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D0D" w:rsidRPr="006A73B2" w:rsidRDefault="00686D0D" w:rsidP="001E6095">
      <w:pPr>
        <w:jc w:val="center"/>
        <w:rPr>
          <w:rFonts w:ascii="Times New Roman" w:hAnsi="Times New Roman" w:cs="Times New Roman"/>
          <w:b/>
          <w:sz w:val="24"/>
          <w:szCs w:val="24"/>
        </w:rPr>
      </w:pPr>
      <w:r w:rsidRPr="006A73B2">
        <w:rPr>
          <w:rFonts w:ascii="Times New Roman" w:hAnsi="Times New Roman" w:cs="Times New Roman"/>
          <w:b/>
          <w:noProof/>
          <w:sz w:val="24"/>
          <w:szCs w:val="24"/>
        </w:rPr>
        <w:t>Original Research Article</w:t>
      </w:r>
    </w:p>
    <w:p w:rsidR="001E6095" w:rsidRPr="006A73B2" w:rsidRDefault="001E6095" w:rsidP="001E6095">
      <w:pPr>
        <w:jc w:val="center"/>
        <w:rPr>
          <w:rFonts w:ascii="Times New Roman" w:hAnsi="Times New Roman" w:cs="Times New Roman"/>
          <w:b/>
          <w:sz w:val="24"/>
          <w:szCs w:val="24"/>
        </w:rPr>
      </w:pPr>
      <w:r w:rsidRPr="006A73B2">
        <w:rPr>
          <w:rFonts w:ascii="Times New Roman" w:hAnsi="Times New Roman" w:cs="Times New Roman"/>
          <w:b/>
          <w:sz w:val="24"/>
          <w:szCs w:val="24"/>
        </w:rPr>
        <w:t>CLASSIFICATION OF GENERALIZED WEIGHTED CROSS-ENTROPIC MODELS FOR DISCRETE PROBABILITY DISTRIBUTION IN VAGUE SETTING</w:t>
      </w:r>
    </w:p>
    <w:p w:rsidR="001E6095" w:rsidRPr="006A73B2" w:rsidRDefault="001E6095" w:rsidP="001E6095">
      <w:pPr>
        <w:jc w:val="both"/>
        <w:rPr>
          <w:rFonts w:ascii="Times New Roman" w:hAnsi="Times New Roman" w:cs="Times New Roman"/>
          <w:b/>
          <w:sz w:val="24"/>
          <w:szCs w:val="24"/>
        </w:rPr>
      </w:pPr>
    </w:p>
    <w:p w:rsidR="001E6095" w:rsidRPr="006A73B2" w:rsidRDefault="001E6095" w:rsidP="001E6095">
      <w:pPr>
        <w:jc w:val="center"/>
        <w:rPr>
          <w:rFonts w:ascii="Times New Roman" w:hAnsi="Times New Roman" w:cs="Times New Roman"/>
          <w:b/>
          <w:sz w:val="24"/>
          <w:szCs w:val="24"/>
        </w:rPr>
      </w:pPr>
    </w:p>
    <w:p w:rsidR="001E6095" w:rsidRPr="006A73B2" w:rsidRDefault="001E6095" w:rsidP="001E6095">
      <w:pPr>
        <w:jc w:val="center"/>
        <w:rPr>
          <w:rFonts w:ascii="Times New Roman" w:hAnsi="Times New Roman" w:cs="Times New Roman"/>
          <w:b/>
          <w:sz w:val="24"/>
          <w:szCs w:val="24"/>
        </w:rPr>
      </w:pPr>
      <w:r w:rsidRPr="006A73B2">
        <w:rPr>
          <w:rFonts w:ascii="Times New Roman" w:hAnsi="Times New Roman" w:cs="Times New Roman"/>
          <w:b/>
          <w:sz w:val="24"/>
          <w:szCs w:val="24"/>
        </w:rPr>
        <w:t>Abstract</w:t>
      </w:r>
    </w:p>
    <w:p w:rsidR="001E6095" w:rsidRPr="006A73B2" w:rsidRDefault="001E6095" w:rsidP="001E6095">
      <w:pPr>
        <w:jc w:val="both"/>
        <w:rPr>
          <w:rFonts w:ascii="Times New Roman" w:hAnsi="Times New Roman" w:cs="Times New Roman"/>
          <w:sz w:val="24"/>
          <w:szCs w:val="24"/>
        </w:rPr>
      </w:pPr>
      <w:r w:rsidRPr="006A73B2">
        <w:rPr>
          <w:rFonts w:ascii="Times New Roman" w:hAnsi="Times New Roman" w:cs="Times New Roman"/>
          <w:sz w:val="24"/>
          <w:szCs w:val="24"/>
        </w:rPr>
        <w:t xml:space="preserve">The ambiguity of a novel class of generalized weighted cross-entropy models based on discrete probability distributions is the main topic of this paper. A well-known constrained </w:t>
      </w:r>
      <w:proofErr w:type="spellStart"/>
      <w:r w:rsidRPr="006A73B2">
        <w:rPr>
          <w:rFonts w:ascii="Times New Roman" w:hAnsi="Times New Roman" w:cs="Times New Roman"/>
          <w:sz w:val="24"/>
          <w:szCs w:val="24"/>
        </w:rPr>
        <w:t>symmetrization</w:t>
      </w:r>
      <w:proofErr w:type="spellEnd"/>
      <w:r w:rsidRPr="006A73B2">
        <w:rPr>
          <w:rFonts w:ascii="Times New Roman" w:hAnsi="Times New Roman" w:cs="Times New Roman"/>
          <w:sz w:val="24"/>
          <w:szCs w:val="24"/>
        </w:rPr>
        <w:t xml:space="preserve"> of the </w:t>
      </w:r>
      <w:proofErr w:type="spellStart"/>
      <w:r w:rsidRPr="006A73B2">
        <w:rPr>
          <w:rFonts w:ascii="Times New Roman" w:hAnsi="Times New Roman" w:cs="Times New Roman"/>
          <w:sz w:val="24"/>
          <w:szCs w:val="24"/>
        </w:rPr>
        <w:t>Kullback-Leibler</w:t>
      </w:r>
      <w:proofErr w:type="spellEnd"/>
      <w:r w:rsidRPr="006A73B2">
        <w:rPr>
          <w:rFonts w:ascii="Times New Roman" w:hAnsi="Times New Roman" w:cs="Times New Roman"/>
          <w:sz w:val="24"/>
          <w:szCs w:val="24"/>
        </w:rPr>
        <w:t xml:space="preserve"> </w:t>
      </w:r>
      <w:r w:rsidR="00686D0D" w:rsidRPr="006A73B2">
        <w:rPr>
          <w:rFonts w:ascii="Times New Roman" w:hAnsi="Times New Roman" w:cs="Times New Roman"/>
          <w:sz w:val="24"/>
          <w:szCs w:val="24"/>
        </w:rPr>
        <w:t>cross-entropy</w:t>
      </w:r>
      <w:r w:rsidRPr="006A73B2">
        <w:rPr>
          <w:rFonts w:ascii="Times New Roman" w:hAnsi="Times New Roman" w:cs="Times New Roman"/>
          <w:sz w:val="24"/>
          <w:szCs w:val="24"/>
        </w:rPr>
        <w:t>, the Jensen-Shannon divergence does not require matching support for probability densities. This paper is novel in that it derives a vector-skew Jensen-Shannon divergence by obtaining different cross-entropies for different values of a prevalent scalar A, determining the concavity of the measure with respect to that scalar, and introducing a vector-skew generalization of it.</w:t>
      </w:r>
    </w:p>
    <w:p w:rsidR="001E6095" w:rsidRPr="006A73B2" w:rsidRDefault="001E6095" w:rsidP="001E6095">
      <w:pPr>
        <w:jc w:val="both"/>
        <w:rPr>
          <w:rFonts w:ascii="Times New Roman" w:hAnsi="Times New Roman" w:cs="Times New Roman"/>
          <w:sz w:val="24"/>
          <w:szCs w:val="24"/>
        </w:rPr>
      </w:pPr>
      <w:r w:rsidRPr="006A73B2">
        <w:rPr>
          <w:rFonts w:ascii="Times New Roman" w:hAnsi="Times New Roman" w:cs="Times New Roman"/>
          <w:b/>
          <w:sz w:val="24"/>
          <w:szCs w:val="24"/>
        </w:rPr>
        <w:t>Key words:</w:t>
      </w:r>
      <w:r w:rsidRPr="006A73B2">
        <w:rPr>
          <w:rFonts w:ascii="Times New Roman" w:hAnsi="Times New Roman" w:cs="Times New Roman"/>
          <w:sz w:val="24"/>
          <w:szCs w:val="24"/>
        </w:rPr>
        <w:t xml:space="preserve"> Weighted cross-entropy, Discrete probability distribution, Vagueness</w:t>
      </w:r>
      <w:r w:rsidR="00BC05AD">
        <w:rPr>
          <w:rFonts w:ascii="Times New Roman" w:hAnsi="Times New Roman" w:cs="Times New Roman"/>
          <w:sz w:val="24"/>
          <w:szCs w:val="24"/>
        </w:rPr>
        <w:t xml:space="preserve">, </w:t>
      </w:r>
      <w:r w:rsidR="00BC05AD" w:rsidRPr="00BC05AD">
        <w:rPr>
          <w:rFonts w:ascii="Times New Roman" w:hAnsi="Times New Roman" w:cs="Times New Roman"/>
          <w:sz w:val="24"/>
          <w:szCs w:val="24"/>
        </w:rPr>
        <w:t>Shannon Entropy</w:t>
      </w:r>
      <w:bookmarkStart w:id="0" w:name="_GoBack"/>
      <w:bookmarkEnd w:id="0"/>
      <w:r w:rsidRPr="006A73B2">
        <w:rPr>
          <w:rFonts w:ascii="Times New Roman" w:hAnsi="Times New Roman" w:cs="Times New Roman"/>
          <w:sz w:val="24"/>
          <w:szCs w:val="24"/>
        </w:rPr>
        <w:t>.</w:t>
      </w:r>
    </w:p>
    <w:p w:rsidR="001E6095" w:rsidRPr="006A73B2" w:rsidRDefault="001E6095" w:rsidP="001E6095">
      <w:pPr>
        <w:rPr>
          <w:rFonts w:ascii="Times New Roman" w:hAnsi="Times New Roman" w:cs="Times New Roman"/>
          <w:b/>
          <w:sz w:val="24"/>
          <w:szCs w:val="24"/>
        </w:rPr>
      </w:pPr>
      <w:r w:rsidRPr="006A73B2">
        <w:rPr>
          <w:rFonts w:ascii="Times New Roman" w:hAnsi="Times New Roman" w:cs="Times New Roman"/>
          <w:b/>
          <w:sz w:val="24"/>
          <w:szCs w:val="24"/>
        </w:rPr>
        <w:t>1. Introduction</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The </w:t>
      </w:r>
      <w:proofErr w:type="spellStart"/>
      <w:r w:rsidRPr="006A73B2">
        <w:rPr>
          <w:rFonts w:ascii="Times New Roman" w:eastAsia="Times New Roman" w:hAnsi="Times New Roman" w:cs="Times New Roman"/>
          <w:sz w:val="24"/>
          <w:szCs w:val="24"/>
        </w:rPr>
        <w:t>Kullback</w:t>
      </w:r>
      <w:proofErr w:type="spellEnd"/>
      <w:r w:rsidRPr="006A73B2">
        <w:rPr>
          <w:rFonts w:ascii="Times New Roman" w:eastAsia="Times New Roman" w:hAnsi="Times New Roman" w:cs="Times New Roman"/>
          <w:sz w:val="24"/>
          <w:szCs w:val="24"/>
        </w:rPr>
        <w:t>–</w:t>
      </w:r>
      <w:proofErr w:type="spellStart"/>
      <w:r w:rsidRPr="006A73B2">
        <w:rPr>
          <w:rFonts w:ascii="Times New Roman" w:eastAsia="Times New Roman" w:hAnsi="Times New Roman" w:cs="Times New Roman"/>
          <w:sz w:val="24"/>
          <w:szCs w:val="24"/>
        </w:rPr>
        <w:t>Leibler</w:t>
      </w:r>
      <w:proofErr w:type="spellEnd"/>
      <w:r w:rsidRPr="006A73B2">
        <w:rPr>
          <w:rFonts w:ascii="Times New Roman" w:eastAsia="Times New Roman" w:hAnsi="Times New Roman" w:cs="Times New Roman"/>
          <w:sz w:val="24"/>
          <w:szCs w:val="24"/>
        </w:rPr>
        <w:t xml:space="preserve"> Cross-Entropy (KLCE) KL:</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oMath>
      <w:r w:rsidRPr="006A73B2">
        <w:rPr>
          <w:rFonts w:ascii="Times New Roman" w:eastAsia="Times New Roman" w:hAnsi="Times New Roman" w:cs="Times New Roman"/>
          <w:sz w:val="24"/>
          <w:szCs w:val="24"/>
        </w:rPr>
        <w:t xml:space="preserve"> is an orientated statistical distance between two densities </w:t>
      </w:r>
      <m:oMath>
        <m:r>
          <w:rPr>
            <w:rFonts w:ascii="Cambria Math" w:eastAsiaTheme="minorEastAsia" w:hAnsi="Cambria Math" w:cs="Times New Roman"/>
            <w:sz w:val="24"/>
            <w:szCs w:val="24"/>
          </w:rPr>
          <m:t>p</m:t>
        </m:r>
      </m:oMath>
      <w:r w:rsidRPr="006A73B2">
        <w:rPr>
          <w:rFonts w:ascii="Times New Roman" w:eastAsia="Times New Roman" w:hAnsi="Times New Roman" w:cs="Times New Roman"/>
          <w:sz w:val="24"/>
          <w:szCs w:val="24"/>
        </w:rPr>
        <w:t xml:space="preserve"> and </w:t>
      </w:r>
      <m:oMath>
        <m:r>
          <w:rPr>
            <w:rFonts w:ascii="Cambria Math" w:eastAsiaTheme="minorEastAsia" w:hAnsi="Cambria Math" w:cs="Times New Roman"/>
            <w:sz w:val="24"/>
            <w:szCs w:val="24"/>
          </w:rPr>
          <m:t>q</m:t>
        </m:r>
      </m:oMath>
      <w:r w:rsidRPr="006A73B2">
        <w:rPr>
          <w:rFonts w:ascii="Times New Roman" w:eastAsia="Times New Roman" w:hAnsi="Times New Roman" w:cs="Times New Roman"/>
          <w:sz w:val="24"/>
          <w:szCs w:val="24"/>
        </w:rPr>
        <w:t xml:space="preserve"> (i.e., the Radon–Nikodym densities of </w:t>
      </w:r>
      <m:oMath>
        <m:r>
          <w:rPr>
            <w:rFonts w:ascii="Cambria Math" w:eastAsia="Times New Roman" w:hAnsi="Cambria Math" w:cs="Times New Roman"/>
            <w:sz w:val="24"/>
            <w:szCs w:val="24"/>
          </w:rPr>
          <m:t>μ</m:t>
        </m:r>
      </m:oMath>
      <w:r w:rsidRPr="006A73B2">
        <w:rPr>
          <w:rFonts w:ascii="Times New Roman" w:eastAsia="Times New Roman" w:hAnsi="Times New Roman" w:cs="Times New Roman"/>
          <w:sz w:val="24"/>
          <w:szCs w:val="24"/>
        </w:rPr>
        <w:t xml:space="preserve">-absolutely discrete probability measures </w:t>
      </w:r>
      <m:oMath>
        <m:r>
          <w:rPr>
            <w:rFonts w:ascii="Cambria Math" w:eastAsiaTheme="minorEastAsia" w:hAnsi="Cambria Math" w:cs="Times New Roman"/>
            <w:sz w:val="24"/>
            <w:szCs w:val="24"/>
          </w:rPr>
          <m:t>P</m:t>
        </m:r>
      </m:oMath>
      <w:r w:rsidRPr="006A73B2">
        <w:rPr>
          <w:rFonts w:ascii="Times New Roman" w:eastAsia="Times New Roman" w:hAnsi="Times New Roman" w:cs="Times New Roman"/>
          <w:sz w:val="24"/>
          <w:szCs w:val="24"/>
        </w:rPr>
        <w:t xml:space="preserve"> and </w:t>
      </w:r>
      <m:oMath>
        <m:r>
          <w:rPr>
            <w:rFonts w:ascii="Cambria Math" w:eastAsiaTheme="minorEastAsia" w:hAnsi="Cambria Math" w:cs="Times New Roman"/>
            <w:sz w:val="24"/>
            <w:szCs w:val="24"/>
          </w:rPr>
          <m:t>Q</m:t>
        </m:r>
      </m:oMath>
      <w:r w:rsidRPr="006A73B2">
        <w:rPr>
          <w:rFonts w:ascii="Times New Roman" w:eastAsia="Times New Roman" w:hAnsi="Times New Roman" w:cs="Times New Roman"/>
          <w:sz w:val="24"/>
          <w:szCs w:val="24"/>
        </w:rPr>
        <w:t xml:space="preserve">) that is defined by </w:t>
      </w:r>
      <m:oMath>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oMath>
      <w:r w:rsidRPr="006A73B2">
        <w:rPr>
          <w:rFonts w:ascii="Times New Roman" w:eastAsia="Times New Roman" w:hAnsi="Times New Roman" w:cs="Times New Roman"/>
          <w:sz w:val="24"/>
          <w:szCs w:val="24"/>
        </w:rPr>
        <w:t>. It is also known as the relative entropy in information theory [2]</w:t>
      </w:r>
      <m:oMath>
        <m:r>
          <w:rPr>
            <w:rFonts w:ascii="Cambria Math" w:eastAsiaTheme="minorEastAsia" w:hAnsi="Cambria Math" w:cs="Times New Roman"/>
            <w:sz w:val="24"/>
            <w:szCs w:val="24"/>
          </w:rPr>
          <m:t xml:space="preserve"> </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p</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q</m:t>
                    </m:r>
                  </m:den>
                </m:f>
              </m:e>
            </m:func>
          </m:e>
        </m:nary>
      </m:oMath>
      <w:r w:rsidRPr="006A73B2">
        <w:rPr>
          <w:rFonts w:ascii="Times New Roman" w:eastAsia="Times New Roman" w:hAnsi="Times New Roman" w:cs="Times New Roman"/>
          <w:sz w:val="24"/>
          <w:szCs w:val="24"/>
        </w:rPr>
        <w:t>.</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The KLCE may diverge to infinity depending on the underlying densities, even when </w:t>
      </w:r>
      <m:oMath>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≥0</m:t>
        </m:r>
      </m:oMath>
      <w:r w:rsidRPr="006A73B2">
        <w:rPr>
          <w:rFonts w:ascii="Times New Roman" w:eastAsia="Times New Roman" w:hAnsi="Times New Roman" w:cs="Times New Roman"/>
          <w:sz w:val="24"/>
          <w:szCs w:val="24"/>
        </w:rPr>
        <w:t xml:space="preserve"> with equality iff. </w:t>
      </w:r>
      <m:oMath>
        <m:r>
          <w:rPr>
            <w:rFonts w:ascii="Cambria Math" w:eastAsiaTheme="minorEastAsia" w:hAnsi="Cambria Math" w:cs="Times New Roman"/>
            <w:sz w:val="24"/>
            <w:szCs w:val="24"/>
          </w:rPr>
          <m:t>p=qμ</m:t>
        </m:r>
      </m:oMath>
      <w:r w:rsidRPr="006A73B2">
        <w:rPr>
          <w:rFonts w:ascii="Times New Roman" w:eastAsia="Times New Roman" w:hAnsi="Times New Roman" w:cs="Times New Roman"/>
          <w:sz w:val="24"/>
          <w:szCs w:val="24"/>
        </w:rPr>
        <w:t>-a.e. (Gibb's ine</w:t>
      </w:r>
      <w:r w:rsidR="002B2C88" w:rsidRPr="006A73B2">
        <w:rPr>
          <w:rFonts w:ascii="Times New Roman" w:eastAsia="Times New Roman" w:hAnsi="Times New Roman" w:cs="Times New Roman"/>
          <w:sz w:val="24"/>
          <w:szCs w:val="24"/>
        </w:rPr>
        <w:t xml:space="preserve">quality [2]). Numerous </w:t>
      </w:r>
      <w:proofErr w:type="spellStart"/>
      <w:r w:rsidR="002B2C88" w:rsidRPr="006A73B2">
        <w:rPr>
          <w:rFonts w:ascii="Times New Roman" w:eastAsia="Times New Roman" w:hAnsi="Times New Roman" w:cs="Times New Roman"/>
          <w:sz w:val="24"/>
          <w:szCs w:val="24"/>
        </w:rPr>
        <w:t>symmetriz</w:t>
      </w:r>
      <w:r w:rsidRPr="006A73B2">
        <w:rPr>
          <w:rFonts w:ascii="Times New Roman" w:eastAsia="Times New Roman" w:hAnsi="Times New Roman" w:cs="Times New Roman"/>
          <w:sz w:val="24"/>
          <w:szCs w:val="24"/>
        </w:rPr>
        <w:t>ations</w:t>
      </w:r>
      <w:proofErr w:type="spellEnd"/>
      <w:r w:rsidRPr="006A73B2">
        <w:rPr>
          <w:rFonts w:ascii="Times New Roman" w:eastAsia="Times New Roman" w:hAnsi="Times New Roman" w:cs="Times New Roman"/>
          <w:sz w:val="24"/>
          <w:szCs w:val="24"/>
        </w:rPr>
        <w:t xml:space="preserve"> [5] have been suggested in the literature due to the asymmetry</w:t>
      </w:r>
      <w:r w:rsidR="009C30F6" w:rsidRPr="006A73B2">
        <w:rPr>
          <w:rFonts w:ascii="Times New Roman" w:eastAsia="Times New Roman" w:hAnsi="Times New Roman" w:cs="Times New Roman"/>
          <w:sz w:val="24"/>
          <w:szCs w:val="24"/>
        </w:rPr>
        <w:t xml:space="preserve"> [17, 19]</w:t>
      </w:r>
      <w:r w:rsidRPr="006A73B2">
        <w:rPr>
          <w:rFonts w:ascii="Times New Roman" w:eastAsia="Times New Roman" w:hAnsi="Times New Roman" w:cs="Times New Roman"/>
          <w:sz w:val="24"/>
          <w:szCs w:val="24"/>
        </w:rPr>
        <w:t xml:space="preserve"> of the KLCE. The Jensen–Shannon Cross-Entropy [9] (JSCE), often known as </w:t>
      </w:r>
      <w:proofErr w:type="spellStart"/>
      <w:r w:rsidRPr="006A73B2">
        <w:rPr>
          <w:rFonts w:ascii="Times New Roman" w:eastAsia="Times New Roman" w:hAnsi="Times New Roman" w:cs="Times New Roman"/>
          <w:sz w:val="24"/>
          <w:szCs w:val="24"/>
        </w:rPr>
        <w:t>capacitory</w:t>
      </w:r>
      <w:proofErr w:type="spellEnd"/>
      <w:r w:rsidRPr="006A73B2">
        <w:rPr>
          <w:rFonts w:ascii="Times New Roman" w:eastAsia="Times New Roman" w:hAnsi="Times New Roman" w:cs="Times New Roman"/>
          <w:sz w:val="24"/>
          <w:szCs w:val="24"/>
        </w:rPr>
        <w:t xml:space="preserve"> discrimination in the literature, is a solid </w:t>
      </w:r>
      <w:proofErr w:type="spellStart"/>
      <w:r w:rsidRPr="006A73B2">
        <w:rPr>
          <w:rFonts w:ascii="Times New Roman" w:eastAsia="Times New Roman" w:hAnsi="Times New Roman" w:cs="Times New Roman"/>
          <w:sz w:val="24"/>
          <w:szCs w:val="24"/>
        </w:rPr>
        <w:t>symmetrization</w:t>
      </w:r>
      <w:proofErr w:type="spellEnd"/>
      <w:r w:rsidRPr="006A73B2">
        <w:rPr>
          <w:rFonts w:ascii="Times New Roman" w:eastAsia="Times New Roman" w:hAnsi="Times New Roman" w:cs="Times New Roman"/>
          <w:sz w:val="24"/>
          <w:szCs w:val="24"/>
        </w:rPr>
        <w:t xml:space="preserve"> of the KLCE.</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br/>
        <w:t xml:space="preserve">                                        </w:t>
      </w:r>
      <m:oMath>
        <m:r>
          <w:rPr>
            <w:rFonts w:ascii="Cambria Math" w:eastAsiaTheme="minorEastAsia" w:hAnsi="Cambria Math" w:cs="Times New Roman"/>
            <w:sz w:val="24"/>
            <w:szCs w:val="24"/>
          </w:rPr>
          <m:t>JS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e>
        </m:d>
      </m:oMath>
      <w:r w:rsidRPr="006A73B2">
        <w:rPr>
          <w:rFonts w:ascii="Times New Roman" w:eastAsia="Times New Roman" w:hAnsi="Times New Roman" w:cs="Times New Roman"/>
          <w:sz w:val="24"/>
          <w:szCs w:val="24"/>
        </w:rPr>
        <w:t xml:space="preserv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imes New Roman"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nary>
          <m:naryPr>
            <m:chr m:val="∑"/>
            <m:limLoc m:val="undOvr"/>
            <m:subHide m:val="1"/>
            <m:supHide m:val="1"/>
            <m:ctrlPr>
              <w:rPr>
                <w:rFonts w:ascii="Cambria Math" w:eastAsiaTheme="minorEastAsia" w:hAnsi="Cambria Math" w:cs="Times New Roman"/>
                <w:i/>
                <w:sz w:val="24"/>
                <w:szCs w:val="24"/>
              </w:rPr>
            </m:ctrlPr>
          </m:naryPr>
          <m:sub/>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2p</m:t>
                        </m:r>
                      </m:num>
                      <m:den>
                        <m:r>
                          <w:rPr>
                            <w:rFonts w:ascii="Cambria Math" w:eastAsiaTheme="minorEastAsia" w:hAnsi="Cambria Math" w:cs="Times New Roman"/>
                            <w:sz w:val="24"/>
                            <w:szCs w:val="24"/>
                          </w:rPr>
                          <m:t>p+q</m:t>
                        </m:r>
                      </m:den>
                    </m:f>
                  </m:e>
                </m:func>
                <m:r>
                  <w:rPr>
                    <w:rFonts w:ascii="Cambria Math" w:eastAsiaTheme="minorEastAsia" w:hAnsi="Cambria Math" w:cs="Times New Roman"/>
                    <w:sz w:val="24"/>
                    <w:szCs w:val="24"/>
                  </w:rPr>
                  <m:t>+q</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2q</m:t>
                        </m:r>
                      </m:num>
                      <m:den>
                        <m:r>
                          <w:rPr>
                            <w:rFonts w:ascii="Cambria Math" w:eastAsiaTheme="minorEastAsia" w:hAnsi="Cambria Math" w:cs="Times New Roman"/>
                            <w:sz w:val="24"/>
                            <w:szCs w:val="24"/>
                          </w:rPr>
                          <m:t>p+q</m:t>
                        </m:r>
                      </m:den>
                    </m:f>
                  </m:e>
                </m:func>
              </m:e>
            </m:d>
          </m:e>
        </m:nary>
        <m:r>
          <w:rPr>
            <w:rFonts w:ascii="Cambria Math" w:eastAsiaTheme="minorEastAsia" w:hAnsi="Cambria Math" w:cs="Times New Roman"/>
            <w:sz w:val="24"/>
            <w:szCs w:val="24"/>
          </w:rPr>
          <m:t>=JS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q,p</m:t>
            </m:r>
          </m:e>
        </m:d>
      </m:oMath>
      <w:r w:rsidRPr="006A73B2">
        <w:rPr>
          <w:rFonts w:ascii="Times New Roman" w:eastAsiaTheme="minorEastAsia" w:hAnsi="Times New Roman" w:cs="Times New Roman"/>
          <w:sz w:val="24"/>
          <w:szCs w:val="24"/>
        </w:rPr>
        <w:t xml:space="preserve">                            (1.1)</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The total KL cross-entropy to the average distribution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oMath>
      <w:r w:rsidRPr="006A73B2">
        <w:rPr>
          <w:rFonts w:ascii="Times New Roman" w:eastAsia="Times New Roman" w:hAnsi="Times New Roman" w:cs="Times New Roman"/>
          <w:sz w:val="24"/>
          <w:szCs w:val="24"/>
        </w:rPr>
        <w:t xml:space="preserve"> can be used to interpret the Jensen– Shannon cross-entropy. In order to compute the distances between random graphs, the Jensen-Shannon cross-entropy was fi</w:t>
      </w:r>
      <w:r w:rsidR="00B82104" w:rsidRPr="006A73B2">
        <w:rPr>
          <w:rFonts w:ascii="Times New Roman" w:eastAsia="Times New Roman" w:hAnsi="Times New Roman" w:cs="Times New Roman"/>
          <w:sz w:val="24"/>
          <w:szCs w:val="24"/>
        </w:rPr>
        <w:t>rst informally introduced in [21</w:t>
      </w:r>
      <w:r w:rsidRPr="006A73B2">
        <w:rPr>
          <w:rFonts w:ascii="Times New Roman" w:eastAsia="Times New Roman" w:hAnsi="Times New Roman" w:cs="Times New Roman"/>
          <w:sz w:val="24"/>
          <w:szCs w:val="24"/>
        </w:rPr>
        <w:t xml:space="preserve">]. The Jensen-Shannon cross-entropy has the advantage of being applicable to densities with any kind of support; also, the JSDCE is always upper constrained by log2. The JSCE can be rewritten as </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lastRenderedPageBreak/>
        <w:t xml:space="preserve">                                        </w:t>
      </w:r>
      <m:oMath>
        <m:r>
          <w:rPr>
            <w:rFonts w:ascii="Cambria Math" w:eastAsiaTheme="minorEastAsia" w:hAnsi="Cambria Math" w:cs="Times New Roman"/>
            <w:sz w:val="24"/>
            <w:szCs w:val="24"/>
          </w:rPr>
          <m:t>JS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e>
            </m:d>
          </m:num>
          <m:den>
            <m:r>
              <w:rPr>
                <w:rFonts w:ascii="Cambria Math" w:eastAsiaTheme="minorEastAsia" w:hAnsi="Cambria Math" w:cs="Times New Roman"/>
                <w:sz w:val="24"/>
                <w:szCs w:val="24"/>
              </w:rPr>
              <m:t>2</m:t>
            </m:r>
          </m:den>
        </m:f>
      </m:oMath>
      <w:r w:rsidRPr="006A73B2">
        <w:rPr>
          <w:rFonts w:ascii="Times New Roman" w:eastAsia="Times New Roman" w:hAnsi="Times New Roman" w:cs="Times New Roman"/>
          <w:sz w:val="24"/>
          <w:szCs w:val="24"/>
        </w:rPr>
        <w:t xml:space="preserve">                                                          (1.2)</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since it saturates to log2. where Shannon's entropy is represented by </w:t>
      </w: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p</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p</m:t>
                </m:r>
              </m:e>
            </m:func>
          </m:e>
        </m:nary>
      </m:oMath>
      <w:r w:rsidRPr="006A73B2">
        <w:rPr>
          <w:rFonts w:ascii="Times New Roman" w:eastAsia="Times New Roman" w:hAnsi="Times New Roman" w:cs="Times New Roman"/>
          <w:sz w:val="24"/>
          <w:szCs w:val="24"/>
        </w:rPr>
        <w:t>. Therefore, the entropy of the average distribution</w:t>
      </w:r>
      <w:r w:rsidR="009C30F6" w:rsidRPr="006A73B2">
        <w:rPr>
          <w:rFonts w:ascii="Times New Roman" w:eastAsia="Times New Roman" w:hAnsi="Times New Roman" w:cs="Times New Roman"/>
          <w:sz w:val="24"/>
          <w:szCs w:val="24"/>
        </w:rPr>
        <w:t xml:space="preserve"> [22]</w:t>
      </w:r>
      <w:r w:rsidRPr="006A73B2">
        <w:rPr>
          <w:rFonts w:ascii="Times New Roman" w:eastAsia="Times New Roman" w:hAnsi="Times New Roman" w:cs="Times New Roman"/>
          <w:sz w:val="24"/>
          <w:szCs w:val="24"/>
        </w:rPr>
        <w:t xml:space="preserve"> less the average of the entropies can likewise be used to understand the JSCE.</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The Jeffreys cross-entropy [5,</w:t>
      </w:r>
      <w:r w:rsidR="00B82104"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t xml:space="preserve">10] (JD), another </w:t>
      </w:r>
      <w:proofErr w:type="spellStart"/>
      <w:r w:rsidRPr="006A73B2">
        <w:rPr>
          <w:rFonts w:ascii="Times New Roman" w:eastAsia="Times New Roman" w:hAnsi="Times New Roman" w:cs="Times New Roman"/>
          <w:sz w:val="24"/>
          <w:szCs w:val="24"/>
        </w:rPr>
        <w:t>symmetrization</w:t>
      </w:r>
      <w:proofErr w:type="spellEnd"/>
      <w:r w:rsidRPr="006A73B2">
        <w:rPr>
          <w:rFonts w:ascii="Times New Roman" w:eastAsia="Times New Roman" w:hAnsi="Times New Roman" w:cs="Times New Roman"/>
          <w:sz w:val="24"/>
          <w:szCs w:val="24"/>
        </w:rPr>
        <w:t xml:space="preserve"> of the KLCE, is defined by</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q:p</m:t>
            </m:r>
          </m:e>
        </m:d>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q</m:t>
                    </m:r>
                  </m:den>
                </m:f>
              </m:e>
            </m:func>
          </m:e>
        </m:nary>
      </m:oMath>
      <w:r w:rsidRPr="006A73B2">
        <w:rPr>
          <w:rFonts w:ascii="Times New Roman" w:eastAsiaTheme="minorEastAsia" w:hAnsi="Times New Roman" w:cs="Times New Roman"/>
          <w:sz w:val="24"/>
          <w:szCs w:val="24"/>
        </w:rPr>
        <w:t>.                 (1.3)</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The extended </w:t>
      </w:r>
      <w:proofErr w:type="spellStart"/>
      <w:r w:rsidRPr="006A73B2">
        <w:rPr>
          <w:rFonts w:ascii="Times New Roman" w:eastAsia="Times New Roman" w:hAnsi="Times New Roman" w:cs="Times New Roman"/>
          <w:sz w:val="24"/>
          <w:szCs w:val="24"/>
        </w:rPr>
        <w:t>Kullback-Leibler</w:t>
      </w:r>
      <w:proofErr w:type="spellEnd"/>
      <w:r w:rsidRPr="006A73B2">
        <w:rPr>
          <w:rFonts w:ascii="Times New Roman" w:eastAsia="Times New Roman" w:hAnsi="Times New Roman" w:cs="Times New Roman"/>
          <w:sz w:val="24"/>
          <w:szCs w:val="24"/>
        </w:rPr>
        <w:t xml:space="preserve"> cross-entropy is defined as follows for two </w:t>
      </w:r>
      <w:proofErr w:type="gramStart"/>
      <w:r w:rsidRPr="006A73B2">
        <w:rPr>
          <w:rFonts w:ascii="Times New Roman" w:eastAsia="Times New Roman" w:hAnsi="Times New Roman" w:cs="Times New Roman"/>
          <w:sz w:val="24"/>
          <w:szCs w:val="24"/>
        </w:rPr>
        <w:t>posit</w:t>
      </w:r>
      <w:r w:rsidR="00B82104" w:rsidRPr="006A73B2">
        <w:rPr>
          <w:rFonts w:ascii="Times New Roman" w:eastAsia="Times New Roman" w:hAnsi="Times New Roman" w:cs="Times New Roman"/>
          <w:sz w:val="24"/>
          <w:szCs w:val="24"/>
        </w:rPr>
        <w:t>ive</w:t>
      </w:r>
      <w:proofErr w:type="gramEnd"/>
      <w:r w:rsidR="00B82104" w:rsidRPr="006A73B2">
        <w:rPr>
          <w:rFonts w:ascii="Times New Roman" w:eastAsia="Times New Roman" w:hAnsi="Times New Roman" w:cs="Times New Roman"/>
          <w:sz w:val="24"/>
          <w:szCs w:val="24"/>
        </w:rPr>
        <w:t xml:space="preserve"> but not necessarily normaliz</w:t>
      </w:r>
      <w:r w:rsidRPr="006A73B2">
        <w:rPr>
          <w:rFonts w:ascii="Times New Roman" w:eastAsia="Times New Roman" w:hAnsi="Times New Roman" w:cs="Times New Roman"/>
          <w:sz w:val="24"/>
          <w:szCs w:val="24"/>
        </w:rPr>
        <w:t xml:space="preserve">ed densities, </w:t>
      </w:r>
      <m:oMath>
        <m:r>
          <w:rPr>
            <w:rFonts w:ascii="Cambria Math" w:eastAsiaTheme="minorEastAsia" w:hAnsi="Cambria Math" w:cs="Times New Roman"/>
            <w:sz w:val="24"/>
            <w:szCs w:val="24"/>
          </w:rPr>
          <m:t>p</m:t>
        </m:r>
      </m:oMath>
      <w:r w:rsidRPr="006A73B2">
        <w:rPr>
          <w:rFonts w:ascii="Times New Roman" w:eastAsia="Times New Roman" w:hAnsi="Times New Roman" w:cs="Times New Roman"/>
          <w:sz w:val="24"/>
          <w:szCs w:val="24"/>
        </w:rPr>
        <w:t xml:space="preserve"> and </w:t>
      </w:r>
      <m:oMath>
        <m:r>
          <w:rPr>
            <w:rFonts w:ascii="Cambria Math" w:eastAsiaTheme="minorEastAsia" w:hAnsi="Cambria Math" w:cs="Times New Roman"/>
            <w:sz w:val="24"/>
            <w:szCs w:val="24"/>
          </w:rPr>
          <m:t>q</m:t>
        </m:r>
      </m:oMath>
      <w:r w:rsidRPr="006A73B2">
        <w:rPr>
          <w:rFonts w:ascii="Times New Roman" w:eastAsia="Times New Roman" w:hAnsi="Times New Roman" w:cs="Times New Roman"/>
          <w:sz w:val="24"/>
          <w:szCs w:val="24"/>
        </w:rPr>
        <w:t>.</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b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KL</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q</m:t>
            </m:r>
          </m:e>
        </m:nary>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p</m:t>
            </m:r>
          </m:e>
        </m:nary>
      </m:oMath>
      <w:r w:rsidRPr="006A73B2">
        <w:rPr>
          <w:rFonts w:ascii="Times New Roman" w:eastAsia="Times New Roman" w:hAnsi="Times New Roman" w:cs="Times New Roman"/>
          <w:sz w:val="24"/>
          <w:szCs w:val="24"/>
        </w:rPr>
        <w:t xml:space="preserve">                                         (1.4)</w:t>
      </w:r>
    </w:p>
    <w:p w:rsidR="001E6095" w:rsidRPr="006A73B2" w:rsidRDefault="001E6095" w:rsidP="001E6095">
      <w:pPr>
        <w:spacing w:after="0"/>
        <w:jc w:val="both"/>
        <w:rPr>
          <w:rFonts w:ascii="Times New Roman" w:eastAsiaTheme="minorEastAsia" w:hAnsi="Times New Roman" w:cs="Times New Roman"/>
          <w:sz w:val="24"/>
          <w:szCs w:val="24"/>
        </w:rPr>
      </w:pPr>
    </w:p>
    <w:p w:rsidR="001E6095" w:rsidRPr="006A73B2" w:rsidRDefault="001E6095" w:rsidP="001E6095">
      <w:pPr>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Without altering their formula expressions, the Jensen–Shannon and Jeffreys cross-entropy can both be extended to positive (un</w:t>
      </w:r>
      <w:r w:rsidR="00B82104"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t>normalized) densities:</w:t>
      </w:r>
    </w:p>
    <w:p w:rsidR="001E6095" w:rsidRPr="006A73B2" w:rsidRDefault="001E6095" w:rsidP="001E6095">
      <w:pPr>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JS</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KL</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KL</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e>
        </m:d>
      </m:oMath>
      <w:r w:rsidRPr="006A73B2">
        <w:rPr>
          <w:rFonts w:ascii="Times New Roman" w:eastAsia="Times New Roman" w:hAnsi="Times New Roman" w:cs="Times New Roman"/>
          <w:sz w:val="24"/>
          <w:szCs w:val="24"/>
        </w:rPr>
        <w:t xml:space="preserv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imes New Roman"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e>
        </m:d>
        <m:r>
          <w:rPr>
            <w:rFonts w:ascii="Cambria Math" w:eastAsiaTheme="minorEastAsia" w:hAnsi="Cambria Math" w:cs="Times New Roman"/>
            <w:sz w:val="24"/>
            <w:szCs w:val="24"/>
          </w:rPr>
          <m:t>=JS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oMath>
      <w:r w:rsidRPr="006A73B2">
        <w:rPr>
          <w:rFonts w:ascii="Times New Roman" w:eastAsia="Times New Roman" w:hAnsi="Times New Roman" w:cs="Times New Roman"/>
          <w:sz w:val="24"/>
          <w:szCs w:val="24"/>
        </w:rPr>
        <w:t xml:space="preserve">                  (1.5)</w:t>
      </w:r>
    </w:p>
    <w:p w:rsidR="001E6095" w:rsidRPr="006A73B2" w:rsidRDefault="001E6095" w:rsidP="001E6095">
      <w:pPr>
        <w:spacing w:after="0" w:line="240" w:lineRule="auto"/>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The following measurements of a probability distribution's cross-entropy have been proposed by Lin [9] in a recent work. From a different probability distribution, </w:t>
      </w:r>
      <m:oMath>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oMath>
      <w:r w:rsidRPr="006A73B2">
        <w:rPr>
          <w:rFonts w:ascii="Times New Roman" w:eastAsia="Times New Roman" w:hAnsi="Times New Roman" w:cs="Times New Roman"/>
          <w:sz w:val="24"/>
          <w:szCs w:val="24"/>
        </w:rPr>
        <w:t xml:space="preserve">, </w:t>
      </w:r>
      <m:oMath>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eastAsia="Times New Roman" w:hAnsi="Cambria Math" w:cs="Times New Roman"/>
            <w:sz w:val="24"/>
            <w:szCs w:val="24"/>
          </w:rPr>
          <m:t>…</m:t>
        </m:r>
      </m:oMath>
      <w:r w:rsidRPr="006A73B2">
        <w:rPr>
          <w:rFonts w:ascii="Times New Roman" w:eastAsia="Times New Roman"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n</m:t>
            </m:r>
          </m:sub>
        </m:sSub>
      </m:oMath>
      <w:r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P:Q</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num>
                          <m:den>
                            <m:r>
                              <w:rPr>
                                <w:rFonts w:ascii="Cambria Math" w:hAnsi="Cambria Math" w:cs="Times New Roman"/>
                                <w:sz w:val="24"/>
                                <w:szCs w:val="24"/>
                              </w:rPr>
                              <m:t>2</m:t>
                            </m:r>
                          </m:den>
                        </m:f>
                      </m:e>
                    </m:d>
                  </m:den>
                </m:f>
              </m:e>
            </m:func>
          </m:e>
        </m:nary>
      </m:oMath>
      <w:r w:rsidRPr="006A73B2">
        <w:rPr>
          <w:rFonts w:ascii="Times New Roman" w:eastAsiaTheme="minorEastAsia" w:hAnsi="Times New Roman" w:cs="Times New Roman"/>
          <w:sz w:val="24"/>
          <w:szCs w:val="24"/>
        </w:rPr>
        <w:t xml:space="preserve">                                                 (1.6)</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π</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Q</m:t>
            </m:r>
          </m:e>
        </m:d>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Q</m:t>
            </m:r>
          </m:e>
        </m:d>
      </m:oMath>
      <w:r w:rsidRPr="006A73B2">
        <w:rPr>
          <w:rFonts w:ascii="Times New Roman" w:eastAsiaTheme="minorEastAsia" w:hAnsi="Times New Roman" w:cs="Times New Roman"/>
          <w:sz w:val="24"/>
          <w:szCs w:val="24"/>
        </w:rPr>
        <w:t xml:space="preserve">                            (1.7)</w:t>
      </w:r>
    </w:p>
    <w:p w:rsidR="001E6095" w:rsidRPr="006A73B2" w:rsidRDefault="001E6095" w:rsidP="001E6095">
      <w:pPr>
        <w:jc w:val="both"/>
        <w:rPr>
          <w:rFonts w:ascii="Times New Roman" w:eastAsiaTheme="minorEastAsia" w:hAnsi="Times New Roman" w:cs="Times New Roman"/>
          <w:sz w:val="24"/>
          <w:szCs w:val="24"/>
        </w:rPr>
      </w:pPr>
      <w:proofErr w:type="gramStart"/>
      <w:r w:rsidRPr="006A73B2">
        <w:rPr>
          <w:rFonts w:ascii="Times New Roman" w:eastAsiaTheme="minorEastAsia" w:hAnsi="Times New Roman" w:cs="Times New Roman"/>
          <w:sz w:val="24"/>
          <w:szCs w:val="24"/>
        </w:rPr>
        <w:t xml:space="preserve">where,   </w:t>
      </w:r>
      <w:proofErr w:type="gramEnd"/>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≥0,</m:t>
        </m:r>
      </m:oMath>
      <w:r w:rsidRPr="006A73B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=1</m:t>
        </m:r>
      </m:oMath>
      <w:r w:rsidRPr="006A73B2">
        <w:rPr>
          <w:rFonts w:ascii="Times New Roman" w:eastAsiaTheme="minorEastAsia" w:hAnsi="Times New Roman" w:cs="Times New Roman"/>
          <w:sz w:val="24"/>
          <w:szCs w:val="24"/>
        </w:rPr>
        <w:t xml:space="preserve">                                    (1.8)</w:t>
      </w:r>
    </w:p>
    <w:p w:rsidR="001E6095" w:rsidRPr="006A73B2" w:rsidRDefault="001E6095" w:rsidP="001E6095">
      <w:pPr>
        <w:jc w:val="both"/>
        <w:rPr>
          <w:rFonts w:ascii="Times New Roman" w:eastAsiaTheme="minorEastAsia" w:hAnsi="Times New Roman" w:cs="Times New Roman"/>
          <w:sz w:val="24"/>
          <w:szCs w:val="24"/>
        </w:rPr>
      </w:pPr>
      <w:proofErr w:type="gramStart"/>
      <w:r w:rsidRPr="006A73B2">
        <w:rPr>
          <w:rFonts w:ascii="Times New Roman" w:eastAsiaTheme="minorEastAsia" w:hAnsi="Times New Roman" w:cs="Times New Roman"/>
          <w:sz w:val="24"/>
          <w:szCs w:val="24"/>
        </w:rPr>
        <w:t xml:space="preserve">and,   </w:t>
      </w:r>
      <w:proofErr w:type="gramEnd"/>
      <w:r w:rsidRPr="006A73B2">
        <w:rPr>
          <w:rFonts w:ascii="Times New Roman" w:eastAsiaTheme="minorEastAsia" w:hAnsi="Times New Roman" w:cs="Times New Roman"/>
          <w:sz w:val="24"/>
          <w:szCs w:val="24"/>
        </w:rPr>
        <w:t xml:space="preserve">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func>
          </m:e>
        </m:nary>
      </m:oMath>
      <w:r w:rsidRPr="006A73B2">
        <w:rPr>
          <w:rFonts w:ascii="Times New Roman" w:eastAsiaTheme="minorEastAsia" w:hAnsi="Times New Roman" w:cs="Times New Roman"/>
          <w:sz w:val="24"/>
          <w:szCs w:val="24"/>
        </w:rPr>
        <w:t xml:space="preserve">                                                        (1.9)</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is Burg’s [1] measure of entropy. </w:t>
      </w:r>
      <w:r w:rsidRPr="006A73B2">
        <w:rPr>
          <w:rFonts w:ascii="Times New Roman" w:eastAsia="Times New Roman" w:hAnsi="Times New Roman" w:cs="Times New Roman"/>
          <w:sz w:val="24"/>
          <w:szCs w:val="24"/>
        </w:rPr>
        <w:t xml:space="preserve">Additionally, he defined a generalized Jensen-Shannon measure corresponding to (1.7) by </w:t>
      </w:r>
      <m:oMath>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π</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Q</m:t>
            </m:r>
          </m:e>
        </m:d>
      </m:oMath>
      <w:r w:rsidRPr="006A73B2">
        <w:rPr>
          <w:rFonts w:ascii="Times New Roman" w:eastAsia="Times New Roman" w:hAnsi="Times New Roman" w:cs="Times New Roman"/>
          <w:sz w:val="24"/>
          <w:szCs w:val="24"/>
        </w:rPr>
        <w:t xml:space="preserve"> and a symmetric measure corresponding to (1.6) by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m:t>
        </m:r>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P:Q</m:t>
            </m:r>
          </m:e>
        </m:d>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Q:P</m:t>
            </m:r>
          </m:e>
        </m:d>
      </m:oMath>
      <w:r w:rsidRPr="006A73B2">
        <w:rPr>
          <w:rFonts w:ascii="Times New Roman" w:eastAsiaTheme="minorEastAsia" w:hAnsi="Times New Roman" w:cs="Times New Roman"/>
          <w:sz w:val="24"/>
          <w:szCs w:val="24"/>
        </w:rPr>
        <w:t xml:space="preserve">                                           (1.10)</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We generalize Lin's metrics in two ways in this discussion:</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br/>
        <w:t>(</w:t>
      </w:r>
      <w:proofErr w:type="spellStart"/>
      <w:r w:rsidRPr="006A73B2">
        <w:rPr>
          <w:rFonts w:ascii="Times New Roman" w:eastAsia="Times New Roman" w:hAnsi="Times New Roman" w:cs="Times New Roman"/>
          <w:sz w:val="24"/>
          <w:szCs w:val="24"/>
        </w:rPr>
        <w:t>i</w:t>
      </w:r>
      <w:proofErr w:type="spellEnd"/>
      <w:r w:rsidRPr="006A73B2">
        <w:rPr>
          <w:rFonts w:ascii="Times New Roman" w:eastAsia="Times New Roman" w:hAnsi="Times New Roman" w:cs="Times New Roman"/>
          <w:sz w:val="24"/>
          <w:szCs w:val="24"/>
        </w:rPr>
        <w:t xml:space="preserve">) We use </w:t>
      </w:r>
      <m:oMath>
        <m:r>
          <w:rPr>
            <w:rFonts w:ascii="Cambria Math" w:eastAsiaTheme="minorEastAsia" w:hAnsi="Cambria Math" w:cs="Times New Roman"/>
            <w:sz w:val="24"/>
            <w:szCs w:val="24"/>
          </w:rPr>
          <m:t>ρP+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Q, 0≤ρ≤1</m:t>
        </m:r>
      </m:oMath>
      <w:r w:rsidRPr="006A73B2">
        <w:rPr>
          <w:rFonts w:ascii="Times New Roman" w:eastAsia="Times New Roman" w:hAnsi="Times New Roman" w:cs="Times New Roman"/>
          <w:sz w:val="24"/>
          <w:szCs w:val="24"/>
        </w:rPr>
        <w:t xml:space="preserve"> in place of</w:t>
      </w:r>
      <w:r w:rsidR="009C30F6"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oMath>
      <w:r w:rsidRPr="006A73B2">
        <w:rPr>
          <w:rFonts w:ascii="Times New Roman" w:eastAsia="Times New Roman" w:hAnsi="Times New Roman" w:cs="Times New Roman"/>
          <w:sz w:val="24"/>
          <w:szCs w:val="24"/>
        </w:rPr>
        <w:t>.</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lastRenderedPageBreak/>
        <w:t xml:space="preserve"> </w:t>
      </w:r>
      <w:r w:rsidRPr="006A73B2">
        <w:rPr>
          <w:rFonts w:ascii="Times New Roman" w:eastAsia="Times New Roman" w:hAnsi="Times New Roman" w:cs="Times New Roman"/>
          <w:sz w:val="24"/>
          <w:szCs w:val="24"/>
        </w:rPr>
        <w:br/>
        <w:t xml:space="preserve">(ii) We employ alternative generalized measures of entropy and cross-entropy [6] rather than just Shannon's [12] measure of entropy or </w:t>
      </w:r>
      <w:proofErr w:type="spellStart"/>
      <w:r w:rsidRPr="006A73B2">
        <w:rPr>
          <w:rFonts w:ascii="Times New Roman" w:eastAsia="Times New Roman" w:hAnsi="Times New Roman" w:cs="Times New Roman"/>
          <w:sz w:val="24"/>
          <w:szCs w:val="24"/>
        </w:rPr>
        <w:t>Kullback</w:t>
      </w:r>
      <w:proofErr w:type="spellEnd"/>
      <w:r w:rsidRPr="006A73B2">
        <w:rPr>
          <w:rFonts w:ascii="Times New Roman" w:eastAsia="Times New Roman" w:hAnsi="Times New Roman" w:cs="Times New Roman"/>
          <w:sz w:val="24"/>
          <w:szCs w:val="24"/>
        </w:rPr>
        <w:t xml:space="preserve"> </w:t>
      </w:r>
      <w:proofErr w:type="spellStart"/>
      <w:r w:rsidRPr="006A73B2">
        <w:rPr>
          <w:rFonts w:ascii="Times New Roman" w:eastAsia="Times New Roman" w:hAnsi="Times New Roman" w:cs="Times New Roman"/>
          <w:sz w:val="24"/>
          <w:szCs w:val="24"/>
        </w:rPr>
        <w:t>Leibler's</w:t>
      </w:r>
      <w:proofErr w:type="spellEnd"/>
      <w:r w:rsidRPr="006A73B2">
        <w:rPr>
          <w:rFonts w:ascii="Times New Roman" w:eastAsia="Times New Roman" w:hAnsi="Times New Roman" w:cs="Times New Roman"/>
          <w:sz w:val="24"/>
          <w:szCs w:val="24"/>
        </w:rPr>
        <w:t xml:space="preserve"> [8] measure of cross-entropy.</w:t>
      </w:r>
    </w:p>
    <w:p w:rsidR="001E6095" w:rsidRPr="006A73B2" w:rsidRDefault="001E6095" w:rsidP="001E6095">
      <w:pPr>
        <w:spacing w:after="0"/>
        <w:jc w:val="both"/>
        <w:rPr>
          <w:rFonts w:ascii="Times New Roman" w:eastAsia="Times New Roman" w:hAnsi="Times New Roman" w:cs="Times New Roman"/>
          <w:sz w:val="24"/>
          <w:szCs w:val="24"/>
        </w:rPr>
      </w:pPr>
    </w:p>
    <w:p w:rsidR="001E6095" w:rsidRPr="006A73B2" w:rsidRDefault="001E6095" w:rsidP="001E6095">
      <w:pPr>
        <w:jc w:val="both"/>
        <w:rPr>
          <w:rFonts w:ascii="Times New Roman" w:eastAsiaTheme="minorEastAsia" w:hAnsi="Times New Roman" w:cs="Times New Roman"/>
          <w:b/>
          <w:sz w:val="24"/>
          <w:szCs w:val="24"/>
        </w:rPr>
      </w:pPr>
      <w:r w:rsidRPr="006A73B2">
        <w:rPr>
          <w:rFonts w:ascii="Times New Roman" w:eastAsiaTheme="minorEastAsia" w:hAnsi="Times New Roman" w:cs="Times New Roman"/>
          <w:b/>
          <w:sz w:val="24"/>
          <w:szCs w:val="24"/>
        </w:rPr>
        <w:t>1.1 First Generalization of Weighted Fuzzy</w:t>
      </w:r>
      <w:r w:rsidR="00C17EAD" w:rsidRPr="006A73B2">
        <w:rPr>
          <w:rFonts w:ascii="Times New Roman" w:eastAsiaTheme="minorEastAsia" w:hAnsi="Times New Roman" w:cs="Times New Roman"/>
          <w:b/>
          <w:sz w:val="24"/>
          <w:szCs w:val="24"/>
        </w:rPr>
        <w:t xml:space="preserve"> [23</w:t>
      </w:r>
      <w:r w:rsidRPr="006A73B2">
        <w:rPr>
          <w:rFonts w:ascii="Times New Roman" w:eastAsiaTheme="minorEastAsia" w:hAnsi="Times New Roman" w:cs="Times New Roman"/>
          <w:b/>
          <w:sz w:val="24"/>
          <w:szCs w:val="24"/>
        </w:rPr>
        <w:t>] Cross-Entropy</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Think about the measure.</w:t>
      </w:r>
    </w:p>
    <w:p w:rsidR="001E6095" w:rsidRPr="006A73B2" w:rsidRDefault="001E6095" w:rsidP="001E6095">
      <w:pPr>
        <w:spacing w:after="0"/>
        <w:jc w:val="both"/>
        <w:rPr>
          <w:rFonts w:ascii="Times New Roman" w:eastAsiaTheme="minorEastAsia" w:hAnsi="Times New Roman" w:cs="Times New Roman"/>
          <w:sz w:val="24"/>
          <w:szCs w:val="24"/>
        </w:rPr>
      </w:pPr>
      <w:r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br/>
        <w:t xml:space="preserve">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spacing w:after="0"/>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w:r w:rsidR="00686D0D" w:rsidRPr="006A73B2">
        <w:rPr>
          <w:rFonts w:ascii="Times New Roman" w:eastAsiaTheme="minorEastAsia" w:hAnsi="Times New Roman" w:cs="Times New Roman"/>
          <w:sz w:val="24"/>
          <w:szCs w:val="24"/>
        </w:rPr>
        <w:t xml:space="preserve">                            </w:t>
      </w: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nary>
      </m:oMath>
      <w:r w:rsidR="00686D0D" w:rsidRPr="006A73B2">
        <w:rPr>
          <w:rFonts w:ascii="Times New Roman" w:eastAsiaTheme="minorEastAsia" w:hAnsi="Times New Roman" w:cs="Times New Roman"/>
          <w:sz w:val="24"/>
          <w:szCs w:val="24"/>
        </w:rPr>
        <w:t>,    (1.1.1)</w:t>
      </w:r>
    </w:p>
    <w:p w:rsidR="001E6095" w:rsidRPr="006A73B2" w:rsidRDefault="001E6095" w:rsidP="001E6095">
      <w:pPr>
        <w:spacing w:after="0"/>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0≤ρ≤1</m:t>
        </m:r>
      </m:oMath>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where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oMath>
      <w:r w:rsidRPr="006A73B2">
        <w:rPr>
          <w:rFonts w:ascii="Times New Roman" w:eastAsia="Times New Roman" w:hAnsi="Times New Roman" w:cs="Times New Roman"/>
          <w:sz w:val="24"/>
          <w:szCs w:val="24"/>
        </w:rPr>
        <w:t xml:space="preserve"> is a twice-differentiable convex function for which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=0</m:t>
        </m:r>
      </m:oMath>
      <w:r w:rsidRPr="006A73B2">
        <w:rPr>
          <w:rFonts w:ascii="Times New Roman" w:eastAsia="Times New Roman" w:hAnsi="Times New Roman" w:cs="Times New Roman"/>
          <w:sz w:val="24"/>
          <w:szCs w:val="24"/>
        </w:rPr>
        <w:t>. This is a generali</w:t>
      </w:r>
      <w:r w:rsidR="00B82104" w:rsidRPr="006A73B2">
        <w:rPr>
          <w:rFonts w:ascii="Times New Roman" w:eastAsia="Times New Roman" w:hAnsi="Times New Roman" w:cs="Times New Roman"/>
          <w:sz w:val="24"/>
          <w:szCs w:val="24"/>
        </w:rPr>
        <w:t xml:space="preserve">zation of </w:t>
      </w:r>
      <w:proofErr w:type="spellStart"/>
      <w:r w:rsidR="00B82104" w:rsidRPr="006A73B2">
        <w:rPr>
          <w:rFonts w:ascii="Times New Roman" w:eastAsia="Times New Roman" w:hAnsi="Times New Roman" w:cs="Times New Roman"/>
          <w:sz w:val="24"/>
          <w:szCs w:val="24"/>
        </w:rPr>
        <w:t>Csiszer</w:t>
      </w:r>
      <w:proofErr w:type="spellEnd"/>
      <w:r w:rsidR="00B82104" w:rsidRPr="006A73B2">
        <w:rPr>
          <w:rFonts w:ascii="Times New Roman" w:eastAsia="Times New Roman" w:hAnsi="Times New Roman" w:cs="Times New Roman"/>
          <w:sz w:val="24"/>
          <w:szCs w:val="24"/>
        </w:rPr>
        <w:t xml:space="preserve"> [3], Verma [16, 18, 20</w:t>
      </w:r>
      <w:r w:rsidRPr="006A73B2">
        <w:rPr>
          <w:rFonts w:ascii="Times New Roman" w:eastAsia="Times New Roman" w:hAnsi="Times New Roman" w:cs="Times New Roman"/>
          <w:sz w:val="24"/>
          <w:szCs w:val="24"/>
        </w:rPr>
        <w:t xml:space="preserve">] cross-entropy measure, which becomes a special case at </w:t>
      </w:r>
      <m:oMath>
        <m:r>
          <w:rPr>
            <w:rFonts w:ascii="Cambria Math" w:eastAsiaTheme="minorEastAsia" w:hAnsi="Cambria Math" w:cs="Times New Roman"/>
            <w:sz w:val="24"/>
            <w:szCs w:val="24"/>
          </w:rPr>
          <m:t>ρ=0</m:t>
        </m:r>
      </m:oMath>
      <w:r w:rsidRPr="006A73B2">
        <w:rPr>
          <w:rFonts w:ascii="Times New Roman" w:eastAsia="Times New Roman" w:hAnsi="Times New Roman" w:cs="Times New Roman"/>
          <w:sz w:val="24"/>
          <w:szCs w:val="24"/>
        </w:rPr>
        <w:t xml:space="preserve">. In other words, it is a generalization of </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e>
        </m:nary>
      </m:oMath>
      <w:r w:rsidRPr="006A73B2">
        <w:rPr>
          <w:rFonts w:ascii="Times New Roman" w:eastAsia="Times New Roman" w:hAnsi="Times New Roman" w:cs="Times New Roman"/>
          <w:sz w:val="24"/>
          <w:szCs w:val="24"/>
        </w:rPr>
        <w:t xml:space="preserve"> </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The following characteristics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oMath>
      <w:r w:rsidRPr="006A73B2">
        <w:rPr>
          <w:rFonts w:ascii="Times New Roman" w:eastAsia="Times New Roman" w:hAnsi="Times New Roman" w:cs="Times New Roman"/>
          <w:sz w:val="24"/>
          <w:szCs w:val="24"/>
        </w:rPr>
        <w:t xml:space="preserve"> are noted.</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w:t>
      </w:r>
      <w:proofErr w:type="spellStart"/>
      <w:r w:rsidRPr="006A73B2">
        <w:rPr>
          <w:rFonts w:ascii="Times New Roman" w:eastAsia="Times New Roman" w:hAnsi="Times New Roman" w:cs="Times New Roman"/>
          <w:sz w:val="24"/>
          <w:szCs w:val="24"/>
        </w:rPr>
        <w:t>i</w:t>
      </w:r>
      <w:proofErr w:type="spellEnd"/>
      <w:r w:rsidRPr="006A73B2">
        <w:rPr>
          <w:rFonts w:ascii="Times New Roman" w:eastAsia="Times New Roman" w:hAnsi="Times New Roman" w:cs="Times New Roman"/>
          <w:sz w:val="24"/>
          <w:szCs w:val="24"/>
        </w:rPr>
        <w:t xml:space="preserve">) A continuous function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oMath>
      <w:r w:rsidRPr="006A73B2">
        <w:rPr>
          <w:rFonts w:ascii="Times New Roman" w:eastAsia="Times New Roman" w:hAnsi="Times New Roman" w:cs="Times New Roman"/>
          <w:sz w:val="24"/>
          <w:szCs w:val="24"/>
        </w:rPr>
        <w:t xml:space="preserve"> 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oMath>
      <w:r w:rsidRPr="006A73B2">
        <w:rPr>
          <w:rFonts w:ascii="Times New Roman" w:eastAsia="Times New Roman" w:hAnsi="Times New Roman" w:cs="Times New Roman"/>
          <w:sz w:val="24"/>
          <w:szCs w:val="24"/>
        </w:rPr>
        <w:t xml:space="preserve">. With the exception of </w:t>
      </w:r>
      <m:oMath>
        <m:r>
          <w:rPr>
            <w:rFonts w:ascii="Cambria Math" w:eastAsiaTheme="minorEastAsia" w:hAnsi="Cambria Math" w:cs="Times New Roman"/>
            <w:sz w:val="24"/>
            <w:szCs w:val="24"/>
          </w:rPr>
          <m:t>ρ=0</m:t>
        </m:r>
      </m:oMath>
      <w:r w:rsidRPr="006A73B2">
        <w:rPr>
          <w:rFonts w:ascii="Times New Roman" w:eastAsia="Times New Roman" w:hAnsi="Times New Roman" w:cs="Times New Roman"/>
          <w:sz w:val="24"/>
          <w:szCs w:val="24"/>
        </w:rPr>
        <w:t xml:space="preserve">, this is specified regardless of whether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=0</m:t>
        </m:r>
      </m:oMath>
      <w:r w:rsidRPr="006A73B2">
        <w:rPr>
          <w:rFonts w:ascii="Times New Roman" w:eastAsia="Times New Roman" w:hAnsi="Times New Roman" w:cs="Times New Roman"/>
          <w:sz w:val="24"/>
          <w:szCs w:val="24"/>
        </w:rPr>
        <w:t xml:space="preserve"> and the corresponding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≠0</m:t>
        </m:r>
      </m:oMath>
      <w:r w:rsidRPr="006A73B2">
        <w:rPr>
          <w:rFonts w:ascii="Times New Roman" w:eastAsia="Times New Roman" w:hAnsi="Times New Roman" w:cs="Times New Roman"/>
          <w:sz w:val="24"/>
          <w:szCs w:val="24"/>
        </w:rPr>
        <w:t xml:space="preserve"> 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=0</m:t>
        </m:r>
      </m:oMath>
      <w:r w:rsidRPr="006A73B2">
        <w:rPr>
          <w:rFonts w:ascii="Times New Roman" w:eastAsia="Times New Roman" w:hAnsi="Times New Roman" w:cs="Times New Roman"/>
          <w:sz w:val="24"/>
          <w:szCs w:val="24"/>
        </w:rPr>
        <w:t xml:space="preserve"> and the corresponding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≠0</m:t>
        </m:r>
      </m:oMath>
      <w:r w:rsidRPr="006A73B2">
        <w:rPr>
          <w:rFonts w:ascii="Times New Roman" w:eastAsia="Times New Roman" w:hAnsi="Times New Roman" w:cs="Times New Roman"/>
          <w:sz w:val="24"/>
          <w:szCs w:val="24"/>
        </w:rPr>
        <w:t xml:space="preserve">. The ith result can be readily disregarded, but it is not defined just when both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oMath>
      <w:r w:rsidRPr="006A73B2">
        <w:rPr>
          <w:rFonts w:ascii="Times New Roman" w:eastAsia="Times New Roman"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oMath>
      <w:r w:rsidRPr="006A73B2">
        <w:rPr>
          <w:rFonts w:ascii="Times New Roman" w:eastAsia="Times New Roman" w:hAnsi="Times New Roman" w:cs="Times New Roman"/>
          <w:sz w:val="24"/>
          <w:szCs w:val="24"/>
        </w:rPr>
        <w:t xml:space="preserve"> are zero. </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br/>
        <w:t xml:space="preserve">(ii)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oMath>
      <w:r w:rsidRPr="006A73B2">
        <w:rPr>
          <w:rFonts w:ascii="Times New Roman" w:eastAsia="Times New Roman" w:hAnsi="Times New Roman" w:cs="Times New Roman"/>
          <w:sz w:val="24"/>
          <w:szCs w:val="24"/>
        </w:rPr>
        <w:t xml:space="preserve"> is permutationally symmetric, meaning that it remains unchanged when the pairs</w:t>
      </w:r>
      <w:r w:rsidR="00DB268B" w:rsidRPr="006A73B2">
        <w:rPr>
          <w:rFonts w:ascii="Times New Roman" w:eastAsia="Times New Roman" w:hAnsi="Times New Roman" w:cs="Times New Roman"/>
          <w:sz w:val="24"/>
          <w:szCs w:val="24"/>
        </w:rPr>
        <w:t xml:space="preserve"> either</w:t>
      </w:r>
      <w:r w:rsidRPr="006A73B2">
        <w:rPr>
          <w:rFonts w:ascii="Times New Roman" w:eastAsia="Times New Roman" w:hAnsi="Times New Roman" w:cs="Times New Roman"/>
          <w:sz w:val="24"/>
          <w:szCs w:val="24"/>
        </w:rPr>
        <w:t xml:space="preserve">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e>
        </m:d>
      </m:oMath>
      <w:r w:rsidR="00DB268B" w:rsidRPr="006A73B2">
        <w:rPr>
          <w:rFonts w:ascii="Times New Roman" w:eastAsia="Times New Roman" w:hAnsi="Times New Roman" w:cs="Times New Roman"/>
          <w:sz w:val="24"/>
          <w:szCs w:val="24"/>
        </w:rPr>
        <w:t xml:space="preserve"> or</w:t>
      </w:r>
      <w:r w:rsidR="00384CD2" w:rsidRPr="006A73B2">
        <w:rPr>
          <w:rFonts w:ascii="Times New Roman" w:eastAsia="Times New Roman" w:hAnsi="Times New Roman" w:cs="Times New Roman"/>
          <w:sz w:val="24"/>
          <w:szCs w:val="24"/>
        </w:rPr>
        <w:t xml:space="preserve">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e>
        </m:d>
        <m:r>
          <w:rPr>
            <w:rFonts w:ascii="Cambria Math" w:eastAsiaTheme="minorEastAsia" w:hAnsi="Cambria Math" w:cs="Times New Roman"/>
            <w:sz w:val="24"/>
            <w:szCs w:val="24"/>
          </w:rPr>
          <m:t>,</m:t>
        </m:r>
      </m:oMath>
      <w:r w:rsidR="00384CD2" w:rsidRPr="006A73B2">
        <w:rPr>
          <w:rFonts w:ascii="Times New Roman" w:eastAsia="Times New Roman" w:hAnsi="Times New Roman" w:cs="Times New Roman"/>
          <w:sz w:val="24"/>
          <w:szCs w:val="24"/>
        </w:rPr>
        <w:t xml:space="preserve"> </w:t>
      </w:r>
      <m:oMath>
        <m:d>
          <m:dPr>
            <m:endChr m:val=""/>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d>
              <m:dPr>
                <m:beg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e>
        </m:d>
      </m:oMath>
      <w:r w:rsidR="00DB268B"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t xml:space="preserve"> are switched.</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br/>
        <w:t>(iii) In the event that</w:t>
      </w:r>
    </w:p>
    <w:p w:rsidR="000B2544"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f</m:t>
        </m:r>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e>
        </m:d>
      </m:oMath>
    </w:p>
    <w:p w:rsidR="00384CD2" w:rsidRPr="006A73B2" w:rsidRDefault="00BC05AD" w:rsidP="001E6095">
      <w:pPr>
        <w:spacing w:after="0"/>
        <w:jc w:val="both"/>
        <w:rPr>
          <w:rFonts w:ascii="Times New Roman" w:eastAsia="Times New Roman" w:hAnsi="Times New Roman" w:cs="Times New Roman"/>
          <w:sz w:val="24"/>
          <w:szCs w:val="24"/>
        </w:rPr>
      </w:pPr>
      <m:oMath>
        <m:d>
          <m:dPr>
            <m:begChr m:val=""/>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e>
        </m:d>
      </m:oMath>
      <w:r w:rsidR="001E6095" w:rsidRPr="006A73B2">
        <w:rPr>
          <w:rFonts w:ascii="Times New Roman" w:eastAsia="Times New Roman" w:hAnsi="Times New Roman" w:cs="Times New Roman"/>
          <w:sz w:val="24"/>
          <w:szCs w:val="24"/>
        </w:rPr>
        <w:t xml:space="preserve"> </w:t>
      </w:r>
    </w:p>
    <w:p w:rsidR="001E6095" w:rsidRPr="006A73B2" w:rsidRDefault="001E6095"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then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imes New Roman"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r w:rsidRPr="006A73B2">
        <w:rPr>
          <w:rFonts w:ascii="Times New Roman" w:eastAsiaTheme="minorEastAsia" w:hAnsi="Times New Roman" w:cs="Times New Roman"/>
          <w:sz w:val="24"/>
          <w:szCs w:val="24"/>
        </w:rPr>
        <w:t xml:space="preserve">  </w:t>
      </w:r>
    </w:p>
    <w:p w:rsidR="001E6095" w:rsidRPr="006A73B2" w:rsidRDefault="000B2544" w:rsidP="001E6095">
      <w:pPr>
        <w:jc w:val="both"/>
        <w:rPr>
          <w:rFonts w:ascii="Times New Roman" w:hAnsi="Times New Roman" w:cs="Times New Roman"/>
          <w:sz w:val="24"/>
          <w:szCs w:val="24"/>
        </w:rPr>
      </w:pPr>
      <w:r w:rsidRPr="006A73B2">
        <w:rPr>
          <w:rFonts w:ascii="Times New Roman" w:eastAsiaTheme="minorEastAsia" w:hAnsi="Times New Roman" w:cs="Times New Roman"/>
          <w:sz w:val="24"/>
          <w:szCs w:val="24"/>
        </w:rPr>
        <w:t>and</w:t>
      </w:r>
      <w:r w:rsidR="001E6095"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imes New Roman" w:hAnsi="Times New Roman" w:cs="Times New Roman"/>
          <w:sz w:val="24"/>
          <w:szCs w:val="24"/>
        </w:rPr>
        <w:lastRenderedPageBreak/>
        <w:t xml:space="preserve">Also,   </w:t>
      </w:r>
      <w:r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3</m:t>
                    </m:r>
                  </m:sup>
                </m:sSup>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p>
    <w:p w:rsidR="001E6095" w:rsidRPr="006A73B2" w:rsidRDefault="000B2544" w:rsidP="001E6095">
      <w:pPr>
        <w:jc w:val="both"/>
        <w:rPr>
          <w:rFonts w:ascii="Times New Roman" w:hAnsi="Times New Roman" w:cs="Times New Roman"/>
          <w:sz w:val="24"/>
          <w:szCs w:val="24"/>
        </w:rPr>
      </w:pPr>
      <w:r w:rsidRPr="006A73B2">
        <w:rPr>
          <w:rFonts w:ascii="Times New Roman" w:eastAsiaTheme="minorEastAsia" w:hAnsi="Times New Roman" w:cs="Times New Roman"/>
          <w:sz w:val="24"/>
          <w:szCs w:val="24"/>
        </w:rPr>
        <w:t>and</w:t>
      </w:r>
      <w:r w:rsidR="001E6095"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3</m:t>
                    </m:r>
                  </m:sup>
                </m:sSup>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r w:rsidR="001E6095" w:rsidRPr="006A73B2">
        <w:rPr>
          <w:rFonts w:ascii="Times New Roman" w:eastAsiaTheme="minorEastAsia" w:hAnsi="Times New Roman" w:cs="Times New Roman"/>
          <w:sz w:val="24"/>
          <w:szCs w:val="24"/>
        </w:rPr>
        <w:t xml:space="preserve"> </w:t>
      </w:r>
    </w:p>
    <w:p w:rsidR="001E6095" w:rsidRPr="006A73B2" w:rsidRDefault="000B2544" w:rsidP="001E6095">
      <w:pPr>
        <w:spacing w:after="0"/>
        <w:jc w:val="both"/>
        <w:rPr>
          <w:rFonts w:ascii="Times New Roman" w:eastAsia="Times New Roman" w:hAnsi="Times New Roman" w:cs="Times New Roman"/>
          <w:sz w:val="24"/>
          <w:szCs w:val="24"/>
        </w:rPr>
      </w:pPr>
      <w:r w:rsidRPr="006A73B2">
        <w:rPr>
          <w:rFonts w:ascii="Times New Roman" w:eastAsiaTheme="minorEastAsia" w:hAnsi="Times New Roman" w:cs="Times New Roman"/>
          <w:sz w:val="24"/>
          <w:szCs w:val="24"/>
        </w:rPr>
        <w:t>Also,</w:t>
      </w:r>
      <w:r w:rsidR="001E6095"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m:t>
                </m:r>
              </m:sub>
            </m:sSub>
          </m:den>
        </m:f>
        <m:r>
          <w:rPr>
            <w:rFonts w:ascii="Cambria Math" w:eastAsiaTheme="minorEastAsia" w:hAnsi="Cambria Math" w:cs="Times New Roman"/>
            <w:sz w:val="24"/>
            <w:szCs w:val="24"/>
          </w:rPr>
          <m:t>=0</m:t>
        </m:r>
      </m:oMath>
      <w:r w:rsidR="001E6095"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t>and</w:t>
      </w:r>
      <w:r w:rsidR="001E6095" w:rsidRPr="006A73B2">
        <w:rPr>
          <w:rFonts w:ascii="Times New Roman" w:eastAsia="Times New Roman"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=0</m:t>
        </m:r>
      </m:oMath>
      <w:r w:rsidR="001E6095" w:rsidRPr="006A73B2">
        <w:rPr>
          <w:rFonts w:ascii="Times New Roman" w:eastAsia="Times New Roman" w:hAnsi="Times New Roman" w:cs="Times New Roman"/>
          <w:sz w:val="24"/>
          <w:szCs w:val="24"/>
        </w:rPr>
        <w:t xml:space="preserve">  </w:t>
      </w:r>
    </w:p>
    <w:p w:rsidR="00686D0D" w:rsidRPr="006A73B2" w:rsidRDefault="00BC05AD" w:rsidP="001E6095">
      <w:pPr>
        <w:spacing w:after="0"/>
        <w:jc w:val="both"/>
        <w:rPr>
          <w:rFonts w:ascii="Times New Roman" w:eastAsia="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oMath>
      <w:r w:rsidR="001E6095" w:rsidRPr="006A73B2">
        <w:rPr>
          <w:rFonts w:ascii="Times New Roman" w:eastAsia="Times New Roman" w:hAnsi="Times New Roman" w:cs="Times New Roman"/>
          <w:sz w:val="24"/>
          <w:szCs w:val="24"/>
        </w:rPr>
        <w:t xml:space="preserve"> is a convex function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oMath>
      <w:r w:rsidR="001E6095" w:rsidRPr="006A73B2">
        <w:rPr>
          <w:rFonts w:ascii="Times New Roman" w:eastAsia="Times New Roman" w:hAnsi="Times New Roman" w:cs="Times New Roman"/>
          <w:sz w:val="24"/>
          <w:szCs w:val="24"/>
        </w:rPr>
        <w:t xml:space="preserve"> where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oMath>
      <w:r w:rsidR="001E6095" w:rsidRPr="006A73B2">
        <w:rPr>
          <w:rFonts w:ascii="Times New Roman" w:eastAsia="Times New Roman" w:hAnsi="Times New Roman" w:cs="Times New Roman"/>
          <w:sz w:val="24"/>
          <w:szCs w:val="24"/>
        </w:rPr>
        <w:t xml:space="preserve"> is a convex function and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&gt;0</m:t>
        </m:r>
      </m:oMath>
      <w:r w:rsidR="000B2544" w:rsidRPr="006A73B2">
        <w:rPr>
          <w:rFonts w:ascii="Times New Roman" w:eastAsia="Times New Roman" w:hAnsi="Times New Roman" w:cs="Times New Roman"/>
          <w:sz w:val="24"/>
          <w:szCs w:val="24"/>
        </w:rPr>
        <w:t>,</w:t>
      </w:r>
      <w:r w:rsidR="001E6095" w:rsidRPr="006A73B2">
        <w:rPr>
          <w:rFonts w:ascii="Times New Roman" w:eastAsia="Times New Roman"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&gt;0</m:t>
        </m:r>
      </m:oMath>
      <w:r w:rsidR="002206C9" w:rsidRPr="006A73B2">
        <w:rPr>
          <w:rFonts w:ascii="Times New Roman" w:eastAsia="Times New Roman" w:hAnsi="Times New Roman" w:cs="Times New Roman"/>
          <w:sz w:val="24"/>
          <w:szCs w:val="24"/>
        </w:rPr>
        <w:t xml:space="preserve">. The global minimum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oMath>
      <w:r w:rsidR="002206C9" w:rsidRPr="006A73B2">
        <w:rPr>
          <w:rFonts w:ascii="Times New Roman" w:eastAsia="Times New Roman" w:hAnsi="Times New Roman" w:cs="Times New Roman"/>
          <w:sz w:val="24"/>
          <w:szCs w:val="24"/>
        </w:rPr>
        <w:t xml:space="preserve"> subject to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=1</m:t>
            </m:r>
          </m:e>
        </m:nary>
      </m:oMath>
      <w:r w:rsidR="002206C9" w:rsidRPr="006A73B2">
        <w:rPr>
          <w:rFonts w:ascii="Times New Roman" w:eastAsia="Times New Roman" w:hAnsi="Times New Roman" w:cs="Times New Roman"/>
          <w:sz w:val="24"/>
          <w:szCs w:val="24"/>
        </w:rPr>
        <w:t xml:space="preserve"> occurs when </w:t>
      </w:r>
      <m:oMath>
        <m:f>
          <m:fPr>
            <m:ctrlPr>
              <w:rPr>
                <w:rFonts w:ascii="Cambria Math" w:eastAsia="Times New Roman" w:hAnsi="Cambria Math" w:cs="Times New Roman"/>
                <w:i/>
                <w:sz w:val="24"/>
                <w:szCs w:val="24"/>
              </w:rPr>
            </m:ctrlPr>
          </m:fPr>
          <m:num>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den>
            </m:f>
          </m:num>
          <m:den>
            <m:r>
              <w:rPr>
                <w:rFonts w:ascii="Cambria Math" w:eastAsia="Times New Roman" w:hAnsi="Cambria Math" w:cs="Times New Roman"/>
                <w:sz w:val="24"/>
                <w:szCs w:val="24"/>
              </w:rPr>
              <m:t>1</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den>
            </m:f>
          </m:num>
          <m:den>
            <m:r>
              <w:rPr>
                <w:rFonts w:ascii="Cambria Math" w:eastAsia="Times New Roman" w:hAnsi="Cambria Math" w:cs="Times New Roman"/>
                <w:sz w:val="24"/>
                <w:szCs w:val="24"/>
              </w:rPr>
              <m:t>1</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den>
            </m:f>
          </m:num>
          <m:den>
            <m:r>
              <w:rPr>
                <w:rFonts w:ascii="Cambria Math" w:eastAsia="Times New Roman" w:hAnsi="Cambria Math" w:cs="Times New Roman"/>
                <w:sz w:val="24"/>
                <w:szCs w:val="24"/>
              </w:rPr>
              <m:t>1</m:t>
            </m:r>
          </m:den>
        </m:f>
      </m:oMath>
      <w:r w:rsidR="002206C9" w:rsidRPr="006A73B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i.e.</m:t>
        </m:r>
      </m:oMath>
      <w:r w:rsidR="002206C9" w:rsidRPr="006A73B2">
        <w:rPr>
          <w:rFonts w:ascii="Times New Roman" w:eastAsia="Times New Roman" w:hAnsi="Times New Roman" w:cs="Times New Roman"/>
          <w:sz w:val="24"/>
          <w:szCs w:val="24"/>
        </w:rPr>
        <w:t xml:space="preserve"> when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 xml:space="preserve"> ∀ i</m:t>
        </m:r>
      </m:oMath>
      <w:r w:rsidR="00686D0D" w:rsidRPr="006A73B2">
        <w:rPr>
          <w:rFonts w:ascii="Times New Roman" w:eastAsia="Times New Roman" w:hAnsi="Times New Roman" w:cs="Times New Roman"/>
          <w:sz w:val="24"/>
          <w:szCs w:val="24"/>
        </w:rPr>
        <w:t xml:space="preserve"> and from (1.1.1), its minimum value is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=0</m:t>
            </m:r>
          </m:e>
        </m:nary>
      </m:oMath>
      <w:r w:rsidR="00686D0D" w:rsidRPr="006A73B2">
        <w:rPr>
          <w:rFonts w:ascii="Times New Roman" w:eastAsia="Times New Roman" w:hAnsi="Times New Roman" w:cs="Times New Roman"/>
          <w:sz w:val="24"/>
          <w:szCs w:val="24"/>
        </w:rPr>
        <w:t xml:space="preserve">, so that,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e>
        </m:d>
        <m:r>
          <w:rPr>
            <w:rFonts w:ascii="Cambria Math" w:eastAsiaTheme="minorEastAsia" w:hAnsi="Cambria Math" w:cs="Times New Roman"/>
            <w:sz w:val="24"/>
            <w:szCs w:val="24"/>
          </w:rPr>
          <m:t>≥0</m:t>
        </m:r>
      </m:oMath>
      <w:r w:rsidR="00686D0D" w:rsidRPr="006A73B2">
        <w:rPr>
          <w:rFonts w:ascii="Times New Roman" w:eastAsia="Times New Roman" w:hAnsi="Times New Roman" w:cs="Times New Roman"/>
          <w:sz w:val="24"/>
          <w:szCs w:val="24"/>
        </w:rPr>
        <w:t xml:space="preserve"> and vanishes iff </w:t>
      </w:r>
      <m:oMath>
        <m:r>
          <w:rPr>
            <w:rFonts w:ascii="Cambria Math" w:eastAsiaTheme="minorEastAsia" w:hAnsi="Cambria Math" w:cs="Times New Roman"/>
            <w:sz w:val="24"/>
            <w:szCs w:val="24"/>
          </w:rPr>
          <m:t>A=B</m:t>
        </m:r>
      </m:oMath>
      <w:r w:rsidR="00686D0D" w:rsidRPr="006A73B2">
        <w:rPr>
          <w:rFonts w:ascii="Times New Roman" w:eastAsia="Times New Roman" w:hAnsi="Times New Roman" w:cs="Times New Roman"/>
          <w:sz w:val="24"/>
          <w:szCs w:val="24"/>
        </w:rPr>
        <w:t>, so that it can be used as measure of cross-entropy.</w:t>
      </w:r>
    </w:p>
    <w:p w:rsidR="008634E5" w:rsidRPr="006A73B2" w:rsidRDefault="008634E5" w:rsidP="008634E5">
      <w:pPr>
        <w:jc w:val="both"/>
        <w:rPr>
          <w:rFonts w:ascii="Times New Roman" w:hAnsi="Times New Roman" w:cs="Times New Roman"/>
          <w:b/>
          <w:sz w:val="24"/>
          <w:szCs w:val="24"/>
        </w:rPr>
      </w:pPr>
      <w:r w:rsidRPr="006A73B2">
        <w:rPr>
          <w:rFonts w:ascii="Times New Roman" w:hAnsi="Times New Roman" w:cs="Times New Roman"/>
          <w:b/>
          <w:sz w:val="24"/>
          <w:szCs w:val="24"/>
        </w:rPr>
        <w:t>Jensen-Shannon weighted measure and its generalization</w:t>
      </w:r>
    </w:p>
    <w:p w:rsidR="008634E5" w:rsidRPr="006A73B2" w:rsidRDefault="008634E5" w:rsidP="008634E5">
      <w:pPr>
        <w:jc w:val="both"/>
        <w:rPr>
          <w:rFonts w:ascii="Times New Roman" w:hAnsi="Times New Roman" w:cs="Times New Roman"/>
          <w:sz w:val="24"/>
          <w:szCs w:val="24"/>
        </w:rPr>
      </w:pPr>
      <w:r w:rsidRPr="006A73B2">
        <w:rPr>
          <w:rFonts w:ascii="Times New Roman" w:hAnsi="Times New Roman" w:cs="Times New Roman"/>
          <w:sz w:val="24"/>
          <w:szCs w:val="24"/>
        </w:rPr>
        <w:t xml:space="preserve">We have already shown that the generalized measure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oMath>
      <w:r w:rsidRPr="006A73B2">
        <w:rPr>
          <w:rFonts w:ascii="Times New Roman" w:eastAsiaTheme="minorEastAsia" w:hAnsi="Times New Roman" w:cs="Times New Roman"/>
          <w:sz w:val="24"/>
          <w:szCs w:val="24"/>
        </w:rPr>
        <w:t xml:space="preserve"> is a convex function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oMath>
      <w:r w:rsidRPr="006A73B2">
        <w:rPr>
          <w:rFonts w:ascii="Times New Roman" w:eastAsiaTheme="minorEastAsia" w:hAnsi="Times New Roman" w:cs="Times New Roman"/>
          <w:sz w:val="24"/>
          <w:szCs w:val="24"/>
        </w:rPr>
        <w:t xml:space="preserve"> It is also a convex function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oMath>
      <w:r w:rsidRPr="006A73B2">
        <w:rPr>
          <w:rFonts w:ascii="Times New Roman" w:eastAsiaTheme="minorEastAsia" w:hAnsi="Times New Roman" w:cs="Times New Roman"/>
          <w:sz w:val="24"/>
          <w:szCs w:val="24"/>
        </w:rPr>
        <w:t xml:space="preserve">. Since </w:t>
      </w:r>
      <w:r w:rsidRPr="006A73B2">
        <w:rPr>
          <w:rFonts w:ascii="Times New Roman" w:hAnsi="Times New Roman" w:cs="Times New Roman"/>
          <w:sz w:val="24"/>
          <w:szCs w:val="24"/>
        </w:rPr>
        <w:t xml:space="preserve">  </w:t>
      </w:r>
    </w:p>
    <w:p w:rsidR="00244C69" w:rsidRPr="006A73B2" w:rsidRDefault="00244C69" w:rsidP="00244C69">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e>
          </m:d>
          <m:r>
            <w:rPr>
              <w:rFonts w:ascii="Cambria Math" w:hAnsi="Cambria Math" w:cs="Times New Roman"/>
              <w:sz w:val="24"/>
              <w:szCs w:val="24"/>
            </w:rPr>
            <m:t>=</m:t>
          </m:r>
        </m:oMath>
      </m:oMathPara>
    </w:p>
    <w:p w:rsidR="00244C69" w:rsidRPr="006A73B2" w:rsidRDefault="00244C69" w:rsidP="00244C69">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sidRPr="006A73B2">
        <w:rPr>
          <w:rFonts w:ascii="Times New Roman" w:eastAsiaTheme="minorEastAsia" w:hAnsi="Times New Roman" w:cs="Times New Roman"/>
          <w:sz w:val="24"/>
          <w:szCs w:val="24"/>
        </w:rPr>
        <w:t xml:space="preserve"> </w:t>
      </w:r>
    </w:p>
    <w:p w:rsidR="00244C69" w:rsidRPr="006A73B2" w:rsidRDefault="00244C69" w:rsidP="00244C69">
      <w:pPr>
        <w:jc w:val="both"/>
        <w:rPr>
          <w:rFonts w:ascii="Times New Roman"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p>
    <w:p w:rsidR="008634E5" w:rsidRPr="006A73B2" w:rsidRDefault="0052447B"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Then,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f>
          <m:fPr>
            <m:ctrlPr>
              <w:rPr>
                <w:rFonts w:ascii="Cambria Math" w:eastAsia="Times New Roman"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oMath>
      <w:r w:rsidR="006D7523"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t xml:space="preserve"> and</w:t>
      </w:r>
      <w:r w:rsidR="006D7523"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f>
          <m:fPr>
            <m:ctrlPr>
              <w:rPr>
                <w:rFonts w:ascii="Cambria Math" w:eastAsia="Times New Roman"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oMath>
    </w:p>
    <w:p w:rsidR="001E6095" w:rsidRPr="006A73B2" w:rsidRDefault="0052447B"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Also</w:t>
      </w:r>
      <w:r w:rsidR="00CF4896" w:rsidRPr="006A73B2">
        <w:rPr>
          <w:rFonts w:ascii="Times New Roman" w:eastAsia="Times New Roman" w:hAnsi="Times New Roman" w:cs="Times New Roman"/>
          <w:sz w:val="24"/>
          <w:szCs w:val="24"/>
        </w:rPr>
        <w:t>,</w:t>
      </w:r>
      <w:r w:rsidR="002206C9" w:rsidRPr="006A73B2">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e>
              <m:sup>
                <m:r>
                  <w:rPr>
                    <w:rFonts w:ascii="Cambria Math" w:eastAsia="Times New Roman"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imes New Roman" w:hAnsi="Cambria Math" w:cs="Times New Roman"/>
            <w:sz w:val="24"/>
            <w:szCs w:val="24"/>
          </w:rPr>
          <m:t>&gt;0</m:t>
        </m:r>
      </m:oMath>
    </w:p>
    <w:p w:rsidR="006D7523" w:rsidRPr="006A73B2" w:rsidRDefault="006D7523"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and </w:t>
      </w:r>
      <m:oMath>
        <m:f>
          <m:fPr>
            <m:ctrlPr>
              <w:rPr>
                <w:rFonts w:ascii="Cambria Math" w:eastAsia="Times New Roman"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e>
              <m:sup>
                <m:r>
                  <w:rPr>
                    <w:rFonts w:ascii="Cambria Math" w:eastAsia="Times New Roman"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imes New Roman" w:hAnsi="Cambria Math" w:cs="Times New Roman"/>
            <w:sz w:val="24"/>
            <w:szCs w:val="24"/>
          </w:rPr>
          <m:t>&gt;0</m:t>
        </m:r>
      </m:oMath>
      <w:r w:rsidRPr="006A73B2">
        <w:rPr>
          <w:rFonts w:ascii="Times New Roman" w:eastAsia="Times New Roman" w:hAnsi="Times New Roman" w:cs="Times New Roman"/>
          <w:sz w:val="24"/>
          <w:szCs w:val="24"/>
        </w:rPr>
        <w:t>,</w:t>
      </w:r>
    </w:p>
    <w:p w:rsidR="00CF4896" w:rsidRPr="006A73B2" w:rsidRDefault="002F74E1"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e>
            </m:d>
          </m:den>
        </m:f>
        <m:r>
          <w:rPr>
            <w:rFonts w:ascii="Cambria Math" w:eastAsia="Times New Roman" w:hAnsi="Cambria Math" w:cs="Times New Roman"/>
            <w:sz w:val="24"/>
            <w:szCs w:val="24"/>
          </w:rPr>
          <m:t>=0</m:t>
        </m:r>
      </m:oMath>
      <w:r w:rsidRPr="006A73B2">
        <w:rPr>
          <w:rFonts w:ascii="Times New Roman" w:eastAsia="Times New Roman" w:hAnsi="Times New Roman" w:cs="Times New Roman"/>
          <w:sz w:val="24"/>
          <w:szCs w:val="24"/>
        </w:rPr>
        <w:t xml:space="preserve"> and </w:t>
      </w:r>
      <m:oMath>
        <m:f>
          <m:fPr>
            <m:ctrlPr>
              <w:rPr>
                <w:rFonts w:ascii="Cambria Math" w:eastAsia="Times New Roman"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imes New Roman"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e>
            </m:d>
          </m:den>
        </m:f>
        <m:r>
          <w:rPr>
            <w:rFonts w:ascii="Cambria Math" w:eastAsia="Times New Roman" w:hAnsi="Cambria Math" w:cs="Times New Roman"/>
            <w:sz w:val="24"/>
            <w:szCs w:val="24"/>
          </w:rPr>
          <m:t>=0</m:t>
        </m:r>
      </m:oMath>
      <w:r w:rsidRPr="006A73B2">
        <w:rPr>
          <w:rFonts w:ascii="Times New Roman" w:eastAsia="Times New Roman" w:hAnsi="Times New Roman" w:cs="Times New Roman"/>
          <w:sz w:val="24"/>
          <w:szCs w:val="24"/>
        </w:rPr>
        <w:t xml:space="preserve">  </w:t>
      </w:r>
    </w:p>
    <w:p w:rsidR="00AD7B21" w:rsidRPr="006A73B2" w:rsidRDefault="002F74E1"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Now consider the measure,</w:t>
      </w:r>
    </w:p>
    <w:p w:rsidR="00501AB3" w:rsidRPr="006A73B2" w:rsidRDefault="006D7523" w:rsidP="001E6095">
      <w:pPr>
        <w:spacing w:after="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A:B,ρ</m:t>
            </m:r>
          </m:e>
        </m:d>
        <m:r>
          <w:rPr>
            <w:rFonts w:ascii="Cambria Math" w:eastAsia="Times New Roman" w:hAnsi="Cambria Math" w:cs="Times New Roman"/>
            <w:sz w:val="24"/>
            <w:szCs w:val="24"/>
          </w:rPr>
          <m:t>=ρ</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e>
        </m:nary>
        <m:r>
          <w:rPr>
            <w:rFonts w:ascii="Cambria Math" w:eastAsia="Times New Roman" w:hAnsi="Cambria Math" w:cs="Times New Roman"/>
            <w:sz w:val="24"/>
            <w:szCs w:val="24"/>
          </w:rPr>
          <m:t>+</m:t>
        </m:r>
        <m:d>
          <m:dPr>
            <m:begChr m:val=""/>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r>
          <w:rPr>
            <w:rFonts w:ascii="Cambria Math" w:eastAsia="Times New Roman" w:hAnsi="Cambria Math" w:cs="Times New Roman"/>
            <w:sz w:val="24"/>
            <w:szCs w:val="24"/>
          </w:rPr>
          <m:t>+</m:t>
        </m:r>
      </m:oMath>
      <w:r w:rsidR="00501AB3" w:rsidRPr="006A73B2">
        <w:rPr>
          <w:rFonts w:ascii="Times New Roman" w:eastAsia="Times New Roman" w:hAnsi="Times New Roman" w:cs="Times New Roman"/>
          <w:sz w:val="24"/>
          <w:szCs w:val="24"/>
        </w:rPr>
        <w:t xml:space="preserve"> </w:t>
      </w:r>
    </w:p>
    <w:p w:rsidR="00501AB3" w:rsidRPr="006A73B2" w:rsidRDefault="00501AB3" w:rsidP="001E6095">
      <w:pPr>
        <w:spacing w:after="0"/>
        <w:jc w:val="both"/>
        <w:rPr>
          <w:rFonts w:ascii="Times New Roman" w:eastAsia="Times New Roman" w:hAnsi="Times New Roman" w:cs="Times New Roman"/>
          <w:sz w:val="24"/>
          <w:szCs w:val="24"/>
        </w:rPr>
      </w:pPr>
    </w:p>
    <w:p w:rsidR="006D7523" w:rsidRPr="006A73B2" w:rsidRDefault="00501AB3"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w:r w:rsidR="00C57E2D"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t xml:space="preserve">   </w:t>
      </w:r>
      <w:r w:rsidR="00AD7B21" w:rsidRPr="006A73B2">
        <w:rPr>
          <w:rFonts w:ascii="Times New Roman" w:eastAsia="Times New Roman"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e>
        </m:nary>
        <m:r>
          <w:rPr>
            <w:rFonts w:ascii="Cambria Math" w:eastAsia="Times New Roman" w:hAnsi="Cambria Math" w:cs="Times New Roman"/>
            <w:sz w:val="24"/>
            <w:szCs w:val="24"/>
          </w:rPr>
          <m:t>+</m:t>
        </m:r>
        <m:d>
          <m:dPr>
            <m:begChr m:val=""/>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oMath>
    </w:p>
    <w:p w:rsidR="00C57E2D" w:rsidRPr="006A73B2" w:rsidRDefault="00C57E2D" w:rsidP="001E6095">
      <w:pPr>
        <w:spacing w:after="0"/>
        <w:jc w:val="both"/>
        <w:rPr>
          <w:rFonts w:ascii="Times New Roman" w:eastAsia="Times New Roman" w:hAnsi="Times New Roman" w:cs="Times New Roman"/>
          <w:sz w:val="24"/>
          <w:szCs w:val="24"/>
        </w:rPr>
      </w:pPr>
    </w:p>
    <w:p w:rsidR="00CF4896" w:rsidRPr="006A73B2" w:rsidRDefault="00C57E2D"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=ρ</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d>
          </m:e>
        </m:nary>
        <m:r>
          <w:rPr>
            <w:rFonts w:ascii="Cambria Math" w:eastAsia="Times New Roman" w:hAnsi="Cambria Math" w:cs="Times New Roman"/>
            <w:sz w:val="24"/>
            <w:szCs w:val="24"/>
          </w:rPr>
          <m:t>+</m:t>
        </m:r>
        <m:d>
          <m:dPr>
            <m:begChr m:val=""/>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d>
        <m:r>
          <w:rPr>
            <w:rFonts w:ascii="Cambria Math" w:eastAsia="Times New Roman" w:hAnsi="Cambria Math" w:cs="Times New Roman"/>
            <w:sz w:val="24"/>
            <w:szCs w:val="24"/>
          </w:rPr>
          <m:t>+</m:t>
        </m:r>
      </m:oMath>
      <w:r w:rsidRPr="006A73B2">
        <w:rPr>
          <w:rFonts w:ascii="Times New Roman" w:eastAsia="Times New Roman" w:hAnsi="Times New Roman" w:cs="Times New Roman"/>
          <w:sz w:val="24"/>
          <w:szCs w:val="24"/>
        </w:rPr>
        <w:t xml:space="preserve"> </w:t>
      </w:r>
    </w:p>
    <w:p w:rsidR="00C57E2D" w:rsidRPr="006A73B2" w:rsidRDefault="00C57E2D" w:rsidP="001E6095">
      <w:pPr>
        <w:spacing w:after="0"/>
        <w:jc w:val="both"/>
        <w:rPr>
          <w:rFonts w:ascii="Times New Roman" w:eastAsia="Times New Roman" w:hAnsi="Times New Roman" w:cs="Times New Roman"/>
          <w:sz w:val="24"/>
          <w:szCs w:val="24"/>
        </w:rPr>
      </w:pPr>
    </w:p>
    <w:p w:rsidR="00080DF6" w:rsidRPr="006A73B2" w:rsidRDefault="003D64C2"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w:r w:rsidR="00C57E2D" w:rsidRPr="006A73B2">
        <w:rPr>
          <w:rFonts w:ascii="Times New Roman" w:eastAsia="Times New Roman"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d>
          </m:e>
        </m:nary>
        <m:r>
          <w:rPr>
            <w:rFonts w:ascii="Cambria Math" w:eastAsia="Times New Roman" w:hAnsi="Cambria Math" w:cs="Times New Roman"/>
            <w:sz w:val="24"/>
            <w:szCs w:val="24"/>
          </w:rPr>
          <m:t>+</m:t>
        </m:r>
        <m:d>
          <m:dPr>
            <m:begChr m:val=""/>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d>
      </m:oMath>
      <w:r w:rsidR="00C57E2D" w:rsidRPr="006A73B2">
        <w:rPr>
          <w:rFonts w:ascii="Times New Roman" w:eastAsia="Times New Roman" w:hAnsi="Times New Roman" w:cs="Times New Roman"/>
          <w:sz w:val="24"/>
          <w:szCs w:val="24"/>
        </w:rPr>
        <w:t xml:space="preserve"> </w:t>
      </w:r>
    </w:p>
    <w:p w:rsidR="00C57E2D" w:rsidRPr="006A73B2" w:rsidRDefault="00C57E2D" w:rsidP="001E6095">
      <w:pPr>
        <w:spacing w:after="0"/>
        <w:jc w:val="both"/>
        <w:rPr>
          <w:rFonts w:ascii="Times New Roman" w:eastAsia="Times New Roman" w:hAnsi="Times New Roman" w:cs="Times New Roman"/>
          <w:sz w:val="24"/>
          <w:szCs w:val="24"/>
        </w:rPr>
      </w:pPr>
    </w:p>
    <w:p w:rsidR="00C57E2D" w:rsidRPr="006A73B2" w:rsidRDefault="00C57E2D"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w:r w:rsidR="003D64C2" w:rsidRPr="006A73B2">
        <w:rPr>
          <w:rFonts w:ascii="Times New Roman" w:eastAsia="Times New Roman" w:hAnsi="Times New Roman" w:cs="Times New Roman"/>
          <w:sz w:val="24"/>
          <w:szCs w:val="24"/>
        </w:rPr>
        <w:t xml:space="preserve">    </w:t>
      </w:r>
      <w:r w:rsidRPr="006A73B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ln</m:t>
                </m:r>
              </m:fName>
              <m:e>
                <m:d>
                  <m:dPr>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e>
        </m:nary>
      </m:oMath>
    </w:p>
    <w:p w:rsidR="00C57E2D" w:rsidRPr="006A73B2" w:rsidRDefault="00C57E2D" w:rsidP="001E6095">
      <w:pPr>
        <w:spacing w:after="0"/>
        <w:jc w:val="both"/>
        <w:rPr>
          <w:rFonts w:ascii="Times New Roman" w:eastAsia="Times New Roman" w:hAnsi="Times New Roman" w:cs="Times New Roman"/>
          <w:sz w:val="24"/>
          <w:szCs w:val="24"/>
        </w:rPr>
      </w:pPr>
    </w:p>
    <w:p w:rsidR="00C57E2D" w:rsidRPr="006A73B2" w:rsidRDefault="00C57E2D"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w:r w:rsidR="00F5177A" w:rsidRPr="006A73B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ln</m:t>
                </m:r>
              </m:fName>
              <m:e>
                <m:d>
                  <m:dPr>
                    <m:ctrlPr>
                      <w:rPr>
                        <w:rFonts w:ascii="Cambria Math" w:eastAsia="Times New Roman"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e>
        </m:nary>
      </m:oMath>
      <w:r w:rsidRPr="006A73B2">
        <w:rPr>
          <w:rFonts w:ascii="Times New Roman" w:eastAsia="Times New Roman" w:hAnsi="Times New Roman" w:cs="Times New Roman"/>
          <w:sz w:val="24"/>
          <w:szCs w:val="24"/>
        </w:rPr>
        <w:t xml:space="preserve"> </w:t>
      </w:r>
    </w:p>
    <w:p w:rsidR="003D64C2" w:rsidRPr="006A73B2" w:rsidRDefault="003D64C2" w:rsidP="001E6095">
      <w:pPr>
        <w:spacing w:after="0"/>
        <w:jc w:val="both"/>
        <w:rPr>
          <w:rFonts w:ascii="Times New Roman" w:eastAsia="Times New Roman" w:hAnsi="Times New Roman" w:cs="Times New Roman"/>
          <w:sz w:val="24"/>
          <w:szCs w:val="24"/>
        </w:rPr>
      </w:pPr>
    </w:p>
    <w:p w:rsidR="00C57E2D" w:rsidRPr="006A73B2" w:rsidRDefault="003D64C2"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=H</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W;</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ρA+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B</m:t>
                </m:r>
              </m:e>
            </m:d>
          </m:e>
        </m:d>
        <m:r>
          <w:rPr>
            <w:rFonts w:ascii="Cambria Math" w:eastAsia="Times New Roman" w:hAnsi="Cambria Math" w:cs="Times New Roman"/>
            <w:sz w:val="24"/>
            <w:szCs w:val="24"/>
          </w:rPr>
          <m:t>-ρH</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A;W</m:t>
            </m:r>
          </m:e>
        </m:d>
        <m:r>
          <w:rPr>
            <w:rFonts w:ascii="Cambria Math" w:eastAsia="Times New Roman"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B;W</m:t>
            </m:r>
          </m:e>
        </m:d>
      </m:oMath>
    </w:p>
    <w:p w:rsidR="00494ED6" w:rsidRPr="006A73B2" w:rsidRDefault="00494ED6" w:rsidP="001E6095">
      <w:pPr>
        <w:spacing w:after="0"/>
        <w:jc w:val="both"/>
        <w:rPr>
          <w:rFonts w:ascii="Times New Roman" w:eastAsia="Times New Roman" w:hAnsi="Times New Roman" w:cs="Times New Roman"/>
          <w:sz w:val="24"/>
          <w:szCs w:val="24"/>
        </w:rPr>
      </w:pPr>
    </w:p>
    <w:p w:rsidR="003D64C2" w:rsidRPr="006A73B2" w:rsidRDefault="003D64C2" w:rsidP="001E6095">
      <w:pPr>
        <w:spacing w:after="0"/>
        <w:jc w:val="both"/>
        <w:rPr>
          <w:rFonts w:ascii="Times New Roman" w:eastAsia="Times New Roman" w:hAnsi="Times New Roman" w:cs="Times New Roman"/>
          <w:sz w:val="24"/>
          <w:szCs w:val="24"/>
        </w:rPr>
      </w:pPr>
      <w:proofErr w:type="gramStart"/>
      <w:r w:rsidRPr="006A73B2">
        <w:rPr>
          <w:rFonts w:ascii="Times New Roman" w:eastAsia="Times New Roman" w:hAnsi="Times New Roman" w:cs="Times New Roman"/>
          <w:sz w:val="24"/>
          <w:szCs w:val="24"/>
        </w:rPr>
        <w:t xml:space="preserve">where,   </w:t>
      </w:r>
      <w:proofErr w:type="gramEnd"/>
      <w:r w:rsidRPr="006A73B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H</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e>
        </m:d>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d>
          </m:e>
        </m:nary>
      </m:oMath>
    </w:p>
    <w:p w:rsidR="00C57E2D" w:rsidRPr="006A73B2" w:rsidRDefault="00494ED6" w:rsidP="001E6095">
      <w:pPr>
        <w:spacing w:after="0"/>
        <w:jc w:val="both"/>
        <w:rPr>
          <w:rFonts w:ascii="Times New Roman" w:eastAsia="Times New Roman" w:hAnsi="Times New Roman" w:cs="Times New Roman"/>
          <w:sz w:val="24"/>
          <w:szCs w:val="24"/>
        </w:rPr>
      </w:pPr>
      <w:r w:rsidRPr="006A73B2">
        <w:rPr>
          <w:rFonts w:ascii="Times New Roman" w:eastAsia="Times New Roman" w:hAnsi="Times New Roman" w:cs="Times New Roman"/>
          <w:sz w:val="24"/>
          <w:szCs w:val="24"/>
        </w:rPr>
        <w:t>is Shannon’s measure of entropy and this is a generalization</w:t>
      </w:r>
      <w:r w:rsidR="00001872" w:rsidRPr="006A73B2">
        <w:rPr>
          <w:rFonts w:ascii="Times New Roman" w:eastAsia="Times New Roman" w:hAnsi="Times New Roman" w:cs="Times New Roman"/>
          <w:sz w:val="24"/>
          <w:szCs w:val="24"/>
        </w:rPr>
        <w:t xml:space="preserve"> of Jensen-Shannon measure which arises when </w:t>
      </w:r>
      <m:oMath>
        <m:r>
          <w:rPr>
            <w:rFonts w:ascii="Cambria Math" w:eastAsia="Times New Roman" w:hAnsi="Cambria Math" w:cs="Times New Roman"/>
            <w:sz w:val="24"/>
            <w:szCs w:val="24"/>
          </w:rPr>
          <m:t>ρ=</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00001872" w:rsidRPr="006A73B2">
        <w:rPr>
          <w:rFonts w:ascii="Times New Roman" w:eastAsia="Times New Roman" w:hAnsi="Times New Roman" w:cs="Times New Roman"/>
          <w:sz w:val="24"/>
          <w:szCs w:val="24"/>
        </w:rPr>
        <w:t xml:space="preserve">. Thus, generalized Jensen-Shannon measure need not be defined separately. It arises from the generalization of </w:t>
      </w:r>
      <w:proofErr w:type="spellStart"/>
      <w:r w:rsidR="00001872" w:rsidRPr="006A73B2">
        <w:rPr>
          <w:rFonts w:ascii="Times New Roman" w:eastAsia="Times New Roman" w:hAnsi="Times New Roman" w:cs="Times New Roman"/>
          <w:sz w:val="24"/>
          <w:szCs w:val="24"/>
        </w:rPr>
        <w:t>Kullback-Leibler</w:t>
      </w:r>
      <w:proofErr w:type="spellEnd"/>
      <w:r w:rsidR="00001872" w:rsidRPr="006A73B2">
        <w:rPr>
          <w:rFonts w:ascii="Times New Roman" w:eastAsia="Times New Roman" w:hAnsi="Times New Roman" w:cs="Times New Roman"/>
          <w:sz w:val="24"/>
          <w:szCs w:val="24"/>
        </w:rPr>
        <w:t xml:space="preserve"> measure in a natural way.</w:t>
      </w:r>
    </w:p>
    <w:p w:rsidR="00494ED6" w:rsidRPr="006A73B2" w:rsidRDefault="00494ED6" w:rsidP="001E6095">
      <w:pPr>
        <w:jc w:val="both"/>
        <w:rPr>
          <w:rFonts w:ascii="Times New Roman" w:hAnsi="Times New Roman" w:cs="Times New Roman"/>
          <w:b/>
          <w:sz w:val="24"/>
          <w:szCs w:val="24"/>
        </w:rPr>
      </w:pPr>
    </w:p>
    <w:p w:rsidR="001E6095" w:rsidRPr="006A73B2" w:rsidRDefault="001E6095" w:rsidP="001E6095">
      <w:pPr>
        <w:jc w:val="both"/>
        <w:rPr>
          <w:rFonts w:ascii="Times New Roman" w:hAnsi="Times New Roman" w:cs="Times New Roman"/>
          <w:b/>
          <w:sz w:val="24"/>
          <w:szCs w:val="24"/>
        </w:rPr>
      </w:pPr>
      <w:r w:rsidRPr="006A73B2">
        <w:rPr>
          <w:rFonts w:ascii="Times New Roman" w:hAnsi="Times New Roman" w:cs="Times New Roman"/>
          <w:b/>
          <w:sz w:val="24"/>
          <w:szCs w:val="24"/>
        </w:rPr>
        <w:t xml:space="preserve">2. </w:t>
      </w:r>
      <w:r w:rsidR="0052400D">
        <w:rPr>
          <w:rFonts w:ascii="Times New Roman" w:hAnsi="Times New Roman" w:cs="Times New Roman"/>
          <w:b/>
          <w:sz w:val="24"/>
          <w:szCs w:val="24"/>
        </w:rPr>
        <w:t>Result</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Assuming that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r>
              <w:rPr>
                <w:rFonts w:ascii="Cambria Math" w:eastAsiaTheme="minorEastAsia" w:hAnsi="Cambria Math" w:cs="Times New Roman"/>
                <w:sz w:val="24"/>
                <w:szCs w:val="24"/>
              </w:rPr>
              <m:t>x</m:t>
            </m:r>
          </m:e>
        </m:func>
      </m:oMath>
      <w:r w:rsidRPr="006A73B2">
        <w:rPr>
          <w:rFonts w:ascii="Times New Roman" w:eastAsiaTheme="minorEastAsia" w:hAnsi="Times New Roman" w:cs="Times New Roman"/>
          <w:sz w:val="24"/>
          <w:szCs w:val="24"/>
        </w:rPr>
        <w:t xml:space="preserve">      </w:t>
      </w:r>
    </w:p>
    <w:p w:rsidR="001E6095" w:rsidRPr="006A73B2" w:rsidRDefault="00BC05AD" w:rsidP="001E6095">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r>
              <w:rPr>
                <w:rFonts w:ascii="Cambria Math" w:eastAsiaTheme="minorEastAsia" w:hAnsi="Cambria Math" w:cs="Times New Roman"/>
                <w:sz w:val="24"/>
                <w:szCs w:val="24"/>
              </w:rPr>
              <m:t>ρ</m:t>
            </m:r>
          </m:sub>
        </m:sSub>
        <m:d>
          <m:dPr>
            <m:ctrlPr>
              <w:rPr>
                <w:rFonts w:ascii="Cambria Math" w:hAnsi="Cambria Math" w:cs="Times New Roman"/>
                <w:i/>
                <w:sz w:val="24"/>
                <w:szCs w:val="24"/>
              </w:rPr>
            </m:ctrlPr>
          </m:dPr>
          <m:e>
            <m:r>
              <w:rPr>
                <w:rFonts w:ascii="Cambria Math"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0≤ρ≤1</m:t>
        </m:r>
      </m:oMath>
      <w:r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Which is generalized Lin’s measure of fuzzy weighted cross-entropy in vague setting.</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ρ=0</m:t>
        </m:r>
      </m:oMath>
      <w:r w:rsidRPr="006A73B2">
        <w:rPr>
          <w:rFonts w:ascii="Times New Roman" w:eastAsiaTheme="minorEastAsia" w:hAnsi="Times New Roman" w:cs="Times New Roman"/>
          <w:sz w:val="24"/>
          <w:szCs w:val="24"/>
        </w:rPr>
        <w:t xml:space="preserve"> then we get KL cross entropy measure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1,0</m:t>
            </m:r>
          </m:sub>
        </m:sSub>
        <m:d>
          <m:dPr>
            <m:ctrlPr>
              <w:rPr>
                <w:rFonts w:ascii="Cambria Math" w:hAnsi="Cambria Math" w:cs="Times New Roman"/>
                <w:i/>
                <w:sz w:val="24"/>
                <w:szCs w:val="24"/>
              </w:rPr>
            </m:ctrlPr>
          </m:dPr>
          <m:e>
            <m:r>
              <w:rPr>
                <w:rFonts w:ascii="Cambria Math"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Again, if </w:t>
      </w:r>
      <m:oMath>
        <m:r>
          <w:rPr>
            <w:rFonts w:ascii="Cambria Math" w:eastAsiaTheme="minorEastAsia" w:hAnsi="Cambria Math" w:cs="Times New Roman"/>
            <w:sz w:val="24"/>
            <w:szCs w:val="24"/>
          </w:rPr>
          <m:t>ρ=</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Pr="006A73B2">
        <w:rPr>
          <w:rFonts w:ascii="Times New Roman" w:eastAsiaTheme="minorEastAsia" w:hAnsi="Times New Roman" w:cs="Times New Roman"/>
          <w:sz w:val="24"/>
          <w:szCs w:val="24"/>
        </w:rPr>
        <w:t xml:space="preserve"> then we get Lin’s fuzzy weighted cross-entropy measure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b>
        </m:sSub>
        <m:d>
          <m:dPr>
            <m:ctrlPr>
              <w:rPr>
                <w:rFonts w:ascii="Cambria Math" w:hAnsi="Cambria Math" w:cs="Times New Roman"/>
                <w:i/>
                <w:sz w:val="24"/>
                <w:szCs w:val="24"/>
              </w:rPr>
            </m:ctrlPr>
          </m:dPr>
          <m:e>
            <m:r>
              <w:rPr>
                <w:rFonts w:ascii="Cambria Math"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hAnsi="Times New Roman" w:cs="Times New Roman"/>
          <w:b/>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sidRPr="006A73B2">
        <w:rPr>
          <w:rFonts w:ascii="Times New Roman" w:eastAsiaTheme="minorEastAsia" w:hAnsi="Times New Roman" w:cs="Times New Roman"/>
          <w:sz w:val="24"/>
          <w:szCs w:val="24"/>
        </w:rPr>
        <w:t xml:space="preserve">  </w:t>
      </w:r>
      <w:r w:rsidRPr="006A73B2">
        <w:rPr>
          <w:rFonts w:ascii="Times New Roman" w:hAnsi="Times New Roman" w:cs="Times New Roman"/>
          <w:b/>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lastRenderedPageBreak/>
        <w:t xml:space="preserve">Let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a-1</m:t>
                </m:r>
              </m:e>
            </m:d>
          </m:den>
        </m:f>
      </m:oMath>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a≠0,1</m:t>
        </m:r>
      </m:oMath>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Then (7) gives </w:t>
      </w:r>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3,ρ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a-1</m:t>
                </m:r>
              </m:e>
            </m:d>
          </m:den>
        </m:f>
        <m:d>
          <m:dPr>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e>
        </m:d>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r>
          <w:rPr>
            <w:rFonts w:ascii="Cambria Math" w:eastAsiaTheme="minorEastAsia" w:hAnsi="Cambria Math" w:cs="Times New Roman"/>
            <w:sz w:val="24"/>
            <w:szCs w:val="24"/>
          </w:rPr>
          <m:t>+</m:t>
        </m:r>
      </m:oMath>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a-1</m:t>
                </m:r>
              </m:e>
            </m:d>
          </m:den>
        </m:f>
        <m:d>
          <m:dPr>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r w:rsidRPr="006A73B2">
        <w:rPr>
          <w:rFonts w:ascii="Times New Roman" w:eastAsiaTheme="minorEastAsia" w:hAnsi="Times New Roman" w:cs="Times New Roman"/>
          <w:sz w:val="24"/>
          <w:szCs w:val="24"/>
        </w:rPr>
        <w:t xml:space="preserve">  </w:t>
      </w:r>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4,ρ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oMath>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2,ρ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B</m:t>
                </m:r>
              </m:e>
            </m:d>
            <m:r>
              <w:rPr>
                <w:rFonts w:ascii="Cambria Math" w:eastAsiaTheme="minorEastAsia" w:hAnsi="Cambria Math" w:cs="Times New Roman"/>
                <w:sz w:val="24"/>
                <w:szCs w:val="24"/>
              </w:rPr>
              <m:t>:A</m:t>
            </m:r>
          </m:e>
        </m:d>
      </m:oMath>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5,ρ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a-1</m:t>
                </m:r>
              </m:e>
            </m:d>
          </m:den>
        </m:f>
        <m:d>
          <m:dPr>
            <m:endChr m:val=""/>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1-a</m:t>
                        </m:r>
                      </m:sup>
                    </m:sSup>
                  </m:e>
                </m:nary>
              </m:e>
            </m:func>
            <m:r>
              <w:rPr>
                <w:rFonts w:ascii="Cambria Math" w:eastAsiaTheme="minorEastAsia" w:hAnsi="Cambria Math" w:cs="Times New Roman"/>
                <w:sz w:val="24"/>
                <w:szCs w:val="24"/>
              </w:rPr>
              <m:t>+</m:t>
            </m:r>
          </m:e>
        </m:d>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1-a</m:t>
                        </m:r>
                      </m:sup>
                    </m:sSup>
                  </m:e>
                </m:nary>
              </m:e>
            </m:func>
          </m:e>
        </m:d>
      </m:oMath>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a≠0,1</m:t>
        </m:r>
      </m:oMath>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1+ax</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1+ax</m:t>
                    </m:r>
                  </m:e>
                </m:d>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e>
            </m:func>
          </m:e>
        </m:func>
      </m:oMath>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6,ρ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
              <m:dPr>
                <m:endChr m:val=""/>
                <m:ctrlPr>
                  <w:rPr>
                    <w:rFonts w:ascii="Cambria Math" w:eastAsiaTheme="minorEastAsia" w:hAnsi="Cambria Math" w:cs="Times New Roman"/>
                    <w:i/>
                    <w:sz w:val="24"/>
                    <w:szCs w:val="24"/>
                  </w:rPr>
                </m:ctrlPr>
              </m:dPr>
              <m:e>
                <m:d>
                  <m:dPr>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e>
            </m:d>
          </m:e>
        </m:nary>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e>
        </m:func>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e>
            </m:func>
          </m:e>
        </m:d>
        <m:r>
          <w:rPr>
            <w:rFonts w:ascii="Cambria Math" w:eastAsiaTheme="minorEastAsia" w:hAnsi="Cambria Math" w:cs="Times New Roman"/>
            <w:sz w:val="24"/>
            <w:szCs w:val="24"/>
          </w:rPr>
          <m:t>+</m:t>
        </m:r>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
              <m:dPr>
                <m:endChr m:val=""/>
                <m:ctrlPr>
                  <w:rPr>
                    <w:rFonts w:ascii="Cambria Math" w:eastAsiaTheme="minorEastAsia" w:hAnsi="Cambria Math" w:cs="Times New Roman"/>
                    <w:i/>
                    <w:sz w:val="24"/>
                    <w:szCs w:val="24"/>
                  </w:rPr>
                </m:ctrlPr>
              </m:dPr>
              <m:e>
                <m:d>
                  <m:dPr>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e>
        </m:func>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lastRenderedPageBreak/>
        <w:t xml:space="preserve">                                 </w:t>
      </w:r>
      <m:oMath>
        <m:d>
          <m:dPr>
            <m:beg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e>
            </m:func>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m:oMath>
        <m:r>
          <w:rPr>
            <w:rFonts w:ascii="Cambria Math"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r>
                  <w:rPr>
                    <w:rFonts w:ascii="Cambria Math" w:eastAsiaTheme="minorEastAsia" w:hAnsi="Cambria Math" w:cs="Times New Roman"/>
                    <w:sz w:val="24"/>
                    <w:szCs w:val="24"/>
                  </w:rPr>
                  <m:t>+</m:t>
                </m:r>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e>
        </m:func>
      </m:oMath>
      <w:r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hAnsi="Times New Roman" w:cs="Times New Roman"/>
          <w:sz w:val="24"/>
          <w:szCs w:val="24"/>
        </w:rPr>
      </w:pPr>
      <w:r w:rsidRPr="006A73B2">
        <w:rPr>
          <w:rFonts w:ascii="Times New Roman" w:hAnsi="Times New Roman" w:cs="Times New Roman"/>
          <w:sz w:val="24"/>
          <w:szCs w:val="24"/>
        </w:rPr>
        <w:t xml:space="preserve">Burg measure of </w:t>
      </w:r>
      <w:r w:rsidRPr="006A73B2">
        <w:rPr>
          <w:rFonts w:ascii="Times New Roman" w:eastAsiaTheme="minorEastAsia" w:hAnsi="Times New Roman" w:cs="Times New Roman"/>
          <w:sz w:val="24"/>
          <w:szCs w:val="24"/>
        </w:rPr>
        <w:t>fuzzy weighted</w:t>
      </w:r>
      <w:r w:rsidRPr="006A73B2">
        <w:rPr>
          <w:rFonts w:ascii="Times New Roman" w:hAnsi="Times New Roman" w:cs="Times New Roman"/>
          <w:sz w:val="24"/>
          <w:szCs w:val="24"/>
        </w:rPr>
        <w:t xml:space="preserve"> cross-entropy</w:t>
      </w:r>
    </w:p>
    <w:p w:rsidR="001E6095" w:rsidRPr="006A73B2" w:rsidRDefault="00BC05AD" w:rsidP="001E6095">
      <w:pPr>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-1</m:t>
                        </m:r>
                      </m:e>
                    </m:func>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-1</m:t>
                        </m:r>
                      </m:e>
                    </m:func>
                  </m:e>
                </m:d>
              </m:e>
            </m:d>
          </m:e>
        </m:nary>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hAnsi="Times New Roman" w:cs="Times New Roman"/>
          <w:sz w:val="24"/>
          <w:szCs w:val="24"/>
        </w:rPr>
      </w:pPr>
      <w:r w:rsidRPr="006A73B2">
        <w:rPr>
          <w:rFonts w:ascii="Times New Roman" w:eastAsiaTheme="minorEastAsia" w:hAnsi="Times New Roman" w:cs="Times New Roman"/>
          <w:sz w:val="24"/>
          <w:szCs w:val="24"/>
        </w:rPr>
        <w:t>We get the generalized measure of fuzzy weighted cross-entropy,</w:t>
      </w:r>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7,ρ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nary>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r>
                  <w:rPr>
                    <w:rFonts w:ascii="Cambria Math" w:eastAsiaTheme="minorEastAsia" w:hAnsi="Cambria Math" w:cs="Times New Roman"/>
                    <w:sz w:val="24"/>
                    <w:szCs w:val="24"/>
                  </w:rPr>
                  <m:t>-1</m:t>
                </m:r>
              </m:e>
            </m:d>
          </m:e>
        </m:nary>
      </m:oMath>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e>
                </m:func>
              </m:e>
            </m:d>
            <m:r>
              <w:rPr>
                <w:rFonts w:ascii="Cambria Math" w:eastAsiaTheme="minorEastAsia" w:hAnsi="Cambria Math" w:cs="Times New Roman"/>
                <w:sz w:val="24"/>
                <w:szCs w:val="24"/>
              </w:rPr>
              <m:t>-1</m:t>
            </m:r>
          </m:e>
        </m:d>
      </m:oMath>
      <w:r w:rsidRPr="006A73B2">
        <w:rPr>
          <w:rFonts w:ascii="Times New Roman" w:eastAsiaTheme="minorEastAsia" w:hAnsi="Times New Roman" w:cs="Times New Roman"/>
          <w:sz w:val="24"/>
          <w:szCs w:val="24"/>
        </w:rPr>
        <w:t xml:space="preserve">  </w:t>
      </w:r>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8,ρ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e>
                </m:d>
              </m:e>
            </m:d>
          </m:e>
        </m:nary>
        <m:r>
          <w:rPr>
            <w:rFonts w:ascii="Cambria Math" w:eastAsiaTheme="minorEastAsia" w:hAnsi="Cambria Math" w:cs="Times New Roman"/>
            <w:sz w:val="24"/>
            <w:szCs w:val="24"/>
          </w:rPr>
          <m:t>-</m:t>
        </m:r>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e>
                        </m:d>
                      </m:e>
                    </m:func>
                  </m:e>
                </m:func>
              </m:e>
            </m:d>
            <m:r>
              <w:rPr>
                <w:rFonts w:ascii="Cambria Math" w:eastAsiaTheme="minorEastAsia" w:hAnsi="Cambria Math" w:cs="Times New Roman"/>
                <w:sz w:val="24"/>
                <w:szCs w:val="24"/>
              </w:rPr>
              <m:t>-1</m:t>
            </m:r>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Jensen-</w:t>
      </w:r>
      <w:proofErr w:type="spellStart"/>
      <w:r w:rsidRPr="006A73B2">
        <w:rPr>
          <w:rFonts w:ascii="Times New Roman" w:eastAsiaTheme="minorEastAsia" w:hAnsi="Times New Roman" w:cs="Times New Roman"/>
          <w:sz w:val="24"/>
          <w:szCs w:val="24"/>
        </w:rPr>
        <w:t>Havrda</w:t>
      </w:r>
      <w:proofErr w:type="spellEnd"/>
      <w:r w:rsidRPr="006A73B2">
        <w:rPr>
          <w:rFonts w:ascii="Times New Roman" w:eastAsiaTheme="minorEastAsia" w:hAnsi="Times New Roman" w:cs="Times New Roman"/>
          <w:sz w:val="24"/>
          <w:szCs w:val="24"/>
        </w:rPr>
        <w:t>-</w:t>
      </w:r>
      <w:proofErr w:type="spellStart"/>
      <w:r w:rsidRPr="006A73B2">
        <w:rPr>
          <w:rFonts w:ascii="Times New Roman" w:eastAsiaTheme="minorEastAsia" w:hAnsi="Times New Roman" w:cs="Times New Roman"/>
          <w:sz w:val="24"/>
          <w:szCs w:val="24"/>
        </w:rPr>
        <w:t>Charvat</w:t>
      </w:r>
      <w:proofErr w:type="spellEnd"/>
      <w:r w:rsidRPr="006A73B2">
        <w:rPr>
          <w:rFonts w:ascii="Times New Roman" w:eastAsiaTheme="minorEastAsia" w:hAnsi="Times New Roman" w:cs="Times New Roman"/>
          <w:sz w:val="24"/>
          <w:szCs w:val="24"/>
        </w:rPr>
        <w:t xml:space="preserve"> measure of fuzzy weighted cross-entropy</w:t>
      </w:r>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9,ρ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e>
          <m:sup>
            <m:r>
              <w:rPr>
                <w:rFonts w:ascii="Cambria Math" w:eastAsiaTheme="minorEastAsia" w:hAnsi="Cambria Math" w:cs="Times New Roman"/>
                <w:sz w:val="24"/>
                <w:szCs w:val="24"/>
              </w:rPr>
              <m:t>-1</m:t>
            </m:r>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d>
              </m:e>
            </m:d>
          </m:e>
        </m:nary>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lastRenderedPageBreak/>
        <w:t xml:space="preserve">                           </w:t>
      </w:r>
      <m:oMath>
        <m:d>
          <m:dPr>
            <m:beg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d>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Jensen-Burg measure of fuzzy weighted cross-entropy </w:t>
      </w:r>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10,ρ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d>
          </m:e>
        </m:nary>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func>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ρ</m:t>
                                </m:r>
                              </m:sup>
                            </m:sSup>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1-ρ</m:t>
                                </m:r>
                              </m:sup>
                            </m:sSup>
                          </m:e>
                        </m:d>
                      </m:den>
                    </m:f>
                  </m:e>
                </m:d>
              </m:e>
            </m:nary>
          </m:e>
        </m:func>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Jensen-hybrid Burg measure of fuzzy weighted cross-entropy </w:t>
      </w:r>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11,ρ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1+aμ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1-ρ</m:t>
                                </m:r>
                              </m:sup>
                            </m:sSup>
                          </m:den>
                        </m:f>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1-ρ</m:t>
                                </m:r>
                              </m:sup>
                            </m:sSup>
                          </m:den>
                        </m:f>
                      </m:e>
                    </m:d>
                  </m:e>
                </m:d>
              </m:e>
            </m:nary>
          </m:e>
        </m:func>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Jensen-</w:t>
      </w:r>
      <w:proofErr w:type="spellStart"/>
      <w:r w:rsidRPr="006A73B2">
        <w:rPr>
          <w:rFonts w:ascii="Times New Roman" w:eastAsiaTheme="minorEastAsia" w:hAnsi="Times New Roman" w:cs="Times New Roman"/>
          <w:sz w:val="24"/>
          <w:szCs w:val="24"/>
        </w:rPr>
        <w:t>Kapur</w:t>
      </w:r>
      <w:proofErr w:type="spellEnd"/>
      <w:r w:rsidRPr="006A73B2">
        <w:rPr>
          <w:rFonts w:ascii="Times New Roman" w:eastAsiaTheme="minorEastAsia" w:hAnsi="Times New Roman" w:cs="Times New Roman"/>
          <w:sz w:val="24"/>
          <w:szCs w:val="24"/>
        </w:rPr>
        <w:t xml:space="preserve"> measure of fuzzy weighted cross-entropy</w:t>
      </w:r>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12,ρ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r>
                  <w:rPr>
                    <w:rFonts w:ascii="Cambria Math" w:eastAsiaTheme="minorEastAsia" w:hAnsi="Cambria Math" w:cs="Times New Roman"/>
                    <w:sz w:val="24"/>
                    <w:szCs w:val="24"/>
                  </w:rPr>
                  <m:t>+</m:t>
                </m:r>
              </m:e>
            </m:d>
          </m:e>
        </m:nary>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r>
          <w:rPr>
            <w:rFonts w:ascii="Cambria Math" w:eastAsiaTheme="minorEastAsia" w:hAnsi="Cambria Math" w:cs="Times New Roman"/>
            <w:sz w:val="24"/>
            <w:szCs w:val="24"/>
          </w:rPr>
          <m:t>+</m:t>
        </m:r>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oMath>
      <w:r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begChr m:val=""/>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e>
            </m:d>
          </m:e>
        </m:d>
        <m:r>
          <w:rPr>
            <w:rFonts w:ascii="Cambria Math" w:eastAsiaTheme="minorEastAsia" w:hAnsi="Cambria Math" w:cs="Times New Roman"/>
            <w:sz w:val="24"/>
            <w:szCs w:val="24"/>
          </w:rPr>
          <m:t>+</m:t>
        </m:r>
      </m:oMath>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func>
              </m:e>
            </m:d>
            <m:r>
              <w:rPr>
                <w:rFonts w:ascii="Cambria Math" w:eastAsiaTheme="minorEastAsia" w:hAnsi="Cambria Math" w:cs="Times New Roman"/>
                <w:sz w:val="24"/>
                <w:szCs w:val="24"/>
              </w:rPr>
              <m:t>-</m:t>
            </m:r>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num>
          <m:den>
            <m:r>
              <w:rPr>
                <w:rFonts w:ascii="Cambria Math" w:eastAsiaTheme="minorEastAsia" w:hAnsi="Cambria Math" w:cs="Times New Roman"/>
                <w:sz w:val="24"/>
                <w:szCs w:val="24"/>
              </w:rPr>
              <m:t>a</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r>
                  <w:rPr>
                    <w:rFonts w:ascii="Cambria Math" w:eastAsiaTheme="minorEastAsia" w:hAnsi="Cambria Math" w:cs="Times New Roman"/>
                    <w:sz w:val="24"/>
                    <w:szCs w:val="24"/>
                  </w:rPr>
                  <m:t>+</m:t>
                </m:r>
              </m:e>
            </m:d>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e>
        </m:func>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func>
              </m:e>
            </m:d>
            <m:r>
              <w:rPr>
                <w:rFonts w:ascii="Cambria Math" w:eastAsiaTheme="minorEastAsia" w:hAnsi="Cambria Math" w:cs="Times New Roman"/>
                <w:sz w:val="24"/>
                <w:szCs w:val="24"/>
              </w:rPr>
              <m:t>-</m:t>
            </m:r>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um>
          <m:den>
            <m:r>
              <w:rPr>
                <w:rFonts w:ascii="Cambria Math" w:eastAsiaTheme="minorEastAsia" w:hAnsi="Cambria Math" w:cs="Times New Roman"/>
                <w:sz w:val="24"/>
                <w:szCs w:val="24"/>
              </w:rPr>
              <m:t>a</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r>
                  <w:rPr>
                    <w:rFonts w:ascii="Cambria Math" w:eastAsiaTheme="minorEastAsia" w:hAnsi="Cambria Math" w:cs="Times New Roman"/>
                    <w:sz w:val="24"/>
                    <w:szCs w:val="24"/>
                  </w:rPr>
                  <m:t>+</m:t>
                </m:r>
              </m:e>
            </m:d>
          </m:e>
        </m:nary>
      </m:oMath>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Jensen-</w:t>
      </w:r>
      <w:proofErr w:type="spellStart"/>
      <w:r w:rsidRPr="006A73B2">
        <w:rPr>
          <w:rFonts w:ascii="Times New Roman" w:eastAsiaTheme="minorEastAsia" w:hAnsi="Times New Roman" w:cs="Times New Roman"/>
          <w:sz w:val="24"/>
          <w:szCs w:val="24"/>
        </w:rPr>
        <w:t>Renyi</w:t>
      </w:r>
      <w:proofErr w:type="spellEnd"/>
      <w:r w:rsidRPr="006A73B2">
        <w:rPr>
          <w:rFonts w:ascii="Times New Roman" w:eastAsiaTheme="minorEastAsia" w:hAnsi="Times New Roman" w:cs="Times New Roman"/>
          <w:sz w:val="24"/>
          <w:szCs w:val="24"/>
        </w:rPr>
        <w:t xml:space="preserve"> measure of fuzzy weighted cross-entropy </w:t>
      </w:r>
    </w:p>
    <w:p w:rsidR="001E6095" w:rsidRPr="006A73B2" w:rsidRDefault="00BC05AD"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13,ρ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1-a</m:t>
            </m:r>
          </m:den>
        </m:f>
        <m:d>
          <m:dPr>
            <m:endChr m:val=""/>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r>
              <w:rPr>
                <w:rFonts w:ascii="Cambria Math" w:eastAsiaTheme="minorEastAsia" w:hAnsi="Cambria Math" w:cs="Times New Roman"/>
                <w:sz w:val="24"/>
                <w:szCs w:val="24"/>
              </w:rPr>
              <m:t>+</m:t>
            </m:r>
          </m:e>
        </m:d>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r>
          <w:rPr>
            <w:rFonts w:ascii="Cambria Math" w:eastAsiaTheme="minorEastAsia" w:hAnsi="Cambria Math" w:cs="Times New Roman"/>
            <w:sz w:val="24"/>
            <w:szCs w:val="24"/>
          </w:rPr>
          <m:t>-</m:t>
        </m:r>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e>
        </m:d>
        <m:r>
          <w:rPr>
            <w:rFonts w:ascii="Cambria Math" w:eastAsiaTheme="minorEastAsia" w:hAnsi="Cambria Math" w:cs="Times New Roman"/>
            <w:sz w:val="24"/>
            <w:szCs w:val="24"/>
          </w:rPr>
          <m:t>-</m:t>
        </m:r>
      </m:oMath>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e>
            </m:d>
          </m:e>
        </m:d>
      </m:oMath>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1-a</m:t>
            </m:r>
          </m:den>
        </m:f>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e>
                        </m:d>
                      </m:e>
                      <m:sup>
                        <m:r>
                          <w:rPr>
                            <w:rFonts w:ascii="Cambria Math" w:eastAsiaTheme="minorEastAsia" w:hAnsi="Cambria Math" w:cs="Times New Roman"/>
                            <w:sz w:val="24"/>
                            <w:szCs w:val="24"/>
                          </w:rPr>
                          <m:t>a</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d>
                      </m:e>
                      <m:sup>
                        <m:r>
                          <w:rPr>
                            <w:rFonts w:ascii="Cambria Math" w:eastAsiaTheme="minorEastAsia" w:hAnsi="Cambria Math" w:cs="Times New Roman"/>
                            <w:sz w:val="24"/>
                            <w:szCs w:val="24"/>
                          </w:rPr>
                          <m:t>1-ρ</m:t>
                        </m:r>
                      </m:sup>
                    </m:sSup>
                  </m:den>
                </m:f>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e>
                        </m:d>
                      </m:e>
                      <m:sup>
                        <m:r>
                          <w:rPr>
                            <w:rFonts w:ascii="Cambria Math" w:eastAsiaTheme="minorEastAsia" w:hAnsi="Cambria Math" w:cs="Times New Roman"/>
                            <w:sz w:val="24"/>
                            <w:szCs w:val="24"/>
                          </w:rPr>
                          <m:t>a</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d>
                      </m:e>
                      <m:sup>
                        <m:r>
                          <w:rPr>
                            <w:rFonts w:ascii="Cambria Math" w:eastAsiaTheme="minorEastAsia" w:hAnsi="Cambria Math" w:cs="Times New Roman"/>
                            <w:sz w:val="24"/>
                            <w:szCs w:val="24"/>
                          </w:rPr>
                          <m:t>1-ρ</m:t>
                        </m:r>
                      </m:sup>
                    </m:sSup>
                  </m:den>
                </m:f>
              </m:e>
            </m:func>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b/>
          <w:sz w:val="24"/>
          <w:szCs w:val="24"/>
        </w:rPr>
      </w:pPr>
      <w:r w:rsidRPr="006A73B2">
        <w:rPr>
          <w:rFonts w:ascii="Times New Roman" w:eastAsiaTheme="minorEastAsia" w:hAnsi="Times New Roman" w:cs="Times New Roman"/>
          <w:b/>
          <w:sz w:val="24"/>
          <w:szCs w:val="24"/>
        </w:rPr>
        <w:t xml:space="preserve">Concavity of Jensen’s measures with respect to </w:t>
      </w:r>
      <m:oMath>
        <m:r>
          <m:rPr>
            <m:sty m:val="bi"/>
          </m:rPr>
          <w:rPr>
            <w:rFonts w:ascii="Cambria Math" w:eastAsiaTheme="minorEastAsia" w:hAnsi="Cambria Math" w:cs="Times New Roman"/>
            <w:sz w:val="24"/>
            <w:szCs w:val="24"/>
          </w:rPr>
          <m:t>ρ</m:t>
        </m:r>
      </m:oMath>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oMath>
      <w:r w:rsidRPr="006A73B2">
        <w:rPr>
          <w:rFonts w:ascii="Times New Roman" w:eastAsiaTheme="minorEastAsia" w:hAnsi="Times New Roman" w:cs="Times New Roman"/>
          <w:sz w:val="24"/>
          <w:szCs w:val="24"/>
        </w:rPr>
        <w:t xml:space="preserve"> </w:t>
      </w:r>
      <w:proofErr w:type="spellStart"/>
      <w:r w:rsidRPr="006A73B2">
        <w:rPr>
          <w:rFonts w:ascii="Times New Roman" w:eastAsiaTheme="minorEastAsia" w:hAnsi="Times New Roman" w:cs="Times New Roman"/>
          <w:sz w:val="24"/>
          <w:szCs w:val="24"/>
        </w:rPr>
        <w:t>isa</w:t>
      </w:r>
      <w:proofErr w:type="spellEnd"/>
      <w:r w:rsidRPr="006A73B2">
        <w:rPr>
          <w:rFonts w:ascii="Times New Roman" w:eastAsiaTheme="minorEastAsia" w:hAnsi="Times New Roman" w:cs="Times New Roman"/>
          <w:sz w:val="24"/>
          <w:szCs w:val="24"/>
        </w:rPr>
        <w:t xml:space="preserve"> concave function, and let</w:t>
      </w:r>
    </w:p>
    <w:p w:rsidR="001E6095" w:rsidRPr="006A73B2" w:rsidRDefault="001E6095" w:rsidP="001E6095">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B</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e>
        </m:nary>
        <m:r>
          <w:rPr>
            <w:rFonts w:ascii="Cambria Math" w:eastAsiaTheme="minorEastAsia" w:hAnsi="Cambria Math" w:cs="Times New Roman"/>
            <w:sz w:val="24"/>
            <w:szCs w:val="24"/>
          </w:rPr>
          <m:t>ρ</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So that,    </w:t>
      </w:r>
    </w:p>
    <w:p w:rsidR="001E6095" w:rsidRPr="006A73B2" w:rsidRDefault="00BC05AD" w:rsidP="001E6095">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d>
          </m:e>
        </m:nary>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Now,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&lt;0</m:t>
        </m:r>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=0</m:t>
        </m:r>
      </m:oMath>
      <w:r w:rsidRPr="006A73B2">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=0</m:t>
        </m:r>
      </m:oMath>
    </w:p>
    <w:p w:rsidR="001E6095" w:rsidRPr="006A73B2" w:rsidRDefault="00BC05AD" w:rsidP="001E6095">
      <w:pP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m:t>
                        </m:r>
                      </m:sup>
                    </m:s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m:t>
            </m:r>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oMath>
      <w:r w:rsidR="001E6095"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m</m:t>
                </m:r>
              </m:sub>
            </m:sSub>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d>
                  </m:e>
                </m:nary>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2</m:t>
                </m:r>
              </m:sup>
            </m:sSubSup>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d>
              </m:e>
              <m:sup>
                <m:r>
                  <w:rPr>
                    <w:rFonts w:ascii="Cambria Math" w:eastAsiaTheme="minorEastAsia" w:hAnsi="Cambria Math" w:cs="Times New Roman"/>
                    <w:sz w:val="24"/>
                    <w:szCs w:val="24"/>
                  </w:rPr>
                  <m:t>2</m:t>
                </m:r>
              </m:sup>
            </m:sSup>
          </m:e>
        </m:nary>
      </m:oMath>
      <w:r w:rsidRPr="006A73B2">
        <w:rPr>
          <w:rFonts w:ascii="Times New Roman" w:eastAsiaTheme="minorEastAsia" w:hAnsi="Times New Roman" w:cs="Times New Roman"/>
          <w:sz w:val="24"/>
          <w:szCs w:val="24"/>
        </w:rPr>
        <w:t xml:space="preserve"> </w:t>
      </w:r>
    </w:p>
    <w:p w:rsidR="001E6095" w:rsidRPr="006A73B2" w:rsidRDefault="001E6095" w:rsidP="001E6095">
      <w:pPr>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k</m:t>
                </m:r>
              </m:sub>
            </m:sSub>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ik</m:t>
                    </m:r>
                  </m:sub>
                </m:sSub>
              </m:e>
            </m:d>
          </m:e>
        </m:nary>
      </m:oMath>
      <w:r w:rsidRPr="006A73B2">
        <w:rPr>
          <w:rFonts w:ascii="Times New Roman" w:eastAsiaTheme="minorEastAsia" w:hAnsi="Times New Roman" w:cs="Times New Roman"/>
          <w:sz w:val="24"/>
          <w:szCs w:val="24"/>
        </w:rPr>
        <w:t xml:space="preserve">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r>
              <w:rPr>
                <w:rFonts w:ascii="Cambria Math" w:eastAsiaTheme="minorEastAsia" w:hAnsi="Cambria Math" w:cs="Times New Roman"/>
                <w:sz w:val="24"/>
                <w:szCs w:val="24"/>
              </w:rPr>
              <m:t>=</m:t>
            </m:r>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d>
          </m:e>
        </m:nary>
      </m:oMath>
      <w:r w:rsidRPr="006A73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j=1, 2,…,m</m:t>
        </m:r>
      </m:oMath>
      <w:r w:rsidRPr="006A73B2">
        <w:rPr>
          <w:rFonts w:ascii="Times New Roman" w:eastAsiaTheme="minorEastAsia" w:hAnsi="Times New Roman" w:cs="Times New Roman"/>
          <w:sz w:val="24"/>
          <w:szCs w:val="24"/>
        </w:rPr>
        <w:t>.</w:t>
      </w:r>
    </w:p>
    <w:p w:rsidR="001E6095" w:rsidRPr="006A73B2" w:rsidRDefault="00600B4F" w:rsidP="001E6095">
      <w:pPr>
        <w:jc w:val="both"/>
        <w:rPr>
          <w:rFonts w:ascii="Times New Roman" w:eastAsiaTheme="minorEastAsia" w:hAnsi="Times New Roman" w:cs="Times New Roman"/>
          <w:b/>
          <w:sz w:val="24"/>
          <w:szCs w:val="24"/>
        </w:rPr>
      </w:pPr>
      <w:r w:rsidRPr="00600B4F">
        <w:rPr>
          <w:rFonts w:ascii="Times New Roman" w:eastAsiaTheme="minorEastAsia" w:hAnsi="Times New Roman" w:cs="Times New Roman"/>
          <w:b/>
          <w:sz w:val="24"/>
          <w:szCs w:val="24"/>
        </w:rPr>
        <w:lastRenderedPageBreak/>
        <w:t xml:space="preserve">Discussion and </w:t>
      </w:r>
      <w:r w:rsidR="001E6095" w:rsidRPr="006A73B2">
        <w:rPr>
          <w:rFonts w:ascii="Times New Roman" w:eastAsiaTheme="minorEastAsia" w:hAnsi="Times New Roman" w:cs="Times New Roman"/>
          <w:b/>
          <w:sz w:val="24"/>
          <w:szCs w:val="24"/>
        </w:rPr>
        <w:t xml:space="preserve">Conclusions </w:t>
      </w:r>
    </w:p>
    <w:p w:rsidR="001E6095" w:rsidRPr="006A73B2" w:rsidRDefault="001E6095" w:rsidP="001E6095">
      <w:pPr>
        <w:jc w:val="both"/>
        <w:rPr>
          <w:rFonts w:ascii="Times New Roman" w:hAnsi="Times New Roman" w:cs="Times New Roman"/>
          <w:sz w:val="24"/>
          <w:szCs w:val="24"/>
        </w:rPr>
      </w:pPr>
      <w:r w:rsidRPr="006A73B2">
        <w:rPr>
          <w:rFonts w:ascii="Times New Roman" w:hAnsi="Times New Roman" w:cs="Times New Roman"/>
          <w:sz w:val="24"/>
          <w:szCs w:val="24"/>
        </w:rPr>
        <w:t>Three key characteristics of the Jensen-Shannon diverg</w:t>
      </w:r>
      <w:r w:rsidR="00C17EAD" w:rsidRPr="006A73B2">
        <w:rPr>
          <w:rFonts w:ascii="Times New Roman" w:hAnsi="Times New Roman" w:cs="Times New Roman"/>
          <w:sz w:val="24"/>
          <w:szCs w:val="24"/>
        </w:rPr>
        <w:t xml:space="preserve">ence [6], a well-known </w:t>
      </w:r>
      <w:proofErr w:type="spellStart"/>
      <w:r w:rsidR="00C17EAD" w:rsidRPr="006A73B2">
        <w:rPr>
          <w:rFonts w:ascii="Times New Roman" w:hAnsi="Times New Roman" w:cs="Times New Roman"/>
          <w:sz w:val="24"/>
          <w:szCs w:val="24"/>
        </w:rPr>
        <w:t>symmetriz</w:t>
      </w:r>
      <w:r w:rsidRPr="006A73B2">
        <w:rPr>
          <w:rFonts w:ascii="Times New Roman" w:hAnsi="Times New Roman" w:cs="Times New Roman"/>
          <w:sz w:val="24"/>
          <w:szCs w:val="24"/>
        </w:rPr>
        <w:t>ation</w:t>
      </w:r>
      <w:proofErr w:type="spellEnd"/>
      <w:r w:rsidRPr="006A73B2">
        <w:rPr>
          <w:rFonts w:ascii="Times New Roman" w:hAnsi="Times New Roman" w:cs="Times New Roman"/>
          <w:sz w:val="24"/>
          <w:szCs w:val="24"/>
        </w:rPr>
        <w:t xml:space="preserve"> of the </w:t>
      </w:r>
      <w:proofErr w:type="spellStart"/>
      <w:r w:rsidRPr="006A73B2">
        <w:rPr>
          <w:rFonts w:ascii="Times New Roman" w:hAnsi="Times New Roman" w:cs="Times New Roman"/>
          <w:sz w:val="24"/>
          <w:szCs w:val="24"/>
        </w:rPr>
        <w:t>Kullback-Leibler</w:t>
      </w:r>
      <w:proofErr w:type="spellEnd"/>
      <w:r w:rsidRPr="006A73B2">
        <w:rPr>
          <w:rFonts w:ascii="Times New Roman" w:hAnsi="Times New Roman" w:cs="Times New Roman"/>
          <w:sz w:val="24"/>
          <w:szCs w:val="24"/>
        </w:rPr>
        <w:t xml:space="preserve"> orientated </w:t>
      </w:r>
      <w:r w:rsidR="00C17EAD" w:rsidRPr="006A73B2">
        <w:rPr>
          <w:rFonts w:ascii="Times New Roman" w:hAnsi="Times New Roman" w:cs="Times New Roman"/>
          <w:sz w:val="24"/>
          <w:szCs w:val="24"/>
        </w:rPr>
        <w:t>cross-entropy</w:t>
      </w:r>
      <w:r w:rsidRPr="006A73B2">
        <w:rPr>
          <w:rFonts w:ascii="Times New Roman" w:hAnsi="Times New Roman" w:cs="Times New Roman"/>
          <w:sz w:val="24"/>
          <w:szCs w:val="24"/>
        </w:rPr>
        <w:t xml:space="preserve">, are as follows: </w:t>
      </w:r>
    </w:p>
    <w:p w:rsidR="001E6095" w:rsidRPr="006A73B2" w:rsidRDefault="001E6095" w:rsidP="001E6095">
      <w:pPr>
        <w:jc w:val="both"/>
        <w:rPr>
          <w:rFonts w:ascii="Times New Roman" w:hAnsi="Times New Roman" w:cs="Times New Roman"/>
          <w:sz w:val="24"/>
          <w:szCs w:val="24"/>
        </w:rPr>
      </w:pPr>
      <w:r w:rsidRPr="006A73B2">
        <w:rPr>
          <w:rFonts w:ascii="Times New Roman" w:hAnsi="Times New Roman" w:cs="Times New Roman"/>
          <w:sz w:val="24"/>
          <w:szCs w:val="24"/>
        </w:rPr>
        <w:t xml:space="preserve">1. It is always bounded; </w:t>
      </w:r>
    </w:p>
    <w:p w:rsidR="001E6095" w:rsidRPr="006A73B2" w:rsidRDefault="001E6095" w:rsidP="001E6095">
      <w:pPr>
        <w:jc w:val="both"/>
        <w:rPr>
          <w:rFonts w:ascii="Times New Roman" w:hAnsi="Times New Roman" w:cs="Times New Roman"/>
          <w:sz w:val="24"/>
          <w:szCs w:val="24"/>
        </w:rPr>
      </w:pPr>
      <w:r w:rsidRPr="006A73B2">
        <w:rPr>
          <w:rFonts w:ascii="Times New Roman" w:hAnsi="Times New Roman" w:cs="Times New Roman"/>
          <w:sz w:val="24"/>
          <w:szCs w:val="24"/>
        </w:rPr>
        <w:t xml:space="preserve">2. It works with densities that may have varied supports; and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hAnsi="Times New Roman" w:cs="Times New Roman"/>
          <w:sz w:val="24"/>
          <w:szCs w:val="24"/>
        </w:rPr>
        <w:t xml:space="preserve">3. It extends to densities that are not </w:t>
      </w:r>
      <w:proofErr w:type="spellStart"/>
      <w:r w:rsidRPr="006A73B2">
        <w:rPr>
          <w:rFonts w:ascii="Times New Roman" w:hAnsi="Times New Roman" w:cs="Times New Roman"/>
          <w:sz w:val="24"/>
          <w:szCs w:val="24"/>
        </w:rPr>
        <w:t>normalised</w:t>
      </w:r>
      <w:proofErr w:type="spellEnd"/>
      <w:r w:rsidRPr="006A73B2">
        <w:rPr>
          <w:rFonts w:ascii="Times New Roman" w:hAnsi="Times New Roman" w:cs="Times New Roman"/>
          <w:sz w:val="24"/>
          <w:szCs w:val="24"/>
        </w:rPr>
        <w:t xml:space="preserve"> while maintaining the same formula expression. This JSD is crucial to the research of Generative Adversarial Networks (GANs) in deep learning and machine learning. Traditionally, a scalar parameter has been used to distort the JSD. Experimental evidence has shown that skewing divergences can greatly enhance task performance.</w:t>
      </w:r>
    </w:p>
    <w:p w:rsidR="001E6095" w:rsidRPr="006A73B2" w:rsidRDefault="001E6095" w:rsidP="001E6095">
      <w:pPr>
        <w:jc w:val="both"/>
        <w:rPr>
          <w:rFonts w:ascii="Times New Roman" w:eastAsiaTheme="minorEastAsia" w:hAnsi="Times New Roman" w:cs="Times New Roman"/>
          <w:b/>
          <w:sz w:val="24"/>
          <w:szCs w:val="24"/>
        </w:rPr>
      </w:pPr>
      <w:r w:rsidRPr="006A73B2">
        <w:rPr>
          <w:rFonts w:ascii="Times New Roman" w:eastAsiaTheme="minorEastAsia" w:hAnsi="Times New Roman" w:cs="Times New Roman"/>
          <w:b/>
          <w:sz w:val="24"/>
          <w:szCs w:val="24"/>
        </w:rPr>
        <w:t>References:</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1. Burg, J. P. (1972):</w:t>
      </w:r>
      <w:r w:rsidRPr="006A73B2">
        <w:rPr>
          <w:rFonts w:ascii="Times New Roman" w:eastAsiaTheme="minorEastAsia" w:hAnsi="Times New Roman" w:cs="Times New Roman"/>
          <w:sz w:val="24"/>
          <w:szCs w:val="24"/>
        </w:rPr>
        <w:t xml:space="preserve"> The Relationship between Maximum Entropy Spectra and Maximum </w:t>
      </w:r>
      <w:proofErr w:type="spellStart"/>
      <w:r w:rsidRPr="006A73B2">
        <w:rPr>
          <w:rFonts w:ascii="Times New Roman" w:eastAsiaTheme="minorEastAsia" w:hAnsi="Times New Roman" w:cs="Times New Roman"/>
          <w:sz w:val="24"/>
          <w:szCs w:val="24"/>
        </w:rPr>
        <w:t>likeli</w:t>
      </w:r>
      <w:proofErr w:type="spellEnd"/>
      <w:r w:rsidRPr="006A73B2">
        <w:rPr>
          <w:rFonts w:ascii="Times New Roman" w:eastAsiaTheme="minorEastAsia" w:hAnsi="Times New Roman" w:cs="Times New Roman"/>
          <w:sz w:val="24"/>
          <w:szCs w:val="24"/>
        </w:rPr>
        <w:t xml:space="preserve">-hood Spectra, In Modern Spectral Analysis, ed D.G. </w:t>
      </w:r>
      <w:proofErr w:type="spellStart"/>
      <w:r w:rsidRPr="006A73B2">
        <w:rPr>
          <w:rFonts w:ascii="Times New Roman" w:eastAsiaTheme="minorEastAsia" w:hAnsi="Times New Roman" w:cs="Times New Roman"/>
          <w:sz w:val="24"/>
          <w:szCs w:val="24"/>
        </w:rPr>
        <w:t>childers</w:t>
      </w:r>
      <w:proofErr w:type="spellEnd"/>
      <w:r w:rsidRPr="006A73B2">
        <w:rPr>
          <w:rFonts w:ascii="Times New Roman" w:eastAsiaTheme="minorEastAsia" w:hAnsi="Times New Roman" w:cs="Times New Roman"/>
          <w:sz w:val="24"/>
          <w:szCs w:val="24"/>
        </w:rPr>
        <w:t>, pp. 130-131, M.S.A.</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2. Cover, T. M.; Thomas, J. A. (2012):</w:t>
      </w:r>
      <w:r w:rsidRPr="006A73B2">
        <w:rPr>
          <w:rFonts w:ascii="Times New Roman" w:eastAsiaTheme="minorEastAsia" w:hAnsi="Times New Roman" w:cs="Times New Roman"/>
          <w:sz w:val="24"/>
          <w:szCs w:val="24"/>
        </w:rPr>
        <w:t xml:space="preserve"> Elements of Information Theory; John Wiley &amp; Sons: Hoboken, NJ, USA, 2012.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 xml:space="preserve">3. </w:t>
      </w:r>
      <w:proofErr w:type="spellStart"/>
      <w:r w:rsidRPr="006A73B2">
        <w:rPr>
          <w:rFonts w:ascii="Times New Roman" w:eastAsiaTheme="minorEastAsia" w:hAnsi="Times New Roman" w:cs="Times New Roman"/>
          <w:b/>
          <w:sz w:val="24"/>
          <w:szCs w:val="24"/>
        </w:rPr>
        <w:t>Csiszer</w:t>
      </w:r>
      <w:proofErr w:type="spellEnd"/>
      <w:r w:rsidRPr="006A73B2">
        <w:rPr>
          <w:rFonts w:ascii="Times New Roman" w:eastAsiaTheme="minorEastAsia" w:hAnsi="Times New Roman" w:cs="Times New Roman"/>
          <w:b/>
          <w:sz w:val="24"/>
          <w:szCs w:val="24"/>
        </w:rPr>
        <w:t>, I. (1972):</w:t>
      </w:r>
      <w:r w:rsidRPr="006A73B2">
        <w:rPr>
          <w:rFonts w:ascii="Times New Roman" w:eastAsiaTheme="minorEastAsia" w:hAnsi="Times New Roman" w:cs="Times New Roman"/>
          <w:sz w:val="24"/>
          <w:szCs w:val="24"/>
        </w:rPr>
        <w:t xml:space="preserve"> A class of Measures of Informativity of Observation Channels, </w:t>
      </w:r>
      <w:proofErr w:type="spellStart"/>
      <w:r w:rsidRPr="006A73B2">
        <w:rPr>
          <w:rFonts w:ascii="Times New Roman" w:eastAsiaTheme="minorEastAsia" w:hAnsi="Times New Roman" w:cs="Times New Roman"/>
          <w:sz w:val="24"/>
          <w:szCs w:val="24"/>
        </w:rPr>
        <w:t>Periodica</w:t>
      </w:r>
      <w:proofErr w:type="spellEnd"/>
      <w:r w:rsidRPr="006A73B2">
        <w:rPr>
          <w:rFonts w:ascii="Times New Roman" w:eastAsiaTheme="minorEastAsia" w:hAnsi="Times New Roman" w:cs="Times New Roman"/>
          <w:sz w:val="24"/>
          <w:szCs w:val="24"/>
        </w:rPr>
        <w:t xml:space="preserve"> Math. </w:t>
      </w:r>
      <w:proofErr w:type="spellStart"/>
      <w:r w:rsidRPr="006A73B2">
        <w:rPr>
          <w:rFonts w:ascii="Times New Roman" w:eastAsiaTheme="minorEastAsia" w:hAnsi="Times New Roman" w:cs="Times New Roman"/>
          <w:sz w:val="24"/>
          <w:szCs w:val="24"/>
        </w:rPr>
        <w:t>Hungarica</w:t>
      </w:r>
      <w:proofErr w:type="spellEnd"/>
      <w:r w:rsidRPr="006A73B2">
        <w:rPr>
          <w:rFonts w:ascii="Times New Roman" w:eastAsiaTheme="minorEastAsia" w:hAnsi="Times New Roman" w:cs="Times New Roman"/>
          <w:sz w:val="24"/>
          <w:szCs w:val="24"/>
        </w:rPr>
        <w:t>, Vol. 2 pp. 191-213.</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 xml:space="preserve">4. </w:t>
      </w:r>
      <w:proofErr w:type="spellStart"/>
      <w:r w:rsidRPr="006A73B2">
        <w:rPr>
          <w:rFonts w:ascii="Times New Roman" w:eastAsiaTheme="minorEastAsia" w:hAnsi="Times New Roman" w:cs="Times New Roman"/>
          <w:b/>
          <w:sz w:val="24"/>
          <w:szCs w:val="24"/>
        </w:rPr>
        <w:t>Havrda</w:t>
      </w:r>
      <w:proofErr w:type="spellEnd"/>
      <w:r w:rsidRPr="006A73B2">
        <w:rPr>
          <w:rFonts w:ascii="Times New Roman" w:eastAsiaTheme="minorEastAsia" w:hAnsi="Times New Roman" w:cs="Times New Roman"/>
          <w:b/>
          <w:sz w:val="24"/>
          <w:szCs w:val="24"/>
        </w:rPr>
        <w:t xml:space="preserve">, J. H. and </w:t>
      </w:r>
      <w:proofErr w:type="spellStart"/>
      <w:r w:rsidRPr="006A73B2">
        <w:rPr>
          <w:rFonts w:ascii="Times New Roman" w:eastAsiaTheme="minorEastAsia" w:hAnsi="Times New Roman" w:cs="Times New Roman"/>
          <w:b/>
          <w:sz w:val="24"/>
          <w:szCs w:val="24"/>
        </w:rPr>
        <w:t>Charvat</w:t>
      </w:r>
      <w:proofErr w:type="spellEnd"/>
      <w:r w:rsidRPr="006A73B2">
        <w:rPr>
          <w:rFonts w:ascii="Times New Roman" w:eastAsiaTheme="minorEastAsia" w:hAnsi="Times New Roman" w:cs="Times New Roman"/>
          <w:b/>
          <w:sz w:val="24"/>
          <w:szCs w:val="24"/>
        </w:rPr>
        <w:t>, F. (1967):</w:t>
      </w:r>
      <w:r w:rsidRPr="006A73B2">
        <w:rPr>
          <w:rFonts w:ascii="Times New Roman" w:eastAsiaTheme="minorEastAsia" w:hAnsi="Times New Roman" w:cs="Times New Roman"/>
          <w:sz w:val="24"/>
          <w:szCs w:val="24"/>
        </w:rPr>
        <w:t xml:space="preserve"> Quantification Methods of Classification Processes: Concept of Structural </w:t>
      </w:r>
      <w:proofErr w:type="gramStart"/>
      <w:r w:rsidRPr="006A73B2">
        <w:rPr>
          <w:rFonts w:ascii="Times New Roman" w:eastAsiaTheme="minorEastAsia" w:hAnsi="Times New Roman" w:cs="Times New Roman"/>
          <w:sz w:val="24"/>
          <w:szCs w:val="24"/>
        </w:rPr>
        <w:t>a</w:t>
      </w:r>
      <w:proofErr w:type="gramEnd"/>
      <w:r w:rsidRPr="006A73B2">
        <w:rPr>
          <w:rFonts w:ascii="Times New Roman" w:eastAsiaTheme="minorEastAsia" w:hAnsi="Times New Roman" w:cs="Times New Roman"/>
          <w:sz w:val="24"/>
          <w:szCs w:val="24"/>
        </w:rPr>
        <w:t xml:space="preserve"> Entropy", </w:t>
      </w:r>
      <w:proofErr w:type="spellStart"/>
      <w:r w:rsidRPr="006A73B2">
        <w:rPr>
          <w:rFonts w:ascii="Times New Roman" w:eastAsiaTheme="minorEastAsia" w:hAnsi="Times New Roman" w:cs="Times New Roman"/>
          <w:sz w:val="24"/>
          <w:szCs w:val="24"/>
        </w:rPr>
        <w:t>Kybernetica</w:t>
      </w:r>
      <w:proofErr w:type="spellEnd"/>
      <w:r w:rsidRPr="006A73B2">
        <w:rPr>
          <w:rFonts w:ascii="Times New Roman" w:eastAsiaTheme="minorEastAsia" w:hAnsi="Times New Roman" w:cs="Times New Roman"/>
          <w:sz w:val="24"/>
          <w:szCs w:val="24"/>
        </w:rPr>
        <w:t>, Vol. 3, pp. 30-35.</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5. Jeffreys, H. (1946):</w:t>
      </w:r>
      <w:r w:rsidRPr="006A73B2">
        <w:rPr>
          <w:rFonts w:ascii="Times New Roman" w:eastAsiaTheme="minorEastAsia" w:hAnsi="Times New Roman" w:cs="Times New Roman"/>
          <w:sz w:val="24"/>
          <w:szCs w:val="24"/>
        </w:rPr>
        <w:t xml:space="preserve"> An invariant form for the prior probability in estimation problems. Proc. R. Soc. </w:t>
      </w:r>
      <w:proofErr w:type="spellStart"/>
      <w:r w:rsidRPr="006A73B2">
        <w:rPr>
          <w:rFonts w:ascii="Times New Roman" w:eastAsiaTheme="minorEastAsia" w:hAnsi="Times New Roman" w:cs="Times New Roman"/>
          <w:sz w:val="24"/>
          <w:szCs w:val="24"/>
        </w:rPr>
        <w:t>Lond</w:t>
      </w:r>
      <w:proofErr w:type="spellEnd"/>
      <w:r w:rsidRPr="006A73B2">
        <w:rPr>
          <w:rFonts w:ascii="Times New Roman" w:eastAsiaTheme="minorEastAsia" w:hAnsi="Times New Roman" w:cs="Times New Roman"/>
          <w:sz w:val="24"/>
          <w:szCs w:val="24"/>
        </w:rPr>
        <w:t>. A, 186, 453–461.</w:t>
      </w:r>
    </w:p>
    <w:p w:rsidR="001E6095" w:rsidRPr="006A73B2" w:rsidRDefault="001E6095" w:rsidP="001E6095">
      <w:pPr>
        <w:jc w:val="both"/>
        <w:rPr>
          <w:rFonts w:ascii="Times New Roman" w:eastAsiaTheme="minorEastAsia" w:hAnsi="Times New Roman" w:cs="Times New Roman"/>
          <w:b/>
          <w:sz w:val="24"/>
          <w:szCs w:val="24"/>
        </w:rPr>
      </w:pPr>
      <w:r w:rsidRPr="006A73B2">
        <w:rPr>
          <w:rFonts w:ascii="Times New Roman" w:eastAsiaTheme="minorEastAsia" w:hAnsi="Times New Roman" w:cs="Times New Roman"/>
          <w:b/>
          <w:sz w:val="24"/>
          <w:szCs w:val="24"/>
        </w:rPr>
        <w:t xml:space="preserve">6.  </w:t>
      </w:r>
      <w:proofErr w:type="spellStart"/>
      <w:r w:rsidRPr="006A73B2">
        <w:rPr>
          <w:rFonts w:ascii="Times New Roman" w:eastAsiaTheme="minorEastAsia" w:hAnsi="Times New Roman" w:cs="Times New Roman"/>
          <w:b/>
          <w:sz w:val="24"/>
          <w:szCs w:val="24"/>
        </w:rPr>
        <w:t>Kapur</w:t>
      </w:r>
      <w:proofErr w:type="spellEnd"/>
      <w:r w:rsidRPr="006A73B2">
        <w:rPr>
          <w:rFonts w:ascii="Times New Roman" w:eastAsiaTheme="minorEastAsia" w:hAnsi="Times New Roman" w:cs="Times New Roman"/>
          <w:b/>
          <w:sz w:val="24"/>
          <w:szCs w:val="24"/>
        </w:rPr>
        <w:t>, J. N. (1990):</w:t>
      </w:r>
      <w:r w:rsidRPr="006A73B2">
        <w:rPr>
          <w:rFonts w:ascii="Times New Roman" w:eastAsiaTheme="minorEastAsia" w:hAnsi="Times New Roman" w:cs="Times New Roman"/>
          <w:sz w:val="24"/>
          <w:szCs w:val="24"/>
        </w:rPr>
        <w:t xml:space="preserve"> Maximum Entropy Models in Science and Engineering. Wiley Eastern, New Delhi and John Wiley, New York.</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7.</w:t>
      </w:r>
      <w:r w:rsidRPr="006A73B2">
        <w:rPr>
          <w:rFonts w:ascii="Times New Roman" w:eastAsiaTheme="minorEastAsia" w:hAnsi="Times New Roman" w:cs="Times New Roman"/>
          <w:sz w:val="24"/>
          <w:szCs w:val="24"/>
        </w:rPr>
        <w:t xml:space="preserve"> </w:t>
      </w:r>
      <w:proofErr w:type="spellStart"/>
      <w:r w:rsidRPr="006A73B2">
        <w:rPr>
          <w:rFonts w:ascii="Times New Roman" w:eastAsiaTheme="minorEastAsia" w:hAnsi="Times New Roman" w:cs="Times New Roman"/>
          <w:b/>
          <w:sz w:val="24"/>
          <w:szCs w:val="24"/>
        </w:rPr>
        <w:t>Kapur</w:t>
      </w:r>
      <w:proofErr w:type="spellEnd"/>
      <w:r w:rsidRPr="006A73B2">
        <w:rPr>
          <w:rFonts w:ascii="Times New Roman" w:eastAsiaTheme="minorEastAsia" w:hAnsi="Times New Roman" w:cs="Times New Roman"/>
          <w:b/>
          <w:sz w:val="24"/>
          <w:szCs w:val="24"/>
        </w:rPr>
        <w:t>, J. N. (1986):</w:t>
      </w:r>
      <w:r w:rsidRPr="006A73B2">
        <w:rPr>
          <w:rFonts w:ascii="Times New Roman" w:eastAsiaTheme="minorEastAsia" w:hAnsi="Times New Roman" w:cs="Times New Roman"/>
          <w:sz w:val="24"/>
          <w:szCs w:val="24"/>
        </w:rPr>
        <w:t xml:space="preserve"> Four Families of Measures of Entropy, Ind. </w:t>
      </w:r>
      <w:proofErr w:type="spellStart"/>
      <w:r w:rsidRPr="006A73B2">
        <w:rPr>
          <w:rFonts w:ascii="Times New Roman" w:eastAsiaTheme="minorEastAsia" w:hAnsi="Times New Roman" w:cs="Times New Roman"/>
          <w:sz w:val="24"/>
          <w:szCs w:val="24"/>
        </w:rPr>
        <w:t>Journ</w:t>
      </w:r>
      <w:proofErr w:type="spellEnd"/>
      <w:r w:rsidRPr="006A73B2">
        <w:rPr>
          <w:rFonts w:ascii="Times New Roman" w:eastAsiaTheme="minorEastAsia" w:hAnsi="Times New Roman" w:cs="Times New Roman"/>
          <w:sz w:val="24"/>
          <w:szCs w:val="24"/>
        </w:rPr>
        <w:t xml:space="preserve"> Pure and Applied </w:t>
      </w:r>
      <w:proofErr w:type="spellStart"/>
      <w:r w:rsidRPr="006A73B2">
        <w:rPr>
          <w:rFonts w:ascii="Times New Roman" w:eastAsiaTheme="minorEastAsia" w:hAnsi="Times New Roman" w:cs="Times New Roman"/>
          <w:sz w:val="24"/>
          <w:szCs w:val="24"/>
        </w:rPr>
        <w:t>Maths</w:t>
      </w:r>
      <w:proofErr w:type="spellEnd"/>
      <w:r w:rsidRPr="006A73B2">
        <w:rPr>
          <w:rFonts w:ascii="Times New Roman" w:eastAsiaTheme="minorEastAsia" w:hAnsi="Times New Roman" w:cs="Times New Roman"/>
          <w:sz w:val="24"/>
          <w:szCs w:val="24"/>
        </w:rPr>
        <w:t>., Vol. 17, No.4, pp. 429-449.</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 xml:space="preserve">8. </w:t>
      </w:r>
      <w:proofErr w:type="spellStart"/>
      <w:r w:rsidRPr="006A73B2">
        <w:rPr>
          <w:rFonts w:ascii="Times New Roman" w:eastAsiaTheme="minorEastAsia" w:hAnsi="Times New Roman" w:cs="Times New Roman"/>
          <w:b/>
          <w:sz w:val="24"/>
          <w:szCs w:val="24"/>
        </w:rPr>
        <w:t>Kullback</w:t>
      </w:r>
      <w:proofErr w:type="spellEnd"/>
      <w:r w:rsidRPr="006A73B2">
        <w:rPr>
          <w:rFonts w:ascii="Times New Roman" w:eastAsiaTheme="minorEastAsia" w:hAnsi="Times New Roman" w:cs="Times New Roman"/>
          <w:b/>
          <w:sz w:val="24"/>
          <w:szCs w:val="24"/>
        </w:rPr>
        <w:t xml:space="preserve">, S. and </w:t>
      </w:r>
      <w:proofErr w:type="spellStart"/>
      <w:r w:rsidRPr="006A73B2">
        <w:rPr>
          <w:rFonts w:ascii="Times New Roman" w:eastAsiaTheme="minorEastAsia" w:hAnsi="Times New Roman" w:cs="Times New Roman"/>
          <w:b/>
          <w:sz w:val="24"/>
          <w:szCs w:val="24"/>
        </w:rPr>
        <w:t>Leibler</w:t>
      </w:r>
      <w:proofErr w:type="spellEnd"/>
      <w:r w:rsidRPr="006A73B2">
        <w:rPr>
          <w:rFonts w:ascii="Times New Roman" w:eastAsiaTheme="minorEastAsia" w:hAnsi="Times New Roman" w:cs="Times New Roman"/>
          <w:b/>
          <w:sz w:val="24"/>
          <w:szCs w:val="24"/>
        </w:rPr>
        <w:t>, R. A. (1951):</w:t>
      </w:r>
      <w:r w:rsidRPr="006A73B2">
        <w:rPr>
          <w:rFonts w:ascii="Times New Roman" w:eastAsiaTheme="minorEastAsia" w:hAnsi="Times New Roman" w:cs="Times New Roman"/>
          <w:sz w:val="24"/>
          <w:szCs w:val="24"/>
        </w:rPr>
        <w:t xml:space="preserve"> On Information and Sufficiency, Ann. Math. Stat., Vol. 22, pp. 79-86.</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9. Lin, J. (1991):</w:t>
      </w:r>
      <w:r w:rsidRPr="006A73B2">
        <w:rPr>
          <w:rFonts w:ascii="Times New Roman" w:eastAsiaTheme="minorEastAsia" w:hAnsi="Times New Roman" w:cs="Times New Roman"/>
          <w:sz w:val="24"/>
          <w:szCs w:val="24"/>
        </w:rPr>
        <w:t xml:space="preserve"> Divergence Measures based on the Shannon Entropy, IEEE, Trans, INF, Th. Vol. 17, No. 1. pp. 145-151.</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lastRenderedPageBreak/>
        <w:t>10. Nielsen, F. Jeffreys, H. (2013)</w:t>
      </w:r>
      <w:r w:rsidRPr="006A73B2">
        <w:rPr>
          <w:rFonts w:ascii="Times New Roman" w:eastAsiaTheme="minorEastAsia" w:hAnsi="Times New Roman" w:cs="Times New Roman"/>
          <w:sz w:val="24"/>
          <w:szCs w:val="24"/>
        </w:rPr>
        <w:t xml:space="preserve">: centroids: A closed-form expression for positive histograms and a guaranteed tight approximation for frequency histograms. IEEE Signal Process. Lett. 2013, 20, 657–660. </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 xml:space="preserve">11. </w:t>
      </w:r>
      <w:proofErr w:type="spellStart"/>
      <w:r w:rsidRPr="006A73B2">
        <w:rPr>
          <w:rFonts w:ascii="Times New Roman" w:eastAsiaTheme="minorEastAsia" w:hAnsi="Times New Roman" w:cs="Times New Roman"/>
          <w:b/>
          <w:sz w:val="24"/>
          <w:szCs w:val="24"/>
        </w:rPr>
        <w:t>Renyi</w:t>
      </w:r>
      <w:proofErr w:type="spellEnd"/>
      <w:r w:rsidRPr="006A73B2">
        <w:rPr>
          <w:rFonts w:ascii="Times New Roman" w:eastAsiaTheme="minorEastAsia" w:hAnsi="Times New Roman" w:cs="Times New Roman"/>
          <w:b/>
          <w:sz w:val="24"/>
          <w:szCs w:val="24"/>
        </w:rPr>
        <w:t>, A. (1961):</w:t>
      </w:r>
      <w:r w:rsidRPr="006A73B2">
        <w:rPr>
          <w:rFonts w:ascii="Times New Roman" w:eastAsiaTheme="minorEastAsia" w:hAnsi="Times New Roman" w:cs="Times New Roman"/>
          <w:sz w:val="24"/>
          <w:szCs w:val="24"/>
        </w:rPr>
        <w:t xml:space="preserve"> On Measures of Entropy and Information, Proc. 4th Berkeley </w:t>
      </w:r>
      <w:proofErr w:type="spellStart"/>
      <w:r w:rsidRPr="006A73B2">
        <w:rPr>
          <w:rFonts w:ascii="Times New Roman" w:eastAsiaTheme="minorEastAsia" w:hAnsi="Times New Roman" w:cs="Times New Roman"/>
          <w:sz w:val="24"/>
          <w:szCs w:val="24"/>
        </w:rPr>
        <w:t>Symp</w:t>
      </w:r>
      <w:proofErr w:type="spellEnd"/>
      <w:r w:rsidRPr="006A73B2">
        <w:rPr>
          <w:rFonts w:ascii="Times New Roman" w:eastAsiaTheme="minorEastAsia" w:hAnsi="Times New Roman" w:cs="Times New Roman"/>
          <w:sz w:val="24"/>
          <w:szCs w:val="24"/>
        </w:rPr>
        <w:t>. Math. Stat. Prob. Vol. 1. pp. 547-561.</w:t>
      </w:r>
    </w:p>
    <w:p w:rsidR="001E6095" w:rsidRPr="006A73B2" w:rsidRDefault="001E6095"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12. Shannon, C. E. (1948):</w:t>
      </w:r>
      <w:r w:rsidRPr="006A73B2">
        <w:rPr>
          <w:rFonts w:ascii="Times New Roman" w:eastAsiaTheme="minorEastAsia" w:hAnsi="Times New Roman" w:cs="Times New Roman"/>
          <w:sz w:val="24"/>
          <w:szCs w:val="24"/>
        </w:rPr>
        <w:t xml:space="preserve"> A Mathematical Theory of Communication", Bell System Tech. J. Vol. 27, pp. 379-423, 623-659.</w:t>
      </w:r>
    </w:p>
    <w:p w:rsidR="00F44976" w:rsidRPr="006A73B2" w:rsidRDefault="00F44976" w:rsidP="00F44976">
      <w:pPr>
        <w:jc w:val="both"/>
        <w:rPr>
          <w:rFonts w:ascii="Times New Roman" w:hAnsi="Times New Roman" w:cs="Times New Roman"/>
          <w:sz w:val="24"/>
          <w:szCs w:val="24"/>
        </w:rPr>
      </w:pPr>
      <w:r w:rsidRPr="006A73B2">
        <w:rPr>
          <w:rFonts w:ascii="Times New Roman" w:hAnsi="Times New Roman" w:cs="Times New Roman"/>
          <w:b/>
          <w:sz w:val="24"/>
          <w:szCs w:val="24"/>
        </w:rPr>
        <w:t xml:space="preserve">13. </w:t>
      </w:r>
      <w:proofErr w:type="spellStart"/>
      <w:r w:rsidRPr="006A73B2">
        <w:rPr>
          <w:rFonts w:ascii="Times New Roman" w:hAnsi="Times New Roman" w:cs="Times New Roman"/>
          <w:b/>
          <w:sz w:val="24"/>
          <w:szCs w:val="24"/>
        </w:rPr>
        <w:t>Tomar</w:t>
      </w:r>
      <w:proofErr w:type="spellEnd"/>
      <w:r w:rsidRPr="006A73B2">
        <w:rPr>
          <w:rFonts w:ascii="Times New Roman" w:hAnsi="Times New Roman" w:cs="Times New Roman"/>
          <w:b/>
          <w:sz w:val="24"/>
          <w:szCs w:val="24"/>
        </w:rPr>
        <w:t xml:space="preserve">, V. P., </w:t>
      </w:r>
      <w:proofErr w:type="spellStart"/>
      <w:r w:rsidRPr="006A73B2">
        <w:rPr>
          <w:rFonts w:ascii="Times New Roman" w:hAnsi="Times New Roman" w:cs="Times New Roman"/>
          <w:b/>
          <w:sz w:val="24"/>
          <w:szCs w:val="24"/>
        </w:rPr>
        <w:t>Dass</w:t>
      </w:r>
      <w:proofErr w:type="spellEnd"/>
      <w:r w:rsidRPr="006A73B2">
        <w:rPr>
          <w:rFonts w:ascii="Times New Roman" w:hAnsi="Times New Roman" w:cs="Times New Roman"/>
          <w:b/>
          <w:sz w:val="24"/>
          <w:szCs w:val="24"/>
        </w:rPr>
        <w:t xml:space="preserve">, B., Kumar K, </w:t>
      </w:r>
      <w:proofErr w:type="spellStart"/>
      <w:r w:rsidRPr="006A73B2">
        <w:rPr>
          <w:rFonts w:ascii="Times New Roman" w:hAnsi="Times New Roman" w:cs="Times New Roman"/>
          <w:b/>
          <w:sz w:val="24"/>
          <w:szCs w:val="24"/>
        </w:rPr>
        <w:t>Ranga</w:t>
      </w:r>
      <w:proofErr w:type="spellEnd"/>
      <w:r w:rsidRPr="006A73B2">
        <w:rPr>
          <w:rFonts w:ascii="Times New Roman" w:hAnsi="Times New Roman" w:cs="Times New Roman"/>
          <w:b/>
          <w:sz w:val="24"/>
          <w:szCs w:val="24"/>
        </w:rPr>
        <w:t xml:space="preserve">, V. (2021): </w:t>
      </w:r>
      <w:r w:rsidRPr="006A73B2">
        <w:rPr>
          <w:rFonts w:ascii="Times New Roman" w:hAnsi="Times New Roman" w:cs="Times New Roman"/>
          <w:sz w:val="24"/>
          <w:szCs w:val="24"/>
        </w:rPr>
        <w:t xml:space="preserve">On New Generalized Fuzzy Directed Divergence Measure </w:t>
      </w:r>
      <w:proofErr w:type="gramStart"/>
      <w:r w:rsidRPr="006A73B2">
        <w:rPr>
          <w:rFonts w:ascii="Times New Roman" w:hAnsi="Times New Roman" w:cs="Times New Roman"/>
          <w:sz w:val="24"/>
          <w:szCs w:val="24"/>
        </w:rPr>
        <w:t>And</w:t>
      </w:r>
      <w:proofErr w:type="gramEnd"/>
      <w:r w:rsidRPr="006A73B2">
        <w:rPr>
          <w:rFonts w:ascii="Times New Roman" w:hAnsi="Times New Roman" w:cs="Times New Roman"/>
          <w:sz w:val="24"/>
          <w:szCs w:val="24"/>
        </w:rPr>
        <w:t xml:space="preserve"> It’s Application in Decision Making Problem, pp. 711-717.</w:t>
      </w:r>
    </w:p>
    <w:p w:rsidR="00F44976" w:rsidRPr="006A73B2" w:rsidRDefault="00F44976" w:rsidP="00F44976">
      <w:pPr>
        <w:jc w:val="both"/>
        <w:rPr>
          <w:rFonts w:ascii="Times New Roman" w:hAnsi="Times New Roman" w:cs="Times New Roman"/>
          <w:sz w:val="24"/>
          <w:szCs w:val="24"/>
        </w:rPr>
      </w:pPr>
      <w:r w:rsidRPr="006A73B2">
        <w:rPr>
          <w:rFonts w:ascii="Times New Roman" w:hAnsi="Times New Roman" w:cs="Times New Roman"/>
          <w:b/>
          <w:sz w:val="24"/>
          <w:szCs w:val="24"/>
        </w:rPr>
        <w:t xml:space="preserve">14. Tenaglia, R. (2017): </w:t>
      </w:r>
      <w:r w:rsidRPr="006A73B2">
        <w:rPr>
          <w:rFonts w:ascii="Times New Roman" w:hAnsi="Times New Roman" w:cs="Times New Roman"/>
          <w:sz w:val="24"/>
          <w:szCs w:val="24"/>
        </w:rPr>
        <w:t>Entropy and Information in Discrete and Continuous Information Theory, pp. 1-20.</w:t>
      </w:r>
    </w:p>
    <w:p w:rsidR="00F44976" w:rsidRPr="006A73B2" w:rsidRDefault="00F44976" w:rsidP="00F44976">
      <w:pPr>
        <w:jc w:val="both"/>
        <w:rPr>
          <w:rFonts w:ascii="Times New Roman" w:hAnsi="Times New Roman" w:cs="Times New Roman"/>
          <w:b/>
          <w:sz w:val="24"/>
          <w:szCs w:val="24"/>
        </w:rPr>
      </w:pPr>
      <w:r w:rsidRPr="006A73B2">
        <w:rPr>
          <w:rFonts w:ascii="Times New Roman" w:hAnsi="Times New Roman" w:cs="Times New Roman"/>
          <w:b/>
          <w:sz w:val="24"/>
          <w:szCs w:val="24"/>
        </w:rPr>
        <w:t xml:space="preserve">15. </w:t>
      </w:r>
      <w:proofErr w:type="spellStart"/>
      <w:r w:rsidRPr="006A73B2">
        <w:rPr>
          <w:rFonts w:ascii="Times New Roman" w:hAnsi="Times New Roman" w:cs="Times New Roman"/>
          <w:b/>
          <w:sz w:val="24"/>
          <w:szCs w:val="24"/>
        </w:rPr>
        <w:t>Tomar</w:t>
      </w:r>
      <w:proofErr w:type="spellEnd"/>
      <w:r w:rsidRPr="006A73B2">
        <w:rPr>
          <w:rFonts w:ascii="Times New Roman" w:hAnsi="Times New Roman" w:cs="Times New Roman"/>
          <w:b/>
          <w:sz w:val="24"/>
          <w:szCs w:val="24"/>
        </w:rPr>
        <w:t xml:space="preserve">, V. P. and </w:t>
      </w:r>
      <w:proofErr w:type="spellStart"/>
      <w:r w:rsidRPr="006A73B2">
        <w:rPr>
          <w:rFonts w:ascii="Times New Roman" w:hAnsi="Times New Roman" w:cs="Times New Roman"/>
          <w:b/>
          <w:sz w:val="24"/>
          <w:szCs w:val="24"/>
        </w:rPr>
        <w:t>Ohlan</w:t>
      </w:r>
      <w:proofErr w:type="spellEnd"/>
      <w:r w:rsidRPr="006A73B2">
        <w:rPr>
          <w:rFonts w:ascii="Times New Roman" w:hAnsi="Times New Roman" w:cs="Times New Roman"/>
          <w:b/>
          <w:sz w:val="24"/>
          <w:szCs w:val="24"/>
        </w:rPr>
        <w:t xml:space="preserve">, A (2014): </w:t>
      </w:r>
      <w:r w:rsidRPr="006A73B2">
        <w:rPr>
          <w:rFonts w:ascii="Times New Roman" w:hAnsi="Times New Roman" w:cs="Times New Roman"/>
          <w:sz w:val="24"/>
          <w:szCs w:val="24"/>
        </w:rPr>
        <w:t xml:space="preserve">Sequence of fuzzy divergence measures </w:t>
      </w:r>
      <w:proofErr w:type="gramStart"/>
      <w:r w:rsidRPr="006A73B2">
        <w:rPr>
          <w:rFonts w:ascii="Times New Roman" w:hAnsi="Times New Roman" w:cs="Times New Roman"/>
          <w:sz w:val="24"/>
          <w:szCs w:val="24"/>
        </w:rPr>
        <w:t>and  inequalities</w:t>
      </w:r>
      <w:proofErr w:type="gramEnd"/>
      <w:r w:rsidRPr="006A73B2">
        <w:rPr>
          <w:rFonts w:ascii="Times New Roman" w:hAnsi="Times New Roman" w:cs="Times New Roman"/>
          <w:sz w:val="24"/>
          <w:szCs w:val="24"/>
        </w:rPr>
        <w:t>. AMO - Advanced Modeling and Optimization, vol. 16(2), pp.439-452.</w:t>
      </w:r>
    </w:p>
    <w:p w:rsidR="001E6095" w:rsidRPr="006A73B2" w:rsidRDefault="00F44976" w:rsidP="001E6095">
      <w:pPr>
        <w:jc w:val="both"/>
        <w:rPr>
          <w:rFonts w:ascii="Times New Roman" w:hAnsi="Times New Roman" w:cs="Times New Roman"/>
          <w:b/>
          <w:sz w:val="24"/>
          <w:szCs w:val="24"/>
        </w:rPr>
      </w:pPr>
      <w:r w:rsidRPr="006A73B2">
        <w:rPr>
          <w:rFonts w:ascii="Times New Roman" w:hAnsi="Times New Roman" w:cs="Times New Roman"/>
          <w:b/>
          <w:sz w:val="24"/>
          <w:szCs w:val="24"/>
        </w:rPr>
        <w:t>16</w:t>
      </w:r>
      <w:r w:rsidR="001E6095" w:rsidRPr="006A73B2">
        <w:rPr>
          <w:rFonts w:ascii="Times New Roman" w:hAnsi="Times New Roman" w:cs="Times New Roman"/>
          <w:b/>
          <w:sz w:val="24"/>
          <w:szCs w:val="24"/>
        </w:rPr>
        <w:t xml:space="preserve">. Verma, R. K. (2023): </w:t>
      </w:r>
      <w:r w:rsidR="001E6095" w:rsidRPr="006A73B2">
        <w:rPr>
          <w:rFonts w:ascii="Times New Roman" w:hAnsi="Times New Roman" w:cs="Times New Roman"/>
          <w:sz w:val="24"/>
          <w:szCs w:val="24"/>
        </w:rPr>
        <w:t xml:space="preserve">Analogous Compatible M-Distance Metric Associated with KL-Distance Metric in IF-Settings, </w:t>
      </w:r>
      <w:r w:rsidR="001E6095" w:rsidRPr="006A73B2">
        <w:rPr>
          <w:rFonts w:ascii="Times New Roman" w:hAnsi="Times New Roman" w:cs="Times New Roman"/>
          <w:color w:val="000000" w:themeColor="text1"/>
          <w:sz w:val="24"/>
          <w:szCs w:val="24"/>
          <w:shd w:val="clear" w:color="auto" w:fill="FFFFFF"/>
        </w:rPr>
        <w:t>The Bulletin of Mathematics and Statistics Research (BOMSR)</w:t>
      </w:r>
      <w:r w:rsidR="001E6095" w:rsidRPr="006A73B2">
        <w:rPr>
          <w:rFonts w:ascii="Times New Roman" w:eastAsiaTheme="minorEastAsia" w:hAnsi="Times New Roman" w:cs="Times New Roman"/>
          <w:sz w:val="24"/>
          <w:szCs w:val="24"/>
        </w:rPr>
        <w:t xml:space="preserve">, </w:t>
      </w:r>
      <w:r w:rsidR="001E6095" w:rsidRPr="006A73B2">
        <w:rPr>
          <w:rFonts w:ascii="Times New Roman" w:hAnsi="Times New Roman" w:cs="Times New Roman"/>
          <w:sz w:val="24"/>
          <w:szCs w:val="24"/>
        </w:rPr>
        <w:t>11 (4), pp.1-8, DOI:10.33329/bomsr.11.4.1.</w:t>
      </w:r>
    </w:p>
    <w:p w:rsidR="001E6095" w:rsidRPr="006A73B2" w:rsidRDefault="00F44976" w:rsidP="001E6095">
      <w:pPr>
        <w:jc w:val="both"/>
        <w:rPr>
          <w:rFonts w:ascii="Times New Roman" w:hAnsi="Times New Roman" w:cs="Times New Roman"/>
          <w:sz w:val="24"/>
          <w:szCs w:val="24"/>
        </w:rPr>
      </w:pPr>
      <w:r w:rsidRPr="006A73B2">
        <w:rPr>
          <w:rFonts w:ascii="Times New Roman" w:hAnsi="Times New Roman" w:cs="Times New Roman"/>
          <w:b/>
          <w:sz w:val="24"/>
          <w:szCs w:val="24"/>
        </w:rPr>
        <w:t>17</w:t>
      </w:r>
      <w:r w:rsidR="001E6095" w:rsidRPr="006A73B2">
        <w:rPr>
          <w:rFonts w:ascii="Times New Roman" w:hAnsi="Times New Roman" w:cs="Times New Roman"/>
          <w:b/>
          <w:sz w:val="24"/>
          <w:szCs w:val="24"/>
        </w:rPr>
        <w:t xml:space="preserve">. Verma, R. K. (2023): </w:t>
      </w:r>
      <w:r w:rsidR="001E6095" w:rsidRPr="006A73B2">
        <w:rPr>
          <w:rFonts w:ascii="Times New Roman" w:hAnsi="Times New Roman" w:cs="Times New Roman"/>
          <w:sz w:val="24"/>
          <w:szCs w:val="24"/>
        </w:rPr>
        <w:t xml:space="preserve">On Quantile Approach of Generalized Quasi-Log Probabilistic Theoretic Measure with Edge Detection and Object Pixel Threshold Grey Values, </w:t>
      </w:r>
      <w:r w:rsidR="001E6095" w:rsidRPr="006A73B2">
        <w:rPr>
          <w:rFonts w:ascii="Times New Roman" w:eastAsia="Times New Roman" w:hAnsi="Times New Roman" w:cs="Times New Roman"/>
          <w:sz w:val="24"/>
          <w:szCs w:val="24"/>
        </w:rPr>
        <w:t>Global Journal of Mathematics and Mathematical Sciences (GJMMS)</w:t>
      </w:r>
      <w:r w:rsidR="001E6095" w:rsidRPr="006A73B2">
        <w:rPr>
          <w:rFonts w:ascii="Times New Roman" w:hAnsi="Times New Roman" w:cs="Times New Roman"/>
          <w:sz w:val="24"/>
          <w:szCs w:val="24"/>
        </w:rPr>
        <w:t>, 13 (2), pp. 93-102.</w:t>
      </w:r>
    </w:p>
    <w:p w:rsidR="001E6095" w:rsidRPr="006A73B2" w:rsidRDefault="00F44976" w:rsidP="001E6095">
      <w:pPr>
        <w:jc w:val="both"/>
        <w:rPr>
          <w:rFonts w:ascii="Times New Roman" w:eastAsiaTheme="minorEastAsia" w:hAnsi="Times New Roman" w:cs="Times New Roman"/>
          <w:sz w:val="24"/>
          <w:szCs w:val="24"/>
        </w:rPr>
      </w:pPr>
      <w:r w:rsidRPr="006A73B2">
        <w:rPr>
          <w:rFonts w:ascii="Times New Roman" w:hAnsi="Times New Roman" w:cs="Times New Roman"/>
          <w:b/>
          <w:sz w:val="24"/>
          <w:szCs w:val="24"/>
        </w:rPr>
        <w:t>18</w:t>
      </w:r>
      <w:r w:rsidR="001E6095" w:rsidRPr="006A73B2">
        <w:rPr>
          <w:rFonts w:ascii="Times New Roman" w:hAnsi="Times New Roman" w:cs="Times New Roman"/>
          <w:b/>
          <w:sz w:val="24"/>
          <w:szCs w:val="24"/>
        </w:rPr>
        <w:t xml:space="preserve">. Verma, R. K. (2023): </w:t>
      </w:r>
      <w:r w:rsidR="001E6095" w:rsidRPr="006A73B2">
        <w:rPr>
          <w:rFonts w:ascii="Times New Roman" w:hAnsi="Times New Roman" w:cs="Times New Roman"/>
          <w:sz w:val="24"/>
          <w:szCs w:val="24"/>
        </w:rPr>
        <w:t>Family of Measures of Information with their Applications in Coding Theory and Channel Capacity, Lambert Academic Publishing, Germany, 136 pages</w:t>
      </w:r>
      <w:r w:rsidR="001E6095" w:rsidRPr="006A73B2">
        <w:rPr>
          <w:rFonts w:ascii="Times New Roman" w:eastAsia="Times New Roman" w:hAnsi="Times New Roman" w:cs="Times New Roman"/>
          <w:color w:val="0F1111"/>
          <w:sz w:val="24"/>
          <w:szCs w:val="24"/>
        </w:rPr>
        <w:t>.</w:t>
      </w:r>
    </w:p>
    <w:p w:rsidR="001E6095" w:rsidRPr="006A73B2" w:rsidRDefault="00F44976" w:rsidP="001E6095">
      <w:pPr>
        <w:spacing w:line="360" w:lineRule="auto"/>
        <w:jc w:val="both"/>
        <w:rPr>
          <w:rFonts w:ascii="Times New Roman" w:hAnsi="Times New Roman" w:cs="Times New Roman"/>
          <w:b/>
          <w:sz w:val="24"/>
          <w:szCs w:val="24"/>
        </w:rPr>
      </w:pPr>
      <w:r w:rsidRPr="006A73B2">
        <w:rPr>
          <w:rFonts w:ascii="Times New Roman" w:hAnsi="Times New Roman" w:cs="Times New Roman"/>
          <w:b/>
          <w:sz w:val="24"/>
          <w:szCs w:val="24"/>
        </w:rPr>
        <w:t>19</w:t>
      </w:r>
      <w:r w:rsidR="001E6095" w:rsidRPr="006A73B2">
        <w:rPr>
          <w:rFonts w:ascii="Times New Roman" w:hAnsi="Times New Roman" w:cs="Times New Roman"/>
          <w:b/>
          <w:sz w:val="24"/>
          <w:szCs w:val="24"/>
        </w:rPr>
        <w:t xml:space="preserve">. Verma, R. K. (2023): </w:t>
      </w:r>
      <w:r w:rsidR="001E6095" w:rsidRPr="006A73B2">
        <w:rPr>
          <w:rFonts w:ascii="Times New Roman" w:hAnsi="Times New Roman" w:cs="Times New Roman"/>
          <w:sz w:val="24"/>
          <w:szCs w:val="24"/>
        </w:rPr>
        <w:t xml:space="preserve">Obvious Disparities on Optimal Guesswork Wiretapper Moments under Mismatch Related to Non-Shannon Cypher System, </w:t>
      </w:r>
      <w:r w:rsidR="001E6095" w:rsidRPr="006A73B2">
        <w:rPr>
          <w:rFonts w:ascii="Times New Roman" w:eastAsiaTheme="minorEastAsia" w:hAnsi="Times New Roman" w:cs="Times New Roman"/>
          <w:sz w:val="24"/>
          <w:szCs w:val="24"/>
        </w:rPr>
        <w:t xml:space="preserve">Asian Journal of Probability and Statistics (AJPAS), </w:t>
      </w:r>
      <w:r w:rsidR="001E6095" w:rsidRPr="006A73B2">
        <w:rPr>
          <w:rFonts w:ascii="Times New Roman" w:hAnsi="Times New Roman" w:cs="Times New Roman"/>
          <w:sz w:val="24"/>
          <w:szCs w:val="24"/>
        </w:rPr>
        <w:t>24 (4), pp. 17-22, DOI: 10.9734/AJPAS/2023/v24i4531.</w:t>
      </w:r>
    </w:p>
    <w:p w:rsidR="001E6095" w:rsidRPr="006A73B2" w:rsidRDefault="00F44976" w:rsidP="001E6095">
      <w:pPr>
        <w:spacing w:line="360" w:lineRule="auto"/>
        <w:jc w:val="both"/>
        <w:rPr>
          <w:rFonts w:ascii="Times New Roman" w:hAnsi="Times New Roman" w:cs="Times New Roman"/>
          <w:sz w:val="24"/>
          <w:szCs w:val="24"/>
        </w:rPr>
      </w:pPr>
      <w:r w:rsidRPr="006A73B2">
        <w:rPr>
          <w:rFonts w:ascii="Times New Roman" w:hAnsi="Times New Roman" w:cs="Times New Roman"/>
          <w:b/>
          <w:sz w:val="24"/>
          <w:szCs w:val="24"/>
        </w:rPr>
        <w:t>20</w:t>
      </w:r>
      <w:r w:rsidR="001E6095" w:rsidRPr="006A73B2">
        <w:rPr>
          <w:rFonts w:ascii="Times New Roman" w:hAnsi="Times New Roman" w:cs="Times New Roman"/>
          <w:b/>
          <w:sz w:val="24"/>
          <w:szCs w:val="24"/>
        </w:rPr>
        <w:t xml:space="preserve">. Verma, R. K. (2023): </w:t>
      </w:r>
      <w:r w:rsidR="001E6095" w:rsidRPr="006A73B2">
        <w:rPr>
          <w:rFonts w:ascii="Times New Roman" w:hAnsi="Times New Roman" w:cs="Times New Roman"/>
          <w:sz w:val="24"/>
          <w:szCs w:val="24"/>
        </w:rPr>
        <w:t>Plea for the Reliability of the Multicriteria Decision Making Matrix and the Parameterized Dual Hesitant Divergence Metric in the Fuzzy Soft Set, International Journal of Mathematical Sciences and Engineering Applications (IJMSEA), 17 (II), pp. 25-40.</w:t>
      </w:r>
    </w:p>
    <w:p w:rsidR="001E6095" w:rsidRPr="006A73B2" w:rsidRDefault="00F44976"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21</w:t>
      </w:r>
      <w:r w:rsidR="001E6095" w:rsidRPr="006A73B2">
        <w:rPr>
          <w:rFonts w:ascii="Times New Roman" w:eastAsiaTheme="minorEastAsia" w:hAnsi="Times New Roman" w:cs="Times New Roman"/>
          <w:b/>
          <w:sz w:val="24"/>
          <w:szCs w:val="24"/>
        </w:rPr>
        <w:t xml:space="preserve">. Wong, A.K.; You, M. (1985): </w:t>
      </w:r>
      <w:r w:rsidR="001E6095" w:rsidRPr="006A73B2">
        <w:rPr>
          <w:rFonts w:ascii="Times New Roman" w:eastAsiaTheme="minorEastAsia" w:hAnsi="Times New Roman" w:cs="Times New Roman"/>
          <w:sz w:val="24"/>
          <w:szCs w:val="24"/>
        </w:rPr>
        <w:t xml:space="preserve">Entropy and distance of random graphs with application to structural pattern recognition. IEEE Trans. Pattern Anal. Mach. </w:t>
      </w:r>
      <w:proofErr w:type="spellStart"/>
      <w:r w:rsidR="001E6095" w:rsidRPr="006A73B2">
        <w:rPr>
          <w:rFonts w:ascii="Times New Roman" w:eastAsiaTheme="minorEastAsia" w:hAnsi="Times New Roman" w:cs="Times New Roman"/>
          <w:sz w:val="24"/>
          <w:szCs w:val="24"/>
        </w:rPr>
        <w:t>Intell</w:t>
      </w:r>
      <w:proofErr w:type="spellEnd"/>
      <w:r w:rsidR="001E6095" w:rsidRPr="006A73B2">
        <w:rPr>
          <w:rFonts w:ascii="Times New Roman" w:eastAsiaTheme="minorEastAsia" w:hAnsi="Times New Roman" w:cs="Times New Roman"/>
          <w:sz w:val="24"/>
          <w:szCs w:val="24"/>
        </w:rPr>
        <w:t xml:space="preserve">. 1985, 7, 599–609. 14. Nielsen, F. On the Jensen–Shannon </w:t>
      </w:r>
      <w:proofErr w:type="spellStart"/>
      <w:r w:rsidR="001E6095" w:rsidRPr="006A73B2">
        <w:rPr>
          <w:rFonts w:ascii="Times New Roman" w:eastAsiaTheme="minorEastAsia" w:hAnsi="Times New Roman" w:cs="Times New Roman"/>
          <w:sz w:val="24"/>
          <w:szCs w:val="24"/>
        </w:rPr>
        <w:t>Symmetrization</w:t>
      </w:r>
      <w:proofErr w:type="spellEnd"/>
      <w:r w:rsidR="001E6095" w:rsidRPr="006A73B2">
        <w:rPr>
          <w:rFonts w:ascii="Times New Roman" w:eastAsiaTheme="minorEastAsia" w:hAnsi="Times New Roman" w:cs="Times New Roman"/>
          <w:sz w:val="24"/>
          <w:szCs w:val="24"/>
        </w:rPr>
        <w:t xml:space="preserve"> of Distances Relying on Abstract Means. Entropy 2019, 21, 485.</w:t>
      </w:r>
    </w:p>
    <w:p w:rsidR="00F44976" w:rsidRPr="006A73B2" w:rsidRDefault="00F44976" w:rsidP="001E6095">
      <w:pPr>
        <w:jc w:val="both"/>
        <w:rPr>
          <w:rFonts w:ascii="Times New Roman" w:eastAsiaTheme="minorEastAsia" w:hAnsi="Times New Roman" w:cs="Times New Roman"/>
          <w:sz w:val="24"/>
          <w:szCs w:val="24"/>
        </w:rPr>
      </w:pPr>
      <w:r w:rsidRPr="006A73B2">
        <w:rPr>
          <w:rFonts w:ascii="Times New Roman" w:hAnsi="Times New Roman" w:cs="Times New Roman"/>
          <w:b/>
          <w:sz w:val="24"/>
          <w:szCs w:val="24"/>
        </w:rPr>
        <w:lastRenderedPageBreak/>
        <w:t xml:space="preserve">22. </w:t>
      </w:r>
      <w:proofErr w:type="spellStart"/>
      <w:r w:rsidRPr="006A73B2">
        <w:rPr>
          <w:rFonts w:ascii="Times New Roman" w:hAnsi="Times New Roman" w:cs="Times New Roman"/>
          <w:b/>
          <w:sz w:val="24"/>
          <w:szCs w:val="24"/>
        </w:rPr>
        <w:t>Zahari</w:t>
      </w:r>
      <w:proofErr w:type="spellEnd"/>
      <w:r w:rsidRPr="006A73B2">
        <w:rPr>
          <w:rFonts w:ascii="Times New Roman" w:hAnsi="Times New Roman" w:cs="Times New Roman"/>
          <w:b/>
          <w:sz w:val="24"/>
          <w:szCs w:val="24"/>
        </w:rPr>
        <w:t xml:space="preserve">, Md., Ahmad, </w:t>
      </w:r>
      <w:proofErr w:type="spellStart"/>
      <w:r w:rsidRPr="006A73B2">
        <w:rPr>
          <w:rFonts w:ascii="Times New Roman" w:hAnsi="Times New Roman" w:cs="Times New Roman"/>
          <w:b/>
          <w:sz w:val="24"/>
          <w:szCs w:val="24"/>
        </w:rPr>
        <w:t>Rodzi</w:t>
      </w:r>
      <w:proofErr w:type="spellEnd"/>
      <w:r w:rsidRPr="006A73B2">
        <w:rPr>
          <w:rFonts w:ascii="Times New Roman" w:hAnsi="Times New Roman" w:cs="Times New Roman"/>
          <w:b/>
          <w:sz w:val="24"/>
          <w:szCs w:val="24"/>
        </w:rPr>
        <w:t xml:space="preserve">, </w:t>
      </w:r>
      <w:proofErr w:type="spellStart"/>
      <w:r w:rsidRPr="006A73B2">
        <w:rPr>
          <w:rFonts w:ascii="Times New Roman" w:hAnsi="Times New Roman" w:cs="Times New Roman"/>
          <w:b/>
          <w:sz w:val="24"/>
          <w:szCs w:val="24"/>
        </w:rPr>
        <w:t>Ghafur</w:t>
      </w:r>
      <w:proofErr w:type="spellEnd"/>
      <w:r w:rsidRPr="006A73B2">
        <w:rPr>
          <w:rFonts w:ascii="Times New Roman" w:hAnsi="Times New Roman" w:cs="Times New Roman"/>
          <w:b/>
          <w:sz w:val="24"/>
          <w:szCs w:val="24"/>
        </w:rPr>
        <w:t xml:space="preserve">, Abd (2020): </w:t>
      </w:r>
      <w:r w:rsidRPr="006A73B2">
        <w:rPr>
          <w:rFonts w:ascii="Times New Roman" w:hAnsi="Times New Roman" w:cs="Times New Roman"/>
          <w:sz w:val="24"/>
          <w:szCs w:val="24"/>
        </w:rPr>
        <w:t>Application of Parameterized Hesitant Fuzzy Soft Set Theory in Decision Making, Mathematics and Statistics, vol. 8, No. 3, pp. 244 - 253.</w:t>
      </w:r>
    </w:p>
    <w:p w:rsidR="001E6095" w:rsidRDefault="00F44976" w:rsidP="001E6095">
      <w:pPr>
        <w:jc w:val="both"/>
        <w:rPr>
          <w:rFonts w:ascii="Times New Roman" w:eastAsiaTheme="minorEastAsia" w:hAnsi="Times New Roman" w:cs="Times New Roman"/>
          <w:sz w:val="24"/>
          <w:szCs w:val="24"/>
        </w:rPr>
      </w:pPr>
      <w:r w:rsidRPr="006A73B2">
        <w:rPr>
          <w:rFonts w:ascii="Times New Roman" w:eastAsiaTheme="minorEastAsia" w:hAnsi="Times New Roman" w:cs="Times New Roman"/>
          <w:b/>
          <w:sz w:val="24"/>
          <w:szCs w:val="24"/>
        </w:rPr>
        <w:t>23</w:t>
      </w:r>
      <w:r w:rsidR="001E6095" w:rsidRPr="006A73B2">
        <w:rPr>
          <w:rFonts w:ascii="Times New Roman" w:eastAsiaTheme="minorEastAsia" w:hAnsi="Times New Roman" w:cs="Times New Roman"/>
          <w:b/>
          <w:sz w:val="24"/>
          <w:szCs w:val="24"/>
        </w:rPr>
        <w:t xml:space="preserve">. Zadeh, L. A. (1965): </w:t>
      </w:r>
      <w:r w:rsidR="001E6095" w:rsidRPr="006A73B2">
        <w:rPr>
          <w:rFonts w:ascii="Times New Roman" w:eastAsiaTheme="minorEastAsia" w:hAnsi="Times New Roman" w:cs="Times New Roman"/>
          <w:sz w:val="24"/>
          <w:szCs w:val="24"/>
        </w:rPr>
        <w:t>Fuzzy Sets, Information and Control, Vol. 8, pp. 94-102.</w:t>
      </w:r>
      <w:r w:rsidR="001E6095">
        <w:rPr>
          <w:rFonts w:ascii="Times New Roman" w:eastAsiaTheme="minorEastAsia" w:hAnsi="Times New Roman" w:cs="Times New Roman"/>
          <w:sz w:val="24"/>
          <w:szCs w:val="24"/>
        </w:rPr>
        <w:t xml:space="preserve"> </w:t>
      </w:r>
    </w:p>
    <w:sectPr w:rsidR="001E6095" w:rsidSect="002206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6C3"/>
    <w:multiLevelType w:val="hybridMultilevel"/>
    <w:tmpl w:val="9330382E"/>
    <w:lvl w:ilvl="0" w:tplc="88302F6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21540CA"/>
    <w:multiLevelType w:val="hybridMultilevel"/>
    <w:tmpl w:val="C794F65E"/>
    <w:lvl w:ilvl="0" w:tplc="42C4EA5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57343E70"/>
    <w:multiLevelType w:val="hybridMultilevel"/>
    <w:tmpl w:val="880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51F71"/>
    <w:multiLevelType w:val="hybridMultilevel"/>
    <w:tmpl w:val="1A06A8F0"/>
    <w:lvl w:ilvl="0" w:tplc="29D64FB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6095"/>
    <w:rsid w:val="00001872"/>
    <w:rsid w:val="00075DE7"/>
    <w:rsid w:val="00080DF6"/>
    <w:rsid w:val="000B2544"/>
    <w:rsid w:val="00100A60"/>
    <w:rsid w:val="001E6095"/>
    <w:rsid w:val="002206C9"/>
    <w:rsid w:val="00244C69"/>
    <w:rsid w:val="002B2C88"/>
    <w:rsid w:val="002F74E1"/>
    <w:rsid w:val="00362DF6"/>
    <w:rsid w:val="00384CD2"/>
    <w:rsid w:val="003D64C2"/>
    <w:rsid w:val="00494ED6"/>
    <w:rsid w:val="00501AB3"/>
    <w:rsid w:val="0052400D"/>
    <w:rsid w:val="0052447B"/>
    <w:rsid w:val="00600B4F"/>
    <w:rsid w:val="00686D0D"/>
    <w:rsid w:val="006A73B2"/>
    <w:rsid w:val="006D7523"/>
    <w:rsid w:val="008634E5"/>
    <w:rsid w:val="008D4064"/>
    <w:rsid w:val="009C30F6"/>
    <w:rsid w:val="00AD7B21"/>
    <w:rsid w:val="00B82104"/>
    <w:rsid w:val="00BC05AD"/>
    <w:rsid w:val="00C17EAD"/>
    <w:rsid w:val="00C57E2D"/>
    <w:rsid w:val="00CF4896"/>
    <w:rsid w:val="00DB268B"/>
    <w:rsid w:val="00DB3149"/>
    <w:rsid w:val="00F44976"/>
    <w:rsid w:val="00F5177A"/>
    <w:rsid w:val="00FB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DB49"/>
  <w15:docId w15:val="{A4D00098-E9D2-469F-8A81-EA148A42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095"/>
    <w:rPr>
      <w:rFonts w:ascii="Tahoma" w:hAnsi="Tahoma" w:cs="Tahoma"/>
      <w:sz w:val="16"/>
      <w:szCs w:val="16"/>
    </w:rPr>
  </w:style>
  <w:style w:type="character" w:styleId="PlaceholderText">
    <w:name w:val="Placeholder Text"/>
    <w:basedOn w:val="DefaultParagraphFont"/>
    <w:uiPriority w:val="99"/>
    <w:semiHidden/>
    <w:rsid w:val="001E6095"/>
    <w:rPr>
      <w:color w:val="808080"/>
    </w:rPr>
  </w:style>
  <w:style w:type="paragraph" w:styleId="ListParagraph">
    <w:name w:val="List Paragraph"/>
    <w:basedOn w:val="Normal"/>
    <w:uiPriority w:val="34"/>
    <w:qFormat/>
    <w:rsid w:val="001E6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12</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SDI 1158</cp:lastModifiedBy>
  <cp:revision>11</cp:revision>
  <dcterms:created xsi:type="dcterms:W3CDTF">2026-01-18T14:29:00Z</dcterms:created>
  <dcterms:modified xsi:type="dcterms:W3CDTF">2026-02-03T06:31:00Z</dcterms:modified>
</cp:coreProperties>
</file>