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6B74" w:rsidRDefault="00FC4C17"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DETERMIN</w:t>
      </w:r>
      <w:r>
        <w:rPr>
          <w:rFonts w:ascii="Times New Roman" w:hAnsi="Times New Roman" w:cs="Times New Roman"/>
          <w:sz w:val="24"/>
          <w:szCs w:val="24"/>
        </w:rPr>
        <w:t>ING</w:t>
      </w:r>
      <w:r w:rsidRPr="005C772A">
        <w:rPr>
          <w:rFonts w:ascii="Times New Roman" w:hAnsi="Times New Roman" w:cs="Times New Roman"/>
          <w:sz w:val="24"/>
          <w:szCs w:val="24"/>
        </w:rPr>
        <w:t xml:space="preserve"> THE CONTINUITY OF SOME POLYNOMIALS USING SPLINE FUNCTIONS</w:t>
      </w:r>
    </w:p>
    <w:p w:rsidR="00336B39" w:rsidRDefault="00336B39" w:rsidP="0087571F">
      <w:pPr>
        <w:spacing w:line="240" w:lineRule="auto"/>
        <w:jc w:val="center"/>
        <w:rPr>
          <w:rFonts w:ascii="Times New Roman" w:hAnsi="Times New Roman" w:cs="Times New Roman"/>
          <w:sz w:val="24"/>
          <w:szCs w:val="24"/>
        </w:rPr>
      </w:pPr>
    </w:p>
    <w:p w:rsidR="00336B39" w:rsidRDefault="0077516F"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STEPHEN CHIDI DURU </w:t>
      </w:r>
      <w:r w:rsidR="004976FA">
        <w:rPr>
          <w:rFonts w:ascii="Times New Roman" w:hAnsi="Times New Roman" w:cs="Times New Roman"/>
          <w:sz w:val="24"/>
          <w:szCs w:val="24"/>
        </w:rPr>
        <w:t>and AKOBI</w:t>
      </w:r>
      <w:r>
        <w:rPr>
          <w:rFonts w:ascii="Times New Roman" w:hAnsi="Times New Roman" w:cs="Times New Roman"/>
          <w:sz w:val="24"/>
          <w:szCs w:val="24"/>
        </w:rPr>
        <w:t xml:space="preserve"> EMMANUEL OGAR</w:t>
      </w:r>
    </w:p>
    <w:p w:rsidR="00CC1B49" w:rsidRDefault="00CC1B49"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vertAlign w:val="superscript"/>
        </w:rPr>
        <w:t>1</w:t>
      </w:r>
      <w:r>
        <w:rPr>
          <w:rFonts w:ascii="Times New Roman" w:hAnsi="Times New Roman" w:cs="Times New Roman"/>
          <w:sz w:val="24"/>
          <w:szCs w:val="24"/>
        </w:rPr>
        <w:t>Department of Mathematics and Statistics, University of Port Harcourt, Rivers State, 500001, Nigeria</w:t>
      </w:r>
    </w:p>
    <w:p w:rsidR="00CC1B49" w:rsidRDefault="00CC1B49"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Department of Mathematics and Statistics, University of Port Harcourt, Rivers State, 500001, Nigeria</w:t>
      </w:r>
    </w:p>
    <w:p w:rsidR="00336B39" w:rsidRDefault="00336B39" w:rsidP="0087571F">
      <w:pPr>
        <w:tabs>
          <w:tab w:val="left" w:pos="1440"/>
        </w:tabs>
        <w:spacing w:line="240" w:lineRule="auto"/>
        <w:rPr>
          <w:rFonts w:ascii="Times New Roman" w:hAnsi="Times New Roman" w:cs="Times New Roman"/>
          <w:sz w:val="24"/>
          <w:szCs w:val="24"/>
        </w:rPr>
      </w:pPr>
    </w:p>
    <w:p w:rsidR="00CC1B49" w:rsidRDefault="00CC1B49" w:rsidP="0087571F">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C1B49" w:rsidRPr="00864178" w:rsidRDefault="00CC1B49" w:rsidP="0087571F">
      <w:pPr>
        <w:tabs>
          <w:tab w:val="left" w:pos="1440"/>
        </w:tabs>
        <w:spacing w:line="240" w:lineRule="auto"/>
        <w:jc w:val="center"/>
        <w:rPr>
          <w:rFonts w:ascii="Times New Roman" w:hAnsi="Times New Roman" w:cs="Times New Roman"/>
          <w:b/>
          <w:bCs/>
          <w:sz w:val="24"/>
          <w:szCs w:val="24"/>
        </w:rPr>
      </w:pPr>
      <w:r w:rsidRPr="00864178">
        <w:rPr>
          <w:rFonts w:ascii="Times New Roman" w:hAnsi="Times New Roman" w:cs="Times New Roman"/>
          <w:b/>
          <w:bCs/>
          <w:sz w:val="24"/>
          <w:szCs w:val="24"/>
        </w:rPr>
        <w:t>ABSTRACT</w:t>
      </w:r>
    </w:p>
    <w:p w:rsidR="00260C95" w:rsidRDefault="001E4CDB" w:rsidP="0087571F">
      <w:pPr>
        <w:tabs>
          <w:tab w:val="left" w:pos="1440"/>
        </w:tabs>
        <w:spacing w:line="240" w:lineRule="auto"/>
        <w:jc w:val="both"/>
        <w:rPr>
          <w:rFonts w:ascii="Times New Roman" w:hAnsi="Times New Roman" w:cs="Times New Roman"/>
          <w:sz w:val="24"/>
          <w:szCs w:val="24"/>
        </w:rPr>
      </w:pPr>
      <w:r w:rsidRPr="001E4CDB">
        <w:rPr>
          <w:rFonts w:ascii="Times New Roman" w:hAnsi="Times New Roman" w:cs="Times New Roman"/>
          <w:sz w:val="24"/>
          <w:szCs w:val="24"/>
        </w:rPr>
        <w:t xml:space="preserve">This study provides an empirical and theoretical exploration of spline functions, focusing on their application in constructing the continuity of polynomials at breakpoints, commonly referred to as knots. The research outlines the mathematical foundation of spline functions and demonstrates their practical utility through illustrative example. Using blood pressure data from patients, a polynomial continuity model of order four was developed to address discontinuities at specified breakpoints. The model effectively ensures smooth transitions between polynomial segments, demonstrating its applicability in real-world scenarios. Additionally, the constructed continuity model shows potential for use in interpolation tasks, offering a robust framework for </w:t>
      </w:r>
      <w:r w:rsidR="00204ABF" w:rsidRPr="001E4CDB">
        <w:rPr>
          <w:rFonts w:ascii="Times New Roman" w:hAnsi="Times New Roman" w:cs="Times New Roman"/>
          <w:sz w:val="24"/>
          <w:szCs w:val="24"/>
        </w:rPr>
        <w:t>analysing</w:t>
      </w:r>
      <w:r w:rsidRPr="001E4CDB">
        <w:rPr>
          <w:rFonts w:ascii="Times New Roman" w:hAnsi="Times New Roman" w:cs="Times New Roman"/>
          <w:sz w:val="24"/>
          <w:szCs w:val="24"/>
        </w:rPr>
        <w:t xml:space="preserve"> and modeling data characterized by abrupt changes. This work highlights the versatility and effectiveness of spline functions in maintaining polynomial continuity and enhancing data interpolation methodologies.</w:t>
      </w:r>
    </w:p>
    <w:p w:rsidR="00855B82" w:rsidRDefault="00855B82" w:rsidP="0087571F">
      <w:pPr>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855B82">
        <w:rPr>
          <w:rFonts w:ascii="Times New Roman" w:hAnsi="Times New Roman" w:cs="Times New Roman"/>
          <w:sz w:val="24"/>
          <w:szCs w:val="24"/>
        </w:rPr>
        <w:t>Polynomials</w:t>
      </w:r>
      <w:r>
        <w:rPr>
          <w:rFonts w:ascii="Times New Roman" w:hAnsi="Times New Roman" w:cs="Times New Roman"/>
          <w:sz w:val="24"/>
          <w:szCs w:val="24"/>
        </w:rPr>
        <w:t xml:space="preserve">, </w:t>
      </w:r>
      <w:r w:rsidRPr="00855B82">
        <w:rPr>
          <w:rFonts w:ascii="Times New Roman" w:hAnsi="Times New Roman" w:cs="Times New Roman"/>
          <w:sz w:val="24"/>
          <w:szCs w:val="24"/>
        </w:rPr>
        <w:t>Spline Functions</w:t>
      </w:r>
      <w:r>
        <w:rPr>
          <w:rFonts w:ascii="Times New Roman" w:hAnsi="Times New Roman" w:cs="Times New Roman"/>
          <w:sz w:val="24"/>
          <w:szCs w:val="24"/>
        </w:rPr>
        <w:t xml:space="preserve">,  </w:t>
      </w:r>
      <w:r w:rsidRPr="00855B82">
        <w:rPr>
          <w:rFonts w:ascii="Times New Roman" w:hAnsi="Times New Roman" w:cs="Times New Roman"/>
          <w:sz w:val="24"/>
          <w:szCs w:val="24"/>
        </w:rPr>
        <w:t>Theoretical Exploration</w:t>
      </w:r>
      <w:r>
        <w:rPr>
          <w:rFonts w:ascii="Times New Roman" w:hAnsi="Times New Roman" w:cs="Times New Roman"/>
          <w:sz w:val="24"/>
          <w:szCs w:val="24"/>
        </w:rPr>
        <w:t>,</w:t>
      </w:r>
      <w:r w:rsidRPr="00855B82">
        <w:t xml:space="preserve"> </w:t>
      </w:r>
      <w:r w:rsidRPr="00855B82">
        <w:rPr>
          <w:rFonts w:ascii="Times New Roman" w:hAnsi="Times New Roman" w:cs="Times New Roman"/>
          <w:sz w:val="24"/>
          <w:szCs w:val="24"/>
        </w:rPr>
        <w:t>Mathematical Foundation</w:t>
      </w:r>
    </w:p>
    <w:p w:rsidR="00604674" w:rsidRPr="00604674" w:rsidRDefault="00B71AEA" w:rsidP="0087571F">
      <w:pPr>
        <w:tabs>
          <w:tab w:val="left" w:pos="1440"/>
        </w:tabs>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9F1DE3">
        <w:rPr>
          <w:rFonts w:ascii="Times New Roman" w:hAnsi="Times New Roman" w:cs="Times New Roman"/>
          <w:b/>
          <w:bCs/>
          <w:sz w:val="24"/>
          <w:szCs w:val="24"/>
        </w:rPr>
        <w:t xml:space="preserve">            </w:t>
      </w:r>
      <w:r w:rsidRPr="00604674">
        <w:rPr>
          <w:rFonts w:ascii="Times New Roman" w:hAnsi="Times New Roman" w:cs="Times New Roman"/>
          <w:b/>
          <w:bCs/>
          <w:sz w:val="24"/>
          <w:szCs w:val="24"/>
        </w:rPr>
        <w:t>INTRODUCTION</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Continuity, understood within mathematics dealing with calculus and analysis, denotes the smooth and uninterrupted transition of the function throughout its domain. Being smooth and differentiable mathematical expressions, given by the sum of variable powers, polynomials possess inherent continuity on their domains. However, when applied in certain fields such as numerical analysis, computer-aided design, and approximation theory, their continuity often has to be tested under more additional conditions, especially when polynomials serve as parts of a piecewise-defined function like splines. This involves a deeper investigation of their </w:t>
      </w:r>
      <w:r w:rsidR="00652C83"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at such specific points of interest. Spline functions are piecewise polynomial functions that connect smoothly at specified points known as knots.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The signature feature for splines is their ability to preserve certain forms of smoothness for the function itself, as well as its derivatives up to a certain order. This property, called </w:t>
      </w:r>
      <w:r w:rsidR="00652C83" w:rsidRPr="00652C83">
        <w:rPr>
          <w:rFonts w:ascii="Times New Roman" w:hAnsi="Times New Roman" w:cs="Times New Roman"/>
          <w:position w:val="-6"/>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8" o:title=""/>
          </v:shape>
          <o:OLEObject Type="Embed" ProgID="Equation.DSMT4" ShapeID="_x0000_i1025" DrawAspect="Content" ObjectID="_1794056583" r:id="rId9"/>
        </w:object>
      </w:r>
      <w:r w:rsidRPr="00604674">
        <w:rPr>
          <w:rFonts w:ascii="Times New Roman" w:hAnsi="Times New Roman" w:cs="Times New Roman"/>
          <w:sz w:val="24"/>
          <w:szCs w:val="24"/>
        </w:rPr>
        <w:t xml:space="preserve">-continuity, means that the </w:t>
      </w:r>
      <w:r w:rsidR="002974FB" w:rsidRPr="00652C83">
        <w:rPr>
          <w:rFonts w:ascii="Times New Roman" w:hAnsi="Times New Roman" w:cs="Times New Roman"/>
          <w:position w:val="-6"/>
          <w:sz w:val="24"/>
          <w:szCs w:val="24"/>
        </w:rPr>
        <w:object w:dxaOrig="440" w:dyaOrig="279">
          <v:shape id="_x0000_i1026" type="#_x0000_t75" style="width:22.5pt;height:14.25pt" o:ole="">
            <v:imagedata r:id="rId10" o:title=""/>
          </v:shape>
          <o:OLEObject Type="Embed" ProgID="Equation.DSMT4" ShapeID="_x0000_i1026" DrawAspect="Content" ObjectID="_1794056584" r:id="rId11"/>
        </w:object>
      </w:r>
      <w:r w:rsidRPr="00604674">
        <w:rPr>
          <w:rFonts w:ascii="Times New Roman" w:hAnsi="Times New Roman" w:cs="Times New Roman"/>
          <w:sz w:val="24"/>
          <w:szCs w:val="24"/>
        </w:rPr>
        <w:t xml:space="preserve">-order derivative of the spline is continuous across all knots. For instance, a </w:t>
      </w:r>
      <w:bookmarkStart w:id="0" w:name="_Hlk183020255"/>
      <w:r w:rsidR="002974FB" w:rsidRPr="00652C83">
        <w:rPr>
          <w:rFonts w:ascii="Times New Roman" w:hAnsi="Times New Roman" w:cs="Times New Roman"/>
          <w:position w:val="-6"/>
          <w:sz w:val="24"/>
          <w:szCs w:val="24"/>
        </w:rPr>
        <w:object w:dxaOrig="240" w:dyaOrig="320">
          <v:shape id="_x0000_i1027" type="#_x0000_t75" style="width:12pt;height:15.75pt" o:ole="">
            <v:imagedata r:id="rId12" o:title=""/>
          </v:shape>
          <o:OLEObject Type="Embed" ProgID="Equation.DSMT4" ShapeID="_x0000_i1027" DrawAspect="Content" ObjectID="_1794056585" r:id="rId13"/>
        </w:object>
      </w:r>
      <w:bookmarkEnd w:id="0"/>
      <w:r w:rsidRPr="00604674">
        <w:rPr>
          <w:rFonts w:ascii="Times New Roman" w:hAnsi="Times New Roman" w:cs="Times New Roman"/>
          <w:sz w:val="24"/>
          <w:szCs w:val="24"/>
        </w:rPr>
        <w:t xml:space="preserve">-continuous spline ensures a smooth gradient transition at each knot, while </w:t>
      </w:r>
      <w:bookmarkStart w:id="1" w:name="_Hlk183020278"/>
      <w:r w:rsidR="002974FB" w:rsidRPr="00652C83">
        <w:rPr>
          <w:rFonts w:ascii="Times New Roman" w:hAnsi="Times New Roman" w:cs="Times New Roman"/>
          <w:position w:val="-6"/>
          <w:sz w:val="24"/>
          <w:szCs w:val="24"/>
        </w:rPr>
        <w:object w:dxaOrig="260" w:dyaOrig="320">
          <v:shape id="_x0000_i1028" type="#_x0000_t75" style="width:12.75pt;height:15.75pt" o:ole="">
            <v:imagedata r:id="rId14" o:title=""/>
          </v:shape>
          <o:OLEObject Type="Embed" ProgID="Equation.DSMT4" ShapeID="_x0000_i1028" DrawAspect="Content" ObjectID="_1794056586" r:id="rId15"/>
        </w:object>
      </w:r>
      <w:bookmarkEnd w:id="1"/>
      <w:r w:rsidRPr="00604674">
        <w:rPr>
          <w:rFonts w:ascii="Times New Roman" w:hAnsi="Times New Roman" w:cs="Times New Roman"/>
          <w:sz w:val="24"/>
          <w:szCs w:val="24"/>
        </w:rPr>
        <w:t xml:space="preserve">-continuity ensures smooth transitions in both the gradient and curvature. The versatility of spline functions makes them appealing to use across a wide array of applications, from curve fitting and data interpolation to computer graphics and numerical simulations. The determination of polynomial continuity when forming splines involves </w:t>
      </w:r>
      <w:r w:rsidR="002974FB" w:rsidRPr="00604674">
        <w:rPr>
          <w:rFonts w:ascii="Times New Roman" w:hAnsi="Times New Roman" w:cs="Times New Roman"/>
          <w:sz w:val="24"/>
          <w:szCs w:val="24"/>
        </w:rPr>
        <w:t>analysing</w:t>
      </w:r>
      <w:r w:rsidRPr="00604674">
        <w:rPr>
          <w:rFonts w:ascii="Times New Roman" w:hAnsi="Times New Roman" w:cs="Times New Roman"/>
          <w:sz w:val="24"/>
          <w:szCs w:val="24"/>
        </w:rPr>
        <w:t xml:space="preserve"> the </w:t>
      </w:r>
      <w:r w:rsidR="002974F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of these polynomials at their boundaries. Matching conditions have to be met by each polynomial segment at the knots for a spline function to satisfy continuity conditions.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lastRenderedPageBreak/>
        <w:t>For instance,</w:t>
      </w:r>
      <w:r w:rsidR="002974FB" w:rsidRPr="002974FB">
        <w:rPr>
          <w:rFonts w:ascii="Times New Roman" w:hAnsi="Times New Roman" w:cs="Times New Roman"/>
          <w:sz w:val="24"/>
          <w:szCs w:val="24"/>
        </w:rPr>
        <w:t xml:space="preserve"> </w:t>
      </w:r>
      <w:r w:rsidR="002974FB" w:rsidRPr="00652C83">
        <w:rPr>
          <w:rFonts w:ascii="Times New Roman" w:hAnsi="Times New Roman" w:cs="Times New Roman"/>
          <w:position w:val="-6"/>
          <w:sz w:val="24"/>
          <w:szCs w:val="24"/>
        </w:rPr>
        <w:object w:dxaOrig="240" w:dyaOrig="320">
          <v:shape id="_x0000_i1029" type="#_x0000_t75" style="width:12pt;height:15.75pt" o:ole="">
            <v:imagedata r:id="rId12" o:title=""/>
          </v:shape>
          <o:OLEObject Type="Embed" ProgID="Equation.DSMT4" ShapeID="_x0000_i1029" DrawAspect="Content" ObjectID="_1794056587" r:id="rId16"/>
        </w:object>
      </w:r>
      <w:r w:rsidRPr="00604674">
        <w:rPr>
          <w:rFonts w:ascii="Times New Roman" w:hAnsi="Times New Roman" w:cs="Times New Roman"/>
          <w:sz w:val="24"/>
          <w:szCs w:val="24"/>
        </w:rPr>
        <w:t xml:space="preserve"> -continuity requires that the values of the function and its first derivative agree at points where adjacent polynomial pieces meet. On the other hand, for </w:t>
      </w:r>
      <w:r w:rsidR="002974FB" w:rsidRPr="00652C83">
        <w:rPr>
          <w:rFonts w:ascii="Times New Roman" w:hAnsi="Times New Roman" w:cs="Times New Roman"/>
          <w:position w:val="-6"/>
          <w:sz w:val="24"/>
          <w:szCs w:val="24"/>
        </w:rPr>
        <w:object w:dxaOrig="260" w:dyaOrig="320">
          <v:shape id="_x0000_i1030" type="#_x0000_t75" style="width:12.75pt;height:15.75pt" o:ole="">
            <v:imagedata r:id="rId14" o:title=""/>
          </v:shape>
          <o:OLEObject Type="Embed" ProgID="Equation.DSMT4" ShapeID="_x0000_i1030" DrawAspect="Content" ObjectID="_1794056588" r:id="rId17"/>
        </w:object>
      </w:r>
      <w:r w:rsidRPr="00604674">
        <w:rPr>
          <w:rFonts w:ascii="Times New Roman" w:hAnsi="Times New Roman" w:cs="Times New Roman"/>
          <w:sz w:val="24"/>
          <w:szCs w:val="24"/>
        </w:rPr>
        <w:t xml:space="preserve">\-continuity, the second derivatives have to agree. Enforcing such continuity conditions is particularly important in applications that require precision, as discontinuities in derivatives can yield inconvenient artifacts or inaccuracies of models. Spline functions possess a crucially advantageous local nature in practical applications. Unlike global polynomial representations, which may exhibit oscillatory </w:t>
      </w:r>
      <w:r w:rsidR="002974F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or require high-degree polynomials to approximate complex functions, splines provide flexible and efficient solutions for complicated problems by dividing a domain into small intervals and approximating each interval by a lower-degree polynomial. Besides reducing computational complexity, such an approach gives significant control over the function because any modifications in one segment would not affect the entire function.</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This feature is especially beneficial in computer-aided design (CAD), where localized adjustments to curves and surfaces are often necessary, and in numerical methods, where adaptive schemes are used to improve accuracy. The mathematical foundations of spline functions have been extensively studied, with significant contributions from researchers over several decades. De Boor </w:t>
      </w:r>
      <w:r w:rsidR="002974FB">
        <w:rPr>
          <w:rFonts w:ascii="Times New Roman" w:hAnsi="Times New Roman" w:cs="Times New Roman"/>
          <w:sz w:val="24"/>
          <w:szCs w:val="24"/>
        </w:rPr>
        <w:t xml:space="preserve">et al. </w:t>
      </w:r>
      <w:r w:rsidRPr="00604674">
        <w:rPr>
          <w:rFonts w:ascii="Times New Roman" w:hAnsi="Times New Roman" w:cs="Times New Roman"/>
          <w:sz w:val="24"/>
          <w:szCs w:val="24"/>
        </w:rPr>
        <w:t>2001</w:t>
      </w:r>
      <w:r w:rsidR="002974FB">
        <w:rPr>
          <w:rFonts w:ascii="Times New Roman" w:hAnsi="Times New Roman" w:cs="Times New Roman"/>
          <w:sz w:val="24"/>
          <w:szCs w:val="24"/>
        </w:rPr>
        <w:t>,</w:t>
      </w:r>
      <w:r w:rsidRPr="00604674">
        <w:rPr>
          <w:rFonts w:ascii="Times New Roman" w:hAnsi="Times New Roman" w:cs="Times New Roman"/>
          <w:sz w:val="24"/>
          <w:szCs w:val="24"/>
        </w:rPr>
        <w:t xml:space="preserve"> gives a comprehensive account of the theoretical underpinning and the practical computation of splines, and illustrates in particular the important role played by the continuity conditions in their construction. The pioneering work of Schoenberg 1946 introduced B-splines as a basis for spline functions which considerably simplifies the task of imposing continuity conditions. In the work of Bartels, Beatty, and Barsky (1987), further practical issues were pursued in spline interpolation and approximation, giving algorithms that guarantee smooth passage between the polynomial pieces.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The</w:t>
      </w:r>
      <w:r w:rsidR="009F1DE3">
        <w:rPr>
          <w:rFonts w:ascii="Times New Roman" w:hAnsi="Times New Roman" w:cs="Times New Roman"/>
          <w:sz w:val="24"/>
          <w:szCs w:val="24"/>
        </w:rPr>
        <w:t xml:space="preserve"> paper</w:t>
      </w:r>
      <w:r w:rsidRPr="00604674">
        <w:rPr>
          <w:rFonts w:ascii="Times New Roman" w:hAnsi="Times New Roman" w:cs="Times New Roman"/>
          <w:sz w:val="24"/>
          <w:szCs w:val="24"/>
        </w:rPr>
        <w:t xml:space="preserve"> have formed the basis upon which splines see their applications in many fields. Applications of spline functions extend far beyond theoretical mathematics. In computer graphics, splines are used to create smooth and visually appealing curves and surfaces, such as Bézier curves and NURBS (Non-Uniform Rational B-Splines), which rely on continuity conditions to ensure seamless transitions. In biomechanics, splines are employed to model joint movements and anatomical shapes, where ensuring smooth transitions is essential for realistic representations. Signal processing utilizes splines in signal reconstruction and filtering, where discontinuities may lead to errors or distortions. Additionally, in structural engineering, the splines model the distribution of stresses and deformations; hence, smoothness has a direct relation to simulation accuracy.</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The study of polynomial continuity through the functions of a spline is also crucial for higher-dimensional problems. Bivariate and multivariate splines refer to polynomials that have more than two variables, which are applied in areas like surface fitting, finite element analysis, and approximation of data with several variables. Continuity in these scenarios is an issue of smoothness conditions along several dimensions, an uphill task but very necessary for good models. Among such researchers in multivariate splines is Lai and Schumaker 2007, who focused on theoretical and practical aspects of multivariate splines. Other developments in the field of spline theory involve adaptive spline methods, in which knots are placed adaptively depending on the function being approximated. Such methods allow for more flexibility and efficiency, particularly when the </w:t>
      </w:r>
      <w:r w:rsidR="00932C3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of the underlying function is not uniform, and have been described by Powell (1981) and Lyche and Mørken (2008).</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Adaptive splines find their applications in image processing and, more interestingly, in the geospatial modeling of varied data across different regions. The general mathematical concepts of splines, along with the basis of continuity, have also been extended to other domains, including time-dependent problems and even stochastic modeling. An example in this regard </w:t>
      </w:r>
      <w:r w:rsidRPr="00604674">
        <w:rPr>
          <w:rFonts w:ascii="Times New Roman" w:hAnsi="Times New Roman" w:cs="Times New Roman"/>
          <w:sz w:val="24"/>
          <w:szCs w:val="24"/>
        </w:rPr>
        <w:lastRenderedPageBreak/>
        <w:t>is time-series analysis, in which spline functions are utilized to construct smooth interpolations or approximations of temporal data. Similarly, in uncertainty quantification, splines enable a method of representing probabilistic models under continuous conditions; see the work of Wahba 1990. In this context, the determination of continuity by polynomials through the help of splines gives insight into theoretical and practical aspects of these mathematical tools. In fact, by looking at the conditions required by the functions regarding continuity to construct a spline, it is possible to further develop the research about splines in depth and their use in the modeling of complex systems with smooth transitions within polynomial segments. Moreover, the theoretical point of view is enriched by practical applications, underlining the role of splines in solving real problems from different fields.</w:t>
      </w:r>
    </w:p>
    <w:p w:rsidR="00604674" w:rsidRPr="009F1DE3" w:rsidRDefault="00604674" w:rsidP="0087571F">
      <w:pPr>
        <w:tabs>
          <w:tab w:val="left" w:pos="1440"/>
        </w:tabs>
        <w:spacing w:line="240" w:lineRule="auto"/>
        <w:ind w:firstLine="720"/>
        <w:jc w:val="both"/>
        <w:rPr>
          <w:rFonts w:ascii="Times New Roman" w:hAnsi="Times New Roman" w:cs="Times New Roman"/>
          <w:sz w:val="2"/>
          <w:szCs w:val="2"/>
        </w:rPr>
      </w:pPr>
    </w:p>
    <w:p w:rsidR="00C8549A" w:rsidRDefault="00E80FF4" w:rsidP="0087571F">
      <w:pPr>
        <w:spacing w:line="240" w:lineRule="auto"/>
        <w:jc w:val="both"/>
        <w:rPr>
          <w:rFonts w:ascii="Times New Roman" w:hAnsi="Times New Roman" w:cs="Times New Roman"/>
          <w:b/>
          <w:bCs/>
          <w:sz w:val="24"/>
          <w:szCs w:val="24"/>
        </w:rPr>
      </w:pPr>
      <w:r w:rsidRPr="00DB544D">
        <w:rPr>
          <w:rFonts w:ascii="Times New Roman" w:hAnsi="Times New Roman" w:cs="Times New Roman"/>
          <w:b/>
          <w:bCs/>
          <w:sz w:val="24"/>
          <w:szCs w:val="24"/>
        </w:rPr>
        <w:t>2</w:t>
      </w:r>
      <w:r w:rsidRPr="00DB544D">
        <w:rPr>
          <w:rFonts w:ascii="Times New Roman" w:hAnsi="Times New Roman" w:cs="Times New Roman"/>
          <w:b/>
          <w:bCs/>
          <w:sz w:val="24"/>
          <w:szCs w:val="24"/>
        </w:rPr>
        <w:tab/>
        <w:t>SPLINE FUNCTION</w:t>
      </w:r>
      <w:r w:rsidRPr="005C772A">
        <w:rPr>
          <w:rFonts w:ascii="Times New Roman" w:hAnsi="Times New Roman" w:cs="Times New Roman"/>
          <w:b/>
          <w:bCs/>
          <w:sz w:val="24"/>
          <w:szCs w:val="24"/>
        </w:rPr>
        <w:t xml:space="preserve"> </w:t>
      </w:r>
    </w:p>
    <w:p w:rsidR="00C8549A"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Carl de Boor and Michael Powell (1980) discussed splines within the framework of computational geometry, highlighting their precision and the mathematical rigor behind their construction. They described splines as versatile tools for both interpolation and approximation in multi-dimensional spaces</w:t>
      </w:r>
      <w:r w:rsidR="00C8549A">
        <w:rPr>
          <w:rFonts w:ascii="Times New Roman" w:hAnsi="Times New Roman" w:cs="Times New Roman"/>
          <w:b/>
          <w:bCs/>
          <w:sz w:val="24"/>
          <w:szCs w:val="24"/>
        </w:rPr>
        <w:t>.</w:t>
      </w:r>
    </w:p>
    <w:p w:rsidR="009F1DE3"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 xml:space="preserve">Spline functions are obtained by piecing together polynomials in a smooth fashion at fixed points, called knots. That is, we divide the interval extending from lower limit  </w:t>
      </w:r>
      <w:r w:rsidR="004D751D" w:rsidRPr="009D7FAA">
        <w:rPr>
          <w:rFonts w:ascii="Times New Roman" w:hAnsi="Times New Roman" w:cs="Times New Roman"/>
          <w:position w:val="-14"/>
          <w:sz w:val="24"/>
          <w:szCs w:val="24"/>
        </w:rPr>
        <w:object w:dxaOrig="400" w:dyaOrig="400">
          <v:shape id="_x0000_i1031" type="#_x0000_t75" style="width:20.25pt;height:21pt" o:ole="">
            <v:imagedata r:id="rId18" o:title=""/>
          </v:shape>
          <o:OLEObject Type="Embed" ProgID="Equation.DSMT4" ShapeID="_x0000_i1031" DrawAspect="Content" ObjectID="_1794056589" r:id="rId19"/>
        </w:object>
      </w:r>
      <w:r w:rsidRPr="00B91E4E">
        <w:rPr>
          <w:rFonts w:ascii="Times New Roman" w:hAnsi="Times New Roman" w:cs="Times New Roman"/>
          <w:sz w:val="24"/>
          <w:szCs w:val="24"/>
        </w:rPr>
        <w:t xml:space="preserve"> to upper limit point </w:t>
      </w:r>
      <w:r w:rsidR="004D751D" w:rsidRPr="009D7FAA">
        <w:rPr>
          <w:rFonts w:ascii="Times New Roman" w:hAnsi="Times New Roman" w:cs="Times New Roman"/>
          <w:position w:val="-14"/>
          <w:sz w:val="24"/>
          <w:szCs w:val="24"/>
        </w:rPr>
        <w:object w:dxaOrig="440" w:dyaOrig="400">
          <v:shape id="_x0000_i1032" type="#_x0000_t75" style="width:21pt;height:21pt" o:ole="">
            <v:imagedata r:id="rId20" o:title=""/>
          </v:shape>
          <o:OLEObject Type="Embed" ProgID="Equation.DSMT4" ShapeID="_x0000_i1032" DrawAspect="Content" ObjectID="_1794056590" r:id="rId21"/>
        </w:object>
      </w:r>
      <w:r w:rsidRPr="00B91E4E">
        <w:rPr>
          <w:rFonts w:ascii="Times New Roman" w:hAnsi="Times New Roman" w:cs="Times New Roman"/>
          <w:sz w:val="24"/>
          <w:szCs w:val="24"/>
        </w:rPr>
        <w:t xml:space="preserve">  over which we wish to approximate a curve into</w:t>
      </w:r>
      <w:r w:rsidR="004D751D">
        <w:rPr>
          <w:rFonts w:ascii="Times New Roman" w:hAnsi="Times New Roman" w:cs="Times New Roman"/>
          <w:sz w:val="24"/>
          <w:szCs w:val="24"/>
        </w:rPr>
        <w:t xml:space="preserve"> </w:t>
      </w:r>
      <w:r w:rsidR="004D751D" w:rsidRPr="005F58C4">
        <w:rPr>
          <w:rFonts w:ascii="Times New Roman" w:hAnsi="Times New Roman" w:cs="Times New Roman"/>
          <w:position w:val="-14"/>
          <w:sz w:val="24"/>
          <w:szCs w:val="24"/>
        </w:rPr>
        <w:object w:dxaOrig="700" w:dyaOrig="400">
          <v:shape id="_x0000_i1033" type="#_x0000_t75" style="width:35.25pt;height:21pt" o:ole="">
            <v:imagedata r:id="rId22" o:title=""/>
          </v:shape>
          <o:OLEObject Type="Embed" ProgID="Equation.DSMT4" ShapeID="_x0000_i1033" DrawAspect="Content" ObjectID="_1794056591" r:id="rId23"/>
        </w:object>
      </w:r>
      <w:r w:rsidR="004D751D">
        <w:rPr>
          <w:rFonts w:ascii="Times New Roman" w:hAnsi="Times New Roman" w:cs="Times New Roman"/>
          <w:sz w:val="24"/>
          <w:szCs w:val="24"/>
        </w:rPr>
        <w:t xml:space="preserve"> </w:t>
      </w:r>
      <w:r w:rsidRPr="00B91E4E">
        <w:rPr>
          <w:rFonts w:ascii="Times New Roman" w:hAnsi="Times New Roman" w:cs="Times New Roman"/>
          <w:sz w:val="24"/>
          <w:szCs w:val="24"/>
        </w:rPr>
        <w:t xml:space="preserve">subintervals separated by </w:t>
      </w:r>
      <w:r w:rsidR="00454136" w:rsidRPr="009D7FAA">
        <w:rPr>
          <w:rFonts w:ascii="Times New Roman" w:hAnsi="Times New Roman" w:cs="Times New Roman"/>
          <w:position w:val="-14"/>
          <w:sz w:val="24"/>
          <w:szCs w:val="24"/>
        </w:rPr>
        <w:object w:dxaOrig="400" w:dyaOrig="400">
          <v:shape id="_x0000_i1034" type="#_x0000_t75" style="width:20.25pt;height:21pt" o:ole="">
            <v:imagedata r:id="rId18" o:title=""/>
          </v:shape>
          <o:OLEObject Type="Embed" ProgID="Equation.DSMT4" ShapeID="_x0000_i1034" DrawAspect="Content" ObjectID="_1794056592" r:id="rId24"/>
        </w:object>
      </w:r>
      <w:r w:rsidRPr="00B91E4E">
        <w:rPr>
          <w:rFonts w:ascii="Times New Roman" w:hAnsi="Times New Roman" w:cs="Times New Roman"/>
          <w:sz w:val="24"/>
          <w:szCs w:val="24"/>
        </w:rPr>
        <w:t>interior boundaries</w:t>
      </w:r>
      <w:r w:rsidR="00454136" w:rsidRPr="009D7FAA">
        <w:rPr>
          <w:rFonts w:ascii="Times New Roman" w:hAnsi="Times New Roman" w:cs="Times New Roman"/>
          <w:position w:val="-14"/>
          <w:sz w:val="24"/>
          <w:szCs w:val="24"/>
        </w:rPr>
        <w:object w:dxaOrig="499" w:dyaOrig="400">
          <v:shape id="_x0000_i1035" type="#_x0000_t75" style="width:24.75pt;height:21pt" o:ole="">
            <v:imagedata r:id="rId25" o:title=""/>
          </v:shape>
          <o:OLEObject Type="Embed" ProgID="Equation.DSMT4" ShapeID="_x0000_i1035" DrawAspect="Content" ObjectID="_1794056593" r:id="rId26"/>
        </w:object>
      </w:r>
      <w:r w:rsidR="00454136">
        <w:rPr>
          <w:rFonts w:ascii="Times New Roman" w:hAnsi="Times New Roman" w:cs="Times New Roman"/>
          <w:sz w:val="24"/>
          <w:szCs w:val="24"/>
        </w:rPr>
        <w:t xml:space="preserve"> </w:t>
      </w:r>
      <w:r w:rsidRPr="00B91E4E">
        <w:rPr>
          <w:rFonts w:ascii="Times New Roman" w:hAnsi="Times New Roman" w:cs="Times New Roman"/>
          <w:sz w:val="24"/>
          <w:szCs w:val="24"/>
        </w:rPr>
        <w:t>called knots, or join points or sometimes breakpoints. Schoenberg (1946) introduced the concept of splines as piecewise polynomial functions that provide smooth approximations of data. He described splines as essential tools in approximation theory, particularly emphasizing their continuity and differentiability properties. De Boor (1978) expanded on the computational aspects of splines, defining them as piecewise polynomials constructed to meet specific smoothness criteria at the data points (knots). He emphasized their practical utility in numerical algorithms and singled out B-splines as a convenient basis in implementation.</w:t>
      </w:r>
    </w:p>
    <w:p w:rsidR="00B91E4E" w:rsidRPr="00DB544D"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Consider the simplest case in which a single breakpoint divides interval</w:t>
      </w:r>
      <w:r w:rsidR="00473003">
        <w:rPr>
          <w:rFonts w:ascii="Times New Roman" w:hAnsi="Times New Roman" w:cs="Times New Roman"/>
          <w:sz w:val="24"/>
          <w:szCs w:val="24"/>
        </w:rPr>
        <w:t xml:space="preserve"> </w:t>
      </w:r>
      <w:r w:rsidR="00473003" w:rsidRPr="005C772A">
        <w:rPr>
          <w:rFonts w:ascii="Times New Roman" w:hAnsi="Times New Roman" w:cs="Times New Roman"/>
          <w:sz w:val="24"/>
          <w:szCs w:val="24"/>
        </w:rPr>
        <w:t>(</w:t>
      </w:r>
      <w:r w:rsidR="00473003" w:rsidRPr="00632812">
        <w:rPr>
          <w:rFonts w:ascii="Times New Roman" w:hAnsi="Times New Roman" w:cs="Times New Roman"/>
          <w:position w:val="-20"/>
          <w:sz w:val="24"/>
          <w:szCs w:val="24"/>
        </w:rPr>
        <w:object w:dxaOrig="740" w:dyaOrig="460">
          <v:shape id="_x0000_i1036" type="#_x0000_t75" style="width:37.5pt;height:24pt" o:ole="">
            <v:imagedata r:id="rId27" o:title=""/>
          </v:shape>
          <o:OLEObject Type="Embed" ProgID="Equation.DSMT4" ShapeID="_x0000_i1036" DrawAspect="Content" ObjectID="_1794056594" r:id="rId28"/>
        </w:object>
      </w:r>
      <w:r w:rsidR="00473003" w:rsidRPr="005C772A">
        <w:rPr>
          <w:rFonts w:ascii="Times New Roman" w:hAnsi="Times New Roman" w:cs="Times New Roman"/>
          <w:sz w:val="24"/>
          <w:szCs w:val="24"/>
        </w:rPr>
        <w:t>)</w:t>
      </w:r>
      <w:r w:rsidRPr="00B91E4E">
        <w:rPr>
          <w:rFonts w:ascii="Times New Roman" w:hAnsi="Times New Roman" w:cs="Times New Roman"/>
          <w:sz w:val="24"/>
          <w:szCs w:val="24"/>
        </w:rPr>
        <w:t xml:space="preserve"> into subintervals. The spline function is, within each interval, a polynomial of specified degree or order- the number of coefficients which defines the polynomial and is one greater than its degree. let's use 'm' to designate the order of the polynomial, so that degree is</w:t>
      </w:r>
      <w:r w:rsidR="00473003">
        <w:rPr>
          <w:rFonts w:ascii="Times New Roman" w:hAnsi="Times New Roman" w:cs="Times New Roman"/>
          <w:sz w:val="24"/>
          <w:szCs w:val="24"/>
        </w:rPr>
        <w:t xml:space="preserve"> </w:t>
      </w:r>
      <w:r w:rsidR="00473003" w:rsidRPr="00B012F8">
        <w:rPr>
          <w:rFonts w:ascii="Times New Roman" w:hAnsi="Times New Roman" w:cs="Times New Roman"/>
          <w:position w:val="-6"/>
          <w:sz w:val="24"/>
          <w:szCs w:val="24"/>
        </w:rPr>
        <w:object w:dxaOrig="540" w:dyaOrig="279">
          <v:shape id="_x0000_i1037" type="#_x0000_t75" style="width:27pt;height:14.25pt" o:ole="">
            <v:imagedata r:id="rId29" o:title=""/>
          </v:shape>
          <o:OLEObject Type="Embed" ProgID="Equation.DSMT4" ShapeID="_x0000_i1037" DrawAspect="Content" ObjectID="_1794056595" r:id="rId30"/>
        </w:object>
      </w:r>
      <w:r w:rsidRPr="00B91E4E">
        <w:rPr>
          <w:rFonts w:ascii="Times New Roman" w:hAnsi="Times New Roman" w:cs="Times New Roman"/>
          <w:sz w:val="24"/>
          <w:szCs w:val="24"/>
        </w:rPr>
        <w:t>.</w:t>
      </w:r>
      <w:r w:rsidR="00C8549A">
        <w:rPr>
          <w:rFonts w:ascii="Times New Roman" w:hAnsi="Times New Roman" w:cs="Times New Roman"/>
          <w:sz w:val="24"/>
          <w:szCs w:val="24"/>
        </w:rPr>
        <w:t xml:space="preserve"> </w:t>
      </w:r>
      <w:r w:rsidR="00C8549A" w:rsidRPr="005C772A">
        <w:rPr>
          <w:rFonts w:ascii="Times New Roman" w:hAnsi="Times New Roman" w:cs="Times New Roman"/>
          <w:sz w:val="24"/>
          <w:szCs w:val="24"/>
        </w:rPr>
        <w:t>At the interior breakpoint (k), the two polynomials are required to join smoothly. In the most common case, this means that the derivatives match up to the order one less that the degree. In fact, if they matched up to derivative whose order equalled the degree, they would be the same polynomial. Thus, a spline function defined in this has one extra degree of freedom than a polynomial extending over the entire interval. For example, let each polynomial be a straight</w:t>
      </w:r>
      <w:r w:rsidR="00C8549A">
        <w:rPr>
          <w:rFonts w:ascii="Times New Roman" w:hAnsi="Times New Roman" w:cs="Times New Roman"/>
          <w:sz w:val="24"/>
          <w:szCs w:val="24"/>
        </w:rPr>
        <w:t>-line</w:t>
      </w:r>
      <w:r w:rsidR="00C8549A" w:rsidRPr="005C772A">
        <w:rPr>
          <w:rFonts w:ascii="Times New Roman" w:hAnsi="Times New Roman" w:cs="Times New Roman"/>
          <w:sz w:val="24"/>
          <w:szCs w:val="24"/>
        </w:rPr>
        <w:t xml:space="preserve"> segment, and therefore of degree one. In this, they join at the breakpoint with matching derivatives up to degree O; in short, they simply join and having identical values at the breakpoint. Since the first polynomial has two degrees of freedom (slope and intercept), and the second having its value already defined at the join point, is left with only one degree of freedom (slope). The total polygonal line has three degrees of freedom.</w:t>
      </w:r>
      <w:r w:rsidR="00C8549A">
        <w:rPr>
          <w:rFonts w:ascii="Times New Roman" w:hAnsi="Times New Roman" w:cs="Times New Roman"/>
          <w:sz w:val="24"/>
          <w:szCs w:val="24"/>
        </w:rPr>
        <w:t xml:space="preserve"> </w:t>
      </w:r>
      <w:r w:rsidRPr="00B91E4E">
        <w:rPr>
          <w:rFonts w:ascii="Times New Roman" w:hAnsi="Times New Roman" w:cs="Times New Roman"/>
          <w:sz w:val="24"/>
          <w:szCs w:val="24"/>
        </w:rPr>
        <w:t xml:space="preserve">Farin 1997 described spline functions in the context of computer-aided geometric design. He outlined the contribution of spline functions in the production of smooth curves and surfaces. Further, he mentioned that it is especially for its locality properties, which allow a given data point to change its position, since only the immediate neighbourhood will be affected. Press et al. (2007) described splines as tools for interpolation that balance smoothness against fidelity to </w:t>
      </w:r>
      <w:r w:rsidRPr="00B91E4E">
        <w:rPr>
          <w:rFonts w:ascii="Times New Roman" w:hAnsi="Times New Roman" w:cs="Times New Roman"/>
          <w:sz w:val="24"/>
          <w:szCs w:val="24"/>
        </w:rPr>
        <w:lastRenderedPageBreak/>
        <w:t>data. In their work on numerical recipes, they stated that in general, when dealing with cubic splines, one is able to minimize oscillations while retaining natural flowing of the data.</w:t>
      </w:r>
    </w:p>
    <w:p w:rsidR="00FF622B" w:rsidRDefault="00B91E4E" w:rsidP="0087571F">
      <w:pPr>
        <w:tabs>
          <w:tab w:val="left" w:pos="1440"/>
        </w:tabs>
        <w:spacing w:line="240" w:lineRule="auto"/>
        <w:jc w:val="both"/>
        <w:rPr>
          <w:rFonts w:ascii="Times New Roman" w:hAnsi="Times New Roman" w:cs="Times New Roman"/>
          <w:sz w:val="24"/>
          <w:szCs w:val="24"/>
        </w:rPr>
      </w:pPr>
      <w:r w:rsidRPr="00B91E4E">
        <w:rPr>
          <w:rFonts w:ascii="Times New Roman" w:hAnsi="Times New Roman" w:cs="Times New Roman"/>
          <w:sz w:val="24"/>
          <w:szCs w:val="24"/>
        </w:rPr>
        <w:t>According to Bartels, Beatty, and Barsky (1987), splines are mathematical constructs used for interpolation and approximation. They emphasized that constraints on derivatives at knots were critical in desirable levels of smoothness and continuity. Eilers and Marx 1996 described the penalized splines, henceforth called P-splines, by extending the principle of smoothing noisy data with regularization. According to them, splines are flexible functions that can be adapted to data trends subject to controlling overfitting by placing penalties on the second derivative. Ramsey and Schafer (2012), in their book on functional data analysis, described splines as a method of representing complicated data structures in a continuous form. They reiterated the flexibility of splines to fit various functional forms.</w:t>
      </w:r>
    </w:p>
    <w:p w:rsidR="00213DDE" w:rsidRPr="00213DDE" w:rsidRDefault="00213DDE" w:rsidP="0087571F">
      <w:pPr>
        <w:spacing w:line="240" w:lineRule="auto"/>
        <w:jc w:val="both"/>
        <w:rPr>
          <w:rFonts w:ascii="Times New Roman" w:hAnsi="Times New Roman" w:cs="Times New Roman"/>
          <w:b/>
          <w:sz w:val="2"/>
          <w:szCs w:val="2"/>
        </w:rPr>
      </w:pPr>
    </w:p>
    <w:p w:rsidR="00213DDE" w:rsidRDefault="00213DDE" w:rsidP="0087571F">
      <w:pPr>
        <w:spacing w:line="240" w:lineRule="auto"/>
        <w:jc w:val="both"/>
        <w:rPr>
          <w:rFonts w:ascii="Times New Roman" w:hAnsi="Times New Roman" w:cs="Times New Roman"/>
          <w:b/>
          <w:sz w:val="24"/>
          <w:szCs w:val="24"/>
        </w:rPr>
      </w:pPr>
      <w:r w:rsidRPr="005C772A">
        <w:rPr>
          <w:rFonts w:ascii="Times New Roman" w:hAnsi="Times New Roman" w:cs="Times New Roman"/>
          <w:b/>
          <w:sz w:val="24"/>
          <w:szCs w:val="24"/>
        </w:rPr>
        <w:t>choose the order ‘m’ of a spline</w:t>
      </w:r>
    </w:p>
    <w:p w:rsidR="001C01BA" w:rsidRPr="00D344D3"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most common type of spline is the cubic spline in which each polynomial is a cubic, or of order 4. Because the segments join with matching derivatives up to order 2, they appear to the eye to be beautifully smooth. This is because the second derivative measure is the curvature of the curve, and the curvature match at the knots, so that the curvature appears to change smoothly. However, </w:t>
      </w:r>
      <w:r w:rsidR="00C023BF">
        <w:rPr>
          <w:rFonts w:ascii="Times New Roman" w:hAnsi="Times New Roman" w:cs="Times New Roman"/>
          <w:sz w:val="24"/>
          <w:szCs w:val="24"/>
        </w:rPr>
        <w:t xml:space="preserve">in choosing </w:t>
      </w:r>
      <w:r w:rsidRPr="005C772A">
        <w:rPr>
          <w:rFonts w:ascii="Times New Roman" w:hAnsi="Times New Roman" w:cs="Times New Roman"/>
          <w:sz w:val="24"/>
          <w:szCs w:val="24"/>
        </w:rPr>
        <w:t>the order</w:t>
      </w:r>
      <w:r w:rsidR="00C023BF">
        <w:rPr>
          <w:rFonts w:ascii="Times New Roman" w:hAnsi="Times New Roman" w:cs="Times New Roman"/>
          <w:sz w:val="24"/>
          <w:szCs w:val="24"/>
        </w:rPr>
        <w:t xml:space="preserve"> say</w:t>
      </w:r>
      <w:r w:rsidRPr="005C772A">
        <w:rPr>
          <w:rFonts w:ascii="Times New Roman" w:hAnsi="Times New Roman" w:cs="Times New Roman"/>
          <w:sz w:val="24"/>
          <w:szCs w:val="24"/>
        </w:rPr>
        <w:t xml:space="preserve"> ‘m’ that we use depends on how many derivatives we will need to compute from the spline function. A cubic spline is smooth in itself, but its first derivative will appear to change with noticeable abruptness at the knots, and its </w:t>
      </w:r>
      <w:r w:rsidRPr="00D344D3">
        <w:rPr>
          <w:rFonts w:ascii="Times New Roman" w:hAnsi="Times New Roman" w:cs="Times New Roman"/>
          <w:sz w:val="24"/>
          <w:szCs w:val="24"/>
        </w:rPr>
        <w:t>second derivative will be a polynomial line. What this means is that, if we want a smooth second derivatives, we had better use a spline of order at least six, so that its second derivatives will be at least smooth as a cubic spline</w:t>
      </w:r>
    </w:p>
    <w:p w:rsidR="00DB544D" w:rsidRPr="00DB544D" w:rsidRDefault="00DB544D" w:rsidP="0087571F">
      <w:pPr>
        <w:spacing w:line="240" w:lineRule="auto"/>
        <w:jc w:val="both"/>
        <w:rPr>
          <w:rFonts w:ascii="Times New Roman" w:hAnsi="Times New Roman" w:cs="Times New Roman"/>
          <w:b/>
          <w:sz w:val="6"/>
          <w:szCs w:val="6"/>
        </w:rPr>
      </w:pPr>
    </w:p>
    <w:p w:rsidR="0070690F" w:rsidRPr="005C772A" w:rsidRDefault="00E3379F" w:rsidP="0087571F">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0690F" w:rsidRPr="005C772A">
        <w:rPr>
          <w:rFonts w:ascii="Times New Roman" w:hAnsi="Times New Roman" w:cs="Times New Roman"/>
          <w:b/>
          <w:sz w:val="24"/>
          <w:szCs w:val="24"/>
        </w:rPr>
        <w:tab/>
        <w:t>CHOOS</w:t>
      </w:r>
      <w:r w:rsidR="00B66738">
        <w:rPr>
          <w:rFonts w:ascii="Times New Roman" w:hAnsi="Times New Roman" w:cs="Times New Roman"/>
          <w:b/>
          <w:sz w:val="24"/>
          <w:szCs w:val="24"/>
        </w:rPr>
        <w:t>ING</w:t>
      </w:r>
      <w:r w:rsidR="0070690F" w:rsidRPr="005C772A">
        <w:rPr>
          <w:rFonts w:ascii="Times New Roman" w:hAnsi="Times New Roman" w:cs="Times New Roman"/>
          <w:b/>
          <w:sz w:val="24"/>
          <w:szCs w:val="24"/>
        </w:rPr>
        <w:t xml:space="preserve"> THE KNOTS (K)</w:t>
      </w:r>
    </w:p>
    <w:p w:rsidR="0070690F"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more join points, the more flexible the spline. Moreover, this principle applies locally; if we need a lot of flexibility in a particular region of t, we use more join points in this region. And of course, less where we don’t need much curvature. However, it is pointless to have breakpoints without data. There should in most situations be at least one observed value t, within the subinterval. If one suspects that there is a sharp feature in a particular region, only one or two data values in it.</w:t>
      </w:r>
    </w:p>
    <w:p w:rsidR="00497D82" w:rsidRDefault="00393285"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Hence, to determine the continuity of some polynomials using spline function</w:t>
      </w:r>
      <w:r w:rsidR="0070690F" w:rsidRPr="005C772A">
        <w:rPr>
          <w:rFonts w:ascii="Times New Roman" w:hAnsi="Times New Roman" w:cs="Times New Roman"/>
          <w:sz w:val="24"/>
          <w:szCs w:val="24"/>
        </w:rPr>
        <w:t xml:space="preserve">, a study of blood pressure of adult over a period of time on data that covers low </w:t>
      </w:r>
      <w:r w:rsidR="00A14FD2">
        <w:rPr>
          <w:rFonts w:ascii="Times New Roman" w:hAnsi="Times New Roman" w:cs="Times New Roman"/>
          <w:sz w:val="24"/>
          <w:szCs w:val="24"/>
        </w:rPr>
        <w:t xml:space="preserve">blood </w:t>
      </w:r>
      <w:r w:rsidR="0070690F" w:rsidRPr="005C772A">
        <w:rPr>
          <w:rFonts w:ascii="Times New Roman" w:hAnsi="Times New Roman" w:cs="Times New Roman"/>
          <w:sz w:val="24"/>
          <w:szCs w:val="24"/>
        </w:rPr>
        <w:t xml:space="preserve">pressure, normal blood pressure and high blood pressure. The data </w:t>
      </w:r>
      <w:r w:rsidR="00A14FD2">
        <w:rPr>
          <w:rFonts w:ascii="Times New Roman" w:hAnsi="Times New Roman" w:cs="Times New Roman"/>
          <w:sz w:val="24"/>
          <w:szCs w:val="24"/>
        </w:rPr>
        <w:t>was</w:t>
      </w:r>
      <w:r w:rsidR="0070690F" w:rsidRPr="005C772A">
        <w:rPr>
          <w:rFonts w:ascii="Times New Roman" w:hAnsi="Times New Roman" w:cs="Times New Roman"/>
          <w:sz w:val="24"/>
          <w:szCs w:val="24"/>
        </w:rPr>
        <w:t xml:space="preserve"> </w:t>
      </w:r>
      <w:r w:rsidR="00D00694">
        <w:rPr>
          <w:rFonts w:ascii="Times New Roman" w:hAnsi="Times New Roman" w:cs="Times New Roman"/>
          <w:sz w:val="24"/>
          <w:szCs w:val="24"/>
        </w:rPr>
        <w:t>divided</w:t>
      </w:r>
      <w:r w:rsidR="0070690F" w:rsidRPr="005C772A">
        <w:rPr>
          <w:rFonts w:ascii="Times New Roman" w:hAnsi="Times New Roman" w:cs="Times New Roman"/>
          <w:sz w:val="24"/>
          <w:szCs w:val="24"/>
        </w:rPr>
        <w:t xml:space="preserve"> into three distinct subsets and three separate time trends estimated.</w:t>
      </w:r>
      <w:r w:rsidR="00497D82">
        <w:rPr>
          <w:rFonts w:ascii="Times New Roman" w:hAnsi="Times New Roman" w:cs="Times New Roman"/>
          <w:sz w:val="24"/>
          <w:szCs w:val="24"/>
        </w:rPr>
        <w:t xml:space="preserve">             </w:t>
      </w:r>
    </w:p>
    <w:p w:rsidR="00345EAB" w:rsidRDefault="00345EAB"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If</w:t>
      </w:r>
      <w:r w:rsidR="0070690F" w:rsidRPr="005C772A">
        <w:rPr>
          <w:rFonts w:ascii="Times New Roman" w:hAnsi="Times New Roman" w:cs="Times New Roman"/>
          <w:sz w:val="24"/>
          <w:szCs w:val="24"/>
        </w:rPr>
        <w:t xml:space="preserve"> a liner time trend</w:t>
      </w:r>
      <w:r>
        <w:rPr>
          <w:rFonts w:ascii="Times New Roman" w:hAnsi="Times New Roman" w:cs="Times New Roman"/>
          <w:sz w:val="24"/>
          <w:szCs w:val="24"/>
        </w:rPr>
        <w:t xml:space="preserve"> </w:t>
      </w:r>
      <w:r w:rsidRPr="00497D82">
        <w:rPr>
          <w:rFonts w:ascii="Times New Roman" w:hAnsi="Times New Roman" w:cs="Times New Roman"/>
          <w:position w:val="-12"/>
          <w:sz w:val="24"/>
          <w:szCs w:val="24"/>
        </w:rPr>
        <w:object w:dxaOrig="1700" w:dyaOrig="360">
          <v:shape id="_x0000_i1038" type="#_x0000_t75" style="width:84.75pt;height:18pt" o:ole="">
            <v:imagedata r:id="rId31" o:title=""/>
          </v:shape>
          <o:OLEObject Type="Embed" ProgID="Equation.DSMT4" ShapeID="_x0000_i1038" DrawAspect="Content" ObjectID="_1794056596" r:id="rId32"/>
        </w:object>
      </w:r>
      <w:r>
        <w:rPr>
          <w:rFonts w:ascii="Times New Roman" w:hAnsi="Times New Roman" w:cs="Times New Roman"/>
          <w:sz w:val="24"/>
          <w:szCs w:val="24"/>
        </w:rPr>
        <w:t xml:space="preserve"> </w:t>
      </w:r>
      <w:r w:rsidR="0070690F" w:rsidRPr="005C772A">
        <w:rPr>
          <w:rFonts w:ascii="Times New Roman" w:hAnsi="Times New Roman" w:cs="Times New Roman"/>
          <w:sz w:val="24"/>
          <w:szCs w:val="24"/>
        </w:rPr>
        <w:t xml:space="preserve">, </w:t>
      </w:r>
    </w:p>
    <w:p w:rsidR="00703303" w:rsidRDefault="0070330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5EAB">
        <w:rPr>
          <w:rFonts w:ascii="Times New Roman" w:hAnsi="Times New Roman" w:cs="Times New Roman"/>
          <w:sz w:val="24"/>
          <w:szCs w:val="24"/>
        </w:rPr>
        <w:t>Where</w:t>
      </w:r>
      <w:r w:rsidR="00DB544D">
        <w:rPr>
          <w:rFonts w:ascii="Times New Roman" w:hAnsi="Times New Roman" w:cs="Times New Roman"/>
          <w:sz w:val="24"/>
          <w:szCs w:val="24"/>
        </w:rPr>
        <w:t>,</w:t>
      </w:r>
      <w:r w:rsidR="00345EAB">
        <w:rPr>
          <w:rFonts w:ascii="Times New Roman" w:hAnsi="Times New Roman" w:cs="Times New Roman"/>
          <w:sz w:val="24"/>
          <w:szCs w:val="24"/>
        </w:rPr>
        <w:t xml:space="preserve"> </w:t>
      </w:r>
      <w:bookmarkStart w:id="2" w:name="_Hlk183074073"/>
    </w:p>
    <w:p w:rsidR="006C4836" w:rsidRDefault="0070330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5EAB" w:rsidRPr="00497D82">
        <w:rPr>
          <w:rFonts w:ascii="Times New Roman" w:hAnsi="Times New Roman" w:cs="Times New Roman"/>
          <w:position w:val="-12"/>
          <w:sz w:val="24"/>
          <w:szCs w:val="24"/>
        </w:rPr>
        <w:object w:dxaOrig="460" w:dyaOrig="360">
          <v:shape id="_x0000_i1039" type="#_x0000_t75" style="width:23.25pt;height:18pt" o:ole="">
            <v:imagedata r:id="rId33" o:title=""/>
          </v:shape>
          <o:OLEObject Type="Embed" ProgID="Equation.DSMT4" ShapeID="_x0000_i1039" DrawAspect="Content" ObjectID="_1794056597" r:id="rId34"/>
        </w:object>
      </w:r>
      <w:bookmarkEnd w:id="2"/>
      <w:r w:rsidR="006C4836">
        <w:rPr>
          <w:rFonts w:ascii="Times New Roman" w:hAnsi="Times New Roman" w:cs="Times New Roman"/>
          <w:sz w:val="24"/>
          <w:szCs w:val="24"/>
        </w:rPr>
        <w:t>the dependent (response) variable you aim to predict or explain</w:t>
      </w:r>
    </w:p>
    <w:p w:rsidR="00345EAB" w:rsidRDefault="006C4836"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7D82">
        <w:rPr>
          <w:rFonts w:ascii="Times New Roman" w:hAnsi="Times New Roman" w:cs="Times New Roman"/>
          <w:position w:val="-12"/>
          <w:sz w:val="24"/>
          <w:szCs w:val="24"/>
        </w:rPr>
        <w:object w:dxaOrig="460" w:dyaOrig="360">
          <v:shape id="_x0000_i1040" type="#_x0000_t75" style="width:23.25pt;height:18pt" o:ole="">
            <v:imagedata r:id="rId35" o:title=""/>
          </v:shape>
          <o:OLEObject Type="Embed" ProgID="Equation.DSMT4" ShapeID="_x0000_i1040" DrawAspect="Content" ObjectID="_1794056598" r:id="rId36"/>
        </w:object>
      </w:r>
      <w:r w:rsidR="00FA39B5">
        <w:rPr>
          <w:rFonts w:ascii="Times New Roman" w:hAnsi="Times New Roman" w:cs="Times New Roman"/>
          <w:sz w:val="24"/>
          <w:szCs w:val="24"/>
        </w:rPr>
        <w:t xml:space="preserve">the predictor variables that influence </w:t>
      </w:r>
      <w:r w:rsidR="00FA39B5" w:rsidRPr="00497D82">
        <w:rPr>
          <w:rFonts w:ascii="Times New Roman" w:hAnsi="Times New Roman" w:cs="Times New Roman"/>
          <w:position w:val="-12"/>
          <w:sz w:val="24"/>
          <w:szCs w:val="24"/>
        </w:rPr>
        <w:object w:dxaOrig="260" w:dyaOrig="360">
          <v:shape id="_x0000_i1041" type="#_x0000_t75" style="width:12.75pt;height:18pt" o:ole="">
            <v:imagedata r:id="rId37" o:title=""/>
          </v:shape>
          <o:OLEObject Type="Embed" ProgID="Equation.DSMT4" ShapeID="_x0000_i1041" DrawAspect="Content" ObjectID="_1794056599" r:id="rId38"/>
        </w:object>
      </w:r>
    </w:p>
    <w:p w:rsidR="00D51923" w:rsidRDefault="00FA39B5"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923" w:rsidRPr="00497D82">
        <w:rPr>
          <w:rFonts w:ascii="Times New Roman" w:hAnsi="Times New Roman" w:cs="Times New Roman"/>
          <w:position w:val="-12"/>
          <w:sz w:val="24"/>
          <w:szCs w:val="24"/>
        </w:rPr>
        <w:object w:dxaOrig="480" w:dyaOrig="360">
          <v:shape id="_x0000_i1042" type="#_x0000_t75" style="width:24pt;height:18pt" o:ole="">
            <v:imagedata r:id="rId39" o:title=""/>
          </v:shape>
          <o:OLEObject Type="Embed" ProgID="Equation.DSMT4" ShapeID="_x0000_i1042" DrawAspect="Content" ObjectID="_1794056600" r:id="rId40"/>
        </w:object>
      </w:r>
      <w:r>
        <w:rPr>
          <w:rFonts w:ascii="Times New Roman" w:hAnsi="Times New Roman" w:cs="Times New Roman"/>
          <w:sz w:val="24"/>
          <w:szCs w:val="24"/>
        </w:rPr>
        <w:t xml:space="preserve">the </w:t>
      </w:r>
      <w:r w:rsidR="00D51923">
        <w:rPr>
          <w:rFonts w:ascii="Times New Roman" w:hAnsi="Times New Roman" w:cs="Times New Roman"/>
          <w:sz w:val="24"/>
          <w:szCs w:val="24"/>
        </w:rPr>
        <w:t>change in</w:t>
      </w:r>
      <w:r w:rsidRPr="00497D82">
        <w:rPr>
          <w:rFonts w:ascii="Times New Roman" w:hAnsi="Times New Roman" w:cs="Times New Roman"/>
          <w:position w:val="-12"/>
          <w:sz w:val="24"/>
          <w:szCs w:val="24"/>
        </w:rPr>
        <w:object w:dxaOrig="260" w:dyaOrig="360">
          <v:shape id="_x0000_i1043" type="#_x0000_t75" style="width:12.75pt;height:18pt" o:ole="">
            <v:imagedata r:id="rId37" o:title=""/>
          </v:shape>
          <o:OLEObject Type="Embed" ProgID="Equation.DSMT4" ShapeID="_x0000_i1043" DrawAspect="Content" ObjectID="_1794056601" r:id="rId41"/>
        </w:object>
      </w:r>
      <w:r w:rsidR="00D51923">
        <w:rPr>
          <w:rFonts w:ascii="Times New Roman" w:hAnsi="Times New Roman" w:cs="Times New Roman"/>
          <w:sz w:val="24"/>
          <w:szCs w:val="24"/>
        </w:rPr>
        <w:t xml:space="preserve">associated with a non-unit increase in </w:t>
      </w:r>
      <w:r w:rsidR="00D51923" w:rsidRPr="00497D82">
        <w:rPr>
          <w:rFonts w:ascii="Times New Roman" w:hAnsi="Times New Roman" w:cs="Times New Roman"/>
          <w:position w:val="-12"/>
          <w:sz w:val="24"/>
          <w:szCs w:val="24"/>
        </w:rPr>
        <w:object w:dxaOrig="240" w:dyaOrig="360">
          <v:shape id="_x0000_i1044" type="#_x0000_t75" style="width:12pt;height:18pt" o:ole="">
            <v:imagedata r:id="rId42" o:title=""/>
          </v:shape>
          <o:OLEObject Type="Embed" ProgID="Equation.DSMT4" ShapeID="_x0000_i1044" DrawAspect="Content" ObjectID="_1794056602" r:id="rId43"/>
        </w:object>
      </w:r>
    </w:p>
    <w:p w:rsidR="00D51923" w:rsidRDefault="00D5192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544D">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3" w:name="_Hlk183075363"/>
      <w:r w:rsidR="0081244A" w:rsidRPr="00497D82">
        <w:rPr>
          <w:rFonts w:ascii="Times New Roman" w:hAnsi="Times New Roman" w:cs="Times New Roman"/>
          <w:position w:val="-12"/>
          <w:sz w:val="24"/>
          <w:szCs w:val="24"/>
        </w:rPr>
        <w:object w:dxaOrig="440" w:dyaOrig="360">
          <v:shape id="_x0000_i1045" type="#_x0000_t75" style="width:22.5pt;height:18pt" o:ole="">
            <v:imagedata r:id="rId44" o:title=""/>
          </v:shape>
          <o:OLEObject Type="Embed" ProgID="Equation.DSMT4" ShapeID="_x0000_i1045" DrawAspect="Content" ObjectID="_1794056603" r:id="rId45"/>
        </w:object>
      </w:r>
      <w:bookmarkEnd w:id="3"/>
      <w:r w:rsidR="0081244A">
        <w:rPr>
          <w:rFonts w:ascii="Times New Roman" w:hAnsi="Times New Roman" w:cs="Times New Roman"/>
          <w:sz w:val="24"/>
          <w:szCs w:val="24"/>
        </w:rPr>
        <w:t>the residuals</w:t>
      </w:r>
    </w:p>
    <w:p w:rsidR="00703303" w:rsidRDefault="0081244A"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 using the basis functions for spline, </w:t>
      </w:r>
      <w:r w:rsidR="001A2E39" w:rsidRPr="0081244A">
        <w:rPr>
          <w:rFonts w:ascii="Times New Roman" w:hAnsi="Times New Roman" w:cs="Times New Roman"/>
          <w:position w:val="-6"/>
          <w:sz w:val="24"/>
          <w:szCs w:val="24"/>
        </w:rPr>
        <w:object w:dxaOrig="200" w:dyaOrig="220">
          <v:shape id="_x0000_i1046" type="#_x0000_t75" style="width:10.5pt;height:11.25pt" o:ole="">
            <v:imagedata r:id="rId46" o:title=""/>
          </v:shape>
          <o:OLEObject Type="Embed" ProgID="Equation.DSMT4" ShapeID="_x0000_i1046" DrawAspect="Content" ObjectID="_1794056604" r:id="rId47"/>
        </w:object>
      </w:r>
      <w:r w:rsidR="00703303">
        <w:rPr>
          <w:rFonts w:ascii="Times New Roman" w:hAnsi="Times New Roman" w:cs="Times New Roman"/>
          <w:sz w:val="24"/>
          <w:szCs w:val="24"/>
        </w:rPr>
        <w:t>depends on the number of knot and the degree of the spline</w:t>
      </w:r>
    </w:p>
    <w:p w:rsidR="0070690F" w:rsidRPr="005C772A" w:rsidRDefault="00703303" w:rsidP="00875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70690F" w:rsidRPr="005C772A">
        <w:rPr>
          <w:rFonts w:ascii="Times New Roman" w:hAnsi="Times New Roman" w:cs="Times New Roman"/>
          <w:sz w:val="24"/>
          <w:szCs w:val="24"/>
        </w:rPr>
        <w:t>e may postulate the following model.</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low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i/>
            <w:position w:val="-12"/>
            <w:sz w:val="24"/>
            <w:szCs w:val="24"/>
          </w:rPr>
          <w:object w:dxaOrig="240" w:dyaOrig="360">
            <v:shape id="_x0000_i1047" type="#_x0000_t75" style="width:12pt;height:18pt" o:ole="">
              <v:imagedata r:id="rId48" o:title=""/>
            </v:shape>
            <o:OLEObject Type="Embed" ProgID="Equation.DSMT4" ShapeID="_x0000_i1047" DrawAspect="Content" ObjectID="_1794056605" r:id="rId49"/>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12"/>
                <w:sz w:val="24"/>
                <w:szCs w:val="24"/>
              </w:rPr>
              <w:object w:dxaOrig="240" w:dyaOrig="360">
                <v:shape id="_x0000_i1049" type="#_x0000_t75" style="width:12pt;height:18pt" o:ole="">
                  <v:imagedata r:id="rId50" o:title=""/>
                </v:shape>
                <o:OLEObject Type="Embed" ProgID="Equation.DSMT4" ShapeID="_x0000_i1049" DrawAspect="Content" ObjectID="_1794056606" r:id="rId51"/>
              </w:object>
            </m:r>
          </m:e>
          <m:sub/>
        </m:sSub>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L</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(normal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i/>
            <w:position w:val="-12"/>
            <w:sz w:val="24"/>
            <w:szCs w:val="24"/>
          </w:rPr>
          <w:object w:dxaOrig="279" w:dyaOrig="360">
            <v:shape id="_x0000_i1050" type="#_x0000_t75" style="width:14.25pt;height:18pt" o:ole="">
              <v:imagedata r:id="rId52" o:title=""/>
            </v:shape>
            <o:OLEObject Type="Embed" ProgID="Equation.DSMT4" ShapeID="_x0000_i1050" DrawAspect="Content" ObjectID="_1794056607" r:id="rId53"/>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L&lt;</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v:shape id="_x0000_i1052" type="#_x0000_t75" style="width:11.25pt;height:14.25pt" o:ole="">
                  <v:imagedata r:id="rId54" o:title=""/>
                </v:shape>
                <o:OLEObject Type="Embed" ProgID="Equation.DSMT4" ShapeID="_x0000_i1052" DrawAspect="Content" ObjectID="_1794056608" r:id="rId55"/>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(High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i/>
            <w:position w:val="-12"/>
            <w:sz w:val="24"/>
            <w:szCs w:val="24"/>
          </w:rPr>
          <w:object w:dxaOrig="260" w:dyaOrig="360">
            <v:shape id="_x0000_i1053" type="#_x0000_t75" style="width:12.75pt;height:18pt" o:ole="">
              <v:imagedata r:id="rId56" o:title=""/>
            </v:shape>
            <o:OLEObject Type="Embed" ProgID="Equation.DSMT4" ShapeID="_x0000_i1053" DrawAspect="Content" ObjectID="_1794056609" r:id="rId57"/>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v:shape id="_x0000_i1055" type="#_x0000_t75" style="width:11.25pt;height:14.25pt" o:ole="">
                  <v:imagedata r:id="rId58" o:title=""/>
                </v:shape>
                <o:OLEObject Type="Embed" ProgID="Equation.DSMT4" ShapeID="_x0000_i1055" DrawAspect="Content" ObjectID="_1794056610" r:id="rId59"/>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&gt;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Whe</w:t>
      </w:r>
      <w:r>
        <w:rPr>
          <w:rFonts w:ascii="Times New Roman" w:hAnsi="Times New Roman" w:cs="Times New Roman"/>
          <w:sz w:val="24"/>
          <w:szCs w:val="24"/>
        </w:rPr>
        <w:t xml:space="preserve">re </w:t>
      </w:r>
      <w:r w:rsidRPr="005C772A">
        <w:rPr>
          <w:rFonts w:ascii="Times New Roman" w:hAnsi="Times New Roman" w:cs="Times New Roman"/>
          <w:sz w:val="24"/>
          <w:szCs w:val="24"/>
        </w:rPr>
        <w:t>(L, U) is the time interval</w:t>
      </w:r>
    </w:p>
    <w:p w:rsidR="0070690F"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Function is parameterized</w:t>
      </w:r>
      <w:r w:rsidR="005469FD">
        <w:rPr>
          <w:rFonts w:ascii="Times New Roman" w:hAnsi="Times New Roman" w:cs="Times New Roman"/>
          <w:sz w:val="24"/>
          <w:szCs w:val="24"/>
        </w:rPr>
        <w:t xml:space="preserve"> a</w:t>
      </w:r>
      <w:r w:rsidRPr="005C772A">
        <w:rPr>
          <w:rFonts w:ascii="Times New Roman" w:hAnsi="Times New Roman" w:cs="Times New Roman"/>
          <w:sz w:val="24"/>
          <w:szCs w:val="24"/>
        </w:rPr>
        <w:t xml:space="preserv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2t</m:t>
            </m:r>
          </m:sub>
        </m:sSub>
        <m:r>
          <w:rPr>
            <w:rFonts w:ascii="Cambria Math" w:hAnsi="Cambria Math" w:cs="Times New Roman"/>
            <w:sz w:val="24"/>
            <w:szCs w:val="24"/>
          </w:rPr>
          <m:t>+</m:t>
        </m:r>
        <m:r>
          <w:rPr>
            <w:rFonts w:ascii="Cambria Math" w:hAnsi="Cambria Math" w:cs="Times New Roman"/>
            <w:i/>
            <w:position w:val="-12"/>
            <w:sz w:val="24"/>
            <w:szCs w:val="24"/>
          </w:rPr>
          <w:object w:dxaOrig="220" w:dyaOrig="360">
            <v:shape id="_x0000_i1056" type="#_x0000_t75" style="width:11.25pt;height:18pt" o:ole="">
              <v:imagedata r:id="rId60" o:title=""/>
            </v:shape>
            <o:OLEObject Type="Embed" ProgID="Equation.DSMT4" ShapeID="_x0000_i1056" DrawAspect="Content" ObjectID="_1794056611" r:id="rId61"/>
          </w:objec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p w:rsidR="001C01BA" w:rsidRDefault="001C01BA"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estimated trends can be represented in the figure (1) below</w: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19A09F" wp14:editId="7C339BD8">
                <wp:simplePos x="0" y="0"/>
                <wp:positionH relativeFrom="column">
                  <wp:posOffset>3562831</wp:posOffset>
                </wp:positionH>
                <wp:positionV relativeFrom="paragraph">
                  <wp:posOffset>199939</wp:posOffset>
                </wp:positionV>
                <wp:extent cx="963827" cy="461319"/>
                <wp:effectExtent l="0" t="0" r="27305" b="34290"/>
                <wp:wrapNone/>
                <wp:docPr id="8" name="Straight Connector 8"/>
                <wp:cNvGraphicFramePr/>
                <a:graphic xmlns:a="http://schemas.openxmlformats.org/drawingml/2006/main">
                  <a:graphicData uri="http://schemas.microsoft.com/office/word/2010/wordprocessingShape">
                    <wps:wsp>
                      <wps:cNvCnPr/>
                      <wps:spPr>
                        <a:xfrm flipV="1">
                          <a:off x="0" y="0"/>
                          <a:ext cx="963827" cy="4613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972A9"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80.55pt,15.75pt" to="356.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2EEB47D" wp14:editId="7A8F0589">
                <wp:simplePos x="0" y="0"/>
                <wp:positionH relativeFrom="column">
                  <wp:posOffset>3555177</wp:posOffset>
                </wp:positionH>
                <wp:positionV relativeFrom="paragraph">
                  <wp:posOffset>183412</wp:posOffset>
                </wp:positionV>
                <wp:extent cx="8237" cy="1655806"/>
                <wp:effectExtent l="0" t="0" r="30480" b="20955"/>
                <wp:wrapNone/>
                <wp:docPr id="6" name="Straight Connector 6"/>
                <wp:cNvGraphicFramePr/>
                <a:graphic xmlns:a="http://schemas.openxmlformats.org/drawingml/2006/main">
                  <a:graphicData uri="http://schemas.microsoft.com/office/word/2010/wordprocessingShape">
                    <wps:wsp>
                      <wps:cNvCnPr/>
                      <wps:spPr>
                        <a:xfrm flipH="1" flipV="1">
                          <a:off x="0" y="0"/>
                          <a:ext cx="8237" cy="16558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B1548" id="Straight Connector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79.95pt,14.45pt" to="280.6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D448B6" wp14:editId="79F65657">
                <wp:simplePos x="0" y="0"/>
                <wp:positionH relativeFrom="margin">
                  <wp:posOffset>787536</wp:posOffset>
                </wp:positionH>
                <wp:positionV relativeFrom="paragraph">
                  <wp:posOffset>249674</wp:posOffset>
                </wp:positionV>
                <wp:extent cx="45719" cy="1762897"/>
                <wp:effectExtent l="76200" t="38100" r="50165" b="2794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1762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8788B9" id="_x0000_t32" coordsize="21600,21600" o:spt="32" o:oned="t" path="m,l21600,21600e" filled="f">
                <v:path arrowok="t" fillok="f" o:connecttype="none"/>
                <o:lock v:ext="edit" shapetype="t"/>
              </v:shapetype>
              <v:shape id="Straight Arrow Connector 2" o:spid="_x0000_s1026" type="#_x0000_t32" style="position:absolute;margin-left:62pt;margin-top:19.65pt;width:3.6pt;height:138.8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" strokecolor="black [3200]" strokeweight=".5pt">
                <v:stroke endarrow="block" joinstyle="miter"/>
                <w10:wrap anchorx="margin"/>
              </v:shap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5B3AD8" wp14:editId="18ED5866">
                <wp:simplePos x="0" y="0"/>
                <wp:positionH relativeFrom="column">
                  <wp:posOffset>2186923</wp:posOffset>
                </wp:positionH>
                <wp:positionV relativeFrom="paragraph">
                  <wp:posOffset>76200</wp:posOffset>
                </wp:positionV>
                <wp:extent cx="48878" cy="1753440"/>
                <wp:effectExtent l="0" t="0" r="27940" b="37465"/>
                <wp:wrapNone/>
                <wp:docPr id="5" name="Straight Connector 5"/>
                <wp:cNvGraphicFramePr/>
                <a:graphic xmlns:a="http://schemas.openxmlformats.org/drawingml/2006/main">
                  <a:graphicData uri="http://schemas.microsoft.com/office/word/2010/wordprocessingShape">
                    <wps:wsp>
                      <wps:cNvCnPr/>
                      <wps:spPr>
                        <a:xfrm>
                          <a:off x="0" y="0"/>
                          <a:ext cx="48878" cy="1753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6E0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6pt" to="176.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" strokecolor="black [3200]" strokeweight=".5pt">
                <v:stroke joinstyle="miter"/>
              </v:line>
            </w:pict>
          </mc:Fallback>
        </mc:AlternateConten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464F221" wp14:editId="0FA9DB38">
                <wp:simplePos x="0" y="0"/>
                <wp:positionH relativeFrom="column">
                  <wp:posOffset>2220630</wp:posOffset>
                </wp:positionH>
                <wp:positionV relativeFrom="paragraph">
                  <wp:posOffset>448344</wp:posOffset>
                </wp:positionV>
                <wp:extent cx="1359072" cy="494271"/>
                <wp:effectExtent l="0" t="0" r="31750" b="20320"/>
                <wp:wrapNone/>
                <wp:docPr id="7" name="Straight Connector 7"/>
                <wp:cNvGraphicFramePr/>
                <a:graphic xmlns:a="http://schemas.openxmlformats.org/drawingml/2006/main">
                  <a:graphicData uri="http://schemas.microsoft.com/office/word/2010/wordprocessingShape">
                    <wps:wsp>
                      <wps:cNvCnPr/>
                      <wps:spPr>
                        <a:xfrm flipV="1">
                          <a:off x="0" y="0"/>
                          <a:ext cx="1359072" cy="494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153197" id="Straight Connector 7"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85pt,35.3pt" to="281.8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24BB728" wp14:editId="2DBE3BC5">
                <wp:simplePos x="0" y="0"/>
                <wp:positionH relativeFrom="column">
                  <wp:posOffset>836381</wp:posOffset>
                </wp:positionH>
                <wp:positionV relativeFrom="paragraph">
                  <wp:posOffset>134363</wp:posOffset>
                </wp:positionV>
                <wp:extent cx="1383956" cy="551936"/>
                <wp:effectExtent l="0" t="0" r="26035" b="19685"/>
                <wp:wrapNone/>
                <wp:docPr id="4" name="Straight Connector 4"/>
                <wp:cNvGraphicFramePr/>
                <a:graphic xmlns:a="http://schemas.openxmlformats.org/drawingml/2006/main">
                  <a:graphicData uri="http://schemas.microsoft.com/office/word/2010/wordprocessingShape">
                    <wps:wsp>
                      <wps:cNvCnPr/>
                      <wps:spPr>
                        <a:xfrm flipV="1">
                          <a:off x="0" y="0"/>
                          <a:ext cx="1383956" cy="5519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2C2F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85pt,10.6pt" to="174.8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" strokecolor="black [3200]" strokeweight=".5pt">
                <v:stroke joinstyle="miter"/>
              </v:line>
            </w:pict>
          </mc:Fallback>
        </mc:AlternateContent>
      </w:r>
    </w:p>
    <w:p w:rsidR="0070690F" w:rsidRPr="005C772A" w:rsidRDefault="0070690F"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07BDEC" wp14:editId="220DF0E9">
                <wp:simplePos x="0" y="0"/>
                <wp:positionH relativeFrom="page">
                  <wp:align>center</wp:align>
                </wp:positionH>
                <wp:positionV relativeFrom="paragraph">
                  <wp:posOffset>14570</wp:posOffset>
                </wp:positionV>
                <wp:extent cx="4242435" cy="7620"/>
                <wp:effectExtent l="0" t="76200" r="24765" b="87630"/>
                <wp:wrapNone/>
                <wp:docPr id="3" name="Straight Arrow Connector 3"/>
                <wp:cNvGraphicFramePr/>
                <a:graphic xmlns:a="http://schemas.openxmlformats.org/drawingml/2006/main">
                  <a:graphicData uri="http://schemas.microsoft.com/office/word/2010/wordprocessingShape">
                    <wps:wsp>
                      <wps:cNvCnPr/>
                      <wps:spPr>
                        <a:xfrm flipV="1">
                          <a:off x="0" y="0"/>
                          <a:ext cx="4242435"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1B97ED" id="Straight Arrow Connector 3" o:spid="_x0000_s1026" type="#_x0000_t32" style="position:absolute;margin-left:0;margin-top:1.15pt;width:334.05pt;height:.6pt;flip:y;z-index:2516602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" strokecolor="black [3200]" strokeweight=".5pt">
                <v:stroke endarrow="block" joinstyle="miter"/>
                <w10:wrap anchorx="page"/>
              </v:shape>
            </w:pict>
          </mc:Fallback>
        </mc:AlternateContent>
      </w:r>
      <w:r w:rsidRPr="005C772A">
        <w:rPr>
          <w:rFonts w:ascii="Times New Roman" w:hAnsi="Times New Roman" w:cs="Times New Roman"/>
          <w:sz w:val="24"/>
          <w:szCs w:val="24"/>
        </w:rPr>
        <w:t xml:space="preserve">                O                                      L                              U                            t</w:t>
      </w:r>
    </w:p>
    <w:p w:rsidR="0070690F" w:rsidRPr="005C772A" w:rsidRDefault="0070690F" w:rsidP="0087571F">
      <w:pPr>
        <w:spacing w:line="240" w:lineRule="auto"/>
        <w:jc w:val="both"/>
        <w:rPr>
          <w:rFonts w:ascii="Times New Roman" w:hAnsi="Times New Roman" w:cs="Times New Roman"/>
          <w:sz w:val="24"/>
          <w:szCs w:val="24"/>
        </w:rPr>
      </w:pPr>
      <w:r w:rsidRPr="00063A9E">
        <w:rPr>
          <w:rFonts w:ascii="Times New Roman" w:hAnsi="Times New Roman" w:cs="Times New Roman"/>
          <w:b/>
          <w:bCs/>
          <w:sz w:val="24"/>
          <w:szCs w:val="24"/>
        </w:rPr>
        <w:t>Figure (1)</w:t>
      </w:r>
      <w:r w:rsidRPr="005C772A">
        <w:rPr>
          <w:rFonts w:ascii="Times New Roman" w:hAnsi="Times New Roman" w:cs="Times New Roman"/>
          <w:sz w:val="24"/>
          <w:szCs w:val="24"/>
        </w:rPr>
        <w:t xml:space="preserve"> Estimated trends (discontinuity at join points).</w: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there is nothing in the unrestricted estimation process to ensure that the functions meet at the join t = 1. And t = u thus creating an instantaneous jump or discontinuities at the join points.</w:t>
      </w:r>
    </w:p>
    <w:p w:rsidR="0070690F" w:rsidRDefault="0070690F" w:rsidP="0087571F">
      <w:pPr>
        <w:spacing w:line="240" w:lineRule="auto"/>
        <w:jc w:val="both"/>
        <w:rPr>
          <w:rFonts w:ascii="Times New Roman" w:eastAsiaTheme="minorEastAsia" w:hAnsi="Times New Roman" w:cs="Times New Roman"/>
          <w:sz w:val="24"/>
          <w:szCs w:val="24"/>
        </w:rPr>
      </w:pPr>
      <w:r w:rsidRPr="005C772A">
        <w:rPr>
          <w:rFonts w:ascii="Times New Roman" w:hAnsi="Times New Roman" w:cs="Times New Roman"/>
          <w:sz w:val="24"/>
          <w:szCs w:val="24"/>
        </w:rPr>
        <w:t xml:space="preserve">One method of overcoming this is to reformulate the model by defining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 xml:space="preserve">= </m:t>
        </m:r>
        <m:r>
          <w:rPr>
            <w:rFonts w:ascii="Cambria Math" w:hAnsi="Cambria Math" w:cs="Times New Roman"/>
            <w:i/>
            <w:position w:val="-12"/>
            <w:sz w:val="24"/>
            <w:szCs w:val="24"/>
          </w:rPr>
          <w:object w:dxaOrig="240" w:dyaOrig="360">
            <v:shape id="_x0000_i1057" type="#_x0000_t75" style="width:12pt;height:18pt" o:ole="">
              <v:imagedata r:id="rId62" o:title=""/>
            </v:shape>
            <o:OLEObject Type="Embed" ProgID="Equation.DSMT4" ShapeID="_x0000_i1057" DrawAspect="Content" ObjectID="_1794056612" r:id="rId63"/>
          </w:object>
        </m:r>
      </m:oMath>
      <w:r w:rsidR="00BC414B">
        <w:rPr>
          <w:rFonts w:ascii="Times New Roman" w:eastAsiaTheme="minorEastAsia" w:hAnsi="Times New Roman" w:cs="Times New Roman"/>
          <w:sz w:val="24"/>
          <w:szCs w:val="24"/>
        </w:rPr>
        <w:t xml:space="preserve"> </w:t>
      </w:r>
      <w:r w:rsidRPr="005C772A">
        <w:rPr>
          <w:rFonts w:ascii="Times New Roman" w:eastAsiaTheme="minorEastAsia" w:hAnsi="Times New Roman" w:cs="Times New Roman"/>
          <w:sz w:val="24"/>
          <w:szCs w:val="24"/>
        </w:rPr>
        <w:t>Vicinity will pretty much climate any hope of adequately describing it, and the fitted curve may as well be smooth. The problem of deciding exactly where to position knots is often finessed in one of two ways. First, users often just make them equally spaced, but of course paying attention to the requirement of having at least one observation in every subinterval. The second strategy is the place a join point at every fixed number of observed values of ‘t’ sometimes called quantile placement. This has the advantage of ensuring that there is a reasonable amount of data associated with each subinterval</w:t>
      </w:r>
    </w:p>
    <w:p w:rsidR="00BC414B" w:rsidRDefault="00BC414B" w:rsidP="0087571F">
      <w:pPr>
        <w:spacing w:line="240" w:lineRule="auto"/>
        <w:jc w:val="both"/>
        <w:rPr>
          <w:rFonts w:ascii="Times New Roman" w:hAnsi="Times New Roman" w:cs="Times New Roman"/>
          <w:b/>
          <w:sz w:val="24"/>
          <w:szCs w:val="24"/>
        </w:rPr>
      </w:pPr>
    </w:p>
    <w:p w:rsidR="001D22C3" w:rsidRPr="00632812" w:rsidRDefault="00DB544D" w:rsidP="0087571F">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4</w:t>
      </w:r>
      <w:r w:rsidR="001D22C3" w:rsidRPr="005C772A">
        <w:rPr>
          <w:rFonts w:ascii="Times New Roman" w:hAnsi="Times New Roman" w:cs="Times New Roman"/>
          <w:b/>
          <w:sz w:val="24"/>
          <w:szCs w:val="24"/>
        </w:rPr>
        <w:tab/>
      </w:r>
      <w:r w:rsidR="00BC414B" w:rsidRPr="00632812">
        <w:rPr>
          <w:rFonts w:ascii="Times New Roman" w:hAnsi="Times New Roman" w:cs="Times New Roman"/>
          <w:b/>
          <w:bCs/>
          <w:sz w:val="24"/>
          <w:szCs w:val="24"/>
        </w:rPr>
        <w:t>ILLUSTRATI</w:t>
      </w:r>
      <w:r w:rsidR="00BC414B">
        <w:rPr>
          <w:rFonts w:ascii="Times New Roman" w:hAnsi="Times New Roman" w:cs="Times New Roman"/>
          <w:b/>
          <w:bCs/>
          <w:sz w:val="24"/>
          <w:szCs w:val="24"/>
        </w:rPr>
        <w:t>ONS</w:t>
      </w:r>
    </w:p>
    <w:p w:rsidR="001D22C3" w:rsidRDefault="001D22C3"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The following table shows the age </w:t>
      </w:r>
      <w:r w:rsidR="00CE4B8D" w:rsidRPr="005C772A">
        <w:rPr>
          <w:rFonts w:ascii="Times New Roman" w:hAnsi="Times New Roman" w:cs="Times New Roman"/>
          <w:position w:val="-14"/>
          <w:sz w:val="24"/>
          <w:szCs w:val="24"/>
        </w:rPr>
        <w:object w:dxaOrig="440" w:dyaOrig="400">
          <v:shape id="_x0000_i1058" type="#_x0000_t75" style="width:21pt;height:20.25pt" o:ole="">
            <v:imagedata r:id="rId64" o:title=""/>
          </v:shape>
          <o:OLEObject Type="Embed" ProgID="Equation.DSMT4" ShapeID="_x0000_i1058" DrawAspect="Content" ObjectID="_1794056613" r:id="rId65"/>
        </w:object>
      </w:r>
      <w:r w:rsidRPr="005C772A">
        <w:rPr>
          <w:rFonts w:ascii="Times New Roman" w:hAnsi="Times New Roman" w:cs="Times New Roman"/>
          <w:sz w:val="24"/>
          <w:szCs w:val="24"/>
        </w:rPr>
        <w:t xml:space="preserve"> in years and blood pressure reading</w:t>
      </w:r>
      <w:r w:rsidR="00BC414B">
        <w:rPr>
          <w:rFonts w:ascii="Times New Roman" w:hAnsi="Times New Roman" w:cs="Times New Roman"/>
          <w:sz w:val="24"/>
          <w:szCs w:val="24"/>
        </w:rPr>
        <w:t>s</w:t>
      </w:r>
      <w:r w:rsidR="00BC414B" w:rsidRPr="00BC414B">
        <w:t xml:space="preserve"> </w:t>
      </w:r>
      <w:r w:rsidR="00BC414B" w:rsidRPr="001819FF">
        <w:rPr>
          <w:position w:val="-12"/>
        </w:rPr>
        <w:object w:dxaOrig="220" w:dyaOrig="360">
          <v:shape id="_x0000_i1059" type="#_x0000_t75" style="width:11.25pt;height:18pt" o:ole="">
            <v:imagedata r:id="rId66" o:title=""/>
          </v:shape>
          <o:OLEObject Type="Embed" ProgID="Equation.DSMT4" ShapeID="_x0000_i1059" DrawAspect="Content" ObjectID="_1794056614" r:id="rId67"/>
        </w:object>
      </w:r>
      <w:r w:rsidRPr="005C772A">
        <w:rPr>
          <w:rFonts w:ascii="Times New Roman" w:hAnsi="Times New Roman" w:cs="Times New Roman"/>
          <w:sz w:val="24"/>
          <w:szCs w:val="24"/>
        </w:rPr>
        <w:t xml:space="preserve"> in (10 mmHg) of an organization over a period of</w:t>
      </w:r>
      <w:r>
        <w:rPr>
          <w:rFonts w:ascii="Times New Roman" w:hAnsi="Times New Roman" w:cs="Times New Roman"/>
          <w:sz w:val="24"/>
          <w:szCs w:val="24"/>
        </w:rPr>
        <w:t xml:space="preserve"> time</w:t>
      </w:r>
    </w:p>
    <w:p w:rsidR="00BC414B" w:rsidRDefault="00BC414B" w:rsidP="0087571F">
      <w:pPr>
        <w:spacing w:line="240" w:lineRule="auto"/>
        <w:jc w:val="both"/>
        <w:rPr>
          <w:rFonts w:ascii="Times New Roman" w:hAnsi="Times New Roman" w:cs="Times New Roman"/>
          <w:sz w:val="24"/>
          <w:szCs w:val="24"/>
        </w:rPr>
      </w:pPr>
      <w:r w:rsidRPr="00BC414B">
        <w:rPr>
          <w:rFonts w:ascii="Times New Roman" w:hAnsi="Times New Roman" w:cs="Times New Roman"/>
          <w:b/>
          <w:bCs/>
          <w:sz w:val="24"/>
          <w:szCs w:val="24"/>
        </w:rPr>
        <w:t>Table 1:</w:t>
      </w:r>
      <w:r w:rsidRPr="00BC414B">
        <w:rPr>
          <w:rFonts w:ascii="Times New Roman" w:hAnsi="Times New Roman" w:cs="Times New Roman"/>
          <w:sz w:val="24"/>
          <w:szCs w:val="24"/>
        </w:rPr>
        <w:t xml:space="preserve"> </w:t>
      </w:r>
      <w:r w:rsidRPr="005C772A">
        <w:rPr>
          <w:rFonts w:ascii="Times New Roman" w:hAnsi="Times New Roman" w:cs="Times New Roman"/>
          <w:sz w:val="24"/>
          <w:szCs w:val="24"/>
        </w:rPr>
        <w:t xml:space="preserve">shows the age </w:t>
      </w:r>
      <w:r w:rsidRPr="005C772A">
        <w:rPr>
          <w:rFonts w:ascii="Times New Roman" w:hAnsi="Times New Roman" w:cs="Times New Roman"/>
          <w:position w:val="-14"/>
          <w:sz w:val="24"/>
          <w:szCs w:val="24"/>
        </w:rPr>
        <w:object w:dxaOrig="440" w:dyaOrig="400">
          <v:shape id="_x0000_i1060" type="#_x0000_t75" style="width:21pt;height:20.25pt" o:ole="">
            <v:imagedata r:id="rId64" o:title=""/>
          </v:shape>
          <o:OLEObject Type="Embed" ProgID="Equation.DSMT4" ShapeID="_x0000_i1060" DrawAspect="Content" ObjectID="_1794056615" r:id="rId68"/>
        </w:object>
      </w:r>
      <w:r w:rsidRPr="005C772A">
        <w:rPr>
          <w:rFonts w:ascii="Times New Roman" w:hAnsi="Times New Roman" w:cs="Times New Roman"/>
          <w:sz w:val="24"/>
          <w:szCs w:val="24"/>
        </w:rPr>
        <w:t xml:space="preserve"> in years and blood pressure reading</w:t>
      </w:r>
      <w:r>
        <w:rPr>
          <w:rFonts w:ascii="Times New Roman" w:hAnsi="Times New Roman" w:cs="Times New Roman"/>
          <w:sz w:val="24"/>
          <w:szCs w:val="24"/>
        </w:rPr>
        <w:t>s</w:t>
      </w:r>
      <w:r w:rsidRPr="00BC414B">
        <w:t xml:space="preserve"> </w:t>
      </w:r>
      <w:r w:rsidRPr="001819FF">
        <w:rPr>
          <w:position w:val="-12"/>
        </w:rPr>
        <w:object w:dxaOrig="220" w:dyaOrig="360">
          <v:shape id="_x0000_i1061" type="#_x0000_t75" style="width:11.25pt;height:18pt" o:ole="">
            <v:imagedata r:id="rId66" o:title=""/>
          </v:shape>
          <o:OLEObject Type="Embed" ProgID="Equation.DSMT4" ShapeID="_x0000_i1061" DrawAspect="Content" ObjectID="_1794056616" r:id="rId69"/>
        </w:object>
      </w:r>
      <w:r w:rsidRPr="005C772A">
        <w:rPr>
          <w:rFonts w:ascii="Times New Roman" w:hAnsi="Times New Roman" w:cs="Times New Roman"/>
          <w:sz w:val="24"/>
          <w:szCs w:val="24"/>
        </w:rPr>
        <w:t xml:space="preserve"> in (10 mmHg) of an organization over a period of</w:t>
      </w:r>
      <w:r>
        <w:rPr>
          <w:rFonts w:ascii="Times New Roman" w:hAnsi="Times New Roman" w:cs="Times New Roman"/>
          <w:sz w:val="24"/>
          <w:szCs w:val="24"/>
        </w:rPr>
        <w:t xml:space="preserve"> time</w:t>
      </w:r>
    </w:p>
    <w:tbl>
      <w:tblPr>
        <w:tblStyle w:val="TableGrid"/>
        <w:tblW w:w="0" w:type="auto"/>
        <w:tblLook w:val="04A0" w:firstRow="1" w:lastRow="0" w:firstColumn="1" w:lastColumn="0" w:noHBand="0" w:noVBand="1"/>
      </w:tblPr>
      <w:tblGrid>
        <w:gridCol w:w="1031"/>
        <w:gridCol w:w="801"/>
        <w:gridCol w:w="800"/>
        <w:gridCol w:w="800"/>
        <w:gridCol w:w="800"/>
        <w:gridCol w:w="800"/>
        <w:gridCol w:w="800"/>
        <w:gridCol w:w="800"/>
        <w:gridCol w:w="800"/>
        <w:gridCol w:w="800"/>
        <w:gridCol w:w="784"/>
      </w:tblGrid>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2" type="#_x0000_t75" style="width:17.25pt;height:20.25pt" o:ole="">
                  <v:imagedata r:id="rId70" o:title=""/>
                </v:shape>
                <o:OLEObject Type="Embed" ProgID="Equation.DSMT4" ShapeID="_x0000_i1062" DrawAspect="Content" ObjectID="_1794056617" r:id="rId71"/>
              </w:object>
            </w:r>
          </w:p>
        </w:tc>
        <w:tc>
          <w:tcPr>
            <w:tcW w:w="80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1</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4</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5</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6</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7</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8</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9</w:t>
            </w:r>
          </w:p>
        </w:tc>
        <w:tc>
          <w:tcPr>
            <w:tcW w:w="784"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10</w:t>
            </w:r>
          </w:p>
        </w:tc>
      </w:tr>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v:shape id="_x0000_i1063" type="#_x0000_t75" style="width:21pt;height:19.5pt" o:ole="">
                  <v:imagedata r:id="rId72" o:title=""/>
                </v:shape>
                <o:OLEObject Type="Embed" ProgID="Equation.DSMT4" ShapeID="_x0000_i1063" DrawAspect="Content" ObjectID="_1794056618" r:id="rId73"/>
              </w:object>
            </w:r>
          </w:p>
        </w:tc>
        <w:tc>
          <w:tcPr>
            <w:tcW w:w="80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21</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23</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24</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26</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28</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29</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30</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32</w:t>
            </w:r>
          </w:p>
        </w:tc>
        <w:tc>
          <w:tcPr>
            <w:tcW w:w="784"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33</w:t>
            </w:r>
          </w:p>
        </w:tc>
      </w:tr>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lastRenderedPageBreak/>
              <w:t>Blood Pressure</w:t>
            </w:r>
          </w:p>
          <w:p w:rsidR="001F3553" w:rsidRDefault="009F1DE3" w:rsidP="0087571F">
            <w:pPr>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64" type="#_x0000_t75" style="width:11.25pt;height:18.75pt" o:ole="">
                  <v:imagedata r:id="rId74" o:title=""/>
                </v:shape>
                <o:OLEObject Type="Embed" ProgID="Equation.DSMT4" ShapeID="_x0000_i1064" DrawAspect="Content" ObjectID="_1794056619" r:id="rId75"/>
              </w:object>
            </w:r>
          </w:p>
        </w:tc>
        <w:tc>
          <w:tcPr>
            <w:tcW w:w="801"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0.7</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0.9</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1.3</w:t>
            </w:r>
          </w:p>
        </w:tc>
        <w:tc>
          <w:tcPr>
            <w:tcW w:w="784"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1.7</w:t>
            </w:r>
          </w:p>
        </w:tc>
      </w:tr>
    </w:tbl>
    <w:p w:rsidR="001F3553" w:rsidRDefault="001F3553" w:rsidP="0087571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gridCol w:w="674"/>
      </w:tblGrid>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5" type="#_x0000_t75" style="width:17.25pt;height:20.25pt" o:ole="">
                  <v:imagedata r:id="rId70" o:title=""/>
                </v:shape>
                <o:OLEObject Type="Embed" ProgID="Equation.DSMT4" ShapeID="_x0000_i1065" DrawAspect="Content" ObjectID="_1794056620" r:id="rId76"/>
              </w:object>
            </w:r>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13</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19</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21</w:t>
            </w:r>
          </w:p>
        </w:tc>
      </w:tr>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bookmarkStart w:id="4" w:name="_Hlk177481362"/>
            <w:r w:rsidRPr="005C772A">
              <w:rPr>
                <w:rFonts w:ascii="Times New Roman" w:hAnsi="Times New Roman" w:cs="Times New Roman"/>
                <w:position w:val="-14"/>
                <w:sz w:val="24"/>
                <w:szCs w:val="24"/>
              </w:rPr>
              <w:object w:dxaOrig="440" w:dyaOrig="400">
                <v:shape id="_x0000_i1066" type="#_x0000_t75" style="width:21pt;height:19.5pt" o:ole="">
                  <v:imagedata r:id="rId72" o:title=""/>
                </v:shape>
                <o:OLEObject Type="Embed" ProgID="Equation.DSMT4" ShapeID="_x0000_i1066" DrawAspect="Content" ObjectID="_1794056621" r:id="rId77"/>
              </w:object>
            </w:r>
            <w:bookmarkEnd w:id="4"/>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35</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37</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38</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40</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42</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43</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45</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46</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48</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49</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50</w:t>
            </w:r>
          </w:p>
        </w:tc>
      </w:tr>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Blood Pressure</w:t>
            </w:r>
            <w:r w:rsidR="009F1DE3" w:rsidRPr="005C772A">
              <w:rPr>
                <w:rFonts w:ascii="Times New Roman" w:hAnsi="Times New Roman" w:cs="Times New Roman"/>
                <w:position w:val="-12"/>
                <w:sz w:val="24"/>
                <w:szCs w:val="24"/>
              </w:rPr>
              <w:object w:dxaOrig="225" w:dyaOrig="360">
                <v:shape id="_x0000_i1067" type="#_x0000_t75" style="width:11.25pt;height:18.75pt" o:ole="">
                  <v:imagedata r:id="rId74" o:title=""/>
                </v:shape>
                <o:OLEObject Type="Embed" ProgID="Equation.DSMT4" ShapeID="_x0000_i1067" DrawAspect="Content" ObjectID="_1794056622" r:id="rId78"/>
              </w:object>
            </w:r>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1.9</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2.2</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2.3</w:t>
            </w:r>
          </w:p>
        </w:tc>
      </w:tr>
    </w:tbl>
    <w:p w:rsidR="001D22C3" w:rsidRDefault="001D22C3" w:rsidP="0087571F">
      <w:pPr>
        <w:spacing w:line="240" w:lineRule="auto"/>
        <w:jc w:val="both"/>
        <w:rPr>
          <w:rFonts w:ascii="Times New Roman" w:hAnsi="Times New Roman" w:cs="Times New Roman"/>
          <w:sz w:val="6"/>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tblGrid>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8" type="#_x0000_t75" style="width:17.25pt;height:20.25pt" o:ole="">
                  <v:imagedata r:id="rId70" o:title=""/>
                </v:shape>
                <o:OLEObject Type="Embed" ProgID="Equation.DSMT4" ShapeID="_x0000_i1068" DrawAspect="Content" ObjectID="_1794056623" r:id="rId79"/>
              </w:object>
            </w:r>
          </w:p>
        </w:tc>
        <w:tc>
          <w:tcPr>
            <w:tcW w:w="731"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22</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23</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24</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26</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28</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29</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31</w:t>
            </w:r>
          </w:p>
        </w:tc>
      </w:tr>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v:shape id="_x0000_i1069" type="#_x0000_t75" style="width:21pt;height:19.5pt" o:ole="">
                  <v:imagedata r:id="rId72" o:title=""/>
                </v:shape>
                <o:OLEObject Type="Embed" ProgID="Equation.DSMT4" ShapeID="_x0000_i1069" DrawAspect="Content" ObjectID="_1794056624" r:id="rId80"/>
              </w:object>
            </w:r>
          </w:p>
        </w:tc>
        <w:tc>
          <w:tcPr>
            <w:tcW w:w="731"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51</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52</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53</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54</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56</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57</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58</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59</w:t>
            </w:r>
          </w:p>
        </w:tc>
        <w:tc>
          <w:tcPr>
            <w:tcW w:w="720"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60</w:t>
            </w:r>
          </w:p>
        </w:tc>
      </w:tr>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Blood Pressure</w:t>
            </w:r>
          </w:p>
          <w:p w:rsidR="00B7044D" w:rsidRDefault="009F1DE3" w:rsidP="0087571F">
            <w:pPr>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70" type="#_x0000_t75" style="width:11.25pt;height:18.75pt" o:ole="">
                  <v:imagedata r:id="rId74" o:title=""/>
                </v:shape>
                <o:OLEObject Type="Embed" ProgID="Equation.DSMT4" ShapeID="_x0000_i1070" DrawAspect="Content" ObjectID="_1794056625" r:id="rId81"/>
              </w:object>
            </w:r>
          </w:p>
        </w:tc>
        <w:tc>
          <w:tcPr>
            <w:tcW w:w="731"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20"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2.4</w:t>
            </w:r>
          </w:p>
        </w:tc>
      </w:tr>
    </w:tbl>
    <w:p w:rsidR="00D91956" w:rsidRPr="005C772A" w:rsidRDefault="00D91956" w:rsidP="0087571F">
      <w:pPr>
        <w:spacing w:line="240" w:lineRule="auto"/>
        <w:jc w:val="both"/>
        <w:rPr>
          <w:rFonts w:ascii="Times New Roman" w:hAnsi="Times New Roman" w:cs="Times New Roman"/>
          <w:sz w:val="6"/>
          <w:szCs w:val="24"/>
        </w:rPr>
      </w:pPr>
    </w:p>
    <w:p w:rsidR="00303A04" w:rsidRPr="005C772A" w:rsidRDefault="001D22C3"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We classify the data into the following arbitrary periods:</w: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4"/>
          <w:sz w:val="24"/>
          <w:szCs w:val="24"/>
        </w:rPr>
        <w:object w:dxaOrig="795" w:dyaOrig="405">
          <v:shape id="_x0000_i1071" type="#_x0000_t75" style="width:39.75pt;height:20.25pt" o:ole="">
            <v:imagedata r:id="rId82" o:title=""/>
          </v:shape>
          <o:OLEObject Type="Embed" ProgID="Equation.DSMT4" ShapeID="_x0000_i1071" DrawAspect="Content" ObjectID="_1794056626" r:id="rId83"/>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w:t>
      </w:r>
      <w:r w:rsidRPr="005C772A">
        <w:rPr>
          <w:rFonts w:ascii="Times New Roman" w:hAnsi="Times New Roman" w:cs="Times New Roman"/>
          <w:position w:val="-14"/>
          <w:sz w:val="24"/>
          <w:szCs w:val="24"/>
        </w:rPr>
        <w:object w:dxaOrig="900" w:dyaOrig="405">
          <v:shape id="_x0000_i1072" type="#_x0000_t75" style="width:45pt;height:20.25pt" o:ole="">
            <v:imagedata r:id="rId84" o:title=""/>
          </v:shape>
          <o:OLEObject Type="Embed" ProgID="Equation.DSMT4" ShapeID="_x0000_i1072" DrawAspect="Content" ObjectID="_1794056627" r:id="rId85"/>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w:t>
      </w:r>
      <w:r w:rsidRPr="005C772A">
        <w:rPr>
          <w:rFonts w:ascii="Times New Roman" w:hAnsi="Times New Roman" w:cs="Times New Roman"/>
          <w:position w:val="-14"/>
          <w:sz w:val="24"/>
          <w:szCs w:val="24"/>
        </w:rPr>
        <w:object w:dxaOrig="900" w:dyaOrig="405">
          <v:shape id="_x0000_i1073" type="#_x0000_t75" style="width:45pt;height:20.25pt" o:ole="">
            <v:imagedata r:id="rId86" o:title=""/>
          </v:shape>
          <o:OLEObject Type="Embed" ProgID="Equation.DSMT4" ShapeID="_x0000_i1073" DrawAspect="Content" ObjectID="_1794056628" r:id="rId87"/>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We define the following </w:t>
      </w:r>
    </w:p>
    <w:p w:rsidR="00F1653E" w:rsidRPr="00855B82" w:rsidRDefault="00000000" w:rsidP="0087571F">
      <w:pPr>
        <w:spacing w:line="240" w:lineRule="auto"/>
        <w:jc w:val="both"/>
        <w:rPr>
          <w:rFonts w:ascii="Times New Roman" w:hAnsi="Times New Roman" w:cs="Times New Roman"/>
          <w:sz w:val="24"/>
          <w:szCs w:val="24"/>
          <w:highlight w:val="yellow"/>
        </w:rPr>
      </w:pPr>
      <w:r>
        <w:rPr>
          <w:rFonts w:ascii="Times New Roman" w:hAnsi="Times New Roman" w:cs="Times New Roman"/>
          <w:noProof/>
          <w:sz w:val="24"/>
          <w:szCs w:val="24"/>
        </w:rPr>
        <w:object w:dxaOrig="1440" w:dyaOrig="1440">
          <v:shape id="_x0000_s2080" type="#_x0000_t75" style="position:absolute;left:0;text-align:left;margin-left:0;margin-top:0;width:38.25pt;height:18.75pt;z-index:251667456;mso-position-horizontal:left;mso-position-horizontal-relative:text;mso-position-vertical-relative:text">
            <v:imagedata r:id="rId88" o:title=""/>
            <w10:wrap type="square" side="right"/>
          </v:shape>
          <o:OLEObject Type="Embed" ProgID="Equation.DSMT4" ShapeID="_x0000_s2080" DrawAspect="Content" ObjectID="_1794056705" r:id="rId89"/>
        </w:object>
      </w:r>
      <w:r w:rsidR="00F1653E">
        <w:rPr>
          <w:rFonts w:ascii="Times New Roman" w:hAnsi="Times New Roman" w:cs="Times New Roman"/>
          <w:sz w:val="24"/>
          <w:szCs w:val="24"/>
        </w:rPr>
        <w:br w:type="textWrapping" w:clear="all"/>
        <w:t xml:space="preserve">                           </w:t>
      </w:r>
      <w:bookmarkStart w:id="5" w:name="_Hlk176844919"/>
      <w:r w:rsidR="004225AF" w:rsidRPr="00855B82">
        <w:rPr>
          <w:rFonts w:ascii="Times New Roman" w:hAnsi="Times New Roman" w:cs="Times New Roman"/>
          <w:position w:val="-32"/>
          <w:sz w:val="24"/>
          <w:szCs w:val="24"/>
          <w:highlight w:val="yellow"/>
        </w:rPr>
        <w:object w:dxaOrig="2260" w:dyaOrig="760">
          <v:shape id="_x0000_i1075" type="#_x0000_t75" style="width:231.75pt;height:54pt" o:ole="">
            <v:imagedata r:id="rId90" o:title=""/>
          </v:shape>
          <o:OLEObject Type="Embed" ProgID="Equation.DSMT4" ShapeID="_x0000_i1075" DrawAspect="Content" ObjectID="_1794056629" r:id="rId91"/>
        </w:object>
      </w:r>
      <w:bookmarkEnd w:id="5"/>
    </w:p>
    <w:p w:rsidR="000163FE" w:rsidRDefault="0098003D" w:rsidP="0087571F">
      <w:pPr>
        <w:spacing w:line="240" w:lineRule="auto"/>
        <w:jc w:val="both"/>
        <w:rPr>
          <w:rFonts w:ascii="Times New Roman" w:hAnsi="Times New Roman" w:cs="Times New Roman"/>
          <w:sz w:val="24"/>
          <w:szCs w:val="24"/>
        </w:rPr>
      </w:pPr>
      <w:r w:rsidRPr="00855B82">
        <w:rPr>
          <w:rFonts w:ascii="Times New Roman" w:hAnsi="Times New Roman" w:cs="Times New Roman"/>
          <w:sz w:val="24"/>
          <w:szCs w:val="24"/>
          <w:highlight w:val="yellow"/>
        </w:rPr>
        <w:t xml:space="preserve">                             </w:t>
      </w:r>
      <w:r w:rsidR="004225AF" w:rsidRPr="00855B82">
        <w:rPr>
          <w:rFonts w:ascii="Times New Roman" w:hAnsi="Times New Roman" w:cs="Times New Roman"/>
          <w:position w:val="-32"/>
          <w:sz w:val="24"/>
          <w:szCs w:val="24"/>
          <w:highlight w:val="yellow"/>
        </w:rPr>
        <w:object w:dxaOrig="2280" w:dyaOrig="760">
          <v:shape id="_x0000_i1076" type="#_x0000_t75" style="width:234pt;height:51.75pt" o:ole="">
            <v:imagedata r:id="rId92" o:title=""/>
          </v:shape>
          <o:OLEObject Type="Embed" ProgID="Equation.DSMT4" ShapeID="_x0000_i1076" DrawAspect="Content" ObjectID="_1794056630" r:id="rId93"/>
        </w:object>
      </w:r>
    </w:p>
    <w:p w:rsidR="00303A04" w:rsidRDefault="00BC414B" w:rsidP="0087571F">
      <w:pPr>
        <w:spacing w:line="240" w:lineRule="auto"/>
        <w:jc w:val="both"/>
        <w:rPr>
          <w:rFonts w:ascii="Times New Roman" w:hAnsi="Times New Roman" w:cs="Times New Roman"/>
          <w:sz w:val="24"/>
          <w:szCs w:val="24"/>
        </w:rPr>
      </w:pPr>
      <w:r w:rsidRPr="00BC414B">
        <w:rPr>
          <w:rFonts w:ascii="Times New Roman" w:hAnsi="Times New Roman" w:cs="Times New Roman"/>
          <w:b/>
          <w:bCs/>
          <w:sz w:val="24"/>
          <w:szCs w:val="24"/>
        </w:rPr>
        <w:t>Table 2</w:t>
      </w:r>
      <w:r>
        <w:rPr>
          <w:rFonts w:ascii="Times New Roman" w:hAnsi="Times New Roman" w:cs="Times New Roman"/>
          <w:sz w:val="24"/>
          <w:szCs w:val="24"/>
        </w:rPr>
        <w:t>:</w:t>
      </w:r>
      <w:r w:rsidRPr="00BC414B">
        <w:rPr>
          <w:rFonts w:ascii="Times New Roman" w:hAnsi="Times New Roman" w:cs="Times New Roman"/>
          <w:sz w:val="24"/>
          <w:szCs w:val="24"/>
        </w:rPr>
        <w:t xml:space="preserve"> </w:t>
      </w:r>
      <w:r w:rsidRPr="005C772A">
        <w:rPr>
          <w:rFonts w:ascii="Times New Roman" w:hAnsi="Times New Roman" w:cs="Times New Roman"/>
          <w:sz w:val="24"/>
          <w:szCs w:val="24"/>
        </w:rPr>
        <w:t xml:space="preserve">The new set of data is </w:t>
      </w:r>
      <w:r>
        <w:rPr>
          <w:rFonts w:ascii="Times New Roman" w:hAnsi="Times New Roman" w:cs="Times New Roman"/>
          <w:sz w:val="24"/>
          <w:szCs w:val="24"/>
        </w:rPr>
        <w:t>as thus;</w:t>
      </w:r>
    </w:p>
    <w:tbl>
      <w:tblPr>
        <w:tblW w:w="0" w:type="auto"/>
        <w:tblLook w:val="04A0" w:firstRow="1" w:lastRow="0" w:firstColumn="1" w:lastColumn="0" w:noHBand="0" w:noVBand="1"/>
      </w:tblPr>
      <w:tblGrid>
        <w:gridCol w:w="1732"/>
        <w:gridCol w:w="1703"/>
        <w:gridCol w:w="1704"/>
        <w:gridCol w:w="1703"/>
        <w:gridCol w:w="1704"/>
      </w:tblGrid>
      <w:tr w:rsidR="00303A04" w:rsidRPr="005C772A" w:rsidTr="00BC414B">
        <w:trPr>
          <w:trHeight w:val="526"/>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525" w:dyaOrig="405">
                <v:shape id="_x0000_i1077" type="#_x0000_t75" style="width:25.5pt;height:20.25pt" o:ole="">
                  <v:imagedata r:id="rId94" o:title=""/>
                </v:shape>
                <o:OLEObject Type="Embed" ProgID="Equation.DSMT4" ShapeID="_x0000_i1077" DrawAspect="Content" ObjectID="_1794056631" r:id="rId95"/>
              </w:objec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078" type="#_x0000_t75" style="width:15.05pt;height:19.25pt" o:ole="">
                  <v:imagedata r:id="rId96" o:title=""/>
                </v:shape>
                <o:OLEObject Type="Embed" ProgID="Equation.DSMT4" ShapeID="_x0000_i1078" DrawAspect="Content" ObjectID="_1794056632" r:id="rId97"/>
              </w:objec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v:shape id="_x0000_i1079" type="#_x0000_t75" style="width:15.9pt;height:19.25pt" o:ole="">
                  <v:imagedata r:id="rId98" o:title=""/>
                </v:shape>
                <o:OLEObject Type="Embed" ProgID="Equation.DSMT4" ShapeID="_x0000_i1079" DrawAspect="Content" ObjectID="_1794056633" r:id="rId99"/>
              </w:objec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080" type="#_x0000_t75" style="width:15.05pt;height:19.25pt" o:ole="">
                  <v:imagedata r:id="rId100" o:title=""/>
                </v:shape>
                <o:OLEObject Type="Embed" ProgID="Equation.DSMT4" ShapeID="_x0000_i1080" DrawAspect="Content" ObjectID="_1794056634" r:id="rId101"/>
              </w:objec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81" type="#_x0000_t75" style="width:10.9pt;height:19.25pt" o:ole="">
                  <v:imagedata r:id="rId74" o:title=""/>
                </v:shape>
                <o:OLEObject Type="Embed" ProgID="Equation.DSMT4" ShapeID="_x0000_i1081" DrawAspect="Content" ObjectID="_1794056635" r:id="rId102"/>
              </w:objec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r>
    </w:tbl>
    <w:p w:rsidR="00303A04" w:rsidRPr="005C772A" w:rsidRDefault="00245EE8"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303A04">
        <w:rPr>
          <w:rFonts w:ascii="Times New Roman" w:hAnsi="Times New Roman" w:cs="Times New Roman"/>
          <w:sz w:val="24"/>
          <w:szCs w:val="24"/>
        </w:rPr>
        <w:t>he linear spl</w:t>
      </w:r>
      <w:r w:rsidR="00303A04" w:rsidRPr="005C772A">
        <w:rPr>
          <w:rFonts w:ascii="Times New Roman" w:hAnsi="Times New Roman" w:cs="Times New Roman"/>
          <w:sz w:val="24"/>
          <w:szCs w:val="24"/>
        </w:rPr>
        <w:t xml:space="preserve">ine function </w:t>
      </w:r>
      <w:r>
        <w:rPr>
          <w:rFonts w:ascii="Times New Roman" w:hAnsi="Times New Roman" w:cs="Times New Roman"/>
          <w:sz w:val="24"/>
          <w:szCs w:val="24"/>
        </w:rPr>
        <w:t>is therefore,</w:t>
      </w:r>
    </w:p>
    <w:p w:rsidR="00303A04"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3495" w:dyaOrig="375">
          <v:shape id="_x0000_i1082" type="#_x0000_t75" style="width:285.5pt;height:21.75pt" o:ole="">
            <v:imagedata r:id="rId103" o:title=""/>
          </v:shape>
          <o:OLEObject Type="Embed" ProgID="Equation.DSMT4" ShapeID="_x0000_i1082" DrawAspect="Content" ObjectID="_1794056636" r:id="rId104"/>
        </w:object>
      </w:r>
    </w:p>
    <w:p w:rsidR="00303A04"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model can now be fitted by the usual least squares method to estimate the parameters </w:t>
      </w:r>
      <w:r w:rsidRPr="005C772A">
        <w:rPr>
          <w:rFonts w:ascii="Times New Roman" w:hAnsi="Times New Roman" w:cs="Times New Roman"/>
          <w:position w:val="-14"/>
          <w:sz w:val="24"/>
          <w:szCs w:val="24"/>
        </w:rPr>
        <w:object w:dxaOrig="780" w:dyaOrig="375">
          <v:shape id="_x0000_i1083" type="#_x0000_t75" style="width:39.35pt;height:19.25pt" o:ole="">
            <v:imagedata r:id="rId105" o:title=""/>
          </v:shape>
          <o:OLEObject Type="Embed" ProgID="Equation.DSMT4" ShapeID="_x0000_i1083" DrawAspect="Content" ObjectID="_1794056637" r:id="rId106"/>
        </w:object>
      </w:r>
      <w:r w:rsidRPr="005C772A">
        <w:rPr>
          <w:rFonts w:ascii="Times New Roman" w:hAnsi="Times New Roman" w:cs="Times New Roman"/>
          <w:sz w:val="24"/>
          <w:szCs w:val="24"/>
        </w:rPr>
        <w:t xml:space="preserve"> and </w:t>
      </w:r>
      <w:r w:rsidRPr="005C772A">
        <w:rPr>
          <w:rFonts w:ascii="Times New Roman" w:hAnsi="Times New Roman" w:cs="Times New Roman"/>
          <w:position w:val="-12"/>
          <w:sz w:val="24"/>
          <w:szCs w:val="24"/>
        </w:rPr>
        <w:object w:dxaOrig="255" w:dyaOrig="360">
          <v:shape id="_x0000_i1084" type="#_x0000_t75" style="width:12.55pt;height:19.25pt" o:ole="">
            <v:imagedata r:id="rId107" o:title=""/>
          </v:shape>
          <o:OLEObject Type="Embed" ProgID="Equation.DSMT4" ShapeID="_x0000_i1084" DrawAspect="Content" ObjectID="_1794056638" r:id="rId108"/>
        </w:object>
      </w:r>
      <w:r>
        <w:rPr>
          <w:rFonts w:ascii="Times New Roman" w:hAnsi="Times New Roman" w:cs="Times New Roman"/>
          <w:sz w:val="24"/>
          <w:szCs w:val="24"/>
        </w:rPr>
        <w:t xml:space="preserve"> respectively</w:t>
      </w:r>
    </w:p>
    <w:p w:rsidR="00B50414" w:rsidRPr="00B50414" w:rsidRDefault="00B50414" w:rsidP="0087571F">
      <w:pPr>
        <w:spacing w:line="240" w:lineRule="auto"/>
        <w:jc w:val="both"/>
        <w:rPr>
          <w:rFonts w:ascii="Times New Roman" w:hAnsi="Times New Roman" w:cs="Times New Roman"/>
          <w:b/>
          <w:bCs/>
          <w:sz w:val="24"/>
          <w:szCs w:val="24"/>
        </w:rPr>
      </w:pPr>
      <w:r w:rsidRPr="00B50414">
        <w:rPr>
          <w:rFonts w:ascii="Times New Roman" w:hAnsi="Times New Roman" w:cs="Times New Roman"/>
          <w:b/>
          <w:bCs/>
          <w:sz w:val="24"/>
          <w:szCs w:val="24"/>
        </w:rPr>
        <w:t>SOLUTION</w:t>
      </w:r>
    </w:p>
    <w:p w:rsidR="00B50414" w:rsidRPr="005C772A" w:rsidRDefault="00B5041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2"/>
          <w:sz w:val="24"/>
          <w:szCs w:val="24"/>
        </w:rPr>
        <w:object w:dxaOrig="2580" w:dyaOrig="360">
          <v:shape id="_x0000_i1085" type="#_x0000_t75" style="width:210.15pt;height:20.95pt" o:ole="">
            <v:imagedata r:id="rId109" o:title=""/>
          </v:shape>
          <o:OLEObject Type="Embed" ProgID="Equation.DSMT4" ShapeID="_x0000_i1085" DrawAspect="Content" ObjectID="_1794056639" r:id="rId110"/>
        </w:object>
      </w:r>
    </w:p>
    <w:p w:rsidR="00110130" w:rsidRPr="00B50414" w:rsidRDefault="00B50414" w:rsidP="0087571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83D43">
        <w:rPr>
          <w:rFonts w:ascii="Times New Roman" w:hAnsi="Times New Roman" w:cs="Times New Roman"/>
          <w:position w:val="-12"/>
          <w:sz w:val="24"/>
          <w:szCs w:val="24"/>
        </w:rPr>
        <w:object w:dxaOrig="1380" w:dyaOrig="420">
          <v:shape id="_x0000_i1086" type="#_x0000_t75" style="width:67.8pt;height:21.75pt" o:ole="">
            <v:imagedata r:id="rId111" o:title=""/>
          </v:shape>
          <o:OLEObject Type="Embed" ProgID="Equation.DSMT4" ShapeID="_x0000_i1086" DrawAspect="Content" ObjectID="_1794056640" r:id="rId112"/>
        </w:object>
      </w:r>
      <w:r>
        <w:rPr>
          <w:rFonts w:ascii="Times New Roman" w:hAnsi="Times New Roman" w:cs="Times New Roman"/>
          <w:sz w:val="24"/>
          <w:szCs w:val="24"/>
        </w:rPr>
        <w:t xml:space="preserve">                                                                                                   (1)</w:t>
      </w:r>
      <w:bookmarkStart w:id="6" w:name="_Hlk149241069"/>
    </w:p>
    <w:tbl>
      <w:tblPr>
        <w:tblpPr w:leftFromText="180" w:rightFromText="180" w:horzAnchor="margin" w:tblpY="870"/>
        <w:tblW w:w="9356" w:type="dxa"/>
        <w:tblLook w:val="04A0" w:firstRow="1" w:lastRow="0" w:firstColumn="1" w:lastColumn="0" w:noHBand="0" w:noVBand="1"/>
      </w:tblPr>
      <w:tblGrid>
        <w:gridCol w:w="1859"/>
        <w:gridCol w:w="1695"/>
        <w:gridCol w:w="1732"/>
        <w:gridCol w:w="1696"/>
        <w:gridCol w:w="2374"/>
      </w:tblGrid>
      <w:tr w:rsidR="00110130" w:rsidRPr="005C772A" w:rsidTr="00851E4F">
        <w:trPr>
          <w:trHeight w:val="925"/>
        </w:trPr>
        <w:tc>
          <w:tcPr>
            <w:tcW w:w="1859"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 xml:space="preserve">Period </w:t>
            </w:r>
            <w:r w:rsidRPr="005C772A">
              <w:rPr>
                <w:rFonts w:ascii="Times New Roman" w:hAnsi="Times New Roman" w:cs="Times New Roman"/>
                <w:position w:val="-14"/>
                <w:sz w:val="24"/>
                <w:szCs w:val="24"/>
              </w:rPr>
              <w:object w:dxaOrig="345" w:dyaOrig="405">
                <v:shape id="_x0000_i1087" type="#_x0000_t75" style="width:17.6pt;height:20.95pt" o:ole="">
                  <v:imagedata r:id="rId113" o:title=""/>
                </v:shape>
                <o:OLEObject Type="Embed" ProgID="Equation.DSMT4" ShapeID="_x0000_i1087" DrawAspect="Content" ObjectID="_1794056641" r:id="rId114"/>
              </w:objec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BA39F3" w:rsidRPr="005C772A">
              <w:rPr>
                <w:rFonts w:ascii="Times New Roman" w:hAnsi="Times New Roman" w:cs="Times New Roman"/>
                <w:position w:val="-14"/>
                <w:sz w:val="24"/>
                <w:szCs w:val="24"/>
              </w:rPr>
              <w:object w:dxaOrig="460" w:dyaOrig="400">
                <v:shape id="_x0000_i1088" type="#_x0000_t75" style="width:22.6pt;height:20.1pt" o:ole="">
                  <v:imagedata r:id="rId115" o:title=""/>
                </v:shape>
                <o:OLEObject Type="Embed" ProgID="Equation.DSMT4" ShapeID="_x0000_i1088" DrawAspect="Content" ObjectID="_1794056642" r:id="rId116"/>
              </w:objec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089" type="#_x0000_t75" style="width:22.6pt;height:20.95pt" o:ole="">
                  <v:imagedata r:id="rId117" o:title=""/>
                </v:shape>
                <o:OLEObject Type="Embed" ProgID="Equation.DSMT4" ShapeID="_x0000_i1089" DrawAspect="Content" ObjectID="_1794056643" r:id="rId118"/>
              </w:objec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BA39F3"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v:shape id="_x0000_i1090" type="#_x0000_t75" style="width:22.6pt;height:25.1pt" o:ole="">
                  <v:imagedata r:id="rId119" o:title=""/>
                </v:shape>
                <o:OLEObject Type="Embed" ProgID="Equation.DSMT4" ShapeID="_x0000_i1090" DrawAspect="Content" ObjectID="_1794056644" r:id="rId120"/>
              </w:objec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BA39F3"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091" type="#_x0000_t75" style="width:33.5pt;height:31.8pt" o:ole="">
                  <v:imagedata r:id="rId121" o:title=""/>
                </v:shape>
                <o:OLEObject Type="Embed" ProgID="Equation.DSMT4" ShapeID="_x0000_i1091" DrawAspect="Content" ObjectID="_1794056645" r:id="rId122"/>
              </w:objec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441</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35.7</w:t>
            </w:r>
          </w:p>
        </w:tc>
      </w:tr>
      <w:tr w:rsidR="00110130" w:rsidRPr="005C772A" w:rsidTr="00851E4F">
        <w:trPr>
          <w:trHeight w:val="695"/>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16.1</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576</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676</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841</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43.5</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36.0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1024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41.6</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1089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56.1</w:t>
            </w:r>
          </w:p>
        </w:tc>
      </w:tr>
      <w:tr w:rsidR="00110130" w:rsidRPr="005C772A" w:rsidTr="00851E4F">
        <w:trPr>
          <w:trHeight w:val="695"/>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1225</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1369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66.6</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1444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76.0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56.0</w:t>
            </w:r>
          </w:p>
        </w:tc>
      </w:tr>
    </w:tbl>
    <w:p w:rsidR="00110130" w:rsidRPr="005C772A" w:rsidRDefault="00BA39F3" w:rsidP="0087571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n=14                       416                       20.5                    12,898      </w:t>
      </w: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         618.8</w:t>
      </w:r>
    </w:p>
    <w:bookmarkEnd w:id="6"/>
    <w:p w:rsidR="00110130" w:rsidRDefault="004225AF" w:rsidP="0087571F">
      <w:pPr>
        <w:spacing w:line="240" w:lineRule="auto"/>
        <w:jc w:val="both"/>
        <w:rPr>
          <w:rFonts w:ascii="Times New Roman" w:hAnsi="Times New Roman" w:cs="Times New Roman"/>
          <w:sz w:val="24"/>
          <w:szCs w:val="24"/>
        </w:rPr>
      </w:pPr>
      <w:r w:rsidRPr="00A83D43">
        <w:rPr>
          <w:rFonts w:ascii="Times New Roman" w:hAnsi="Times New Roman" w:cs="Times New Roman"/>
          <w:position w:val="-66"/>
          <w:sz w:val="24"/>
          <w:szCs w:val="24"/>
        </w:rPr>
        <w:object w:dxaOrig="2380" w:dyaOrig="1359">
          <v:shape id="_x0000_i1092" type="#_x0000_t75" style="width:224.35pt;height:93.75pt" o:ole="">
            <v:imagedata r:id="rId123" o:title=""/>
          </v:shape>
          <o:OLEObject Type="Embed" ProgID="Equation.DSMT4" ShapeID="_x0000_i1092" DrawAspect="Content" ObjectID="_1794056646" r:id="rId124"/>
        </w:object>
      </w:r>
    </w:p>
    <w:p w:rsidR="004225AF" w:rsidRPr="005C772A" w:rsidRDefault="004225A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but</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Pr="005C772A">
        <w:rPr>
          <w:rFonts w:ascii="Times New Roman" w:hAnsi="Times New Roman" w:cs="Times New Roman"/>
          <w:position w:val="-38"/>
          <w:sz w:val="24"/>
          <w:szCs w:val="24"/>
        </w:rPr>
        <w:object w:dxaOrig="3060" w:dyaOrig="825">
          <v:shape id="_x0000_i1093" type="#_x0000_t75" style="width:152.35pt;height:40.2pt" o:ole="">
            <v:imagedata r:id="rId125" o:title=""/>
          </v:shape>
          <o:OLEObject Type="Embed" ProgID="Equation.DSMT4" ShapeID="_x0000_i1093" DrawAspect="Content" ObjectID="_1794056647" r:id="rId12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25" w:dyaOrig="615">
          <v:shape id="_x0000_i1094" type="#_x0000_t75" style="width:101.3pt;height:31.8pt" o:ole="">
            <v:imagedata r:id="rId127" o:title=""/>
          </v:shape>
          <o:OLEObject Type="Embed" ProgID="Equation.DSMT4" ShapeID="_x0000_i1094" DrawAspect="Content" ObjectID="_1794056648" r:id="rId12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115" w:dyaOrig="615">
          <v:shape id="_x0000_i1095" type="#_x0000_t75" style="width:105.5pt;height:31.8pt" o:ole="">
            <v:imagedata r:id="rId129" o:title=""/>
          </v:shape>
          <o:OLEObject Type="Embed" ProgID="Equation.DSMT4" ShapeID="_x0000_i1095" DrawAspect="Content" ObjectID="_1794056649" r:id="rId130"/>
        </w:object>
      </w:r>
    </w:p>
    <w:p w:rsidR="00110130" w:rsidRPr="00855B82" w:rsidRDefault="00110130" w:rsidP="0087571F">
      <w:pPr>
        <w:spacing w:line="240" w:lineRule="auto"/>
        <w:jc w:val="both"/>
        <w:rPr>
          <w:rFonts w:ascii="Times New Roman" w:hAnsi="Times New Roman" w:cs="Times New Roman"/>
          <w:sz w:val="24"/>
          <w:szCs w:val="24"/>
          <w:highlight w:val="yellow"/>
        </w:rPr>
      </w:pPr>
      <w:r w:rsidRPr="005C772A">
        <w:rPr>
          <w:rFonts w:ascii="Times New Roman" w:hAnsi="Times New Roman" w:cs="Times New Roman"/>
          <w:sz w:val="24"/>
          <w:szCs w:val="24"/>
        </w:rPr>
        <w:t xml:space="preserve">        </w:t>
      </w:r>
      <w:r w:rsidR="00534D18" w:rsidRPr="00855B82">
        <w:rPr>
          <w:rFonts w:ascii="Times New Roman" w:hAnsi="Times New Roman" w:cs="Times New Roman"/>
          <w:position w:val="-24"/>
          <w:sz w:val="24"/>
          <w:szCs w:val="24"/>
          <w:highlight w:val="yellow"/>
        </w:rPr>
        <w:object w:dxaOrig="1080" w:dyaOrig="960">
          <v:shape id="_x0000_i1096" type="#_x0000_t75" style="width:53.6pt;height:48.55pt" o:ole="">
            <v:imagedata r:id="rId131" o:title=""/>
          </v:shape>
          <o:OLEObject Type="Embed" ProgID="Equation.DSMT4" ShapeID="_x0000_i1096" DrawAspect="Content" ObjectID="_1794056650" r:id="rId132"/>
        </w:object>
      </w:r>
      <w:r w:rsidRPr="00855B82">
        <w:rPr>
          <w:rFonts w:ascii="Times New Roman" w:hAnsi="Times New Roman" w:cs="Times New Roman"/>
          <w:sz w:val="24"/>
          <w:szCs w:val="24"/>
          <w:highlight w:val="yellow"/>
        </w:rPr>
        <w:t xml:space="preserve">  </w:t>
      </w:r>
      <w:r w:rsidRPr="00855B82">
        <w:rPr>
          <w:rFonts w:ascii="Times New Roman" w:hAnsi="Times New Roman" w:cs="Times New Roman"/>
          <w:position w:val="-24"/>
          <w:sz w:val="24"/>
          <w:szCs w:val="24"/>
          <w:highlight w:val="yellow"/>
        </w:rPr>
        <w:object w:dxaOrig="1320" w:dyaOrig="615">
          <v:shape id="_x0000_i1097" type="#_x0000_t75" style="width:66.15pt;height:31.8pt" o:ole="">
            <v:imagedata r:id="rId133" o:title=""/>
          </v:shape>
          <o:OLEObject Type="Embed" ProgID="Equation.DSMT4" ShapeID="_x0000_i1097" DrawAspect="Content" ObjectID="_1794056651" r:id="rId134"/>
        </w:object>
      </w:r>
    </w:p>
    <w:p w:rsidR="00110130" w:rsidRPr="005C772A" w:rsidRDefault="00110130" w:rsidP="0087571F">
      <w:pPr>
        <w:spacing w:line="240" w:lineRule="auto"/>
        <w:jc w:val="both"/>
        <w:rPr>
          <w:rFonts w:ascii="Times New Roman" w:hAnsi="Times New Roman" w:cs="Times New Roman"/>
          <w:sz w:val="24"/>
          <w:szCs w:val="24"/>
        </w:rPr>
      </w:pPr>
      <w:r w:rsidRPr="00855B82">
        <w:rPr>
          <w:rFonts w:ascii="Times New Roman" w:hAnsi="Times New Roman" w:cs="Times New Roman"/>
          <w:sz w:val="24"/>
          <w:szCs w:val="24"/>
          <w:highlight w:val="yellow"/>
        </w:rPr>
        <w:t xml:space="preserve">         </w:t>
      </w:r>
      <w:r w:rsidRPr="00855B82">
        <w:rPr>
          <w:rFonts w:ascii="Times New Roman" w:hAnsi="Times New Roman" w:cs="Times New Roman"/>
          <w:position w:val="-24"/>
          <w:sz w:val="24"/>
          <w:szCs w:val="24"/>
          <w:highlight w:val="yellow"/>
        </w:rPr>
        <w:object w:dxaOrig="2505" w:dyaOrig="975">
          <v:shape id="_x0000_i1098" type="#_x0000_t75" style="width:124.75pt;height:49.4pt" o:ole="">
            <v:imagedata r:id="rId135" o:title=""/>
          </v:shape>
          <o:OLEObject Type="Embed" ProgID="Equation.DSMT4" ShapeID="_x0000_i1098" DrawAspect="Content" ObjectID="_1794056652" r:id="rId13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855B82">
        <w:rPr>
          <w:rFonts w:ascii="Times New Roman" w:hAnsi="Times New Roman" w:cs="Times New Roman"/>
          <w:sz w:val="24"/>
          <w:szCs w:val="24"/>
          <w:highlight w:val="yellow"/>
        </w:rPr>
        <w:t xml:space="preserve">But </w:t>
      </w:r>
      <w:r w:rsidR="009A394F" w:rsidRPr="00855B82">
        <w:rPr>
          <w:rFonts w:ascii="Times New Roman" w:hAnsi="Times New Roman" w:cs="Times New Roman"/>
          <w:position w:val="-12"/>
          <w:sz w:val="24"/>
          <w:szCs w:val="24"/>
          <w:highlight w:val="yellow"/>
        </w:rPr>
        <w:object w:dxaOrig="1420" w:dyaOrig="420">
          <v:shape id="_x0000_i1099" type="#_x0000_t75" style="width:70.35pt;height:21.75pt" o:ole="">
            <v:imagedata r:id="rId137" o:title=""/>
          </v:shape>
          <o:OLEObject Type="Embed" ProgID="Equation.DSMT4" ShapeID="_x0000_i1099" DrawAspect="Content" ObjectID="_1794056653" r:id="rId13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6"/>
          <w:sz w:val="24"/>
          <w:szCs w:val="24"/>
        </w:rPr>
        <w:object w:dxaOrig="435" w:dyaOrig="300">
          <v:shape id="_x0000_i1100" type="#_x0000_t75" style="width:21.75pt;height:15.05pt" o:ole="">
            <v:imagedata r:id="rId139" o:title=""/>
          </v:shape>
          <o:OLEObject Type="Embed" ProgID="Equation.DSMT4" ShapeID="_x0000_i1100" DrawAspect="Content" ObjectID="_1794056654" r:id="rId140"/>
        </w:object>
      </w:r>
      <w:r w:rsidRPr="005C772A">
        <w:rPr>
          <w:rFonts w:ascii="Times New Roman" w:hAnsi="Times New Roman" w:cs="Times New Roman"/>
          <w:sz w:val="24"/>
          <w:szCs w:val="24"/>
        </w:rPr>
        <w:t>1.46 – (0.018) (29.71)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1.46 – 0.54</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
          <w:sz w:val="24"/>
          <w:szCs w:val="24"/>
        </w:rPr>
        <w:object w:dxaOrig="225" w:dyaOrig="195">
          <v:shape id="_x0000_i1101" type="#_x0000_t75" style="width:10.9pt;height:10.05pt" o:ole="">
            <v:imagedata r:id="rId141" o:title=""/>
          </v:shape>
          <o:OLEObject Type="Embed" ProgID="Equation.DSMT4" ShapeID="_x0000_i1101" DrawAspect="Content" ObjectID="_1794056655" r:id="rId142"/>
        </w:object>
      </w:r>
      <w:r w:rsidRPr="005C772A">
        <w:rPr>
          <w:rFonts w:ascii="Times New Roman" w:hAnsi="Times New Roman" w:cs="Times New Roman"/>
          <w:sz w:val="24"/>
          <w:szCs w:val="24"/>
        </w:rPr>
        <w:t xml:space="preserve"> 0.92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1 above;</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9A394F" w:rsidRPr="00A83D43">
        <w:rPr>
          <w:rFonts w:ascii="Times New Roman" w:hAnsi="Times New Roman" w:cs="Times New Roman"/>
          <w:position w:val="-12"/>
          <w:sz w:val="24"/>
          <w:szCs w:val="24"/>
        </w:rPr>
        <w:object w:dxaOrig="1980" w:dyaOrig="360">
          <v:shape id="_x0000_i1102" type="#_x0000_t75" style="width:97.95pt;height:19.25pt" o:ole="">
            <v:imagedata r:id="rId143" o:title=""/>
          </v:shape>
          <o:OLEObject Type="Embed" ProgID="Equation.DSMT4" ShapeID="_x0000_i1102" DrawAspect="Content" ObjectID="_1794056656" r:id="rId144"/>
        </w:object>
      </w:r>
      <w:r>
        <w:rPr>
          <w:rFonts w:ascii="Times New Roman" w:hAnsi="Times New Roman" w:cs="Times New Roman"/>
          <w:sz w:val="24"/>
          <w:szCs w:val="24"/>
        </w:rPr>
        <w:t xml:space="preserve">                    </w:t>
      </w:r>
      <w:r w:rsidR="00E55ED6">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5C772A">
        <w:rPr>
          <w:rFonts w:ascii="Times New Roman" w:hAnsi="Times New Roman" w:cs="Times New Roman"/>
          <w:position w:val="-12"/>
          <w:sz w:val="24"/>
          <w:szCs w:val="24"/>
        </w:rPr>
        <w:object w:dxaOrig="3140" w:dyaOrig="360">
          <v:shape id="_x0000_i1103" type="#_x0000_t75" style="width:156.55pt;height:19.25pt" o:ole="">
            <v:imagedata r:id="rId145" o:title=""/>
          </v:shape>
          <o:OLEObject Type="Embed" ProgID="Equation.DSMT4" ShapeID="_x0000_i1103" DrawAspect="Content" ObjectID="_1794056657" r:id="rId14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A83D43">
        <w:rPr>
          <w:rFonts w:ascii="Times New Roman" w:hAnsi="Times New Roman" w:cs="Times New Roman"/>
          <w:position w:val="-12"/>
          <w:sz w:val="24"/>
          <w:szCs w:val="24"/>
        </w:rPr>
        <w:object w:dxaOrig="1440" w:dyaOrig="420">
          <v:shape id="_x0000_i1104" type="#_x0000_t75" style="width:1in;height:21.75pt" o:ole="">
            <v:imagedata r:id="rId147" o:title=""/>
          </v:shape>
          <o:OLEObject Type="Embed" ProgID="Equation.DSMT4" ShapeID="_x0000_i1104" DrawAspect="Content" ObjectID="_1794056658" r:id="rId148"/>
        </w:object>
      </w:r>
      <w:r>
        <w:rPr>
          <w:rFonts w:ascii="Times New Roman" w:hAnsi="Times New Roman" w:cs="Times New Roman"/>
          <w:sz w:val="24"/>
          <w:szCs w:val="24"/>
        </w:rPr>
        <w:t xml:space="preserve">                                                </w:t>
      </w:r>
      <w:r w:rsidR="00534D18">
        <w:rPr>
          <w:rFonts w:ascii="Times New Roman" w:hAnsi="Times New Roman" w:cs="Times New Roman"/>
          <w:sz w:val="24"/>
          <w:szCs w:val="24"/>
        </w:rPr>
        <w:t xml:space="preserve">                         </w:t>
      </w:r>
      <w:r>
        <w:rPr>
          <w:rFonts w:ascii="Times New Roman" w:hAnsi="Times New Roman" w:cs="Times New Roman"/>
          <w:sz w:val="24"/>
          <w:szCs w:val="24"/>
        </w:rPr>
        <w:t xml:space="preserve">                    (3)</w:t>
      </w:r>
    </w:p>
    <w:tbl>
      <w:tblPr>
        <w:tblW w:w="0" w:type="auto"/>
        <w:tblLook w:val="04A0" w:firstRow="1" w:lastRow="0" w:firstColumn="1" w:lastColumn="0" w:noHBand="0" w:noVBand="1"/>
      </w:tblPr>
      <w:tblGrid>
        <w:gridCol w:w="1702"/>
        <w:gridCol w:w="1684"/>
        <w:gridCol w:w="1721"/>
        <w:gridCol w:w="1686"/>
        <w:gridCol w:w="1693"/>
      </w:tblGrid>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345" w:dyaOrig="405">
                <v:shape id="_x0000_i1105" type="#_x0000_t75" style="width:17.6pt;height:20.95pt" o:ole="">
                  <v:imagedata r:id="rId113" o:title=""/>
                </v:shape>
                <o:OLEObject Type="Embed" ProgID="Equation.DSMT4" ShapeID="_x0000_i1105" DrawAspect="Content" ObjectID="_1794056659" r:id="rId149"/>
              </w:objec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534D18" w:rsidRPr="005C772A">
              <w:rPr>
                <w:rFonts w:ascii="Times New Roman" w:hAnsi="Times New Roman" w:cs="Times New Roman"/>
                <w:position w:val="-14"/>
                <w:sz w:val="24"/>
                <w:szCs w:val="24"/>
              </w:rPr>
              <w:object w:dxaOrig="460" w:dyaOrig="400">
                <v:shape id="_x0000_i1106" type="#_x0000_t75" style="width:22.6pt;height:20.1pt" o:ole="">
                  <v:imagedata r:id="rId150" o:title=""/>
                </v:shape>
                <o:OLEObject Type="Embed" ProgID="Equation.DSMT4" ShapeID="_x0000_i1106" DrawAspect="Content" ObjectID="_1794056660" r:id="rId151"/>
              </w:objec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107" type="#_x0000_t75" style="width:22.6pt;height:20.95pt" o:ole="">
                  <v:imagedata r:id="rId117" o:title=""/>
                </v:shape>
                <o:OLEObject Type="Embed" ProgID="Equation.DSMT4" ShapeID="_x0000_i1107" DrawAspect="Content" ObjectID="_1794056661" r:id="rId152"/>
              </w:objec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AA5EB7" w:rsidP="0087571F">
            <w:pPr>
              <w:tabs>
                <w:tab w:val="left" w:pos="375"/>
                <w:tab w:val="center" w:pos="735"/>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4D18" w:rsidRPr="005C772A">
              <w:rPr>
                <w:rFonts w:ascii="Times New Roman" w:hAnsi="Times New Roman" w:cs="Times New Roman"/>
                <w:position w:val="-12"/>
                <w:sz w:val="24"/>
                <w:szCs w:val="24"/>
              </w:rPr>
              <w:object w:dxaOrig="300" w:dyaOrig="380">
                <v:shape id="_x0000_i1108" type="#_x0000_t75" style="width:15.05pt;height:19.25pt" o:ole="">
                  <v:imagedata r:id="rId153" o:title=""/>
                </v:shape>
                <o:OLEObject Type="Embed" ProgID="Equation.DSMT4" ShapeID="_x0000_i1108" DrawAspect="Content" ObjectID="_1794056662" r:id="rId154"/>
              </w:objec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2F35B8"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109" type="#_x0000_t75" style="width:33.5pt;height:31.8pt" o:ole="">
                  <v:imagedata r:id="rId121" o:title=""/>
                </v:shape>
                <o:OLEObject Type="Embed" ProgID="Equation.DSMT4" ShapeID="_x0000_i1109" DrawAspect="Content" ObjectID="_1794056663" r:id="rId155"/>
              </w:objec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1764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84.0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1849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81.7</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2025</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76.5</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2116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2304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72.0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2401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r>
    </w:tbl>
    <w:p w:rsidR="00110130" w:rsidRDefault="00110130"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n=6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273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10.9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12459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493.8</w:t>
      </w:r>
    </w:p>
    <w:p w:rsidR="002F35B8" w:rsidRPr="005C772A" w:rsidRDefault="002F35B8" w:rsidP="0087571F">
      <w:pPr>
        <w:spacing w:line="240" w:lineRule="auto"/>
        <w:jc w:val="both"/>
        <w:rPr>
          <w:rFonts w:ascii="Times New Roman" w:hAnsi="Times New Roman" w:cs="Times New Roman"/>
          <w:sz w:val="24"/>
          <w:szCs w:val="24"/>
        </w:rPr>
      </w:pP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AA3014" w:rsidRPr="005C772A">
        <w:rPr>
          <w:rFonts w:ascii="Times New Roman" w:hAnsi="Times New Roman" w:cs="Times New Roman"/>
          <w:position w:val="-76"/>
          <w:sz w:val="24"/>
          <w:szCs w:val="24"/>
        </w:rPr>
        <w:object w:dxaOrig="2659" w:dyaOrig="1480">
          <v:shape id="_x0000_i1110" type="#_x0000_t75" style="width:133.1pt;height:75.35pt" o:ole="">
            <v:imagedata r:id="rId156" o:title=""/>
          </v:shape>
          <o:OLEObject Type="Embed" ProgID="Equation.DSMT4" ShapeID="_x0000_i1110" DrawAspect="Content" ObjectID="_1794056664" r:id="rId157"/>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0"/>
          <w:sz w:val="24"/>
          <w:szCs w:val="24"/>
        </w:rPr>
        <w:object w:dxaOrig="2955" w:dyaOrig="840">
          <v:shape id="_x0000_i1111" type="#_x0000_t75" style="width:148.2pt;height:41pt" o:ole="">
            <v:imagedata r:id="rId158" o:title=""/>
          </v:shape>
          <o:OLEObject Type="Embed" ProgID="Equation.DSMT4" ShapeID="_x0000_i1111" DrawAspect="Content" ObjectID="_1794056665" r:id="rId159"/>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1755" w:dyaOrig="615">
          <v:shape id="_x0000_i1112" type="#_x0000_t75" style="width:87.9pt;height:31.8pt" o:ole="">
            <v:imagedata r:id="rId160" o:title=""/>
          </v:shape>
          <o:OLEObject Type="Embed" ProgID="Equation.DSMT4" ShapeID="_x0000_i1112" DrawAspect="Content" ObjectID="_1794056666" r:id="rId161"/>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205" w:dyaOrig="615">
          <v:shape id="_x0000_i1113" type="#_x0000_t75" style="width:110.5pt;height:31.8pt" o:ole="">
            <v:imagedata r:id="rId162" o:title=""/>
          </v:shape>
          <o:OLEObject Type="Embed" ProgID="Equation.DSMT4" ShapeID="_x0000_i1113" DrawAspect="Content" ObjectID="_1794056667" r:id="rId163"/>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24"/>
          <w:sz w:val="24"/>
          <w:szCs w:val="24"/>
        </w:rPr>
        <w:object w:dxaOrig="2460" w:dyaOrig="960">
          <v:shape id="_x0000_i1114" type="#_x0000_t75" style="width:122.25pt;height:48.55pt" o:ole="">
            <v:imagedata r:id="rId164" o:title=""/>
          </v:shape>
          <o:OLEObject Type="Embed" ProgID="Equation.DSMT4" ShapeID="_x0000_i1114" DrawAspect="Content" ObjectID="_1794056668" r:id="rId16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24"/>
          <w:sz w:val="24"/>
          <w:szCs w:val="24"/>
        </w:rPr>
        <w:object w:dxaOrig="2439" w:dyaOrig="960">
          <v:shape id="_x0000_i1115" type="#_x0000_t75" style="width:122.25pt;height:48.55pt" o:ole="">
            <v:imagedata r:id="rId166" o:title=""/>
          </v:shape>
          <o:OLEObject Type="Embed" ProgID="Equation.DSMT4" ShapeID="_x0000_i1115" DrawAspect="Content" ObjectID="_1794056669" r:id="rId167"/>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793F99" w:rsidRPr="005C772A">
        <w:rPr>
          <w:rFonts w:ascii="Times New Roman" w:hAnsi="Times New Roman" w:cs="Times New Roman"/>
          <w:position w:val="-12"/>
          <w:sz w:val="24"/>
          <w:szCs w:val="24"/>
        </w:rPr>
        <w:object w:dxaOrig="1520" w:dyaOrig="420">
          <v:shape id="_x0000_i1116" type="#_x0000_t75" style="width:76.2pt;height:21.75pt" o:ole="">
            <v:imagedata r:id="rId168" o:title=""/>
          </v:shape>
          <o:OLEObject Type="Embed" ProgID="Equation.DSMT4" ShapeID="_x0000_i1116" DrawAspect="Content" ObjectID="_1794056670" r:id="rId169"/>
        </w:objec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v:shape id="_x0000_i1117" type="#_x0000_t75" style="width:15.9pt;height:19.25pt" o:ole="">
            <v:imagedata r:id="rId170" o:title=""/>
          </v:shape>
          <o:OLEObject Type="Embed" ProgID="Equation.DSMT4" ShapeID="_x0000_i1117" DrawAspect="Content" ObjectID="_1794056671" r:id="rId171"/>
        </w:object>
      </w:r>
      <w:r w:rsidRPr="005C772A">
        <w:rPr>
          <w:rFonts w:ascii="Times New Roman" w:hAnsi="Times New Roman" w:cs="Times New Roman"/>
          <w:sz w:val="24"/>
          <w:szCs w:val="24"/>
        </w:rPr>
        <w:t xml:space="preserve"> </w:t>
      </w:r>
      <w:r w:rsidRPr="005C772A">
        <w:rPr>
          <w:rFonts w:ascii="Times New Roman" w:hAnsi="Times New Roman" w:cs="Times New Roman"/>
          <w:b/>
          <w:bCs/>
          <w:sz w:val="24"/>
          <w:szCs w:val="24"/>
        </w:rPr>
        <w:t xml:space="preserve">= </w:t>
      </w:r>
      <w:r w:rsidRPr="005C772A">
        <w:rPr>
          <w:rFonts w:ascii="Times New Roman" w:hAnsi="Times New Roman" w:cs="Times New Roman"/>
          <w:sz w:val="24"/>
          <w:szCs w:val="24"/>
        </w:rPr>
        <w:t>1.82 – (-0.057) (45.5)</w: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sz w:val="24"/>
          <w:szCs w:val="24"/>
        </w:rPr>
        <w:t xml:space="preserve">        =  1.82 + 2.5935</w: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118" type="#_x0000_t75" style="width:15.05pt;height:19.25pt" o:ole="">
            <v:imagedata r:id="rId172" o:title=""/>
          </v:shape>
          <o:OLEObject Type="Embed" ProgID="Equation.DSMT4" ShapeID="_x0000_i1118" DrawAspect="Content" ObjectID="_1794056672" r:id="rId173"/>
        </w:object>
      </w:r>
      <w:r w:rsidRPr="005C772A">
        <w:rPr>
          <w:rFonts w:ascii="Times New Roman" w:hAnsi="Times New Roman" w:cs="Times New Roman"/>
          <w:sz w:val="24"/>
          <w:szCs w:val="24"/>
        </w:rPr>
        <w:t>= 4.41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2"/>
          <w:sz w:val="24"/>
          <w:szCs w:val="24"/>
        </w:rPr>
        <w:object w:dxaOrig="2060" w:dyaOrig="639">
          <v:shape id="_x0000_i1119" type="#_x0000_t75" style="width:103pt;height:20.95pt" o:ole="">
            <v:imagedata r:id="rId174" o:title=""/>
          </v:shape>
          <o:OLEObject Type="Embed" ProgID="Equation.DSMT4" ShapeID="_x0000_i1119" DrawAspect="Content" ObjectID="_1794056673" r:id="rId17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v:shape id="_x0000_i1120" type="#_x0000_t75" style="width:31.8pt;height:27.65pt" o:ole="">
            <v:imagedata r:id="rId176" o:title=""/>
          </v:shape>
          <o:OLEObject Type="Embed" ProgID="Equation.DSMT4" ShapeID="_x0000_i1120" DrawAspect="Content" ObjectID="_1794056674" r:id="rId177"/>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v:shape id="_x0000_i1121" type="#_x0000_t75" style="width:12.55pt;height:19.25pt" o:ole="">
            <v:imagedata r:id="rId178" o:title=""/>
          </v:shape>
          <o:OLEObject Type="Embed" ProgID="Equation.DSMT4" ShapeID="_x0000_i1121" DrawAspect="Content" ObjectID="_1794056675" r:id="rId179"/>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v:shape id="_x0000_i1122" type="#_x0000_t75" style="width:31.8pt;height:27.65pt" o:ole="">
            <v:imagedata r:id="rId176" o:title=""/>
          </v:shape>
          <o:OLEObject Type="Embed" ProgID="Equation.DSMT4" ShapeID="_x0000_i1122" DrawAspect="Content" ObjectID="_1794056676" r:id="rId180"/>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v:shape id="_x0000_i1123" type="#_x0000_t75" style="width:12.55pt;height:19.25pt" o:ole="">
            <v:imagedata r:id="rId181" o:title=""/>
          </v:shape>
          <o:OLEObject Type="Embed" ProgID="Equation.DSMT4" ShapeID="_x0000_i1123" DrawAspect="Content" ObjectID="_1794056677" r:id="rId182"/>
        </w:object>
      </w: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72A">
        <w:rPr>
          <w:rFonts w:ascii="Times New Roman" w:hAnsi="Times New Roman" w:cs="Times New Roman"/>
          <w:sz w:val="24"/>
          <w:szCs w:val="24"/>
        </w:rPr>
        <w:t>(4)</w:t>
      </w:r>
    </w:p>
    <w:p w:rsidR="00110130" w:rsidRPr="005C772A" w:rsidRDefault="00110130"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5C772A">
        <w:rPr>
          <w:rFonts w:ascii="Times New Roman" w:hAnsi="Times New Roman" w:cs="Times New Roman"/>
          <w:sz w:val="24"/>
          <w:szCs w:val="24"/>
        </w:rPr>
        <w:t>or period 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0"/>
          <w:sz w:val="24"/>
          <w:szCs w:val="24"/>
        </w:rPr>
        <w:object w:dxaOrig="3519" w:dyaOrig="520">
          <v:shape id="_x0000_i1124" type="#_x0000_t75" style="width:175.8pt;height:21.75pt" o:ole="">
            <v:imagedata r:id="rId183" o:title=""/>
          </v:shape>
          <o:OLEObject Type="Embed" ProgID="Equation.DSMT4" ShapeID="_x0000_i1124" DrawAspect="Content" ObjectID="_1794056678" r:id="rId184"/>
        </w:object>
      </w:r>
    </w:p>
    <w:p w:rsidR="00110130"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bookmarkStart w:id="7" w:name="_Hlk148765725"/>
      <w:r w:rsidR="00821436" w:rsidRPr="00A83D43">
        <w:rPr>
          <w:rFonts w:ascii="Times New Roman" w:hAnsi="Times New Roman" w:cs="Times New Roman"/>
          <w:position w:val="-18"/>
          <w:sz w:val="24"/>
          <w:szCs w:val="24"/>
        </w:rPr>
        <w:object w:dxaOrig="2240" w:dyaOrig="560">
          <v:shape id="_x0000_i1125" type="#_x0000_t75" style="width:111.35pt;height:21.75pt" o:ole="">
            <v:imagedata r:id="rId185" o:title=""/>
          </v:shape>
          <o:OLEObject Type="Embed" ProgID="Equation.DSMT4" ShapeID="_x0000_i1125" DrawAspect="Content" ObjectID="_1794056679" r:id="rId186"/>
        </w:object>
      </w:r>
      <w:bookmarkEnd w:id="7"/>
      <w:r>
        <w:rPr>
          <w:rFonts w:ascii="Times New Roman" w:hAnsi="Times New Roman" w:cs="Times New Roman"/>
          <w:sz w:val="24"/>
          <w:szCs w:val="24"/>
        </w:rPr>
        <w:t xml:space="preserve">                                                              (5)</w:t>
      </w:r>
    </w:p>
    <w:p w:rsidR="00FB024C" w:rsidRDefault="00FB024C" w:rsidP="0087571F">
      <w:pPr>
        <w:spacing w:line="240" w:lineRule="auto"/>
        <w:jc w:val="both"/>
        <w:rPr>
          <w:rFonts w:ascii="Times New Roman" w:hAnsi="Times New Roman" w:cs="Times New Roman"/>
          <w:sz w:val="24"/>
          <w:szCs w:val="24"/>
        </w:rPr>
      </w:pPr>
    </w:p>
    <w:p w:rsidR="00B50414" w:rsidRPr="005C772A" w:rsidRDefault="00B50414" w:rsidP="0087571F">
      <w:pPr>
        <w:spacing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702"/>
        <w:gridCol w:w="1684"/>
        <w:gridCol w:w="1721"/>
        <w:gridCol w:w="1686"/>
        <w:gridCol w:w="1693"/>
      </w:tblGrid>
      <w:tr w:rsidR="00110130" w:rsidRPr="005C772A" w:rsidTr="00C3473A">
        <w:trPr>
          <w:trHeight w:val="841"/>
        </w:trPr>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 xml:space="preserve">Period </w:t>
            </w:r>
            <w:r w:rsidRPr="005C772A">
              <w:rPr>
                <w:rFonts w:ascii="Times New Roman" w:hAnsi="Times New Roman" w:cs="Times New Roman"/>
                <w:position w:val="-14"/>
                <w:sz w:val="24"/>
                <w:szCs w:val="24"/>
              </w:rPr>
              <w:object w:dxaOrig="345" w:dyaOrig="405">
                <v:shape id="_x0000_i1126" type="#_x0000_t75" style="width:17.6pt;height:20.95pt" o:ole="">
                  <v:imagedata r:id="rId113" o:title=""/>
                </v:shape>
                <o:OLEObject Type="Embed" ProgID="Equation.DSMT4" ShapeID="_x0000_i1126" DrawAspect="Content" ObjectID="_1794056680" r:id="rId187"/>
              </w:objec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793F99" w:rsidRPr="005C772A">
              <w:rPr>
                <w:rFonts w:ascii="Times New Roman" w:hAnsi="Times New Roman" w:cs="Times New Roman"/>
                <w:position w:val="-14"/>
                <w:sz w:val="24"/>
                <w:szCs w:val="24"/>
              </w:rPr>
              <w:object w:dxaOrig="460" w:dyaOrig="400">
                <v:shape id="_x0000_i1127" type="#_x0000_t75" style="width:22.6pt;height:20.95pt" o:ole="">
                  <v:imagedata r:id="rId188" o:title=""/>
                </v:shape>
                <o:OLEObject Type="Embed" ProgID="Equation.DSMT4" ShapeID="_x0000_i1127" DrawAspect="Content" ObjectID="_1794056681" r:id="rId189"/>
              </w:objec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128" type="#_x0000_t75" style="width:22.6pt;height:20.95pt" o:ole="">
                  <v:imagedata r:id="rId117" o:title=""/>
                </v:shape>
                <o:OLEObject Type="Embed" ProgID="Equation.DSMT4" ShapeID="_x0000_i1128" DrawAspect="Content" ObjectID="_1794056682" r:id="rId190"/>
              </w:objec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793F99"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v:shape id="_x0000_i1129" type="#_x0000_t75" style="width:15.05pt;height:19.25pt" o:ole="">
                  <v:imagedata r:id="rId191" o:title=""/>
                </v:shape>
                <o:OLEObject Type="Embed" ProgID="Equation.DSMT4" ShapeID="_x0000_i1129" DrawAspect="Content" ObjectID="_1794056683" r:id="rId192"/>
              </w:objec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793F99"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130" type="#_x0000_t75" style="width:20.95pt;height:19.25pt" o:ole="">
                  <v:imagedata r:id="rId193" o:title=""/>
                </v:shape>
                <o:OLEObject Type="Embed" ProgID="Equation.DSMT4" ShapeID="_x0000_i1130" DrawAspect="Content" ObjectID="_1794056684" r:id="rId194"/>
              </w:objec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2500</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115.0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2601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2704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2809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95.4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2916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86.4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3025</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77.0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3136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3249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85.5</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3364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145.0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3481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94.4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31</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3600</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144.0</w:t>
            </w:r>
          </w:p>
        </w:tc>
      </w:tr>
    </w:tbl>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n=11                   </w:t>
      </w:r>
      <w:r w:rsidRPr="005C772A">
        <w:rPr>
          <w:rFonts w:ascii="Times New Roman" w:hAnsi="Times New Roman" w:cs="Times New Roman"/>
          <w:sz w:val="24"/>
          <w:szCs w:val="24"/>
        </w:rPr>
        <w:t xml:space="preserve">  605                     20.1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33385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1112.3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E0752E" w:rsidRPr="00855B82">
        <w:rPr>
          <w:rFonts w:ascii="Times New Roman" w:hAnsi="Times New Roman" w:cs="Times New Roman"/>
          <w:position w:val="-106"/>
          <w:sz w:val="24"/>
          <w:szCs w:val="24"/>
          <w:highlight w:val="yellow"/>
        </w:rPr>
        <w:object w:dxaOrig="3460" w:dyaOrig="1939">
          <v:shape id="_x0000_i1131" type="#_x0000_t75" style="width:231.05pt;height:108pt" o:ole="">
            <v:imagedata r:id="rId195" o:title=""/>
          </v:shape>
          <o:OLEObject Type="Embed" ProgID="Equation.DSMT4" ShapeID="_x0000_i1131" DrawAspect="Content" ObjectID="_1794056685" r:id="rId19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52"/>
          <w:sz w:val="24"/>
          <w:szCs w:val="24"/>
        </w:rPr>
        <w:object w:dxaOrig="3080" w:dyaOrig="940">
          <v:shape id="_x0000_i1132" type="#_x0000_t75" style="width:176.65pt;height:45.2pt" o:ole="">
            <v:imagedata r:id="rId197" o:title=""/>
          </v:shape>
          <o:OLEObject Type="Embed" ProgID="Equation.DSMT4" ShapeID="_x0000_i1132" DrawAspect="Content" ObjectID="_1794056686" r:id="rId19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26"/>
          <w:sz w:val="24"/>
          <w:szCs w:val="24"/>
        </w:rPr>
        <w:object w:dxaOrig="2659" w:dyaOrig="700">
          <v:shape id="_x0000_i1133" type="#_x0000_t75" style="width:157.4pt;height:30.15pt" o:ole="">
            <v:imagedata r:id="rId199" o:title=""/>
          </v:shape>
          <o:OLEObject Type="Embed" ProgID="Equation.DSMT4" ShapeID="_x0000_i1133" DrawAspect="Content" ObjectID="_1794056687" r:id="rId200"/>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85" w:dyaOrig="645">
          <v:shape id="_x0000_i1134" type="#_x0000_t75" style="width:104.65pt;height:32.65pt" o:ole="">
            <v:imagedata r:id="rId201" o:title=""/>
          </v:shape>
          <o:OLEObject Type="Embed" ProgID="Equation.DSMT4" ShapeID="_x0000_i1134" DrawAspect="Content" ObjectID="_1794056688" r:id="rId202"/>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BB4527" w:rsidRPr="00855B82">
        <w:rPr>
          <w:rFonts w:ascii="Times New Roman" w:hAnsi="Times New Roman" w:cs="Times New Roman"/>
          <w:position w:val="-24"/>
          <w:sz w:val="24"/>
          <w:szCs w:val="24"/>
          <w:highlight w:val="yellow"/>
        </w:rPr>
        <w:object w:dxaOrig="2439" w:dyaOrig="1040">
          <v:shape id="_x0000_i1135" type="#_x0000_t75" style="width:122.25pt;height:43.55pt" o:ole="">
            <v:imagedata r:id="rId203" o:title=""/>
          </v:shape>
          <o:OLEObject Type="Embed" ProgID="Equation.DSMT4" ShapeID="_x0000_i1135" DrawAspect="Content" ObjectID="_1794056689" r:id="rId204"/>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E0752E" w:rsidRPr="00855B82">
        <w:rPr>
          <w:rFonts w:ascii="Times New Roman" w:hAnsi="Times New Roman" w:cs="Times New Roman"/>
          <w:position w:val="-24"/>
          <w:sz w:val="24"/>
          <w:szCs w:val="24"/>
          <w:highlight w:val="yellow"/>
        </w:rPr>
        <w:object w:dxaOrig="3120" w:dyaOrig="1080">
          <v:shape id="_x0000_i1136" type="#_x0000_t75" style="width:155.7pt;height:47.7pt" o:ole="">
            <v:imagedata r:id="rId205" o:title=""/>
          </v:shape>
          <o:OLEObject Type="Embed" ProgID="Equation.DSMT4" ShapeID="_x0000_i1136" DrawAspect="Content" ObjectID="_1794056690" r:id="rId20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E03020" w:rsidRPr="005C772A">
        <w:rPr>
          <w:rFonts w:ascii="Times New Roman" w:hAnsi="Times New Roman" w:cs="Times New Roman"/>
          <w:position w:val="-16"/>
          <w:sz w:val="24"/>
          <w:szCs w:val="24"/>
        </w:rPr>
        <w:object w:dxaOrig="1760" w:dyaOrig="560">
          <v:shape id="_x0000_i1137" type="#_x0000_t75" style="width:87.9pt;height:27.65pt" o:ole="">
            <v:imagedata r:id="rId207" o:title=""/>
          </v:shape>
          <o:OLEObject Type="Embed" ProgID="Equation.DSMT4" ShapeID="_x0000_i1137" DrawAspect="Content" ObjectID="_1794056691" r:id="rId20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Pr="005C772A">
        <w:rPr>
          <w:rFonts w:ascii="Times New Roman" w:hAnsi="Times New Roman" w:cs="Times New Roman"/>
          <w:position w:val="-20"/>
          <w:sz w:val="24"/>
          <w:szCs w:val="24"/>
        </w:rPr>
        <w:object w:dxaOrig="435" w:dyaOrig="525">
          <v:shape id="_x0000_i1138" type="#_x0000_t75" style="width:21.75pt;height:25.1pt" o:ole="">
            <v:imagedata r:id="rId209" o:title=""/>
          </v:shape>
          <o:OLEObject Type="Embed" ProgID="Equation.DSMT4" ShapeID="_x0000_i1138" DrawAspect="Content" ObjectID="_1794056692" r:id="rId210"/>
        </w:object>
      </w:r>
      <w:r w:rsidRPr="005C772A">
        <w:rPr>
          <w:rFonts w:ascii="Times New Roman" w:hAnsi="Times New Roman" w:cs="Times New Roman"/>
          <w:sz w:val="24"/>
          <w:szCs w:val="24"/>
        </w:rPr>
        <w:t>=1.83 – (0.062) (55)</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1.83 – 3.41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0"/>
          <w:sz w:val="24"/>
          <w:szCs w:val="24"/>
        </w:rPr>
        <w:object w:dxaOrig="435" w:dyaOrig="525">
          <v:shape id="_x0000_i1139" type="#_x0000_t75" style="width:21.75pt;height:25.1pt" o:ole="">
            <v:imagedata r:id="rId209" o:title=""/>
          </v:shape>
          <o:OLEObject Type="Embed" ProgID="Equation.DSMT4" ShapeID="_x0000_i1139" DrawAspect="Content" ObjectID="_1794056693" r:id="rId211"/>
        </w:object>
      </w:r>
      <w:r w:rsidRPr="005C772A">
        <w:rPr>
          <w:rFonts w:ascii="Times New Roman" w:hAnsi="Times New Roman" w:cs="Times New Roman"/>
          <w:sz w:val="24"/>
          <w:szCs w:val="24"/>
        </w:rPr>
        <w:t>=       -1.58</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(5)</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6309FB" w:rsidRPr="005C772A">
        <w:rPr>
          <w:rFonts w:ascii="Times New Roman" w:hAnsi="Times New Roman" w:cs="Times New Roman"/>
          <w:position w:val="-22"/>
          <w:sz w:val="24"/>
          <w:szCs w:val="24"/>
        </w:rPr>
        <w:object w:dxaOrig="2100" w:dyaOrig="660">
          <v:shape id="_x0000_i1140" type="#_x0000_t75" style="width:104.65pt;height:21.75pt" o:ole="">
            <v:imagedata r:id="rId212" o:title=""/>
          </v:shape>
          <o:OLEObject Type="Embed" ProgID="Equation.DSMT4" ShapeID="_x0000_i1140" DrawAspect="Content" ObjectID="_1794056694" r:id="rId213"/>
        </w:object>
      </w:r>
    </w:p>
    <w:p w:rsidR="00110130" w:rsidRPr="005C772A" w:rsidRDefault="006309FB" w:rsidP="0087571F">
      <w:pPr>
        <w:spacing w:line="240" w:lineRule="auto"/>
        <w:jc w:val="both"/>
        <w:rPr>
          <w:rFonts w:ascii="Times New Roman" w:hAnsi="Times New Roman" w:cs="Times New Roman"/>
          <w:sz w:val="24"/>
          <w:szCs w:val="24"/>
        </w:rPr>
      </w:pPr>
      <w:r w:rsidRPr="0007589E">
        <w:rPr>
          <w:rFonts w:ascii="Times New Roman" w:hAnsi="Times New Roman" w:cs="Times New Roman"/>
          <w:position w:val="-16"/>
          <w:sz w:val="24"/>
          <w:szCs w:val="24"/>
        </w:rPr>
        <w:object w:dxaOrig="2780" w:dyaOrig="460">
          <v:shape id="_x0000_i1141" type="#_x0000_t75" style="width:139pt;height:19.25pt" o:ole="">
            <v:imagedata r:id="rId214" o:title=""/>
          </v:shape>
          <o:OLEObject Type="Embed" ProgID="Equation.DSMT4" ShapeID="_x0000_i1141" DrawAspect="Content" ObjectID="_1794056695" r:id="rId215"/>
        </w:object>
      </w:r>
      <w:r w:rsidR="00110130">
        <w:rPr>
          <w:rFonts w:ascii="Times New Roman" w:hAnsi="Times New Roman" w:cs="Times New Roman"/>
          <w:sz w:val="24"/>
          <w:szCs w:val="24"/>
        </w:rPr>
        <w:t xml:space="preserve">                                                                           (6)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Thus, </w:t>
      </w:r>
      <w:r w:rsidR="00BB4527" w:rsidRPr="005C772A">
        <w:rPr>
          <w:rFonts w:ascii="Times New Roman" w:hAnsi="Times New Roman" w:cs="Times New Roman"/>
          <w:sz w:val="24"/>
          <w:szCs w:val="24"/>
        </w:rPr>
        <w:t>reparametrizes</w:t>
      </w:r>
      <w:r w:rsidRPr="005C772A">
        <w:rPr>
          <w:rFonts w:ascii="Times New Roman" w:hAnsi="Times New Roman" w:cs="Times New Roman"/>
          <w:sz w:val="24"/>
          <w:szCs w:val="24"/>
        </w:rPr>
        <w:t xml:space="preserve"> the function as </w:t>
      </w:r>
    </w:p>
    <w:p w:rsidR="00110130" w:rsidRPr="005C772A" w:rsidRDefault="006309FB"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4360" w:dyaOrig="480">
          <v:shape id="_x0000_i1142" type="#_x0000_t75" style="width:217.65pt;height:15.9pt" o:ole="">
            <v:imagedata r:id="rId216" o:title=""/>
          </v:shape>
          <o:OLEObject Type="Embed" ProgID="Equation.DSMT4" ShapeID="_x0000_i1142" DrawAspect="Content" ObjectID="_1794056696" r:id="rId217"/>
        </w:object>
      </w:r>
      <w:r w:rsidR="00110130">
        <w:rPr>
          <w:rFonts w:ascii="Times New Roman" w:hAnsi="Times New Roman" w:cs="Times New Roman"/>
          <w:sz w:val="24"/>
          <w:szCs w:val="24"/>
        </w:rPr>
        <w:t xml:space="preserve">                                                   (7)</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w</w:t>
      </w:r>
      <w:r w:rsidR="00BB4527">
        <w:rPr>
          <w:rFonts w:ascii="Times New Roman" w:hAnsi="Times New Roman" w:cs="Times New Roman"/>
          <w:sz w:val="24"/>
          <w:szCs w:val="24"/>
        </w:rPr>
        <w:t>h</w:t>
      </w:r>
      <w:r w:rsidRPr="005C772A">
        <w:rPr>
          <w:rFonts w:ascii="Times New Roman" w:hAnsi="Times New Roman" w:cs="Times New Roman"/>
          <w:sz w:val="24"/>
          <w:szCs w:val="24"/>
        </w:rPr>
        <w:t>ere</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BB4527" w:rsidRPr="00855B82">
        <w:rPr>
          <w:rFonts w:ascii="Times New Roman" w:hAnsi="Times New Roman" w:cs="Times New Roman"/>
          <w:position w:val="-76"/>
          <w:sz w:val="24"/>
          <w:szCs w:val="24"/>
          <w:highlight w:val="yellow"/>
        </w:rPr>
        <w:object w:dxaOrig="3360" w:dyaOrig="1640">
          <v:shape id="_x0000_i1143" type="#_x0000_t75" style="width:185pt;height:66.15pt" o:ole="">
            <v:imagedata r:id="rId218" o:title=""/>
          </v:shape>
          <o:OLEObject Type="Embed" ProgID="Equation.DSMT4" ShapeID="_x0000_i1143" DrawAspect="Content" ObjectID="_1794056697" r:id="rId219"/>
        </w:object>
      </w:r>
    </w:p>
    <w:bookmarkStart w:id="8" w:name="_Hlk148768041"/>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6"/>
          <w:sz w:val="24"/>
          <w:szCs w:val="24"/>
        </w:rPr>
        <w:object w:dxaOrig="555" w:dyaOrig="405">
          <v:shape id="_x0000_i1144" type="#_x0000_t75" style="width:27.65pt;height:20.95pt" o:ole="">
            <v:imagedata r:id="rId220" o:title=""/>
          </v:shape>
          <o:OLEObject Type="Embed" ProgID="Equation.DSMT4" ShapeID="_x0000_i1144" DrawAspect="Content" ObjectID="_1794056698" r:id="rId221"/>
        </w:object>
      </w:r>
      <w:bookmarkEnd w:id="8"/>
      <w:r w:rsidRPr="005C772A">
        <w:rPr>
          <w:rFonts w:ascii="Times New Roman" w:hAnsi="Times New Roman" w:cs="Times New Roman"/>
          <w:sz w:val="24"/>
          <w:szCs w:val="24"/>
        </w:rPr>
        <w:t xml:space="preserve"> -0.057 – 0.02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- 0.077</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
          <w:sz w:val="24"/>
          <w:szCs w:val="24"/>
        </w:rPr>
        <w:object w:dxaOrig="255" w:dyaOrig="255">
          <v:shape id="_x0000_i1145" type="#_x0000_t75" style="width:12.55pt;height:12.55pt" o:ole="">
            <v:imagedata r:id="rId222" o:title=""/>
          </v:shape>
          <o:OLEObject Type="Embed" ProgID="Equation.DSMT4" ShapeID="_x0000_i1145" DrawAspect="Content" ObjectID="_1794056699" r:id="rId223"/>
        </w:object>
      </w:r>
      <w:r w:rsidRPr="005C772A">
        <w:rPr>
          <w:rFonts w:ascii="Times New Roman" w:hAnsi="Times New Roman" w:cs="Times New Roman"/>
          <w:sz w:val="24"/>
          <w:szCs w:val="24"/>
        </w:rPr>
        <w:t xml:space="preserve"> -0.08</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16"/>
          <w:sz w:val="24"/>
          <w:szCs w:val="24"/>
        </w:rPr>
        <w:object w:dxaOrig="1755" w:dyaOrig="420">
          <v:shape id="_x0000_i1146" type="#_x0000_t75" style="width:87.9pt;height:21.75pt" o:ole="">
            <v:imagedata r:id="rId224" o:title=""/>
          </v:shape>
          <o:OLEObject Type="Embed" ProgID="Equation.DSMT4" ShapeID="_x0000_i1146" DrawAspect="Content" ObjectID="_1794056700" r:id="rId22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475" w:dyaOrig="600">
          <v:shape id="_x0000_i1147" type="#_x0000_t75" style="width:123.9pt;height:31pt" o:ole="">
            <v:imagedata r:id="rId226" o:title=""/>
          </v:shape>
          <o:OLEObject Type="Embed" ProgID="Equation.DSMT4" ShapeID="_x0000_i1147" DrawAspect="Content" ObjectID="_1794056701" r:id="rId227"/>
        </w:object>
      </w:r>
    </w:p>
    <w:bookmarkStart w:id="9" w:name="_Hlk148768073"/>
    <w:p w:rsidR="00110130" w:rsidRPr="005C772A" w:rsidRDefault="007B2C1F"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660" w:dyaOrig="480">
          <v:shape id="_x0000_i1148" type="#_x0000_t75" style="width:32.65pt;height:17.6pt" o:ole="">
            <v:imagedata r:id="rId228" o:title=""/>
          </v:shape>
          <o:OLEObject Type="Embed" ProgID="Equation.DSMT4" ShapeID="_x0000_i1148" DrawAspect="Content" ObjectID="_1794056702" r:id="rId229"/>
        </w:object>
      </w:r>
      <w:r w:rsidR="00110130" w:rsidRPr="005C772A">
        <w:rPr>
          <w:rFonts w:ascii="Times New Roman" w:hAnsi="Times New Roman" w:cs="Times New Roman"/>
          <w:sz w:val="24"/>
          <w:szCs w:val="24"/>
        </w:rPr>
        <w:t>0</w:t>
      </w:r>
      <w:bookmarkEnd w:id="9"/>
      <w:r w:rsidR="00110130" w:rsidRPr="005C772A">
        <w:rPr>
          <w:rFonts w:ascii="Times New Roman" w:hAnsi="Times New Roman" w:cs="Times New Roman"/>
          <w:sz w:val="24"/>
          <w:szCs w:val="24"/>
        </w:rPr>
        <w:t>.062 – (-0.08+0.02)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7B2C1F" w:rsidRPr="005C772A">
        <w:rPr>
          <w:rFonts w:ascii="Times New Roman" w:hAnsi="Times New Roman" w:cs="Times New Roman"/>
          <w:position w:val="-24"/>
          <w:sz w:val="24"/>
          <w:szCs w:val="24"/>
        </w:rPr>
        <w:object w:dxaOrig="660" w:dyaOrig="480">
          <v:shape id="_x0000_i1149" type="#_x0000_t75" style="width:32.65pt;height:17.6pt" o:ole="">
            <v:imagedata r:id="rId228" o:title=""/>
          </v:shape>
          <o:OLEObject Type="Embed" ProgID="Equation.DSMT4" ShapeID="_x0000_i1149" DrawAspect="Content" ObjectID="_1794056703" r:id="rId230"/>
        </w:object>
      </w:r>
      <w:r w:rsidRPr="005C772A">
        <w:rPr>
          <w:rFonts w:ascii="Times New Roman" w:hAnsi="Times New Roman" w:cs="Times New Roman"/>
          <w:sz w:val="24"/>
          <w:szCs w:val="24"/>
        </w:rPr>
        <w:t xml:space="preserve"> 0.062 – (-0.06)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0.062+0.06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0.122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m:oMath>
        <m:bar>
          <m:barPr>
            <m:ctrlPr>
              <w:rPr>
                <w:rFonts w:ascii="Cambria Math" w:hAnsi="Cambria Math" w:cs="Times New Roman"/>
                <w:i/>
                <w:sz w:val="24"/>
                <w:szCs w:val="24"/>
              </w:rPr>
            </m:ctrlPr>
          </m:barPr>
          <m:e>
            <m:r>
              <w:rPr>
                <w:rFonts w:ascii="Cambria Math" w:hAnsi="Cambria Math" w:cs="Times New Roman"/>
                <w:sz w:val="24"/>
                <w:szCs w:val="24"/>
              </w:rPr>
              <m:t>~</m:t>
            </m:r>
          </m:e>
        </m:bar>
      </m:oMath>
      <w:r w:rsidRPr="005C772A">
        <w:rPr>
          <w:rFonts w:ascii="Times New Roman" w:hAnsi="Times New Roman" w:cs="Times New Roman"/>
          <w:sz w:val="24"/>
          <w:szCs w:val="24"/>
        </w:rPr>
        <w:t xml:space="preserve"> 0.12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From the above parameters, we can obtain the linear spline function as </w:t>
      </w:r>
    </w:p>
    <w:p w:rsidR="00110130" w:rsidRDefault="007B2C1F"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8"/>
          <w:sz w:val="24"/>
          <w:szCs w:val="24"/>
        </w:rPr>
        <w:object w:dxaOrig="5200" w:dyaOrig="480">
          <v:shape id="_x0000_i1150" type="#_x0000_t75" style="width:259.55pt;height:19.25pt" o:ole="">
            <v:imagedata r:id="rId231" o:title=""/>
          </v:shape>
          <o:OLEObject Type="Embed" ProgID="Equation.DSMT4" ShapeID="_x0000_i1150" DrawAspect="Content" ObjectID="_1794056704" r:id="rId232"/>
        </w:object>
      </w:r>
    </w:p>
    <w:p w:rsidR="0087571F" w:rsidRDefault="0087571F" w:rsidP="0087571F">
      <w:pPr>
        <w:spacing w:line="240" w:lineRule="auto"/>
        <w:jc w:val="both"/>
        <w:rPr>
          <w:rFonts w:ascii="Times New Roman" w:hAnsi="Times New Roman" w:cs="Times New Roman"/>
          <w:sz w:val="24"/>
          <w:szCs w:val="24"/>
        </w:rPr>
      </w:pPr>
    </w:p>
    <w:p w:rsidR="0087571F" w:rsidRDefault="0087571F" w:rsidP="0087571F">
      <w:pPr>
        <w:spacing w:line="240" w:lineRule="auto"/>
        <w:jc w:val="both"/>
        <w:rPr>
          <w:rFonts w:ascii="Times New Roman" w:hAnsi="Times New Roman" w:cs="Times New Roman"/>
          <w:sz w:val="24"/>
          <w:szCs w:val="24"/>
        </w:rPr>
      </w:pPr>
    </w:p>
    <w:p w:rsidR="00BB4527" w:rsidRPr="005C772A" w:rsidRDefault="00BB4527" w:rsidP="0087571F">
      <w:pPr>
        <w:spacing w:line="240" w:lineRule="auto"/>
        <w:jc w:val="both"/>
        <w:rPr>
          <w:rFonts w:ascii="Times New Roman" w:hAnsi="Times New Roman" w:cs="Times New Roman"/>
          <w:sz w:val="24"/>
          <w:szCs w:val="24"/>
        </w:rPr>
      </w:pPr>
    </w:p>
    <w:p w:rsidR="00B66738" w:rsidRPr="005C772A" w:rsidRDefault="00B66738" w:rsidP="0087571F">
      <w:pPr>
        <w:spacing w:line="240" w:lineRule="auto"/>
        <w:ind w:left="2880"/>
        <w:jc w:val="both"/>
        <w:rPr>
          <w:rFonts w:ascii="Times New Roman" w:hAnsi="Times New Roman" w:cs="Times New Roman"/>
          <w:b/>
          <w:bCs/>
          <w:sz w:val="24"/>
          <w:szCs w:val="24"/>
        </w:rPr>
      </w:pPr>
      <w:r w:rsidRPr="005C772A">
        <w:rPr>
          <w:rFonts w:ascii="Times New Roman" w:hAnsi="Times New Roman" w:cs="Times New Roman"/>
          <w:b/>
          <w:bCs/>
          <w:sz w:val="24"/>
          <w:szCs w:val="24"/>
        </w:rPr>
        <w:lastRenderedPageBreak/>
        <w:t xml:space="preserve">      CONCLUSION</w:t>
      </w:r>
    </w:p>
    <w:p w:rsidR="00AA413E" w:rsidRPr="0087571F" w:rsidRDefault="00AA413E" w:rsidP="0087571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B4527">
        <w:rPr>
          <w:rFonts w:ascii="Times New Roman" w:eastAsia="Times New Roman" w:hAnsi="Times New Roman" w:cs="Times New Roman"/>
          <w:kern w:val="0"/>
          <w:sz w:val="24"/>
          <w:szCs w:val="24"/>
          <w:lang w:eastAsia="en-GB"/>
          <w14:ligatures w14:val="none"/>
        </w:rPr>
        <w:t xml:space="preserve">A significant improvement is achieved by dividing the basic interval into smaller subintervals and using a different polynomial to approximate the function in each subinterval. These polynomials are not independent; they are joined together at specific points called knots. By carefully selecting these knots and ensuring that the polynomials meet with a certain degree of smoothness (which means that not only the function itself but also some of its derivatives are continuous at the knots), we get a piecewise as </w:t>
      </w:r>
      <w:r w:rsidR="00BB4527" w:rsidRPr="00BB4527">
        <w:rPr>
          <w:rFonts w:ascii="Times New Roman" w:eastAsia="Times New Roman" w:hAnsi="Times New Roman" w:cs="Times New Roman"/>
          <w:kern w:val="0"/>
          <w:sz w:val="24"/>
          <w:szCs w:val="24"/>
          <w:lang w:eastAsia="en-GB"/>
          <w14:ligatures w14:val="none"/>
        </w:rPr>
        <w:t xml:space="preserve">polynomial function known </w:t>
      </w:r>
      <w:r w:rsidRPr="00BB4527">
        <w:rPr>
          <w:rFonts w:ascii="Times New Roman" w:eastAsia="Times New Roman" w:hAnsi="Times New Roman" w:cs="Times New Roman"/>
          <w:kern w:val="0"/>
          <w:sz w:val="24"/>
          <w:szCs w:val="24"/>
          <w:lang w:eastAsia="en-GB"/>
          <w14:ligatures w14:val="none"/>
        </w:rPr>
        <w:t>a spline.</w:t>
      </w:r>
    </w:p>
    <w:p w:rsidR="00BC3CCC" w:rsidRDefault="0087571F" w:rsidP="0087571F">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C3CCC" w:rsidRPr="00D771C0">
        <w:rPr>
          <w:rFonts w:ascii="Times New Roman" w:hAnsi="Times New Roman" w:cs="Times New Roman"/>
          <w:b/>
          <w:sz w:val="24"/>
          <w:szCs w:val="24"/>
        </w:rPr>
        <w:t>REFERENCES</w:t>
      </w:r>
    </w:p>
    <w:p w:rsidR="0087571F"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Abdellah Lamnii, Mohamed Yassir Nour and Ahmed Zidna: A Reversed Non-Stationary Generalized B-Splines Subdivision Scheme. </w:t>
      </w:r>
      <w:r w:rsidRPr="0092201B">
        <w:rPr>
          <w:rFonts w:ascii="Times New Roman" w:hAnsi="Times New Roman" w:cs="Times New Roman"/>
          <w:i/>
          <w:sz w:val="24"/>
          <w:szCs w:val="24"/>
        </w:rPr>
        <w:t>Mathematics 2021, 9</w:t>
      </w:r>
      <w:r>
        <w:rPr>
          <w:rFonts w:ascii="Times New Roman" w:hAnsi="Times New Roman" w:cs="Times New Roman"/>
          <w:sz w:val="24"/>
          <w:szCs w:val="24"/>
        </w:rPr>
        <w:t xml:space="preserve">(20), 2628; </w:t>
      </w:r>
      <w:hyperlink r:id="rId233" w:history="1">
        <w:r w:rsidRPr="00635D79">
          <w:rPr>
            <w:rStyle w:val="Hyperlink"/>
            <w:rFonts w:ascii="Times New Roman" w:hAnsi="Times New Roman" w:cs="Times New Roman"/>
            <w:sz w:val="24"/>
            <w:szCs w:val="24"/>
          </w:rPr>
          <w:t>https://doi.org/10.3390/math9202628</w:t>
        </w:r>
      </w:hyperlink>
      <w:r>
        <w:rPr>
          <w:rFonts w:ascii="Times New Roman" w:hAnsi="Times New Roman" w:cs="Times New Roman"/>
          <w:sz w:val="24"/>
          <w:szCs w:val="24"/>
        </w:rPr>
        <w:t>.</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Bartels, R., Beatty, J., &amp; Barsky, B. (1987).</w:t>
      </w:r>
      <w:r>
        <w:rPr>
          <w:rFonts w:ascii="Times New Roman" w:hAnsi="Times New Roman" w:cs="Times New Roman"/>
          <w:sz w:val="24"/>
          <w:szCs w:val="24"/>
        </w:rPr>
        <w:t xml:space="preserve"> </w:t>
      </w:r>
      <w:r w:rsidRPr="00604674">
        <w:rPr>
          <w:rFonts w:ascii="Times New Roman" w:hAnsi="Times New Roman" w:cs="Times New Roman"/>
          <w:sz w:val="24"/>
          <w:szCs w:val="24"/>
        </w:rPr>
        <w:t xml:space="preserve">An Introduction to Splines for Use in Computer Graphics and Geometric Modeling. Morgan Kaufmann.  </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De Boor, C. (2001). A Practical Guide to Splines. Springer.  </w:t>
      </w:r>
    </w:p>
    <w:p w:rsidR="0087571F"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Hye Won Suk, Stephen G West, Kimberly L Fine, Kelvin J. Grimm: Nonlinear growth curve modeling using penalized spline models: A gentle introduction. </w:t>
      </w:r>
      <w:r>
        <w:rPr>
          <w:rFonts w:ascii="Times New Roman" w:hAnsi="Times New Roman" w:cs="Times New Roman"/>
          <w:i/>
          <w:sz w:val="24"/>
          <w:szCs w:val="24"/>
        </w:rPr>
        <w:t xml:space="preserve">Psychological Methods 24 </w:t>
      </w:r>
      <w:r>
        <w:rPr>
          <w:rFonts w:ascii="Times New Roman" w:hAnsi="Times New Roman" w:cs="Times New Roman"/>
          <w:sz w:val="24"/>
          <w:szCs w:val="24"/>
        </w:rPr>
        <w:t>(3), 269, 219.</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Lai, M. J., &amp; Schumaker, L. L. (2007).Spline Functions on Triangulations. Cambridge University Press.  </w:t>
      </w:r>
    </w:p>
    <w:p w:rsidR="0087571F" w:rsidRPr="005C772A"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Laura D. Howe, Kate Tilling, Alicia Matiiasevich, Emily S. Petherick, Ana Cristina: Liner spline multilevel models for summarizing childhood growth trajectories: a guide to their application using examples from five birth cohorts. </w:t>
      </w:r>
      <w:r w:rsidRPr="00D771C0">
        <w:rPr>
          <w:rFonts w:ascii="Times New Roman" w:hAnsi="Times New Roman" w:cs="Times New Roman"/>
          <w:i/>
          <w:sz w:val="24"/>
          <w:szCs w:val="24"/>
        </w:rPr>
        <w:t xml:space="preserve">Statistical method in medical research 25 </w:t>
      </w:r>
      <w:r>
        <w:rPr>
          <w:rFonts w:ascii="Times New Roman" w:hAnsi="Times New Roman" w:cs="Times New Roman"/>
          <w:sz w:val="24"/>
          <w:szCs w:val="24"/>
        </w:rPr>
        <w:t xml:space="preserve">(5), 1854-1874, 2016.   </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Lyche, T., &amp; Mørken, K. (2008). Spline methods for multivariate interpolation and approximation. Journal of Computational and Applied Mathematics, 231(2), 403–417.  </w:t>
      </w:r>
    </w:p>
    <w:p w:rsidR="0087571F"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Paola lamberti and Sara Remogna: Quadratic B-Spline Surfaces with Free Parameters for the Interpolation of Curve Networks. Department of Mathematics, University of Torino, Via C. Alberto, 10-10123 Torino, Italy. </w:t>
      </w:r>
      <w:r>
        <w:rPr>
          <w:rFonts w:ascii="Times New Roman" w:hAnsi="Times New Roman" w:cs="Times New Roman"/>
          <w:i/>
          <w:sz w:val="24"/>
          <w:szCs w:val="24"/>
        </w:rPr>
        <w:t xml:space="preserve">Mathematics </w:t>
      </w:r>
      <w:r w:rsidRPr="0092201B">
        <w:rPr>
          <w:rFonts w:ascii="Times New Roman" w:hAnsi="Times New Roman" w:cs="Times New Roman"/>
          <w:i/>
          <w:sz w:val="24"/>
          <w:szCs w:val="24"/>
        </w:rPr>
        <w:t>2022, 10</w:t>
      </w:r>
      <w:r>
        <w:rPr>
          <w:rFonts w:ascii="Times New Roman" w:hAnsi="Times New Roman" w:cs="Times New Roman"/>
          <w:sz w:val="24"/>
          <w:szCs w:val="24"/>
        </w:rPr>
        <w:t xml:space="preserve">(4), 543; </w:t>
      </w:r>
      <w:hyperlink r:id="rId234" w:history="1">
        <w:r w:rsidRPr="00635D79">
          <w:rPr>
            <w:rStyle w:val="Hyperlink"/>
            <w:rFonts w:ascii="Times New Roman" w:hAnsi="Times New Roman" w:cs="Times New Roman"/>
            <w:sz w:val="24"/>
            <w:szCs w:val="24"/>
          </w:rPr>
          <w:t>https://doi.org/10.3390/math10040543</w:t>
        </w:r>
      </w:hyperlink>
      <w:r>
        <w:rPr>
          <w:rFonts w:ascii="Times New Roman" w:hAnsi="Times New Roman" w:cs="Times New Roman"/>
          <w:sz w:val="24"/>
          <w:szCs w:val="24"/>
        </w:rPr>
        <w:t>.</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Powell, M. J. D. (1981). Approximation theory and methods. Cambridge University Press.  </w:t>
      </w:r>
    </w:p>
    <w:p w:rsidR="0087571F"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Salah Eddargani, Mohammed Iraiche, Abdellah Lamnii, Mohamed Louzer: C</w:t>
      </w:r>
      <w:r w:rsidRPr="00F2601B">
        <w:rPr>
          <w:rFonts w:ascii="Times New Roman" w:hAnsi="Times New Roman" w:cs="Times New Roman"/>
          <w:sz w:val="24"/>
          <w:szCs w:val="24"/>
          <w:vertAlign w:val="superscript"/>
        </w:rPr>
        <w:t>2</w:t>
      </w:r>
      <w:r>
        <w:rPr>
          <w:rFonts w:ascii="Times New Roman" w:hAnsi="Times New Roman" w:cs="Times New Roman"/>
          <w:sz w:val="24"/>
          <w:szCs w:val="24"/>
        </w:rPr>
        <w:t xml:space="preserve"> Cubic Algebraic Hyperbolic Spline Interpolating Scheme by Means of Integral Values. </w:t>
      </w:r>
      <w:r w:rsidRPr="00F2601B">
        <w:rPr>
          <w:rFonts w:ascii="Times New Roman" w:hAnsi="Times New Roman" w:cs="Times New Roman"/>
          <w:i/>
          <w:sz w:val="24"/>
          <w:szCs w:val="24"/>
        </w:rPr>
        <w:t>Mathematics</w:t>
      </w:r>
      <w:r>
        <w:rPr>
          <w:rFonts w:ascii="Times New Roman" w:hAnsi="Times New Roman" w:cs="Times New Roman"/>
          <w:sz w:val="24"/>
          <w:szCs w:val="24"/>
        </w:rPr>
        <w:t xml:space="preserve"> 2022, 10(9), 1490; https//doi.org/10.3390/math 10091490.</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Schoenberg, I. J. (1946). Contributions to the problem of approximation of equidistant data by analytic functions. Quarterly of Applied Mathematics, 4(1), 45–99.  </w:t>
      </w:r>
    </w:p>
    <w:p w:rsidR="0087571F" w:rsidRDefault="0087571F" w:rsidP="0087571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Ton J. Cleophas: Clinical trials: spline modeling is wonderful for nonlinear effects. </w:t>
      </w:r>
      <w:r w:rsidRPr="005D004F">
        <w:rPr>
          <w:rFonts w:ascii="Times New Roman" w:hAnsi="Times New Roman" w:cs="Times New Roman"/>
          <w:i/>
          <w:sz w:val="24"/>
          <w:szCs w:val="24"/>
        </w:rPr>
        <w:t>American Journal of therapeutics 23</w:t>
      </w:r>
      <w:r>
        <w:rPr>
          <w:rFonts w:ascii="Times New Roman" w:hAnsi="Times New Roman" w:cs="Times New Roman"/>
          <w:sz w:val="24"/>
          <w:szCs w:val="24"/>
        </w:rPr>
        <w:t xml:space="preserve"> (3), e844-e849, 2016. </w:t>
      </w:r>
    </w:p>
    <w:p w:rsidR="0087571F" w:rsidRDefault="0087571F" w:rsidP="0087571F">
      <w:pPr>
        <w:spacing w:line="240" w:lineRule="auto"/>
        <w:ind w:left="720" w:hanging="720"/>
        <w:jc w:val="both"/>
        <w:rPr>
          <w:rFonts w:ascii="Times New Roman" w:hAnsi="Times New Roman" w:cs="Times New Roman"/>
          <w:sz w:val="24"/>
          <w:szCs w:val="24"/>
        </w:rPr>
      </w:pPr>
      <w:r w:rsidRPr="00604674">
        <w:rPr>
          <w:rFonts w:ascii="Times New Roman" w:hAnsi="Times New Roman" w:cs="Times New Roman"/>
          <w:sz w:val="24"/>
          <w:szCs w:val="24"/>
        </w:rPr>
        <w:t xml:space="preserve">Wahba, G. (1990). Spline Models for Observational Data. SIAM.  </w:t>
      </w: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BC3CCC" w:rsidRDefault="00BC3CCC" w:rsidP="0087571F">
      <w:pPr>
        <w:spacing w:line="240" w:lineRule="auto"/>
        <w:jc w:val="both"/>
      </w:pPr>
    </w:p>
    <w:sectPr w:rsidR="00BC3CCC" w:rsidSect="006615E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706B" w:rsidRDefault="007F706B" w:rsidP="00821436">
      <w:pPr>
        <w:spacing w:after="0" w:line="240" w:lineRule="auto"/>
      </w:pPr>
      <w:r>
        <w:separator/>
      </w:r>
    </w:p>
  </w:endnote>
  <w:endnote w:type="continuationSeparator" w:id="0">
    <w:p w:rsidR="007F706B" w:rsidRDefault="007F706B" w:rsidP="0082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706B" w:rsidRDefault="007F706B" w:rsidP="00821436">
      <w:pPr>
        <w:spacing w:after="0" w:line="240" w:lineRule="auto"/>
      </w:pPr>
      <w:r>
        <w:separator/>
      </w:r>
    </w:p>
  </w:footnote>
  <w:footnote w:type="continuationSeparator" w:id="0">
    <w:p w:rsidR="007F706B" w:rsidRDefault="007F706B" w:rsidP="00821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0861"/>
    <w:multiLevelType w:val="hybridMultilevel"/>
    <w:tmpl w:val="AFFE24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3F11D6"/>
    <w:multiLevelType w:val="multilevel"/>
    <w:tmpl w:val="F570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610E69"/>
    <w:multiLevelType w:val="multilevel"/>
    <w:tmpl w:val="166A5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B1BB1"/>
    <w:multiLevelType w:val="multilevel"/>
    <w:tmpl w:val="F348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14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337234">
    <w:abstractNumId w:val="2"/>
  </w:num>
  <w:num w:numId="3" w16cid:durableId="1885632553">
    <w:abstractNumId w:val="3"/>
  </w:num>
  <w:num w:numId="4" w16cid:durableId="100501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74"/>
    <w:rsid w:val="000163FE"/>
    <w:rsid w:val="00063A9E"/>
    <w:rsid w:val="00065401"/>
    <w:rsid w:val="000752F8"/>
    <w:rsid w:val="00082B27"/>
    <w:rsid w:val="000D06C9"/>
    <w:rsid w:val="000D3F4D"/>
    <w:rsid w:val="000F6579"/>
    <w:rsid w:val="00110130"/>
    <w:rsid w:val="001670BE"/>
    <w:rsid w:val="00177507"/>
    <w:rsid w:val="00177BFE"/>
    <w:rsid w:val="001A2E39"/>
    <w:rsid w:val="001A7CA0"/>
    <w:rsid w:val="001B3489"/>
    <w:rsid w:val="001C01BA"/>
    <w:rsid w:val="001D22C3"/>
    <w:rsid w:val="001E4CDB"/>
    <w:rsid w:val="001F3553"/>
    <w:rsid w:val="00204ABF"/>
    <w:rsid w:val="00213DDE"/>
    <w:rsid w:val="00245EE8"/>
    <w:rsid w:val="00260C95"/>
    <w:rsid w:val="002974FB"/>
    <w:rsid w:val="002A47BF"/>
    <w:rsid w:val="002E69B2"/>
    <w:rsid w:val="002F35B8"/>
    <w:rsid w:val="002F40EF"/>
    <w:rsid w:val="00303A04"/>
    <w:rsid w:val="00313EF9"/>
    <w:rsid w:val="00336B39"/>
    <w:rsid w:val="0034145E"/>
    <w:rsid w:val="00345EAB"/>
    <w:rsid w:val="00393285"/>
    <w:rsid w:val="004225AF"/>
    <w:rsid w:val="00454136"/>
    <w:rsid w:val="0045439A"/>
    <w:rsid w:val="00473003"/>
    <w:rsid w:val="004976FA"/>
    <w:rsid w:val="00497D82"/>
    <w:rsid w:val="00497E56"/>
    <w:rsid w:val="004D751D"/>
    <w:rsid w:val="00534D18"/>
    <w:rsid w:val="005469FD"/>
    <w:rsid w:val="00561197"/>
    <w:rsid w:val="005869BF"/>
    <w:rsid w:val="005904C3"/>
    <w:rsid w:val="005D361E"/>
    <w:rsid w:val="005F03E5"/>
    <w:rsid w:val="005F58C4"/>
    <w:rsid w:val="005F69B9"/>
    <w:rsid w:val="0060400E"/>
    <w:rsid w:val="00604674"/>
    <w:rsid w:val="006309FB"/>
    <w:rsid w:val="00632C08"/>
    <w:rsid w:val="00652C83"/>
    <w:rsid w:val="00653C10"/>
    <w:rsid w:val="006615E4"/>
    <w:rsid w:val="00687E74"/>
    <w:rsid w:val="006A2918"/>
    <w:rsid w:val="006C4836"/>
    <w:rsid w:val="006C59A1"/>
    <w:rsid w:val="006F1B6F"/>
    <w:rsid w:val="0070276B"/>
    <w:rsid w:val="00703303"/>
    <w:rsid w:val="0070690F"/>
    <w:rsid w:val="00706EE1"/>
    <w:rsid w:val="0077516F"/>
    <w:rsid w:val="007758AD"/>
    <w:rsid w:val="00793F99"/>
    <w:rsid w:val="00797CD7"/>
    <w:rsid w:val="007B2C1F"/>
    <w:rsid w:val="007B365E"/>
    <w:rsid w:val="007F706B"/>
    <w:rsid w:val="00810DBF"/>
    <w:rsid w:val="0081244A"/>
    <w:rsid w:val="00820B20"/>
    <w:rsid w:val="00821436"/>
    <w:rsid w:val="00834B94"/>
    <w:rsid w:val="00851E4F"/>
    <w:rsid w:val="00855B82"/>
    <w:rsid w:val="00864178"/>
    <w:rsid w:val="0087571F"/>
    <w:rsid w:val="008822BD"/>
    <w:rsid w:val="008D4099"/>
    <w:rsid w:val="008F29BE"/>
    <w:rsid w:val="00917281"/>
    <w:rsid w:val="00932C3B"/>
    <w:rsid w:val="00932D9A"/>
    <w:rsid w:val="009627D6"/>
    <w:rsid w:val="0098003D"/>
    <w:rsid w:val="009A394F"/>
    <w:rsid w:val="009D7FAA"/>
    <w:rsid w:val="009E78EA"/>
    <w:rsid w:val="009F1DE3"/>
    <w:rsid w:val="00A14FD2"/>
    <w:rsid w:val="00A1735C"/>
    <w:rsid w:val="00A47161"/>
    <w:rsid w:val="00AA3014"/>
    <w:rsid w:val="00AA413E"/>
    <w:rsid w:val="00AA5EB7"/>
    <w:rsid w:val="00AB37CF"/>
    <w:rsid w:val="00B012F8"/>
    <w:rsid w:val="00B50414"/>
    <w:rsid w:val="00B66738"/>
    <w:rsid w:val="00B6787A"/>
    <w:rsid w:val="00B7044D"/>
    <w:rsid w:val="00B71AEA"/>
    <w:rsid w:val="00B87D15"/>
    <w:rsid w:val="00B91E4E"/>
    <w:rsid w:val="00B943BC"/>
    <w:rsid w:val="00BA39F3"/>
    <w:rsid w:val="00BB4527"/>
    <w:rsid w:val="00BC3CCC"/>
    <w:rsid w:val="00BC414B"/>
    <w:rsid w:val="00C023BF"/>
    <w:rsid w:val="00C06120"/>
    <w:rsid w:val="00C21444"/>
    <w:rsid w:val="00C547CE"/>
    <w:rsid w:val="00C63AB6"/>
    <w:rsid w:val="00C64E69"/>
    <w:rsid w:val="00C64F18"/>
    <w:rsid w:val="00C8549A"/>
    <w:rsid w:val="00C94125"/>
    <w:rsid w:val="00CC1B49"/>
    <w:rsid w:val="00CD19E3"/>
    <w:rsid w:val="00CD64D1"/>
    <w:rsid w:val="00CE4B8D"/>
    <w:rsid w:val="00D00694"/>
    <w:rsid w:val="00D01938"/>
    <w:rsid w:val="00D05AB3"/>
    <w:rsid w:val="00D344D3"/>
    <w:rsid w:val="00D35996"/>
    <w:rsid w:val="00D403F9"/>
    <w:rsid w:val="00D51923"/>
    <w:rsid w:val="00D91956"/>
    <w:rsid w:val="00DA6B74"/>
    <w:rsid w:val="00DB118C"/>
    <w:rsid w:val="00DB544D"/>
    <w:rsid w:val="00DD6548"/>
    <w:rsid w:val="00E03020"/>
    <w:rsid w:val="00E0752E"/>
    <w:rsid w:val="00E3379F"/>
    <w:rsid w:val="00E426E3"/>
    <w:rsid w:val="00E55ED6"/>
    <w:rsid w:val="00E80FF4"/>
    <w:rsid w:val="00E87E26"/>
    <w:rsid w:val="00E94A9C"/>
    <w:rsid w:val="00EA32C8"/>
    <w:rsid w:val="00EB40CC"/>
    <w:rsid w:val="00EF68A8"/>
    <w:rsid w:val="00F1653E"/>
    <w:rsid w:val="00F24B42"/>
    <w:rsid w:val="00F355E6"/>
    <w:rsid w:val="00F75D35"/>
    <w:rsid w:val="00F8023E"/>
    <w:rsid w:val="00FA39B5"/>
    <w:rsid w:val="00FB024C"/>
    <w:rsid w:val="00FB71BD"/>
    <w:rsid w:val="00FC0A7C"/>
    <w:rsid w:val="00FC4C17"/>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4A9E1AE6"/>
  <w15:chartTrackingRefBased/>
  <w15:docId w15:val="{25DD40B1-BA80-435B-B7A6-00788244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D35"/>
    <w:pPr>
      <w:ind w:left="720"/>
      <w:contextualSpacing/>
    </w:pPr>
    <w:rPr>
      <w:kern w:val="0"/>
      <w:lang w:val="en-US"/>
      <w14:ligatures w14:val="none"/>
    </w:rPr>
  </w:style>
  <w:style w:type="table" w:styleId="TableGrid">
    <w:name w:val="Table Grid"/>
    <w:basedOn w:val="TableNormal"/>
    <w:uiPriority w:val="39"/>
    <w:rsid w:val="001F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CCC"/>
    <w:rPr>
      <w:color w:val="0563C1" w:themeColor="hyperlink"/>
      <w:u w:val="single"/>
    </w:rPr>
  </w:style>
  <w:style w:type="paragraph" w:styleId="Header">
    <w:name w:val="header"/>
    <w:basedOn w:val="Normal"/>
    <w:link w:val="HeaderChar"/>
    <w:uiPriority w:val="99"/>
    <w:unhideWhenUsed/>
    <w:rsid w:val="0082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36"/>
  </w:style>
  <w:style w:type="paragraph" w:styleId="Footer">
    <w:name w:val="footer"/>
    <w:basedOn w:val="Normal"/>
    <w:link w:val="FooterChar"/>
    <w:uiPriority w:val="99"/>
    <w:unhideWhenUsed/>
    <w:rsid w:val="0082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065164">
      <w:bodyDiv w:val="1"/>
      <w:marLeft w:val="0"/>
      <w:marRight w:val="0"/>
      <w:marTop w:val="0"/>
      <w:marBottom w:val="0"/>
      <w:divBdr>
        <w:top w:val="none" w:sz="0" w:space="0" w:color="auto"/>
        <w:left w:val="none" w:sz="0" w:space="0" w:color="auto"/>
        <w:bottom w:val="none" w:sz="0" w:space="0" w:color="auto"/>
        <w:right w:val="none" w:sz="0" w:space="0" w:color="auto"/>
      </w:divBdr>
      <w:divsChild>
        <w:div w:id="1344631213">
          <w:marLeft w:val="0"/>
          <w:marRight w:val="0"/>
          <w:marTop w:val="0"/>
          <w:marBottom w:val="0"/>
          <w:divBdr>
            <w:top w:val="none" w:sz="0" w:space="0" w:color="auto"/>
            <w:left w:val="none" w:sz="0" w:space="0" w:color="auto"/>
            <w:bottom w:val="none" w:sz="0" w:space="0" w:color="auto"/>
            <w:right w:val="none" w:sz="0" w:space="0" w:color="auto"/>
          </w:divBdr>
          <w:divsChild>
            <w:div w:id="900864381">
              <w:marLeft w:val="0"/>
              <w:marRight w:val="0"/>
              <w:marTop w:val="0"/>
              <w:marBottom w:val="0"/>
              <w:divBdr>
                <w:top w:val="none" w:sz="0" w:space="0" w:color="auto"/>
                <w:left w:val="none" w:sz="0" w:space="0" w:color="auto"/>
                <w:bottom w:val="none" w:sz="0" w:space="0" w:color="auto"/>
                <w:right w:val="none" w:sz="0" w:space="0" w:color="auto"/>
              </w:divBdr>
              <w:divsChild>
                <w:div w:id="2032292514">
                  <w:marLeft w:val="0"/>
                  <w:marRight w:val="0"/>
                  <w:marTop w:val="0"/>
                  <w:marBottom w:val="0"/>
                  <w:divBdr>
                    <w:top w:val="none" w:sz="0" w:space="0" w:color="auto"/>
                    <w:left w:val="none" w:sz="0" w:space="0" w:color="auto"/>
                    <w:bottom w:val="none" w:sz="0" w:space="0" w:color="auto"/>
                    <w:right w:val="none" w:sz="0" w:space="0" w:color="auto"/>
                  </w:divBdr>
                  <w:divsChild>
                    <w:div w:id="1223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07806">
          <w:marLeft w:val="0"/>
          <w:marRight w:val="0"/>
          <w:marTop w:val="0"/>
          <w:marBottom w:val="0"/>
          <w:divBdr>
            <w:top w:val="none" w:sz="0" w:space="0" w:color="auto"/>
            <w:left w:val="none" w:sz="0" w:space="0" w:color="auto"/>
            <w:bottom w:val="none" w:sz="0" w:space="0" w:color="auto"/>
            <w:right w:val="none" w:sz="0" w:space="0" w:color="auto"/>
          </w:divBdr>
          <w:divsChild>
            <w:div w:id="398407969">
              <w:marLeft w:val="0"/>
              <w:marRight w:val="0"/>
              <w:marTop w:val="0"/>
              <w:marBottom w:val="0"/>
              <w:divBdr>
                <w:top w:val="none" w:sz="0" w:space="0" w:color="auto"/>
                <w:left w:val="none" w:sz="0" w:space="0" w:color="auto"/>
                <w:bottom w:val="none" w:sz="0" w:space="0" w:color="auto"/>
                <w:right w:val="none" w:sz="0" w:space="0" w:color="auto"/>
              </w:divBdr>
              <w:divsChild>
                <w:div w:id="1288702237">
                  <w:marLeft w:val="0"/>
                  <w:marRight w:val="0"/>
                  <w:marTop w:val="0"/>
                  <w:marBottom w:val="0"/>
                  <w:divBdr>
                    <w:top w:val="none" w:sz="0" w:space="0" w:color="auto"/>
                    <w:left w:val="none" w:sz="0" w:space="0" w:color="auto"/>
                    <w:bottom w:val="none" w:sz="0" w:space="0" w:color="auto"/>
                    <w:right w:val="none" w:sz="0" w:space="0" w:color="auto"/>
                  </w:divBdr>
                  <w:divsChild>
                    <w:div w:id="4055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8.bin"/><Relationship Id="rId42" Type="http://schemas.openxmlformats.org/officeDocument/2006/relationships/image" Target="media/image16.wmf"/><Relationship Id="rId63" Type="http://schemas.openxmlformats.org/officeDocument/2006/relationships/oleObject" Target="embeddings/oleObject30.bin"/><Relationship Id="rId84" Type="http://schemas.openxmlformats.org/officeDocument/2006/relationships/image" Target="media/image33.wmf"/><Relationship Id="rId138" Type="http://schemas.openxmlformats.org/officeDocument/2006/relationships/oleObject" Target="embeddings/oleObject72.bin"/><Relationship Id="rId159" Type="http://schemas.openxmlformats.org/officeDocument/2006/relationships/oleObject" Target="embeddings/oleObject84.bin"/><Relationship Id="rId170" Type="http://schemas.openxmlformats.org/officeDocument/2006/relationships/image" Target="media/image74.wmf"/><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image" Target="media/image100.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1.wmf"/><Relationship Id="rId128" Type="http://schemas.openxmlformats.org/officeDocument/2006/relationships/oleObject" Target="embeddings/oleObject67.bin"/><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image" Target="media/image69.wmf"/><Relationship Id="rId181" Type="http://schemas.openxmlformats.org/officeDocument/2006/relationships/image" Target="media/image79.wmf"/><Relationship Id="rId216" Type="http://schemas.openxmlformats.org/officeDocument/2006/relationships/image" Target="media/image95.wmf"/><Relationship Id="rId22" Type="http://schemas.openxmlformats.org/officeDocument/2006/relationships/image" Target="media/image7.wmf"/><Relationship Id="rId43" Type="http://schemas.openxmlformats.org/officeDocument/2006/relationships/oleObject" Target="embeddings/oleObject20.bin"/><Relationship Id="rId64" Type="http://schemas.openxmlformats.org/officeDocument/2006/relationships/image" Target="media/image27.wmf"/><Relationship Id="rId118" Type="http://schemas.openxmlformats.org/officeDocument/2006/relationships/oleObject" Target="embeddings/oleObject62.bin"/><Relationship Id="rId139" Type="http://schemas.openxmlformats.org/officeDocument/2006/relationships/image" Target="media/image60.wmf"/><Relationship Id="rId80" Type="http://schemas.openxmlformats.org/officeDocument/2006/relationships/oleObject" Target="embeddings/oleObject42.bin"/><Relationship Id="rId85" Type="http://schemas.openxmlformats.org/officeDocument/2006/relationships/oleObject" Target="embeddings/oleObject45.bin"/><Relationship Id="rId150" Type="http://schemas.openxmlformats.org/officeDocument/2006/relationships/image" Target="media/image65.wmf"/><Relationship Id="rId155" Type="http://schemas.openxmlformats.org/officeDocument/2006/relationships/oleObject" Target="embeddings/oleObject82.bin"/><Relationship Id="rId171" Type="http://schemas.openxmlformats.org/officeDocument/2006/relationships/oleObject" Target="embeddings/oleObject90.bin"/><Relationship Id="rId176" Type="http://schemas.openxmlformats.org/officeDocument/2006/relationships/image" Target="media/image77.wmf"/><Relationship Id="rId192" Type="http://schemas.openxmlformats.org/officeDocument/2006/relationships/oleObject" Target="embeddings/oleObject102.bin"/><Relationship Id="rId197" Type="http://schemas.openxmlformats.org/officeDocument/2006/relationships/image" Target="media/image86.wmf"/><Relationship Id="rId206" Type="http://schemas.openxmlformats.org/officeDocument/2006/relationships/oleObject" Target="embeddings/oleObject109.bin"/><Relationship Id="rId227" Type="http://schemas.openxmlformats.org/officeDocument/2006/relationships/oleObject" Target="embeddings/oleObject120.bin"/><Relationship Id="rId201" Type="http://schemas.openxmlformats.org/officeDocument/2006/relationships/image" Target="media/image88.wmf"/><Relationship Id="rId222" Type="http://schemas.openxmlformats.org/officeDocument/2006/relationships/image" Target="media/image98.wmf"/><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2.wmf"/><Relationship Id="rId108" Type="http://schemas.openxmlformats.org/officeDocument/2006/relationships/oleObject" Target="embeddings/oleObject57.bin"/><Relationship Id="rId124" Type="http://schemas.openxmlformats.org/officeDocument/2006/relationships/oleObject" Target="embeddings/oleObject65.bin"/><Relationship Id="rId129" Type="http://schemas.openxmlformats.org/officeDocument/2006/relationships/image" Target="media/image55.wmf"/><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oleObject" Target="embeddings/oleObject48.bin"/><Relationship Id="rId96" Type="http://schemas.openxmlformats.org/officeDocument/2006/relationships/image" Target="media/image39.wmf"/><Relationship Id="rId140" Type="http://schemas.openxmlformats.org/officeDocument/2006/relationships/oleObject" Target="embeddings/oleObject73.bin"/><Relationship Id="rId145" Type="http://schemas.openxmlformats.org/officeDocument/2006/relationships/image" Target="media/image63.wmf"/><Relationship Id="rId161" Type="http://schemas.openxmlformats.org/officeDocument/2006/relationships/oleObject" Target="embeddings/oleObject85.bin"/><Relationship Id="rId166" Type="http://schemas.openxmlformats.org/officeDocument/2006/relationships/image" Target="media/image72.wmf"/><Relationship Id="rId182" Type="http://schemas.openxmlformats.org/officeDocument/2006/relationships/oleObject" Target="embeddings/oleObject96.bin"/><Relationship Id="rId187" Type="http://schemas.openxmlformats.org/officeDocument/2006/relationships/oleObject" Target="embeddings/oleObject99.bin"/><Relationship Id="rId217" Type="http://schemas.openxmlformats.org/officeDocument/2006/relationships/oleObject" Target="embeddings/oleObject11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3.wmf"/><Relationship Id="rId233" Type="http://schemas.openxmlformats.org/officeDocument/2006/relationships/hyperlink" Target="https://doi.org/10.3390/math9202628" TargetMode="Externa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0.bin"/><Relationship Id="rId119" Type="http://schemas.openxmlformats.org/officeDocument/2006/relationships/image" Target="media/image50.wmf"/><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31.bin"/><Relationship Id="rId81" Type="http://schemas.openxmlformats.org/officeDocument/2006/relationships/oleObject" Target="embeddings/oleObject43.bin"/><Relationship Id="rId86" Type="http://schemas.openxmlformats.org/officeDocument/2006/relationships/image" Target="media/image34.wmf"/><Relationship Id="rId130" Type="http://schemas.openxmlformats.org/officeDocument/2006/relationships/oleObject" Target="embeddings/oleObject68.bin"/><Relationship Id="rId135" Type="http://schemas.openxmlformats.org/officeDocument/2006/relationships/image" Target="media/image58.wmf"/><Relationship Id="rId151" Type="http://schemas.openxmlformats.org/officeDocument/2006/relationships/oleObject" Target="embeddings/oleObject79.bin"/><Relationship Id="rId156" Type="http://schemas.openxmlformats.org/officeDocument/2006/relationships/image" Target="media/image67.wmf"/><Relationship Id="rId177" Type="http://schemas.openxmlformats.org/officeDocument/2006/relationships/oleObject" Target="embeddings/oleObject93.bin"/><Relationship Id="rId198" Type="http://schemas.openxmlformats.org/officeDocument/2006/relationships/oleObject" Target="embeddings/oleObject105.bin"/><Relationship Id="rId172" Type="http://schemas.openxmlformats.org/officeDocument/2006/relationships/image" Target="media/image75.wmf"/><Relationship Id="rId193" Type="http://schemas.openxmlformats.org/officeDocument/2006/relationships/image" Target="media/image84.wmf"/><Relationship Id="rId202" Type="http://schemas.openxmlformats.org/officeDocument/2006/relationships/oleObject" Target="embeddings/oleObject107.bin"/><Relationship Id="rId207" Type="http://schemas.openxmlformats.org/officeDocument/2006/relationships/image" Target="media/image91.wmf"/><Relationship Id="rId223" Type="http://schemas.openxmlformats.org/officeDocument/2006/relationships/oleObject" Target="embeddings/oleObject118.bin"/><Relationship Id="rId228" Type="http://schemas.openxmlformats.org/officeDocument/2006/relationships/image" Target="media/image101.wmf"/><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45.wmf"/><Relationship Id="rId34" Type="http://schemas.openxmlformats.org/officeDocument/2006/relationships/oleObject" Target="embeddings/oleObject15.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oleObject" Target="embeddings/oleObject63.bin"/><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oleObject" Target="embeddings/oleObject76.bin"/><Relationship Id="rId167" Type="http://schemas.openxmlformats.org/officeDocument/2006/relationships/oleObject" Target="embeddings/oleObject88.bin"/><Relationship Id="rId188" Type="http://schemas.openxmlformats.org/officeDocument/2006/relationships/image" Target="media/image82.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37.wmf"/><Relationship Id="rId162" Type="http://schemas.openxmlformats.org/officeDocument/2006/relationships/image" Target="media/image70.wmf"/><Relationship Id="rId183" Type="http://schemas.openxmlformats.org/officeDocument/2006/relationships/image" Target="media/image80.wmf"/><Relationship Id="rId213" Type="http://schemas.openxmlformats.org/officeDocument/2006/relationships/oleObject" Target="embeddings/oleObject113.bin"/><Relationship Id="rId218" Type="http://schemas.openxmlformats.org/officeDocument/2006/relationships/image" Target="media/image96.wmf"/><Relationship Id="rId234" Type="http://schemas.openxmlformats.org/officeDocument/2006/relationships/hyperlink" Target="https://doi.org/10.3390/math10040543"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6.bin"/><Relationship Id="rId110" Type="http://schemas.openxmlformats.org/officeDocument/2006/relationships/oleObject" Target="embeddings/oleObject58.bin"/><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oleObject" Target="embeddings/oleObject71.bin"/><Relationship Id="rId157" Type="http://schemas.openxmlformats.org/officeDocument/2006/relationships/oleObject" Target="embeddings/oleObject83.bin"/><Relationship Id="rId178" Type="http://schemas.openxmlformats.org/officeDocument/2006/relationships/image" Target="media/image78.wmf"/><Relationship Id="rId61" Type="http://schemas.openxmlformats.org/officeDocument/2006/relationships/oleObject" Target="embeddings/oleObject29.bin"/><Relationship Id="rId82" Type="http://schemas.openxmlformats.org/officeDocument/2006/relationships/image" Target="media/image32.wmf"/><Relationship Id="rId152" Type="http://schemas.openxmlformats.org/officeDocument/2006/relationships/oleObject" Target="embeddings/oleObject80.bin"/><Relationship Id="rId173" Type="http://schemas.openxmlformats.org/officeDocument/2006/relationships/oleObject" Target="embeddings/oleObject91.bin"/><Relationship Id="rId194" Type="http://schemas.openxmlformats.org/officeDocument/2006/relationships/oleObject" Target="embeddings/oleObject103.bin"/><Relationship Id="rId199" Type="http://schemas.openxmlformats.org/officeDocument/2006/relationships/image" Target="media/image87.wmf"/><Relationship Id="rId203" Type="http://schemas.openxmlformats.org/officeDocument/2006/relationships/image" Target="media/image89.wmf"/><Relationship Id="rId208" Type="http://schemas.openxmlformats.org/officeDocument/2006/relationships/oleObject" Target="embeddings/oleObject110.bin"/><Relationship Id="rId229" Type="http://schemas.openxmlformats.org/officeDocument/2006/relationships/oleObject" Target="embeddings/oleObject121.bin"/><Relationship Id="rId19" Type="http://schemas.openxmlformats.org/officeDocument/2006/relationships/oleObject" Target="embeddings/oleObject7.bin"/><Relationship Id="rId224" Type="http://schemas.openxmlformats.org/officeDocument/2006/relationships/image" Target="media/image99.wmf"/><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oleObject" Target="embeddings/oleObject39.bin"/><Relationship Id="rId100" Type="http://schemas.openxmlformats.org/officeDocument/2006/relationships/image" Target="media/image41.wmf"/><Relationship Id="rId105" Type="http://schemas.openxmlformats.org/officeDocument/2006/relationships/image" Target="media/image43.wmf"/><Relationship Id="rId126" Type="http://schemas.openxmlformats.org/officeDocument/2006/relationships/oleObject" Target="embeddings/oleObject66.bin"/><Relationship Id="rId147" Type="http://schemas.openxmlformats.org/officeDocument/2006/relationships/image" Target="media/image64.wmf"/><Relationship Id="rId168" Type="http://schemas.openxmlformats.org/officeDocument/2006/relationships/image" Target="media/image73.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9.bin"/><Relationship Id="rId98" Type="http://schemas.openxmlformats.org/officeDocument/2006/relationships/image" Target="media/image40.wmf"/><Relationship Id="rId121" Type="http://schemas.openxmlformats.org/officeDocument/2006/relationships/image" Target="media/image51.wmf"/><Relationship Id="rId142" Type="http://schemas.openxmlformats.org/officeDocument/2006/relationships/oleObject" Target="embeddings/oleObject74.bin"/><Relationship Id="rId163" Type="http://schemas.openxmlformats.org/officeDocument/2006/relationships/oleObject" Target="embeddings/oleObject86.bin"/><Relationship Id="rId184" Type="http://schemas.openxmlformats.org/officeDocument/2006/relationships/oleObject" Target="embeddings/oleObject97.bin"/><Relationship Id="rId189" Type="http://schemas.openxmlformats.org/officeDocument/2006/relationships/oleObject" Target="embeddings/oleObject100.bin"/><Relationship Id="rId219" Type="http://schemas.openxmlformats.org/officeDocument/2006/relationships/oleObject" Target="embeddings/oleObject116.bin"/><Relationship Id="rId3" Type="http://schemas.openxmlformats.org/officeDocument/2006/relationships/styles" Target="styles.xml"/><Relationship Id="rId214" Type="http://schemas.openxmlformats.org/officeDocument/2006/relationships/image" Target="media/image94.wmf"/><Relationship Id="rId230" Type="http://schemas.openxmlformats.org/officeDocument/2006/relationships/oleObject" Target="embeddings/oleObject122.bin"/><Relationship Id="rId235"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59.wmf"/><Relationship Id="rId158" Type="http://schemas.openxmlformats.org/officeDocument/2006/relationships/image" Target="media/image68.wmf"/><Relationship Id="rId20" Type="http://schemas.openxmlformats.org/officeDocument/2006/relationships/image" Target="media/image6.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4.bin"/><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69.bin"/><Relationship Id="rId153" Type="http://schemas.openxmlformats.org/officeDocument/2006/relationships/image" Target="media/image66.wmf"/><Relationship Id="rId174" Type="http://schemas.openxmlformats.org/officeDocument/2006/relationships/image" Target="media/image76.wmf"/><Relationship Id="rId179" Type="http://schemas.openxmlformats.org/officeDocument/2006/relationships/oleObject" Target="embeddings/oleObject94.bin"/><Relationship Id="rId195" Type="http://schemas.openxmlformats.org/officeDocument/2006/relationships/image" Target="media/image85.wmf"/><Relationship Id="rId209" Type="http://schemas.openxmlformats.org/officeDocument/2006/relationships/image" Target="media/image92.wmf"/><Relationship Id="rId190" Type="http://schemas.openxmlformats.org/officeDocument/2006/relationships/oleObject" Target="embeddings/oleObject101.bin"/><Relationship Id="rId204" Type="http://schemas.openxmlformats.org/officeDocument/2006/relationships/oleObject" Target="embeddings/oleObject108.bin"/><Relationship Id="rId220" Type="http://schemas.openxmlformats.org/officeDocument/2006/relationships/image" Target="media/image97.wmf"/><Relationship Id="rId225"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6.bin"/><Relationship Id="rId127" Type="http://schemas.openxmlformats.org/officeDocument/2006/relationships/image" Target="media/image54.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6.bin"/><Relationship Id="rId78" Type="http://schemas.openxmlformats.org/officeDocument/2006/relationships/oleObject" Target="embeddings/oleObject40.bin"/><Relationship Id="rId94" Type="http://schemas.openxmlformats.org/officeDocument/2006/relationships/image" Target="media/image38.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image" Target="media/image62.wmf"/><Relationship Id="rId148" Type="http://schemas.openxmlformats.org/officeDocument/2006/relationships/oleObject" Target="embeddings/oleObject77.bin"/><Relationship Id="rId164" Type="http://schemas.openxmlformats.org/officeDocument/2006/relationships/image" Target="media/image71.wmf"/><Relationship Id="rId169" Type="http://schemas.openxmlformats.org/officeDocument/2006/relationships/oleObject" Target="embeddings/oleObject89.bin"/><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5.bin"/><Relationship Id="rId210" Type="http://schemas.openxmlformats.org/officeDocument/2006/relationships/oleObject" Target="embeddings/oleObject111.bin"/><Relationship Id="rId215" Type="http://schemas.openxmlformats.org/officeDocument/2006/relationships/oleObject" Target="embeddings/oleObject114.bin"/><Relationship Id="rId236" Type="http://schemas.openxmlformats.org/officeDocument/2006/relationships/theme" Target="theme/theme1.xml"/><Relationship Id="rId26" Type="http://schemas.openxmlformats.org/officeDocument/2006/relationships/oleObject" Target="embeddings/oleObject11.bin"/><Relationship Id="rId231" Type="http://schemas.openxmlformats.org/officeDocument/2006/relationships/image" Target="media/image102.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7.bin"/><Relationship Id="rId112" Type="http://schemas.openxmlformats.org/officeDocument/2006/relationships/oleObject" Target="embeddings/oleObject59.bin"/><Relationship Id="rId133" Type="http://schemas.openxmlformats.org/officeDocument/2006/relationships/image" Target="media/image57.wmf"/><Relationship Id="rId154" Type="http://schemas.openxmlformats.org/officeDocument/2006/relationships/oleObject" Target="embeddings/oleObject81.bin"/><Relationship Id="rId175" Type="http://schemas.openxmlformats.org/officeDocument/2006/relationships/oleObject" Target="embeddings/oleObject92.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oleObject" Target="embeddings/oleObject5.bin"/><Relationship Id="rId221" Type="http://schemas.openxmlformats.org/officeDocument/2006/relationships/oleObject" Target="embeddings/oleObject117.bin"/><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image" Target="media/image52.wmf"/><Relationship Id="rId144" Type="http://schemas.openxmlformats.org/officeDocument/2006/relationships/oleObject" Target="embeddings/oleObject75.bin"/><Relationship Id="rId90" Type="http://schemas.openxmlformats.org/officeDocument/2006/relationships/image" Target="media/image36.wmf"/><Relationship Id="rId165" Type="http://schemas.openxmlformats.org/officeDocument/2006/relationships/oleObject" Target="embeddings/oleObject87.bin"/><Relationship Id="rId186" Type="http://schemas.openxmlformats.org/officeDocument/2006/relationships/oleObject" Target="embeddings/oleObject98.bin"/><Relationship Id="rId211" Type="http://schemas.openxmlformats.org/officeDocument/2006/relationships/oleObject" Target="embeddings/oleObject112.bin"/><Relationship Id="rId232" Type="http://schemas.openxmlformats.org/officeDocument/2006/relationships/oleObject" Target="embeddings/oleObject123.bin"/><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4.bin"/><Relationship Id="rId113" Type="http://schemas.openxmlformats.org/officeDocument/2006/relationships/image" Target="media/image47.wmf"/><Relationship Id="rId134"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5CA8-C987-47AF-AE8D-4D385D7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Ogar Akobi</dc:creator>
  <cp:keywords/>
  <dc:description/>
  <cp:lastModifiedBy>Editor GP 005</cp:lastModifiedBy>
  <cp:revision>3</cp:revision>
  <dcterms:created xsi:type="dcterms:W3CDTF">2024-11-21T14:37:00Z</dcterms:created>
  <dcterms:modified xsi:type="dcterms:W3CDTF">2024-11-25T10:40:00Z</dcterms:modified>
</cp:coreProperties>
</file>