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32D65" w14:textId="77777777" w:rsidR="00857AF7" w:rsidRPr="00857AF7" w:rsidRDefault="00857AF7" w:rsidP="00857AF7">
      <w:pPr>
        <w:autoSpaceDE w:val="0"/>
        <w:autoSpaceDN w:val="0"/>
        <w:adjustRightInd w:val="0"/>
        <w:spacing w:before="120" w:after="120" w:line="480" w:lineRule="auto"/>
        <w:jc w:val="right"/>
        <w:rPr>
          <w:rFonts w:eastAsia="Times New Roman" w:cs="Times New Roman"/>
          <w:b/>
          <w:bCs/>
          <w:i/>
          <w:sz w:val="36"/>
          <w:szCs w:val="28"/>
          <w:u w:val="single"/>
          <w:lang w:val="en-GB" w:bidi="hi-IN"/>
        </w:rPr>
      </w:pPr>
      <w:r w:rsidRPr="00857AF7">
        <w:rPr>
          <w:rFonts w:eastAsia="Times New Roman" w:cs="Times New Roman"/>
          <w:b/>
          <w:bCs/>
          <w:i/>
          <w:sz w:val="36"/>
          <w:szCs w:val="28"/>
          <w:u w:val="single"/>
          <w:lang w:val="en-GB" w:bidi="hi-IN"/>
        </w:rPr>
        <w:t>Original Research Article</w:t>
      </w:r>
    </w:p>
    <w:p w14:paraId="5A9B19B6" w14:textId="3AD95FF6" w:rsidR="00A054BC" w:rsidRPr="00B1364B" w:rsidRDefault="00EA60A2" w:rsidP="001B0F7E">
      <w:pPr>
        <w:autoSpaceDE w:val="0"/>
        <w:autoSpaceDN w:val="0"/>
        <w:adjustRightInd w:val="0"/>
        <w:spacing w:before="120" w:after="120" w:line="480" w:lineRule="auto"/>
        <w:jc w:val="center"/>
        <w:rPr>
          <w:rFonts w:eastAsia="Times New Roman" w:cs="Times New Roman"/>
          <w:b/>
          <w:bCs/>
          <w:sz w:val="28"/>
          <w:szCs w:val="28"/>
          <w:lang w:val="en-GB" w:bidi="hi-IN"/>
        </w:rPr>
      </w:pPr>
      <w:r w:rsidRPr="00EA60A2">
        <w:rPr>
          <w:rFonts w:eastAsia="Times New Roman" w:cs="Times New Roman"/>
          <w:b/>
          <w:bCs/>
          <w:sz w:val="28"/>
          <w:szCs w:val="28"/>
          <w:lang w:val="en-GB" w:bidi="hi-IN"/>
        </w:rPr>
        <w:t xml:space="preserve">Correlations Among Diverse Morphometric Traits and Live Body Weight in Growing </w:t>
      </w:r>
      <w:proofErr w:type="spellStart"/>
      <w:r w:rsidRPr="00EA60A2">
        <w:rPr>
          <w:rFonts w:eastAsia="Times New Roman" w:cs="Times New Roman"/>
          <w:b/>
          <w:bCs/>
          <w:sz w:val="28"/>
          <w:szCs w:val="28"/>
          <w:lang w:val="en-GB" w:bidi="hi-IN"/>
        </w:rPr>
        <w:t>Surti</w:t>
      </w:r>
      <w:proofErr w:type="spellEnd"/>
      <w:r w:rsidRPr="00EA60A2">
        <w:rPr>
          <w:rFonts w:eastAsia="Times New Roman" w:cs="Times New Roman"/>
          <w:b/>
          <w:bCs/>
          <w:sz w:val="28"/>
          <w:szCs w:val="28"/>
          <w:lang w:val="en-GB" w:bidi="hi-IN"/>
        </w:rPr>
        <w:t xml:space="preserve"> Goats</w:t>
      </w:r>
      <w:r>
        <w:rPr>
          <w:rFonts w:eastAsia="Times New Roman" w:cs="Times New Roman"/>
          <w:b/>
          <w:bCs/>
          <w:sz w:val="28"/>
          <w:szCs w:val="28"/>
          <w:lang w:val="en-GB" w:bidi="hi-IN"/>
        </w:rPr>
        <w:t xml:space="preserve"> </w:t>
      </w:r>
      <w:r w:rsidRPr="00EA60A2">
        <w:rPr>
          <w:rFonts w:eastAsia="Times New Roman" w:cs="Times New Roman"/>
          <w:b/>
          <w:bCs/>
          <w:sz w:val="28"/>
          <w:szCs w:val="28"/>
          <w:lang w:val="en-GB" w:bidi="hi-IN"/>
        </w:rPr>
        <w:t>(</w:t>
      </w:r>
      <w:r w:rsidRPr="00EA60A2">
        <w:rPr>
          <w:rFonts w:eastAsia="Times New Roman" w:cs="Times New Roman"/>
          <w:b/>
          <w:bCs/>
          <w:i/>
          <w:iCs/>
          <w:sz w:val="28"/>
          <w:szCs w:val="28"/>
          <w:lang w:val="en-GB" w:bidi="hi-IN"/>
        </w:rPr>
        <w:t xml:space="preserve">Capra </w:t>
      </w:r>
      <w:proofErr w:type="spellStart"/>
      <w:r w:rsidRPr="00EA60A2">
        <w:rPr>
          <w:rFonts w:eastAsia="Times New Roman" w:cs="Times New Roman"/>
          <w:b/>
          <w:bCs/>
          <w:i/>
          <w:iCs/>
          <w:sz w:val="28"/>
          <w:szCs w:val="28"/>
          <w:lang w:val="en-GB" w:bidi="hi-IN"/>
        </w:rPr>
        <w:t>hircus</w:t>
      </w:r>
      <w:proofErr w:type="spellEnd"/>
      <w:r w:rsidRPr="00EA60A2">
        <w:rPr>
          <w:rFonts w:eastAsia="Times New Roman" w:cs="Times New Roman"/>
          <w:b/>
          <w:bCs/>
          <w:sz w:val="28"/>
          <w:szCs w:val="28"/>
          <w:lang w:val="en-GB" w:bidi="hi-IN"/>
        </w:rPr>
        <w:t>)</w:t>
      </w:r>
      <w:r w:rsidR="00B1364B" w:rsidRPr="00B1364B">
        <w:rPr>
          <w:rFonts w:eastAsia="Times New Roman" w:cs="Times New Roman"/>
          <w:b/>
          <w:bCs/>
          <w:sz w:val="28"/>
          <w:szCs w:val="28"/>
          <w:lang w:val="en-GB" w:bidi="hi-IN"/>
        </w:rPr>
        <w:t xml:space="preserve"> </w:t>
      </w:r>
    </w:p>
    <w:p w14:paraId="1C4283B8" w14:textId="05E1669A" w:rsidR="00F56B5A" w:rsidRDefault="00F56B5A" w:rsidP="00DC1115">
      <w:pPr>
        <w:spacing w:after="0" w:line="240" w:lineRule="auto"/>
        <w:ind w:left="360"/>
        <w:jc w:val="both"/>
        <w:rPr>
          <w:rFonts w:eastAsia="Times New Roman" w:cs="Times New Roman"/>
          <w:b/>
          <w:bCs/>
          <w:szCs w:val="24"/>
          <w:lang w:val="en-GB" w:bidi="hi-IN"/>
        </w:rPr>
      </w:pPr>
    </w:p>
    <w:p w14:paraId="3329CEFB" w14:textId="77777777" w:rsidR="009E7285" w:rsidRPr="00B1364B" w:rsidRDefault="009E7285" w:rsidP="00DC1115">
      <w:pPr>
        <w:spacing w:after="0" w:line="240" w:lineRule="auto"/>
        <w:ind w:left="360"/>
        <w:jc w:val="both"/>
        <w:rPr>
          <w:rFonts w:eastAsia="Times New Roman" w:cs="Times New Roman"/>
          <w:b/>
          <w:bCs/>
          <w:szCs w:val="24"/>
          <w:lang w:val="en-GB" w:bidi="hi-IN"/>
        </w:rPr>
      </w:pPr>
    </w:p>
    <w:p w14:paraId="705B6EEB" w14:textId="24BA5B05" w:rsidR="00322849" w:rsidRPr="008E359A" w:rsidRDefault="00322849" w:rsidP="008E359A">
      <w:pPr>
        <w:autoSpaceDE w:val="0"/>
        <w:autoSpaceDN w:val="0"/>
        <w:adjustRightInd w:val="0"/>
        <w:spacing w:before="120" w:after="120" w:line="480" w:lineRule="auto"/>
        <w:ind w:firstLine="720"/>
        <w:jc w:val="center"/>
        <w:rPr>
          <w:rFonts w:eastAsia="Times New Roman" w:cs="Times New Roman"/>
          <w:b/>
          <w:bCs/>
          <w:szCs w:val="24"/>
          <w:lang w:val="en-GB" w:bidi="hi-IN"/>
        </w:rPr>
      </w:pPr>
      <w:r w:rsidRPr="008E359A">
        <w:rPr>
          <w:rFonts w:eastAsia="Times New Roman" w:cs="Times New Roman"/>
          <w:b/>
          <w:bCs/>
          <w:szCs w:val="24"/>
          <w:lang w:val="en-GB" w:bidi="hi-IN"/>
        </w:rPr>
        <w:t>ABSTRACT</w:t>
      </w:r>
    </w:p>
    <w:p w14:paraId="78B760B3" w14:textId="34E9C3F6" w:rsidR="00142EFD" w:rsidRPr="008E359A" w:rsidRDefault="00142EFD" w:rsidP="00142EFD">
      <w:pPr>
        <w:widowControl w:val="0"/>
        <w:autoSpaceDE w:val="0"/>
        <w:autoSpaceDN w:val="0"/>
        <w:spacing w:after="0" w:line="480" w:lineRule="auto"/>
        <w:jc w:val="both"/>
        <w:rPr>
          <w:rFonts w:eastAsia="Times New Roman" w:cs="Times New Roman"/>
          <w:b/>
          <w:bCs/>
          <w:szCs w:val="24"/>
          <w:lang w:val="en-GB" w:bidi="hi-IN"/>
        </w:rPr>
      </w:pPr>
      <w:r w:rsidRPr="00044A43">
        <w:rPr>
          <w:rFonts w:eastAsia="Times New Roman" w:cs="Times New Roman"/>
          <w:szCs w:val="24"/>
          <w:lang w:val="en-US" w:bidi="ar-SA"/>
        </w:rPr>
        <w:t>The present study was carried out on 1</w:t>
      </w:r>
      <w:r w:rsidR="00AD2FCD" w:rsidRPr="00044A43">
        <w:rPr>
          <w:rFonts w:eastAsia="Times New Roman" w:cs="Times New Roman"/>
          <w:szCs w:val="24"/>
          <w:lang w:val="en-US" w:bidi="ar-SA"/>
        </w:rPr>
        <w:t>24</w:t>
      </w:r>
      <w:r w:rsidRPr="00044A43">
        <w:rPr>
          <w:rFonts w:eastAsia="Times New Roman" w:cs="Times New Roman"/>
          <w:szCs w:val="24"/>
          <w:lang w:val="en-US" w:bidi="ar-SA"/>
        </w:rPr>
        <w:t xml:space="preserve"> Surti goats</w:t>
      </w:r>
      <w:r w:rsidR="00D37DA8" w:rsidRPr="00044A43">
        <w:rPr>
          <w:rFonts w:eastAsia="Times New Roman" w:cs="Times New Roman"/>
          <w:szCs w:val="24"/>
          <w:lang w:val="en-US" w:bidi="ar-SA"/>
        </w:rPr>
        <w:t xml:space="preserve"> kids aged between 6 to 12 months</w:t>
      </w:r>
      <w:r w:rsidR="005157AD">
        <w:rPr>
          <w:rFonts w:eastAsia="Times New Roman" w:cs="Times New Roman"/>
          <w:szCs w:val="24"/>
          <w:lang w:val="en-US" w:bidi="ar-SA"/>
        </w:rPr>
        <w:t xml:space="preserve"> to </w:t>
      </w:r>
      <w:r w:rsidR="005157AD" w:rsidRPr="005157AD">
        <w:rPr>
          <w:rFonts w:eastAsia="Times New Roman" w:cs="Times New Roman"/>
          <w:szCs w:val="24"/>
          <w:lang w:val="en-US" w:bidi="ar-SA"/>
        </w:rPr>
        <w:t>assesses body morphometric parameters and their correlations to live body weight</w:t>
      </w:r>
      <w:r w:rsidR="00D37DA8" w:rsidRPr="00044A43">
        <w:rPr>
          <w:rFonts w:eastAsia="Times New Roman" w:cs="Times New Roman"/>
          <w:szCs w:val="24"/>
          <w:lang w:val="en-US" w:bidi="ar-SA"/>
        </w:rPr>
        <w:t>.</w:t>
      </w:r>
      <w:r w:rsidRPr="00044A43">
        <w:rPr>
          <w:rFonts w:eastAsia="Times New Roman" w:cs="Times New Roman"/>
          <w:szCs w:val="24"/>
          <w:lang w:val="en-US" w:bidi="ar-SA"/>
        </w:rPr>
        <w:t xml:space="preserve"> Various body measurements viz. </w:t>
      </w:r>
      <w:r w:rsidRPr="00044A43">
        <w:rPr>
          <w:rFonts w:eastAsia="Times New Roman" w:cs="Times New Roman"/>
          <w:bCs/>
          <w:szCs w:val="24"/>
          <w:lang w:val="en-US" w:bidi="ar-SA"/>
        </w:rPr>
        <w:t>height at wither,</w:t>
      </w:r>
      <w:r w:rsidRPr="00044A43">
        <w:rPr>
          <w:rFonts w:eastAsia="Times New Roman" w:cs="Times New Roman"/>
          <w:szCs w:val="24"/>
          <w:lang w:val="en-US" w:bidi="ar-SA"/>
        </w:rPr>
        <w:t xml:space="preserve"> </w:t>
      </w:r>
      <w:r w:rsidRPr="00044A43">
        <w:rPr>
          <w:rFonts w:eastAsia="Times New Roman" w:cs="Times New Roman"/>
          <w:szCs w:val="24"/>
          <w:lang w:val="en-US" w:eastAsia="en-IN" w:bidi="ar-SA"/>
        </w:rPr>
        <w:t xml:space="preserve">height at hipbone, height at </w:t>
      </w:r>
      <w:proofErr w:type="spellStart"/>
      <w:r w:rsidRPr="00044A43">
        <w:rPr>
          <w:rFonts w:eastAsia="Times New Roman" w:cs="Times New Roman"/>
          <w:szCs w:val="24"/>
          <w:lang w:val="en-US" w:eastAsia="en-IN" w:bidi="ar-SA"/>
        </w:rPr>
        <w:t>pinbone</w:t>
      </w:r>
      <w:proofErr w:type="spellEnd"/>
      <w:r w:rsidRPr="00044A43">
        <w:rPr>
          <w:rFonts w:eastAsia="Times New Roman" w:cs="Times New Roman"/>
          <w:szCs w:val="24"/>
          <w:lang w:val="en-US" w:eastAsia="en-IN" w:bidi="ar-SA"/>
        </w:rPr>
        <w:t xml:space="preserve">, hock height, chest height, ground to stomach height, humerus height, femur height, </w:t>
      </w:r>
      <w:r w:rsidRPr="00044A43">
        <w:rPr>
          <w:rFonts w:eastAsia="Times New Roman" w:cs="Times New Roman"/>
          <w:bCs/>
          <w:szCs w:val="24"/>
          <w:lang w:val="en-US" w:bidi="ar-SA"/>
        </w:rPr>
        <w:t xml:space="preserve">body length, heart girth, </w:t>
      </w:r>
      <w:proofErr w:type="spellStart"/>
      <w:r w:rsidRPr="00044A43">
        <w:rPr>
          <w:rFonts w:eastAsia="Times New Roman" w:cs="Times New Roman"/>
          <w:szCs w:val="24"/>
          <w:lang w:val="en-US" w:eastAsia="en-IN" w:bidi="ar-SA"/>
        </w:rPr>
        <w:t>bicostal</w:t>
      </w:r>
      <w:proofErr w:type="spellEnd"/>
      <w:r w:rsidRPr="00044A43">
        <w:rPr>
          <w:rFonts w:eastAsia="Times New Roman" w:cs="Times New Roman"/>
          <w:szCs w:val="24"/>
          <w:lang w:val="en-US" w:eastAsia="en-IN" w:bidi="ar-SA"/>
        </w:rPr>
        <w:t xml:space="preserve"> girth, paunch girth, </w:t>
      </w:r>
      <w:r w:rsidRPr="00044A43">
        <w:rPr>
          <w:rFonts w:eastAsia="Times New Roman" w:cs="Times New Roman"/>
          <w:bCs/>
          <w:szCs w:val="24"/>
          <w:lang w:val="en-US" w:bidi="ar-SA"/>
        </w:rPr>
        <w:t xml:space="preserve">fore cannon bone girth, rump length, ilium width of the rump, medium width of the rump and ischium width of the rump were taken. </w:t>
      </w:r>
      <w:r w:rsidRPr="00044A43">
        <w:rPr>
          <w:rFonts w:eastAsia="Times New Roman" w:cs="Times New Roman"/>
          <w:szCs w:val="24"/>
          <w:lang w:val="en-US" w:bidi="ar-SA"/>
        </w:rPr>
        <w:t xml:space="preserve">Live body weight of all animals was recorded on the day their body morphometry was done and body weight of animals at different age was </w:t>
      </w:r>
      <w:r w:rsidR="003A3468" w:rsidRPr="00044A43">
        <w:rPr>
          <w:rFonts w:eastAsia="Times New Roman" w:cs="Times New Roman"/>
          <w:szCs w:val="24"/>
          <w:lang w:val="en-US" w:bidi="ar-SA"/>
        </w:rPr>
        <w:t xml:space="preserve">examined using the registers maintained on the farm. </w:t>
      </w:r>
      <w:r w:rsidRPr="00044A43">
        <w:rPr>
          <w:rFonts w:eastAsia="Times New Roman" w:cs="Times New Roman"/>
          <w:szCs w:val="24"/>
          <w:lang w:val="en-US" w:bidi="ar-SA"/>
        </w:rPr>
        <w:t>These animals were classified into 2 different groups based on their age viz. group 1 (</w:t>
      </w:r>
      <w:r w:rsidR="002C3A8F" w:rsidRPr="00044A43">
        <w:rPr>
          <w:rFonts w:eastAsia="Times New Roman" w:cs="Times New Roman"/>
          <w:szCs w:val="24"/>
          <w:lang w:val="en-US" w:bidi="ar-SA"/>
        </w:rPr>
        <w:t>&gt; 6 to 9 months</w:t>
      </w:r>
      <w:r w:rsidRPr="00044A43">
        <w:rPr>
          <w:rFonts w:eastAsia="Times New Roman" w:cs="Times New Roman"/>
          <w:szCs w:val="24"/>
          <w:lang w:val="en-US" w:bidi="ar-SA"/>
        </w:rPr>
        <w:t>) and group 2 (</w:t>
      </w:r>
      <w:r w:rsidR="002C3A8F" w:rsidRPr="00044A43">
        <w:rPr>
          <w:rFonts w:eastAsia="Times New Roman" w:cs="Times New Roman"/>
          <w:szCs w:val="24"/>
          <w:lang w:val="en-US" w:bidi="ar-SA"/>
        </w:rPr>
        <w:t>&gt; 9 to 12 months</w:t>
      </w:r>
      <w:r w:rsidRPr="00044A43">
        <w:rPr>
          <w:rFonts w:eastAsia="Times New Roman" w:cs="Times New Roman"/>
          <w:szCs w:val="24"/>
          <w:lang w:val="en-US" w:bidi="ar-SA"/>
        </w:rPr>
        <w:t xml:space="preserve">). </w:t>
      </w:r>
      <w:r w:rsidRPr="00044A43">
        <w:rPr>
          <w:rFonts w:eastAsia="Times New Roman" w:cs="Times New Roman"/>
          <w:bCs/>
          <w:szCs w:val="24"/>
          <w:lang w:val="en-US" w:eastAsia="en-IN" w:bidi="hi-IN"/>
        </w:rPr>
        <w:t>For group 1</w:t>
      </w:r>
      <w:r w:rsidR="008F2812" w:rsidRPr="00044A43">
        <w:rPr>
          <w:rFonts w:eastAsia="Times New Roman" w:cs="Times New Roman"/>
          <w:bCs/>
          <w:szCs w:val="24"/>
          <w:lang w:val="en-US" w:eastAsia="en-IN" w:bidi="hi-IN"/>
        </w:rPr>
        <w:t xml:space="preserve"> and</w:t>
      </w:r>
      <w:r w:rsidRPr="00044A43">
        <w:rPr>
          <w:rFonts w:eastAsia="Times New Roman" w:cs="Times New Roman"/>
          <w:bCs/>
          <w:szCs w:val="24"/>
          <w:lang w:val="en-US" w:eastAsia="en-IN" w:bidi="hi-IN"/>
        </w:rPr>
        <w:t xml:space="preserve"> 2, the corresponding mean </w:t>
      </w:r>
      <w:r w:rsidRPr="00044A43">
        <w:rPr>
          <w:rFonts w:eastAsia="Times New Roman" w:cs="Times New Roman"/>
          <w:bCs/>
          <w:szCs w:val="24"/>
          <w:lang w:val="en-US" w:bidi="ar-SA"/>
        </w:rPr>
        <w:t xml:space="preserve">and </w:t>
      </w:r>
      <w:r w:rsidRPr="00044A43">
        <w:rPr>
          <w:rFonts w:eastAsia="Times New Roman" w:cs="Times New Roman"/>
          <w:szCs w:val="24"/>
          <w:lang w:val="en-US" w:bidi="ar-SA"/>
        </w:rPr>
        <w:t>standard error of</w:t>
      </w:r>
      <w:r w:rsidRPr="00044A43">
        <w:rPr>
          <w:rFonts w:eastAsia="Times New Roman" w:cs="Times New Roman"/>
          <w:bCs/>
          <w:szCs w:val="24"/>
          <w:lang w:val="en-US" w:eastAsia="en-IN" w:bidi="hi-IN"/>
        </w:rPr>
        <w:t xml:space="preserve"> live body weight were</w:t>
      </w:r>
      <w:r w:rsidRPr="00044A43">
        <w:rPr>
          <w:rFonts w:eastAsia="Times New Roman" w:cs="Times New Roman"/>
          <w:szCs w:val="24"/>
          <w:lang w:val="en-US" w:eastAsia="en-IN" w:bidi="hi-IN"/>
        </w:rPr>
        <w:t xml:space="preserve"> 16.99 ± 00.52</w:t>
      </w:r>
      <w:r w:rsidR="002C3A8F" w:rsidRPr="00044A43">
        <w:rPr>
          <w:rFonts w:eastAsia="Times New Roman" w:cs="Times New Roman"/>
          <w:szCs w:val="24"/>
          <w:lang w:val="en-US" w:eastAsia="en-IN" w:bidi="hi-IN"/>
        </w:rPr>
        <w:t xml:space="preserve"> and</w:t>
      </w:r>
      <w:r w:rsidRPr="00044A43">
        <w:rPr>
          <w:rFonts w:eastAsia="Times New Roman" w:cs="Times New Roman"/>
          <w:szCs w:val="24"/>
          <w:lang w:val="en-US" w:eastAsia="en-IN" w:bidi="hi-IN"/>
        </w:rPr>
        <w:t xml:space="preserve"> 21.39 ± 00.62 kg</w:t>
      </w:r>
      <w:r w:rsidRPr="00044A43">
        <w:rPr>
          <w:rFonts w:eastAsia="Times New Roman" w:cs="Times New Roman"/>
          <w:bCs/>
          <w:szCs w:val="24"/>
          <w:lang w:val="en-US" w:eastAsia="en-IN" w:bidi="hi-IN"/>
        </w:rPr>
        <w:t xml:space="preserve">, respectively. </w:t>
      </w:r>
      <w:r w:rsidRPr="00044A43">
        <w:rPr>
          <w:rFonts w:eastAsia="Times New Roman" w:cs="Times New Roman"/>
          <w:szCs w:val="24"/>
          <w:lang w:val="en-US" w:eastAsia="en-IN" w:bidi="ar-SA"/>
        </w:rPr>
        <w:t xml:space="preserve">In group </w:t>
      </w:r>
      <w:r w:rsidR="008F2812" w:rsidRPr="00044A43">
        <w:rPr>
          <w:rFonts w:eastAsia="Times New Roman" w:cs="Times New Roman"/>
          <w:szCs w:val="24"/>
          <w:lang w:val="en-US" w:eastAsia="en-IN" w:bidi="ar-SA"/>
        </w:rPr>
        <w:t>2</w:t>
      </w:r>
      <w:r w:rsidRPr="00044A43">
        <w:rPr>
          <w:rFonts w:eastAsia="Times New Roman" w:cs="Times New Roman"/>
          <w:szCs w:val="24"/>
          <w:lang w:val="en-US" w:eastAsia="en-IN" w:bidi="ar-SA"/>
        </w:rPr>
        <w:t xml:space="preserve">, </w:t>
      </w:r>
      <w:r w:rsidRPr="00044A43">
        <w:rPr>
          <w:rFonts w:eastAsia="Times New Roman" w:cs="Times New Roman"/>
          <w:szCs w:val="24"/>
          <w:lang w:val="en-US" w:bidi="ar-SA"/>
        </w:rPr>
        <w:t>live body weight was positively and significantly (P&lt;0.001) correlated with heart girth with r of value</w:t>
      </w:r>
      <w:r w:rsidR="00044A43" w:rsidRPr="00044A43">
        <w:rPr>
          <w:rFonts w:eastAsia="Times New Roman" w:cs="Times New Roman"/>
          <w:szCs w:val="24"/>
          <w:lang w:val="en-US" w:bidi="ar-SA"/>
        </w:rPr>
        <w:t xml:space="preserve"> </w:t>
      </w:r>
      <w:r w:rsidRPr="00044A43">
        <w:rPr>
          <w:rFonts w:eastAsia="Times New Roman" w:cs="Times New Roman"/>
          <w:szCs w:val="24"/>
          <w:lang w:val="en-US" w:bidi="ar-SA"/>
        </w:rPr>
        <w:t>0.859</w:t>
      </w:r>
      <w:r w:rsidR="00044A43" w:rsidRPr="00044A43">
        <w:rPr>
          <w:rFonts w:eastAsia="Times New Roman" w:cs="Times New Roman"/>
          <w:szCs w:val="24"/>
          <w:lang w:val="en-US" w:bidi="ar-SA"/>
        </w:rPr>
        <w:t>.</w:t>
      </w:r>
      <w:r w:rsidR="00692AA7">
        <w:rPr>
          <w:rFonts w:eastAsia="Times New Roman" w:cs="Times New Roman"/>
          <w:szCs w:val="24"/>
          <w:lang w:val="en-US" w:bidi="ar-SA"/>
        </w:rPr>
        <w:t xml:space="preserve"> </w:t>
      </w:r>
      <w:r w:rsidR="00692AA7" w:rsidRPr="00692AA7">
        <w:rPr>
          <w:rFonts w:eastAsia="Times New Roman" w:cs="Times New Roman"/>
          <w:szCs w:val="24"/>
          <w:lang w:val="en-US" w:bidi="ar-SA"/>
        </w:rPr>
        <w:t>Th</w:t>
      </w:r>
      <w:r w:rsidR="00692AA7">
        <w:rPr>
          <w:rFonts w:eastAsia="Times New Roman" w:cs="Times New Roman"/>
          <w:szCs w:val="24"/>
          <w:lang w:val="en-US" w:bidi="ar-SA"/>
        </w:rPr>
        <w:t>e</w:t>
      </w:r>
      <w:r w:rsidR="00692AA7" w:rsidRPr="00692AA7">
        <w:rPr>
          <w:rFonts w:eastAsia="Times New Roman" w:cs="Times New Roman"/>
          <w:szCs w:val="24"/>
          <w:lang w:val="en-US" w:bidi="ar-SA"/>
        </w:rPr>
        <w:t xml:space="preserve"> </w:t>
      </w:r>
      <w:r w:rsidR="00F96EAF">
        <w:rPr>
          <w:rFonts w:eastAsia="Times New Roman" w:cs="Times New Roman"/>
          <w:szCs w:val="24"/>
          <w:lang w:val="en-US" w:bidi="ar-SA"/>
        </w:rPr>
        <w:t>study</w:t>
      </w:r>
      <w:r w:rsidR="00692AA7" w:rsidRPr="00692AA7">
        <w:rPr>
          <w:rFonts w:eastAsia="Times New Roman" w:cs="Times New Roman"/>
          <w:szCs w:val="24"/>
          <w:lang w:val="en-US" w:bidi="ar-SA"/>
        </w:rPr>
        <w:t xml:space="preserve"> demonstrates a strong positive relationship between chronological age and morphometric development, whereby incremental age progression drives simultaneous and proportionate increases across multiple body measurements.</w:t>
      </w:r>
    </w:p>
    <w:p w14:paraId="481672ED" w14:textId="0602F463" w:rsidR="006558A4" w:rsidRPr="008E359A" w:rsidRDefault="006558A4" w:rsidP="008E359A">
      <w:pPr>
        <w:autoSpaceDE w:val="0"/>
        <w:autoSpaceDN w:val="0"/>
        <w:adjustRightInd w:val="0"/>
        <w:spacing w:before="120" w:after="120" w:line="480" w:lineRule="auto"/>
        <w:jc w:val="center"/>
        <w:rPr>
          <w:rFonts w:eastAsia="Times New Roman" w:cs="Times New Roman"/>
          <w:b/>
          <w:bCs/>
          <w:szCs w:val="24"/>
          <w:lang w:val="en-GB" w:bidi="hi-IN"/>
        </w:rPr>
      </w:pPr>
      <w:r w:rsidRPr="008E359A">
        <w:rPr>
          <w:rFonts w:eastAsia="Times New Roman" w:cs="Times New Roman"/>
          <w:b/>
          <w:bCs/>
          <w:szCs w:val="24"/>
          <w:lang w:val="en-GB" w:bidi="hi-IN"/>
        </w:rPr>
        <w:t>KEY WORDS</w:t>
      </w:r>
    </w:p>
    <w:p w14:paraId="7EE402F5" w14:textId="123C0D57" w:rsidR="006558A4" w:rsidRDefault="00882BAF" w:rsidP="008E359A">
      <w:pPr>
        <w:autoSpaceDE w:val="0"/>
        <w:autoSpaceDN w:val="0"/>
        <w:adjustRightInd w:val="0"/>
        <w:spacing w:before="120" w:after="120" w:line="480" w:lineRule="auto"/>
        <w:jc w:val="center"/>
        <w:rPr>
          <w:rFonts w:eastAsia="Times New Roman" w:cs="Times New Roman"/>
          <w:szCs w:val="24"/>
          <w:lang w:val="en-GB" w:bidi="hi-IN"/>
        </w:rPr>
      </w:pPr>
      <w:r w:rsidRPr="00AD2FCD">
        <w:rPr>
          <w:rFonts w:eastAsia="Times New Roman" w:cs="Times New Roman"/>
          <w:szCs w:val="24"/>
          <w:lang w:val="en-GB" w:bidi="hi-IN"/>
        </w:rPr>
        <w:t>Surti Goats, Body Morphometry, Co</w:t>
      </w:r>
      <w:r w:rsidR="00E822AC">
        <w:rPr>
          <w:rFonts w:eastAsia="Times New Roman" w:cs="Times New Roman"/>
          <w:szCs w:val="24"/>
          <w:lang w:val="en-GB" w:bidi="hi-IN"/>
        </w:rPr>
        <w:t>r</w:t>
      </w:r>
      <w:r w:rsidRPr="00AD2FCD">
        <w:rPr>
          <w:rFonts w:eastAsia="Times New Roman" w:cs="Times New Roman"/>
          <w:szCs w:val="24"/>
          <w:lang w:val="en-GB" w:bidi="hi-IN"/>
        </w:rPr>
        <w:t xml:space="preserve">relation, </w:t>
      </w:r>
      <w:r w:rsidR="00FC6308" w:rsidRPr="00AD2FCD">
        <w:rPr>
          <w:rFonts w:eastAsia="Times New Roman" w:cs="Times New Roman"/>
          <w:szCs w:val="24"/>
          <w:lang w:val="en-GB" w:bidi="hi-IN"/>
        </w:rPr>
        <w:t>Live Body Weight, Height at Wither</w:t>
      </w:r>
    </w:p>
    <w:p w14:paraId="076790A6" w14:textId="77777777" w:rsidR="00FD51C4" w:rsidRDefault="00FD51C4" w:rsidP="008E359A">
      <w:pPr>
        <w:autoSpaceDE w:val="0"/>
        <w:autoSpaceDN w:val="0"/>
        <w:adjustRightInd w:val="0"/>
        <w:spacing w:before="120" w:after="120" w:line="480" w:lineRule="auto"/>
        <w:jc w:val="center"/>
        <w:rPr>
          <w:rFonts w:eastAsia="Times New Roman" w:cs="Times New Roman"/>
          <w:szCs w:val="24"/>
          <w:lang w:val="en-GB" w:bidi="hi-IN"/>
        </w:rPr>
      </w:pPr>
    </w:p>
    <w:p w14:paraId="04F05C7A" w14:textId="540D74CD" w:rsidR="006558A4" w:rsidRPr="00536CEB" w:rsidRDefault="006558A4" w:rsidP="00536CEB">
      <w:pPr>
        <w:pStyle w:val="ListParagraph"/>
        <w:numPr>
          <w:ilvl w:val="0"/>
          <w:numId w:val="14"/>
        </w:numPr>
        <w:autoSpaceDE w:val="0"/>
        <w:autoSpaceDN w:val="0"/>
        <w:adjustRightInd w:val="0"/>
        <w:spacing w:before="120" w:after="120" w:line="480" w:lineRule="auto"/>
        <w:ind w:left="426" w:hanging="426"/>
        <w:rPr>
          <w:rFonts w:eastAsia="Times New Roman" w:cs="Times New Roman"/>
          <w:b/>
          <w:bCs/>
          <w:szCs w:val="24"/>
          <w:lang w:val="en-GB" w:bidi="hi-IN"/>
        </w:rPr>
      </w:pPr>
      <w:r w:rsidRPr="00536CEB">
        <w:rPr>
          <w:rFonts w:eastAsia="Times New Roman" w:cs="Times New Roman"/>
          <w:b/>
          <w:bCs/>
          <w:szCs w:val="24"/>
          <w:lang w:val="en-GB" w:bidi="hi-IN"/>
        </w:rPr>
        <w:lastRenderedPageBreak/>
        <w:t>INTRODUCTION</w:t>
      </w:r>
    </w:p>
    <w:p w14:paraId="5FC638EF" w14:textId="7C8DD48C" w:rsidR="000E6469" w:rsidRPr="000E6469" w:rsidRDefault="000E6469" w:rsidP="000E6469">
      <w:pPr>
        <w:spacing w:before="120" w:after="120" w:line="480" w:lineRule="auto"/>
        <w:ind w:firstLine="720"/>
        <w:jc w:val="both"/>
        <w:rPr>
          <w:rFonts w:eastAsia="Times New Roman" w:cs="Times New Roman"/>
          <w:szCs w:val="24"/>
          <w:lang w:val="en-US" w:bidi="hi-IN"/>
        </w:rPr>
      </w:pPr>
      <w:r w:rsidRPr="000E6469">
        <w:rPr>
          <w:rFonts w:eastAsia="Times New Roman" w:cs="Times New Roman"/>
          <w:szCs w:val="24"/>
          <w:lang w:val="en-US" w:bidi="hi-IN"/>
        </w:rPr>
        <w:t>Goats (</w:t>
      </w:r>
      <w:r w:rsidRPr="00FC6308">
        <w:rPr>
          <w:rFonts w:eastAsia="Times New Roman" w:cs="Times New Roman"/>
          <w:i/>
          <w:iCs/>
          <w:szCs w:val="24"/>
          <w:lang w:val="en-US" w:bidi="hi-IN"/>
        </w:rPr>
        <w:t xml:space="preserve">Capra </w:t>
      </w:r>
      <w:proofErr w:type="spellStart"/>
      <w:r w:rsidRPr="00FC6308">
        <w:rPr>
          <w:rFonts w:eastAsia="Times New Roman" w:cs="Times New Roman"/>
          <w:i/>
          <w:iCs/>
          <w:szCs w:val="24"/>
          <w:lang w:val="en-US" w:bidi="hi-IN"/>
        </w:rPr>
        <w:t>hircus</w:t>
      </w:r>
      <w:proofErr w:type="spellEnd"/>
      <w:r w:rsidRPr="000E6469">
        <w:rPr>
          <w:rFonts w:eastAsia="Times New Roman" w:cs="Times New Roman"/>
          <w:szCs w:val="24"/>
          <w:lang w:val="en-US" w:bidi="hi-IN"/>
        </w:rPr>
        <w:t xml:space="preserve">) represent a vital component of smallholder farming systems in resource-limited settings of developing nations, supplying critical animal-source foods (meat and milk), fiber, hides, and supplementary income to rural households (Kosgey </w:t>
      </w:r>
      <w:r w:rsidR="00934F2A" w:rsidRPr="00934F2A">
        <w:rPr>
          <w:rFonts w:eastAsia="Times New Roman" w:cs="Times New Roman"/>
          <w:i/>
          <w:szCs w:val="24"/>
          <w:lang w:val="en-US" w:bidi="hi-IN"/>
        </w:rPr>
        <w:t>et al</w:t>
      </w:r>
      <w:r w:rsidRPr="000E6469">
        <w:rPr>
          <w:rFonts w:eastAsia="Times New Roman" w:cs="Times New Roman"/>
          <w:szCs w:val="24"/>
          <w:lang w:val="en-US" w:bidi="hi-IN"/>
        </w:rPr>
        <w:t xml:space="preserve">., 2006). India maintains the world's second-largest goat </w:t>
      </w:r>
      <w:r w:rsidR="00226897">
        <w:rPr>
          <w:rFonts w:eastAsia="Times New Roman" w:cs="Times New Roman"/>
          <w:szCs w:val="24"/>
          <w:lang w:val="en-US" w:bidi="hi-IN"/>
        </w:rPr>
        <w:t>population</w:t>
      </w:r>
      <w:r w:rsidRPr="000E6469">
        <w:rPr>
          <w:rFonts w:eastAsia="Times New Roman" w:cs="Times New Roman"/>
          <w:szCs w:val="24"/>
          <w:lang w:val="en-US" w:bidi="hi-IN"/>
        </w:rPr>
        <w:t xml:space="preserve">, totaling 148.88 million </w:t>
      </w:r>
      <w:r w:rsidR="00226897">
        <w:rPr>
          <w:rFonts w:eastAsia="Times New Roman" w:cs="Times New Roman"/>
          <w:szCs w:val="24"/>
          <w:lang w:val="en-US" w:bidi="hi-IN"/>
        </w:rPr>
        <w:t>goats</w:t>
      </w:r>
      <w:r w:rsidRPr="000E6469">
        <w:rPr>
          <w:rFonts w:eastAsia="Times New Roman" w:cs="Times New Roman"/>
          <w:szCs w:val="24"/>
          <w:lang w:val="en-US" w:bidi="hi-IN"/>
        </w:rPr>
        <w:t xml:space="preserve"> according to the 20</w:t>
      </w:r>
      <w:r w:rsidRPr="00850151">
        <w:rPr>
          <w:rFonts w:eastAsia="Times New Roman" w:cs="Times New Roman"/>
          <w:szCs w:val="24"/>
          <w:vertAlign w:val="superscript"/>
          <w:lang w:val="en-US" w:bidi="hi-IN"/>
        </w:rPr>
        <w:t>th</w:t>
      </w:r>
      <w:r w:rsidRPr="000E6469">
        <w:rPr>
          <w:rFonts w:eastAsia="Times New Roman" w:cs="Times New Roman"/>
          <w:szCs w:val="24"/>
          <w:lang w:val="en-US" w:bidi="hi-IN"/>
        </w:rPr>
        <w:t xml:space="preserve"> Livestock Census, reflecting a notable 10.1% rise compared to the preceding enumeration (Department of Animal Husbandry and Dairying, 2019). </w:t>
      </w:r>
    </w:p>
    <w:p w14:paraId="5283244E" w14:textId="1778CFB4" w:rsidR="000E6469" w:rsidRPr="000E6469" w:rsidRDefault="000E6469" w:rsidP="000E6469">
      <w:pPr>
        <w:spacing w:before="120" w:after="120" w:line="480" w:lineRule="auto"/>
        <w:ind w:firstLine="720"/>
        <w:jc w:val="both"/>
        <w:rPr>
          <w:rFonts w:eastAsia="Times New Roman" w:cs="Times New Roman"/>
          <w:szCs w:val="24"/>
          <w:lang w:val="en-US" w:bidi="hi-IN"/>
        </w:rPr>
      </w:pPr>
      <w:r w:rsidRPr="000E6469">
        <w:rPr>
          <w:rFonts w:eastAsia="Times New Roman" w:cs="Times New Roman"/>
          <w:szCs w:val="24"/>
          <w:lang w:val="en-US" w:bidi="hi-IN"/>
        </w:rPr>
        <w:t>Linear body measurements</w:t>
      </w:r>
      <w:r w:rsidR="007F05DF">
        <w:rPr>
          <w:rFonts w:eastAsia="Times New Roman" w:cs="Times New Roman"/>
          <w:szCs w:val="24"/>
          <w:lang w:val="en-US" w:bidi="hi-IN"/>
        </w:rPr>
        <w:t xml:space="preserve"> </w:t>
      </w:r>
      <w:r w:rsidRPr="000E6469">
        <w:rPr>
          <w:rFonts w:eastAsia="Times New Roman" w:cs="Times New Roman"/>
          <w:szCs w:val="24"/>
          <w:lang w:val="en-US" w:bidi="hi-IN"/>
        </w:rPr>
        <w:t xml:space="preserve">constitute practical, non-invasive </w:t>
      </w:r>
      <w:r w:rsidR="007F05DF">
        <w:rPr>
          <w:rFonts w:eastAsia="Times New Roman" w:cs="Times New Roman"/>
          <w:szCs w:val="24"/>
          <w:lang w:val="en-US" w:bidi="hi-IN"/>
        </w:rPr>
        <w:t>indicators</w:t>
      </w:r>
      <w:r w:rsidRPr="000E6469">
        <w:rPr>
          <w:rFonts w:eastAsia="Times New Roman" w:cs="Times New Roman"/>
          <w:szCs w:val="24"/>
          <w:lang w:val="en-US" w:bidi="hi-IN"/>
        </w:rPr>
        <w:t xml:space="preserve"> for evaluating </w:t>
      </w:r>
      <w:r w:rsidR="005C2E12">
        <w:rPr>
          <w:rFonts w:eastAsia="Times New Roman" w:cs="Times New Roman"/>
          <w:szCs w:val="24"/>
          <w:lang w:val="en-US" w:bidi="hi-IN"/>
        </w:rPr>
        <w:t xml:space="preserve">body </w:t>
      </w:r>
      <w:r w:rsidRPr="000E6469">
        <w:rPr>
          <w:rFonts w:eastAsia="Times New Roman" w:cs="Times New Roman"/>
          <w:szCs w:val="24"/>
          <w:lang w:val="en-US" w:bidi="hi-IN"/>
        </w:rPr>
        <w:t xml:space="preserve">conformation, growth </w:t>
      </w:r>
      <w:r w:rsidR="005C2E12">
        <w:rPr>
          <w:rFonts w:eastAsia="Times New Roman" w:cs="Times New Roman"/>
          <w:szCs w:val="24"/>
          <w:lang w:val="en-US" w:bidi="hi-IN"/>
        </w:rPr>
        <w:t>performance</w:t>
      </w:r>
      <w:r w:rsidRPr="000E6469">
        <w:rPr>
          <w:rFonts w:eastAsia="Times New Roman" w:cs="Times New Roman"/>
          <w:szCs w:val="24"/>
          <w:lang w:val="en-US" w:bidi="hi-IN"/>
        </w:rPr>
        <w:t xml:space="preserve">, and productive efficiency in </w:t>
      </w:r>
      <w:r w:rsidR="005C2E12">
        <w:rPr>
          <w:rFonts w:eastAsia="Times New Roman" w:cs="Times New Roman"/>
          <w:szCs w:val="24"/>
          <w:lang w:val="en-US" w:bidi="hi-IN"/>
        </w:rPr>
        <w:t>goats</w:t>
      </w:r>
      <w:r w:rsidRPr="000E6469">
        <w:rPr>
          <w:rFonts w:eastAsia="Times New Roman" w:cs="Times New Roman"/>
          <w:szCs w:val="24"/>
          <w:lang w:val="en-US" w:bidi="hi-IN"/>
        </w:rPr>
        <w:t xml:space="preserve"> (Villiers </w:t>
      </w:r>
      <w:r w:rsidR="00934F2A" w:rsidRPr="00934F2A">
        <w:rPr>
          <w:rFonts w:eastAsia="Times New Roman" w:cs="Times New Roman"/>
          <w:i/>
          <w:szCs w:val="24"/>
          <w:lang w:val="en-US" w:bidi="hi-IN"/>
        </w:rPr>
        <w:t>et al</w:t>
      </w:r>
      <w:r w:rsidRPr="000E6469">
        <w:rPr>
          <w:rFonts w:eastAsia="Times New Roman" w:cs="Times New Roman"/>
          <w:szCs w:val="24"/>
          <w:lang w:val="en-US" w:bidi="hi-IN"/>
        </w:rPr>
        <w:t xml:space="preserve">., 2009). Phenotypic associations between these linear traits and live body weight frequently demonstrate strong positive relationships, facilitating dependable body weight estimation under field conditions lacking calibrated scales (Yakubu, 2010; Mallick </w:t>
      </w:r>
      <w:r w:rsidR="00934F2A" w:rsidRPr="00934F2A">
        <w:rPr>
          <w:rFonts w:eastAsia="Times New Roman" w:cs="Times New Roman"/>
          <w:i/>
          <w:szCs w:val="24"/>
          <w:lang w:val="en-US" w:bidi="hi-IN"/>
        </w:rPr>
        <w:t>et al</w:t>
      </w:r>
      <w:r w:rsidRPr="000E6469">
        <w:rPr>
          <w:rFonts w:eastAsia="Times New Roman" w:cs="Times New Roman"/>
          <w:szCs w:val="24"/>
          <w:lang w:val="en-US" w:bidi="hi-IN"/>
        </w:rPr>
        <w:t xml:space="preserve">., 2025). Across Indian goat populations, heart girth repeatedly emerges as the trait most strongly linked to body weight, with body length and withers height following closely (Mallick </w:t>
      </w:r>
      <w:r w:rsidR="00934F2A" w:rsidRPr="00934F2A">
        <w:rPr>
          <w:rFonts w:eastAsia="Times New Roman" w:cs="Times New Roman"/>
          <w:i/>
          <w:szCs w:val="24"/>
          <w:lang w:val="en-US" w:bidi="hi-IN"/>
        </w:rPr>
        <w:t>et al</w:t>
      </w:r>
      <w:r w:rsidRPr="000E6469">
        <w:rPr>
          <w:rFonts w:eastAsia="Times New Roman" w:cs="Times New Roman"/>
          <w:szCs w:val="24"/>
          <w:lang w:val="en-US" w:bidi="hi-IN"/>
        </w:rPr>
        <w:t xml:space="preserve">., 2025; Bansode </w:t>
      </w:r>
      <w:r w:rsidR="00934F2A" w:rsidRPr="00934F2A">
        <w:rPr>
          <w:rFonts w:eastAsia="Times New Roman" w:cs="Times New Roman"/>
          <w:i/>
          <w:szCs w:val="24"/>
          <w:lang w:val="en-US" w:bidi="hi-IN"/>
        </w:rPr>
        <w:t>et al</w:t>
      </w:r>
      <w:r w:rsidRPr="000E6469">
        <w:rPr>
          <w:rFonts w:eastAsia="Times New Roman" w:cs="Times New Roman"/>
          <w:szCs w:val="24"/>
          <w:lang w:val="en-US" w:bidi="hi-IN"/>
        </w:rPr>
        <w:t xml:space="preserve">., 2026). For example, in Surti goats, live weight displayed highly significant positive correlations with body length (r = 0.80) and withers height (r = 0.75) (Bansode </w:t>
      </w:r>
      <w:r w:rsidR="00934F2A" w:rsidRPr="00934F2A">
        <w:rPr>
          <w:rFonts w:eastAsia="Times New Roman" w:cs="Times New Roman"/>
          <w:i/>
          <w:szCs w:val="24"/>
          <w:lang w:val="en-US" w:bidi="hi-IN"/>
        </w:rPr>
        <w:t>et al</w:t>
      </w:r>
      <w:r w:rsidRPr="000E6469">
        <w:rPr>
          <w:rFonts w:eastAsia="Times New Roman" w:cs="Times New Roman"/>
          <w:szCs w:val="24"/>
          <w:lang w:val="en-US" w:bidi="hi-IN"/>
        </w:rPr>
        <w:t xml:space="preserve">., 2026), whereas in Ganjam goats, heart girth exhibited the predominant relationship, yielding robust predictive models (R² = 0.914) when integrated with withers and rump height (Mallick </w:t>
      </w:r>
      <w:r w:rsidR="00934F2A" w:rsidRPr="00934F2A">
        <w:rPr>
          <w:rFonts w:eastAsia="Times New Roman" w:cs="Times New Roman"/>
          <w:i/>
          <w:szCs w:val="24"/>
          <w:lang w:val="en-US" w:bidi="hi-IN"/>
        </w:rPr>
        <w:t>et al</w:t>
      </w:r>
      <w:r w:rsidRPr="000E6469">
        <w:rPr>
          <w:rFonts w:eastAsia="Times New Roman" w:cs="Times New Roman"/>
          <w:szCs w:val="24"/>
          <w:lang w:val="en-US" w:bidi="hi-IN"/>
        </w:rPr>
        <w:t>., 2025).</w:t>
      </w:r>
    </w:p>
    <w:p w14:paraId="59041926" w14:textId="52F55E0B" w:rsidR="000E6469" w:rsidRDefault="000E6469" w:rsidP="003B1160">
      <w:pPr>
        <w:spacing w:before="120" w:after="120" w:line="480" w:lineRule="auto"/>
        <w:ind w:firstLine="720"/>
        <w:jc w:val="both"/>
        <w:rPr>
          <w:rFonts w:eastAsia="Times New Roman" w:cs="Times New Roman"/>
          <w:szCs w:val="24"/>
          <w:lang w:val="en-US" w:bidi="hi-IN"/>
        </w:rPr>
      </w:pPr>
      <w:r w:rsidRPr="000E6469">
        <w:rPr>
          <w:rFonts w:eastAsia="Times New Roman" w:cs="Times New Roman"/>
          <w:szCs w:val="24"/>
          <w:lang w:val="en-US" w:bidi="hi-IN"/>
        </w:rPr>
        <w:t xml:space="preserve">The current investigation assesses body morphometric parameters and their </w:t>
      </w:r>
      <w:r w:rsidR="003B1160">
        <w:rPr>
          <w:rFonts w:eastAsia="Times New Roman" w:cs="Times New Roman"/>
          <w:szCs w:val="24"/>
          <w:lang w:val="en-US" w:bidi="hi-IN"/>
        </w:rPr>
        <w:t>correlations</w:t>
      </w:r>
      <w:r w:rsidRPr="000E6469">
        <w:rPr>
          <w:rFonts w:eastAsia="Times New Roman" w:cs="Times New Roman"/>
          <w:szCs w:val="24"/>
          <w:lang w:val="en-US" w:bidi="hi-IN"/>
        </w:rPr>
        <w:t xml:space="preserve"> to live body weight, offering insights relevant to the formulation of effective, sustainable breeding initiatives and resource-efficient husbandry practices.</w:t>
      </w:r>
    </w:p>
    <w:p w14:paraId="6CB25504" w14:textId="0D96F394" w:rsidR="00077505" w:rsidRPr="006022CE" w:rsidRDefault="00077505" w:rsidP="006022CE">
      <w:pPr>
        <w:pStyle w:val="ListParagraph"/>
        <w:numPr>
          <w:ilvl w:val="0"/>
          <w:numId w:val="14"/>
        </w:numPr>
        <w:spacing w:before="120" w:after="120" w:line="480" w:lineRule="auto"/>
        <w:ind w:left="426" w:hanging="426"/>
        <w:rPr>
          <w:rFonts w:eastAsia="Calibri" w:cs="Times New Roman"/>
          <w:b/>
          <w:bCs/>
          <w:szCs w:val="24"/>
          <w:lang w:bidi="hi-IN"/>
        </w:rPr>
      </w:pPr>
      <w:r w:rsidRPr="006022CE">
        <w:rPr>
          <w:rFonts w:eastAsia="Calibri" w:cs="Times New Roman"/>
          <w:b/>
          <w:bCs/>
          <w:szCs w:val="24"/>
          <w:lang w:bidi="hi-IN"/>
        </w:rPr>
        <w:t>MATERIALS AND METHODS</w:t>
      </w:r>
    </w:p>
    <w:p w14:paraId="2A38493D" w14:textId="46655D7A" w:rsidR="008B6A49" w:rsidRDefault="008B6A49" w:rsidP="00A86B4C">
      <w:pPr>
        <w:pStyle w:val="ListParagraph"/>
        <w:numPr>
          <w:ilvl w:val="1"/>
          <w:numId w:val="14"/>
        </w:numPr>
        <w:spacing w:before="120" w:after="120" w:line="480" w:lineRule="auto"/>
        <w:ind w:left="284"/>
        <w:jc w:val="both"/>
        <w:rPr>
          <w:rFonts w:eastAsia="Calibri" w:cs="Times New Roman"/>
          <w:b/>
          <w:bCs/>
          <w:szCs w:val="24"/>
          <w:lang w:bidi="hi-IN"/>
        </w:rPr>
      </w:pPr>
      <w:r w:rsidRPr="00A86B4C">
        <w:rPr>
          <w:rFonts w:eastAsia="Calibri" w:cs="Times New Roman"/>
          <w:b/>
          <w:bCs/>
          <w:szCs w:val="24"/>
          <w:lang w:bidi="hi-IN"/>
        </w:rPr>
        <w:t>Description of study animals and management</w:t>
      </w:r>
    </w:p>
    <w:p w14:paraId="00C08806" w14:textId="6B4DB34B" w:rsidR="0005548E" w:rsidRPr="0005548E" w:rsidRDefault="0005548E" w:rsidP="0005548E">
      <w:pPr>
        <w:spacing w:before="120" w:after="120" w:line="480" w:lineRule="auto"/>
        <w:ind w:left="-76" w:firstLine="796"/>
        <w:jc w:val="both"/>
        <w:rPr>
          <w:rFonts w:eastAsia="Calibri" w:cs="Times New Roman"/>
          <w:szCs w:val="24"/>
          <w:lang w:bidi="hi-IN"/>
        </w:rPr>
      </w:pPr>
      <w:r w:rsidRPr="008E359A">
        <w:rPr>
          <w:rFonts w:eastAsia="Calibri" w:cs="Times New Roman"/>
          <w:szCs w:val="24"/>
          <w:lang w:bidi="hi-IN"/>
        </w:rPr>
        <w:lastRenderedPageBreak/>
        <w:t>The study was conducted on Surti goats maintain at Livestock Research Station, Kamdhenu University, Navsari</w:t>
      </w:r>
      <w:r w:rsidR="00652B57">
        <w:rPr>
          <w:rFonts w:eastAsia="Calibri" w:cs="Times New Roman"/>
          <w:szCs w:val="24"/>
          <w:lang w:bidi="hi-IN"/>
        </w:rPr>
        <w:t>, India</w:t>
      </w:r>
      <w:r w:rsidRPr="008E359A">
        <w:rPr>
          <w:rFonts w:eastAsia="Calibri" w:cs="Times New Roman"/>
          <w:szCs w:val="24"/>
          <w:lang w:bidi="hi-IN"/>
        </w:rPr>
        <w:t>. This unit is located at 20.95°N 72.93°E and at an elevation of 11.89 m above mean sea level. The climate of the area is tropical. The average maximum and minimum temperatures are 40°C (104°F) and 17 °C (62.6°F) respectively. The average annual temperature is 27.1°C or 80.8°F. May month being the warmest has an average temperature of 31.1°C or 88.0°F. January has the lowest average temperature of 22.3°C or 72.1°F. The rainfall received is 1555mm or 61.2 inch per year. Most rainfalls occur in July with average precipitation of 629 mm or 24.8 inch. Rainy season mainly sustains from June to September, winter from October to January and summer from February to May</w:t>
      </w:r>
      <w:r>
        <w:rPr>
          <w:rFonts w:eastAsia="Calibri" w:cs="Times New Roman"/>
          <w:szCs w:val="24"/>
          <w:lang w:bidi="hi-IN"/>
        </w:rPr>
        <w:t>.</w:t>
      </w:r>
    </w:p>
    <w:p w14:paraId="3FE0620E" w14:textId="77777777" w:rsidR="0005548E" w:rsidRPr="00A86B4C" w:rsidRDefault="0005548E" w:rsidP="0005548E">
      <w:pPr>
        <w:pStyle w:val="ListParagraph"/>
        <w:numPr>
          <w:ilvl w:val="1"/>
          <w:numId w:val="14"/>
        </w:numPr>
        <w:spacing w:before="120" w:after="120" w:line="480" w:lineRule="auto"/>
        <w:ind w:left="284"/>
        <w:jc w:val="both"/>
        <w:rPr>
          <w:rFonts w:eastAsia="Calibri" w:cs="Times New Roman"/>
          <w:b/>
          <w:bCs/>
          <w:szCs w:val="24"/>
          <w:lang w:bidi="hi-IN"/>
        </w:rPr>
      </w:pPr>
      <w:r w:rsidRPr="00A86B4C">
        <w:rPr>
          <w:rFonts w:eastAsia="Calibri" w:cs="Times New Roman"/>
          <w:b/>
          <w:bCs/>
          <w:szCs w:val="24"/>
          <w:lang w:bidi="hi-IN"/>
        </w:rPr>
        <w:t>Description of study animals and management</w:t>
      </w:r>
    </w:p>
    <w:p w14:paraId="4F27AEF0" w14:textId="6FD007DD" w:rsidR="00077505" w:rsidRPr="008E359A" w:rsidRDefault="008B4A0D" w:rsidP="008E359A">
      <w:pPr>
        <w:spacing w:before="120" w:after="120" w:line="480" w:lineRule="auto"/>
        <w:ind w:firstLine="720"/>
        <w:jc w:val="both"/>
        <w:rPr>
          <w:rFonts w:eastAsia="Calibri" w:cs="Times New Roman"/>
          <w:szCs w:val="24"/>
          <w:lang w:bidi="hi-IN"/>
        </w:rPr>
      </w:pPr>
      <w:r w:rsidRPr="008B4A0D">
        <w:rPr>
          <w:rFonts w:eastAsia="Calibri" w:cs="Times New Roman"/>
          <w:szCs w:val="24"/>
          <w:lang w:bidi="hi-IN"/>
        </w:rPr>
        <w:t>Every experimental animal was kept in a loose housing arrangement. The animals were housed in a concrete (</w:t>
      </w:r>
      <w:proofErr w:type="spellStart"/>
      <w:r w:rsidRPr="008B4A0D">
        <w:rPr>
          <w:rFonts w:eastAsia="Calibri" w:cs="Times New Roman"/>
          <w:szCs w:val="24"/>
          <w:lang w:bidi="hi-IN"/>
        </w:rPr>
        <w:t>pakka</w:t>
      </w:r>
      <w:proofErr w:type="spellEnd"/>
      <w:r w:rsidRPr="008B4A0D">
        <w:rPr>
          <w:rFonts w:eastAsia="Calibri" w:cs="Times New Roman"/>
          <w:szCs w:val="24"/>
          <w:lang w:bidi="hi-IN"/>
        </w:rPr>
        <w:t>) shed with a concrete floor. The Livestock Research Station's usual routine management procedures were implemented, and they were all kept in same housing circumstances.</w:t>
      </w:r>
    </w:p>
    <w:p w14:paraId="0D14ABEA" w14:textId="3E9BFD26" w:rsidR="008B6A49" w:rsidRPr="00C644EF" w:rsidRDefault="008B6A49" w:rsidP="008B6A49">
      <w:pPr>
        <w:spacing w:before="120" w:after="120" w:line="480" w:lineRule="auto"/>
        <w:jc w:val="both"/>
        <w:rPr>
          <w:rFonts w:eastAsia="Calibri" w:cs="Times New Roman"/>
          <w:b/>
          <w:bCs/>
          <w:szCs w:val="24"/>
          <w:lang w:bidi="hi-IN"/>
        </w:rPr>
      </w:pPr>
      <w:r w:rsidRPr="00C644EF">
        <w:rPr>
          <w:rFonts w:eastAsia="Calibri" w:cs="Times New Roman"/>
          <w:b/>
          <w:bCs/>
          <w:szCs w:val="24"/>
          <w:lang w:bidi="hi-IN"/>
        </w:rPr>
        <w:t>2.</w:t>
      </w:r>
      <w:r w:rsidR="006A4F52">
        <w:rPr>
          <w:rFonts w:eastAsia="Calibri" w:cs="Times New Roman"/>
          <w:b/>
          <w:bCs/>
          <w:szCs w:val="24"/>
          <w:lang w:bidi="hi-IN"/>
        </w:rPr>
        <w:t>3</w:t>
      </w:r>
      <w:r w:rsidRPr="00C644EF">
        <w:rPr>
          <w:rFonts w:eastAsia="Calibri" w:cs="Times New Roman"/>
          <w:b/>
          <w:bCs/>
          <w:szCs w:val="24"/>
          <w:lang w:bidi="hi-IN"/>
        </w:rPr>
        <w:t xml:space="preserve"> Sampling technique and sample size determination</w:t>
      </w:r>
    </w:p>
    <w:p w14:paraId="09C6D3CC" w14:textId="77777777" w:rsidR="00DF2C09" w:rsidRDefault="00264FB6" w:rsidP="008E359A">
      <w:pPr>
        <w:spacing w:before="120" w:after="120" w:line="480" w:lineRule="auto"/>
        <w:ind w:firstLine="720"/>
        <w:jc w:val="both"/>
        <w:rPr>
          <w:rFonts w:eastAsia="Calibri" w:cs="Times New Roman"/>
          <w:szCs w:val="24"/>
          <w:lang w:bidi="hi-IN"/>
        </w:rPr>
      </w:pPr>
      <w:r w:rsidRPr="00264FB6">
        <w:rPr>
          <w:rFonts w:eastAsia="Calibri" w:cs="Times New Roman"/>
          <w:szCs w:val="24"/>
          <w:lang w:bidi="hi-IN"/>
        </w:rPr>
        <w:t>This study included 124</w:t>
      </w:r>
      <w:r w:rsidR="00077505" w:rsidRPr="008E359A">
        <w:rPr>
          <w:rFonts w:eastAsia="Calibri" w:cs="Times New Roman"/>
          <w:szCs w:val="24"/>
          <w:lang w:bidi="hi-IN"/>
        </w:rPr>
        <w:t xml:space="preserve"> apparently healthy Surti goat</w:t>
      </w:r>
      <w:r w:rsidR="00E80129">
        <w:rPr>
          <w:rFonts w:eastAsia="Calibri" w:cs="Times New Roman"/>
          <w:szCs w:val="24"/>
          <w:lang w:bidi="hi-IN"/>
        </w:rPr>
        <w:t xml:space="preserve"> kid</w:t>
      </w:r>
      <w:r w:rsidR="00B616FE">
        <w:rPr>
          <w:rFonts w:eastAsia="Calibri" w:cs="Times New Roman"/>
          <w:szCs w:val="24"/>
          <w:lang w:bidi="hi-IN"/>
        </w:rPr>
        <w:t>s</w:t>
      </w:r>
      <w:r w:rsidR="00303BEB">
        <w:rPr>
          <w:rFonts w:eastAsia="Calibri" w:cs="Times New Roman"/>
          <w:szCs w:val="24"/>
          <w:lang w:bidi="hi-IN"/>
        </w:rPr>
        <w:t xml:space="preserve"> aged be</w:t>
      </w:r>
      <w:r w:rsidR="00D04F12">
        <w:rPr>
          <w:rFonts w:eastAsia="Calibri" w:cs="Times New Roman"/>
          <w:szCs w:val="24"/>
          <w:lang w:bidi="hi-IN"/>
        </w:rPr>
        <w:t>tween</w:t>
      </w:r>
      <w:r w:rsidR="00303BEB">
        <w:rPr>
          <w:rFonts w:eastAsia="Calibri" w:cs="Times New Roman"/>
          <w:szCs w:val="24"/>
          <w:lang w:bidi="hi-IN"/>
        </w:rPr>
        <w:t xml:space="preserve"> 6</w:t>
      </w:r>
      <w:r w:rsidR="00D04F12">
        <w:rPr>
          <w:rFonts w:eastAsia="Calibri" w:cs="Times New Roman"/>
          <w:szCs w:val="24"/>
          <w:lang w:bidi="hi-IN"/>
        </w:rPr>
        <w:t xml:space="preserve"> to 12</w:t>
      </w:r>
      <w:r w:rsidR="00303BEB">
        <w:rPr>
          <w:rFonts w:eastAsia="Calibri" w:cs="Times New Roman"/>
          <w:szCs w:val="24"/>
          <w:lang w:bidi="hi-IN"/>
        </w:rPr>
        <w:t xml:space="preserve"> months</w:t>
      </w:r>
      <w:r w:rsidR="00077505" w:rsidRPr="008E359A">
        <w:rPr>
          <w:rFonts w:eastAsia="Calibri" w:cs="Times New Roman"/>
          <w:szCs w:val="24"/>
          <w:lang w:bidi="hi-IN"/>
        </w:rPr>
        <w:t xml:space="preserve">. </w:t>
      </w:r>
    </w:p>
    <w:p w14:paraId="4C7A2B74" w14:textId="77777777" w:rsidR="00DF2C09" w:rsidRDefault="00DF2C09" w:rsidP="008E359A">
      <w:pPr>
        <w:spacing w:before="120" w:after="120" w:line="480" w:lineRule="auto"/>
        <w:ind w:firstLine="720"/>
        <w:jc w:val="both"/>
        <w:rPr>
          <w:rFonts w:eastAsia="Calibri" w:cs="Times New Roman"/>
          <w:szCs w:val="24"/>
          <w:lang w:bidi="hi-IN"/>
        </w:rPr>
      </w:pPr>
    </w:p>
    <w:p w14:paraId="7D8EA772" w14:textId="706691CD" w:rsidR="00077505" w:rsidRPr="008E359A" w:rsidRDefault="00DF2C09" w:rsidP="008E359A">
      <w:pPr>
        <w:spacing w:before="120" w:after="120" w:line="480" w:lineRule="auto"/>
        <w:ind w:firstLine="720"/>
        <w:jc w:val="both"/>
        <w:rPr>
          <w:rFonts w:eastAsia="Calibri" w:cs="Times New Roman"/>
          <w:szCs w:val="24"/>
          <w:lang w:bidi="hi-IN"/>
        </w:rPr>
      </w:pPr>
      <w:r>
        <w:rPr>
          <w:rFonts w:eastAsia="Calibri" w:cs="Times New Roman"/>
          <w:szCs w:val="24"/>
          <w:lang w:bidi="hi-IN"/>
        </w:rPr>
        <w:t>Chart 1: 124 A</w:t>
      </w:r>
      <w:r w:rsidR="00077505" w:rsidRPr="008E359A">
        <w:rPr>
          <w:rFonts w:eastAsia="Calibri" w:cs="Times New Roman"/>
          <w:szCs w:val="24"/>
          <w:lang w:bidi="hi-IN"/>
        </w:rPr>
        <w:t xml:space="preserve">nimals were </w:t>
      </w:r>
      <w:r w:rsidR="00264FB6">
        <w:rPr>
          <w:rFonts w:eastAsia="Calibri" w:cs="Times New Roman"/>
          <w:szCs w:val="24"/>
          <w:lang w:bidi="hi-IN"/>
        </w:rPr>
        <w:t>divided</w:t>
      </w:r>
      <w:r w:rsidR="00077505" w:rsidRPr="008E359A">
        <w:rPr>
          <w:rFonts w:eastAsia="Calibri" w:cs="Times New Roman"/>
          <w:szCs w:val="24"/>
          <w:lang w:bidi="hi-IN"/>
        </w:rPr>
        <w:t xml:space="preserve"> in </w:t>
      </w:r>
      <w:r w:rsidR="00B616FE">
        <w:rPr>
          <w:rFonts w:eastAsia="Calibri" w:cs="Times New Roman"/>
          <w:szCs w:val="24"/>
          <w:lang w:bidi="hi-IN"/>
        </w:rPr>
        <w:t>2</w:t>
      </w:r>
      <w:r w:rsidR="00077505" w:rsidRPr="008E359A">
        <w:rPr>
          <w:rFonts w:eastAsia="Calibri" w:cs="Times New Roman"/>
          <w:szCs w:val="24"/>
          <w:lang w:bidi="hi-IN"/>
        </w:rPr>
        <w:t xml:space="preserve"> different groups based on their age </w:t>
      </w:r>
    </w:p>
    <w:tbl>
      <w:tblPr>
        <w:tblStyle w:val="TableGrid"/>
        <w:tblW w:w="5000" w:type="pct"/>
        <w:tblLook w:val="04A0" w:firstRow="1" w:lastRow="0" w:firstColumn="1" w:lastColumn="0" w:noHBand="0" w:noVBand="1"/>
      </w:tblPr>
      <w:tblGrid>
        <w:gridCol w:w="1073"/>
        <w:gridCol w:w="1693"/>
        <w:gridCol w:w="3996"/>
        <w:gridCol w:w="2254"/>
      </w:tblGrid>
      <w:tr w:rsidR="00077505" w:rsidRPr="008E359A" w14:paraId="44F14294" w14:textId="77777777" w:rsidTr="00F42635">
        <w:tc>
          <w:tcPr>
            <w:tcW w:w="595" w:type="pct"/>
            <w:tcBorders>
              <w:top w:val="single" w:sz="4" w:space="0" w:color="auto"/>
              <w:left w:val="single" w:sz="4" w:space="0" w:color="auto"/>
              <w:bottom w:val="single" w:sz="4" w:space="0" w:color="auto"/>
              <w:right w:val="single" w:sz="4" w:space="0" w:color="auto"/>
            </w:tcBorders>
            <w:vAlign w:val="center"/>
            <w:hideMark/>
          </w:tcPr>
          <w:p w14:paraId="64BACDCD" w14:textId="77777777" w:rsidR="00077505" w:rsidRPr="008E359A" w:rsidRDefault="00077505" w:rsidP="008E359A">
            <w:pPr>
              <w:spacing w:line="480" w:lineRule="auto"/>
              <w:jc w:val="center"/>
              <w:rPr>
                <w:rFonts w:eastAsia="Calibri" w:cs="Times New Roman"/>
                <w:b/>
                <w:szCs w:val="24"/>
                <w:lang w:bidi="hi-IN"/>
              </w:rPr>
            </w:pPr>
            <w:r w:rsidRPr="008E359A">
              <w:rPr>
                <w:rFonts w:eastAsia="Calibri" w:cs="Times New Roman"/>
                <w:b/>
                <w:szCs w:val="24"/>
                <w:lang w:bidi="hi-IN"/>
              </w:rPr>
              <w:t>Sr. No.</w:t>
            </w:r>
          </w:p>
        </w:tc>
        <w:tc>
          <w:tcPr>
            <w:tcW w:w="939" w:type="pct"/>
            <w:tcBorders>
              <w:top w:val="single" w:sz="4" w:space="0" w:color="auto"/>
              <w:left w:val="single" w:sz="4" w:space="0" w:color="auto"/>
              <w:bottom w:val="single" w:sz="4" w:space="0" w:color="auto"/>
              <w:right w:val="single" w:sz="4" w:space="0" w:color="auto"/>
            </w:tcBorders>
            <w:vAlign w:val="center"/>
            <w:hideMark/>
          </w:tcPr>
          <w:p w14:paraId="6D762862" w14:textId="77777777" w:rsidR="00077505" w:rsidRPr="008E359A" w:rsidRDefault="00077505" w:rsidP="008E359A">
            <w:pPr>
              <w:spacing w:line="480" w:lineRule="auto"/>
              <w:jc w:val="center"/>
              <w:rPr>
                <w:rFonts w:eastAsia="Calibri" w:cs="Times New Roman"/>
                <w:b/>
                <w:szCs w:val="24"/>
                <w:lang w:bidi="hi-IN"/>
              </w:rPr>
            </w:pPr>
            <w:r w:rsidRPr="008E359A">
              <w:rPr>
                <w:rFonts w:eastAsia="Calibri" w:cs="Times New Roman"/>
                <w:b/>
                <w:szCs w:val="24"/>
                <w:lang w:bidi="hi-IN"/>
              </w:rPr>
              <w:t>Group</w:t>
            </w:r>
          </w:p>
        </w:tc>
        <w:tc>
          <w:tcPr>
            <w:tcW w:w="2216" w:type="pct"/>
            <w:tcBorders>
              <w:top w:val="single" w:sz="4" w:space="0" w:color="auto"/>
              <w:left w:val="single" w:sz="4" w:space="0" w:color="auto"/>
              <w:bottom w:val="single" w:sz="4" w:space="0" w:color="auto"/>
              <w:right w:val="single" w:sz="4" w:space="0" w:color="auto"/>
            </w:tcBorders>
            <w:vAlign w:val="center"/>
            <w:hideMark/>
          </w:tcPr>
          <w:p w14:paraId="68F81B8E" w14:textId="77777777" w:rsidR="00077505" w:rsidRPr="008E359A" w:rsidRDefault="00077505" w:rsidP="008E359A">
            <w:pPr>
              <w:spacing w:line="480" w:lineRule="auto"/>
              <w:jc w:val="center"/>
              <w:rPr>
                <w:rFonts w:eastAsia="Calibri" w:cs="Times New Roman"/>
                <w:b/>
                <w:szCs w:val="24"/>
                <w:lang w:bidi="hi-IN"/>
              </w:rPr>
            </w:pPr>
            <w:r w:rsidRPr="008E359A">
              <w:rPr>
                <w:rFonts w:eastAsia="Calibri" w:cs="Times New Roman"/>
                <w:b/>
                <w:szCs w:val="24"/>
                <w:lang w:bidi="hi-IN"/>
              </w:rPr>
              <w:t>Age</w:t>
            </w:r>
          </w:p>
        </w:tc>
        <w:tc>
          <w:tcPr>
            <w:tcW w:w="1250" w:type="pct"/>
            <w:tcBorders>
              <w:top w:val="single" w:sz="4" w:space="0" w:color="auto"/>
              <w:left w:val="single" w:sz="4" w:space="0" w:color="auto"/>
              <w:bottom w:val="single" w:sz="4" w:space="0" w:color="auto"/>
              <w:right w:val="single" w:sz="4" w:space="0" w:color="auto"/>
            </w:tcBorders>
            <w:vAlign w:val="center"/>
            <w:hideMark/>
          </w:tcPr>
          <w:p w14:paraId="1145FC6B" w14:textId="77777777" w:rsidR="00077505" w:rsidRPr="008E359A" w:rsidRDefault="00077505" w:rsidP="008E359A">
            <w:pPr>
              <w:spacing w:line="480" w:lineRule="auto"/>
              <w:jc w:val="center"/>
              <w:rPr>
                <w:rFonts w:eastAsia="Calibri" w:cs="Times New Roman"/>
                <w:b/>
                <w:szCs w:val="24"/>
                <w:lang w:bidi="hi-IN"/>
              </w:rPr>
            </w:pPr>
            <w:r w:rsidRPr="008E359A">
              <w:rPr>
                <w:rFonts w:eastAsia="Calibri" w:cs="Times New Roman"/>
                <w:b/>
                <w:szCs w:val="24"/>
                <w:lang w:bidi="hi-IN"/>
              </w:rPr>
              <w:t>No. of Animals</w:t>
            </w:r>
          </w:p>
        </w:tc>
      </w:tr>
      <w:tr w:rsidR="00077505" w:rsidRPr="008E359A" w14:paraId="60992BC0" w14:textId="77777777" w:rsidTr="00F42635">
        <w:tc>
          <w:tcPr>
            <w:tcW w:w="595" w:type="pct"/>
            <w:tcBorders>
              <w:top w:val="single" w:sz="4" w:space="0" w:color="auto"/>
              <w:left w:val="single" w:sz="4" w:space="0" w:color="auto"/>
              <w:bottom w:val="single" w:sz="4" w:space="0" w:color="auto"/>
              <w:right w:val="single" w:sz="4" w:space="0" w:color="auto"/>
            </w:tcBorders>
            <w:vAlign w:val="center"/>
            <w:hideMark/>
          </w:tcPr>
          <w:p w14:paraId="7693F9F5" w14:textId="77777777" w:rsidR="00077505" w:rsidRPr="008E359A" w:rsidRDefault="00077505" w:rsidP="008E359A">
            <w:pPr>
              <w:spacing w:line="480" w:lineRule="auto"/>
              <w:jc w:val="center"/>
              <w:rPr>
                <w:rFonts w:eastAsia="Calibri" w:cs="Times New Roman"/>
                <w:szCs w:val="24"/>
                <w:lang w:bidi="hi-IN"/>
              </w:rPr>
            </w:pPr>
            <w:r w:rsidRPr="008E359A">
              <w:rPr>
                <w:rFonts w:eastAsia="Calibri" w:cs="Times New Roman"/>
                <w:szCs w:val="24"/>
                <w:lang w:bidi="hi-IN"/>
              </w:rPr>
              <w:t>1</w:t>
            </w:r>
          </w:p>
        </w:tc>
        <w:tc>
          <w:tcPr>
            <w:tcW w:w="939" w:type="pct"/>
            <w:tcBorders>
              <w:top w:val="single" w:sz="4" w:space="0" w:color="auto"/>
              <w:left w:val="single" w:sz="4" w:space="0" w:color="auto"/>
              <w:bottom w:val="single" w:sz="4" w:space="0" w:color="auto"/>
              <w:right w:val="single" w:sz="4" w:space="0" w:color="auto"/>
            </w:tcBorders>
            <w:vAlign w:val="center"/>
            <w:hideMark/>
          </w:tcPr>
          <w:p w14:paraId="25E9362C" w14:textId="77777777" w:rsidR="00077505" w:rsidRPr="008E359A" w:rsidRDefault="00077505" w:rsidP="008E359A">
            <w:pPr>
              <w:spacing w:line="480" w:lineRule="auto"/>
              <w:jc w:val="center"/>
              <w:rPr>
                <w:rFonts w:eastAsia="Calibri" w:cs="Times New Roman"/>
                <w:szCs w:val="24"/>
                <w:lang w:bidi="hi-IN"/>
              </w:rPr>
            </w:pPr>
            <w:r w:rsidRPr="008E359A">
              <w:rPr>
                <w:rFonts w:eastAsia="Calibri" w:cs="Times New Roman"/>
                <w:szCs w:val="24"/>
                <w:lang w:bidi="hi-IN"/>
              </w:rPr>
              <w:t>Group 1</w:t>
            </w:r>
          </w:p>
        </w:tc>
        <w:tc>
          <w:tcPr>
            <w:tcW w:w="2216" w:type="pct"/>
            <w:tcBorders>
              <w:top w:val="single" w:sz="4" w:space="0" w:color="auto"/>
              <w:left w:val="single" w:sz="4" w:space="0" w:color="auto"/>
              <w:bottom w:val="single" w:sz="4" w:space="0" w:color="auto"/>
              <w:right w:val="single" w:sz="4" w:space="0" w:color="auto"/>
            </w:tcBorders>
            <w:vAlign w:val="center"/>
            <w:hideMark/>
          </w:tcPr>
          <w:p w14:paraId="7ED00DB9" w14:textId="565FEC75" w:rsidR="00077505" w:rsidRPr="008E359A" w:rsidRDefault="00D04F12" w:rsidP="008E359A">
            <w:pPr>
              <w:spacing w:line="480" w:lineRule="auto"/>
              <w:jc w:val="center"/>
              <w:rPr>
                <w:rFonts w:eastAsia="Calibri" w:cs="Times New Roman"/>
                <w:szCs w:val="24"/>
                <w:lang w:bidi="hi-IN"/>
              </w:rPr>
            </w:pPr>
            <w:r w:rsidRPr="00D04F12">
              <w:rPr>
                <w:rFonts w:eastAsia="Calibri" w:cs="Times New Roman"/>
                <w:szCs w:val="24"/>
                <w:lang w:bidi="hi-IN"/>
              </w:rPr>
              <w:t>&gt; 6 to 9 months</w:t>
            </w:r>
          </w:p>
        </w:tc>
        <w:tc>
          <w:tcPr>
            <w:tcW w:w="1250" w:type="pct"/>
            <w:tcBorders>
              <w:top w:val="single" w:sz="4" w:space="0" w:color="auto"/>
              <w:left w:val="single" w:sz="4" w:space="0" w:color="auto"/>
              <w:bottom w:val="single" w:sz="4" w:space="0" w:color="auto"/>
              <w:right w:val="single" w:sz="4" w:space="0" w:color="auto"/>
            </w:tcBorders>
            <w:vAlign w:val="center"/>
            <w:hideMark/>
          </w:tcPr>
          <w:p w14:paraId="0EAB66F3" w14:textId="5230CDEE" w:rsidR="00077505" w:rsidRPr="008E359A" w:rsidRDefault="00D04F12" w:rsidP="008E359A">
            <w:pPr>
              <w:spacing w:line="480" w:lineRule="auto"/>
              <w:jc w:val="center"/>
              <w:rPr>
                <w:rFonts w:eastAsia="Calibri" w:cs="Times New Roman"/>
                <w:szCs w:val="24"/>
                <w:lang w:bidi="hi-IN"/>
              </w:rPr>
            </w:pPr>
            <w:r>
              <w:rPr>
                <w:rFonts w:eastAsia="Calibri" w:cs="Times New Roman"/>
                <w:szCs w:val="24"/>
                <w:lang w:bidi="hi-IN"/>
              </w:rPr>
              <w:t>73</w:t>
            </w:r>
          </w:p>
        </w:tc>
      </w:tr>
      <w:tr w:rsidR="00077505" w:rsidRPr="008E359A" w14:paraId="73BF9C91" w14:textId="77777777" w:rsidTr="00F42635">
        <w:tc>
          <w:tcPr>
            <w:tcW w:w="595" w:type="pct"/>
            <w:tcBorders>
              <w:top w:val="single" w:sz="4" w:space="0" w:color="auto"/>
              <w:left w:val="single" w:sz="4" w:space="0" w:color="auto"/>
              <w:bottom w:val="single" w:sz="4" w:space="0" w:color="auto"/>
              <w:right w:val="single" w:sz="4" w:space="0" w:color="auto"/>
            </w:tcBorders>
            <w:vAlign w:val="center"/>
            <w:hideMark/>
          </w:tcPr>
          <w:p w14:paraId="6F305CC8" w14:textId="77777777" w:rsidR="00077505" w:rsidRPr="008E359A" w:rsidRDefault="00077505" w:rsidP="008E359A">
            <w:pPr>
              <w:spacing w:line="480" w:lineRule="auto"/>
              <w:jc w:val="center"/>
              <w:rPr>
                <w:rFonts w:eastAsia="Calibri" w:cs="Times New Roman"/>
                <w:szCs w:val="24"/>
                <w:lang w:bidi="hi-IN"/>
              </w:rPr>
            </w:pPr>
            <w:r w:rsidRPr="008E359A">
              <w:rPr>
                <w:rFonts w:eastAsia="Calibri" w:cs="Times New Roman"/>
                <w:szCs w:val="24"/>
                <w:lang w:bidi="hi-IN"/>
              </w:rPr>
              <w:t>2</w:t>
            </w:r>
          </w:p>
        </w:tc>
        <w:tc>
          <w:tcPr>
            <w:tcW w:w="939" w:type="pct"/>
            <w:tcBorders>
              <w:top w:val="single" w:sz="4" w:space="0" w:color="auto"/>
              <w:left w:val="single" w:sz="4" w:space="0" w:color="auto"/>
              <w:bottom w:val="single" w:sz="4" w:space="0" w:color="auto"/>
              <w:right w:val="single" w:sz="4" w:space="0" w:color="auto"/>
            </w:tcBorders>
            <w:vAlign w:val="center"/>
            <w:hideMark/>
          </w:tcPr>
          <w:p w14:paraId="2D646469" w14:textId="77777777" w:rsidR="00077505" w:rsidRPr="008E359A" w:rsidRDefault="00077505" w:rsidP="008E359A">
            <w:pPr>
              <w:spacing w:line="480" w:lineRule="auto"/>
              <w:jc w:val="center"/>
              <w:rPr>
                <w:rFonts w:eastAsia="Calibri" w:cs="Times New Roman"/>
                <w:b/>
                <w:szCs w:val="24"/>
                <w:lang w:bidi="hi-IN"/>
              </w:rPr>
            </w:pPr>
            <w:r w:rsidRPr="008E359A">
              <w:rPr>
                <w:rFonts w:eastAsia="Calibri" w:cs="Times New Roman"/>
                <w:szCs w:val="24"/>
                <w:lang w:bidi="hi-IN"/>
              </w:rPr>
              <w:t>Group 2</w:t>
            </w:r>
          </w:p>
        </w:tc>
        <w:tc>
          <w:tcPr>
            <w:tcW w:w="2216" w:type="pct"/>
            <w:tcBorders>
              <w:top w:val="single" w:sz="4" w:space="0" w:color="auto"/>
              <w:left w:val="single" w:sz="4" w:space="0" w:color="auto"/>
              <w:bottom w:val="single" w:sz="4" w:space="0" w:color="auto"/>
              <w:right w:val="single" w:sz="4" w:space="0" w:color="auto"/>
            </w:tcBorders>
            <w:vAlign w:val="center"/>
            <w:hideMark/>
          </w:tcPr>
          <w:p w14:paraId="7F6CDE71" w14:textId="305CD8B9" w:rsidR="00077505" w:rsidRPr="008E359A" w:rsidRDefault="00D04F12" w:rsidP="008E359A">
            <w:pPr>
              <w:spacing w:line="480" w:lineRule="auto"/>
              <w:jc w:val="center"/>
              <w:rPr>
                <w:rFonts w:eastAsia="Calibri" w:cs="Times New Roman"/>
                <w:szCs w:val="24"/>
                <w:lang w:bidi="hi-IN"/>
              </w:rPr>
            </w:pPr>
            <w:r w:rsidRPr="00D04F12">
              <w:rPr>
                <w:rFonts w:eastAsia="Calibri" w:cs="Times New Roman"/>
                <w:szCs w:val="24"/>
                <w:lang w:bidi="hi-IN"/>
              </w:rPr>
              <w:t>&gt; 9 to 12 months</w:t>
            </w:r>
          </w:p>
        </w:tc>
        <w:tc>
          <w:tcPr>
            <w:tcW w:w="1250" w:type="pct"/>
            <w:tcBorders>
              <w:top w:val="single" w:sz="4" w:space="0" w:color="auto"/>
              <w:left w:val="single" w:sz="4" w:space="0" w:color="auto"/>
              <w:bottom w:val="single" w:sz="4" w:space="0" w:color="auto"/>
              <w:right w:val="single" w:sz="4" w:space="0" w:color="auto"/>
            </w:tcBorders>
            <w:vAlign w:val="center"/>
            <w:hideMark/>
          </w:tcPr>
          <w:p w14:paraId="0E9E8E23" w14:textId="0723D964" w:rsidR="00077505" w:rsidRPr="008E359A" w:rsidRDefault="00D04F12" w:rsidP="008E359A">
            <w:pPr>
              <w:spacing w:line="480" w:lineRule="auto"/>
              <w:jc w:val="center"/>
              <w:rPr>
                <w:rFonts w:eastAsia="Calibri" w:cs="Times New Roman"/>
                <w:szCs w:val="24"/>
                <w:lang w:bidi="hi-IN"/>
              </w:rPr>
            </w:pPr>
            <w:r>
              <w:rPr>
                <w:rFonts w:eastAsia="Calibri" w:cs="Times New Roman"/>
                <w:szCs w:val="24"/>
                <w:lang w:bidi="hi-IN"/>
              </w:rPr>
              <w:t>51</w:t>
            </w:r>
          </w:p>
        </w:tc>
      </w:tr>
      <w:tr w:rsidR="00077505" w:rsidRPr="008E359A" w14:paraId="572479ED" w14:textId="77777777" w:rsidTr="00F42635">
        <w:tc>
          <w:tcPr>
            <w:tcW w:w="3750" w:type="pct"/>
            <w:gridSpan w:val="3"/>
            <w:tcBorders>
              <w:top w:val="single" w:sz="4" w:space="0" w:color="auto"/>
              <w:left w:val="single" w:sz="4" w:space="0" w:color="auto"/>
              <w:bottom w:val="single" w:sz="4" w:space="0" w:color="auto"/>
              <w:right w:val="single" w:sz="4" w:space="0" w:color="auto"/>
            </w:tcBorders>
            <w:vAlign w:val="center"/>
            <w:hideMark/>
          </w:tcPr>
          <w:p w14:paraId="3A1B662F" w14:textId="77777777" w:rsidR="00077505" w:rsidRPr="008E359A" w:rsidRDefault="00077505" w:rsidP="008E359A">
            <w:pPr>
              <w:spacing w:line="480" w:lineRule="auto"/>
              <w:jc w:val="center"/>
              <w:rPr>
                <w:rFonts w:eastAsia="Calibri" w:cs="Times New Roman"/>
                <w:szCs w:val="24"/>
                <w:lang w:bidi="hi-IN"/>
              </w:rPr>
            </w:pPr>
            <w:r w:rsidRPr="008E359A">
              <w:rPr>
                <w:rFonts w:eastAsia="Calibri" w:cs="Times New Roman"/>
                <w:szCs w:val="24"/>
                <w:lang w:bidi="hi-IN"/>
              </w:rPr>
              <w:t>Total</w:t>
            </w:r>
          </w:p>
        </w:tc>
        <w:tc>
          <w:tcPr>
            <w:tcW w:w="1250" w:type="pct"/>
            <w:tcBorders>
              <w:top w:val="single" w:sz="4" w:space="0" w:color="auto"/>
              <w:left w:val="single" w:sz="4" w:space="0" w:color="auto"/>
              <w:bottom w:val="single" w:sz="4" w:space="0" w:color="auto"/>
              <w:right w:val="single" w:sz="4" w:space="0" w:color="auto"/>
            </w:tcBorders>
            <w:vAlign w:val="center"/>
            <w:hideMark/>
          </w:tcPr>
          <w:p w14:paraId="482BE607" w14:textId="716BB5FE" w:rsidR="00077505" w:rsidRPr="008E359A" w:rsidRDefault="00D04F12" w:rsidP="008E359A">
            <w:pPr>
              <w:spacing w:line="480" w:lineRule="auto"/>
              <w:jc w:val="center"/>
              <w:rPr>
                <w:rFonts w:eastAsia="Calibri" w:cs="Times New Roman"/>
                <w:szCs w:val="24"/>
                <w:lang w:bidi="hi-IN"/>
              </w:rPr>
            </w:pPr>
            <w:r>
              <w:rPr>
                <w:rFonts w:eastAsia="Calibri" w:cs="Times New Roman"/>
                <w:szCs w:val="24"/>
                <w:lang w:bidi="hi-IN"/>
              </w:rPr>
              <w:t>124</w:t>
            </w:r>
          </w:p>
        </w:tc>
      </w:tr>
    </w:tbl>
    <w:p w14:paraId="4BC65B85" w14:textId="6EC48D31" w:rsidR="00585FB2" w:rsidRPr="008E359A" w:rsidRDefault="00585FB2" w:rsidP="008E359A">
      <w:pPr>
        <w:spacing w:before="120" w:after="120" w:line="480" w:lineRule="auto"/>
        <w:ind w:firstLine="360"/>
        <w:jc w:val="both"/>
        <w:rPr>
          <w:rFonts w:eastAsia="Times New Roman" w:cs="Times New Roman"/>
          <w:szCs w:val="24"/>
          <w:lang w:val="en-US"/>
        </w:rPr>
      </w:pPr>
      <w:r w:rsidRPr="008E359A">
        <w:rPr>
          <w:rFonts w:eastAsia="Calibri" w:cs="Times New Roman"/>
          <w:szCs w:val="24"/>
          <w:lang w:bidi="hi-IN"/>
        </w:rPr>
        <w:lastRenderedPageBreak/>
        <w:t xml:space="preserve">       </w:t>
      </w:r>
      <w:r w:rsidR="001B7D8D" w:rsidRPr="001B7D8D">
        <w:rPr>
          <w:rFonts w:eastAsia="Calibri" w:cs="Times New Roman"/>
          <w:szCs w:val="24"/>
          <w:lang w:bidi="hi-IN"/>
        </w:rPr>
        <w:t xml:space="preserve">The body weight of animals at various ages was examined using the growth/body weight register </w:t>
      </w:r>
      <w:r w:rsidR="001B7D8D">
        <w:rPr>
          <w:rFonts w:eastAsia="Calibri" w:cs="Times New Roman"/>
          <w:szCs w:val="24"/>
          <w:lang w:bidi="hi-IN"/>
        </w:rPr>
        <w:t>maintained</w:t>
      </w:r>
      <w:r w:rsidR="001B7D8D" w:rsidRPr="001B7D8D">
        <w:rPr>
          <w:rFonts w:eastAsia="Calibri" w:cs="Times New Roman"/>
          <w:szCs w:val="24"/>
          <w:lang w:bidi="hi-IN"/>
        </w:rPr>
        <w:t xml:space="preserve"> on </w:t>
      </w:r>
      <w:r w:rsidR="001B7D8D">
        <w:rPr>
          <w:rFonts w:eastAsia="Calibri" w:cs="Times New Roman"/>
          <w:szCs w:val="24"/>
          <w:lang w:bidi="hi-IN"/>
        </w:rPr>
        <w:t>the</w:t>
      </w:r>
      <w:r w:rsidR="001B7D8D" w:rsidRPr="001B7D8D">
        <w:rPr>
          <w:rFonts w:eastAsia="Calibri" w:cs="Times New Roman"/>
          <w:szCs w:val="24"/>
          <w:lang w:bidi="hi-IN"/>
        </w:rPr>
        <w:t xml:space="preserve"> farm. Additionally, on the day that their body morphometry was completed, the live body weight of every animal involved in this study was noted.</w:t>
      </w:r>
      <w:r w:rsidR="001B7D8D">
        <w:rPr>
          <w:rFonts w:eastAsia="Calibri" w:cs="Times New Roman"/>
          <w:szCs w:val="24"/>
          <w:lang w:bidi="hi-IN"/>
        </w:rPr>
        <w:t xml:space="preserve"> </w:t>
      </w:r>
      <w:r w:rsidR="001B7D8D" w:rsidRPr="001B7D8D">
        <w:rPr>
          <w:rFonts w:eastAsia="Calibri" w:cs="Times New Roman"/>
          <w:szCs w:val="24"/>
          <w:lang w:bidi="hi-IN"/>
        </w:rPr>
        <w:t>When recording, the constant weight was taken into account.</w:t>
      </w:r>
      <w:r w:rsidR="001B7D8D">
        <w:rPr>
          <w:rFonts w:eastAsia="Calibri" w:cs="Times New Roman"/>
          <w:szCs w:val="24"/>
          <w:lang w:bidi="hi-IN"/>
        </w:rPr>
        <w:t xml:space="preserve"> </w:t>
      </w:r>
      <w:r w:rsidR="006A4F52" w:rsidRPr="006A4F52">
        <w:rPr>
          <w:rFonts w:eastAsia="Calibri" w:cs="Times New Roman"/>
          <w:szCs w:val="24"/>
          <w:lang w:bidi="hi-IN"/>
        </w:rPr>
        <w:t>The unit of measurement for animal weight was kilograms.</w:t>
      </w:r>
    </w:p>
    <w:p w14:paraId="0C353982" w14:textId="4387F4FD" w:rsidR="00E45467" w:rsidRPr="00C644EF" w:rsidRDefault="00E45467" w:rsidP="00E45467">
      <w:pPr>
        <w:spacing w:before="120" w:after="120" w:line="480" w:lineRule="auto"/>
        <w:jc w:val="both"/>
        <w:rPr>
          <w:rFonts w:eastAsia="Calibri" w:cs="Times New Roman"/>
          <w:b/>
          <w:bCs/>
          <w:szCs w:val="24"/>
          <w:lang w:bidi="hi-IN"/>
        </w:rPr>
      </w:pPr>
      <w:r w:rsidRPr="00C644EF">
        <w:rPr>
          <w:rFonts w:eastAsia="Calibri" w:cs="Times New Roman"/>
          <w:b/>
          <w:bCs/>
          <w:szCs w:val="24"/>
          <w:lang w:bidi="hi-IN"/>
        </w:rPr>
        <w:t>2.</w:t>
      </w:r>
      <w:r w:rsidR="006A4F52">
        <w:rPr>
          <w:rFonts w:eastAsia="Calibri" w:cs="Times New Roman"/>
          <w:b/>
          <w:bCs/>
          <w:szCs w:val="24"/>
          <w:lang w:bidi="hi-IN"/>
        </w:rPr>
        <w:t>4</w:t>
      </w:r>
      <w:r w:rsidRPr="00C644EF">
        <w:rPr>
          <w:rFonts w:eastAsia="Calibri" w:cs="Times New Roman"/>
          <w:b/>
          <w:bCs/>
          <w:szCs w:val="24"/>
          <w:lang w:bidi="hi-IN"/>
        </w:rPr>
        <w:t xml:space="preserve"> Data collections</w:t>
      </w:r>
    </w:p>
    <w:p w14:paraId="3727882D" w14:textId="24B823AD" w:rsidR="00077505" w:rsidRPr="008E359A" w:rsidRDefault="0020484B" w:rsidP="008E359A">
      <w:pPr>
        <w:spacing w:before="120" w:after="120" w:line="480" w:lineRule="auto"/>
        <w:ind w:firstLine="720"/>
        <w:jc w:val="both"/>
        <w:rPr>
          <w:rFonts w:eastAsia="Times New Roman" w:cs="Times New Roman"/>
          <w:szCs w:val="24"/>
          <w:lang w:val="en-US"/>
        </w:rPr>
      </w:pPr>
      <w:r w:rsidRPr="0020484B">
        <w:rPr>
          <w:rFonts w:eastAsia="Calibri" w:cs="Times New Roman"/>
          <w:szCs w:val="24"/>
          <w:lang w:bidi="hi-IN"/>
        </w:rPr>
        <w:t xml:space="preserve">Using a measuring tape, the animals' body measurements were taken as precisely as possible to the closest </w:t>
      </w:r>
      <w:proofErr w:type="spellStart"/>
      <w:r w:rsidRPr="0020484B">
        <w:rPr>
          <w:rFonts w:eastAsia="Calibri" w:cs="Times New Roman"/>
          <w:szCs w:val="24"/>
          <w:lang w:bidi="hi-IN"/>
        </w:rPr>
        <w:t>centimeter</w:t>
      </w:r>
      <w:proofErr w:type="spellEnd"/>
      <w:r w:rsidRPr="0020484B">
        <w:rPr>
          <w:rFonts w:eastAsia="Calibri" w:cs="Times New Roman"/>
          <w:szCs w:val="24"/>
          <w:lang w:bidi="hi-IN"/>
        </w:rPr>
        <w:t xml:space="preserve"> scale.</w:t>
      </w:r>
      <w:r>
        <w:rPr>
          <w:rFonts w:eastAsia="Calibri" w:cs="Times New Roman"/>
          <w:szCs w:val="24"/>
          <w:lang w:bidi="hi-IN"/>
        </w:rPr>
        <w:t xml:space="preserve"> </w:t>
      </w:r>
      <w:r w:rsidR="00077505" w:rsidRPr="008E359A">
        <w:rPr>
          <w:rFonts w:eastAsia="Calibri" w:cs="Times New Roman"/>
          <w:szCs w:val="24"/>
          <w:lang w:bidi="hi-IN"/>
        </w:rPr>
        <w:t xml:space="preserve">Measurements were taken when animal stands comfortably and evenly on </w:t>
      </w:r>
      <w:r w:rsidR="00866124" w:rsidRPr="008E359A">
        <w:rPr>
          <w:rFonts w:eastAsia="Calibri" w:cs="Times New Roman"/>
          <w:szCs w:val="24"/>
          <w:lang w:bidi="hi-IN"/>
        </w:rPr>
        <w:t>its</w:t>
      </w:r>
      <w:r w:rsidR="00077505" w:rsidRPr="008E359A">
        <w:rPr>
          <w:rFonts w:eastAsia="Calibri" w:cs="Times New Roman"/>
          <w:szCs w:val="24"/>
          <w:lang w:bidi="hi-IN"/>
        </w:rPr>
        <w:t xml:space="preserve"> feet on hard plain ground with its neck elevated to a position level with back for maximum precision. </w:t>
      </w:r>
      <w:r w:rsidR="000566E0" w:rsidRPr="008E359A">
        <w:rPr>
          <w:rFonts w:eastAsia="Calibri" w:cs="Times New Roman"/>
          <w:szCs w:val="24"/>
          <w:lang w:bidi="hi-IN"/>
        </w:rPr>
        <w:t xml:space="preserve">The </w:t>
      </w:r>
      <w:r w:rsidR="00077505" w:rsidRPr="008E359A">
        <w:rPr>
          <w:rFonts w:eastAsia="Calibri" w:cs="Times New Roman"/>
          <w:szCs w:val="24"/>
          <w:lang w:bidi="hi-IN"/>
        </w:rPr>
        <w:t>various body measurements which w</w:t>
      </w:r>
      <w:r w:rsidR="000566E0" w:rsidRPr="008E359A">
        <w:rPr>
          <w:rFonts w:eastAsia="Calibri" w:cs="Times New Roman"/>
          <w:szCs w:val="24"/>
          <w:lang w:bidi="hi-IN"/>
        </w:rPr>
        <w:t>ere</w:t>
      </w:r>
      <w:r w:rsidR="00077505" w:rsidRPr="008E359A">
        <w:rPr>
          <w:rFonts w:eastAsia="Calibri" w:cs="Times New Roman"/>
          <w:szCs w:val="24"/>
          <w:lang w:bidi="hi-IN"/>
        </w:rPr>
        <w:t xml:space="preserve"> recorded in this study are;</w:t>
      </w:r>
      <w:r w:rsidR="000566E0" w:rsidRPr="008E359A">
        <w:rPr>
          <w:rFonts w:eastAsia="Calibri" w:cs="Times New Roman"/>
          <w:szCs w:val="24"/>
          <w:lang w:bidi="hi-IN"/>
        </w:rPr>
        <w:t xml:space="preserve"> </w:t>
      </w:r>
      <w:r w:rsidR="00077505" w:rsidRPr="008E359A">
        <w:rPr>
          <w:rFonts w:eastAsia="Times New Roman" w:cs="Times New Roman"/>
          <w:szCs w:val="24"/>
          <w:lang w:val="en-US"/>
        </w:rPr>
        <w:t xml:space="preserve">Height at </w:t>
      </w:r>
      <w:r w:rsidR="00C62614" w:rsidRPr="008E359A">
        <w:rPr>
          <w:rFonts w:eastAsia="Times New Roman" w:cs="Times New Roman"/>
          <w:szCs w:val="24"/>
          <w:lang w:val="en-US"/>
        </w:rPr>
        <w:t>W</w:t>
      </w:r>
      <w:r w:rsidR="00077505" w:rsidRPr="008E359A">
        <w:rPr>
          <w:rFonts w:eastAsia="Times New Roman" w:cs="Times New Roman"/>
          <w:szCs w:val="24"/>
          <w:lang w:val="en-US"/>
        </w:rPr>
        <w:t>ither (</w:t>
      </w:r>
      <w:proofErr w:type="spellStart"/>
      <w:r w:rsidR="00077505" w:rsidRPr="008E359A">
        <w:rPr>
          <w:rFonts w:eastAsia="Times New Roman" w:cs="Times New Roman"/>
          <w:szCs w:val="24"/>
          <w:lang w:val="en-US"/>
        </w:rPr>
        <w:t>HaW</w:t>
      </w:r>
      <w:proofErr w:type="spellEnd"/>
      <w:r w:rsidR="00077505" w:rsidRPr="008E359A">
        <w:rPr>
          <w:rFonts w:eastAsia="Times New Roman" w:cs="Times New Roman"/>
          <w:szCs w:val="24"/>
          <w:lang w:val="en-US"/>
        </w:rPr>
        <w:t>): The vertical distance from ground to the highest point of the withers</w:t>
      </w:r>
      <w:r w:rsidR="000566E0" w:rsidRPr="008E359A">
        <w:rPr>
          <w:rFonts w:eastAsia="Times New Roman" w:cs="Times New Roman"/>
          <w:szCs w:val="24"/>
          <w:lang w:val="en-US"/>
        </w:rPr>
        <w:t xml:space="preserve">; </w:t>
      </w:r>
      <w:r w:rsidR="00077505" w:rsidRPr="008E359A">
        <w:rPr>
          <w:rFonts w:eastAsia="Times New Roman" w:cs="Times New Roman"/>
          <w:szCs w:val="24"/>
          <w:lang w:val="en-US"/>
        </w:rPr>
        <w:t xml:space="preserve">Height at </w:t>
      </w:r>
      <w:r w:rsidR="00C62614" w:rsidRPr="008E359A">
        <w:rPr>
          <w:rFonts w:eastAsia="Times New Roman" w:cs="Times New Roman"/>
          <w:szCs w:val="24"/>
          <w:lang w:val="en-US"/>
        </w:rPr>
        <w:t>H</w:t>
      </w:r>
      <w:r w:rsidR="00077505" w:rsidRPr="008E359A">
        <w:rPr>
          <w:rFonts w:eastAsia="Times New Roman" w:cs="Times New Roman"/>
          <w:szCs w:val="24"/>
          <w:lang w:val="en-US"/>
        </w:rPr>
        <w:t>ip bone (</w:t>
      </w:r>
      <w:proofErr w:type="spellStart"/>
      <w:r w:rsidR="00077505" w:rsidRPr="008E359A">
        <w:rPr>
          <w:rFonts w:eastAsia="Times New Roman" w:cs="Times New Roman"/>
          <w:szCs w:val="24"/>
          <w:lang w:val="en-US"/>
        </w:rPr>
        <w:t>HaH</w:t>
      </w:r>
      <w:proofErr w:type="spellEnd"/>
      <w:r w:rsidR="00077505" w:rsidRPr="008E359A">
        <w:rPr>
          <w:rFonts w:eastAsia="Times New Roman" w:cs="Times New Roman"/>
          <w:szCs w:val="24"/>
          <w:lang w:val="en-US"/>
        </w:rPr>
        <w:t>): The vertical distance from ground to highest point of hip bone</w:t>
      </w:r>
      <w:r w:rsidR="000566E0" w:rsidRPr="008E359A">
        <w:rPr>
          <w:rFonts w:eastAsia="Times New Roman" w:cs="Times New Roman"/>
          <w:szCs w:val="24"/>
          <w:lang w:val="en-US"/>
        </w:rPr>
        <w:t xml:space="preserve">; </w:t>
      </w:r>
      <w:r w:rsidR="00077505" w:rsidRPr="008E359A">
        <w:rPr>
          <w:rFonts w:eastAsia="Times New Roman" w:cs="Times New Roman"/>
          <w:szCs w:val="24"/>
          <w:lang w:val="en-US"/>
        </w:rPr>
        <w:t xml:space="preserve">Height at </w:t>
      </w:r>
      <w:r w:rsidR="00C62614" w:rsidRPr="008E359A">
        <w:rPr>
          <w:rFonts w:eastAsia="Times New Roman" w:cs="Times New Roman"/>
          <w:szCs w:val="24"/>
          <w:lang w:val="en-US"/>
        </w:rPr>
        <w:t>P</w:t>
      </w:r>
      <w:r w:rsidR="00077505" w:rsidRPr="008E359A">
        <w:rPr>
          <w:rFonts w:eastAsia="Times New Roman" w:cs="Times New Roman"/>
          <w:szCs w:val="24"/>
          <w:lang w:val="en-US"/>
        </w:rPr>
        <w:t>in bone (</w:t>
      </w:r>
      <w:proofErr w:type="spellStart"/>
      <w:r w:rsidR="00077505" w:rsidRPr="008E359A">
        <w:rPr>
          <w:rFonts w:eastAsia="Times New Roman" w:cs="Times New Roman"/>
          <w:szCs w:val="24"/>
          <w:lang w:val="en-US"/>
        </w:rPr>
        <w:t>HaP</w:t>
      </w:r>
      <w:proofErr w:type="spellEnd"/>
      <w:r w:rsidR="00077505" w:rsidRPr="008E359A">
        <w:rPr>
          <w:rFonts w:eastAsia="Times New Roman" w:cs="Times New Roman"/>
          <w:szCs w:val="24"/>
          <w:lang w:val="en-US"/>
        </w:rPr>
        <w:t>): The vertical distance from ground to highest point of pin bone</w:t>
      </w:r>
      <w:r w:rsidR="000566E0" w:rsidRPr="008E359A">
        <w:rPr>
          <w:rFonts w:eastAsia="Times New Roman" w:cs="Times New Roman"/>
          <w:szCs w:val="24"/>
          <w:lang w:val="en-US"/>
        </w:rPr>
        <w:t xml:space="preserve">; </w:t>
      </w:r>
      <w:r w:rsidR="00077505" w:rsidRPr="008E359A">
        <w:rPr>
          <w:rFonts w:eastAsia="Times New Roman" w:cs="Times New Roman"/>
          <w:szCs w:val="24"/>
          <w:lang w:val="en-US"/>
        </w:rPr>
        <w:t xml:space="preserve">Hock </w:t>
      </w:r>
      <w:r w:rsidR="00C62614" w:rsidRPr="008E359A">
        <w:rPr>
          <w:rFonts w:eastAsia="Times New Roman" w:cs="Times New Roman"/>
          <w:szCs w:val="24"/>
          <w:lang w:val="en-US"/>
        </w:rPr>
        <w:t>H</w:t>
      </w:r>
      <w:r w:rsidR="00077505" w:rsidRPr="008E359A">
        <w:rPr>
          <w:rFonts w:eastAsia="Times New Roman" w:cs="Times New Roman"/>
          <w:szCs w:val="24"/>
          <w:lang w:val="en-US"/>
        </w:rPr>
        <w:t>eight (</w:t>
      </w:r>
      <w:proofErr w:type="spellStart"/>
      <w:r w:rsidR="00077505" w:rsidRPr="008E359A">
        <w:rPr>
          <w:rFonts w:eastAsia="Times New Roman" w:cs="Times New Roman"/>
          <w:szCs w:val="24"/>
          <w:lang w:val="en-US"/>
        </w:rPr>
        <w:t>HoH</w:t>
      </w:r>
      <w:proofErr w:type="spellEnd"/>
      <w:r w:rsidR="00077505" w:rsidRPr="008E359A">
        <w:rPr>
          <w:rFonts w:eastAsia="Times New Roman" w:cs="Times New Roman"/>
          <w:szCs w:val="24"/>
          <w:lang w:val="en-US"/>
        </w:rPr>
        <w:t>): The vertical distance from ground to point of hock joint</w:t>
      </w:r>
      <w:r w:rsidR="000566E0" w:rsidRPr="008E359A">
        <w:rPr>
          <w:rFonts w:eastAsia="Times New Roman" w:cs="Times New Roman"/>
          <w:szCs w:val="24"/>
          <w:lang w:val="en-US"/>
        </w:rPr>
        <w:t xml:space="preserve">; </w:t>
      </w:r>
      <w:r w:rsidR="00077505" w:rsidRPr="008E359A">
        <w:rPr>
          <w:rFonts w:eastAsia="Times New Roman" w:cs="Times New Roman"/>
          <w:szCs w:val="24"/>
          <w:lang w:val="en-US"/>
        </w:rPr>
        <w:t xml:space="preserve">Chest </w:t>
      </w:r>
      <w:r w:rsidR="00C62614" w:rsidRPr="008E359A">
        <w:rPr>
          <w:rFonts w:eastAsia="Times New Roman" w:cs="Times New Roman"/>
          <w:szCs w:val="24"/>
          <w:lang w:val="en-US"/>
        </w:rPr>
        <w:t>H</w:t>
      </w:r>
      <w:r w:rsidR="00077505" w:rsidRPr="008E359A">
        <w:rPr>
          <w:rFonts w:eastAsia="Times New Roman" w:cs="Times New Roman"/>
          <w:szCs w:val="24"/>
          <w:lang w:val="en-US"/>
        </w:rPr>
        <w:t>eight (CH): The vertical distance from ground to portion between two fore limbs just behind the point of elbow</w:t>
      </w:r>
      <w:r w:rsidR="000566E0" w:rsidRPr="008E359A">
        <w:rPr>
          <w:rFonts w:eastAsia="Times New Roman" w:cs="Times New Roman"/>
          <w:szCs w:val="24"/>
          <w:lang w:val="en-US"/>
        </w:rPr>
        <w:t xml:space="preserve">; </w:t>
      </w:r>
      <w:r w:rsidR="00077505" w:rsidRPr="008E359A">
        <w:rPr>
          <w:rFonts w:eastAsia="Times New Roman" w:cs="Times New Roman"/>
          <w:szCs w:val="24"/>
          <w:lang w:val="en-US"/>
        </w:rPr>
        <w:t xml:space="preserve">Ground to </w:t>
      </w:r>
      <w:r w:rsidR="00C62614" w:rsidRPr="008E359A">
        <w:rPr>
          <w:rFonts w:eastAsia="Times New Roman" w:cs="Times New Roman"/>
          <w:szCs w:val="24"/>
          <w:lang w:val="en-US"/>
        </w:rPr>
        <w:t>S</w:t>
      </w:r>
      <w:r w:rsidR="00077505" w:rsidRPr="008E359A">
        <w:rPr>
          <w:rFonts w:eastAsia="Times New Roman" w:cs="Times New Roman"/>
          <w:szCs w:val="24"/>
          <w:lang w:val="en-US"/>
        </w:rPr>
        <w:t xml:space="preserve">tomach </w:t>
      </w:r>
      <w:r w:rsidR="00C62614" w:rsidRPr="008E359A">
        <w:rPr>
          <w:rFonts w:eastAsia="Times New Roman" w:cs="Times New Roman"/>
          <w:szCs w:val="24"/>
          <w:lang w:val="en-US"/>
        </w:rPr>
        <w:t>H</w:t>
      </w:r>
      <w:r w:rsidR="00077505" w:rsidRPr="008E359A">
        <w:rPr>
          <w:rFonts w:eastAsia="Times New Roman" w:cs="Times New Roman"/>
          <w:szCs w:val="24"/>
          <w:lang w:val="en-US"/>
        </w:rPr>
        <w:t>eight (</w:t>
      </w:r>
      <w:proofErr w:type="spellStart"/>
      <w:r w:rsidR="00077505" w:rsidRPr="008E359A">
        <w:rPr>
          <w:rFonts w:eastAsia="Times New Roman" w:cs="Times New Roman"/>
          <w:szCs w:val="24"/>
          <w:lang w:val="en-US"/>
        </w:rPr>
        <w:t>GtSH</w:t>
      </w:r>
      <w:proofErr w:type="spellEnd"/>
      <w:r w:rsidR="00077505" w:rsidRPr="008E359A">
        <w:rPr>
          <w:rFonts w:eastAsia="Times New Roman" w:cs="Times New Roman"/>
          <w:szCs w:val="24"/>
          <w:lang w:val="en-US"/>
        </w:rPr>
        <w:t>): The vertical distance from ground to point on the lower side of the belly</w:t>
      </w:r>
      <w:r w:rsidR="000566E0" w:rsidRPr="008E359A">
        <w:rPr>
          <w:rFonts w:eastAsia="Times New Roman" w:cs="Times New Roman"/>
          <w:szCs w:val="24"/>
          <w:lang w:val="en-US"/>
        </w:rPr>
        <w:t xml:space="preserve">; </w:t>
      </w:r>
      <w:r w:rsidR="00077505" w:rsidRPr="008E359A">
        <w:rPr>
          <w:rFonts w:eastAsia="Times New Roman" w:cs="Times New Roman"/>
          <w:szCs w:val="24"/>
          <w:lang w:eastAsia="en-IN" w:bidi="ar-SA"/>
        </w:rPr>
        <w:t>Humerus height (HS):</w:t>
      </w:r>
      <w:r w:rsidR="00077505" w:rsidRPr="008E359A">
        <w:rPr>
          <w:rFonts w:eastAsia="Times New Roman" w:cs="Times New Roman"/>
          <w:szCs w:val="24"/>
          <w:lang w:val="en-US"/>
        </w:rPr>
        <w:t xml:space="preserve"> The vertical distance from ground to head of humorous bone</w:t>
      </w:r>
      <w:r w:rsidR="000566E0" w:rsidRPr="008E359A">
        <w:rPr>
          <w:rFonts w:eastAsia="Times New Roman" w:cs="Times New Roman"/>
          <w:szCs w:val="24"/>
          <w:lang w:val="en-US"/>
        </w:rPr>
        <w:t>;</w:t>
      </w:r>
      <w:r w:rsidR="002C6CF4" w:rsidRPr="008E359A">
        <w:rPr>
          <w:rFonts w:eastAsia="Times New Roman" w:cs="Times New Roman"/>
          <w:szCs w:val="24"/>
          <w:lang w:val="en-US"/>
        </w:rPr>
        <w:t xml:space="preserve"> </w:t>
      </w:r>
      <w:r w:rsidR="00077505" w:rsidRPr="008E359A">
        <w:rPr>
          <w:rFonts w:eastAsia="Times New Roman" w:cs="Times New Roman"/>
          <w:szCs w:val="24"/>
          <w:lang w:val="en-US"/>
        </w:rPr>
        <w:t xml:space="preserve">Femur </w:t>
      </w:r>
      <w:r w:rsidR="00C62614" w:rsidRPr="008E359A">
        <w:rPr>
          <w:rFonts w:eastAsia="Times New Roman" w:cs="Times New Roman"/>
          <w:szCs w:val="24"/>
          <w:lang w:eastAsia="en-IN" w:bidi="ar-SA"/>
        </w:rPr>
        <w:t>H</w:t>
      </w:r>
      <w:r w:rsidR="00077505" w:rsidRPr="008E359A">
        <w:rPr>
          <w:rFonts w:eastAsia="Times New Roman" w:cs="Times New Roman"/>
          <w:szCs w:val="24"/>
          <w:lang w:eastAsia="en-IN" w:bidi="ar-SA"/>
        </w:rPr>
        <w:t xml:space="preserve">eight (FH): </w:t>
      </w:r>
      <w:r w:rsidR="00077505" w:rsidRPr="008E359A">
        <w:rPr>
          <w:rFonts w:eastAsia="Times New Roman" w:cs="Times New Roman"/>
          <w:szCs w:val="24"/>
          <w:lang w:val="en-US"/>
        </w:rPr>
        <w:t>The vertical distance from ground to head of femur bone</w:t>
      </w:r>
      <w:r w:rsidR="002C6CF4" w:rsidRPr="008E359A">
        <w:rPr>
          <w:rFonts w:eastAsia="Times New Roman" w:cs="Times New Roman"/>
          <w:szCs w:val="24"/>
          <w:lang w:val="en-US"/>
        </w:rPr>
        <w:t xml:space="preserve">; </w:t>
      </w:r>
      <w:r w:rsidR="00077505" w:rsidRPr="008E359A">
        <w:rPr>
          <w:rFonts w:eastAsia="Times New Roman" w:cs="Times New Roman"/>
          <w:szCs w:val="24"/>
          <w:lang w:val="en-US"/>
        </w:rPr>
        <w:t xml:space="preserve">Body </w:t>
      </w:r>
      <w:r w:rsidR="00C62614" w:rsidRPr="008E359A">
        <w:rPr>
          <w:rFonts w:eastAsia="Times New Roman" w:cs="Times New Roman"/>
          <w:szCs w:val="24"/>
          <w:lang w:val="en-US"/>
        </w:rPr>
        <w:t>L</w:t>
      </w:r>
      <w:r w:rsidR="00077505" w:rsidRPr="008E359A">
        <w:rPr>
          <w:rFonts w:eastAsia="Times New Roman" w:cs="Times New Roman"/>
          <w:szCs w:val="24"/>
          <w:lang w:val="en-US"/>
        </w:rPr>
        <w:t>ength (BDL): The oblique distance between tip of the shoulder to the tip of the pin bone</w:t>
      </w:r>
      <w:r w:rsidR="002C6CF4" w:rsidRPr="008E359A">
        <w:rPr>
          <w:rFonts w:eastAsia="Times New Roman" w:cs="Times New Roman"/>
          <w:szCs w:val="24"/>
          <w:lang w:val="en-US"/>
        </w:rPr>
        <w:t xml:space="preserve">; </w:t>
      </w:r>
      <w:r w:rsidR="00077505" w:rsidRPr="008E359A">
        <w:rPr>
          <w:rFonts w:eastAsia="Times New Roman" w:cs="Times New Roman"/>
          <w:szCs w:val="24"/>
          <w:lang w:val="en-US"/>
        </w:rPr>
        <w:t xml:space="preserve">Heart </w:t>
      </w:r>
      <w:r w:rsidR="00C62614" w:rsidRPr="008E359A">
        <w:rPr>
          <w:rFonts w:eastAsia="Times New Roman" w:cs="Times New Roman"/>
          <w:szCs w:val="24"/>
          <w:lang w:val="en-US"/>
        </w:rPr>
        <w:t>G</w:t>
      </w:r>
      <w:r w:rsidR="00077505" w:rsidRPr="008E359A">
        <w:rPr>
          <w:rFonts w:eastAsia="Times New Roman" w:cs="Times New Roman"/>
          <w:szCs w:val="24"/>
          <w:lang w:val="en-US"/>
        </w:rPr>
        <w:t>irth (HG): The circumference of chest just behind the point of elbow</w:t>
      </w:r>
      <w:r w:rsidR="002C6CF4" w:rsidRPr="008E359A">
        <w:rPr>
          <w:rFonts w:eastAsia="Times New Roman" w:cs="Times New Roman"/>
          <w:szCs w:val="24"/>
          <w:lang w:val="en-US"/>
        </w:rPr>
        <w:t xml:space="preserve">; </w:t>
      </w:r>
      <w:proofErr w:type="spellStart"/>
      <w:r w:rsidR="00077505" w:rsidRPr="008E359A">
        <w:rPr>
          <w:rFonts w:eastAsia="Times New Roman" w:cs="Times New Roman"/>
          <w:szCs w:val="24"/>
          <w:lang w:val="en-US"/>
        </w:rPr>
        <w:t>Bicostal</w:t>
      </w:r>
      <w:proofErr w:type="spellEnd"/>
      <w:r w:rsidR="00077505" w:rsidRPr="008E359A">
        <w:rPr>
          <w:rFonts w:eastAsia="Times New Roman" w:cs="Times New Roman"/>
          <w:szCs w:val="24"/>
          <w:lang w:val="en-US"/>
        </w:rPr>
        <w:t xml:space="preserve"> </w:t>
      </w:r>
      <w:r w:rsidR="00C62614" w:rsidRPr="008E359A">
        <w:rPr>
          <w:rFonts w:eastAsia="Times New Roman" w:cs="Times New Roman"/>
          <w:szCs w:val="24"/>
          <w:lang w:val="en-US"/>
        </w:rPr>
        <w:t>G</w:t>
      </w:r>
      <w:r w:rsidR="00077505" w:rsidRPr="008E359A">
        <w:rPr>
          <w:rFonts w:eastAsia="Times New Roman" w:cs="Times New Roman"/>
          <w:szCs w:val="24"/>
          <w:lang w:val="en-US"/>
        </w:rPr>
        <w:t>irth (BG): The circumference around the abdomen region</w:t>
      </w:r>
      <w:r w:rsidR="002C6CF4" w:rsidRPr="008E359A">
        <w:rPr>
          <w:rFonts w:eastAsia="Times New Roman" w:cs="Times New Roman"/>
          <w:szCs w:val="24"/>
          <w:lang w:val="en-US"/>
        </w:rPr>
        <w:t xml:space="preserve">; </w:t>
      </w:r>
      <w:r w:rsidR="00077505" w:rsidRPr="008E359A">
        <w:rPr>
          <w:rFonts w:eastAsia="Times New Roman" w:cs="Times New Roman"/>
          <w:szCs w:val="24"/>
          <w:lang w:val="en-US"/>
        </w:rPr>
        <w:t xml:space="preserve">Paunch </w:t>
      </w:r>
      <w:r w:rsidR="00C62614" w:rsidRPr="008E359A">
        <w:rPr>
          <w:rFonts w:eastAsia="Times New Roman" w:cs="Times New Roman"/>
          <w:szCs w:val="24"/>
          <w:lang w:val="en-US"/>
        </w:rPr>
        <w:t>G</w:t>
      </w:r>
      <w:r w:rsidR="00077505" w:rsidRPr="008E359A">
        <w:rPr>
          <w:rFonts w:eastAsia="Times New Roman" w:cs="Times New Roman"/>
          <w:szCs w:val="24"/>
          <w:lang w:val="en-US"/>
        </w:rPr>
        <w:t>irth (PG): The circumference around the abdomen ahead of the udder</w:t>
      </w:r>
      <w:r w:rsidR="002C6CF4" w:rsidRPr="008E359A">
        <w:rPr>
          <w:rFonts w:eastAsia="Times New Roman" w:cs="Times New Roman"/>
          <w:szCs w:val="24"/>
          <w:lang w:val="en-US"/>
        </w:rPr>
        <w:t xml:space="preserve">; </w:t>
      </w:r>
      <w:r w:rsidR="00077505" w:rsidRPr="008E359A">
        <w:rPr>
          <w:rFonts w:eastAsia="Times New Roman" w:cs="Times New Roman"/>
          <w:szCs w:val="24"/>
          <w:lang w:val="en-US"/>
        </w:rPr>
        <w:t xml:space="preserve">Fore </w:t>
      </w:r>
      <w:r w:rsidR="0009731E" w:rsidRPr="008E359A">
        <w:rPr>
          <w:rFonts w:eastAsia="Times New Roman" w:cs="Times New Roman"/>
          <w:szCs w:val="24"/>
          <w:lang w:val="en-US"/>
        </w:rPr>
        <w:t xml:space="preserve">Cannon Bone Girth </w:t>
      </w:r>
      <w:r w:rsidR="00077505" w:rsidRPr="008E359A">
        <w:rPr>
          <w:rFonts w:eastAsia="Times New Roman" w:cs="Times New Roman"/>
          <w:szCs w:val="24"/>
          <w:lang w:val="en-US"/>
        </w:rPr>
        <w:t>(FCBG): The circumference of left cannon bone in the middle area</w:t>
      </w:r>
      <w:r w:rsidR="002C6CF4" w:rsidRPr="008E359A">
        <w:rPr>
          <w:rFonts w:eastAsia="Times New Roman" w:cs="Times New Roman"/>
          <w:szCs w:val="24"/>
          <w:lang w:val="en-US"/>
        </w:rPr>
        <w:t xml:space="preserve">; </w:t>
      </w:r>
      <w:r w:rsidR="00077505" w:rsidRPr="008E359A">
        <w:rPr>
          <w:rFonts w:eastAsia="Times New Roman" w:cs="Times New Roman"/>
          <w:szCs w:val="24"/>
          <w:lang w:val="en-US"/>
        </w:rPr>
        <w:t xml:space="preserve">Rump </w:t>
      </w:r>
      <w:r w:rsidR="0009731E" w:rsidRPr="008E359A">
        <w:rPr>
          <w:rFonts w:eastAsia="Times New Roman" w:cs="Times New Roman"/>
          <w:szCs w:val="24"/>
          <w:lang w:val="en-US"/>
        </w:rPr>
        <w:t>L</w:t>
      </w:r>
      <w:r w:rsidR="00077505" w:rsidRPr="008E359A">
        <w:rPr>
          <w:rFonts w:eastAsia="Times New Roman" w:cs="Times New Roman"/>
          <w:szCs w:val="24"/>
          <w:lang w:val="en-US"/>
        </w:rPr>
        <w:t>ength (RL): The distance between the tip of the ilium and the tip of the ischium</w:t>
      </w:r>
      <w:r w:rsidR="002C6CF4" w:rsidRPr="008E359A">
        <w:rPr>
          <w:rFonts w:eastAsia="Times New Roman" w:cs="Times New Roman"/>
          <w:szCs w:val="24"/>
          <w:lang w:val="en-US"/>
        </w:rPr>
        <w:t xml:space="preserve">; </w:t>
      </w:r>
      <w:r w:rsidR="00077505" w:rsidRPr="008E359A">
        <w:rPr>
          <w:rFonts w:eastAsia="Times New Roman" w:cs="Times New Roman"/>
          <w:szCs w:val="24"/>
          <w:lang w:val="en-US"/>
        </w:rPr>
        <w:t xml:space="preserve">Ilium </w:t>
      </w:r>
      <w:r w:rsidR="0009731E" w:rsidRPr="008E359A">
        <w:rPr>
          <w:rFonts w:eastAsia="Times New Roman" w:cs="Times New Roman"/>
          <w:szCs w:val="24"/>
          <w:lang w:val="en-US"/>
        </w:rPr>
        <w:t>W</w:t>
      </w:r>
      <w:r w:rsidR="00077505" w:rsidRPr="008E359A">
        <w:rPr>
          <w:rFonts w:eastAsia="Times New Roman" w:cs="Times New Roman"/>
          <w:szCs w:val="24"/>
          <w:lang w:val="en-US"/>
        </w:rPr>
        <w:t xml:space="preserve">idth of the </w:t>
      </w:r>
      <w:r w:rsidR="0009731E" w:rsidRPr="008E359A">
        <w:rPr>
          <w:rFonts w:eastAsia="Times New Roman" w:cs="Times New Roman"/>
          <w:szCs w:val="24"/>
          <w:lang w:val="en-US"/>
        </w:rPr>
        <w:t>R</w:t>
      </w:r>
      <w:r w:rsidR="00077505" w:rsidRPr="008E359A">
        <w:rPr>
          <w:rFonts w:eastAsia="Times New Roman" w:cs="Times New Roman"/>
          <w:szCs w:val="24"/>
          <w:lang w:val="en-US"/>
        </w:rPr>
        <w:t>ump (ILWR): Measured between the two tips of the ilium bone</w:t>
      </w:r>
      <w:r w:rsidR="002C6CF4" w:rsidRPr="008E359A">
        <w:rPr>
          <w:rFonts w:eastAsia="Times New Roman" w:cs="Times New Roman"/>
          <w:szCs w:val="24"/>
          <w:lang w:val="en-US"/>
        </w:rPr>
        <w:t xml:space="preserve">; </w:t>
      </w:r>
      <w:r w:rsidR="00077505" w:rsidRPr="008E359A">
        <w:rPr>
          <w:rFonts w:eastAsia="Times New Roman" w:cs="Times New Roman"/>
          <w:szCs w:val="24"/>
          <w:lang w:val="en-US"/>
        </w:rPr>
        <w:t xml:space="preserve">Medium width of the </w:t>
      </w:r>
      <w:r w:rsidR="0009731E" w:rsidRPr="008E359A">
        <w:rPr>
          <w:rFonts w:eastAsia="Times New Roman" w:cs="Times New Roman"/>
          <w:szCs w:val="24"/>
          <w:lang w:val="en-US"/>
        </w:rPr>
        <w:t>R</w:t>
      </w:r>
      <w:r w:rsidR="00077505" w:rsidRPr="008E359A">
        <w:rPr>
          <w:rFonts w:eastAsia="Times New Roman" w:cs="Times New Roman"/>
          <w:szCs w:val="24"/>
          <w:lang w:val="en-US"/>
        </w:rPr>
        <w:t xml:space="preserve">ump (MDR): </w:t>
      </w:r>
      <w:r w:rsidR="00077505" w:rsidRPr="008E359A">
        <w:rPr>
          <w:rFonts w:eastAsia="Times New Roman" w:cs="Times New Roman"/>
          <w:szCs w:val="24"/>
          <w:lang w:val="en-US"/>
        </w:rPr>
        <w:lastRenderedPageBreak/>
        <w:t>Measured between the trochanter (</w:t>
      </w:r>
      <w:proofErr w:type="spellStart"/>
      <w:r w:rsidR="00077505" w:rsidRPr="008E359A">
        <w:rPr>
          <w:rFonts w:eastAsia="Times New Roman" w:cs="Times New Roman"/>
          <w:szCs w:val="24"/>
          <w:lang w:val="en-US"/>
        </w:rPr>
        <w:t>coxofemoral</w:t>
      </w:r>
      <w:proofErr w:type="spellEnd"/>
      <w:r w:rsidR="00077505" w:rsidRPr="008E359A">
        <w:rPr>
          <w:rFonts w:eastAsia="Times New Roman" w:cs="Times New Roman"/>
          <w:szCs w:val="24"/>
          <w:lang w:val="en-US"/>
        </w:rPr>
        <w:t xml:space="preserve"> articulation)</w:t>
      </w:r>
      <w:r w:rsidR="0058209F" w:rsidRPr="008E359A">
        <w:rPr>
          <w:rFonts w:eastAsia="Times New Roman" w:cs="Times New Roman"/>
          <w:szCs w:val="24"/>
          <w:lang w:val="en-US"/>
        </w:rPr>
        <w:t xml:space="preserve"> and</w:t>
      </w:r>
      <w:r w:rsidR="002C6CF4" w:rsidRPr="008E359A">
        <w:rPr>
          <w:rFonts w:eastAsia="Times New Roman" w:cs="Times New Roman"/>
          <w:szCs w:val="24"/>
          <w:lang w:val="en-US"/>
        </w:rPr>
        <w:t xml:space="preserve"> </w:t>
      </w:r>
      <w:r w:rsidR="00077505" w:rsidRPr="008E359A">
        <w:rPr>
          <w:rFonts w:eastAsia="Times New Roman" w:cs="Times New Roman"/>
          <w:szCs w:val="24"/>
          <w:lang w:val="en-US"/>
        </w:rPr>
        <w:t xml:space="preserve">Ischium </w:t>
      </w:r>
      <w:r w:rsidR="0009731E" w:rsidRPr="008E359A">
        <w:rPr>
          <w:rFonts w:eastAsia="Times New Roman" w:cs="Times New Roman"/>
          <w:szCs w:val="24"/>
          <w:lang w:val="en-US"/>
        </w:rPr>
        <w:t>W</w:t>
      </w:r>
      <w:r w:rsidR="00077505" w:rsidRPr="008E359A">
        <w:rPr>
          <w:rFonts w:eastAsia="Times New Roman" w:cs="Times New Roman"/>
          <w:szCs w:val="24"/>
          <w:lang w:val="en-US"/>
        </w:rPr>
        <w:t xml:space="preserve">idth of the </w:t>
      </w:r>
      <w:r w:rsidR="0009731E" w:rsidRPr="008E359A">
        <w:rPr>
          <w:rFonts w:eastAsia="Times New Roman" w:cs="Times New Roman"/>
          <w:szCs w:val="24"/>
          <w:lang w:val="en-US"/>
        </w:rPr>
        <w:t>R</w:t>
      </w:r>
      <w:r w:rsidR="00077505" w:rsidRPr="008E359A">
        <w:rPr>
          <w:rFonts w:eastAsia="Times New Roman" w:cs="Times New Roman"/>
          <w:szCs w:val="24"/>
          <w:lang w:val="en-US"/>
        </w:rPr>
        <w:t>ump (ISWR): Measured between the two tips of the ischium bone.</w:t>
      </w:r>
    </w:p>
    <w:p w14:paraId="15F75598" w14:textId="44AA8EF5" w:rsidR="00E45467" w:rsidRPr="00C644EF" w:rsidRDefault="00E45467" w:rsidP="00E45467">
      <w:pPr>
        <w:spacing w:before="120" w:after="120" w:line="480" w:lineRule="auto"/>
        <w:jc w:val="both"/>
        <w:rPr>
          <w:rFonts w:eastAsia="Calibri" w:cs="Times New Roman"/>
          <w:b/>
          <w:bCs/>
          <w:szCs w:val="24"/>
          <w:lang w:bidi="hi-IN"/>
        </w:rPr>
      </w:pPr>
      <w:r w:rsidRPr="00C644EF">
        <w:rPr>
          <w:rFonts w:eastAsia="Calibri" w:cs="Times New Roman"/>
          <w:b/>
          <w:bCs/>
          <w:szCs w:val="24"/>
          <w:lang w:bidi="hi-IN"/>
        </w:rPr>
        <w:t>2.4 Data analysis</w:t>
      </w:r>
    </w:p>
    <w:p w14:paraId="029D9CBC" w14:textId="5379EAE5" w:rsidR="00077505" w:rsidRPr="008E359A" w:rsidRDefault="006F5C2E" w:rsidP="008E359A">
      <w:pPr>
        <w:spacing w:before="120" w:after="120" w:line="480" w:lineRule="auto"/>
        <w:ind w:firstLine="720"/>
        <w:jc w:val="both"/>
        <w:rPr>
          <w:rFonts w:cs="Times New Roman"/>
          <w:szCs w:val="24"/>
        </w:rPr>
      </w:pPr>
      <w:r w:rsidRPr="006F5C2E">
        <w:rPr>
          <w:rFonts w:eastAsia="Calibri" w:cs="Times New Roman"/>
          <w:bCs/>
          <w:szCs w:val="24"/>
          <w:lang w:bidi="hi-IN"/>
        </w:rPr>
        <w:t>Descriptive statistics were used to tabulate the collected data, which were then subjected to one-way ANOVA analysis and the Duncan multiple range test (DMRT) for group mean comparison. The Duncan multiple range test (DMRT) was employed to determine the mean separation at the significance levels of 5% and 1%. Additionally, a correlation test was conducted using SPSS software to determine the correlation coefficients between live body weight and body measurements.</w:t>
      </w:r>
    </w:p>
    <w:p w14:paraId="424C5712" w14:textId="175206A9" w:rsidR="007D6FF5" w:rsidRPr="00094404" w:rsidRDefault="007D6FF5" w:rsidP="00094404">
      <w:pPr>
        <w:pStyle w:val="ListParagraph"/>
        <w:numPr>
          <w:ilvl w:val="0"/>
          <w:numId w:val="14"/>
        </w:numPr>
        <w:spacing w:before="120" w:after="120" w:line="480" w:lineRule="auto"/>
        <w:ind w:left="426" w:hanging="426"/>
        <w:rPr>
          <w:rFonts w:cs="Times New Roman"/>
          <w:b/>
          <w:szCs w:val="24"/>
        </w:rPr>
      </w:pPr>
      <w:bookmarkStart w:id="0" w:name="_Hlk150418275"/>
      <w:r w:rsidRPr="00094404">
        <w:rPr>
          <w:rStyle w:val="Strong"/>
          <w:rFonts w:cs="Times New Roman"/>
          <w:szCs w:val="24"/>
          <w:shd w:val="clear" w:color="auto" w:fill="FFFFFF"/>
        </w:rPr>
        <w:t>RESULTS AND DISCUSSION</w:t>
      </w:r>
    </w:p>
    <w:p w14:paraId="3BC0C501" w14:textId="4637008C" w:rsidR="00C05630" w:rsidRPr="00C644EF" w:rsidRDefault="00C05630" w:rsidP="00C05630">
      <w:pPr>
        <w:spacing w:before="120" w:after="120" w:line="480" w:lineRule="auto"/>
        <w:jc w:val="both"/>
        <w:rPr>
          <w:rFonts w:eastAsia="Calibri" w:cs="Times New Roman"/>
          <w:b/>
          <w:bCs/>
          <w:szCs w:val="24"/>
          <w:lang w:bidi="hi-IN"/>
        </w:rPr>
      </w:pPr>
      <w:r w:rsidRPr="00C644EF">
        <w:rPr>
          <w:rFonts w:eastAsia="Calibri" w:cs="Times New Roman"/>
          <w:b/>
          <w:bCs/>
          <w:szCs w:val="24"/>
          <w:lang w:bidi="hi-IN"/>
        </w:rPr>
        <w:t xml:space="preserve">3.1 Body morphometric measurements of </w:t>
      </w:r>
      <w:r w:rsidR="00AD011A" w:rsidRPr="00C644EF">
        <w:rPr>
          <w:rFonts w:eastAsia="Calibri" w:cs="Times New Roman"/>
          <w:b/>
          <w:bCs/>
          <w:szCs w:val="24"/>
          <w:lang w:bidi="hi-IN"/>
        </w:rPr>
        <w:t>Surti goats</w:t>
      </w:r>
    </w:p>
    <w:p w14:paraId="5C654A51" w14:textId="349CE27D" w:rsidR="00F25477" w:rsidRDefault="00F25477" w:rsidP="00F25477">
      <w:pPr>
        <w:spacing w:before="120" w:after="120" w:line="480" w:lineRule="auto"/>
        <w:ind w:firstLine="720"/>
        <w:jc w:val="both"/>
        <w:rPr>
          <w:rFonts w:eastAsia="Calibri" w:cs="Times New Roman"/>
          <w:szCs w:val="24"/>
          <w:lang w:bidi="hi-IN"/>
        </w:rPr>
      </w:pPr>
      <w:r w:rsidRPr="00F25477">
        <w:rPr>
          <w:rFonts w:eastAsia="Calibri" w:cs="Times New Roman"/>
          <w:szCs w:val="24"/>
          <w:lang w:bidi="hi-IN"/>
        </w:rPr>
        <w:t xml:space="preserve">The overall mean and standard error for body weight of Surti goats at birth (BW), </w:t>
      </w:r>
      <w:r w:rsidR="00375C49">
        <w:rPr>
          <w:rFonts w:eastAsia="Calibri" w:cs="Times New Roman"/>
          <w:szCs w:val="24"/>
          <w:lang w:bidi="hi-IN"/>
        </w:rPr>
        <w:t>9</w:t>
      </w:r>
      <w:r w:rsidRPr="00F25477">
        <w:rPr>
          <w:rFonts w:eastAsia="Calibri" w:cs="Times New Roman"/>
          <w:szCs w:val="24"/>
          <w:lang w:bidi="hi-IN"/>
        </w:rPr>
        <w:t xml:space="preserve"> </w:t>
      </w:r>
      <w:r w:rsidR="00EF632C">
        <w:rPr>
          <w:rFonts w:eastAsia="Calibri" w:cs="Times New Roman"/>
          <w:szCs w:val="24"/>
          <w:lang w:bidi="hi-IN"/>
        </w:rPr>
        <w:t>months and</w:t>
      </w:r>
      <w:r w:rsidRPr="00F25477">
        <w:rPr>
          <w:rFonts w:eastAsia="Calibri" w:cs="Times New Roman"/>
          <w:szCs w:val="24"/>
          <w:lang w:bidi="hi-IN"/>
        </w:rPr>
        <w:t xml:space="preserve"> </w:t>
      </w:r>
      <w:r w:rsidR="00375C49">
        <w:rPr>
          <w:rFonts w:eastAsia="Calibri" w:cs="Times New Roman"/>
          <w:szCs w:val="24"/>
          <w:lang w:bidi="hi-IN"/>
        </w:rPr>
        <w:t>12</w:t>
      </w:r>
      <w:r w:rsidRPr="00F25477">
        <w:rPr>
          <w:rFonts w:eastAsia="Calibri" w:cs="Times New Roman"/>
          <w:szCs w:val="24"/>
          <w:lang w:bidi="hi-IN"/>
        </w:rPr>
        <w:t xml:space="preserve"> months of age were 02.45 ± 00.03, </w:t>
      </w:r>
      <w:r w:rsidR="00375C49" w:rsidRPr="00375C49">
        <w:rPr>
          <w:rFonts w:eastAsia="Calibri" w:cs="Times New Roman"/>
          <w:szCs w:val="24"/>
          <w:lang w:bidi="hi-IN"/>
        </w:rPr>
        <w:t>16.80 ± 00.37</w:t>
      </w:r>
      <w:r w:rsidR="00375C49">
        <w:rPr>
          <w:rFonts w:eastAsia="Calibri" w:cs="Times New Roman"/>
          <w:szCs w:val="24"/>
          <w:lang w:bidi="hi-IN"/>
        </w:rPr>
        <w:t xml:space="preserve"> and</w:t>
      </w:r>
      <w:r w:rsidR="00375C49" w:rsidRPr="00375C49">
        <w:rPr>
          <w:rFonts w:eastAsia="Calibri" w:cs="Times New Roman"/>
          <w:szCs w:val="24"/>
          <w:lang w:bidi="hi-IN"/>
        </w:rPr>
        <w:t xml:space="preserve"> 20.29 ± 00.44 </w:t>
      </w:r>
      <w:r w:rsidRPr="00F25477">
        <w:rPr>
          <w:rFonts w:eastAsia="Calibri" w:cs="Times New Roman"/>
          <w:szCs w:val="24"/>
          <w:lang w:bidi="hi-IN"/>
        </w:rPr>
        <w:t>kg, respectively. The mean and standard error for live body weight of groups 1</w:t>
      </w:r>
      <w:r w:rsidR="002A3070">
        <w:rPr>
          <w:rFonts w:eastAsia="Calibri" w:cs="Times New Roman"/>
          <w:szCs w:val="24"/>
          <w:lang w:bidi="hi-IN"/>
        </w:rPr>
        <w:t xml:space="preserve"> and</w:t>
      </w:r>
      <w:r w:rsidRPr="00F25477">
        <w:rPr>
          <w:rFonts w:eastAsia="Calibri" w:cs="Times New Roman"/>
          <w:szCs w:val="24"/>
          <w:lang w:bidi="hi-IN"/>
        </w:rPr>
        <w:t xml:space="preserve"> 2 were found to be </w:t>
      </w:r>
      <w:r w:rsidR="00143D17" w:rsidRPr="00143D17">
        <w:rPr>
          <w:rFonts w:eastAsia="Calibri" w:cs="Times New Roman"/>
          <w:szCs w:val="24"/>
          <w:lang w:bidi="hi-IN"/>
        </w:rPr>
        <w:t>16.99 ± 00.52</w:t>
      </w:r>
      <w:r w:rsidR="00143D17">
        <w:rPr>
          <w:rFonts w:eastAsia="Calibri" w:cs="Times New Roman"/>
          <w:szCs w:val="24"/>
          <w:lang w:bidi="hi-IN"/>
        </w:rPr>
        <w:t xml:space="preserve"> </w:t>
      </w:r>
      <w:r w:rsidR="002A3070">
        <w:rPr>
          <w:rFonts w:eastAsia="Calibri" w:cs="Times New Roman"/>
          <w:szCs w:val="24"/>
          <w:lang w:bidi="hi-IN"/>
        </w:rPr>
        <w:t>and</w:t>
      </w:r>
      <w:r w:rsidRPr="00F25477">
        <w:rPr>
          <w:rFonts w:eastAsia="Calibri" w:cs="Times New Roman"/>
          <w:szCs w:val="24"/>
          <w:lang w:bidi="hi-IN"/>
        </w:rPr>
        <w:t xml:space="preserve"> </w:t>
      </w:r>
      <w:r w:rsidR="00143D17" w:rsidRPr="00143D17">
        <w:rPr>
          <w:rFonts w:eastAsia="Calibri" w:cs="Times New Roman"/>
          <w:szCs w:val="24"/>
          <w:lang w:bidi="hi-IN"/>
        </w:rPr>
        <w:t xml:space="preserve">21.39 ± 00.62 </w:t>
      </w:r>
      <w:r w:rsidRPr="00F25477">
        <w:rPr>
          <w:rFonts w:eastAsia="Calibri" w:cs="Times New Roman"/>
          <w:szCs w:val="24"/>
          <w:lang w:bidi="hi-IN"/>
        </w:rPr>
        <w:t>kg, respectively.</w:t>
      </w:r>
      <w:r w:rsidR="009A60E7">
        <w:rPr>
          <w:rFonts w:eastAsia="Calibri" w:cs="Times New Roman"/>
          <w:szCs w:val="24"/>
          <w:lang w:bidi="hi-IN"/>
        </w:rPr>
        <w:t xml:space="preserve"> </w:t>
      </w:r>
      <w:r w:rsidR="009A60E7" w:rsidRPr="009A60E7">
        <w:rPr>
          <w:rFonts w:eastAsia="Calibri" w:cs="Times New Roman"/>
          <w:szCs w:val="24"/>
          <w:lang w:bidi="hi-IN"/>
        </w:rPr>
        <w:t xml:space="preserve">The overall mean and standard error of body measurements of </w:t>
      </w:r>
      <w:r w:rsidR="009A60E7">
        <w:rPr>
          <w:rFonts w:eastAsia="Calibri" w:cs="Times New Roman"/>
          <w:szCs w:val="24"/>
          <w:lang w:bidi="hi-IN"/>
        </w:rPr>
        <w:t>both</w:t>
      </w:r>
      <w:r w:rsidR="009A60E7" w:rsidRPr="009A60E7">
        <w:rPr>
          <w:rFonts w:eastAsia="Calibri" w:cs="Times New Roman"/>
          <w:szCs w:val="24"/>
          <w:lang w:bidi="hi-IN"/>
        </w:rPr>
        <w:t xml:space="preserve"> age groups of Surti goats</w:t>
      </w:r>
      <w:r w:rsidR="009A60E7">
        <w:rPr>
          <w:rFonts w:eastAsia="Calibri" w:cs="Times New Roman"/>
          <w:szCs w:val="24"/>
          <w:lang w:bidi="hi-IN"/>
        </w:rPr>
        <w:t xml:space="preserve"> are </w:t>
      </w:r>
      <w:r w:rsidR="009A60E7" w:rsidRPr="009A60E7">
        <w:rPr>
          <w:rFonts w:eastAsia="Calibri" w:cs="Times New Roman"/>
          <w:szCs w:val="24"/>
          <w:lang w:bidi="hi-IN"/>
        </w:rPr>
        <w:t xml:space="preserve">shown in table </w:t>
      </w:r>
      <w:r w:rsidR="00B053A0">
        <w:rPr>
          <w:rFonts w:eastAsia="Calibri" w:cs="Times New Roman"/>
          <w:szCs w:val="24"/>
          <w:lang w:bidi="hi-IN"/>
        </w:rPr>
        <w:t>1.</w:t>
      </w:r>
    </w:p>
    <w:p w14:paraId="4BB4BC36" w14:textId="0B9B640B" w:rsidR="00801F4C" w:rsidRDefault="00801F4C" w:rsidP="00801F4C">
      <w:pPr>
        <w:spacing w:before="120" w:after="0" w:line="480" w:lineRule="auto"/>
        <w:jc w:val="both"/>
        <w:rPr>
          <w:rFonts w:cs="Times New Roman"/>
          <w:szCs w:val="24"/>
        </w:rPr>
      </w:pPr>
      <w:r w:rsidRPr="00387AAF">
        <w:rPr>
          <w:rFonts w:cs="Times New Roman"/>
          <w:szCs w:val="24"/>
        </w:rPr>
        <w:t xml:space="preserve">Table 1: </w:t>
      </w:r>
      <w:r w:rsidRPr="00613F2C">
        <w:rPr>
          <w:rFonts w:cs="Times New Roman"/>
          <w:szCs w:val="24"/>
        </w:rPr>
        <w:t xml:space="preserve">Means and standard error (Mean ± SE) of </w:t>
      </w:r>
      <w:r>
        <w:rPr>
          <w:rFonts w:cs="Times New Roman"/>
          <w:szCs w:val="24"/>
        </w:rPr>
        <w:t>various b</w:t>
      </w:r>
      <w:r w:rsidRPr="008A4165">
        <w:rPr>
          <w:rFonts w:cs="Times New Roman"/>
          <w:szCs w:val="24"/>
        </w:rPr>
        <w:t xml:space="preserve">ody </w:t>
      </w:r>
      <w:r>
        <w:rPr>
          <w:rFonts w:cs="Times New Roman"/>
          <w:szCs w:val="24"/>
        </w:rPr>
        <w:t>m</w:t>
      </w:r>
      <w:r w:rsidRPr="008A4165">
        <w:rPr>
          <w:rFonts w:cs="Times New Roman"/>
          <w:szCs w:val="24"/>
        </w:rPr>
        <w:t xml:space="preserve">orphometric </w:t>
      </w:r>
      <w:r>
        <w:rPr>
          <w:rFonts w:cs="Times New Roman"/>
          <w:szCs w:val="24"/>
        </w:rPr>
        <w:t>t</w:t>
      </w:r>
      <w:r w:rsidRPr="008A4165">
        <w:rPr>
          <w:rFonts w:cs="Times New Roman"/>
          <w:szCs w:val="24"/>
        </w:rPr>
        <w:t>raits</w:t>
      </w:r>
      <w:r w:rsidRPr="00613F2C">
        <w:rPr>
          <w:rFonts w:cs="Times New Roman"/>
          <w:szCs w:val="24"/>
        </w:rPr>
        <w:t xml:space="preserve"> of Surti goats.</w:t>
      </w:r>
    </w:p>
    <w:tbl>
      <w:tblPr>
        <w:tblStyle w:val="TableGrid"/>
        <w:tblW w:w="9067" w:type="dxa"/>
        <w:tblLook w:val="04A0" w:firstRow="1" w:lastRow="0" w:firstColumn="1" w:lastColumn="0" w:noHBand="0" w:noVBand="1"/>
      </w:tblPr>
      <w:tblGrid>
        <w:gridCol w:w="2830"/>
        <w:gridCol w:w="2835"/>
        <w:gridCol w:w="3402"/>
      </w:tblGrid>
      <w:tr w:rsidR="00801F4C" w:rsidRPr="0001444A" w14:paraId="3E73EE26" w14:textId="77777777" w:rsidTr="00D54922">
        <w:trPr>
          <w:trHeight w:val="288"/>
        </w:trPr>
        <w:tc>
          <w:tcPr>
            <w:tcW w:w="2830" w:type="dxa"/>
            <w:noWrap/>
            <w:hideMark/>
          </w:tcPr>
          <w:p w14:paraId="6FA54625" w14:textId="77777777" w:rsidR="00801F4C" w:rsidRPr="00881DFD" w:rsidRDefault="00801F4C" w:rsidP="00D54922">
            <w:pPr>
              <w:jc w:val="center"/>
              <w:rPr>
                <w:rFonts w:cs="Times New Roman"/>
                <w:b/>
                <w:bCs/>
                <w:szCs w:val="24"/>
              </w:rPr>
            </w:pPr>
            <w:r w:rsidRPr="00881DFD">
              <w:rPr>
                <w:rFonts w:cs="Times New Roman"/>
                <w:b/>
                <w:bCs/>
                <w:szCs w:val="24"/>
              </w:rPr>
              <w:t>Body Morphometric Traits</w:t>
            </w:r>
          </w:p>
        </w:tc>
        <w:tc>
          <w:tcPr>
            <w:tcW w:w="2835" w:type="dxa"/>
            <w:noWrap/>
            <w:hideMark/>
          </w:tcPr>
          <w:p w14:paraId="3280F42D" w14:textId="77777777" w:rsidR="00801F4C" w:rsidRPr="00881DFD" w:rsidRDefault="00801F4C" w:rsidP="00D54922">
            <w:pPr>
              <w:jc w:val="center"/>
              <w:rPr>
                <w:rFonts w:cs="Times New Roman"/>
                <w:b/>
                <w:bCs/>
                <w:szCs w:val="24"/>
              </w:rPr>
            </w:pPr>
            <w:r w:rsidRPr="00881DFD">
              <w:rPr>
                <w:rFonts w:cs="Times New Roman"/>
                <w:b/>
                <w:bCs/>
                <w:szCs w:val="24"/>
              </w:rPr>
              <w:t>Group 1</w:t>
            </w:r>
          </w:p>
        </w:tc>
        <w:tc>
          <w:tcPr>
            <w:tcW w:w="3402" w:type="dxa"/>
            <w:noWrap/>
            <w:hideMark/>
          </w:tcPr>
          <w:p w14:paraId="18242A35" w14:textId="77777777" w:rsidR="00801F4C" w:rsidRPr="00881DFD" w:rsidRDefault="00801F4C" w:rsidP="00D54922">
            <w:pPr>
              <w:jc w:val="center"/>
              <w:rPr>
                <w:rFonts w:cs="Times New Roman"/>
                <w:b/>
                <w:bCs/>
                <w:szCs w:val="24"/>
              </w:rPr>
            </w:pPr>
            <w:r w:rsidRPr="00881DFD">
              <w:rPr>
                <w:rFonts w:cs="Times New Roman"/>
                <w:b/>
                <w:bCs/>
                <w:szCs w:val="24"/>
              </w:rPr>
              <w:t>Group 2</w:t>
            </w:r>
          </w:p>
        </w:tc>
      </w:tr>
      <w:tr w:rsidR="00612106" w:rsidRPr="0001444A" w14:paraId="577A5399" w14:textId="77777777" w:rsidTr="00D54922">
        <w:trPr>
          <w:trHeight w:val="288"/>
        </w:trPr>
        <w:tc>
          <w:tcPr>
            <w:tcW w:w="2830" w:type="dxa"/>
            <w:noWrap/>
          </w:tcPr>
          <w:p w14:paraId="1F6AEEC3" w14:textId="4529B202" w:rsidR="00612106" w:rsidRPr="00881DFD" w:rsidRDefault="00612106" w:rsidP="00612106">
            <w:pPr>
              <w:jc w:val="center"/>
              <w:rPr>
                <w:rFonts w:cs="Times New Roman"/>
                <w:b/>
                <w:bCs/>
                <w:szCs w:val="24"/>
              </w:rPr>
            </w:pPr>
            <w:proofErr w:type="spellStart"/>
            <w:r w:rsidRPr="0001444A">
              <w:rPr>
                <w:rFonts w:cs="Times New Roman"/>
                <w:szCs w:val="24"/>
              </w:rPr>
              <w:t>HaW</w:t>
            </w:r>
            <w:proofErr w:type="spellEnd"/>
          </w:p>
        </w:tc>
        <w:tc>
          <w:tcPr>
            <w:tcW w:w="2835" w:type="dxa"/>
            <w:noWrap/>
          </w:tcPr>
          <w:p w14:paraId="645667B5" w14:textId="6B9EC71F" w:rsidR="00612106" w:rsidRPr="00881DFD" w:rsidRDefault="00612106" w:rsidP="00612106">
            <w:pPr>
              <w:jc w:val="center"/>
              <w:rPr>
                <w:rFonts w:cs="Times New Roman"/>
                <w:b/>
                <w:bCs/>
                <w:szCs w:val="24"/>
              </w:rPr>
            </w:pPr>
            <w:r w:rsidRPr="00C72F3A">
              <w:t>57.70 ± 0.66</w:t>
            </w:r>
          </w:p>
        </w:tc>
        <w:tc>
          <w:tcPr>
            <w:tcW w:w="3402" w:type="dxa"/>
            <w:noWrap/>
          </w:tcPr>
          <w:p w14:paraId="61D585C9" w14:textId="4549ECA5" w:rsidR="00612106" w:rsidRPr="00881DFD" w:rsidRDefault="00612106" w:rsidP="00612106">
            <w:pPr>
              <w:jc w:val="center"/>
              <w:rPr>
                <w:rFonts w:cs="Times New Roman"/>
                <w:b/>
                <w:bCs/>
                <w:szCs w:val="24"/>
              </w:rPr>
            </w:pPr>
            <w:r w:rsidRPr="00C72F3A">
              <w:t>62.60 ± 0.74</w:t>
            </w:r>
          </w:p>
        </w:tc>
      </w:tr>
      <w:tr w:rsidR="00612106" w:rsidRPr="0001444A" w14:paraId="58288C20" w14:textId="77777777" w:rsidTr="00D54922">
        <w:trPr>
          <w:trHeight w:val="288"/>
        </w:trPr>
        <w:tc>
          <w:tcPr>
            <w:tcW w:w="2830" w:type="dxa"/>
            <w:noWrap/>
          </w:tcPr>
          <w:p w14:paraId="6DD29391" w14:textId="40083D80" w:rsidR="00612106" w:rsidRPr="00881DFD" w:rsidRDefault="00612106" w:rsidP="00612106">
            <w:pPr>
              <w:jc w:val="center"/>
              <w:rPr>
                <w:rFonts w:cs="Times New Roman"/>
                <w:b/>
                <w:bCs/>
                <w:szCs w:val="24"/>
              </w:rPr>
            </w:pPr>
            <w:proofErr w:type="spellStart"/>
            <w:r w:rsidRPr="0001444A">
              <w:rPr>
                <w:rFonts w:cs="Times New Roman"/>
                <w:szCs w:val="24"/>
              </w:rPr>
              <w:t>HaH</w:t>
            </w:r>
            <w:proofErr w:type="spellEnd"/>
          </w:p>
        </w:tc>
        <w:tc>
          <w:tcPr>
            <w:tcW w:w="2835" w:type="dxa"/>
            <w:noWrap/>
          </w:tcPr>
          <w:p w14:paraId="42742420" w14:textId="172C1CE3" w:rsidR="00612106" w:rsidRPr="00881DFD" w:rsidRDefault="00612106" w:rsidP="00612106">
            <w:pPr>
              <w:jc w:val="center"/>
              <w:rPr>
                <w:rFonts w:cs="Times New Roman"/>
                <w:b/>
                <w:bCs/>
                <w:szCs w:val="24"/>
              </w:rPr>
            </w:pPr>
            <w:r w:rsidRPr="00C72F3A">
              <w:t>58.92 ± 0.7</w:t>
            </w:r>
            <w:r>
              <w:t>0</w:t>
            </w:r>
          </w:p>
        </w:tc>
        <w:tc>
          <w:tcPr>
            <w:tcW w:w="3402" w:type="dxa"/>
            <w:noWrap/>
          </w:tcPr>
          <w:p w14:paraId="7C9AC29A" w14:textId="125CEB96" w:rsidR="00612106" w:rsidRPr="00881DFD" w:rsidRDefault="00612106" w:rsidP="00612106">
            <w:pPr>
              <w:jc w:val="center"/>
              <w:rPr>
                <w:rFonts w:cs="Times New Roman"/>
                <w:b/>
                <w:bCs/>
                <w:szCs w:val="24"/>
              </w:rPr>
            </w:pPr>
            <w:r w:rsidRPr="00C72F3A">
              <w:t>64.22 ± 0.73</w:t>
            </w:r>
          </w:p>
        </w:tc>
      </w:tr>
      <w:tr w:rsidR="00612106" w:rsidRPr="0001444A" w14:paraId="167FA248" w14:textId="77777777" w:rsidTr="00D54922">
        <w:trPr>
          <w:trHeight w:val="288"/>
        </w:trPr>
        <w:tc>
          <w:tcPr>
            <w:tcW w:w="2830" w:type="dxa"/>
            <w:noWrap/>
          </w:tcPr>
          <w:p w14:paraId="645AB401" w14:textId="11C69909" w:rsidR="00612106" w:rsidRPr="00881DFD" w:rsidRDefault="00612106" w:rsidP="00612106">
            <w:pPr>
              <w:jc w:val="center"/>
              <w:rPr>
                <w:rFonts w:cs="Times New Roman"/>
                <w:b/>
                <w:bCs/>
                <w:szCs w:val="24"/>
              </w:rPr>
            </w:pPr>
            <w:r w:rsidRPr="0001444A">
              <w:rPr>
                <w:rFonts w:cs="Times New Roman"/>
                <w:szCs w:val="24"/>
              </w:rPr>
              <w:t>Hap</w:t>
            </w:r>
          </w:p>
        </w:tc>
        <w:tc>
          <w:tcPr>
            <w:tcW w:w="2835" w:type="dxa"/>
            <w:noWrap/>
          </w:tcPr>
          <w:p w14:paraId="06B87C7C" w14:textId="0AE9A2F3" w:rsidR="00612106" w:rsidRPr="00881DFD" w:rsidRDefault="00612106" w:rsidP="00612106">
            <w:pPr>
              <w:jc w:val="center"/>
              <w:rPr>
                <w:rFonts w:cs="Times New Roman"/>
                <w:b/>
                <w:bCs/>
                <w:szCs w:val="24"/>
              </w:rPr>
            </w:pPr>
            <w:r w:rsidRPr="00C72F3A">
              <w:t>48.84 ± 0.66</w:t>
            </w:r>
          </w:p>
        </w:tc>
        <w:tc>
          <w:tcPr>
            <w:tcW w:w="3402" w:type="dxa"/>
            <w:noWrap/>
          </w:tcPr>
          <w:p w14:paraId="6E8C46A9" w14:textId="401CEBFD" w:rsidR="00612106" w:rsidRPr="00881DFD" w:rsidRDefault="00612106" w:rsidP="00612106">
            <w:pPr>
              <w:jc w:val="center"/>
              <w:rPr>
                <w:rFonts w:cs="Times New Roman"/>
                <w:b/>
                <w:bCs/>
                <w:szCs w:val="24"/>
              </w:rPr>
            </w:pPr>
            <w:r w:rsidRPr="00C72F3A">
              <w:t>52.06 ± 0.55</w:t>
            </w:r>
          </w:p>
        </w:tc>
      </w:tr>
      <w:tr w:rsidR="00612106" w:rsidRPr="0001444A" w14:paraId="2C4F50AF" w14:textId="77777777" w:rsidTr="00D54922">
        <w:trPr>
          <w:trHeight w:val="288"/>
        </w:trPr>
        <w:tc>
          <w:tcPr>
            <w:tcW w:w="2830" w:type="dxa"/>
            <w:noWrap/>
          </w:tcPr>
          <w:p w14:paraId="54B3039B" w14:textId="30962D17" w:rsidR="00612106" w:rsidRPr="00881DFD" w:rsidRDefault="00612106" w:rsidP="00612106">
            <w:pPr>
              <w:jc w:val="center"/>
              <w:rPr>
                <w:rFonts w:cs="Times New Roman"/>
                <w:b/>
                <w:bCs/>
                <w:szCs w:val="24"/>
              </w:rPr>
            </w:pPr>
            <w:proofErr w:type="spellStart"/>
            <w:r w:rsidRPr="0001444A">
              <w:rPr>
                <w:rFonts w:cs="Times New Roman"/>
                <w:szCs w:val="24"/>
              </w:rPr>
              <w:t>HoH</w:t>
            </w:r>
            <w:proofErr w:type="spellEnd"/>
          </w:p>
        </w:tc>
        <w:tc>
          <w:tcPr>
            <w:tcW w:w="2835" w:type="dxa"/>
            <w:noWrap/>
          </w:tcPr>
          <w:p w14:paraId="729E399B" w14:textId="0C4C9F94" w:rsidR="00612106" w:rsidRPr="00881DFD" w:rsidRDefault="00612106" w:rsidP="00612106">
            <w:pPr>
              <w:jc w:val="center"/>
              <w:rPr>
                <w:rFonts w:cs="Times New Roman"/>
                <w:b/>
                <w:bCs/>
                <w:szCs w:val="24"/>
              </w:rPr>
            </w:pPr>
            <w:r w:rsidRPr="00C72F3A">
              <w:t>21.95 ± 0.28</w:t>
            </w:r>
          </w:p>
        </w:tc>
        <w:tc>
          <w:tcPr>
            <w:tcW w:w="3402" w:type="dxa"/>
            <w:noWrap/>
          </w:tcPr>
          <w:p w14:paraId="3B14E984" w14:textId="7292AA88" w:rsidR="00612106" w:rsidRPr="00881DFD" w:rsidRDefault="00612106" w:rsidP="00612106">
            <w:pPr>
              <w:jc w:val="center"/>
              <w:rPr>
                <w:rFonts w:cs="Times New Roman"/>
                <w:b/>
                <w:bCs/>
                <w:szCs w:val="24"/>
              </w:rPr>
            </w:pPr>
            <w:r w:rsidRPr="00C72F3A">
              <w:t>24.29 ± 0.38</w:t>
            </w:r>
          </w:p>
        </w:tc>
      </w:tr>
      <w:tr w:rsidR="00612106" w:rsidRPr="0001444A" w14:paraId="3BE75A77" w14:textId="77777777" w:rsidTr="00D54922">
        <w:trPr>
          <w:trHeight w:val="288"/>
        </w:trPr>
        <w:tc>
          <w:tcPr>
            <w:tcW w:w="2830" w:type="dxa"/>
            <w:noWrap/>
          </w:tcPr>
          <w:p w14:paraId="0670095F" w14:textId="7FA52554" w:rsidR="00612106" w:rsidRPr="00881DFD" w:rsidRDefault="00612106" w:rsidP="00612106">
            <w:pPr>
              <w:jc w:val="center"/>
              <w:rPr>
                <w:rFonts w:cs="Times New Roman"/>
                <w:b/>
                <w:bCs/>
                <w:szCs w:val="24"/>
              </w:rPr>
            </w:pPr>
            <w:r w:rsidRPr="0001444A">
              <w:rPr>
                <w:rFonts w:cs="Times New Roman"/>
                <w:szCs w:val="24"/>
              </w:rPr>
              <w:t>CH</w:t>
            </w:r>
          </w:p>
        </w:tc>
        <w:tc>
          <w:tcPr>
            <w:tcW w:w="2835" w:type="dxa"/>
            <w:noWrap/>
          </w:tcPr>
          <w:p w14:paraId="13242495" w14:textId="7D960684" w:rsidR="00612106" w:rsidRPr="00881DFD" w:rsidRDefault="00612106" w:rsidP="00612106">
            <w:pPr>
              <w:jc w:val="center"/>
              <w:rPr>
                <w:rFonts w:cs="Times New Roman"/>
                <w:b/>
                <w:bCs/>
                <w:szCs w:val="24"/>
              </w:rPr>
            </w:pPr>
            <w:r w:rsidRPr="00C72F3A">
              <w:t>32.81 ± 0.44</w:t>
            </w:r>
          </w:p>
        </w:tc>
        <w:tc>
          <w:tcPr>
            <w:tcW w:w="3402" w:type="dxa"/>
            <w:noWrap/>
          </w:tcPr>
          <w:p w14:paraId="6C9C1BE7" w14:textId="7F84F1A8" w:rsidR="00612106" w:rsidRPr="00881DFD" w:rsidRDefault="00612106" w:rsidP="00612106">
            <w:pPr>
              <w:jc w:val="center"/>
              <w:rPr>
                <w:rFonts w:cs="Times New Roman"/>
                <w:b/>
                <w:bCs/>
                <w:szCs w:val="24"/>
              </w:rPr>
            </w:pPr>
            <w:r w:rsidRPr="00C72F3A">
              <w:t>35.88 ± 0.5</w:t>
            </w:r>
            <w:r>
              <w:t>0</w:t>
            </w:r>
          </w:p>
        </w:tc>
      </w:tr>
      <w:tr w:rsidR="00612106" w:rsidRPr="0001444A" w14:paraId="78E9BCA4" w14:textId="77777777" w:rsidTr="00D54922">
        <w:trPr>
          <w:trHeight w:val="288"/>
        </w:trPr>
        <w:tc>
          <w:tcPr>
            <w:tcW w:w="2830" w:type="dxa"/>
            <w:noWrap/>
          </w:tcPr>
          <w:p w14:paraId="674DEA2A" w14:textId="2A37B60A" w:rsidR="00612106" w:rsidRPr="00881DFD" w:rsidRDefault="00612106" w:rsidP="00612106">
            <w:pPr>
              <w:jc w:val="center"/>
              <w:rPr>
                <w:rFonts w:cs="Times New Roman"/>
                <w:b/>
                <w:bCs/>
                <w:szCs w:val="24"/>
              </w:rPr>
            </w:pPr>
            <w:proofErr w:type="spellStart"/>
            <w:r w:rsidRPr="0001444A">
              <w:rPr>
                <w:rFonts w:cs="Times New Roman"/>
                <w:szCs w:val="24"/>
              </w:rPr>
              <w:t>GtSH</w:t>
            </w:r>
            <w:proofErr w:type="spellEnd"/>
          </w:p>
        </w:tc>
        <w:tc>
          <w:tcPr>
            <w:tcW w:w="2835" w:type="dxa"/>
            <w:noWrap/>
          </w:tcPr>
          <w:p w14:paraId="331D285F" w14:textId="364F68C9" w:rsidR="00612106" w:rsidRPr="00881DFD" w:rsidRDefault="00612106" w:rsidP="00612106">
            <w:pPr>
              <w:jc w:val="center"/>
              <w:rPr>
                <w:rFonts w:cs="Times New Roman"/>
                <w:b/>
                <w:bCs/>
                <w:szCs w:val="24"/>
              </w:rPr>
            </w:pPr>
            <w:r w:rsidRPr="00C72F3A">
              <w:t>33.61 ± 0.47</w:t>
            </w:r>
          </w:p>
        </w:tc>
        <w:tc>
          <w:tcPr>
            <w:tcW w:w="3402" w:type="dxa"/>
            <w:noWrap/>
          </w:tcPr>
          <w:p w14:paraId="00A2998F" w14:textId="1F73C7FB" w:rsidR="00612106" w:rsidRPr="00881DFD" w:rsidRDefault="00612106" w:rsidP="00612106">
            <w:pPr>
              <w:jc w:val="center"/>
              <w:rPr>
                <w:rFonts w:cs="Times New Roman"/>
                <w:b/>
                <w:bCs/>
                <w:szCs w:val="24"/>
              </w:rPr>
            </w:pPr>
            <w:r w:rsidRPr="00C72F3A">
              <w:t>37.84 ± 0.49</w:t>
            </w:r>
          </w:p>
        </w:tc>
      </w:tr>
      <w:tr w:rsidR="00612106" w:rsidRPr="0001444A" w14:paraId="76C2B7CE" w14:textId="77777777" w:rsidTr="00D54922">
        <w:trPr>
          <w:trHeight w:val="288"/>
        </w:trPr>
        <w:tc>
          <w:tcPr>
            <w:tcW w:w="2830" w:type="dxa"/>
            <w:noWrap/>
          </w:tcPr>
          <w:p w14:paraId="1CE006A7" w14:textId="37CB9D4F" w:rsidR="00612106" w:rsidRPr="00881DFD" w:rsidRDefault="00612106" w:rsidP="00612106">
            <w:pPr>
              <w:jc w:val="center"/>
              <w:rPr>
                <w:rFonts w:cs="Times New Roman"/>
                <w:b/>
                <w:bCs/>
                <w:szCs w:val="24"/>
              </w:rPr>
            </w:pPr>
            <w:r w:rsidRPr="0001444A">
              <w:rPr>
                <w:rFonts w:cs="Times New Roman"/>
                <w:szCs w:val="24"/>
              </w:rPr>
              <w:t>HS</w:t>
            </w:r>
          </w:p>
        </w:tc>
        <w:tc>
          <w:tcPr>
            <w:tcW w:w="2835" w:type="dxa"/>
            <w:noWrap/>
          </w:tcPr>
          <w:p w14:paraId="596BFABA" w14:textId="195EB139" w:rsidR="00612106" w:rsidRPr="00881DFD" w:rsidRDefault="00612106" w:rsidP="00612106">
            <w:pPr>
              <w:jc w:val="center"/>
              <w:rPr>
                <w:rFonts w:cs="Times New Roman"/>
                <w:b/>
                <w:bCs/>
                <w:szCs w:val="24"/>
              </w:rPr>
            </w:pPr>
            <w:r w:rsidRPr="00C72F3A">
              <w:t>41.03 ± 0.44</w:t>
            </w:r>
          </w:p>
        </w:tc>
        <w:tc>
          <w:tcPr>
            <w:tcW w:w="3402" w:type="dxa"/>
            <w:noWrap/>
          </w:tcPr>
          <w:p w14:paraId="1E7E850B" w14:textId="60C1A328" w:rsidR="00612106" w:rsidRPr="00881DFD" w:rsidRDefault="00612106" w:rsidP="00612106">
            <w:pPr>
              <w:jc w:val="center"/>
              <w:rPr>
                <w:rFonts w:cs="Times New Roman"/>
                <w:b/>
                <w:bCs/>
                <w:szCs w:val="24"/>
              </w:rPr>
            </w:pPr>
            <w:r w:rsidRPr="00C72F3A">
              <w:t>45.92 ± 0.51</w:t>
            </w:r>
          </w:p>
        </w:tc>
      </w:tr>
      <w:tr w:rsidR="00612106" w:rsidRPr="0001444A" w14:paraId="3D2654A1" w14:textId="77777777" w:rsidTr="00D54922">
        <w:trPr>
          <w:trHeight w:val="288"/>
        </w:trPr>
        <w:tc>
          <w:tcPr>
            <w:tcW w:w="2830" w:type="dxa"/>
            <w:noWrap/>
          </w:tcPr>
          <w:p w14:paraId="7057A7C0" w14:textId="7F9D325C" w:rsidR="00612106" w:rsidRPr="00881DFD" w:rsidRDefault="00612106" w:rsidP="00612106">
            <w:pPr>
              <w:jc w:val="center"/>
              <w:rPr>
                <w:rFonts w:cs="Times New Roman"/>
                <w:b/>
                <w:bCs/>
                <w:szCs w:val="24"/>
              </w:rPr>
            </w:pPr>
            <w:r w:rsidRPr="0001444A">
              <w:rPr>
                <w:rFonts w:cs="Times New Roman"/>
                <w:szCs w:val="24"/>
              </w:rPr>
              <w:t>FH</w:t>
            </w:r>
          </w:p>
        </w:tc>
        <w:tc>
          <w:tcPr>
            <w:tcW w:w="2835" w:type="dxa"/>
            <w:noWrap/>
          </w:tcPr>
          <w:p w14:paraId="6DCB7213" w14:textId="4CA1E4CA" w:rsidR="00612106" w:rsidRPr="00881DFD" w:rsidRDefault="00612106" w:rsidP="00612106">
            <w:pPr>
              <w:jc w:val="center"/>
              <w:rPr>
                <w:rFonts w:cs="Times New Roman"/>
                <w:b/>
                <w:bCs/>
                <w:szCs w:val="24"/>
              </w:rPr>
            </w:pPr>
            <w:r w:rsidRPr="00C72F3A">
              <w:t>50.00 ± 0.56</w:t>
            </w:r>
          </w:p>
        </w:tc>
        <w:tc>
          <w:tcPr>
            <w:tcW w:w="3402" w:type="dxa"/>
            <w:noWrap/>
          </w:tcPr>
          <w:p w14:paraId="30E43086" w14:textId="79D2EC7A" w:rsidR="00612106" w:rsidRPr="00881DFD" w:rsidRDefault="00612106" w:rsidP="00612106">
            <w:pPr>
              <w:jc w:val="center"/>
              <w:rPr>
                <w:rFonts w:cs="Times New Roman"/>
                <w:b/>
                <w:bCs/>
                <w:szCs w:val="24"/>
              </w:rPr>
            </w:pPr>
            <w:r w:rsidRPr="00C72F3A">
              <w:t>54.64 ± 0.65</w:t>
            </w:r>
          </w:p>
        </w:tc>
      </w:tr>
      <w:tr w:rsidR="00612106" w:rsidRPr="0001444A" w14:paraId="0BDC3F5D" w14:textId="77777777" w:rsidTr="00D54922">
        <w:trPr>
          <w:trHeight w:val="288"/>
        </w:trPr>
        <w:tc>
          <w:tcPr>
            <w:tcW w:w="2830" w:type="dxa"/>
            <w:noWrap/>
            <w:hideMark/>
          </w:tcPr>
          <w:p w14:paraId="0083F8CE" w14:textId="77777777" w:rsidR="00612106" w:rsidRPr="0001444A" w:rsidRDefault="00612106" w:rsidP="00612106">
            <w:pPr>
              <w:jc w:val="center"/>
              <w:rPr>
                <w:rFonts w:cs="Times New Roman"/>
                <w:szCs w:val="24"/>
              </w:rPr>
            </w:pPr>
            <w:r w:rsidRPr="0001444A">
              <w:rPr>
                <w:rFonts w:cs="Times New Roman"/>
                <w:szCs w:val="24"/>
              </w:rPr>
              <w:t>BL</w:t>
            </w:r>
          </w:p>
        </w:tc>
        <w:tc>
          <w:tcPr>
            <w:tcW w:w="2835" w:type="dxa"/>
            <w:noWrap/>
            <w:hideMark/>
          </w:tcPr>
          <w:p w14:paraId="61ECB7DF" w14:textId="27C675D7" w:rsidR="00612106" w:rsidRPr="0001444A" w:rsidRDefault="00612106" w:rsidP="00612106">
            <w:pPr>
              <w:jc w:val="center"/>
              <w:rPr>
                <w:rFonts w:cs="Times New Roman"/>
                <w:szCs w:val="24"/>
              </w:rPr>
            </w:pPr>
            <w:r w:rsidRPr="00C72F3A">
              <w:t>55.56 ± 0.73</w:t>
            </w:r>
          </w:p>
        </w:tc>
        <w:tc>
          <w:tcPr>
            <w:tcW w:w="3402" w:type="dxa"/>
            <w:noWrap/>
            <w:hideMark/>
          </w:tcPr>
          <w:p w14:paraId="5156D954" w14:textId="12596404" w:rsidR="00612106" w:rsidRPr="0001444A" w:rsidRDefault="00612106" w:rsidP="00612106">
            <w:pPr>
              <w:jc w:val="center"/>
              <w:rPr>
                <w:rFonts w:cs="Times New Roman"/>
                <w:szCs w:val="24"/>
              </w:rPr>
            </w:pPr>
            <w:r w:rsidRPr="00C72F3A">
              <w:t>58.67 ± 0.68</w:t>
            </w:r>
          </w:p>
        </w:tc>
      </w:tr>
      <w:tr w:rsidR="00612106" w:rsidRPr="0001444A" w14:paraId="3DAD3D79" w14:textId="77777777" w:rsidTr="00D54922">
        <w:trPr>
          <w:trHeight w:val="288"/>
        </w:trPr>
        <w:tc>
          <w:tcPr>
            <w:tcW w:w="2830" w:type="dxa"/>
            <w:noWrap/>
            <w:hideMark/>
          </w:tcPr>
          <w:p w14:paraId="1B779014" w14:textId="77777777" w:rsidR="00612106" w:rsidRPr="0001444A" w:rsidRDefault="00612106" w:rsidP="00612106">
            <w:pPr>
              <w:jc w:val="center"/>
              <w:rPr>
                <w:rFonts w:cs="Times New Roman"/>
                <w:szCs w:val="24"/>
              </w:rPr>
            </w:pPr>
            <w:r w:rsidRPr="0001444A">
              <w:rPr>
                <w:rFonts w:cs="Times New Roman"/>
                <w:szCs w:val="24"/>
              </w:rPr>
              <w:lastRenderedPageBreak/>
              <w:t>HG</w:t>
            </w:r>
          </w:p>
        </w:tc>
        <w:tc>
          <w:tcPr>
            <w:tcW w:w="2835" w:type="dxa"/>
            <w:noWrap/>
            <w:hideMark/>
          </w:tcPr>
          <w:p w14:paraId="54DF1912" w14:textId="423B4F52" w:rsidR="00612106" w:rsidRPr="0001444A" w:rsidRDefault="00612106" w:rsidP="00612106">
            <w:pPr>
              <w:jc w:val="center"/>
              <w:rPr>
                <w:rFonts w:cs="Times New Roman"/>
                <w:szCs w:val="24"/>
              </w:rPr>
            </w:pPr>
            <w:r w:rsidRPr="00C72F3A">
              <w:t>58.27 ± 0.80</w:t>
            </w:r>
          </w:p>
        </w:tc>
        <w:tc>
          <w:tcPr>
            <w:tcW w:w="3402" w:type="dxa"/>
            <w:noWrap/>
            <w:hideMark/>
          </w:tcPr>
          <w:p w14:paraId="0DD19E29" w14:textId="0A5EABCC" w:rsidR="00612106" w:rsidRPr="0001444A" w:rsidRDefault="00612106" w:rsidP="00612106">
            <w:pPr>
              <w:jc w:val="center"/>
              <w:rPr>
                <w:rFonts w:cs="Times New Roman"/>
                <w:szCs w:val="24"/>
              </w:rPr>
            </w:pPr>
            <w:r w:rsidRPr="00C72F3A">
              <w:t>64.06 ± 0.75</w:t>
            </w:r>
          </w:p>
        </w:tc>
      </w:tr>
      <w:tr w:rsidR="00612106" w:rsidRPr="0001444A" w14:paraId="42B25AD4" w14:textId="77777777" w:rsidTr="00D54922">
        <w:trPr>
          <w:trHeight w:val="288"/>
        </w:trPr>
        <w:tc>
          <w:tcPr>
            <w:tcW w:w="2830" w:type="dxa"/>
            <w:noWrap/>
            <w:hideMark/>
          </w:tcPr>
          <w:p w14:paraId="3A1C15BC" w14:textId="77777777" w:rsidR="00612106" w:rsidRPr="0001444A" w:rsidRDefault="00612106" w:rsidP="00612106">
            <w:pPr>
              <w:jc w:val="center"/>
              <w:rPr>
                <w:rFonts w:cs="Times New Roman"/>
                <w:szCs w:val="24"/>
              </w:rPr>
            </w:pPr>
            <w:r w:rsidRPr="0001444A">
              <w:rPr>
                <w:rFonts w:cs="Times New Roman"/>
                <w:szCs w:val="24"/>
              </w:rPr>
              <w:t>BG</w:t>
            </w:r>
          </w:p>
        </w:tc>
        <w:tc>
          <w:tcPr>
            <w:tcW w:w="2835" w:type="dxa"/>
            <w:noWrap/>
            <w:hideMark/>
          </w:tcPr>
          <w:p w14:paraId="627AB1C6" w14:textId="785EC757" w:rsidR="00612106" w:rsidRPr="0001444A" w:rsidRDefault="00612106" w:rsidP="00612106">
            <w:pPr>
              <w:jc w:val="center"/>
              <w:rPr>
                <w:rFonts w:cs="Times New Roman"/>
                <w:szCs w:val="24"/>
              </w:rPr>
            </w:pPr>
            <w:r w:rsidRPr="00C72F3A">
              <w:t>65.50 ± 0.83</w:t>
            </w:r>
          </w:p>
        </w:tc>
        <w:tc>
          <w:tcPr>
            <w:tcW w:w="3402" w:type="dxa"/>
            <w:noWrap/>
            <w:hideMark/>
          </w:tcPr>
          <w:p w14:paraId="1802E906" w14:textId="6D7F7899" w:rsidR="00612106" w:rsidRPr="0001444A" w:rsidRDefault="00612106" w:rsidP="00612106">
            <w:pPr>
              <w:jc w:val="center"/>
              <w:rPr>
                <w:rFonts w:cs="Times New Roman"/>
                <w:szCs w:val="24"/>
              </w:rPr>
            </w:pPr>
            <w:r w:rsidRPr="00C72F3A">
              <w:t>70.75 ± 0.95</w:t>
            </w:r>
          </w:p>
        </w:tc>
      </w:tr>
      <w:tr w:rsidR="00612106" w:rsidRPr="0001444A" w14:paraId="704B6098" w14:textId="77777777" w:rsidTr="00D54922">
        <w:trPr>
          <w:trHeight w:val="288"/>
        </w:trPr>
        <w:tc>
          <w:tcPr>
            <w:tcW w:w="2830" w:type="dxa"/>
            <w:noWrap/>
            <w:hideMark/>
          </w:tcPr>
          <w:p w14:paraId="4F535413" w14:textId="77777777" w:rsidR="00612106" w:rsidRPr="0001444A" w:rsidRDefault="00612106" w:rsidP="00612106">
            <w:pPr>
              <w:jc w:val="center"/>
              <w:rPr>
                <w:rFonts w:cs="Times New Roman"/>
                <w:szCs w:val="24"/>
              </w:rPr>
            </w:pPr>
            <w:r w:rsidRPr="0001444A">
              <w:rPr>
                <w:rFonts w:cs="Times New Roman"/>
                <w:szCs w:val="24"/>
              </w:rPr>
              <w:t>PG</w:t>
            </w:r>
          </w:p>
        </w:tc>
        <w:tc>
          <w:tcPr>
            <w:tcW w:w="2835" w:type="dxa"/>
            <w:noWrap/>
            <w:hideMark/>
          </w:tcPr>
          <w:p w14:paraId="4ACD4DAB" w14:textId="67124A8A" w:rsidR="00612106" w:rsidRPr="0001444A" w:rsidRDefault="00612106" w:rsidP="00612106">
            <w:pPr>
              <w:jc w:val="center"/>
              <w:rPr>
                <w:rFonts w:cs="Times New Roman"/>
                <w:szCs w:val="24"/>
              </w:rPr>
            </w:pPr>
            <w:r w:rsidRPr="00C72F3A">
              <w:t>62.20 ± 0.82</w:t>
            </w:r>
          </w:p>
        </w:tc>
        <w:tc>
          <w:tcPr>
            <w:tcW w:w="3402" w:type="dxa"/>
            <w:noWrap/>
            <w:hideMark/>
          </w:tcPr>
          <w:p w14:paraId="4129811F" w14:textId="4E428A21" w:rsidR="00612106" w:rsidRPr="0001444A" w:rsidRDefault="00612106" w:rsidP="00612106">
            <w:pPr>
              <w:jc w:val="center"/>
              <w:rPr>
                <w:rFonts w:cs="Times New Roman"/>
                <w:szCs w:val="24"/>
              </w:rPr>
            </w:pPr>
            <w:r w:rsidRPr="00C72F3A">
              <w:t>68.92 ± 0.96</w:t>
            </w:r>
          </w:p>
        </w:tc>
      </w:tr>
      <w:tr w:rsidR="00612106" w:rsidRPr="0001444A" w14:paraId="0A6843D9" w14:textId="77777777" w:rsidTr="00D54922">
        <w:trPr>
          <w:trHeight w:val="288"/>
        </w:trPr>
        <w:tc>
          <w:tcPr>
            <w:tcW w:w="2830" w:type="dxa"/>
            <w:noWrap/>
            <w:hideMark/>
          </w:tcPr>
          <w:p w14:paraId="16C59B5C" w14:textId="77777777" w:rsidR="00612106" w:rsidRPr="0001444A" w:rsidRDefault="00612106" w:rsidP="00612106">
            <w:pPr>
              <w:jc w:val="center"/>
              <w:rPr>
                <w:rFonts w:cs="Times New Roman"/>
                <w:szCs w:val="24"/>
              </w:rPr>
            </w:pPr>
            <w:r w:rsidRPr="0001444A">
              <w:rPr>
                <w:rFonts w:cs="Times New Roman"/>
                <w:szCs w:val="24"/>
              </w:rPr>
              <w:t>FCBG</w:t>
            </w:r>
          </w:p>
        </w:tc>
        <w:tc>
          <w:tcPr>
            <w:tcW w:w="2835" w:type="dxa"/>
            <w:noWrap/>
            <w:hideMark/>
          </w:tcPr>
          <w:p w14:paraId="35E5E0E1" w14:textId="57D14538" w:rsidR="00612106" w:rsidRPr="0001444A" w:rsidRDefault="00612106" w:rsidP="00612106">
            <w:pPr>
              <w:jc w:val="center"/>
              <w:rPr>
                <w:rFonts w:cs="Times New Roman"/>
                <w:szCs w:val="24"/>
              </w:rPr>
            </w:pPr>
            <w:r>
              <w:t>0</w:t>
            </w:r>
            <w:r w:rsidRPr="00C72F3A">
              <w:t>7.04 ± 0.10</w:t>
            </w:r>
          </w:p>
        </w:tc>
        <w:tc>
          <w:tcPr>
            <w:tcW w:w="3402" w:type="dxa"/>
            <w:noWrap/>
            <w:hideMark/>
          </w:tcPr>
          <w:p w14:paraId="4EF0E404" w14:textId="38AFC38D" w:rsidR="00612106" w:rsidRPr="0001444A" w:rsidRDefault="00612106" w:rsidP="00612106">
            <w:pPr>
              <w:jc w:val="center"/>
              <w:rPr>
                <w:rFonts w:cs="Times New Roman"/>
                <w:szCs w:val="24"/>
              </w:rPr>
            </w:pPr>
            <w:r>
              <w:t>0</w:t>
            </w:r>
            <w:r w:rsidRPr="00C72F3A">
              <w:t>7.55 ± 0.09</w:t>
            </w:r>
          </w:p>
        </w:tc>
      </w:tr>
      <w:tr w:rsidR="00612106" w:rsidRPr="0001444A" w14:paraId="7A1EFCF4" w14:textId="77777777" w:rsidTr="00D54922">
        <w:trPr>
          <w:trHeight w:val="288"/>
        </w:trPr>
        <w:tc>
          <w:tcPr>
            <w:tcW w:w="2830" w:type="dxa"/>
            <w:noWrap/>
            <w:hideMark/>
          </w:tcPr>
          <w:p w14:paraId="5CFF9FDE" w14:textId="77777777" w:rsidR="00612106" w:rsidRPr="0001444A" w:rsidRDefault="00612106" w:rsidP="00612106">
            <w:pPr>
              <w:jc w:val="center"/>
              <w:rPr>
                <w:rFonts w:cs="Times New Roman"/>
                <w:szCs w:val="24"/>
              </w:rPr>
            </w:pPr>
            <w:r w:rsidRPr="0001444A">
              <w:rPr>
                <w:rFonts w:cs="Times New Roman"/>
                <w:szCs w:val="24"/>
              </w:rPr>
              <w:t>RL</w:t>
            </w:r>
          </w:p>
        </w:tc>
        <w:tc>
          <w:tcPr>
            <w:tcW w:w="2835" w:type="dxa"/>
            <w:noWrap/>
            <w:hideMark/>
          </w:tcPr>
          <w:p w14:paraId="55A4DECA" w14:textId="41D65D32" w:rsidR="00612106" w:rsidRPr="0001444A" w:rsidRDefault="00612106" w:rsidP="00612106">
            <w:pPr>
              <w:jc w:val="center"/>
              <w:rPr>
                <w:rFonts w:cs="Times New Roman"/>
                <w:szCs w:val="24"/>
              </w:rPr>
            </w:pPr>
            <w:r w:rsidRPr="00C72F3A">
              <w:t>15.97 ± 0.27</w:t>
            </w:r>
          </w:p>
        </w:tc>
        <w:tc>
          <w:tcPr>
            <w:tcW w:w="3402" w:type="dxa"/>
            <w:noWrap/>
            <w:hideMark/>
          </w:tcPr>
          <w:p w14:paraId="3103CEBD" w14:textId="109B6C08" w:rsidR="00612106" w:rsidRPr="0001444A" w:rsidRDefault="00612106" w:rsidP="00612106">
            <w:pPr>
              <w:jc w:val="center"/>
              <w:rPr>
                <w:rFonts w:cs="Times New Roman"/>
                <w:szCs w:val="24"/>
              </w:rPr>
            </w:pPr>
            <w:r w:rsidRPr="00C72F3A">
              <w:t>17.25 ± 0.23</w:t>
            </w:r>
          </w:p>
        </w:tc>
      </w:tr>
      <w:tr w:rsidR="00612106" w:rsidRPr="0001444A" w14:paraId="732897E4" w14:textId="77777777" w:rsidTr="00D54922">
        <w:trPr>
          <w:trHeight w:val="288"/>
        </w:trPr>
        <w:tc>
          <w:tcPr>
            <w:tcW w:w="2830" w:type="dxa"/>
            <w:noWrap/>
            <w:hideMark/>
          </w:tcPr>
          <w:p w14:paraId="11DB03BF" w14:textId="77777777" w:rsidR="00612106" w:rsidRPr="0001444A" w:rsidRDefault="00612106" w:rsidP="00612106">
            <w:pPr>
              <w:jc w:val="center"/>
              <w:rPr>
                <w:rFonts w:cs="Times New Roman"/>
                <w:szCs w:val="24"/>
              </w:rPr>
            </w:pPr>
            <w:proofErr w:type="spellStart"/>
            <w:r w:rsidRPr="0001444A">
              <w:rPr>
                <w:rFonts w:cs="Times New Roman"/>
                <w:szCs w:val="24"/>
              </w:rPr>
              <w:t>ILWoR</w:t>
            </w:r>
            <w:proofErr w:type="spellEnd"/>
          </w:p>
        </w:tc>
        <w:tc>
          <w:tcPr>
            <w:tcW w:w="2835" w:type="dxa"/>
            <w:noWrap/>
            <w:hideMark/>
          </w:tcPr>
          <w:p w14:paraId="1A2B6778" w14:textId="4FE2F93B" w:rsidR="00612106" w:rsidRPr="0001444A" w:rsidRDefault="00612106" w:rsidP="00612106">
            <w:pPr>
              <w:jc w:val="center"/>
              <w:rPr>
                <w:rFonts w:cs="Times New Roman"/>
                <w:szCs w:val="24"/>
              </w:rPr>
            </w:pPr>
            <w:r w:rsidRPr="00C72F3A">
              <w:t>08.48 ± 0.86</w:t>
            </w:r>
          </w:p>
        </w:tc>
        <w:tc>
          <w:tcPr>
            <w:tcW w:w="3402" w:type="dxa"/>
            <w:noWrap/>
            <w:hideMark/>
          </w:tcPr>
          <w:p w14:paraId="0E2D1919" w14:textId="5ED01B96" w:rsidR="00612106" w:rsidRPr="0001444A" w:rsidRDefault="00612106" w:rsidP="00612106">
            <w:pPr>
              <w:jc w:val="center"/>
              <w:rPr>
                <w:rFonts w:cs="Times New Roman"/>
                <w:szCs w:val="24"/>
              </w:rPr>
            </w:pPr>
            <w:r w:rsidRPr="00C72F3A">
              <w:t>08.69 ± 0.18</w:t>
            </w:r>
          </w:p>
        </w:tc>
      </w:tr>
      <w:tr w:rsidR="00612106" w:rsidRPr="0001444A" w14:paraId="394FC9C2" w14:textId="77777777" w:rsidTr="00D54922">
        <w:trPr>
          <w:trHeight w:val="288"/>
        </w:trPr>
        <w:tc>
          <w:tcPr>
            <w:tcW w:w="2830" w:type="dxa"/>
            <w:noWrap/>
            <w:hideMark/>
          </w:tcPr>
          <w:p w14:paraId="7757EE6D" w14:textId="77777777" w:rsidR="00612106" w:rsidRPr="0001444A" w:rsidRDefault="00612106" w:rsidP="00612106">
            <w:pPr>
              <w:jc w:val="center"/>
              <w:rPr>
                <w:rFonts w:cs="Times New Roman"/>
                <w:szCs w:val="24"/>
              </w:rPr>
            </w:pPr>
            <w:proofErr w:type="spellStart"/>
            <w:r w:rsidRPr="0001444A">
              <w:rPr>
                <w:rFonts w:cs="Times New Roman"/>
                <w:szCs w:val="24"/>
              </w:rPr>
              <w:t>MWoR</w:t>
            </w:r>
            <w:proofErr w:type="spellEnd"/>
          </w:p>
        </w:tc>
        <w:tc>
          <w:tcPr>
            <w:tcW w:w="2835" w:type="dxa"/>
            <w:noWrap/>
            <w:hideMark/>
          </w:tcPr>
          <w:p w14:paraId="0362BB52" w14:textId="51802227" w:rsidR="00612106" w:rsidRPr="0001444A" w:rsidRDefault="00612106" w:rsidP="00612106">
            <w:pPr>
              <w:jc w:val="center"/>
              <w:rPr>
                <w:rFonts w:cs="Times New Roman"/>
                <w:szCs w:val="24"/>
              </w:rPr>
            </w:pPr>
            <w:r w:rsidRPr="00C72F3A">
              <w:t>16.34 ± 0.32</w:t>
            </w:r>
          </w:p>
        </w:tc>
        <w:tc>
          <w:tcPr>
            <w:tcW w:w="3402" w:type="dxa"/>
            <w:noWrap/>
            <w:hideMark/>
          </w:tcPr>
          <w:p w14:paraId="7DB8E5AB" w14:textId="70BF3D07" w:rsidR="00612106" w:rsidRPr="0001444A" w:rsidRDefault="00612106" w:rsidP="00612106">
            <w:pPr>
              <w:jc w:val="center"/>
              <w:rPr>
                <w:rFonts w:cs="Times New Roman"/>
                <w:szCs w:val="24"/>
              </w:rPr>
            </w:pPr>
            <w:r w:rsidRPr="00C72F3A">
              <w:t>18.63 ± 0.38</w:t>
            </w:r>
          </w:p>
        </w:tc>
      </w:tr>
      <w:tr w:rsidR="00612106" w:rsidRPr="0001444A" w14:paraId="0CBA409A" w14:textId="77777777" w:rsidTr="00D54922">
        <w:trPr>
          <w:trHeight w:val="288"/>
        </w:trPr>
        <w:tc>
          <w:tcPr>
            <w:tcW w:w="2830" w:type="dxa"/>
            <w:noWrap/>
            <w:hideMark/>
          </w:tcPr>
          <w:p w14:paraId="44FBDC09" w14:textId="77777777" w:rsidR="00612106" w:rsidRPr="0001444A" w:rsidRDefault="00612106" w:rsidP="00612106">
            <w:pPr>
              <w:jc w:val="center"/>
              <w:rPr>
                <w:rFonts w:cs="Times New Roman"/>
                <w:szCs w:val="24"/>
              </w:rPr>
            </w:pPr>
            <w:proofErr w:type="spellStart"/>
            <w:r w:rsidRPr="0001444A">
              <w:rPr>
                <w:rFonts w:cs="Times New Roman"/>
                <w:szCs w:val="24"/>
              </w:rPr>
              <w:t>IWoR</w:t>
            </w:r>
            <w:proofErr w:type="spellEnd"/>
          </w:p>
        </w:tc>
        <w:tc>
          <w:tcPr>
            <w:tcW w:w="2835" w:type="dxa"/>
            <w:noWrap/>
            <w:hideMark/>
          </w:tcPr>
          <w:p w14:paraId="0D3526D4" w14:textId="3BAB0437" w:rsidR="00612106" w:rsidRPr="0001444A" w:rsidRDefault="00612106" w:rsidP="00612106">
            <w:pPr>
              <w:jc w:val="center"/>
              <w:rPr>
                <w:rFonts w:cs="Times New Roman"/>
                <w:szCs w:val="24"/>
              </w:rPr>
            </w:pPr>
            <w:r w:rsidRPr="00C72F3A">
              <w:t>04.23 ± 0.11</w:t>
            </w:r>
          </w:p>
        </w:tc>
        <w:tc>
          <w:tcPr>
            <w:tcW w:w="3402" w:type="dxa"/>
            <w:noWrap/>
            <w:hideMark/>
          </w:tcPr>
          <w:p w14:paraId="4B1F5986" w14:textId="73953930" w:rsidR="00612106" w:rsidRPr="0001444A" w:rsidRDefault="00612106" w:rsidP="00612106">
            <w:pPr>
              <w:jc w:val="center"/>
              <w:rPr>
                <w:rFonts w:cs="Times New Roman"/>
                <w:szCs w:val="24"/>
              </w:rPr>
            </w:pPr>
            <w:r w:rsidRPr="00C72F3A">
              <w:t>04.55 ± 0.13</w:t>
            </w:r>
          </w:p>
        </w:tc>
      </w:tr>
    </w:tbl>
    <w:p w14:paraId="61E806D4" w14:textId="368B5EB4" w:rsidR="00801F4C" w:rsidRDefault="00B053A0" w:rsidP="00B053A0">
      <w:pPr>
        <w:spacing w:before="120" w:after="120" w:line="480" w:lineRule="auto"/>
        <w:jc w:val="both"/>
        <w:rPr>
          <w:rFonts w:cs="Times New Roman"/>
          <w:szCs w:val="24"/>
        </w:rPr>
      </w:pPr>
      <w:r>
        <w:rPr>
          <w:rFonts w:cs="Times New Roman"/>
          <w:szCs w:val="24"/>
        </w:rPr>
        <w:t>(A</w:t>
      </w:r>
      <w:r w:rsidRPr="00B053A0">
        <w:rPr>
          <w:rFonts w:cs="Times New Roman"/>
          <w:szCs w:val="24"/>
        </w:rPr>
        <w:t>ll measurements are in</w:t>
      </w:r>
      <w:r>
        <w:rPr>
          <w:rFonts w:cs="Times New Roman"/>
          <w:szCs w:val="24"/>
        </w:rPr>
        <w:t xml:space="preserve"> </w:t>
      </w:r>
      <w:r w:rsidR="00851AAC">
        <w:rPr>
          <w:rFonts w:cs="Times New Roman"/>
          <w:szCs w:val="24"/>
        </w:rPr>
        <w:t>centimetres</w:t>
      </w:r>
      <w:r w:rsidRPr="00B053A0">
        <w:rPr>
          <w:rFonts w:cs="Times New Roman"/>
          <w:szCs w:val="24"/>
        </w:rPr>
        <w:t xml:space="preserve"> </w:t>
      </w:r>
      <w:r w:rsidR="00851AAC">
        <w:rPr>
          <w:rFonts w:cs="Times New Roman"/>
          <w:szCs w:val="24"/>
        </w:rPr>
        <w:t>(</w:t>
      </w:r>
      <w:r w:rsidRPr="00B053A0">
        <w:rPr>
          <w:rFonts w:cs="Times New Roman"/>
          <w:szCs w:val="24"/>
        </w:rPr>
        <w:t>cm)</w:t>
      </w:r>
      <w:r w:rsidR="00851AAC">
        <w:rPr>
          <w:rFonts w:cs="Times New Roman"/>
          <w:szCs w:val="24"/>
        </w:rPr>
        <w:t>)</w:t>
      </w:r>
    </w:p>
    <w:p w14:paraId="181989FF" w14:textId="1F92BD8D" w:rsidR="0013005F" w:rsidRPr="008E359A" w:rsidRDefault="00AD011A" w:rsidP="008E359A">
      <w:pPr>
        <w:spacing w:before="120" w:after="120" w:line="480" w:lineRule="auto"/>
        <w:jc w:val="both"/>
        <w:rPr>
          <w:rFonts w:cs="Times New Roman"/>
          <w:b/>
          <w:szCs w:val="24"/>
        </w:rPr>
      </w:pPr>
      <w:r>
        <w:rPr>
          <w:rFonts w:cs="Times New Roman"/>
          <w:b/>
          <w:szCs w:val="24"/>
        </w:rPr>
        <w:t xml:space="preserve">3.2 </w:t>
      </w:r>
      <w:r w:rsidR="0013005F" w:rsidRPr="008E359A">
        <w:rPr>
          <w:rFonts w:cs="Times New Roman"/>
          <w:b/>
          <w:szCs w:val="24"/>
        </w:rPr>
        <w:t>Relationship between Live Body Weight and Body Measurements in Group 1 Surti Goats</w:t>
      </w:r>
    </w:p>
    <w:p w14:paraId="017D0CD6" w14:textId="77777777" w:rsidR="00972DC3" w:rsidRDefault="008628D2" w:rsidP="008E359A">
      <w:pPr>
        <w:spacing w:before="120" w:after="120" w:line="480" w:lineRule="auto"/>
        <w:ind w:firstLine="709"/>
        <w:jc w:val="both"/>
        <w:rPr>
          <w:rFonts w:cs="Times New Roman"/>
          <w:szCs w:val="24"/>
        </w:rPr>
      </w:pPr>
      <w:r w:rsidRPr="008628D2">
        <w:rPr>
          <w:rFonts w:cs="Times New Roman"/>
          <w:szCs w:val="24"/>
        </w:rPr>
        <w:t xml:space="preserve">Live body weight and height at wither, height at hipbone, height at </w:t>
      </w:r>
      <w:proofErr w:type="spellStart"/>
      <w:r w:rsidRPr="008628D2">
        <w:rPr>
          <w:rFonts w:cs="Times New Roman"/>
          <w:szCs w:val="24"/>
        </w:rPr>
        <w:t>pinbone</w:t>
      </w:r>
      <w:proofErr w:type="spellEnd"/>
      <w:r w:rsidRPr="008628D2">
        <w:rPr>
          <w:rFonts w:cs="Times New Roman"/>
          <w:szCs w:val="24"/>
        </w:rPr>
        <w:t xml:space="preserve">, hock height, chest height, ground to stomach height, humerus height, Femur height, body length, heart girth, </w:t>
      </w:r>
      <w:proofErr w:type="spellStart"/>
      <w:r w:rsidRPr="008628D2">
        <w:rPr>
          <w:rFonts w:cs="Times New Roman"/>
          <w:szCs w:val="24"/>
        </w:rPr>
        <w:t>bicostal</w:t>
      </w:r>
      <w:proofErr w:type="spellEnd"/>
      <w:r w:rsidRPr="008628D2">
        <w:rPr>
          <w:rFonts w:cs="Times New Roman"/>
          <w:szCs w:val="24"/>
        </w:rPr>
        <w:t xml:space="preserve"> girth, paunch girth, fore cannon bone girth, rump length and medial width of the rump were positively and significantly (P&lt;0.001) correlated with r values of 0.768, 0.837, 0.559, 0.654, 0.441, 0.513, 0.599, 0.739, 0.765, 0.829, 0.758, 0.8, 0.76, 0.792 and 0.657, respectively. </w:t>
      </w:r>
    </w:p>
    <w:p w14:paraId="0E71ECCE" w14:textId="1F609B69" w:rsidR="009F156F" w:rsidRDefault="0051244B" w:rsidP="0071072A">
      <w:pPr>
        <w:spacing w:line="360" w:lineRule="auto"/>
        <w:jc w:val="both"/>
        <w:rPr>
          <w:rFonts w:eastAsia="Calibri" w:cs="Times New Roman"/>
          <w:kern w:val="2"/>
          <w:szCs w:val="24"/>
          <w:lang w:val="en-GB"/>
          <w14:ligatures w14:val="standardContextual"/>
        </w:rPr>
      </w:pPr>
      <w:r w:rsidRPr="00BA78E3">
        <w:rPr>
          <w:rFonts w:eastAsia="Calibri" w:cs="Times New Roman"/>
          <w:kern w:val="2"/>
          <w:szCs w:val="24"/>
          <w14:ligatures w14:val="standardContextual"/>
        </w:rPr>
        <w:t xml:space="preserve">Table </w:t>
      </w:r>
      <w:r w:rsidR="00BA78E3">
        <w:rPr>
          <w:rFonts w:eastAsia="Calibri" w:cs="Times New Roman"/>
          <w:kern w:val="2"/>
          <w:szCs w:val="24"/>
          <w14:ligatures w14:val="standardContextual"/>
        </w:rPr>
        <w:t>2</w:t>
      </w:r>
      <w:r w:rsidRPr="00BA78E3">
        <w:rPr>
          <w:rFonts w:eastAsia="Calibri" w:cs="Times New Roman"/>
          <w:kern w:val="2"/>
          <w:szCs w:val="24"/>
          <w14:ligatures w14:val="standardContextual"/>
        </w:rPr>
        <w:t xml:space="preserve">: Correlation coefficients between body weight and </w:t>
      </w:r>
      <w:r w:rsidRPr="00BA78E3">
        <w:rPr>
          <w:rFonts w:eastAsia="Calibri" w:cs="Times New Roman"/>
          <w:kern w:val="2"/>
          <w:szCs w:val="24"/>
          <w:lang w:val="en-GB"/>
          <w14:ligatures w14:val="standardContextual"/>
        </w:rPr>
        <w:t>height at wither (</w:t>
      </w:r>
      <w:proofErr w:type="spellStart"/>
      <w:r w:rsidRPr="00BA78E3">
        <w:rPr>
          <w:rFonts w:eastAsia="Calibri" w:cs="Times New Roman"/>
          <w:kern w:val="2"/>
          <w:szCs w:val="24"/>
          <w:lang w:val="en-GB"/>
          <w14:ligatures w14:val="standardContextual"/>
        </w:rPr>
        <w:t>HaW</w:t>
      </w:r>
      <w:proofErr w:type="spellEnd"/>
      <w:r w:rsidRPr="00BA78E3">
        <w:rPr>
          <w:rFonts w:eastAsia="Calibri" w:cs="Times New Roman"/>
          <w:kern w:val="2"/>
          <w:szCs w:val="24"/>
          <w:lang w:val="en-GB"/>
          <w14:ligatures w14:val="standardContextual"/>
        </w:rPr>
        <w:t>),</w:t>
      </w:r>
      <w:r w:rsidRPr="00BA78E3">
        <w:rPr>
          <w:rFonts w:ascii="Calibri" w:eastAsia="Calibri" w:hAnsi="Calibri" w:cs="Mangal"/>
          <w:kern w:val="2"/>
          <w:sz w:val="22"/>
          <w:lang w:val="en-GB"/>
          <w14:ligatures w14:val="standardContextual"/>
        </w:rPr>
        <w:t xml:space="preserve"> </w:t>
      </w:r>
      <w:r w:rsidRPr="00BA78E3">
        <w:rPr>
          <w:rFonts w:eastAsia="Times New Roman" w:cs="Times New Roman"/>
          <w:kern w:val="2"/>
          <w:szCs w:val="24"/>
          <w:lang w:eastAsia="en-IN"/>
          <w14:ligatures w14:val="standardContextual"/>
        </w:rPr>
        <w:t>height at hipbone (</w:t>
      </w:r>
      <w:proofErr w:type="spellStart"/>
      <w:r w:rsidRPr="00BA78E3">
        <w:rPr>
          <w:rFonts w:eastAsia="Times New Roman" w:cs="Times New Roman"/>
          <w:kern w:val="2"/>
          <w:szCs w:val="24"/>
          <w:lang w:eastAsia="en-IN"/>
          <w14:ligatures w14:val="standardContextual"/>
        </w:rPr>
        <w:t>HaH</w:t>
      </w:r>
      <w:proofErr w:type="spellEnd"/>
      <w:r w:rsidRPr="00BA78E3">
        <w:rPr>
          <w:rFonts w:eastAsia="Times New Roman" w:cs="Times New Roman"/>
          <w:kern w:val="2"/>
          <w:szCs w:val="24"/>
          <w:lang w:eastAsia="en-IN"/>
          <w14:ligatures w14:val="standardContextual"/>
        </w:rPr>
        <w:t xml:space="preserve">), height at </w:t>
      </w:r>
      <w:proofErr w:type="spellStart"/>
      <w:r w:rsidRPr="00BA78E3">
        <w:rPr>
          <w:rFonts w:eastAsia="Times New Roman" w:cs="Times New Roman"/>
          <w:kern w:val="2"/>
          <w:szCs w:val="24"/>
          <w:lang w:eastAsia="en-IN"/>
          <w14:ligatures w14:val="standardContextual"/>
        </w:rPr>
        <w:t>pinbone</w:t>
      </w:r>
      <w:proofErr w:type="spellEnd"/>
      <w:r w:rsidRPr="00BA78E3">
        <w:rPr>
          <w:rFonts w:eastAsia="Times New Roman" w:cs="Times New Roman"/>
          <w:kern w:val="2"/>
          <w:szCs w:val="24"/>
          <w:lang w:eastAsia="en-IN"/>
          <w14:ligatures w14:val="standardContextual"/>
        </w:rPr>
        <w:t xml:space="preserve"> (</w:t>
      </w:r>
      <w:proofErr w:type="spellStart"/>
      <w:r w:rsidRPr="00BA78E3">
        <w:rPr>
          <w:rFonts w:eastAsia="Times New Roman" w:cs="Times New Roman"/>
          <w:kern w:val="2"/>
          <w:szCs w:val="24"/>
          <w:lang w:eastAsia="en-IN"/>
          <w14:ligatures w14:val="standardContextual"/>
        </w:rPr>
        <w:t>HaP</w:t>
      </w:r>
      <w:proofErr w:type="spellEnd"/>
      <w:r w:rsidRPr="00BA78E3">
        <w:rPr>
          <w:rFonts w:eastAsia="Times New Roman" w:cs="Times New Roman"/>
          <w:kern w:val="2"/>
          <w:szCs w:val="24"/>
          <w:lang w:eastAsia="en-IN"/>
          <w14:ligatures w14:val="standardContextual"/>
        </w:rPr>
        <w:t>), hock height (</w:t>
      </w:r>
      <w:proofErr w:type="spellStart"/>
      <w:r w:rsidRPr="00BA78E3">
        <w:rPr>
          <w:rFonts w:eastAsia="Times New Roman" w:cs="Times New Roman"/>
          <w:kern w:val="2"/>
          <w:szCs w:val="24"/>
          <w:lang w:eastAsia="en-IN"/>
          <w14:ligatures w14:val="standardContextual"/>
        </w:rPr>
        <w:t>HoH</w:t>
      </w:r>
      <w:proofErr w:type="spellEnd"/>
      <w:r w:rsidRPr="00BA78E3">
        <w:rPr>
          <w:rFonts w:eastAsia="Times New Roman" w:cs="Times New Roman"/>
          <w:kern w:val="2"/>
          <w:szCs w:val="24"/>
          <w:lang w:eastAsia="en-IN"/>
          <w14:ligatures w14:val="standardContextual"/>
        </w:rPr>
        <w:t>), chest height (CH), ground to stomach height (</w:t>
      </w:r>
      <w:proofErr w:type="spellStart"/>
      <w:r w:rsidRPr="00BA78E3">
        <w:rPr>
          <w:rFonts w:eastAsia="Times New Roman" w:cs="Times New Roman"/>
          <w:kern w:val="2"/>
          <w:szCs w:val="24"/>
          <w:lang w:eastAsia="en-IN"/>
          <w14:ligatures w14:val="standardContextual"/>
        </w:rPr>
        <w:t>GtSH</w:t>
      </w:r>
      <w:proofErr w:type="spellEnd"/>
      <w:r w:rsidRPr="00BA78E3">
        <w:rPr>
          <w:rFonts w:eastAsia="Times New Roman" w:cs="Times New Roman"/>
          <w:kern w:val="2"/>
          <w:szCs w:val="24"/>
          <w:lang w:eastAsia="en-IN"/>
          <w14:ligatures w14:val="standardContextual"/>
        </w:rPr>
        <w:t xml:space="preserve">), </w:t>
      </w:r>
      <w:proofErr w:type="spellStart"/>
      <w:r w:rsidRPr="00BA78E3">
        <w:rPr>
          <w:rFonts w:eastAsia="Times New Roman" w:cs="Times New Roman"/>
          <w:kern w:val="2"/>
          <w:szCs w:val="24"/>
          <w:lang w:eastAsia="en-IN"/>
          <w14:ligatures w14:val="standardContextual"/>
        </w:rPr>
        <w:t>humerus</w:t>
      </w:r>
      <w:proofErr w:type="spellEnd"/>
      <w:r w:rsidRPr="00BA78E3">
        <w:rPr>
          <w:rFonts w:eastAsia="Times New Roman" w:cs="Times New Roman"/>
          <w:kern w:val="2"/>
          <w:szCs w:val="24"/>
          <w:lang w:eastAsia="en-IN"/>
          <w14:ligatures w14:val="standardContextual"/>
        </w:rPr>
        <w:t xml:space="preserve"> height (HS) and femur height (FH) </w:t>
      </w:r>
      <w:r w:rsidRPr="00BA78E3">
        <w:rPr>
          <w:rFonts w:eastAsia="Calibri" w:cs="Times New Roman"/>
          <w:kern w:val="2"/>
          <w:szCs w:val="24"/>
          <w14:ligatures w14:val="standardContextual"/>
        </w:rPr>
        <w:t>in group 1 Surti goats.</w:t>
      </w:r>
    </w:p>
    <w:tbl>
      <w:tblPr>
        <w:tblStyle w:val="TableGrid"/>
        <w:tblW w:w="5000" w:type="pct"/>
        <w:jc w:val="center"/>
        <w:tblLook w:val="04A0" w:firstRow="1" w:lastRow="0" w:firstColumn="1" w:lastColumn="0" w:noHBand="0" w:noVBand="1"/>
      </w:tblPr>
      <w:tblGrid>
        <w:gridCol w:w="922"/>
        <w:gridCol w:w="896"/>
        <w:gridCol w:w="900"/>
        <w:gridCol w:w="900"/>
        <w:gridCol w:w="900"/>
        <w:gridCol w:w="900"/>
        <w:gridCol w:w="900"/>
        <w:gridCol w:w="900"/>
        <w:gridCol w:w="900"/>
        <w:gridCol w:w="898"/>
      </w:tblGrid>
      <w:tr w:rsidR="0072659C" w:rsidRPr="00D8647C" w14:paraId="21C1B3B2" w14:textId="77777777" w:rsidTr="001B2E45">
        <w:trPr>
          <w:jc w:val="center"/>
        </w:trPr>
        <w:tc>
          <w:tcPr>
            <w:tcW w:w="512" w:type="pct"/>
            <w:vAlign w:val="center"/>
            <w:hideMark/>
          </w:tcPr>
          <w:p w14:paraId="67A1072F" w14:textId="77777777" w:rsidR="0072659C" w:rsidRPr="00D8647C" w:rsidRDefault="0072659C" w:rsidP="0071072A">
            <w:pPr>
              <w:ind w:left="-57" w:right="-57"/>
              <w:jc w:val="center"/>
              <w:textAlignment w:val="top"/>
              <w:rPr>
                <w:rFonts w:eastAsia="Times New Roman" w:cs="Times New Roman"/>
                <w:color w:val="777777"/>
                <w:sz w:val="20"/>
                <w:szCs w:val="20"/>
                <w:lang w:eastAsia="en-IN" w:bidi="hi-IN"/>
              </w:rPr>
            </w:pPr>
            <w:bookmarkStart w:id="1" w:name="_Hlk150416375"/>
          </w:p>
        </w:tc>
        <w:tc>
          <w:tcPr>
            <w:tcW w:w="497" w:type="pct"/>
            <w:vAlign w:val="center"/>
            <w:hideMark/>
          </w:tcPr>
          <w:p w14:paraId="279D86D8" w14:textId="77777777" w:rsidR="0072659C" w:rsidRPr="00D8647C" w:rsidRDefault="0072659C" w:rsidP="0071072A">
            <w:pPr>
              <w:ind w:left="-57" w:right="-57"/>
              <w:jc w:val="center"/>
              <w:rPr>
                <w:rFonts w:eastAsia="Times New Roman" w:cs="Times New Roman"/>
                <w:b/>
                <w:bCs/>
                <w:sz w:val="20"/>
                <w:szCs w:val="20"/>
                <w:lang w:eastAsia="en-IN" w:bidi="hi-IN"/>
              </w:rPr>
            </w:pPr>
            <w:r w:rsidRPr="00D8647C">
              <w:rPr>
                <w:rFonts w:eastAsia="Times New Roman" w:cs="Times New Roman"/>
                <w:b/>
                <w:bCs/>
                <w:sz w:val="20"/>
                <w:szCs w:val="20"/>
                <w:lang w:eastAsia="en-IN" w:bidi="hi-IN"/>
              </w:rPr>
              <w:t>Live weight</w:t>
            </w:r>
          </w:p>
        </w:tc>
        <w:tc>
          <w:tcPr>
            <w:tcW w:w="499" w:type="pct"/>
            <w:vAlign w:val="center"/>
            <w:hideMark/>
          </w:tcPr>
          <w:p w14:paraId="0DD1C026" w14:textId="77777777" w:rsidR="0072659C" w:rsidRPr="00D8647C" w:rsidRDefault="0072659C" w:rsidP="0071072A">
            <w:pPr>
              <w:ind w:left="-57" w:right="-57"/>
              <w:jc w:val="center"/>
              <w:rPr>
                <w:rFonts w:eastAsia="Times New Roman" w:cs="Times New Roman"/>
                <w:b/>
                <w:bCs/>
                <w:sz w:val="20"/>
                <w:szCs w:val="20"/>
                <w:lang w:eastAsia="en-IN" w:bidi="hi-IN"/>
              </w:rPr>
            </w:pPr>
            <w:proofErr w:type="spellStart"/>
            <w:r w:rsidRPr="00D8647C">
              <w:rPr>
                <w:rFonts w:eastAsia="Times New Roman" w:cs="Times New Roman"/>
                <w:b/>
                <w:bCs/>
                <w:sz w:val="20"/>
                <w:szCs w:val="20"/>
                <w:lang w:eastAsia="en-IN" w:bidi="hi-IN"/>
              </w:rPr>
              <w:t>HaW</w:t>
            </w:r>
            <w:proofErr w:type="spellEnd"/>
          </w:p>
        </w:tc>
        <w:tc>
          <w:tcPr>
            <w:tcW w:w="499" w:type="pct"/>
            <w:vAlign w:val="center"/>
            <w:hideMark/>
          </w:tcPr>
          <w:p w14:paraId="42C51938" w14:textId="77777777" w:rsidR="0072659C" w:rsidRPr="00D8647C" w:rsidRDefault="0072659C" w:rsidP="0071072A">
            <w:pPr>
              <w:ind w:left="-57" w:right="-57"/>
              <w:jc w:val="center"/>
              <w:rPr>
                <w:rFonts w:eastAsia="Times New Roman" w:cs="Times New Roman"/>
                <w:b/>
                <w:bCs/>
                <w:sz w:val="20"/>
                <w:szCs w:val="20"/>
                <w:lang w:eastAsia="en-IN" w:bidi="hi-IN"/>
              </w:rPr>
            </w:pPr>
            <w:proofErr w:type="spellStart"/>
            <w:r w:rsidRPr="00D8647C">
              <w:rPr>
                <w:rFonts w:eastAsia="Times New Roman" w:cs="Times New Roman"/>
                <w:b/>
                <w:bCs/>
                <w:sz w:val="20"/>
                <w:szCs w:val="20"/>
                <w:lang w:eastAsia="en-IN" w:bidi="hi-IN"/>
              </w:rPr>
              <w:t>HaH</w:t>
            </w:r>
            <w:proofErr w:type="spellEnd"/>
          </w:p>
        </w:tc>
        <w:tc>
          <w:tcPr>
            <w:tcW w:w="499" w:type="pct"/>
            <w:vAlign w:val="center"/>
            <w:hideMark/>
          </w:tcPr>
          <w:p w14:paraId="1E6541A7" w14:textId="77777777" w:rsidR="0072659C" w:rsidRPr="00D8647C" w:rsidRDefault="0072659C" w:rsidP="0071072A">
            <w:pPr>
              <w:ind w:left="-57" w:right="-57"/>
              <w:jc w:val="center"/>
              <w:rPr>
                <w:rFonts w:eastAsia="Times New Roman" w:cs="Times New Roman"/>
                <w:b/>
                <w:bCs/>
                <w:sz w:val="20"/>
                <w:szCs w:val="20"/>
                <w:lang w:eastAsia="en-IN" w:bidi="hi-IN"/>
              </w:rPr>
            </w:pPr>
            <w:proofErr w:type="spellStart"/>
            <w:r w:rsidRPr="00D8647C">
              <w:rPr>
                <w:rFonts w:eastAsia="Times New Roman" w:cs="Times New Roman"/>
                <w:b/>
                <w:bCs/>
                <w:sz w:val="20"/>
                <w:szCs w:val="20"/>
                <w:lang w:eastAsia="en-IN" w:bidi="hi-IN"/>
              </w:rPr>
              <w:t>HaP</w:t>
            </w:r>
            <w:proofErr w:type="spellEnd"/>
          </w:p>
        </w:tc>
        <w:tc>
          <w:tcPr>
            <w:tcW w:w="499" w:type="pct"/>
            <w:vAlign w:val="center"/>
          </w:tcPr>
          <w:p w14:paraId="2D946202" w14:textId="77777777" w:rsidR="0072659C" w:rsidRPr="00D8647C" w:rsidRDefault="0072659C" w:rsidP="0071072A">
            <w:pPr>
              <w:ind w:left="-57" w:right="-57"/>
              <w:jc w:val="center"/>
              <w:rPr>
                <w:rFonts w:eastAsia="Times New Roman" w:cs="Times New Roman"/>
                <w:b/>
                <w:bCs/>
                <w:sz w:val="20"/>
                <w:szCs w:val="20"/>
                <w:lang w:eastAsia="en-IN" w:bidi="hi-IN"/>
              </w:rPr>
            </w:pPr>
            <w:proofErr w:type="spellStart"/>
            <w:r w:rsidRPr="00D8647C">
              <w:rPr>
                <w:rFonts w:eastAsia="Times New Roman" w:cs="Times New Roman"/>
                <w:b/>
                <w:bCs/>
                <w:sz w:val="20"/>
                <w:szCs w:val="20"/>
                <w:lang w:eastAsia="en-IN" w:bidi="hi-IN"/>
              </w:rPr>
              <w:t>HoH</w:t>
            </w:r>
            <w:proofErr w:type="spellEnd"/>
          </w:p>
        </w:tc>
        <w:tc>
          <w:tcPr>
            <w:tcW w:w="499" w:type="pct"/>
            <w:vAlign w:val="center"/>
          </w:tcPr>
          <w:p w14:paraId="3080C55D" w14:textId="77777777" w:rsidR="0072659C" w:rsidRPr="00D8647C" w:rsidRDefault="0072659C" w:rsidP="0071072A">
            <w:pPr>
              <w:ind w:left="-57" w:right="-57"/>
              <w:jc w:val="center"/>
              <w:rPr>
                <w:rFonts w:eastAsia="Times New Roman" w:cs="Times New Roman"/>
                <w:b/>
                <w:bCs/>
                <w:sz w:val="20"/>
                <w:szCs w:val="20"/>
                <w:lang w:eastAsia="en-IN" w:bidi="hi-IN"/>
              </w:rPr>
            </w:pPr>
            <w:r w:rsidRPr="00D8647C">
              <w:rPr>
                <w:rFonts w:eastAsia="Times New Roman" w:cs="Times New Roman"/>
                <w:b/>
                <w:bCs/>
                <w:sz w:val="20"/>
                <w:szCs w:val="20"/>
                <w:lang w:eastAsia="en-IN" w:bidi="hi-IN"/>
              </w:rPr>
              <w:t>CH</w:t>
            </w:r>
          </w:p>
        </w:tc>
        <w:tc>
          <w:tcPr>
            <w:tcW w:w="499" w:type="pct"/>
            <w:vAlign w:val="center"/>
          </w:tcPr>
          <w:p w14:paraId="57204412" w14:textId="77777777" w:rsidR="0072659C" w:rsidRPr="00D8647C" w:rsidRDefault="0072659C" w:rsidP="0071072A">
            <w:pPr>
              <w:ind w:left="-57" w:right="-57"/>
              <w:jc w:val="center"/>
              <w:rPr>
                <w:rFonts w:eastAsia="Times New Roman" w:cs="Times New Roman"/>
                <w:b/>
                <w:bCs/>
                <w:sz w:val="20"/>
                <w:szCs w:val="20"/>
                <w:lang w:eastAsia="en-IN" w:bidi="hi-IN"/>
              </w:rPr>
            </w:pPr>
            <w:proofErr w:type="spellStart"/>
            <w:r w:rsidRPr="00D8647C">
              <w:rPr>
                <w:rFonts w:eastAsia="Times New Roman" w:cs="Times New Roman"/>
                <w:b/>
                <w:bCs/>
                <w:sz w:val="20"/>
                <w:szCs w:val="20"/>
                <w:lang w:eastAsia="en-IN" w:bidi="hi-IN"/>
              </w:rPr>
              <w:t>GtSH</w:t>
            </w:r>
            <w:proofErr w:type="spellEnd"/>
          </w:p>
        </w:tc>
        <w:tc>
          <w:tcPr>
            <w:tcW w:w="499" w:type="pct"/>
            <w:vAlign w:val="center"/>
          </w:tcPr>
          <w:p w14:paraId="0BE044BA" w14:textId="77777777" w:rsidR="0072659C" w:rsidRPr="00D8647C" w:rsidRDefault="0072659C" w:rsidP="0071072A">
            <w:pPr>
              <w:ind w:left="-57" w:right="-57"/>
              <w:jc w:val="center"/>
              <w:rPr>
                <w:rFonts w:eastAsia="Times New Roman" w:cs="Times New Roman"/>
                <w:b/>
                <w:bCs/>
                <w:sz w:val="20"/>
                <w:szCs w:val="20"/>
                <w:lang w:eastAsia="en-IN" w:bidi="hi-IN"/>
              </w:rPr>
            </w:pPr>
            <w:r w:rsidRPr="00D8647C">
              <w:rPr>
                <w:rFonts w:eastAsia="Times New Roman" w:cs="Times New Roman"/>
                <w:b/>
                <w:bCs/>
                <w:sz w:val="20"/>
                <w:szCs w:val="20"/>
                <w:lang w:eastAsia="en-IN" w:bidi="hi-IN"/>
              </w:rPr>
              <w:t>HS</w:t>
            </w:r>
          </w:p>
        </w:tc>
        <w:tc>
          <w:tcPr>
            <w:tcW w:w="499" w:type="pct"/>
            <w:vAlign w:val="center"/>
          </w:tcPr>
          <w:p w14:paraId="35B95369" w14:textId="77777777" w:rsidR="0072659C" w:rsidRPr="00D8647C" w:rsidRDefault="0072659C" w:rsidP="0071072A">
            <w:pPr>
              <w:ind w:left="-57" w:right="-57"/>
              <w:jc w:val="center"/>
              <w:rPr>
                <w:rFonts w:eastAsia="Times New Roman" w:cs="Times New Roman"/>
                <w:b/>
                <w:bCs/>
                <w:sz w:val="20"/>
                <w:szCs w:val="20"/>
                <w:lang w:eastAsia="en-IN" w:bidi="hi-IN"/>
              </w:rPr>
            </w:pPr>
            <w:r w:rsidRPr="00D8647C">
              <w:rPr>
                <w:rFonts w:eastAsia="Times New Roman" w:cs="Times New Roman"/>
                <w:b/>
                <w:bCs/>
                <w:sz w:val="20"/>
                <w:szCs w:val="20"/>
                <w:lang w:eastAsia="en-IN" w:bidi="hi-IN"/>
              </w:rPr>
              <w:t>FH</w:t>
            </w:r>
          </w:p>
        </w:tc>
      </w:tr>
      <w:tr w:rsidR="0072659C" w:rsidRPr="00D8647C" w14:paraId="4BF1C962" w14:textId="77777777" w:rsidTr="001B2E45">
        <w:trPr>
          <w:jc w:val="center"/>
        </w:trPr>
        <w:tc>
          <w:tcPr>
            <w:tcW w:w="512" w:type="pct"/>
            <w:vAlign w:val="center"/>
            <w:hideMark/>
          </w:tcPr>
          <w:p w14:paraId="1F177142" w14:textId="77777777" w:rsidR="0072659C" w:rsidRPr="00D8647C" w:rsidRDefault="0072659C" w:rsidP="0071072A">
            <w:pPr>
              <w:ind w:left="-57" w:right="-57"/>
              <w:jc w:val="center"/>
              <w:rPr>
                <w:rFonts w:eastAsia="Times New Roman" w:cs="Times New Roman"/>
                <w:b/>
                <w:bCs/>
                <w:sz w:val="20"/>
                <w:szCs w:val="20"/>
                <w:lang w:eastAsia="en-IN" w:bidi="hi-IN"/>
              </w:rPr>
            </w:pPr>
            <w:r w:rsidRPr="00D8647C">
              <w:rPr>
                <w:rFonts w:eastAsia="Times New Roman" w:cs="Times New Roman"/>
                <w:b/>
                <w:bCs/>
                <w:sz w:val="20"/>
                <w:szCs w:val="20"/>
                <w:lang w:eastAsia="en-IN" w:bidi="hi-IN"/>
              </w:rPr>
              <w:t>Live weight</w:t>
            </w:r>
          </w:p>
        </w:tc>
        <w:tc>
          <w:tcPr>
            <w:tcW w:w="497" w:type="pct"/>
            <w:vAlign w:val="center"/>
            <w:hideMark/>
          </w:tcPr>
          <w:p w14:paraId="6160B04A" w14:textId="77777777" w:rsidR="0072659C" w:rsidRPr="00D8647C" w:rsidRDefault="0072659C"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1</w:t>
            </w:r>
          </w:p>
        </w:tc>
        <w:tc>
          <w:tcPr>
            <w:tcW w:w="499" w:type="pct"/>
            <w:vAlign w:val="center"/>
            <w:hideMark/>
          </w:tcPr>
          <w:p w14:paraId="2A20AAAE" w14:textId="1D862C5A" w:rsidR="0072659C" w:rsidRPr="00D8647C" w:rsidRDefault="0072659C"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0.768</w:t>
            </w:r>
            <w:r>
              <w:rPr>
                <w:rFonts w:eastAsia="Times New Roman" w:cs="Times New Roman"/>
                <w:sz w:val="20"/>
                <w:szCs w:val="20"/>
                <w:lang w:eastAsia="en-IN" w:bidi="hi-IN"/>
              </w:rPr>
              <w:t>**</w:t>
            </w:r>
          </w:p>
        </w:tc>
        <w:tc>
          <w:tcPr>
            <w:tcW w:w="499" w:type="pct"/>
            <w:vAlign w:val="center"/>
            <w:hideMark/>
          </w:tcPr>
          <w:p w14:paraId="424091E7" w14:textId="6BCCD4A4" w:rsidR="0072659C" w:rsidRPr="00D8647C" w:rsidRDefault="0072659C"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0.837</w:t>
            </w:r>
            <w:r>
              <w:rPr>
                <w:rFonts w:eastAsia="Times New Roman" w:cs="Times New Roman"/>
                <w:sz w:val="20"/>
                <w:szCs w:val="20"/>
                <w:lang w:eastAsia="en-IN" w:bidi="hi-IN"/>
              </w:rPr>
              <w:t>**</w:t>
            </w:r>
          </w:p>
        </w:tc>
        <w:tc>
          <w:tcPr>
            <w:tcW w:w="499" w:type="pct"/>
            <w:vAlign w:val="center"/>
            <w:hideMark/>
          </w:tcPr>
          <w:p w14:paraId="422A29B4" w14:textId="0FCF3550" w:rsidR="0072659C" w:rsidRPr="00D8647C" w:rsidRDefault="0072659C"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0.559</w:t>
            </w:r>
            <w:r>
              <w:rPr>
                <w:rFonts w:eastAsia="Times New Roman" w:cs="Times New Roman"/>
                <w:sz w:val="20"/>
                <w:szCs w:val="20"/>
                <w:lang w:eastAsia="en-IN" w:bidi="hi-IN"/>
              </w:rPr>
              <w:t>**</w:t>
            </w:r>
          </w:p>
        </w:tc>
        <w:tc>
          <w:tcPr>
            <w:tcW w:w="499" w:type="pct"/>
            <w:vAlign w:val="center"/>
          </w:tcPr>
          <w:p w14:paraId="668EAF9C" w14:textId="0B223749" w:rsidR="0072659C" w:rsidRPr="00D8647C" w:rsidRDefault="0072659C"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0.654</w:t>
            </w:r>
            <w:r>
              <w:rPr>
                <w:rFonts w:eastAsia="Times New Roman" w:cs="Times New Roman"/>
                <w:sz w:val="20"/>
                <w:szCs w:val="20"/>
                <w:lang w:eastAsia="en-IN" w:bidi="hi-IN"/>
              </w:rPr>
              <w:t>**</w:t>
            </w:r>
          </w:p>
        </w:tc>
        <w:tc>
          <w:tcPr>
            <w:tcW w:w="499" w:type="pct"/>
            <w:vAlign w:val="center"/>
          </w:tcPr>
          <w:p w14:paraId="0AF3EFFB" w14:textId="7CAA62DE" w:rsidR="0072659C" w:rsidRPr="00D8647C" w:rsidRDefault="0072659C"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0.441</w:t>
            </w:r>
            <w:r>
              <w:rPr>
                <w:rFonts w:eastAsia="Times New Roman" w:cs="Times New Roman"/>
                <w:sz w:val="20"/>
                <w:szCs w:val="20"/>
                <w:lang w:eastAsia="en-IN" w:bidi="hi-IN"/>
              </w:rPr>
              <w:t>**</w:t>
            </w:r>
          </w:p>
        </w:tc>
        <w:tc>
          <w:tcPr>
            <w:tcW w:w="499" w:type="pct"/>
            <w:vAlign w:val="center"/>
          </w:tcPr>
          <w:p w14:paraId="4B4A30C5" w14:textId="2399BE7E" w:rsidR="0072659C" w:rsidRPr="00D8647C" w:rsidRDefault="0072659C"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0.513</w:t>
            </w:r>
            <w:r>
              <w:rPr>
                <w:rFonts w:eastAsia="Times New Roman" w:cs="Times New Roman"/>
                <w:sz w:val="20"/>
                <w:szCs w:val="20"/>
                <w:lang w:eastAsia="en-IN" w:bidi="hi-IN"/>
              </w:rPr>
              <w:t>**</w:t>
            </w:r>
          </w:p>
        </w:tc>
        <w:tc>
          <w:tcPr>
            <w:tcW w:w="499" w:type="pct"/>
            <w:vAlign w:val="center"/>
          </w:tcPr>
          <w:p w14:paraId="783DE56E" w14:textId="6010B0BC" w:rsidR="0072659C" w:rsidRPr="00D8647C" w:rsidRDefault="0072659C"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0.599</w:t>
            </w:r>
            <w:r>
              <w:rPr>
                <w:rFonts w:eastAsia="Times New Roman" w:cs="Times New Roman"/>
                <w:sz w:val="20"/>
                <w:szCs w:val="20"/>
                <w:lang w:eastAsia="en-IN" w:bidi="hi-IN"/>
              </w:rPr>
              <w:t>**</w:t>
            </w:r>
          </w:p>
        </w:tc>
        <w:tc>
          <w:tcPr>
            <w:tcW w:w="499" w:type="pct"/>
            <w:vAlign w:val="center"/>
          </w:tcPr>
          <w:p w14:paraId="7997B46E" w14:textId="216E314A" w:rsidR="0072659C" w:rsidRPr="00D8647C" w:rsidRDefault="0072659C"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0.739</w:t>
            </w:r>
            <w:r>
              <w:rPr>
                <w:rFonts w:eastAsia="Times New Roman" w:cs="Times New Roman"/>
                <w:sz w:val="20"/>
                <w:szCs w:val="20"/>
                <w:lang w:eastAsia="en-IN" w:bidi="hi-IN"/>
              </w:rPr>
              <w:t>**</w:t>
            </w:r>
          </w:p>
        </w:tc>
      </w:tr>
      <w:tr w:rsidR="0072659C" w:rsidRPr="00D8647C" w14:paraId="7EDC4BEA" w14:textId="77777777" w:rsidTr="001B2E45">
        <w:trPr>
          <w:jc w:val="center"/>
        </w:trPr>
        <w:tc>
          <w:tcPr>
            <w:tcW w:w="512" w:type="pct"/>
            <w:vAlign w:val="center"/>
            <w:hideMark/>
          </w:tcPr>
          <w:p w14:paraId="6FE68F29" w14:textId="77777777" w:rsidR="0072659C" w:rsidRPr="00D8647C" w:rsidRDefault="0072659C" w:rsidP="0071072A">
            <w:pPr>
              <w:ind w:left="-57" w:right="-57"/>
              <w:jc w:val="center"/>
              <w:rPr>
                <w:rFonts w:eastAsia="Times New Roman" w:cs="Times New Roman"/>
                <w:b/>
                <w:bCs/>
                <w:sz w:val="20"/>
                <w:szCs w:val="20"/>
                <w:lang w:eastAsia="en-IN" w:bidi="hi-IN"/>
              </w:rPr>
            </w:pPr>
            <w:proofErr w:type="spellStart"/>
            <w:r w:rsidRPr="00D8647C">
              <w:rPr>
                <w:rFonts w:eastAsia="Times New Roman" w:cs="Times New Roman"/>
                <w:b/>
                <w:bCs/>
                <w:sz w:val="20"/>
                <w:szCs w:val="20"/>
                <w:lang w:eastAsia="en-IN" w:bidi="hi-IN"/>
              </w:rPr>
              <w:t>HaW</w:t>
            </w:r>
            <w:proofErr w:type="spellEnd"/>
          </w:p>
        </w:tc>
        <w:tc>
          <w:tcPr>
            <w:tcW w:w="497" w:type="pct"/>
            <w:vAlign w:val="center"/>
          </w:tcPr>
          <w:p w14:paraId="7B0F1DF0" w14:textId="257B01C6" w:rsidR="0072659C" w:rsidRPr="00D8647C" w:rsidRDefault="0072659C" w:rsidP="0071072A">
            <w:pPr>
              <w:ind w:left="-57" w:right="-57"/>
              <w:jc w:val="center"/>
              <w:rPr>
                <w:rFonts w:eastAsia="Times New Roman" w:cs="Times New Roman"/>
                <w:sz w:val="20"/>
                <w:szCs w:val="20"/>
                <w:lang w:eastAsia="en-IN" w:bidi="hi-IN"/>
              </w:rPr>
            </w:pPr>
          </w:p>
        </w:tc>
        <w:tc>
          <w:tcPr>
            <w:tcW w:w="499" w:type="pct"/>
            <w:vAlign w:val="center"/>
            <w:hideMark/>
          </w:tcPr>
          <w:p w14:paraId="2A9710EC" w14:textId="77777777" w:rsidR="0072659C" w:rsidRPr="00D8647C" w:rsidRDefault="0072659C"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1</w:t>
            </w:r>
          </w:p>
        </w:tc>
        <w:tc>
          <w:tcPr>
            <w:tcW w:w="499" w:type="pct"/>
            <w:vAlign w:val="center"/>
            <w:hideMark/>
          </w:tcPr>
          <w:p w14:paraId="0070F5AB" w14:textId="37829D43" w:rsidR="0072659C" w:rsidRPr="00D8647C" w:rsidRDefault="0072659C"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0.932</w:t>
            </w:r>
            <w:r>
              <w:rPr>
                <w:rFonts w:eastAsia="Times New Roman" w:cs="Times New Roman"/>
                <w:sz w:val="20"/>
                <w:szCs w:val="20"/>
                <w:lang w:eastAsia="en-IN" w:bidi="hi-IN"/>
              </w:rPr>
              <w:t>**</w:t>
            </w:r>
          </w:p>
        </w:tc>
        <w:tc>
          <w:tcPr>
            <w:tcW w:w="499" w:type="pct"/>
            <w:vAlign w:val="center"/>
            <w:hideMark/>
          </w:tcPr>
          <w:p w14:paraId="088D62FD" w14:textId="7F0BEB5F" w:rsidR="0072659C" w:rsidRPr="00D8647C" w:rsidRDefault="0072659C"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0.733</w:t>
            </w:r>
            <w:r>
              <w:rPr>
                <w:rFonts w:eastAsia="Times New Roman" w:cs="Times New Roman"/>
                <w:sz w:val="20"/>
                <w:szCs w:val="20"/>
                <w:lang w:eastAsia="en-IN" w:bidi="hi-IN"/>
              </w:rPr>
              <w:t>**</w:t>
            </w:r>
          </w:p>
        </w:tc>
        <w:tc>
          <w:tcPr>
            <w:tcW w:w="499" w:type="pct"/>
            <w:vAlign w:val="center"/>
          </w:tcPr>
          <w:p w14:paraId="331B2A6D" w14:textId="5ED883C8" w:rsidR="0072659C" w:rsidRPr="00D8647C" w:rsidRDefault="0072659C"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0.769</w:t>
            </w:r>
            <w:r>
              <w:rPr>
                <w:rFonts w:eastAsia="Times New Roman" w:cs="Times New Roman"/>
                <w:sz w:val="20"/>
                <w:szCs w:val="20"/>
                <w:lang w:eastAsia="en-IN" w:bidi="hi-IN"/>
              </w:rPr>
              <w:t>**</w:t>
            </w:r>
          </w:p>
        </w:tc>
        <w:tc>
          <w:tcPr>
            <w:tcW w:w="499" w:type="pct"/>
            <w:vAlign w:val="center"/>
          </w:tcPr>
          <w:p w14:paraId="34376483" w14:textId="67166AB0" w:rsidR="0072659C" w:rsidRPr="00D8647C" w:rsidRDefault="0072659C"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0.524</w:t>
            </w:r>
            <w:r>
              <w:rPr>
                <w:rFonts w:eastAsia="Times New Roman" w:cs="Times New Roman"/>
                <w:sz w:val="20"/>
                <w:szCs w:val="20"/>
                <w:lang w:eastAsia="en-IN" w:bidi="hi-IN"/>
              </w:rPr>
              <w:t>**</w:t>
            </w:r>
          </w:p>
        </w:tc>
        <w:tc>
          <w:tcPr>
            <w:tcW w:w="499" w:type="pct"/>
            <w:vAlign w:val="center"/>
          </w:tcPr>
          <w:p w14:paraId="4C17CDAB" w14:textId="61BDC4CB" w:rsidR="0072659C" w:rsidRPr="00D8647C" w:rsidRDefault="0072659C"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0.599</w:t>
            </w:r>
            <w:r>
              <w:rPr>
                <w:rFonts w:eastAsia="Times New Roman" w:cs="Times New Roman"/>
                <w:sz w:val="20"/>
                <w:szCs w:val="20"/>
                <w:lang w:eastAsia="en-IN" w:bidi="hi-IN"/>
              </w:rPr>
              <w:t>**</w:t>
            </w:r>
          </w:p>
        </w:tc>
        <w:tc>
          <w:tcPr>
            <w:tcW w:w="499" w:type="pct"/>
            <w:vAlign w:val="center"/>
          </w:tcPr>
          <w:p w14:paraId="4839F3AC" w14:textId="7D7836DF" w:rsidR="0072659C" w:rsidRPr="00D8647C" w:rsidRDefault="0072659C"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0.771</w:t>
            </w:r>
            <w:r>
              <w:rPr>
                <w:rFonts w:eastAsia="Times New Roman" w:cs="Times New Roman"/>
                <w:sz w:val="20"/>
                <w:szCs w:val="20"/>
                <w:lang w:eastAsia="en-IN" w:bidi="hi-IN"/>
              </w:rPr>
              <w:t>**</w:t>
            </w:r>
          </w:p>
        </w:tc>
        <w:tc>
          <w:tcPr>
            <w:tcW w:w="499" w:type="pct"/>
            <w:vAlign w:val="center"/>
          </w:tcPr>
          <w:p w14:paraId="7245E7D8" w14:textId="6B483DD5" w:rsidR="0072659C" w:rsidRPr="00D8647C" w:rsidRDefault="0072659C"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0.840</w:t>
            </w:r>
            <w:r>
              <w:rPr>
                <w:rFonts w:eastAsia="Times New Roman" w:cs="Times New Roman"/>
                <w:sz w:val="20"/>
                <w:szCs w:val="20"/>
                <w:lang w:eastAsia="en-IN" w:bidi="hi-IN"/>
              </w:rPr>
              <w:t>**</w:t>
            </w:r>
          </w:p>
        </w:tc>
      </w:tr>
      <w:tr w:rsidR="0072659C" w:rsidRPr="00D8647C" w14:paraId="3EAAA6DE" w14:textId="77777777" w:rsidTr="001B2E45">
        <w:trPr>
          <w:jc w:val="center"/>
        </w:trPr>
        <w:tc>
          <w:tcPr>
            <w:tcW w:w="512" w:type="pct"/>
            <w:vAlign w:val="center"/>
            <w:hideMark/>
          </w:tcPr>
          <w:p w14:paraId="64595959" w14:textId="77777777" w:rsidR="0072659C" w:rsidRPr="00D8647C" w:rsidRDefault="0072659C" w:rsidP="0071072A">
            <w:pPr>
              <w:ind w:left="-57" w:right="-57"/>
              <w:jc w:val="center"/>
              <w:rPr>
                <w:rFonts w:eastAsia="Times New Roman" w:cs="Times New Roman"/>
                <w:b/>
                <w:bCs/>
                <w:sz w:val="20"/>
                <w:szCs w:val="20"/>
                <w:lang w:eastAsia="en-IN" w:bidi="hi-IN"/>
              </w:rPr>
            </w:pPr>
            <w:proofErr w:type="spellStart"/>
            <w:r w:rsidRPr="00D8647C">
              <w:rPr>
                <w:rFonts w:eastAsia="Times New Roman" w:cs="Times New Roman"/>
                <w:b/>
                <w:bCs/>
                <w:sz w:val="20"/>
                <w:szCs w:val="20"/>
                <w:lang w:eastAsia="en-IN" w:bidi="hi-IN"/>
              </w:rPr>
              <w:t>HaH</w:t>
            </w:r>
            <w:proofErr w:type="spellEnd"/>
          </w:p>
        </w:tc>
        <w:tc>
          <w:tcPr>
            <w:tcW w:w="497" w:type="pct"/>
            <w:vAlign w:val="center"/>
          </w:tcPr>
          <w:p w14:paraId="52C5A996" w14:textId="42AED3A4" w:rsidR="0072659C" w:rsidRPr="00D8647C" w:rsidRDefault="0072659C" w:rsidP="0071072A">
            <w:pPr>
              <w:ind w:left="-57" w:right="-57"/>
              <w:jc w:val="center"/>
              <w:rPr>
                <w:rFonts w:eastAsia="Times New Roman" w:cs="Times New Roman"/>
                <w:sz w:val="20"/>
                <w:szCs w:val="20"/>
                <w:lang w:eastAsia="en-IN" w:bidi="hi-IN"/>
              </w:rPr>
            </w:pPr>
          </w:p>
        </w:tc>
        <w:tc>
          <w:tcPr>
            <w:tcW w:w="499" w:type="pct"/>
            <w:vAlign w:val="center"/>
          </w:tcPr>
          <w:p w14:paraId="37BC9F49" w14:textId="7F47AE6B" w:rsidR="0072659C" w:rsidRPr="00D8647C" w:rsidRDefault="0072659C" w:rsidP="0071072A">
            <w:pPr>
              <w:ind w:left="-57" w:right="-57"/>
              <w:jc w:val="center"/>
              <w:rPr>
                <w:rFonts w:eastAsia="Times New Roman" w:cs="Times New Roman"/>
                <w:sz w:val="20"/>
                <w:szCs w:val="20"/>
                <w:lang w:eastAsia="en-IN" w:bidi="hi-IN"/>
              </w:rPr>
            </w:pPr>
          </w:p>
        </w:tc>
        <w:tc>
          <w:tcPr>
            <w:tcW w:w="499" w:type="pct"/>
            <w:vAlign w:val="center"/>
            <w:hideMark/>
          </w:tcPr>
          <w:p w14:paraId="5A377801" w14:textId="77777777" w:rsidR="0072659C" w:rsidRPr="00D8647C" w:rsidRDefault="0072659C"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1</w:t>
            </w:r>
          </w:p>
        </w:tc>
        <w:tc>
          <w:tcPr>
            <w:tcW w:w="499" w:type="pct"/>
            <w:vAlign w:val="center"/>
            <w:hideMark/>
          </w:tcPr>
          <w:p w14:paraId="1D0398F4" w14:textId="701E9749" w:rsidR="0072659C" w:rsidRPr="00D8647C" w:rsidRDefault="0072659C"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0.761</w:t>
            </w:r>
            <w:r>
              <w:rPr>
                <w:rFonts w:eastAsia="Times New Roman" w:cs="Times New Roman"/>
                <w:sz w:val="20"/>
                <w:szCs w:val="20"/>
                <w:lang w:eastAsia="en-IN" w:bidi="hi-IN"/>
              </w:rPr>
              <w:t>**</w:t>
            </w:r>
          </w:p>
        </w:tc>
        <w:tc>
          <w:tcPr>
            <w:tcW w:w="499" w:type="pct"/>
            <w:vAlign w:val="center"/>
          </w:tcPr>
          <w:p w14:paraId="2E0F9345" w14:textId="46988E5A" w:rsidR="0072659C" w:rsidRPr="00D8647C" w:rsidRDefault="0072659C"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0.751</w:t>
            </w:r>
            <w:r>
              <w:rPr>
                <w:rFonts w:eastAsia="Times New Roman" w:cs="Times New Roman"/>
                <w:sz w:val="20"/>
                <w:szCs w:val="20"/>
                <w:lang w:eastAsia="en-IN" w:bidi="hi-IN"/>
              </w:rPr>
              <w:t>**</w:t>
            </w:r>
          </w:p>
        </w:tc>
        <w:tc>
          <w:tcPr>
            <w:tcW w:w="499" w:type="pct"/>
            <w:vAlign w:val="center"/>
          </w:tcPr>
          <w:p w14:paraId="2691949C" w14:textId="5C0E8135" w:rsidR="0072659C" w:rsidRPr="00D8647C" w:rsidRDefault="0072659C"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0.493</w:t>
            </w:r>
            <w:r>
              <w:rPr>
                <w:rFonts w:eastAsia="Times New Roman" w:cs="Times New Roman"/>
                <w:sz w:val="20"/>
                <w:szCs w:val="20"/>
                <w:lang w:eastAsia="en-IN" w:bidi="hi-IN"/>
              </w:rPr>
              <w:t>**</w:t>
            </w:r>
          </w:p>
        </w:tc>
        <w:tc>
          <w:tcPr>
            <w:tcW w:w="499" w:type="pct"/>
            <w:vAlign w:val="center"/>
          </w:tcPr>
          <w:p w14:paraId="39FEF6A5" w14:textId="47C45FD3" w:rsidR="0072659C" w:rsidRPr="00D8647C" w:rsidRDefault="0072659C"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0.655</w:t>
            </w:r>
            <w:r>
              <w:rPr>
                <w:rFonts w:eastAsia="Times New Roman" w:cs="Times New Roman"/>
                <w:sz w:val="20"/>
                <w:szCs w:val="20"/>
                <w:lang w:eastAsia="en-IN" w:bidi="hi-IN"/>
              </w:rPr>
              <w:t>**</w:t>
            </w:r>
          </w:p>
        </w:tc>
        <w:tc>
          <w:tcPr>
            <w:tcW w:w="499" w:type="pct"/>
            <w:vAlign w:val="center"/>
          </w:tcPr>
          <w:p w14:paraId="0548E6D8" w14:textId="4854C35A" w:rsidR="0072659C" w:rsidRPr="00D8647C" w:rsidRDefault="0072659C"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0.758</w:t>
            </w:r>
            <w:r>
              <w:rPr>
                <w:rFonts w:eastAsia="Times New Roman" w:cs="Times New Roman"/>
                <w:sz w:val="20"/>
                <w:szCs w:val="20"/>
                <w:lang w:eastAsia="en-IN" w:bidi="hi-IN"/>
              </w:rPr>
              <w:t>**</w:t>
            </w:r>
          </w:p>
        </w:tc>
        <w:tc>
          <w:tcPr>
            <w:tcW w:w="499" w:type="pct"/>
            <w:vAlign w:val="center"/>
          </w:tcPr>
          <w:p w14:paraId="58CCAA35" w14:textId="367C63A5" w:rsidR="0072659C" w:rsidRPr="00D8647C" w:rsidRDefault="0072659C"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0.895</w:t>
            </w:r>
            <w:r>
              <w:rPr>
                <w:rFonts w:eastAsia="Times New Roman" w:cs="Times New Roman"/>
                <w:sz w:val="20"/>
                <w:szCs w:val="20"/>
                <w:lang w:eastAsia="en-IN" w:bidi="hi-IN"/>
              </w:rPr>
              <w:t>**</w:t>
            </w:r>
          </w:p>
        </w:tc>
      </w:tr>
      <w:tr w:rsidR="0072659C" w:rsidRPr="00D8647C" w14:paraId="73A7932B" w14:textId="77777777" w:rsidTr="001B2E45">
        <w:trPr>
          <w:jc w:val="center"/>
        </w:trPr>
        <w:tc>
          <w:tcPr>
            <w:tcW w:w="512" w:type="pct"/>
            <w:vAlign w:val="center"/>
            <w:hideMark/>
          </w:tcPr>
          <w:p w14:paraId="33D076E7" w14:textId="77777777" w:rsidR="0072659C" w:rsidRPr="00D8647C" w:rsidRDefault="0072659C" w:rsidP="0071072A">
            <w:pPr>
              <w:ind w:left="-57" w:right="-57"/>
              <w:jc w:val="center"/>
              <w:rPr>
                <w:rFonts w:eastAsia="Times New Roman" w:cs="Times New Roman"/>
                <w:b/>
                <w:bCs/>
                <w:sz w:val="20"/>
                <w:szCs w:val="20"/>
                <w:lang w:eastAsia="en-IN" w:bidi="hi-IN"/>
              </w:rPr>
            </w:pPr>
            <w:proofErr w:type="spellStart"/>
            <w:r w:rsidRPr="00D8647C">
              <w:rPr>
                <w:rFonts w:eastAsia="Times New Roman" w:cs="Times New Roman"/>
                <w:b/>
                <w:bCs/>
                <w:sz w:val="20"/>
                <w:szCs w:val="20"/>
                <w:lang w:eastAsia="en-IN" w:bidi="hi-IN"/>
              </w:rPr>
              <w:t>HaP</w:t>
            </w:r>
            <w:proofErr w:type="spellEnd"/>
          </w:p>
        </w:tc>
        <w:tc>
          <w:tcPr>
            <w:tcW w:w="497" w:type="pct"/>
            <w:vAlign w:val="center"/>
          </w:tcPr>
          <w:p w14:paraId="5F6E571B" w14:textId="5D6A3B83" w:rsidR="0072659C" w:rsidRPr="00D8647C" w:rsidRDefault="0072659C" w:rsidP="0071072A">
            <w:pPr>
              <w:ind w:left="-57" w:right="-57"/>
              <w:jc w:val="center"/>
              <w:rPr>
                <w:rFonts w:eastAsia="Times New Roman" w:cs="Times New Roman"/>
                <w:sz w:val="20"/>
                <w:szCs w:val="20"/>
                <w:lang w:eastAsia="en-IN" w:bidi="hi-IN"/>
              </w:rPr>
            </w:pPr>
          </w:p>
        </w:tc>
        <w:tc>
          <w:tcPr>
            <w:tcW w:w="499" w:type="pct"/>
            <w:vAlign w:val="center"/>
          </w:tcPr>
          <w:p w14:paraId="3F778E3A" w14:textId="7BFB4716" w:rsidR="0072659C" w:rsidRPr="00D8647C" w:rsidRDefault="0072659C" w:rsidP="0071072A">
            <w:pPr>
              <w:ind w:left="-57" w:right="-57"/>
              <w:jc w:val="center"/>
              <w:rPr>
                <w:rFonts w:eastAsia="Times New Roman" w:cs="Times New Roman"/>
                <w:sz w:val="20"/>
                <w:szCs w:val="20"/>
                <w:lang w:eastAsia="en-IN" w:bidi="hi-IN"/>
              </w:rPr>
            </w:pPr>
          </w:p>
        </w:tc>
        <w:tc>
          <w:tcPr>
            <w:tcW w:w="499" w:type="pct"/>
            <w:vAlign w:val="center"/>
          </w:tcPr>
          <w:p w14:paraId="68981C09" w14:textId="4C725E78" w:rsidR="0072659C" w:rsidRPr="00D8647C" w:rsidRDefault="0072659C" w:rsidP="0071072A">
            <w:pPr>
              <w:ind w:left="-57" w:right="-57"/>
              <w:jc w:val="center"/>
              <w:rPr>
                <w:rFonts w:eastAsia="Times New Roman" w:cs="Times New Roman"/>
                <w:sz w:val="20"/>
                <w:szCs w:val="20"/>
                <w:lang w:eastAsia="en-IN" w:bidi="hi-IN"/>
              </w:rPr>
            </w:pPr>
          </w:p>
        </w:tc>
        <w:tc>
          <w:tcPr>
            <w:tcW w:w="499" w:type="pct"/>
            <w:vAlign w:val="center"/>
            <w:hideMark/>
          </w:tcPr>
          <w:p w14:paraId="2E7884B9" w14:textId="77777777" w:rsidR="0072659C" w:rsidRPr="00D8647C" w:rsidRDefault="0072659C"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1</w:t>
            </w:r>
          </w:p>
        </w:tc>
        <w:tc>
          <w:tcPr>
            <w:tcW w:w="499" w:type="pct"/>
            <w:vAlign w:val="center"/>
          </w:tcPr>
          <w:p w14:paraId="608885EC" w14:textId="17AC12FF" w:rsidR="0072659C" w:rsidRPr="00D8647C" w:rsidRDefault="0072659C"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0.771</w:t>
            </w:r>
            <w:r>
              <w:rPr>
                <w:rFonts w:eastAsia="Times New Roman" w:cs="Times New Roman"/>
                <w:sz w:val="20"/>
                <w:szCs w:val="20"/>
                <w:lang w:eastAsia="en-IN" w:bidi="hi-IN"/>
              </w:rPr>
              <w:t>**</w:t>
            </w:r>
          </w:p>
        </w:tc>
        <w:tc>
          <w:tcPr>
            <w:tcW w:w="499" w:type="pct"/>
            <w:vAlign w:val="center"/>
          </w:tcPr>
          <w:p w14:paraId="70868AF8" w14:textId="1D0C5400" w:rsidR="0072659C" w:rsidRPr="00D8647C" w:rsidRDefault="0072659C"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0.509</w:t>
            </w:r>
            <w:r>
              <w:rPr>
                <w:rFonts w:eastAsia="Times New Roman" w:cs="Times New Roman"/>
                <w:sz w:val="20"/>
                <w:szCs w:val="20"/>
                <w:lang w:eastAsia="en-IN" w:bidi="hi-IN"/>
              </w:rPr>
              <w:t>**</w:t>
            </w:r>
          </w:p>
        </w:tc>
        <w:tc>
          <w:tcPr>
            <w:tcW w:w="499" w:type="pct"/>
            <w:vAlign w:val="center"/>
          </w:tcPr>
          <w:p w14:paraId="748E3CEF" w14:textId="662E12EC" w:rsidR="0072659C" w:rsidRPr="00D8647C" w:rsidRDefault="0072659C"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0.579</w:t>
            </w:r>
            <w:r>
              <w:rPr>
                <w:rFonts w:eastAsia="Times New Roman" w:cs="Times New Roman"/>
                <w:sz w:val="20"/>
                <w:szCs w:val="20"/>
                <w:lang w:eastAsia="en-IN" w:bidi="hi-IN"/>
              </w:rPr>
              <w:t>**</w:t>
            </w:r>
          </w:p>
        </w:tc>
        <w:tc>
          <w:tcPr>
            <w:tcW w:w="499" w:type="pct"/>
            <w:vAlign w:val="center"/>
          </w:tcPr>
          <w:p w14:paraId="0FC48BF2" w14:textId="50D963F8" w:rsidR="0072659C" w:rsidRPr="00D8647C" w:rsidRDefault="0072659C"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0.752</w:t>
            </w:r>
            <w:r>
              <w:rPr>
                <w:rFonts w:eastAsia="Times New Roman" w:cs="Times New Roman"/>
                <w:sz w:val="20"/>
                <w:szCs w:val="20"/>
                <w:lang w:eastAsia="en-IN" w:bidi="hi-IN"/>
              </w:rPr>
              <w:t>**</w:t>
            </w:r>
          </w:p>
        </w:tc>
        <w:tc>
          <w:tcPr>
            <w:tcW w:w="499" w:type="pct"/>
            <w:vAlign w:val="center"/>
          </w:tcPr>
          <w:p w14:paraId="023984C8" w14:textId="3E48B7DC" w:rsidR="0072659C" w:rsidRPr="00D8647C" w:rsidRDefault="0072659C"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0.778</w:t>
            </w:r>
            <w:r>
              <w:rPr>
                <w:rFonts w:eastAsia="Times New Roman" w:cs="Times New Roman"/>
                <w:sz w:val="20"/>
                <w:szCs w:val="20"/>
                <w:lang w:eastAsia="en-IN" w:bidi="hi-IN"/>
              </w:rPr>
              <w:t>**</w:t>
            </w:r>
          </w:p>
        </w:tc>
      </w:tr>
      <w:tr w:rsidR="0072659C" w:rsidRPr="00D8647C" w14:paraId="5C9C1EC7" w14:textId="77777777" w:rsidTr="001B2E45">
        <w:trPr>
          <w:jc w:val="center"/>
        </w:trPr>
        <w:tc>
          <w:tcPr>
            <w:tcW w:w="512" w:type="pct"/>
            <w:vAlign w:val="center"/>
            <w:hideMark/>
          </w:tcPr>
          <w:p w14:paraId="7EC5C065" w14:textId="77777777" w:rsidR="0072659C" w:rsidRPr="00D8647C" w:rsidRDefault="0072659C" w:rsidP="0071072A">
            <w:pPr>
              <w:ind w:left="-57" w:right="-57"/>
              <w:jc w:val="center"/>
              <w:rPr>
                <w:rFonts w:eastAsia="Times New Roman" w:cs="Times New Roman"/>
                <w:b/>
                <w:bCs/>
                <w:sz w:val="20"/>
                <w:szCs w:val="20"/>
                <w:lang w:eastAsia="en-IN" w:bidi="hi-IN"/>
              </w:rPr>
            </w:pPr>
            <w:proofErr w:type="spellStart"/>
            <w:r w:rsidRPr="00D8647C">
              <w:rPr>
                <w:rFonts w:eastAsia="Times New Roman" w:cs="Times New Roman"/>
                <w:b/>
                <w:bCs/>
                <w:sz w:val="20"/>
                <w:szCs w:val="20"/>
                <w:lang w:eastAsia="en-IN" w:bidi="hi-IN"/>
              </w:rPr>
              <w:t>HoH</w:t>
            </w:r>
            <w:proofErr w:type="spellEnd"/>
          </w:p>
        </w:tc>
        <w:tc>
          <w:tcPr>
            <w:tcW w:w="497" w:type="pct"/>
            <w:vAlign w:val="center"/>
          </w:tcPr>
          <w:p w14:paraId="0372E97E" w14:textId="136E0C46" w:rsidR="0072659C" w:rsidRPr="00D8647C" w:rsidRDefault="0072659C" w:rsidP="0071072A">
            <w:pPr>
              <w:ind w:left="-57" w:right="-57"/>
              <w:jc w:val="center"/>
              <w:rPr>
                <w:rFonts w:eastAsia="Times New Roman" w:cs="Times New Roman"/>
                <w:sz w:val="20"/>
                <w:szCs w:val="20"/>
                <w:lang w:eastAsia="en-IN" w:bidi="hi-IN"/>
              </w:rPr>
            </w:pPr>
          </w:p>
        </w:tc>
        <w:tc>
          <w:tcPr>
            <w:tcW w:w="499" w:type="pct"/>
            <w:vAlign w:val="center"/>
          </w:tcPr>
          <w:p w14:paraId="069E09ED" w14:textId="71E31FE2" w:rsidR="0072659C" w:rsidRPr="00D8647C" w:rsidRDefault="0072659C" w:rsidP="0071072A">
            <w:pPr>
              <w:ind w:left="-57" w:right="-57"/>
              <w:jc w:val="center"/>
              <w:rPr>
                <w:rFonts w:eastAsia="Times New Roman" w:cs="Times New Roman"/>
                <w:sz w:val="20"/>
                <w:szCs w:val="20"/>
                <w:lang w:eastAsia="en-IN" w:bidi="hi-IN"/>
              </w:rPr>
            </w:pPr>
          </w:p>
        </w:tc>
        <w:tc>
          <w:tcPr>
            <w:tcW w:w="499" w:type="pct"/>
            <w:vAlign w:val="center"/>
          </w:tcPr>
          <w:p w14:paraId="77EF8DCE" w14:textId="5A9F0998" w:rsidR="0072659C" w:rsidRPr="00D8647C" w:rsidRDefault="0072659C" w:rsidP="0071072A">
            <w:pPr>
              <w:ind w:left="-57" w:right="-57"/>
              <w:jc w:val="center"/>
              <w:rPr>
                <w:rFonts w:eastAsia="Times New Roman" w:cs="Times New Roman"/>
                <w:sz w:val="20"/>
                <w:szCs w:val="20"/>
                <w:lang w:eastAsia="en-IN" w:bidi="hi-IN"/>
              </w:rPr>
            </w:pPr>
          </w:p>
        </w:tc>
        <w:tc>
          <w:tcPr>
            <w:tcW w:w="499" w:type="pct"/>
            <w:vAlign w:val="center"/>
          </w:tcPr>
          <w:p w14:paraId="3C200754" w14:textId="0916175D" w:rsidR="0072659C" w:rsidRPr="00D8647C" w:rsidRDefault="0072659C" w:rsidP="0071072A">
            <w:pPr>
              <w:ind w:left="-57" w:right="-57"/>
              <w:jc w:val="center"/>
              <w:rPr>
                <w:rFonts w:eastAsia="Times New Roman" w:cs="Times New Roman"/>
                <w:sz w:val="20"/>
                <w:szCs w:val="20"/>
                <w:lang w:eastAsia="en-IN" w:bidi="hi-IN"/>
              </w:rPr>
            </w:pPr>
          </w:p>
        </w:tc>
        <w:tc>
          <w:tcPr>
            <w:tcW w:w="499" w:type="pct"/>
            <w:vAlign w:val="center"/>
          </w:tcPr>
          <w:p w14:paraId="33C60625" w14:textId="77777777" w:rsidR="0072659C" w:rsidRPr="00D8647C" w:rsidRDefault="0072659C"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1</w:t>
            </w:r>
          </w:p>
        </w:tc>
        <w:tc>
          <w:tcPr>
            <w:tcW w:w="499" w:type="pct"/>
            <w:vAlign w:val="center"/>
          </w:tcPr>
          <w:p w14:paraId="4EE6911B" w14:textId="720922A4" w:rsidR="0072659C" w:rsidRPr="00D8647C" w:rsidRDefault="0072659C"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0.597</w:t>
            </w:r>
            <w:r>
              <w:rPr>
                <w:rFonts w:eastAsia="Times New Roman" w:cs="Times New Roman"/>
                <w:sz w:val="20"/>
                <w:szCs w:val="20"/>
                <w:lang w:eastAsia="en-IN" w:bidi="hi-IN"/>
              </w:rPr>
              <w:t>**</w:t>
            </w:r>
          </w:p>
        </w:tc>
        <w:tc>
          <w:tcPr>
            <w:tcW w:w="499" w:type="pct"/>
            <w:vAlign w:val="center"/>
          </w:tcPr>
          <w:p w14:paraId="7E59A693" w14:textId="311CA114" w:rsidR="0072659C" w:rsidRPr="00D8647C" w:rsidRDefault="0072659C"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0.606</w:t>
            </w:r>
            <w:r>
              <w:rPr>
                <w:rFonts w:eastAsia="Times New Roman" w:cs="Times New Roman"/>
                <w:sz w:val="20"/>
                <w:szCs w:val="20"/>
                <w:lang w:eastAsia="en-IN" w:bidi="hi-IN"/>
              </w:rPr>
              <w:t>**</w:t>
            </w:r>
          </w:p>
        </w:tc>
        <w:tc>
          <w:tcPr>
            <w:tcW w:w="499" w:type="pct"/>
            <w:vAlign w:val="center"/>
          </w:tcPr>
          <w:p w14:paraId="50585993" w14:textId="16FC2E0D" w:rsidR="0072659C" w:rsidRPr="00D8647C" w:rsidRDefault="0072659C"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0.804</w:t>
            </w:r>
            <w:r>
              <w:rPr>
                <w:rFonts w:eastAsia="Times New Roman" w:cs="Times New Roman"/>
                <w:sz w:val="20"/>
                <w:szCs w:val="20"/>
                <w:lang w:eastAsia="en-IN" w:bidi="hi-IN"/>
              </w:rPr>
              <w:t>**</w:t>
            </w:r>
          </w:p>
        </w:tc>
        <w:tc>
          <w:tcPr>
            <w:tcW w:w="499" w:type="pct"/>
            <w:vAlign w:val="center"/>
          </w:tcPr>
          <w:p w14:paraId="68714620" w14:textId="27F282D9" w:rsidR="0072659C" w:rsidRPr="00D8647C" w:rsidRDefault="0072659C"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0.752</w:t>
            </w:r>
            <w:r>
              <w:rPr>
                <w:rFonts w:eastAsia="Times New Roman" w:cs="Times New Roman"/>
                <w:sz w:val="20"/>
                <w:szCs w:val="20"/>
                <w:lang w:eastAsia="en-IN" w:bidi="hi-IN"/>
              </w:rPr>
              <w:t>**</w:t>
            </w:r>
          </w:p>
        </w:tc>
      </w:tr>
      <w:tr w:rsidR="0072659C" w:rsidRPr="00D8647C" w14:paraId="3767C92A" w14:textId="77777777" w:rsidTr="001B2E45">
        <w:trPr>
          <w:jc w:val="center"/>
        </w:trPr>
        <w:tc>
          <w:tcPr>
            <w:tcW w:w="512" w:type="pct"/>
            <w:vAlign w:val="center"/>
            <w:hideMark/>
          </w:tcPr>
          <w:p w14:paraId="6C559A5F" w14:textId="77777777" w:rsidR="0072659C" w:rsidRPr="00D8647C" w:rsidRDefault="0072659C" w:rsidP="0071072A">
            <w:pPr>
              <w:ind w:left="-57" w:right="-57"/>
              <w:jc w:val="center"/>
              <w:rPr>
                <w:rFonts w:eastAsia="Times New Roman" w:cs="Times New Roman"/>
                <w:b/>
                <w:bCs/>
                <w:sz w:val="20"/>
                <w:szCs w:val="20"/>
                <w:lang w:eastAsia="en-IN" w:bidi="hi-IN"/>
              </w:rPr>
            </w:pPr>
            <w:r w:rsidRPr="00D8647C">
              <w:rPr>
                <w:rFonts w:eastAsia="Times New Roman" w:cs="Times New Roman"/>
                <w:b/>
                <w:bCs/>
                <w:sz w:val="20"/>
                <w:szCs w:val="20"/>
                <w:lang w:eastAsia="en-IN" w:bidi="hi-IN"/>
              </w:rPr>
              <w:t>CH</w:t>
            </w:r>
          </w:p>
        </w:tc>
        <w:tc>
          <w:tcPr>
            <w:tcW w:w="497" w:type="pct"/>
            <w:vAlign w:val="center"/>
          </w:tcPr>
          <w:p w14:paraId="2B1025CD" w14:textId="591EE505" w:rsidR="0072659C" w:rsidRPr="00D8647C" w:rsidRDefault="0072659C" w:rsidP="0071072A">
            <w:pPr>
              <w:ind w:left="-57" w:right="-57"/>
              <w:jc w:val="center"/>
              <w:rPr>
                <w:rFonts w:eastAsia="Times New Roman" w:cs="Times New Roman"/>
                <w:sz w:val="20"/>
                <w:szCs w:val="20"/>
                <w:lang w:eastAsia="en-IN" w:bidi="hi-IN"/>
              </w:rPr>
            </w:pPr>
          </w:p>
        </w:tc>
        <w:tc>
          <w:tcPr>
            <w:tcW w:w="499" w:type="pct"/>
            <w:vAlign w:val="center"/>
          </w:tcPr>
          <w:p w14:paraId="42D41C92" w14:textId="314B1BE9" w:rsidR="0072659C" w:rsidRPr="00D8647C" w:rsidRDefault="0072659C" w:rsidP="0071072A">
            <w:pPr>
              <w:ind w:left="-57" w:right="-57"/>
              <w:jc w:val="center"/>
              <w:rPr>
                <w:rFonts w:eastAsia="Times New Roman" w:cs="Times New Roman"/>
                <w:sz w:val="20"/>
                <w:szCs w:val="20"/>
                <w:lang w:eastAsia="en-IN" w:bidi="hi-IN"/>
              </w:rPr>
            </w:pPr>
          </w:p>
        </w:tc>
        <w:tc>
          <w:tcPr>
            <w:tcW w:w="499" w:type="pct"/>
            <w:vAlign w:val="center"/>
          </w:tcPr>
          <w:p w14:paraId="5E58D50B" w14:textId="223FEA8E" w:rsidR="0072659C" w:rsidRPr="00D8647C" w:rsidRDefault="0072659C" w:rsidP="0071072A">
            <w:pPr>
              <w:ind w:left="-57" w:right="-57"/>
              <w:jc w:val="center"/>
              <w:rPr>
                <w:rFonts w:eastAsia="Times New Roman" w:cs="Times New Roman"/>
                <w:sz w:val="20"/>
                <w:szCs w:val="20"/>
                <w:lang w:eastAsia="en-IN" w:bidi="hi-IN"/>
              </w:rPr>
            </w:pPr>
          </w:p>
        </w:tc>
        <w:tc>
          <w:tcPr>
            <w:tcW w:w="499" w:type="pct"/>
            <w:vAlign w:val="center"/>
          </w:tcPr>
          <w:p w14:paraId="10F1F631" w14:textId="2F8B1318" w:rsidR="0072659C" w:rsidRPr="00D8647C" w:rsidRDefault="0072659C" w:rsidP="0071072A">
            <w:pPr>
              <w:ind w:left="-57" w:right="-57"/>
              <w:jc w:val="center"/>
              <w:rPr>
                <w:rFonts w:eastAsia="Times New Roman" w:cs="Times New Roman"/>
                <w:sz w:val="20"/>
                <w:szCs w:val="20"/>
                <w:lang w:eastAsia="en-IN" w:bidi="hi-IN"/>
              </w:rPr>
            </w:pPr>
          </w:p>
        </w:tc>
        <w:tc>
          <w:tcPr>
            <w:tcW w:w="499" w:type="pct"/>
            <w:vAlign w:val="center"/>
          </w:tcPr>
          <w:p w14:paraId="2D7E7E8F" w14:textId="05683E10" w:rsidR="0072659C" w:rsidRPr="00D8647C" w:rsidRDefault="0072659C" w:rsidP="0071072A">
            <w:pPr>
              <w:ind w:left="-57" w:right="-57"/>
              <w:jc w:val="center"/>
              <w:rPr>
                <w:rFonts w:eastAsia="Times New Roman" w:cs="Times New Roman"/>
                <w:sz w:val="20"/>
                <w:szCs w:val="20"/>
                <w:lang w:eastAsia="en-IN" w:bidi="hi-IN"/>
              </w:rPr>
            </w:pPr>
          </w:p>
        </w:tc>
        <w:tc>
          <w:tcPr>
            <w:tcW w:w="499" w:type="pct"/>
            <w:vAlign w:val="center"/>
          </w:tcPr>
          <w:p w14:paraId="68C9F5BC" w14:textId="77777777" w:rsidR="0072659C" w:rsidRPr="00D8647C" w:rsidRDefault="0072659C"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1</w:t>
            </w:r>
          </w:p>
        </w:tc>
        <w:tc>
          <w:tcPr>
            <w:tcW w:w="499" w:type="pct"/>
            <w:vAlign w:val="center"/>
          </w:tcPr>
          <w:p w14:paraId="26E51992" w14:textId="41D34EDC" w:rsidR="0072659C" w:rsidRPr="00D8647C" w:rsidRDefault="0072659C"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0.815</w:t>
            </w:r>
            <w:r>
              <w:rPr>
                <w:rFonts w:eastAsia="Times New Roman" w:cs="Times New Roman"/>
                <w:sz w:val="20"/>
                <w:szCs w:val="20"/>
                <w:lang w:eastAsia="en-IN" w:bidi="hi-IN"/>
              </w:rPr>
              <w:t>**</w:t>
            </w:r>
          </w:p>
        </w:tc>
        <w:tc>
          <w:tcPr>
            <w:tcW w:w="499" w:type="pct"/>
            <w:vAlign w:val="center"/>
          </w:tcPr>
          <w:p w14:paraId="3E12BB93" w14:textId="26A7144B" w:rsidR="0072659C" w:rsidRPr="00D8647C" w:rsidRDefault="0072659C"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0.700</w:t>
            </w:r>
            <w:r>
              <w:rPr>
                <w:rFonts w:eastAsia="Times New Roman" w:cs="Times New Roman"/>
                <w:sz w:val="20"/>
                <w:szCs w:val="20"/>
                <w:lang w:eastAsia="en-IN" w:bidi="hi-IN"/>
              </w:rPr>
              <w:t>**</w:t>
            </w:r>
          </w:p>
        </w:tc>
        <w:tc>
          <w:tcPr>
            <w:tcW w:w="499" w:type="pct"/>
            <w:vAlign w:val="center"/>
          </w:tcPr>
          <w:p w14:paraId="6FB2BF74" w14:textId="229DCA27" w:rsidR="0072659C" w:rsidRPr="00D8647C" w:rsidRDefault="0072659C"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0.629</w:t>
            </w:r>
            <w:r>
              <w:rPr>
                <w:rFonts w:eastAsia="Times New Roman" w:cs="Times New Roman"/>
                <w:sz w:val="20"/>
                <w:szCs w:val="20"/>
                <w:lang w:eastAsia="en-IN" w:bidi="hi-IN"/>
              </w:rPr>
              <w:t>**</w:t>
            </w:r>
          </w:p>
        </w:tc>
      </w:tr>
      <w:tr w:rsidR="0072659C" w:rsidRPr="00D8647C" w14:paraId="604E18D9" w14:textId="77777777" w:rsidTr="001B2E45">
        <w:trPr>
          <w:jc w:val="center"/>
        </w:trPr>
        <w:tc>
          <w:tcPr>
            <w:tcW w:w="512" w:type="pct"/>
            <w:vAlign w:val="center"/>
            <w:hideMark/>
          </w:tcPr>
          <w:p w14:paraId="239D2C32" w14:textId="77777777" w:rsidR="0072659C" w:rsidRPr="00D8647C" w:rsidRDefault="0072659C" w:rsidP="0071072A">
            <w:pPr>
              <w:ind w:left="-57" w:right="-57"/>
              <w:jc w:val="center"/>
              <w:rPr>
                <w:rFonts w:eastAsia="Times New Roman" w:cs="Times New Roman"/>
                <w:b/>
                <w:bCs/>
                <w:sz w:val="20"/>
                <w:szCs w:val="20"/>
                <w:lang w:eastAsia="en-IN" w:bidi="hi-IN"/>
              </w:rPr>
            </w:pPr>
            <w:proofErr w:type="spellStart"/>
            <w:r w:rsidRPr="00D8647C">
              <w:rPr>
                <w:rFonts w:eastAsia="Times New Roman" w:cs="Times New Roman"/>
                <w:b/>
                <w:bCs/>
                <w:sz w:val="20"/>
                <w:szCs w:val="20"/>
                <w:lang w:eastAsia="en-IN" w:bidi="hi-IN"/>
              </w:rPr>
              <w:t>GtSH</w:t>
            </w:r>
            <w:proofErr w:type="spellEnd"/>
          </w:p>
        </w:tc>
        <w:tc>
          <w:tcPr>
            <w:tcW w:w="497" w:type="pct"/>
            <w:vAlign w:val="center"/>
          </w:tcPr>
          <w:p w14:paraId="5FB54F22" w14:textId="188F5027" w:rsidR="0072659C" w:rsidRPr="00D8647C" w:rsidRDefault="0072659C" w:rsidP="0071072A">
            <w:pPr>
              <w:ind w:left="-57" w:right="-57"/>
              <w:jc w:val="center"/>
              <w:rPr>
                <w:rFonts w:eastAsia="Times New Roman" w:cs="Times New Roman"/>
                <w:sz w:val="20"/>
                <w:szCs w:val="20"/>
                <w:lang w:eastAsia="en-IN" w:bidi="hi-IN"/>
              </w:rPr>
            </w:pPr>
          </w:p>
        </w:tc>
        <w:tc>
          <w:tcPr>
            <w:tcW w:w="499" w:type="pct"/>
            <w:vAlign w:val="center"/>
          </w:tcPr>
          <w:p w14:paraId="0C165BC5" w14:textId="297A8865" w:rsidR="0072659C" w:rsidRPr="00D8647C" w:rsidRDefault="0072659C" w:rsidP="0071072A">
            <w:pPr>
              <w:ind w:left="-57" w:right="-57"/>
              <w:jc w:val="center"/>
              <w:rPr>
                <w:rFonts w:eastAsia="Times New Roman" w:cs="Times New Roman"/>
                <w:sz w:val="20"/>
                <w:szCs w:val="20"/>
                <w:lang w:eastAsia="en-IN" w:bidi="hi-IN"/>
              </w:rPr>
            </w:pPr>
          </w:p>
        </w:tc>
        <w:tc>
          <w:tcPr>
            <w:tcW w:w="499" w:type="pct"/>
            <w:vAlign w:val="center"/>
          </w:tcPr>
          <w:p w14:paraId="50CB4A70" w14:textId="27C92276" w:rsidR="0072659C" w:rsidRPr="00D8647C" w:rsidRDefault="0072659C" w:rsidP="0071072A">
            <w:pPr>
              <w:ind w:left="-57" w:right="-57"/>
              <w:jc w:val="center"/>
              <w:rPr>
                <w:rFonts w:eastAsia="Times New Roman" w:cs="Times New Roman"/>
                <w:sz w:val="20"/>
                <w:szCs w:val="20"/>
                <w:lang w:eastAsia="en-IN" w:bidi="hi-IN"/>
              </w:rPr>
            </w:pPr>
          </w:p>
        </w:tc>
        <w:tc>
          <w:tcPr>
            <w:tcW w:w="499" w:type="pct"/>
            <w:vAlign w:val="center"/>
          </w:tcPr>
          <w:p w14:paraId="21F39B88" w14:textId="320C9551" w:rsidR="0072659C" w:rsidRPr="00D8647C" w:rsidRDefault="0072659C" w:rsidP="0071072A">
            <w:pPr>
              <w:ind w:left="-57" w:right="-57"/>
              <w:jc w:val="center"/>
              <w:rPr>
                <w:rFonts w:eastAsia="Times New Roman" w:cs="Times New Roman"/>
                <w:sz w:val="20"/>
                <w:szCs w:val="20"/>
                <w:lang w:eastAsia="en-IN" w:bidi="hi-IN"/>
              </w:rPr>
            </w:pPr>
          </w:p>
        </w:tc>
        <w:tc>
          <w:tcPr>
            <w:tcW w:w="499" w:type="pct"/>
            <w:vAlign w:val="center"/>
          </w:tcPr>
          <w:p w14:paraId="19A27904" w14:textId="45D907C9" w:rsidR="0072659C" w:rsidRPr="00D8647C" w:rsidRDefault="0072659C" w:rsidP="0071072A">
            <w:pPr>
              <w:ind w:left="-57" w:right="-57"/>
              <w:jc w:val="center"/>
              <w:rPr>
                <w:rFonts w:eastAsia="Times New Roman" w:cs="Times New Roman"/>
                <w:sz w:val="20"/>
                <w:szCs w:val="20"/>
                <w:lang w:eastAsia="en-IN" w:bidi="hi-IN"/>
              </w:rPr>
            </w:pPr>
          </w:p>
        </w:tc>
        <w:tc>
          <w:tcPr>
            <w:tcW w:w="499" w:type="pct"/>
            <w:vAlign w:val="center"/>
          </w:tcPr>
          <w:p w14:paraId="0909424F" w14:textId="0ACBC1DE" w:rsidR="0072659C" w:rsidRPr="00D8647C" w:rsidRDefault="0072659C" w:rsidP="0071072A">
            <w:pPr>
              <w:ind w:left="-57" w:right="-57"/>
              <w:jc w:val="center"/>
              <w:rPr>
                <w:rFonts w:eastAsia="Times New Roman" w:cs="Times New Roman"/>
                <w:sz w:val="20"/>
                <w:szCs w:val="20"/>
                <w:lang w:eastAsia="en-IN" w:bidi="hi-IN"/>
              </w:rPr>
            </w:pPr>
          </w:p>
        </w:tc>
        <w:tc>
          <w:tcPr>
            <w:tcW w:w="499" w:type="pct"/>
            <w:vAlign w:val="center"/>
          </w:tcPr>
          <w:p w14:paraId="4341787C" w14:textId="77777777" w:rsidR="0072659C" w:rsidRPr="00D8647C" w:rsidRDefault="0072659C"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1</w:t>
            </w:r>
          </w:p>
        </w:tc>
        <w:tc>
          <w:tcPr>
            <w:tcW w:w="499" w:type="pct"/>
            <w:vAlign w:val="center"/>
          </w:tcPr>
          <w:p w14:paraId="41B81832" w14:textId="5C47C218" w:rsidR="0072659C" w:rsidRPr="00D8647C" w:rsidRDefault="0072659C"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0.713</w:t>
            </w:r>
            <w:r>
              <w:rPr>
                <w:rFonts w:eastAsia="Times New Roman" w:cs="Times New Roman"/>
                <w:sz w:val="20"/>
                <w:szCs w:val="20"/>
                <w:lang w:eastAsia="en-IN" w:bidi="hi-IN"/>
              </w:rPr>
              <w:t>**</w:t>
            </w:r>
          </w:p>
        </w:tc>
        <w:tc>
          <w:tcPr>
            <w:tcW w:w="499" w:type="pct"/>
            <w:vAlign w:val="center"/>
          </w:tcPr>
          <w:p w14:paraId="4E850643" w14:textId="0E3CD441" w:rsidR="0072659C" w:rsidRPr="00D8647C" w:rsidRDefault="0072659C"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0.753</w:t>
            </w:r>
            <w:r>
              <w:rPr>
                <w:rFonts w:eastAsia="Times New Roman" w:cs="Times New Roman"/>
                <w:sz w:val="20"/>
                <w:szCs w:val="20"/>
                <w:lang w:eastAsia="en-IN" w:bidi="hi-IN"/>
              </w:rPr>
              <w:t>**</w:t>
            </w:r>
          </w:p>
        </w:tc>
      </w:tr>
      <w:tr w:rsidR="0072659C" w:rsidRPr="00D8647C" w14:paraId="39A07E99" w14:textId="77777777" w:rsidTr="001B2E45">
        <w:trPr>
          <w:jc w:val="center"/>
        </w:trPr>
        <w:tc>
          <w:tcPr>
            <w:tcW w:w="512" w:type="pct"/>
            <w:vAlign w:val="center"/>
            <w:hideMark/>
          </w:tcPr>
          <w:p w14:paraId="2F1C14E0" w14:textId="77777777" w:rsidR="0072659C" w:rsidRPr="00D8647C" w:rsidRDefault="0072659C" w:rsidP="0071072A">
            <w:pPr>
              <w:ind w:left="-57" w:right="-57"/>
              <w:jc w:val="center"/>
              <w:rPr>
                <w:rFonts w:eastAsia="Times New Roman" w:cs="Times New Roman"/>
                <w:b/>
                <w:bCs/>
                <w:sz w:val="20"/>
                <w:szCs w:val="20"/>
                <w:lang w:eastAsia="en-IN" w:bidi="hi-IN"/>
              </w:rPr>
            </w:pPr>
            <w:r w:rsidRPr="00D8647C">
              <w:rPr>
                <w:rFonts w:eastAsia="Times New Roman" w:cs="Times New Roman"/>
                <w:b/>
                <w:bCs/>
                <w:sz w:val="20"/>
                <w:szCs w:val="20"/>
                <w:lang w:eastAsia="en-IN" w:bidi="hi-IN"/>
              </w:rPr>
              <w:t>HS</w:t>
            </w:r>
          </w:p>
        </w:tc>
        <w:tc>
          <w:tcPr>
            <w:tcW w:w="497" w:type="pct"/>
            <w:vAlign w:val="center"/>
          </w:tcPr>
          <w:p w14:paraId="63599942" w14:textId="79788AD5" w:rsidR="0072659C" w:rsidRPr="00D8647C" w:rsidRDefault="0072659C" w:rsidP="0071072A">
            <w:pPr>
              <w:ind w:left="-57" w:right="-57"/>
              <w:jc w:val="center"/>
              <w:rPr>
                <w:rFonts w:eastAsia="Times New Roman" w:cs="Times New Roman"/>
                <w:sz w:val="20"/>
                <w:szCs w:val="20"/>
                <w:lang w:eastAsia="en-IN" w:bidi="hi-IN"/>
              </w:rPr>
            </w:pPr>
          </w:p>
        </w:tc>
        <w:tc>
          <w:tcPr>
            <w:tcW w:w="499" w:type="pct"/>
            <w:vAlign w:val="center"/>
          </w:tcPr>
          <w:p w14:paraId="240C8818" w14:textId="5CCF60DC" w:rsidR="0072659C" w:rsidRPr="00D8647C" w:rsidRDefault="0072659C" w:rsidP="0071072A">
            <w:pPr>
              <w:ind w:left="-57" w:right="-57"/>
              <w:jc w:val="center"/>
              <w:rPr>
                <w:rFonts w:eastAsia="Times New Roman" w:cs="Times New Roman"/>
                <w:sz w:val="20"/>
                <w:szCs w:val="20"/>
                <w:lang w:eastAsia="en-IN" w:bidi="hi-IN"/>
              </w:rPr>
            </w:pPr>
          </w:p>
        </w:tc>
        <w:tc>
          <w:tcPr>
            <w:tcW w:w="499" w:type="pct"/>
            <w:vAlign w:val="center"/>
          </w:tcPr>
          <w:p w14:paraId="0FCDD444" w14:textId="44627CE1" w:rsidR="0072659C" w:rsidRPr="00D8647C" w:rsidRDefault="0072659C" w:rsidP="0071072A">
            <w:pPr>
              <w:ind w:left="-57" w:right="-57"/>
              <w:jc w:val="center"/>
              <w:rPr>
                <w:rFonts w:eastAsia="Times New Roman" w:cs="Times New Roman"/>
                <w:sz w:val="20"/>
                <w:szCs w:val="20"/>
                <w:lang w:eastAsia="en-IN" w:bidi="hi-IN"/>
              </w:rPr>
            </w:pPr>
          </w:p>
        </w:tc>
        <w:tc>
          <w:tcPr>
            <w:tcW w:w="499" w:type="pct"/>
            <w:vAlign w:val="center"/>
          </w:tcPr>
          <w:p w14:paraId="6654FC7B" w14:textId="177D7E49" w:rsidR="0072659C" w:rsidRPr="00D8647C" w:rsidRDefault="0072659C" w:rsidP="0071072A">
            <w:pPr>
              <w:ind w:left="-57" w:right="-57"/>
              <w:jc w:val="center"/>
              <w:rPr>
                <w:rFonts w:eastAsia="Times New Roman" w:cs="Times New Roman"/>
                <w:sz w:val="20"/>
                <w:szCs w:val="20"/>
                <w:lang w:eastAsia="en-IN" w:bidi="hi-IN"/>
              </w:rPr>
            </w:pPr>
          </w:p>
        </w:tc>
        <w:tc>
          <w:tcPr>
            <w:tcW w:w="499" w:type="pct"/>
            <w:vAlign w:val="center"/>
          </w:tcPr>
          <w:p w14:paraId="6566FB55" w14:textId="1638AE25" w:rsidR="0072659C" w:rsidRPr="00D8647C" w:rsidRDefault="0072659C" w:rsidP="0071072A">
            <w:pPr>
              <w:ind w:left="-57" w:right="-57"/>
              <w:jc w:val="center"/>
              <w:rPr>
                <w:rFonts w:eastAsia="Times New Roman" w:cs="Times New Roman"/>
                <w:sz w:val="20"/>
                <w:szCs w:val="20"/>
                <w:lang w:eastAsia="en-IN" w:bidi="hi-IN"/>
              </w:rPr>
            </w:pPr>
          </w:p>
        </w:tc>
        <w:tc>
          <w:tcPr>
            <w:tcW w:w="499" w:type="pct"/>
            <w:vAlign w:val="center"/>
          </w:tcPr>
          <w:p w14:paraId="3AC4E75D" w14:textId="6A3BE121" w:rsidR="0072659C" w:rsidRPr="00D8647C" w:rsidRDefault="0072659C" w:rsidP="0071072A">
            <w:pPr>
              <w:ind w:left="-57" w:right="-57"/>
              <w:jc w:val="center"/>
              <w:rPr>
                <w:rFonts w:eastAsia="Times New Roman" w:cs="Times New Roman"/>
                <w:sz w:val="20"/>
                <w:szCs w:val="20"/>
                <w:lang w:eastAsia="en-IN" w:bidi="hi-IN"/>
              </w:rPr>
            </w:pPr>
          </w:p>
        </w:tc>
        <w:tc>
          <w:tcPr>
            <w:tcW w:w="499" w:type="pct"/>
            <w:vAlign w:val="center"/>
          </w:tcPr>
          <w:p w14:paraId="2EEC9B73" w14:textId="38F71D2F" w:rsidR="0072659C" w:rsidRPr="00D8647C" w:rsidRDefault="0072659C" w:rsidP="0071072A">
            <w:pPr>
              <w:ind w:left="-57" w:right="-57"/>
              <w:jc w:val="center"/>
              <w:rPr>
                <w:rFonts w:eastAsia="Times New Roman" w:cs="Times New Roman"/>
                <w:sz w:val="20"/>
                <w:szCs w:val="20"/>
                <w:lang w:eastAsia="en-IN" w:bidi="hi-IN"/>
              </w:rPr>
            </w:pPr>
          </w:p>
        </w:tc>
        <w:tc>
          <w:tcPr>
            <w:tcW w:w="499" w:type="pct"/>
            <w:vAlign w:val="center"/>
          </w:tcPr>
          <w:p w14:paraId="46145B40" w14:textId="77777777" w:rsidR="0072659C" w:rsidRPr="00D8647C" w:rsidRDefault="0072659C"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1</w:t>
            </w:r>
          </w:p>
        </w:tc>
        <w:tc>
          <w:tcPr>
            <w:tcW w:w="499" w:type="pct"/>
            <w:vAlign w:val="center"/>
          </w:tcPr>
          <w:p w14:paraId="15FD833D" w14:textId="6DFB42FA" w:rsidR="0072659C" w:rsidRPr="00D8647C" w:rsidRDefault="0072659C"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0.781</w:t>
            </w:r>
            <w:r>
              <w:rPr>
                <w:rFonts w:eastAsia="Times New Roman" w:cs="Times New Roman"/>
                <w:sz w:val="20"/>
                <w:szCs w:val="20"/>
                <w:lang w:eastAsia="en-IN" w:bidi="hi-IN"/>
              </w:rPr>
              <w:t>**</w:t>
            </w:r>
          </w:p>
        </w:tc>
      </w:tr>
      <w:tr w:rsidR="0072659C" w:rsidRPr="00D8647C" w14:paraId="6C0D9A41" w14:textId="77777777" w:rsidTr="001B2E45">
        <w:trPr>
          <w:jc w:val="center"/>
        </w:trPr>
        <w:tc>
          <w:tcPr>
            <w:tcW w:w="512" w:type="pct"/>
            <w:vAlign w:val="center"/>
            <w:hideMark/>
          </w:tcPr>
          <w:p w14:paraId="5D257957" w14:textId="77777777" w:rsidR="0072659C" w:rsidRPr="00D8647C" w:rsidRDefault="0072659C" w:rsidP="0071072A">
            <w:pPr>
              <w:ind w:left="-57" w:right="-57"/>
              <w:jc w:val="center"/>
              <w:rPr>
                <w:rFonts w:eastAsia="Times New Roman" w:cs="Times New Roman"/>
                <w:b/>
                <w:bCs/>
                <w:sz w:val="20"/>
                <w:szCs w:val="20"/>
                <w:lang w:eastAsia="en-IN" w:bidi="hi-IN"/>
              </w:rPr>
            </w:pPr>
            <w:r w:rsidRPr="00D8647C">
              <w:rPr>
                <w:rFonts w:eastAsia="Times New Roman" w:cs="Times New Roman"/>
                <w:b/>
                <w:bCs/>
                <w:sz w:val="20"/>
                <w:szCs w:val="20"/>
                <w:lang w:eastAsia="en-IN" w:bidi="hi-IN"/>
              </w:rPr>
              <w:t>FH</w:t>
            </w:r>
          </w:p>
        </w:tc>
        <w:tc>
          <w:tcPr>
            <w:tcW w:w="497" w:type="pct"/>
            <w:vAlign w:val="center"/>
          </w:tcPr>
          <w:p w14:paraId="01ACDC92" w14:textId="783066A2" w:rsidR="0072659C" w:rsidRPr="00D8647C" w:rsidRDefault="0072659C" w:rsidP="0071072A">
            <w:pPr>
              <w:ind w:left="-57" w:right="-57"/>
              <w:jc w:val="center"/>
              <w:rPr>
                <w:rFonts w:eastAsia="Times New Roman" w:cs="Times New Roman"/>
                <w:sz w:val="20"/>
                <w:szCs w:val="20"/>
                <w:lang w:eastAsia="en-IN" w:bidi="hi-IN"/>
              </w:rPr>
            </w:pPr>
          </w:p>
        </w:tc>
        <w:tc>
          <w:tcPr>
            <w:tcW w:w="499" w:type="pct"/>
            <w:vAlign w:val="center"/>
          </w:tcPr>
          <w:p w14:paraId="2A85685F" w14:textId="24F94B55" w:rsidR="0072659C" w:rsidRPr="00D8647C" w:rsidRDefault="0072659C" w:rsidP="0071072A">
            <w:pPr>
              <w:ind w:left="-57" w:right="-57"/>
              <w:jc w:val="center"/>
              <w:rPr>
                <w:rFonts w:eastAsia="Times New Roman" w:cs="Times New Roman"/>
                <w:sz w:val="20"/>
                <w:szCs w:val="20"/>
                <w:lang w:eastAsia="en-IN" w:bidi="hi-IN"/>
              </w:rPr>
            </w:pPr>
          </w:p>
        </w:tc>
        <w:tc>
          <w:tcPr>
            <w:tcW w:w="499" w:type="pct"/>
            <w:vAlign w:val="center"/>
          </w:tcPr>
          <w:p w14:paraId="5B01D7FB" w14:textId="0AA6B840" w:rsidR="0072659C" w:rsidRPr="00D8647C" w:rsidRDefault="0072659C" w:rsidP="0071072A">
            <w:pPr>
              <w:ind w:left="-57" w:right="-57"/>
              <w:jc w:val="center"/>
              <w:rPr>
                <w:rFonts w:eastAsia="Times New Roman" w:cs="Times New Roman"/>
                <w:sz w:val="20"/>
                <w:szCs w:val="20"/>
                <w:lang w:eastAsia="en-IN" w:bidi="hi-IN"/>
              </w:rPr>
            </w:pPr>
          </w:p>
        </w:tc>
        <w:tc>
          <w:tcPr>
            <w:tcW w:w="499" w:type="pct"/>
            <w:vAlign w:val="center"/>
          </w:tcPr>
          <w:p w14:paraId="70C79F5B" w14:textId="23659235" w:rsidR="0072659C" w:rsidRPr="00D8647C" w:rsidRDefault="0072659C" w:rsidP="0071072A">
            <w:pPr>
              <w:ind w:left="-57" w:right="-57"/>
              <w:jc w:val="center"/>
              <w:rPr>
                <w:rFonts w:eastAsia="Times New Roman" w:cs="Times New Roman"/>
                <w:sz w:val="20"/>
                <w:szCs w:val="20"/>
                <w:lang w:eastAsia="en-IN" w:bidi="hi-IN"/>
              </w:rPr>
            </w:pPr>
          </w:p>
        </w:tc>
        <w:tc>
          <w:tcPr>
            <w:tcW w:w="499" w:type="pct"/>
            <w:vAlign w:val="center"/>
          </w:tcPr>
          <w:p w14:paraId="35396AD5" w14:textId="2F77D650" w:rsidR="0072659C" w:rsidRPr="00D8647C" w:rsidRDefault="0072659C" w:rsidP="0071072A">
            <w:pPr>
              <w:ind w:left="-57" w:right="-57"/>
              <w:jc w:val="center"/>
              <w:rPr>
                <w:rFonts w:eastAsia="Times New Roman" w:cs="Times New Roman"/>
                <w:sz w:val="20"/>
                <w:szCs w:val="20"/>
                <w:lang w:eastAsia="en-IN" w:bidi="hi-IN"/>
              </w:rPr>
            </w:pPr>
          </w:p>
        </w:tc>
        <w:tc>
          <w:tcPr>
            <w:tcW w:w="499" w:type="pct"/>
            <w:vAlign w:val="center"/>
          </w:tcPr>
          <w:p w14:paraId="76C4421F" w14:textId="0EA6C8F3" w:rsidR="0072659C" w:rsidRPr="00D8647C" w:rsidRDefault="0072659C" w:rsidP="0071072A">
            <w:pPr>
              <w:ind w:left="-57" w:right="-57"/>
              <w:jc w:val="center"/>
              <w:rPr>
                <w:rFonts w:eastAsia="Times New Roman" w:cs="Times New Roman"/>
                <w:sz w:val="20"/>
                <w:szCs w:val="20"/>
                <w:lang w:eastAsia="en-IN" w:bidi="hi-IN"/>
              </w:rPr>
            </w:pPr>
          </w:p>
        </w:tc>
        <w:tc>
          <w:tcPr>
            <w:tcW w:w="499" w:type="pct"/>
            <w:vAlign w:val="center"/>
          </w:tcPr>
          <w:p w14:paraId="622989CF" w14:textId="7B2754CF" w:rsidR="0072659C" w:rsidRPr="00D8647C" w:rsidRDefault="0072659C" w:rsidP="0071072A">
            <w:pPr>
              <w:ind w:left="-57" w:right="-57"/>
              <w:jc w:val="center"/>
              <w:rPr>
                <w:rFonts w:eastAsia="Times New Roman" w:cs="Times New Roman"/>
                <w:sz w:val="20"/>
                <w:szCs w:val="20"/>
                <w:lang w:eastAsia="en-IN" w:bidi="hi-IN"/>
              </w:rPr>
            </w:pPr>
          </w:p>
        </w:tc>
        <w:tc>
          <w:tcPr>
            <w:tcW w:w="499" w:type="pct"/>
            <w:vAlign w:val="center"/>
          </w:tcPr>
          <w:p w14:paraId="6E98AF6D" w14:textId="1CFA6145" w:rsidR="0072659C" w:rsidRPr="00D8647C" w:rsidRDefault="0072659C" w:rsidP="0071072A">
            <w:pPr>
              <w:ind w:left="-57" w:right="-57"/>
              <w:jc w:val="center"/>
              <w:rPr>
                <w:rFonts w:eastAsia="Times New Roman" w:cs="Times New Roman"/>
                <w:sz w:val="20"/>
                <w:szCs w:val="20"/>
                <w:lang w:eastAsia="en-IN" w:bidi="hi-IN"/>
              </w:rPr>
            </w:pPr>
          </w:p>
        </w:tc>
        <w:tc>
          <w:tcPr>
            <w:tcW w:w="499" w:type="pct"/>
            <w:vAlign w:val="center"/>
          </w:tcPr>
          <w:p w14:paraId="728ED1A5" w14:textId="77777777" w:rsidR="0072659C" w:rsidRPr="00D8647C" w:rsidRDefault="0072659C"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1</w:t>
            </w:r>
          </w:p>
        </w:tc>
      </w:tr>
    </w:tbl>
    <w:bookmarkEnd w:id="1"/>
    <w:p w14:paraId="797AB6E5" w14:textId="44474302" w:rsidR="009F156F" w:rsidRPr="005B0668" w:rsidRDefault="0071072A" w:rsidP="0051244B">
      <w:pPr>
        <w:rPr>
          <w:rFonts w:eastAsia="Calibri" w:cs="Times New Roman"/>
          <w:kern w:val="2"/>
          <w:szCs w:val="24"/>
          <w:lang w:val="en-GB"/>
          <w14:ligatures w14:val="standardContextual"/>
        </w:rPr>
      </w:pPr>
      <w:r w:rsidRPr="0071072A">
        <w:rPr>
          <w:rFonts w:eastAsia="Calibri" w:cs="Times New Roman"/>
          <w:kern w:val="2"/>
          <w:szCs w:val="24"/>
          <w:lang w:val="en-GB"/>
          <w14:ligatures w14:val="standardContextual"/>
        </w:rPr>
        <w:t>(** Correlation is significant at 0.01 level; * Correlation is significant at 0.05 level)</w:t>
      </w:r>
    </w:p>
    <w:p w14:paraId="3D8E186C" w14:textId="4D86735E" w:rsidR="0051244B" w:rsidRPr="00972DC3" w:rsidRDefault="00972DC3" w:rsidP="00972DC3">
      <w:pPr>
        <w:spacing w:before="240" w:line="480" w:lineRule="auto"/>
        <w:ind w:firstLine="720"/>
        <w:jc w:val="both"/>
        <w:rPr>
          <w:rFonts w:cs="Times New Roman"/>
          <w:szCs w:val="24"/>
        </w:rPr>
      </w:pPr>
      <w:r w:rsidRPr="00972DC3">
        <w:rPr>
          <w:rFonts w:cs="Times New Roman"/>
          <w:szCs w:val="24"/>
        </w:rPr>
        <w:t xml:space="preserve">There was a non-significant correlation between live body weight and the ilium width of the rump, with an r value of 0.133 in this group of animals. The ischium width of the rump </w:t>
      </w:r>
      <w:r w:rsidRPr="00972DC3">
        <w:rPr>
          <w:rFonts w:cs="Times New Roman"/>
          <w:szCs w:val="24"/>
        </w:rPr>
        <w:lastRenderedPageBreak/>
        <w:t>was negative and not significantly correlated (r value: -0.124) with live body weight in this group of animals. Further, we observed the highest correlation for height at hipbone (r value: 0.837) and the lowest correlation for ischium width of the rump (r value: -0.124) with live body weight</w:t>
      </w:r>
      <w:r>
        <w:rPr>
          <w:rFonts w:cs="Times New Roman"/>
          <w:szCs w:val="24"/>
        </w:rPr>
        <w:t>.</w:t>
      </w:r>
    </w:p>
    <w:p w14:paraId="0F4BBE61" w14:textId="79F26CFF" w:rsidR="0051244B" w:rsidRPr="009C3368" w:rsidRDefault="0051244B" w:rsidP="009C3368">
      <w:pPr>
        <w:spacing w:line="360" w:lineRule="auto"/>
        <w:jc w:val="both"/>
        <w:rPr>
          <w:rFonts w:eastAsia="Calibri" w:cs="Times New Roman"/>
          <w:kern w:val="2"/>
          <w:szCs w:val="24"/>
          <w:lang w:val="en-GB"/>
          <w14:ligatures w14:val="standardContextual"/>
        </w:rPr>
      </w:pPr>
      <w:r w:rsidRPr="009C3368">
        <w:rPr>
          <w:rFonts w:eastAsia="Calibri" w:cs="Times New Roman"/>
          <w:kern w:val="2"/>
          <w:szCs w:val="24"/>
          <w:lang w:val="en-GB"/>
          <w14:ligatures w14:val="standardContextual"/>
        </w:rPr>
        <w:t xml:space="preserve">Table </w:t>
      </w:r>
      <w:r w:rsidR="00BA78E3" w:rsidRPr="009C3368">
        <w:rPr>
          <w:rFonts w:eastAsia="Calibri" w:cs="Times New Roman"/>
          <w:kern w:val="2"/>
          <w:szCs w:val="24"/>
          <w:lang w:val="en-GB"/>
          <w14:ligatures w14:val="standardContextual"/>
        </w:rPr>
        <w:t>3</w:t>
      </w:r>
      <w:r w:rsidRPr="009C3368">
        <w:rPr>
          <w:rFonts w:eastAsia="Calibri" w:cs="Times New Roman"/>
          <w:kern w:val="2"/>
          <w:szCs w:val="24"/>
          <w:lang w:val="en-GB"/>
          <w14:ligatures w14:val="standardContextual"/>
        </w:rPr>
        <w:t xml:space="preserve">: </w:t>
      </w:r>
      <w:r w:rsidRPr="009C3368">
        <w:rPr>
          <w:rFonts w:eastAsia="Calibri" w:cs="Times New Roman"/>
          <w:kern w:val="2"/>
          <w:szCs w:val="24"/>
          <w14:ligatures w14:val="standardContextual"/>
        </w:rPr>
        <w:t xml:space="preserve">Correlation coefficients between body weight and </w:t>
      </w:r>
      <w:r w:rsidRPr="009C3368">
        <w:rPr>
          <w:rFonts w:eastAsia="Calibri" w:cs="Times New Roman"/>
          <w:kern w:val="2"/>
          <w:szCs w:val="24"/>
          <w:lang w:val="en-GB"/>
          <w14:ligatures w14:val="standardContextual"/>
        </w:rPr>
        <w:t xml:space="preserve">body length (BL), heart girth (HG), </w:t>
      </w:r>
      <w:proofErr w:type="spellStart"/>
      <w:r w:rsidRPr="009C3368">
        <w:rPr>
          <w:rFonts w:eastAsia="Times New Roman" w:cs="Times New Roman"/>
          <w:kern w:val="2"/>
          <w:szCs w:val="24"/>
          <w:lang w:eastAsia="en-IN"/>
          <w14:ligatures w14:val="standardContextual"/>
        </w:rPr>
        <w:t>bicostal</w:t>
      </w:r>
      <w:proofErr w:type="spellEnd"/>
      <w:r w:rsidRPr="009C3368">
        <w:rPr>
          <w:rFonts w:eastAsia="Times New Roman" w:cs="Times New Roman"/>
          <w:kern w:val="2"/>
          <w:szCs w:val="24"/>
          <w:lang w:eastAsia="en-IN"/>
          <w14:ligatures w14:val="standardContextual"/>
        </w:rPr>
        <w:t xml:space="preserve"> girth </w:t>
      </w:r>
      <w:r w:rsidRPr="009C3368">
        <w:rPr>
          <w:rFonts w:eastAsia="Calibri" w:cs="Times New Roman"/>
          <w:kern w:val="2"/>
          <w:szCs w:val="24"/>
          <w:lang w:val="en-GB"/>
          <w14:ligatures w14:val="standardContextual"/>
        </w:rPr>
        <w:t>(BG)</w:t>
      </w:r>
      <w:r w:rsidRPr="009C3368">
        <w:rPr>
          <w:rFonts w:eastAsia="Times New Roman" w:cs="Times New Roman"/>
          <w:kern w:val="2"/>
          <w:szCs w:val="24"/>
          <w:lang w:eastAsia="en-IN"/>
          <w14:ligatures w14:val="standardContextual"/>
        </w:rPr>
        <w:t xml:space="preserve">, paunch girth </w:t>
      </w:r>
      <w:r w:rsidRPr="009C3368">
        <w:rPr>
          <w:rFonts w:eastAsia="Calibri" w:cs="Times New Roman"/>
          <w:kern w:val="2"/>
          <w:szCs w:val="24"/>
          <w:lang w:val="en-GB"/>
          <w14:ligatures w14:val="standardContextual"/>
        </w:rPr>
        <w:t>(PG)</w:t>
      </w:r>
      <w:r w:rsidRPr="009C3368">
        <w:rPr>
          <w:rFonts w:eastAsia="Times New Roman" w:cs="Times New Roman"/>
          <w:kern w:val="2"/>
          <w:szCs w:val="24"/>
          <w:lang w:eastAsia="en-IN"/>
          <w14:ligatures w14:val="standardContextual"/>
        </w:rPr>
        <w:t xml:space="preserve">, </w:t>
      </w:r>
      <w:r w:rsidRPr="009C3368">
        <w:rPr>
          <w:rFonts w:eastAsia="Calibri" w:cs="Times New Roman"/>
          <w:kern w:val="2"/>
          <w:szCs w:val="24"/>
          <w:lang w:val="en-GB"/>
          <w14:ligatures w14:val="standardContextual"/>
        </w:rPr>
        <w:t>fore cannon bone girth (FCBG), rump length (RL), ilium width of the rump (</w:t>
      </w:r>
      <w:proofErr w:type="spellStart"/>
      <w:r w:rsidRPr="009C3368">
        <w:rPr>
          <w:rFonts w:eastAsia="Calibri" w:cs="Times New Roman"/>
          <w:kern w:val="2"/>
          <w:szCs w:val="24"/>
          <w:lang w:val="en-GB"/>
          <w14:ligatures w14:val="standardContextual"/>
        </w:rPr>
        <w:t>ILWoR</w:t>
      </w:r>
      <w:proofErr w:type="spellEnd"/>
      <w:r w:rsidRPr="009C3368">
        <w:rPr>
          <w:rFonts w:eastAsia="Calibri" w:cs="Times New Roman"/>
          <w:kern w:val="2"/>
          <w:szCs w:val="24"/>
          <w:lang w:val="en-GB"/>
          <w14:ligatures w14:val="standardContextual"/>
        </w:rPr>
        <w:t>), medial width of the rump (</w:t>
      </w:r>
      <w:proofErr w:type="spellStart"/>
      <w:r w:rsidRPr="009C3368">
        <w:rPr>
          <w:rFonts w:eastAsia="Calibri" w:cs="Times New Roman"/>
          <w:kern w:val="2"/>
          <w:szCs w:val="24"/>
          <w:lang w:val="en-GB"/>
          <w14:ligatures w14:val="standardContextual"/>
        </w:rPr>
        <w:t>MWoR</w:t>
      </w:r>
      <w:proofErr w:type="spellEnd"/>
      <w:r w:rsidRPr="009C3368">
        <w:rPr>
          <w:rFonts w:eastAsia="Calibri" w:cs="Times New Roman"/>
          <w:kern w:val="2"/>
          <w:szCs w:val="24"/>
          <w:lang w:val="en-GB"/>
          <w14:ligatures w14:val="standardContextual"/>
        </w:rPr>
        <w:t>) and ischium width of the rump (</w:t>
      </w:r>
      <w:proofErr w:type="spellStart"/>
      <w:r w:rsidRPr="009C3368">
        <w:rPr>
          <w:rFonts w:eastAsia="Calibri" w:cs="Times New Roman"/>
          <w:kern w:val="2"/>
          <w:szCs w:val="24"/>
          <w:lang w:val="en-GB"/>
          <w14:ligatures w14:val="standardContextual"/>
        </w:rPr>
        <w:t>IWoR</w:t>
      </w:r>
      <w:proofErr w:type="spellEnd"/>
      <w:r w:rsidRPr="009C3368">
        <w:rPr>
          <w:rFonts w:eastAsia="Calibri" w:cs="Times New Roman"/>
          <w:kern w:val="2"/>
          <w:szCs w:val="24"/>
          <w:lang w:val="en-GB"/>
          <w14:ligatures w14:val="standardContextual"/>
        </w:rPr>
        <w:t xml:space="preserve">) </w:t>
      </w:r>
      <w:r w:rsidRPr="009C3368">
        <w:rPr>
          <w:rFonts w:eastAsia="Calibri" w:cs="Times New Roman"/>
          <w:kern w:val="2"/>
          <w:szCs w:val="24"/>
          <w14:ligatures w14:val="standardContextual"/>
        </w:rPr>
        <w:t xml:space="preserve">in group 1 </w:t>
      </w:r>
      <w:proofErr w:type="spellStart"/>
      <w:r w:rsidRPr="009C3368">
        <w:rPr>
          <w:rFonts w:eastAsia="Calibri" w:cs="Times New Roman"/>
          <w:kern w:val="2"/>
          <w:szCs w:val="24"/>
          <w14:ligatures w14:val="standardContextual"/>
        </w:rPr>
        <w:t>Surti</w:t>
      </w:r>
      <w:proofErr w:type="spellEnd"/>
      <w:r w:rsidRPr="009C3368">
        <w:rPr>
          <w:rFonts w:eastAsia="Calibri" w:cs="Times New Roman"/>
          <w:kern w:val="2"/>
          <w:szCs w:val="24"/>
          <w14:ligatures w14:val="standardContextual"/>
        </w:rPr>
        <w:t xml:space="preserve"> goats.</w:t>
      </w:r>
    </w:p>
    <w:tbl>
      <w:tblPr>
        <w:tblStyle w:val="TableGrid"/>
        <w:tblW w:w="5000" w:type="pct"/>
        <w:jc w:val="center"/>
        <w:tblLook w:val="04A0" w:firstRow="1" w:lastRow="0" w:firstColumn="1" w:lastColumn="0" w:noHBand="0" w:noVBand="1"/>
      </w:tblPr>
      <w:tblGrid>
        <w:gridCol w:w="1079"/>
        <w:gridCol w:w="942"/>
        <w:gridCol w:w="879"/>
        <w:gridCol w:w="877"/>
        <w:gridCol w:w="876"/>
        <w:gridCol w:w="876"/>
        <w:gridCol w:w="876"/>
        <w:gridCol w:w="873"/>
        <w:gridCol w:w="869"/>
        <w:gridCol w:w="869"/>
      </w:tblGrid>
      <w:tr w:rsidR="0071072A" w:rsidRPr="004A2F95" w14:paraId="1E925DE3" w14:textId="77777777" w:rsidTr="001301CB">
        <w:trPr>
          <w:jc w:val="center"/>
        </w:trPr>
        <w:tc>
          <w:tcPr>
            <w:tcW w:w="598" w:type="pct"/>
            <w:vAlign w:val="center"/>
            <w:hideMark/>
          </w:tcPr>
          <w:p w14:paraId="284D8DBE" w14:textId="77777777" w:rsidR="0071072A" w:rsidRPr="00CE0C31" w:rsidRDefault="0071072A" w:rsidP="001301CB">
            <w:pPr>
              <w:ind w:left="-57" w:right="-57"/>
              <w:jc w:val="center"/>
              <w:textAlignment w:val="top"/>
              <w:rPr>
                <w:rFonts w:eastAsia="Times New Roman" w:cs="Times New Roman"/>
                <w:b/>
                <w:bCs/>
                <w:kern w:val="2"/>
                <w:sz w:val="20"/>
                <w:szCs w:val="20"/>
                <w:lang w:eastAsia="en-IN" w:bidi="hi-IN"/>
                <w14:ligatures w14:val="standardContextual"/>
              </w:rPr>
            </w:pPr>
            <w:bookmarkStart w:id="2" w:name="_Hlk150416599"/>
          </w:p>
        </w:tc>
        <w:tc>
          <w:tcPr>
            <w:tcW w:w="522" w:type="pct"/>
            <w:vAlign w:val="center"/>
            <w:hideMark/>
          </w:tcPr>
          <w:p w14:paraId="42436BB8" w14:textId="77777777" w:rsidR="0071072A" w:rsidRPr="00CE0C31" w:rsidRDefault="0071072A" w:rsidP="001301CB">
            <w:pPr>
              <w:ind w:left="-57" w:right="-57"/>
              <w:jc w:val="center"/>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BL</w:t>
            </w:r>
          </w:p>
        </w:tc>
        <w:tc>
          <w:tcPr>
            <w:tcW w:w="487" w:type="pct"/>
            <w:vAlign w:val="center"/>
            <w:hideMark/>
          </w:tcPr>
          <w:p w14:paraId="2F884670" w14:textId="77777777" w:rsidR="0071072A" w:rsidRPr="00CE0C31" w:rsidRDefault="0071072A" w:rsidP="001301CB">
            <w:pPr>
              <w:ind w:left="-57" w:right="-57"/>
              <w:jc w:val="center"/>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HG</w:t>
            </w:r>
          </w:p>
        </w:tc>
        <w:tc>
          <w:tcPr>
            <w:tcW w:w="486" w:type="pct"/>
            <w:vAlign w:val="center"/>
          </w:tcPr>
          <w:p w14:paraId="1A03134D" w14:textId="77777777" w:rsidR="0071072A" w:rsidRPr="00CE0C31" w:rsidRDefault="0071072A" w:rsidP="001301CB">
            <w:pPr>
              <w:ind w:left="-57" w:right="-57"/>
              <w:jc w:val="center"/>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BG</w:t>
            </w:r>
          </w:p>
        </w:tc>
        <w:tc>
          <w:tcPr>
            <w:tcW w:w="486" w:type="pct"/>
            <w:vAlign w:val="center"/>
          </w:tcPr>
          <w:p w14:paraId="030837EF" w14:textId="77777777" w:rsidR="0071072A" w:rsidRPr="00CE0C31" w:rsidRDefault="0071072A" w:rsidP="001301CB">
            <w:pPr>
              <w:ind w:left="-57" w:right="-57"/>
              <w:jc w:val="center"/>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PG</w:t>
            </w:r>
          </w:p>
        </w:tc>
        <w:tc>
          <w:tcPr>
            <w:tcW w:w="486" w:type="pct"/>
            <w:vAlign w:val="center"/>
          </w:tcPr>
          <w:p w14:paraId="6D567FD2" w14:textId="77777777" w:rsidR="0071072A" w:rsidRPr="00CE0C31" w:rsidRDefault="0071072A" w:rsidP="001301CB">
            <w:pPr>
              <w:ind w:left="-57" w:right="-57"/>
              <w:jc w:val="center"/>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FCBG</w:t>
            </w:r>
          </w:p>
        </w:tc>
        <w:tc>
          <w:tcPr>
            <w:tcW w:w="486" w:type="pct"/>
            <w:vAlign w:val="center"/>
          </w:tcPr>
          <w:p w14:paraId="2A729DBE" w14:textId="77777777" w:rsidR="0071072A" w:rsidRPr="00CE0C31" w:rsidRDefault="0071072A" w:rsidP="001301CB">
            <w:pPr>
              <w:ind w:left="-57" w:right="-57"/>
              <w:jc w:val="center"/>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RL</w:t>
            </w:r>
          </w:p>
        </w:tc>
        <w:tc>
          <w:tcPr>
            <w:tcW w:w="484" w:type="pct"/>
            <w:vAlign w:val="center"/>
          </w:tcPr>
          <w:p w14:paraId="0A1A5592" w14:textId="77777777" w:rsidR="0071072A" w:rsidRPr="00CE0C31" w:rsidRDefault="0071072A" w:rsidP="001301CB">
            <w:pPr>
              <w:ind w:left="-57" w:right="-57"/>
              <w:jc w:val="center"/>
              <w:rPr>
                <w:rFonts w:eastAsia="Times New Roman" w:cs="Times New Roman"/>
                <w:b/>
                <w:bCs/>
                <w:kern w:val="2"/>
                <w:sz w:val="20"/>
                <w:szCs w:val="20"/>
                <w:lang w:eastAsia="en-IN" w:bidi="hi-IN"/>
                <w14:ligatures w14:val="standardContextual"/>
              </w:rPr>
            </w:pPr>
            <w:proofErr w:type="spellStart"/>
            <w:r w:rsidRPr="00CE0C31">
              <w:rPr>
                <w:rFonts w:eastAsia="Times New Roman" w:cs="Times New Roman"/>
                <w:b/>
                <w:bCs/>
                <w:kern w:val="2"/>
                <w:sz w:val="20"/>
                <w:szCs w:val="20"/>
                <w:lang w:eastAsia="en-IN" w:bidi="hi-IN"/>
                <w14:ligatures w14:val="standardContextual"/>
              </w:rPr>
              <w:t>ILWoR</w:t>
            </w:r>
            <w:proofErr w:type="spellEnd"/>
          </w:p>
        </w:tc>
        <w:tc>
          <w:tcPr>
            <w:tcW w:w="482" w:type="pct"/>
            <w:vAlign w:val="center"/>
          </w:tcPr>
          <w:p w14:paraId="2F5189D2" w14:textId="77777777" w:rsidR="0071072A" w:rsidRPr="00CE0C31" w:rsidRDefault="0071072A" w:rsidP="001301CB">
            <w:pPr>
              <w:ind w:left="-57" w:right="-57"/>
              <w:jc w:val="center"/>
              <w:rPr>
                <w:rFonts w:eastAsia="Times New Roman" w:cs="Times New Roman"/>
                <w:b/>
                <w:bCs/>
                <w:kern w:val="2"/>
                <w:sz w:val="20"/>
                <w:szCs w:val="20"/>
                <w:lang w:eastAsia="en-IN" w:bidi="hi-IN"/>
                <w14:ligatures w14:val="standardContextual"/>
              </w:rPr>
            </w:pPr>
            <w:proofErr w:type="spellStart"/>
            <w:r w:rsidRPr="00CE0C31">
              <w:rPr>
                <w:rFonts w:eastAsia="Times New Roman" w:cs="Times New Roman"/>
                <w:b/>
                <w:bCs/>
                <w:kern w:val="2"/>
                <w:sz w:val="20"/>
                <w:szCs w:val="20"/>
                <w:lang w:eastAsia="en-IN" w:bidi="hi-IN"/>
                <w14:ligatures w14:val="standardContextual"/>
              </w:rPr>
              <w:t>MWoR</w:t>
            </w:r>
            <w:proofErr w:type="spellEnd"/>
          </w:p>
        </w:tc>
        <w:tc>
          <w:tcPr>
            <w:tcW w:w="482" w:type="pct"/>
            <w:vAlign w:val="center"/>
          </w:tcPr>
          <w:p w14:paraId="66211793" w14:textId="77777777" w:rsidR="0071072A" w:rsidRPr="00CE0C31" w:rsidRDefault="0071072A" w:rsidP="001301CB">
            <w:pPr>
              <w:ind w:left="-57" w:right="-57"/>
              <w:jc w:val="center"/>
              <w:rPr>
                <w:rFonts w:eastAsia="Times New Roman" w:cs="Times New Roman"/>
                <w:b/>
                <w:bCs/>
                <w:kern w:val="2"/>
                <w:sz w:val="20"/>
                <w:szCs w:val="20"/>
                <w:lang w:eastAsia="en-IN" w:bidi="hi-IN"/>
                <w14:ligatures w14:val="standardContextual"/>
              </w:rPr>
            </w:pPr>
            <w:proofErr w:type="spellStart"/>
            <w:r w:rsidRPr="00CE0C31">
              <w:rPr>
                <w:rFonts w:eastAsia="Times New Roman" w:cs="Times New Roman"/>
                <w:b/>
                <w:bCs/>
                <w:kern w:val="2"/>
                <w:sz w:val="20"/>
                <w:szCs w:val="20"/>
                <w:lang w:eastAsia="en-IN" w:bidi="hi-IN"/>
                <w14:ligatures w14:val="standardContextual"/>
              </w:rPr>
              <w:t>IWoR</w:t>
            </w:r>
            <w:proofErr w:type="spellEnd"/>
          </w:p>
        </w:tc>
      </w:tr>
      <w:tr w:rsidR="0071072A" w:rsidRPr="004A2F95" w14:paraId="3CA633A5" w14:textId="77777777" w:rsidTr="001301CB">
        <w:trPr>
          <w:jc w:val="center"/>
        </w:trPr>
        <w:tc>
          <w:tcPr>
            <w:tcW w:w="598" w:type="pct"/>
            <w:vAlign w:val="center"/>
            <w:hideMark/>
          </w:tcPr>
          <w:p w14:paraId="70288E20" w14:textId="77777777" w:rsidR="0071072A" w:rsidRPr="00CE0C31" w:rsidRDefault="0071072A" w:rsidP="001301CB">
            <w:pPr>
              <w:ind w:left="-57" w:right="-57"/>
              <w:jc w:val="center"/>
              <w:textAlignment w:val="top"/>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Live weight</w:t>
            </w:r>
          </w:p>
        </w:tc>
        <w:tc>
          <w:tcPr>
            <w:tcW w:w="522" w:type="pct"/>
            <w:vAlign w:val="center"/>
            <w:hideMark/>
          </w:tcPr>
          <w:p w14:paraId="5EE15876" w14:textId="1DFA458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0.765</w:t>
            </w:r>
            <w:r w:rsidR="00CE0C31" w:rsidRPr="00CE0C31">
              <w:rPr>
                <w:rFonts w:eastAsia="Times New Roman" w:cs="Times New Roman"/>
                <w:kern w:val="2"/>
                <w:sz w:val="20"/>
                <w:szCs w:val="20"/>
                <w:lang w:eastAsia="en-IN" w:bidi="hi-IN"/>
                <w14:ligatures w14:val="standardContextual"/>
              </w:rPr>
              <w:t>**</w:t>
            </w:r>
          </w:p>
        </w:tc>
        <w:tc>
          <w:tcPr>
            <w:tcW w:w="487" w:type="pct"/>
            <w:vAlign w:val="center"/>
            <w:hideMark/>
          </w:tcPr>
          <w:p w14:paraId="060B8402" w14:textId="22DF42DC"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0.829</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02D3EBBD" w14:textId="3A2A716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0.758</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17076F2E" w14:textId="744F720A"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0.800</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1340F010" w14:textId="196BDB64"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0.760</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3D4650B5" w14:textId="0ED6B0E1"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0.792</w:t>
            </w:r>
            <w:r w:rsidR="00CE0C31" w:rsidRPr="00CE0C31">
              <w:rPr>
                <w:rFonts w:eastAsia="Times New Roman" w:cs="Times New Roman"/>
                <w:kern w:val="2"/>
                <w:sz w:val="20"/>
                <w:szCs w:val="20"/>
                <w:lang w:eastAsia="en-IN" w:bidi="hi-IN"/>
                <w14:ligatures w14:val="standardContextual"/>
              </w:rPr>
              <w:t>**</w:t>
            </w:r>
          </w:p>
        </w:tc>
        <w:tc>
          <w:tcPr>
            <w:tcW w:w="484" w:type="pct"/>
            <w:vAlign w:val="center"/>
          </w:tcPr>
          <w:p w14:paraId="4D9300C0"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0.133</w:t>
            </w:r>
          </w:p>
        </w:tc>
        <w:tc>
          <w:tcPr>
            <w:tcW w:w="482" w:type="pct"/>
            <w:vAlign w:val="center"/>
          </w:tcPr>
          <w:p w14:paraId="1B90AD27" w14:textId="53C490A1"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0.657</w:t>
            </w:r>
            <w:r w:rsidR="00CE0C31" w:rsidRPr="00CE0C31">
              <w:rPr>
                <w:rFonts w:eastAsia="Times New Roman" w:cs="Times New Roman"/>
                <w:kern w:val="2"/>
                <w:sz w:val="20"/>
                <w:szCs w:val="20"/>
                <w:lang w:eastAsia="en-IN" w:bidi="hi-IN"/>
                <w14:ligatures w14:val="standardContextual"/>
              </w:rPr>
              <w:t>**</w:t>
            </w:r>
          </w:p>
        </w:tc>
        <w:tc>
          <w:tcPr>
            <w:tcW w:w="482" w:type="pct"/>
            <w:vAlign w:val="center"/>
          </w:tcPr>
          <w:p w14:paraId="184F7E1F"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-0.124</w:t>
            </w:r>
          </w:p>
        </w:tc>
      </w:tr>
      <w:tr w:rsidR="0071072A" w:rsidRPr="004A2F95" w14:paraId="26EC81B2" w14:textId="77777777" w:rsidTr="001301CB">
        <w:trPr>
          <w:jc w:val="center"/>
        </w:trPr>
        <w:tc>
          <w:tcPr>
            <w:tcW w:w="598" w:type="pct"/>
            <w:vAlign w:val="center"/>
            <w:hideMark/>
          </w:tcPr>
          <w:p w14:paraId="20318154" w14:textId="77777777" w:rsidR="0071072A" w:rsidRPr="00CE0C31" w:rsidRDefault="0071072A" w:rsidP="001301CB">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E0C31">
              <w:rPr>
                <w:rFonts w:eastAsia="Times New Roman" w:cs="Times New Roman"/>
                <w:b/>
                <w:bCs/>
                <w:kern w:val="2"/>
                <w:sz w:val="20"/>
                <w:szCs w:val="20"/>
                <w:lang w:eastAsia="en-IN" w:bidi="hi-IN"/>
                <w14:ligatures w14:val="standardContextual"/>
              </w:rPr>
              <w:t>HaW</w:t>
            </w:r>
            <w:proofErr w:type="spellEnd"/>
          </w:p>
        </w:tc>
        <w:tc>
          <w:tcPr>
            <w:tcW w:w="522" w:type="pct"/>
            <w:vAlign w:val="center"/>
            <w:hideMark/>
          </w:tcPr>
          <w:p w14:paraId="263B40E6" w14:textId="0A61543C"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0.759</w:t>
            </w:r>
            <w:r w:rsidR="00CE0C31" w:rsidRPr="00CE0C31">
              <w:rPr>
                <w:rFonts w:eastAsia="Times New Roman" w:cs="Times New Roman"/>
                <w:kern w:val="2"/>
                <w:sz w:val="20"/>
                <w:szCs w:val="20"/>
                <w:lang w:eastAsia="en-IN" w:bidi="hi-IN"/>
                <w14:ligatures w14:val="standardContextual"/>
              </w:rPr>
              <w:t>**</w:t>
            </w:r>
          </w:p>
        </w:tc>
        <w:tc>
          <w:tcPr>
            <w:tcW w:w="487" w:type="pct"/>
            <w:vAlign w:val="center"/>
            <w:hideMark/>
          </w:tcPr>
          <w:p w14:paraId="4A358B40" w14:textId="57C76EF0"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0.792</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032BEBF9" w14:textId="74BAC7CA"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0.702</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47085B24" w14:textId="698E08F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0.787</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269D49F3" w14:textId="1B0F3A75"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0.757</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7B2ABFE6" w14:textId="38DB1823"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0.789</w:t>
            </w:r>
            <w:r w:rsidR="00CE0C31" w:rsidRPr="00CE0C31">
              <w:rPr>
                <w:rFonts w:eastAsia="Times New Roman" w:cs="Times New Roman"/>
                <w:kern w:val="2"/>
                <w:sz w:val="20"/>
                <w:szCs w:val="20"/>
                <w:lang w:eastAsia="en-IN" w:bidi="hi-IN"/>
                <w14:ligatures w14:val="standardContextual"/>
              </w:rPr>
              <w:t>**</w:t>
            </w:r>
          </w:p>
        </w:tc>
        <w:tc>
          <w:tcPr>
            <w:tcW w:w="484" w:type="pct"/>
            <w:vAlign w:val="center"/>
          </w:tcPr>
          <w:p w14:paraId="3210C57B"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0.129</w:t>
            </w:r>
          </w:p>
        </w:tc>
        <w:tc>
          <w:tcPr>
            <w:tcW w:w="482" w:type="pct"/>
            <w:vAlign w:val="center"/>
          </w:tcPr>
          <w:p w14:paraId="4874BAF4" w14:textId="69457452"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0.701</w:t>
            </w:r>
            <w:r w:rsidR="00CE0C31" w:rsidRPr="00CE0C31">
              <w:rPr>
                <w:rFonts w:eastAsia="Times New Roman" w:cs="Times New Roman"/>
                <w:kern w:val="2"/>
                <w:sz w:val="20"/>
                <w:szCs w:val="20"/>
                <w:lang w:eastAsia="en-IN" w:bidi="hi-IN"/>
                <w14:ligatures w14:val="standardContextual"/>
              </w:rPr>
              <w:t>**</w:t>
            </w:r>
          </w:p>
        </w:tc>
        <w:tc>
          <w:tcPr>
            <w:tcW w:w="482" w:type="pct"/>
            <w:vAlign w:val="center"/>
          </w:tcPr>
          <w:p w14:paraId="4134F01E"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0.002</w:t>
            </w:r>
          </w:p>
        </w:tc>
      </w:tr>
      <w:tr w:rsidR="0071072A" w:rsidRPr="004A2F95" w14:paraId="33F72916" w14:textId="77777777" w:rsidTr="001301CB">
        <w:trPr>
          <w:jc w:val="center"/>
        </w:trPr>
        <w:tc>
          <w:tcPr>
            <w:tcW w:w="598" w:type="pct"/>
            <w:vAlign w:val="center"/>
            <w:hideMark/>
          </w:tcPr>
          <w:p w14:paraId="5A38587D" w14:textId="77777777" w:rsidR="0071072A" w:rsidRPr="00CE0C31" w:rsidRDefault="0071072A" w:rsidP="001301CB">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E0C31">
              <w:rPr>
                <w:rFonts w:eastAsia="Times New Roman" w:cs="Times New Roman"/>
                <w:b/>
                <w:bCs/>
                <w:kern w:val="2"/>
                <w:sz w:val="20"/>
                <w:szCs w:val="20"/>
                <w:lang w:eastAsia="en-IN" w:bidi="hi-IN"/>
                <w14:ligatures w14:val="standardContextual"/>
              </w:rPr>
              <w:t>HaH</w:t>
            </w:r>
            <w:proofErr w:type="spellEnd"/>
          </w:p>
        </w:tc>
        <w:tc>
          <w:tcPr>
            <w:tcW w:w="522" w:type="pct"/>
            <w:vAlign w:val="center"/>
            <w:hideMark/>
          </w:tcPr>
          <w:p w14:paraId="3EA7908C" w14:textId="2D02EADB"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0.726</w:t>
            </w:r>
            <w:r w:rsidR="00CE0C31" w:rsidRPr="00CE0C31">
              <w:rPr>
                <w:rFonts w:eastAsia="Times New Roman" w:cs="Times New Roman"/>
                <w:kern w:val="2"/>
                <w:sz w:val="20"/>
                <w:szCs w:val="20"/>
                <w:lang w:eastAsia="en-IN" w:bidi="hi-IN"/>
                <w14:ligatures w14:val="standardContextual"/>
              </w:rPr>
              <w:t>**</w:t>
            </w:r>
          </w:p>
        </w:tc>
        <w:tc>
          <w:tcPr>
            <w:tcW w:w="487" w:type="pct"/>
            <w:vAlign w:val="center"/>
            <w:hideMark/>
          </w:tcPr>
          <w:p w14:paraId="3D611C3B" w14:textId="5189489F"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0.845</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5184E750" w14:textId="7FA62BA8"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0.721</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72AAC6C5" w14:textId="1FDE7FDA"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0.839</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1C986430" w14:textId="445A6F01"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0.803</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1D483937" w14:textId="1E798FC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0.810</w:t>
            </w:r>
            <w:r w:rsidR="00CE0C31" w:rsidRPr="00CE0C31">
              <w:rPr>
                <w:rFonts w:eastAsia="Times New Roman" w:cs="Times New Roman"/>
                <w:kern w:val="2"/>
                <w:sz w:val="20"/>
                <w:szCs w:val="20"/>
                <w:lang w:eastAsia="en-IN" w:bidi="hi-IN"/>
                <w14:ligatures w14:val="standardContextual"/>
              </w:rPr>
              <w:t>**</w:t>
            </w:r>
          </w:p>
        </w:tc>
        <w:tc>
          <w:tcPr>
            <w:tcW w:w="484" w:type="pct"/>
            <w:vAlign w:val="center"/>
          </w:tcPr>
          <w:p w14:paraId="76C7BA29"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0.193</w:t>
            </w:r>
          </w:p>
        </w:tc>
        <w:tc>
          <w:tcPr>
            <w:tcW w:w="482" w:type="pct"/>
            <w:vAlign w:val="center"/>
          </w:tcPr>
          <w:p w14:paraId="673DA629" w14:textId="298C6AA4"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0.756</w:t>
            </w:r>
            <w:r w:rsidR="00CE0C31" w:rsidRPr="00CE0C31">
              <w:rPr>
                <w:rFonts w:eastAsia="Times New Roman" w:cs="Times New Roman"/>
                <w:kern w:val="2"/>
                <w:sz w:val="20"/>
                <w:szCs w:val="20"/>
                <w:lang w:eastAsia="en-IN" w:bidi="hi-IN"/>
                <w14:ligatures w14:val="standardContextual"/>
              </w:rPr>
              <w:t>**</w:t>
            </w:r>
          </w:p>
        </w:tc>
        <w:tc>
          <w:tcPr>
            <w:tcW w:w="482" w:type="pct"/>
            <w:vAlign w:val="center"/>
          </w:tcPr>
          <w:p w14:paraId="431C690E"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0.002</w:t>
            </w:r>
          </w:p>
        </w:tc>
      </w:tr>
      <w:tr w:rsidR="0071072A" w:rsidRPr="004A2F95" w14:paraId="0A760D43" w14:textId="77777777" w:rsidTr="001301CB">
        <w:trPr>
          <w:jc w:val="center"/>
        </w:trPr>
        <w:tc>
          <w:tcPr>
            <w:tcW w:w="598" w:type="pct"/>
            <w:vAlign w:val="center"/>
            <w:hideMark/>
          </w:tcPr>
          <w:p w14:paraId="2BEFF328" w14:textId="77777777" w:rsidR="0071072A" w:rsidRPr="00CE0C31" w:rsidRDefault="0071072A" w:rsidP="001301CB">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E0C31">
              <w:rPr>
                <w:rFonts w:eastAsia="Times New Roman" w:cs="Times New Roman"/>
                <w:b/>
                <w:bCs/>
                <w:kern w:val="2"/>
                <w:sz w:val="20"/>
                <w:szCs w:val="20"/>
                <w:lang w:eastAsia="en-IN" w:bidi="hi-IN"/>
                <w14:ligatures w14:val="standardContextual"/>
              </w:rPr>
              <w:t>HaP</w:t>
            </w:r>
            <w:proofErr w:type="spellEnd"/>
          </w:p>
        </w:tc>
        <w:tc>
          <w:tcPr>
            <w:tcW w:w="522" w:type="pct"/>
            <w:vAlign w:val="center"/>
            <w:hideMark/>
          </w:tcPr>
          <w:p w14:paraId="2F5007EB" w14:textId="630628D4"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0.718</w:t>
            </w:r>
            <w:r w:rsidR="00CE0C31" w:rsidRPr="00CE0C31">
              <w:rPr>
                <w:rFonts w:eastAsia="Times New Roman" w:cs="Times New Roman"/>
                <w:kern w:val="2"/>
                <w:sz w:val="20"/>
                <w:szCs w:val="20"/>
                <w:lang w:eastAsia="en-IN" w:bidi="hi-IN"/>
                <w14:ligatures w14:val="standardContextual"/>
              </w:rPr>
              <w:t>**</w:t>
            </w:r>
          </w:p>
        </w:tc>
        <w:tc>
          <w:tcPr>
            <w:tcW w:w="487" w:type="pct"/>
            <w:vAlign w:val="center"/>
            <w:hideMark/>
          </w:tcPr>
          <w:p w14:paraId="2C4C99AA" w14:textId="40F765E8"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0.759</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11AFD9B0" w14:textId="0FA6E9AE"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0.703</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223F00FE" w14:textId="13659F9D"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0.724</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6615D1C2" w14:textId="3CA77E84"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0.686</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6E1CF63C" w14:textId="191195CC"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0.717</w:t>
            </w:r>
            <w:r w:rsidR="00CE0C31" w:rsidRPr="00CE0C31">
              <w:rPr>
                <w:rFonts w:eastAsia="Times New Roman" w:cs="Times New Roman"/>
                <w:kern w:val="2"/>
                <w:sz w:val="20"/>
                <w:szCs w:val="20"/>
                <w:lang w:eastAsia="en-IN" w:bidi="hi-IN"/>
                <w14:ligatures w14:val="standardContextual"/>
              </w:rPr>
              <w:t>**</w:t>
            </w:r>
          </w:p>
        </w:tc>
        <w:tc>
          <w:tcPr>
            <w:tcW w:w="484" w:type="pct"/>
            <w:vAlign w:val="center"/>
          </w:tcPr>
          <w:p w14:paraId="681F582D"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0.193</w:t>
            </w:r>
          </w:p>
        </w:tc>
        <w:tc>
          <w:tcPr>
            <w:tcW w:w="482" w:type="pct"/>
            <w:vAlign w:val="center"/>
          </w:tcPr>
          <w:p w14:paraId="1586A445" w14:textId="3DE50344"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0.681</w:t>
            </w:r>
            <w:r w:rsidR="00CE0C31" w:rsidRPr="00CE0C31">
              <w:rPr>
                <w:rFonts w:eastAsia="Times New Roman" w:cs="Times New Roman"/>
                <w:kern w:val="2"/>
                <w:sz w:val="20"/>
                <w:szCs w:val="20"/>
                <w:lang w:eastAsia="en-IN" w:bidi="hi-IN"/>
                <w14:ligatures w14:val="standardContextual"/>
              </w:rPr>
              <w:t>**</w:t>
            </w:r>
          </w:p>
        </w:tc>
        <w:tc>
          <w:tcPr>
            <w:tcW w:w="482" w:type="pct"/>
            <w:vAlign w:val="center"/>
          </w:tcPr>
          <w:p w14:paraId="6958B073"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0.205</w:t>
            </w:r>
          </w:p>
        </w:tc>
      </w:tr>
      <w:tr w:rsidR="0071072A" w:rsidRPr="004A2F95" w14:paraId="5C67998C" w14:textId="77777777" w:rsidTr="001301CB">
        <w:trPr>
          <w:jc w:val="center"/>
        </w:trPr>
        <w:tc>
          <w:tcPr>
            <w:tcW w:w="598" w:type="pct"/>
            <w:vAlign w:val="center"/>
            <w:hideMark/>
          </w:tcPr>
          <w:p w14:paraId="6DE782E0" w14:textId="77777777" w:rsidR="0071072A" w:rsidRPr="00CE0C31" w:rsidRDefault="0071072A" w:rsidP="001301CB">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E0C31">
              <w:rPr>
                <w:rFonts w:eastAsia="Times New Roman" w:cs="Times New Roman"/>
                <w:b/>
                <w:bCs/>
                <w:kern w:val="2"/>
                <w:sz w:val="20"/>
                <w:szCs w:val="20"/>
                <w:lang w:eastAsia="en-IN" w:bidi="hi-IN"/>
                <w14:ligatures w14:val="standardContextual"/>
              </w:rPr>
              <w:t>HoH</w:t>
            </w:r>
            <w:proofErr w:type="spellEnd"/>
          </w:p>
        </w:tc>
        <w:tc>
          <w:tcPr>
            <w:tcW w:w="522" w:type="pct"/>
            <w:vAlign w:val="center"/>
            <w:hideMark/>
          </w:tcPr>
          <w:p w14:paraId="6594CCC6" w14:textId="45D4D0BF"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0.846</w:t>
            </w:r>
            <w:r w:rsidR="00CE0C31" w:rsidRPr="00CE0C31">
              <w:rPr>
                <w:rFonts w:eastAsia="Times New Roman" w:cs="Times New Roman"/>
                <w:kern w:val="2"/>
                <w:sz w:val="20"/>
                <w:szCs w:val="20"/>
                <w:lang w:eastAsia="en-IN" w:bidi="hi-IN"/>
                <w14:ligatures w14:val="standardContextual"/>
              </w:rPr>
              <w:t>**</w:t>
            </w:r>
          </w:p>
        </w:tc>
        <w:tc>
          <w:tcPr>
            <w:tcW w:w="487" w:type="pct"/>
            <w:vAlign w:val="center"/>
            <w:hideMark/>
          </w:tcPr>
          <w:p w14:paraId="1880BC72" w14:textId="444D9606"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0.829</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1DCA2633" w14:textId="4DC4A583"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0.748</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6F2842A0" w14:textId="20B8C5C1"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0.720</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7690D4A1" w14:textId="40C6AFD5"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0.720</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2D3A22E5" w14:textId="3B1CB5C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0.837</w:t>
            </w:r>
            <w:r w:rsidR="00CE0C31" w:rsidRPr="00CE0C31">
              <w:rPr>
                <w:rFonts w:eastAsia="Times New Roman" w:cs="Times New Roman"/>
                <w:kern w:val="2"/>
                <w:sz w:val="20"/>
                <w:szCs w:val="20"/>
                <w:lang w:eastAsia="en-IN" w:bidi="hi-IN"/>
                <w14:ligatures w14:val="standardContextual"/>
              </w:rPr>
              <w:t>**</w:t>
            </w:r>
          </w:p>
        </w:tc>
        <w:tc>
          <w:tcPr>
            <w:tcW w:w="484" w:type="pct"/>
            <w:vAlign w:val="center"/>
          </w:tcPr>
          <w:p w14:paraId="2A596F27"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0.242*</w:t>
            </w:r>
          </w:p>
        </w:tc>
        <w:tc>
          <w:tcPr>
            <w:tcW w:w="482" w:type="pct"/>
            <w:vAlign w:val="center"/>
          </w:tcPr>
          <w:p w14:paraId="4409FB57" w14:textId="7203E886"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0.641</w:t>
            </w:r>
            <w:r w:rsidR="00CE0C31" w:rsidRPr="00CE0C31">
              <w:rPr>
                <w:rFonts w:eastAsia="Times New Roman" w:cs="Times New Roman"/>
                <w:kern w:val="2"/>
                <w:sz w:val="20"/>
                <w:szCs w:val="20"/>
                <w:lang w:eastAsia="en-IN" w:bidi="hi-IN"/>
                <w14:ligatures w14:val="standardContextual"/>
              </w:rPr>
              <w:t>**</w:t>
            </w:r>
          </w:p>
        </w:tc>
        <w:tc>
          <w:tcPr>
            <w:tcW w:w="482" w:type="pct"/>
            <w:vAlign w:val="center"/>
          </w:tcPr>
          <w:p w14:paraId="4DFC2015"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0.128</w:t>
            </w:r>
          </w:p>
        </w:tc>
      </w:tr>
      <w:tr w:rsidR="0071072A" w:rsidRPr="004A2F95" w14:paraId="1A664F94" w14:textId="77777777" w:rsidTr="001301CB">
        <w:trPr>
          <w:jc w:val="center"/>
        </w:trPr>
        <w:tc>
          <w:tcPr>
            <w:tcW w:w="598" w:type="pct"/>
            <w:vAlign w:val="center"/>
            <w:hideMark/>
          </w:tcPr>
          <w:p w14:paraId="0D7A7A7C" w14:textId="77777777" w:rsidR="0071072A" w:rsidRPr="00CE0C31" w:rsidRDefault="0071072A" w:rsidP="001301CB">
            <w:pPr>
              <w:ind w:left="-57" w:right="-57"/>
              <w:jc w:val="center"/>
              <w:textAlignment w:val="top"/>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CH</w:t>
            </w:r>
          </w:p>
        </w:tc>
        <w:tc>
          <w:tcPr>
            <w:tcW w:w="522" w:type="pct"/>
            <w:vAlign w:val="center"/>
            <w:hideMark/>
          </w:tcPr>
          <w:p w14:paraId="2EB9ACBB" w14:textId="5F531289"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0.621</w:t>
            </w:r>
            <w:r w:rsidR="00CE0C31" w:rsidRPr="00CE0C31">
              <w:rPr>
                <w:rFonts w:eastAsia="Times New Roman" w:cs="Times New Roman"/>
                <w:kern w:val="2"/>
                <w:sz w:val="20"/>
                <w:szCs w:val="20"/>
                <w:lang w:eastAsia="en-IN" w:bidi="hi-IN"/>
                <w14:ligatures w14:val="standardContextual"/>
              </w:rPr>
              <w:t>**</w:t>
            </w:r>
          </w:p>
        </w:tc>
        <w:tc>
          <w:tcPr>
            <w:tcW w:w="487" w:type="pct"/>
            <w:vAlign w:val="center"/>
            <w:hideMark/>
          </w:tcPr>
          <w:p w14:paraId="242458ED" w14:textId="07AE9482"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0.485</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21745185" w14:textId="143392DE"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0.45</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0668117E" w14:textId="2BCAEC90"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0.413</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6173CEC3"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0.357**</w:t>
            </w:r>
          </w:p>
        </w:tc>
        <w:tc>
          <w:tcPr>
            <w:tcW w:w="486" w:type="pct"/>
            <w:vAlign w:val="center"/>
          </w:tcPr>
          <w:p w14:paraId="32CFED53" w14:textId="59E2470E"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0.493</w:t>
            </w:r>
            <w:r w:rsidR="00CE0C31" w:rsidRPr="00CE0C31">
              <w:rPr>
                <w:rFonts w:eastAsia="Times New Roman" w:cs="Times New Roman"/>
                <w:kern w:val="2"/>
                <w:sz w:val="20"/>
                <w:szCs w:val="20"/>
                <w:lang w:eastAsia="en-IN" w:bidi="hi-IN"/>
                <w14:ligatures w14:val="standardContextual"/>
              </w:rPr>
              <w:t>**</w:t>
            </w:r>
          </w:p>
        </w:tc>
        <w:tc>
          <w:tcPr>
            <w:tcW w:w="484" w:type="pct"/>
            <w:vAlign w:val="center"/>
          </w:tcPr>
          <w:p w14:paraId="6DD064DD" w14:textId="41B31DDD"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0.513</w:t>
            </w:r>
            <w:r w:rsidR="00CE0C31" w:rsidRPr="00CE0C31">
              <w:rPr>
                <w:rFonts w:eastAsia="Times New Roman" w:cs="Times New Roman"/>
                <w:kern w:val="2"/>
                <w:sz w:val="20"/>
                <w:szCs w:val="20"/>
                <w:lang w:eastAsia="en-IN" w:bidi="hi-IN"/>
                <w14:ligatures w14:val="standardContextual"/>
              </w:rPr>
              <w:t>**</w:t>
            </w:r>
          </w:p>
        </w:tc>
        <w:tc>
          <w:tcPr>
            <w:tcW w:w="482" w:type="pct"/>
            <w:vAlign w:val="center"/>
          </w:tcPr>
          <w:p w14:paraId="6EBA58B6" w14:textId="43FB4AA6"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0.419</w:t>
            </w:r>
            <w:r w:rsidR="00CE0C31" w:rsidRPr="00CE0C31">
              <w:rPr>
                <w:rFonts w:eastAsia="Times New Roman" w:cs="Times New Roman"/>
                <w:kern w:val="2"/>
                <w:sz w:val="20"/>
                <w:szCs w:val="20"/>
                <w:lang w:eastAsia="en-IN" w:bidi="hi-IN"/>
                <w14:ligatures w14:val="standardContextual"/>
              </w:rPr>
              <w:t>**</w:t>
            </w:r>
          </w:p>
        </w:tc>
        <w:tc>
          <w:tcPr>
            <w:tcW w:w="482" w:type="pct"/>
            <w:vAlign w:val="center"/>
          </w:tcPr>
          <w:p w14:paraId="7DEA23A4"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0.147</w:t>
            </w:r>
          </w:p>
        </w:tc>
      </w:tr>
      <w:tr w:rsidR="0071072A" w:rsidRPr="004A2F95" w14:paraId="5931EA79" w14:textId="77777777" w:rsidTr="001301CB">
        <w:trPr>
          <w:jc w:val="center"/>
        </w:trPr>
        <w:tc>
          <w:tcPr>
            <w:tcW w:w="598" w:type="pct"/>
            <w:vAlign w:val="center"/>
            <w:hideMark/>
          </w:tcPr>
          <w:p w14:paraId="6207A420" w14:textId="77777777" w:rsidR="0071072A" w:rsidRPr="00CE0C31" w:rsidRDefault="0071072A" w:rsidP="001301CB">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E0C31">
              <w:rPr>
                <w:rFonts w:eastAsia="Times New Roman" w:cs="Times New Roman"/>
                <w:b/>
                <w:bCs/>
                <w:kern w:val="2"/>
                <w:sz w:val="20"/>
                <w:szCs w:val="20"/>
                <w:lang w:eastAsia="en-IN" w:bidi="hi-IN"/>
                <w14:ligatures w14:val="standardContextual"/>
              </w:rPr>
              <w:t>GtSH</w:t>
            </w:r>
            <w:proofErr w:type="spellEnd"/>
          </w:p>
        </w:tc>
        <w:tc>
          <w:tcPr>
            <w:tcW w:w="522" w:type="pct"/>
            <w:vAlign w:val="center"/>
            <w:hideMark/>
          </w:tcPr>
          <w:p w14:paraId="5A3044C7" w14:textId="2D43A9C3"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0.547</w:t>
            </w:r>
            <w:r w:rsidR="00CE0C31" w:rsidRPr="00CE0C31">
              <w:rPr>
                <w:rFonts w:eastAsia="Times New Roman" w:cs="Times New Roman"/>
                <w:kern w:val="2"/>
                <w:sz w:val="20"/>
                <w:szCs w:val="20"/>
                <w:lang w:eastAsia="en-IN" w:bidi="hi-IN"/>
                <w14:ligatures w14:val="standardContextual"/>
              </w:rPr>
              <w:t>**</w:t>
            </w:r>
          </w:p>
        </w:tc>
        <w:tc>
          <w:tcPr>
            <w:tcW w:w="487" w:type="pct"/>
            <w:vAlign w:val="center"/>
            <w:hideMark/>
          </w:tcPr>
          <w:p w14:paraId="08CB6861" w14:textId="4A459F4F"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0.588</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7E6FFBCB" w14:textId="75CD60B9"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0.469</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291BA18B" w14:textId="4227E6C5"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0.490</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241122A5" w14:textId="45FE4675"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0.430</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406AE2EB" w14:textId="624A1763"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0.505</w:t>
            </w:r>
            <w:r w:rsidR="00CE0C31" w:rsidRPr="00CE0C31">
              <w:rPr>
                <w:rFonts w:eastAsia="Times New Roman" w:cs="Times New Roman"/>
                <w:kern w:val="2"/>
                <w:sz w:val="20"/>
                <w:szCs w:val="20"/>
                <w:lang w:eastAsia="en-IN" w:bidi="hi-IN"/>
                <w14:ligatures w14:val="standardContextual"/>
              </w:rPr>
              <w:t>**</w:t>
            </w:r>
          </w:p>
        </w:tc>
        <w:tc>
          <w:tcPr>
            <w:tcW w:w="484" w:type="pct"/>
            <w:vAlign w:val="center"/>
          </w:tcPr>
          <w:p w14:paraId="5F901614" w14:textId="1966A67C"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0.645</w:t>
            </w:r>
            <w:r w:rsidR="00CE0C31" w:rsidRPr="00CE0C31">
              <w:rPr>
                <w:rFonts w:eastAsia="Times New Roman" w:cs="Times New Roman"/>
                <w:kern w:val="2"/>
                <w:sz w:val="20"/>
                <w:szCs w:val="20"/>
                <w:lang w:eastAsia="en-IN" w:bidi="hi-IN"/>
                <w14:ligatures w14:val="standardContextual"/>
              </w:rPr>
              <w:t>**</w:t>
            </w:r>
          </w:p>
        </w:tc>
        <w:tc>
          <w:tcPr>
            <w:tcW w:w="482" w:type="pct"/>
            <w:vAlign w:val="center"/>
          </w:tcPr>
          <w:p w14:paraId="35ABECC3" w14:textId="2E51847B"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0.541</w:t>
            </w:r>
            <w:r w:rsidR="00CE0C31" w:rsidRPr="00CE0C31">
              <w:rPr>
                <w:rFonts w:eastAsia="Times New Roman" w:cs="Times New Roman"/>
                <w:kern w:val="2"/>
                <w:sz w:val="20"/>
                <w:szCs w:val="20"/>
                <w:lang w:eastAsia="en-IN" w:bidi="hi-IN"/>
                <w14:ligatures w14:val="standardContextual"/>
              </w:rPr>
              <w:t>**</w:t>
            </w:r>
          </w:p>
        </w:tc>
        <w:tc>
          <w:tcPr>
            <w:tcW w:w="482" w:type="pct"/>
            <w:vAlign w:val="center"/>
          </w:tcPr>
          <w:p w14:paraId="1FA6B31C"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0.074</w:t>
            </w:r>
          </w:p>
        </w:tc>
      </w:tr>
      <w:tr w:rsidR="0071072A" w:rsidRPr="004A2F95" w14:paraId="00575714" w14:textId="77777777" w:rsidTr="001301CB">
        <w:trPr>
          <w:jc w:val="center"/>
        </w:trPr>
        <w:tc>
          <w:tcPr>
            <w:tcW w:w="598" w:type="pct"/>
            <w:vAlign w:val="center"/>
            <w:hideMark/>
          </w:tcPr>
          <w:p w14:paraId="6AFD11BA" w14:textId="77777777" w:rsidR="0071072A" w:rsidRPr="00CE0C31" w:rsidRDefault="0071072A" w:rsidP="001301CB">
            <w:pPr>
              <w:ind w:left="-57" w:right="-57"/>
              <w:jc w:val="center"/>
              <w:textAlignment w:val="top"/>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HS</w:t>
            </w:r>
          </w:p>
        </w:tc>
        <w:tc>
          <w:tcPr>
            <w:tcW w:w="522" w:type="pct"/>
            <w:vAlign w:val="center"/>
            <w:hideMark/>
          </w:tcPr>
          <w:p w14:paraId="099DEA62" w14:textId="232F8C04"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0.796</w:t>
            </w:r>
            <w:r w:rsidR="00CE0C31" w:rsidRPr="00CE0C31">
              <w:rPr>
                <w:rFonts w:eastAsia="Times New Roman" w:cs="Times New Roman"/>
                <w:kern w:val="2"/>
                <w:sz w:val="20"/>
                <w:szCs w:val="20"/>
                <w:lang w:eastAsia="en-IN" w:bidi="hi-IN"/>
                <w14:ligatures w14:val="standardContextual"/>
              </w:rPr>
              <w:t>**</w:t>
            </w:r>
          </w:p>
        </w:tc>
        <w:tc>
          <w:tcPr>
            <w:tcW w:w="487" w:type="pct"/>
            <w:vAlign w:val="center"/>
            <w:hideMark/>
          </w:tcPr>
          <w:p w14:paraId="0A3574F7" w14:textId="1B287428"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0.762</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3FD4E685" w14:textId="74741358"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0.692</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659C5E65" w14:textId="21D2E7E9"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0.664</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3ADE3FFA" w14:textId="2B304233"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0.656</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7B493A40" w14:textId="41A2798E"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0.700</w:t>
            </w:r>
            <w:r w:rsidR="00CE0C31" w:rsidRPr="00CE0C31">
              <w:rPr>
                <w:rFonts w:eastAsia="Times New Roman" w:cs="Times New Roman"/>
                <w:kern w:val="2"/>
                <w:sz w:val="20"/>
                <w:szCs w:val="20"/>
                <w:lang w:eastAsia="en-IN" w:bidi="hi-IN"/>
                <w14:ligatures w14:val="standardContextual"/>
              </w:rPr>
              <w:t>**</w:t>
            </w:r>
          </w:p>
        </w:tc>
        <w:tc>
          <w:tcPr>
            <w:tcW w:w="484" w:type="pct"/>
            <w:vAlign w:val="center"/>
          </w:tcPr>
          <w:p w14:paraId="434CA0B0"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0.221</w:t>
            </w:r>
          </w:p>
        </w:tc>
        <w:tc>
          <w:tcPr>
            <w:tcW w:w="482" w:type="pct"/>
            <w:vAlign w:val="center"/>
          </w:tcPr>
          <w:p w14:paraId="6DBD4817" w14:textId="4C6B8CF5"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0.666</w:t>
            </w:r>
            <w:r w:rsidR="00CE0C31" w:rsidRPr="00CE0C31">
              <w:rPr>
                <w:rFonts w:eastAsia="Times New Roman" w:cs="Times New Roman"/>
                <w:kern w:val="2"/>
                <w:sz w:val="20"/>
                <w:szCs w:val="20"/>
                <w:lang w:eastAsia="en-IN" w:bidi="hi-IN"/>
                <w14:ligatures w14:val="standardContextual"/>
              </w:rPr>
              <w:t>**</w:t>
            </w:r>
          </w:p>
        </w:tc>
        <w:tc>
          <w:tcPr>
            <w:tcW w:w="482" w:type="pct"/>
            <w:vAlign w:val="center"/>
          </w:tcPr>
          <w:p w14:paraId="1183977D"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0.020</w:t>
            </w:r>
          </w:p>
        </w:tc>
      </w:tr>
      <w:tr w:rsidR="0071072A" w:rsidRPr="004A2F95" w14:paraId="01CC6B30" w14:textId="77777777" w:rsidTr="001301CB">
        <w:trPr>
          <w:jc w:val="center"/>
        </w:trPr>
        <w:tc>
          <w:tcPr>
            <w:tcW w:w="598" w:type="pct"/>
            <w:vAlign w:val="center"/>
            <w:hideMark/>
          </w:tcPr>
          <w:p w14:paraId="31B44460" w14:textId="77777777" w:rsidR="0071072A" w:rsidRPr="00CE0C31" w:rsidRDefault="0071072A" w:rsidP="001301CB">
            <w:pPr>
              <w:ind w:left="-57" w:right="-57"/>
              <w:jc w:val="center"/>
              <w:textAlignment w:val="top"/>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FH</w:t>
            </w:r>
          </w:p>
        </w:tc>
        <w:tc>
          <w:tcPr>
            <w:tcW w:w="522" w:type="pct"/>
            <w:vAlign w:val="center"/>
            <w:hideMark/>
          </w:tcPr>
          <w:p w14:paraId="6BAFF3DC" w14:textId="312AB9DA"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0.742</w:t>
            </w:r>
            <w:r w:rsidR="00CE0C31" w:rsidRPr="00CE0C31">
              <w:rPr>
                <w:rFonts w:eastAsia="Times New Roman" w:cs="Times New Roman"/>
                <w:kern w:val="2"/>
                <w:sz w:val="20"/>
                <w:szCs w:val="20"/>
                <w:lang w:eastAsia="en-IN" w:bidi="hi-IN"/>
                <w14:ligatures w14:val="standardContextual"/>
              </w:rPr>
              <w:t>**</w:t>
            </w:r>
          </w:p>
        </w:tc>
        <w:tc>
          <w:tcPr>
            <w:tcW w:w="487" w:type="pct"/>
            <w:vAlign w:val="center"/>
            <w:hideMark/>
          </w:tcPr>
          <w:p w14:paraId="582B371B" w14:textId="64DDE653"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0.818</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0CEDEE23" w14:textId="5556A4E4"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0.686</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1ED57AB3" w14:textId="49F92946"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0.773</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7ED0F187" w14:textId="0B9DCF7F"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0.695</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30CEB357" w14:textId="3D784B16"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0.752</w:t>
            </w:r>
            <w:r w:rsidR="00CE0C31" w:rsidRPr="00CE0C31">
              <w:rPr>
                <w:rFonts w:eastAsia="Times New Roman" w:cs="Times New Roman"/>
                <w:kern w:val="2"/>
                <w:sz w:val="20"/>
                <w:szCs w:val="20"/>
                <w:lang w:eastAsia="en-IN" w:bidi="hi-IN"/>
                <w14:ligatures w14:val="standardContextual"/>
              </w:rPr>
              <w:t>**</w:t>
            </w:r>
          </w:p>
        </w:tc>
        <w:tc>
          <w:tcPr>
            <w:tcW w:w="484" w:type="pct"/>
            <w:vAlign w:val="center"/>
          </w:tcPr>
          <w:p w14:paraId="04C2EEA5"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0.260*</w:t>
            </w:r>
          </w:p>
        </w:tc>
        <w:tc>
          <w:tcPr>
            <w:tcW w:w="482" w:type="pct"/>
            <w:vAlign w:val="center"/>
          </w:tcPr>
          <w:p w14:paraId="4549E1D8" w14:textId="5D3D5258"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0.696</w:t>
            </w:r>
            <w:r w:rsidR="00CE0C31" w:rsidRPr="00CE0C31">
              <w:rPr>
                <w:rFonts w:eastAsia="Times New Roman" w:cs="Times New Roman"/>
                <w:kern w:val="2"/>
                <w:sz w:val="20"/>
                <w:szCs w:val="20"/>
                <w:lang w:eastAsia="en-IN" w:bidi="hi-IN"/>
                <w14:ligatures w14:val="standardContextual"/>
              </w:rPr>
              <w:t>**</w:t>
            </w:r>
          </w:p>
        </w:tc>
        <w:tc>
          <w:tcPr>
            <w:tcW w:w="482" w:type="pct"/>
            <w:vAlign w:val="center"/>
          </w:tcPr>
          <w:p w14:paraId="3E69F442"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0.086</w:t>
            </w:r>
          </w:p>
        </w:tc>
      </w:tr>
      <w:tr w:rsidR="0071072A" w:rsidRPr="004A2F95" w14:paraId="0013F227" w14:textId="77777777" w:rsidTr="001301CB">
        <w:trPr>
          <w:jc w:val="center"/>
        </w:trPr>
        <w:tc>
          <w:tcPr>
            <w:tcW w:w="598" w:type="pct"/>
            <w:vAlign w:val="center"/>
            <w:hideMark/>
          </w:tcPr>
          <w:p w14:paraId="1A38B06F" w14:textId="77777777" w:rsidR="0071072A" w:rsidRPr="00CE0C31" w:rsidRDefault="0071072A" w:rsidP="001301CB">
            <w:pPr>
              <w:ind w:left="-57" w:right="-57"/>
              <w:jc w:val="center"/>
              <w:textAlignment w:val="top"/>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BL</w:t>
            </w:r>
          </w:p>
        </w:tc>
        <w:tc>
          <w:tcPr>
            <w:tcW w:w="522" w:type="pct"/>
            <w:vAlign w:val="center"/>
            <w:hideMark/>
          </w:tcPr>
          <w:p w14:paraId="0BD55B4F"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1</w:t>
            </w:r>
          </w:p>
        </w:tc>
        <w:tc>
          <w:tcPr>
            <w:tcW w:w="487" w:type="pct"/>
            <w:vAlign w:val="center"/>
            <w:hideMark/>
          </w:tcPr>
          <w:p w14:paraId="131CAD09" w14:textId="7A0279BB"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0.798</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4E26E2BF" w14:textId="738E1D34"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0.766</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44D5A73B" w14:textId="5008D68A"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0.698</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537D6736" w14:textId="75F0E34B"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0.668</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0CED6839" w14:textId="575AD810"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0.828</w:t>
            </w:r>
            <w:r w:rsidR="00CE0C31" w:rsidRPr="00CE0C31">
              <w:rPr>
                <w:rFonts w:eastAsia="Times New Roman" w:cs="Times New Roman"/>
                <w:kern w:val="2"/>
                <w:sz w:val="20"/>
                <w:szCs w:val="20"/>
                <w:lang w:eastAsia="en-IN" w:bidi="hi-IN"/>
                <w14:ligatures w14:val="standardContextual"/>
              </w:rPr>
              <w:t>**</w:t>
            </w:r>
          </w:p>
        </w:tc>
        <w:tc>
          <w:tcPr>
            <w:tcW w:w="484" w:type="pct"/>
            <w:vAlign w:val="center"/>
          </w:tcPr>
          <w:p w14:paraId="0AC411E0"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0.117</w:t>
            </w:r>
          </w:p>
        </w:tc>
        <w:tc>
          <w:tcPr>
            <w:tcW w:w="482" w:type="pct"/>
            <w:vAlign w:val="center"/>
          </w:tcPr>
          <w:p w14:paraId="1EEE7693" w14:textId="03E0A751"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0.685</w:t>
            </w:r>
            <w:r w:rsidR="00CE0C31" w:rsidRPr="00CE0C31">
              <w:rPr>
                <w:rFonts w:eastAsia="Times New Roman" w:cs="Times New Roman"/>
                <w:kern w:val="2"/>
                <w:sz w:val="20"/>
                <w:szCs w:val="20"/>
                <w:lang w:eastAsia="en-IN" w:bidi="hi-IN"/>
                <w14:ligatures w14:val="standardContextual"/>
              </w:rPr>
              <w:t>**</w:t>
            </w:r>
          </w:p>
        </w:tc>
        <w:tc>
          <w:tcPr>
            <w:tcW w:w="482" w:type="pct"/>
            <w:vAlign w:val="center"/>
          </w:tcPr>
          <w:p w14:paraId="3D47A1B8"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0.067</w:t>
            </w:r>
          </w:p>
        </w:tc>
      </w:tr>
      <w:tr w:rsidR="0071072A" w:rsidRPr="004A2F95" w14:paraId="6AF1341C" w14:textId="77777777" w:rsidTr="001301CB">
        <w:trPr>
          <w:jc w:val="center"/>
        </w:trPr>
        <w:tc>
          <w:tcPr>
            <w:tcW w:w="598" w:type="pct"/>
            <w:vAlign w:val="center"/>
            <w:hideMark/>
          </w:tcPr>
          <w:p w14:paraId="183D81A3" w14:textId="77777777" w:rsidR="0071072A" w:rsidRPr="00CE0C31" w:rsidRDefault="0071072A" w:rsidP="001301CB">
            <w:pPr>
              <w:ind w:left="-57" w:right="-57"/>
              <w:jc w:val="center"/>
              <w:textAlignment w:val="top"/>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HG</w:t>
            </w:r>
          </w:p>
        </w:tc>
        <w:tc>
          <w:tcPr>
            <w:tcW w:w="522" w:type="pct"/>
            <w:vAlign w:val="center"/>
          </w:tcPr>
          <w:p w14:paraId="0AA2F7ED" w14:textId="7D2C636A"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7" w:type="pct"/>
            <w:vAlign w:val="center"/>
            <w:hideMark/>
          </w:tcPr>
          <w:p w14:paraId="290DF897"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1</w:t>
            </w:r>
          </w:p>
        </w:tc>
        <w:tc>
          <w:tcPr>
            <w:tcW w:w="486" w:type="pct"/>
            <w:vAlign w:val="center"/>
          </w:tcPr>
          <w:p w14:paraId="180670B3" w14:textId="243FECE9"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0.846</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4A1E3B00" w14:textId="4C6898F4"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0.853</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04CA3CC8" w14:textId="70EC716E"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0.824</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5D8A6699" w14:textId="5AD31E24"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0.863</w:t>
            </w:r>
            <w:r w:rsidR="00CE0C31" w:rsidRPr="00CE0C31">
              <w:rPr>
                <w:rFonts w:eastAsia="Times New Roman" w:cs="Times New Roman"/>
                <w:kern w:val="2"/>
                <w:sz w:val="20"/>
                <w:szCs w:val="20"/>
                <w:lang w:eastAsia="en-IN" w:bidi="hi-IN"/>
                <w14:ligatures w14:val="standardContextual"/>
              </w:rPr>
              <w:t>**</w:t>
            </w:r>
          </w:p>
        </w:tc>
        <w:tc>
          <w:tcPr>
            <w:tcW w:w="484" w:type="pct"/>
            <w:vAlign w:val="center"/>
          </w:tcPr>
          <w:p w14:paraId="218EE04A"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0.230</w:t>
            </w:r>
          </w:p>
        </w:tc>
        <w:tc>
          <w:tcPr>
            <w:tcW w:w="482" w:type="pct"/>
            <w:vAlign w:val="center"/>
          </w:tcPr>
          <w:p w14:paraId="013F2F28" w14:textId="38BB9134"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0.758</w:t>
            </w:r>
            <w:r w:rsidR="00CE0C31" w:rsidRPr="00CE0C31">
              <w:rPr>
                <w:rFonts w:eastAsia="Times New Roman" w:cs="Times New Roman"/>
                <w:kern w:val="2"/>
                <w:sz w:val="20"/>
                <w:szCs w:val="20"/>
                <w:lang w:eastAsia="en-IN" w:bidi="hi-IN"/>
                <w14:ligatures w14:val="standardContextual"/>
              </w:rPr>
              <w:t>**</w:t>
            </w:r>
          </w:p>
        </w:tc>
        <w:tc>
          <w:tcPr>
            <w:tcW w:w="482" w:type="pct"/>
            <w:vAlign w:val="center"/>
          </w:tcPr>
          <w:p w14:paraId="7000D4D0"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0.056</w:t>
            </w:r>
          </w:p>
        </w:tc>
      </w:tr>
      <w:tr w:rsidR="0071072A" w:rsidRPr="004A2F95" w14:paraId="7B6B4388" w14:textId="77777777" w:rsidTr="001301CB">
        <w:trPr>
          <w:jc w:val="center"/>
        </w:trPr>
        <w:tc>
          <w:tcPr>
            <w:tcW w:w="598" w:type="pct"/>
            <w:vAlign w:val="center"/>
            <w:hideMark/>
          </w:tcPr>
          <w:p w14:paraId="426907FD" w14:textId="77777777" w:rsidR="0071072A" w:rsidRPr="00CE0C31" w:rsidRDefault="0071072A" w:rsidP="001301CB">
            <w:pPr>
              <w:ind w:left="-57" w:right="-57"/>
              <w:jc w:val="center"/>
              <w:textAlignment w:val="top"/>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BG</w:t>
            </w:r>
          </w:p>
        </w:tc>
        <w:tc>
          <w:tcPr>
            <w:tcW w:w="522" w:type="pct"/>
            <w:vAlign w:val="center"/>
          </w:tcPr>
          <w:p w14:paraId="52644B74" w14:textId="2AEEE088"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7" w:type="pct"/>
            <w:vAlign w:val="center"/>
          </w:tcPr>
          <w:p w14:paraId="6CAF731C" w14:textId="649CD5F3"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21DFEE70"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1</w:t>
            </w:r>
          </w:p>
        </w:tc>
        <w:tc>
          <w:tcPr>
            <w:tcW w:w="486" w:type="pct"/>
            <w:vAlign w:val="center"/>
          </w:tcPr>
          <w:p w14:paraId="26CAFC81" w14:textId="2897F986"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0.858</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5445B515" w14:textId="2FEC5583"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0.732</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1140C6C4" w14:textId="4AB02558"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0.738</w:t>
            </w:r>
            <w:r w:rsidR="00CE0C31" w:rsidRPr="00CE0C31">
              <w:rPr>
                <w:rFonts w:eastAsia="Times New Roman" w:cs="Times New Roman"/>
                <w:kern w:val="2"/>
                <w:sz w:val="20"/>
                <w:szCs w:val="20"/>
                <w:lang w:eastAsia="en-IN" w:bidi="hi-IN"/>
                <w14:ligatures w14:val="standardContextual"/>
              </w:rPr>
              <w:t>**</w:t>
            </w:r>
          </w:p>
        </w:tc>
        <w:tc>
          <w:tcPr>
            <w:tcW w:w="484" w:type="pct"/>
            <w:vAlign w:val="center"/>
          </w:tcPr>
          <w:p w14:paraId="7D160266"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0.128</w:t>
            </w:r>
          </w:p>
        </w:tc>
        <w:tc>
          <w:tcPr>
            <w:tcW w:w="482" w:type="pct"/>
            <w:vAlign w:val="center"/>
          </w:tcPr>
          <w:p w14:paraId="506701E8" w14:textId="1D4A153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0.606</w:t>
            </w:r>
            <w:r w:rsidR="00CE0C31" w:rsidRPr="00CE0C31">
              <w:rPr>
                <w:rFonts w:eastAsia="Times New Roman" w:cs="Times New Roman"/>
                <w:kern w:val="2"/>
                <w:sz w:val="20"/>
                <w:szCs w:val="20"/>
                <w:lang w:eastAsia="en-IN" w:bidi="hi-IN"/>
                <w14:ligatures w14:val="standardContextual"/>
              </w:rPr>
              <w:t>**</w:t>
            </w:r>
          </w:p>
        </w:tc>
        <w:tc>
          <w:tcPr>
            <w:tcW w:w="482" w:type="pct"/>
            <w:vAlign w:val="center"/>
          </w:tcPr>
          <w:p w14:paraId="1AC10F0E"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0.024</w:t>
            </w:r>
          </w:p>
        </w:tc>
      </w:tr>
      <w:tr w:rsidR="0071072A" w:rsidRPr="004A2F95" w14:paraId="05C93893" w14:textId="77777777" w:rsidTr="001301CB">
        <w:trPr>
          <w:jc w:val="center"/>
        </w:trPr>
        <w:tc>
          <w:tcPr>
            <w:tcW w:w="598" w:type="pct"/>
            <w:vAlign w:val="center"/>
            <w:hideMark/>
          </w:tcPr>
          <w:p w14:paraId="5D0AA221" w14:textId="77777777" w:rsidR="0071072A" w:rsidRPr="00CE0C31" w:rsidRDefault="0071072A" w:rsidP="001301CB">
            <w:pPr>
              <w:ind w:left="-57" w:right="-57"/>
              <w:jc w:val="center"/>
              <w:textAlignment w:val="top"/>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PG</w:t>
            </w:r>
          </w:p>
        </w:tc>
        <w:tc>
          <w:tcPr>
            <w:tcW w:w="522" w:type="pct"/>
            <w:vAlign w:val="center"/>
          </w:tcPr>
          <w:p w14:paraId="7BFAB137" w14:textId="2928981A"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7" w:type="pct"/>
            <w:vAlign w:val="center"/>
          </w:tcPr>
          <w:p w14:paraId="5B6D7407" w14:textId="26DCE8DB"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110923DC" w14:textId="3443C4AD"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26B1774E"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1</w:t>
            </w:r>
          </w:p>
        </w:tc>
        <w:tc>
          <w:tcPr>
            <w:tcW w:w="486" w:type="pct"/>
            <w:vAlign w:val="center"/>
          </w:tcPr>
          <w:p w14:paraId="013AB0A6" w14:textId="38DA472A"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0.812</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43978474" w14:textId="0958B764"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0.795</w:t>
            </w:r>
            <w:r w:rsidR="00CE0C31" w:rsidRPr="00CE0C31">
              <w:rPr>
                <w:rFonts w:eastAsia="Times New Roman" w:cs="Times New Roman"/>
                <w:kern w:val="2"/>
                <w:sz w:val="20"/>
                <w:szCs w:val="20"/>
                <w:lang w:eastAsia="en-IN" w:bidi="hi-IN"/>
                <w14:ligatures w14:val="standardContextual"/>
              </w:rPr>
              <w:t>**</w:t>
            </w:r>
          </w:p>
        </w:tc>
        <w:tc>
          <w:tcPr>
            <w:tcW w:w="484" w:type="pct"/>
            <w:vAlign w:val="center"/>
          </w:tcPr>
          <w:p w14:paraId="26C1402B"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0.134</w:t>
            </w:r>
          </w:p>
        </w:tc>
        <w:tc>
          <w:tcPr>
            <w:tcW w:w="482" w:type="pct"/>
            <w:vAlign w:val="center"/>
          </w:tcPr>
          <w:p w14:paraId="5EC77162" w14:textId="6DBDA09A"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0.671</w:t>
            </w:r>
            <w:r w:rsidR="00CE0C31" w:rsidRPr="00CE0C31">
              <w:rPr>
                <w:rFonts w:eastAsia="Times New Roman" w:cs="Times New Roman"/>
                <w:kern w:val="2"/>
                <w:sz w:val="20"/>
                <w:szCs w:val="20"/>
                <w:lang w:eastAsia="en-IN" w:bidi="hi-IN"/>
                <w14:ligatures w14:val="standardContextual"/>
              </w:rPr>
              <w:t>**</w:t>
            </w:r>
          </w:p>
        </w:tc>
        <w:tc>
          <w:tcPr>
            <w:tcW w:w="482" w:type="pct"/>
            <w:vAlign w:val="center"/>
          </w:tcPr>
          <w:p w14:paraId="2455AC8C"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-0.015</w:t>
            </w:r>
          </w:p>
        </w:tc>
      </w:tr>
      <w:tr w:rsidR="0071072A" w:rsidRPr="004A2F95" w14:paraId="56DB3D01" w14:textId="77777777" w:rsidTr="001301CB">
        <w:trPr>
          <w:jc w:val="center"/>
        </w:trPr>
        <w:tc>
          <w:tcPr>
            <w:tcW w:w="598" w:type="pct"/>
            <w:vAlign w:val="center"/>
            <w:hideMark/>
          </w:tcPr>
          <w:p w14:paraId="138C1E58" w14:textId="77777777" w:rsidR="0071072A" w:rsidRPr="00CE0C31" w:rsidRDefault="0071072A" w:rsidP="001301CB">
            <w:pPr>
              <w:ind w:left="-57" w:right="-57"/>
              <w:jc w:val="center"/>
              <w:textAlignment w:val="top"/>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FCBG</w:t>
            </w:r>
          </w:p>
        </w:tc>
        <w:tc>
          <w:tcPr>
            <w:tcW w:w="522" w:type="pct"/>
            <w:vAlign w:val="center"/>
          </w:tcPr>
          <w:p w14:paraId="0174DFA1" w14:textId="155FD6FE"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7" w:type="pct"/>
            <w:vAlign w:val="center"/>
          </w:tcPr>
          <w:p w14:paraId="7BB3C5CD" w14:textId="7242DF15"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3AB85105" w14:textId="03DDE265"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4C090276" w14:textId="6FC8B273"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10B033F3"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1</w:t>
            </w:r>
          </w:p>
        </w:tc>
        <w:tc>
          <w:tcPr>
            <w:tcW w:w="486" w:type="pct"/>
            <w:vAlign w:val="center"/>
          </w:tcPr>
          <w:p w14:paraId="52C5A4E7" w14:textId="5ECCD072"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0.831</w:t>
            </w:r>
            <w:r w:rsidR="00CE0C31" w:rsidRPr="00CE0C31">
              <w:rPr>
                <w:rFonts w:eastAsia="Times New Roman" w:cs="Times New Roman"/>
                <w:kern w:val="2"/>
                <w:sz w:val="20"/>
                <w:szCs w:val="20"/>
                <w:lang w:eastAsia="en-IN" w:bidi="hi-IN"/>
                <w14:ligatures w14:val="standardContextual"/>
              </w:rPr>
              <w:t>**</w:t>
            </w:r>
          </w:p>
        </w:tc>
        <w:tc>
          <w:tcPr>
            <w:tcW w:w="484" w:type="pct"/>
            <w:vAlign w:val="center"/>
          </w:tcPr>
          <w:p w14:paraId="03541188"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0.132</w:t>
            </w:r>
          </w:p>
        </w:tc>
        <w:tc>
          <w:tcPr>
            <w:tcW w:w="482" w:type="pct"/>
            <w:vAlign w:val="center"/>
          </w:tcPr>
          <w:p w14:paraId="4B313931" w14:textId="3F367F9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0.653</w:t>
            </w:r>
            <w:r w:rsidR="00CE0C31" w:rsidRPr="00CE0C31">
              <w:rPr>
                <w:rFonts w:eastAsia="Times New Roman" w:cs="Times New Roman"/>
                <w:kern w:val="2"/>
                <w:sz w:val="20"/>
                <w:szCs w:val="20"/>
                <w:lang w:eastAsia="en-IN" w:bidi="hi-IN"/>
                <w14:ligatures w14:val="standardContextual"/>
              </w:rPr>
              <w:t>**</w:t>
            </w:r>
          </w:p>
        </w:tc>
        <w:tc>
          <w:tcPr>
            <w:tcW w:w="482" w:type="pct"/>
            <w:vAlign w:val="center"/>
          </w:tcPr>
          <w:p w14:paraId="3A6BDBC7"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-0.085</w:t>
            </w:r>
          </w:p>
        </w:tc>
      </w:tr>
      <w:tr w:rsidR="0071072A" w:rsidRPr="004A2F95" w14:paraId="20476347" w14:textId="77777777" w:rsidTr="001301CB">
        <w:trPr>
          <w:jc w:val="center"/>
        </w:trPr>
        <w:tc>
          <w:tcPr>
            <w:tcW w:w="598" w:type="pct"/>
            <w:vAlign w:val="center"/>
            <w:hideMark/>
          </w:tcPr>
          <w:p w14:paraId="33C035CB" w14:textId="77777777" w:rsidR="0071072A" w:rsidRPr="00CE0C31" w:rsidRDefault="0071072A" w:rsidP="001301CB">
            <w:pPr>
              <w:ind w:left="-57" w:right="-57"/>
              <w:jc w:val="center"/>
              <w:textAlignment w:val="top"/>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RL</w:t>
            </w:r>
          </w:p>
        </w:tc>
        <w:tc>
          <w:tcPr>
            <w:tcW w:w="522" w:type="pct"/>
            <w:vAlign w:val="center"/>
          </w:tcPr>
          <w:p w14:paraId="6FDC6BD5" w14:textId="18C794EF"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7" w:type="pct"/>
            <w:vAlign w:val="center"/>
          </w:tcPr>
          <w:p w14:paraId="7621C855" w14:textId="48118EB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090F4BC2" w14:textId="0A7510C8"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2ADA1417" w14:textId="0172EA8E"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0B417C31" w14:textId="309CF7F8"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6A46225D"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1</w:t>
            </w:r>
          </w:p>
        </w:tc>
        <w:tc>
          <w:tcPr>
            <w:tcW w:w="484" w:type="pct"/>
            <w:vAlign w:val="center"/>
          </w:tcPr>
          <w:p w14:paraId="1FA13D54"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0.196</w:t>
            </w:r>
          </w:p>
        </w:tc>
        <w:tc>
          <w:tcPr>
            <w:tcW w:w="482" w:type="pct"/>
            <w:vAlign w:val="center"/>
          </w:tcPr>
          <w:p w14:paraId="07BA7671" w14:textId="0F4DA50B"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0.679</w:t>
            </w:r>
            <w:r w:rsidR="00CE0C31" w:rsidRPr="00CE0C31">
              <w:rPr>
                <w:rFonts w:eastAsia="Times New Roman" w:cs="Times New Roman"/>
                <w:kern w:val="2"/>
                <w:sz w:val="20"/>
                <w:szCs w:val="20"/>
                <w:lang w:eastAsia="en-IN" w:bidi="hi-IN"/>
                <w14:ligatures w14:val="standardContextual"/>
              </w:rPr>
              <w:t>**</w:t>
            </w:r>
          </w:p>
        </w:tc>
        <w:tc>
          <w:tcPr>
            <w:tcW w:w="482" w:type="pct"/>
            <w:vAlign w:val="center"/>
          </w:tcPr>
          <w:p w14:paraId="175E8600"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0.080</w:t>
            </w:r>
          </w:p>
        </w:tc>
      </w:tr>
      <w:tr w:rsidR="0071072A" w:rsidRPr="004A2F95" w14:paraId="2FE6DD66" w14:textId="77777777" w:rsidTr="001301CB">
        <w:trPr>
          <w:jc w:val="center"/>
        </w:trPr>
        <w:tc>
          <w:tcPr>
            <w:tcW w:w="598" w:type="pct"/>
            <w:vAlign w:val="center"/>
            <w:hideMark/>
          </w:tcPr>
          <w:p w14:paraId="6DB853E3" w14:textId="77777777" w:rsidR="0071072A" w:rsidRPr="00CE0C31" w:rsidRDefault="0071072A" w:rsidP="001301CB">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E0C31">
              <w:rPr>
                <w:rFonts w:eastAsia="Times New Roman" w:cs="Times New Roman"/>
                <w:b/>
                <w:bCs/>
                <w:kern w:val="2"/>
                <w:sz w:val="20"/>
                <w:szCs w:val="20"/>
                <w:lang w:eastAsia="en-IN" w:bidi="hi-IN"/>
                <w14:ligatures w14:val="standardContextual"/>
              </w:rPr>
              <w:t>ILWoR</w:t>
            </w:r>
            <w:proofErr w:type="spellEnd"/>
          </w:p>
        </w:tc>
        <w:tc>
          <w:tcPr>
            <w:tcW w:w="522" w:type="pct"/>
            <w:vAlign w:val="center"/>
          </w:tcPr>
          <w:p w14:paraId="5377150A" w14:textId="3BA95351"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7" w:type="pct"/>
            <w:vAlign w:val="center"/>
          </w:tcPr>
          <w:p w14:paraId="1A6EF7ED" w14:textId="6BC7D173"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2E2A0A07" w14:textId="763509D9"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1DCF7A99" w14:textId="2C9F4C0B"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3B9F0112" w14:textId="7AFBE579"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5DF8DFF0" w14:textId="2C600711"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4" w:type="pct"/>
            <w:vAlign w:val="center"/>
          </w:tcPr>
          <w:p w14:paraId="2FB3D035"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1</w:t>
            </w:r>
          </w:p>
        </w:tc>
        <w:tc>
          <w:tcPr>
            <w:tcW w:w="482" w:type="pct"/>
            <w:vAlign w:val="center"/>
          </w:tcPr>
          <w:p w14:paraId="204748D0"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0.161</w:t>
            </w:r>
          </w:p>
        </w:tc>
        <w:tc>
          <w:tcPr>
            <w:tcW w:w="482" w:type="pct"/>
            <w:vAlign w:val="center"/>
          </w:tcPr>
          <w:p w14:paraId="69C118F2"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0.125</w:t>
            </w:r>
          </w:p>
        </w:tc>
      </w:tr>
      <w:tr w:rsidR="0071072A" w:rsidRPr="004A2F95" w14:paraId="26D2E19C" w14:textId="77777777" w:rsidTr="001301CB">
        <w:trPr>
          <w:jc w:val="center"/>
        </w:trPr>
        <w:tc>
          <w:tcPr>
            <w:tcW w:w="598" w:type="pct"/>
            <w:vAlign w:val="center"/>
            <w:hideMark/>
          </w:tcPr>
          <w:p w14:paraId="46C85198" w14:textId="77777777" w:rsidR="0071072A" w:rsidRPr="00CE0C31" w:rsidRDefault="0071072A" w:rsidP="001301CB">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E0C31">
              <w:rPr>
                <w:rFonts w:eastAsia="Times New Roman" w:cs="Times New Roman"/>
                <w:b/>
                <w:bCs/>
                <w:kern w:val="2"/>
                <w:sz w:val="20"/>
                <w:szCs w:val="20"/>
                <w:lang w:eastAsia="en-IN" w:bidi="hi-IN"/>
                <w14:ligatures w14:val="standardContextual"/>
              </w:rPr>
              <w:t>MWoR</w:t>
            </w:r>
            <w:proofErr w:type="spellEnd"/>
          </w:p>
        </w:tc>
        <w:tc>
          <w:tcPr>
            <w:tcW w:w="522" w:type="pct"/>
            <w:vAlign w:val="center"/>
          </w:tcPr>
          <w:p w14:paraId="0DEF0F43" w14:textId="69EE10A2"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7" w:type="pct"/>
            <w:vAlign w:val="center"/>
          </w:tcPr>
          <w:p w14:paraId="2729250E" w14:textId="772EE3E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707F47E6" w14:textId="236F12BF"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5DF63D23" w14:textId="1B68ED94"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4A9447D9" w14:textId="04D285F0"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35952B65" w14:textId="6BBB2049"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4" w:type="pct"/>
            <w:vAlign w:val="center"/>
          </w:tcPr>
          <w:p w14:paraId="36AE9A2F" w14:textId="10E1A948"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2" w:type="pct"/>
            <w:vAlign w:val="center"/>
          </w:tcPr>
          <w:p w14:paraId="635DC467"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1</w:t>
            </w:r>
          </w:p>
        </w:tc>
        <w:tc>
          <w:tcPr>
            <w:tcW w:w="482" w:type="pct"/>
            <w:vAlign w:val="center"/>
          </w:tcPr>
          <w:p w14:paraId="1F44A0A0"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0.036</w:t>
            </w:r>
          </w:p>
        </w:tc>
      </w:tr>
      <w:tr w:rsidR="0071072A" w:rsidRPr="004A2F95" w14:paraId="4AF31F15" w14:textId="77777777" w:rsidTr="001301CB">
        <w:trPr>
          <w:jc w:val="center"/>
        </w:trPr>
        <w:tc>
          <w:tcPr>
            <w:tcW w:w="598" w:type="pct"/>
            <w:vAlign w:val="center"/>
            <w:hideMark/>
          </w:tcPr>
          <w:p w14:paraId="0325DC17" w14:textId="77777777" w:rsidR="0071072A" w:rsidRPr="00CE0C31" w:rsidRDefault="0071072A" w:rsidP="001301CB">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E0C31">
              <w:rPr>
                <w:rFonts w:eastAsia="Times New Roman" w:cs="Times New Roman"/>
                <w:b/>
                <w:bCs/>
                <w:kern w:val="2"/>
                <w:sz w:val="20"/>
                <w:szCs w:val="20"/>
                <w:lang w:eastAsia="en-IN" w:bidi="hi-IN"/>
                <w14:ligatures w14:val="standardContextual"/>
              </w:rPr>
              <w:t>IWoR</w:t>
            </w:r>
            <w:proofErr w:type="spellEnd"/>
          </w:p>
        </w:tc>
        <w:tc>
          <w:tcPr>
            <w:tcW w:w="522" w:type="pct"/>
            <w:vAlign w:val="center"/>
          </w:tcPr>
          <w:p w14:paraId="5E791D98" w14:textId="42400080"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7" w:type="pct"/>
            <w:vAlign w:val="center"/>
          </w:tcPr>
          <w:p w14:paraId="677135BF" w14:textId="77132372"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7D27D5F2" w14:textId="2F29F119"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7C47A4E3" w14:textId="2460C31D"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638DA1F5" w14:textId="6AD2645A"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4B8B19D5" w14:textId="7A31FD61"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4" w:type="pct"/>
            <w:vAlign w:val="center"/>
          </w:tcPr>
          <w:p w14:paraId="326AD473" w14:textId="3C27F960"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2" w:type="pct"/>
            <w:vAlign w:val="center"/>
          </w:tcPr>
          <w:p w14:paraId="476511F9" w14:textId="64969B45"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2" w:type="pct"/>
            <w:vAlign w:val="center"/>
          </w:tcPr>
          <w:p w14:paraId="0B6F6144"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1</w:t>
            </w:r>
          </w:p>
        </w:tc>
      </w:tr>
    </w:tbl>
    <w:bookmarkEnd w:id="2"/>
    <w:p w14:paraId="0EC22595" w14:textId="2BFCBA67" w:rsidR="0071072A" w:rsidRDefault="00CE0C31" w:rsidP="004A3908">
      <w:pPr>
        <w:rPr>
          <w:rFonts w:cs="Times New Roman"/>
          <w:bCs/>
          <w:szCs w:val="24"/>
        </w:rPr>
      </w:pPr>
      <w:r w:rsidRPr="00CE0C31">
        <w:rPr>
          <w:rFonts w:cs="Times New Roman"/>
          <w:bCs/>
          <w:szCs w:val="24"/>
        </w:rPr>
        <w:t>(** Correlation is significant at 0.01 level; * Correlation is significant at 0.05 level)</w:t>
      </w:r>
    </w:p>
    <w:p w14:paraId="5EDC75FC" w14:textId="48035517" w:rsidR="0013005F" w:rsidRPr="008E359A" w:rsidRDefault="00AD011A" w:rsidP="008E359A">
      <w:pPr>
        <w:spacing w:before="120" w:after="120" w:line="480" w:lineRule="auto"/>
        <w:jc w:val="both"/>
        <w:rPr>
          <w:rFonts w:cs="Times New Roman"/>
          <w:b/>
          <w:szCs w:val="24"/>
        </w:rPr>
      </w:pPr>
      <w:r>
        <w:rPr>
          <w:rFonts w:cs="Times New Roman"/>
          <w:b/>
          <w:szCs w:val="24"/>
        </w:rPr>
        <w:t xml:space="preserve">3.3 </w:t>
      </w:r>
      <w:r w:rsidR="0013005F" w:rsidRPr="008E359A">
        <w:rPr>
          <w:rFonts w:cs="Times New Roman"/>
          <w:b/>
          <w:szCs w:val="24"/>
        </w:rPr>
        <w:t>Relationship between Live Body Weight and Body Measurements in Group 2 Surti Goats</w:t>
      </w:r>
    </w:p>
    <w:p w14:paraId="7E46F2B1" w14:textId="77777777" w:rsidR="001072C5" w:rsidRPr="001072C5" w:rsidRDefault="001072C5" w:rsidP="001072C5">
      <w:pPr>
        <w:spacing w:before="120" w:after="120" w:line="480" w:lineRule="auto"/>
        <w:ind w:firstLine="567"/>
        <w:jc w:val="both"/>
        <w:rPr>
          <w:rFonts w:eastAsia="Calibri" w:cs="Times New Roman"/>
          <w:szCs w:val="24"/>
          <w:lang w:bidi="hi-IN"/>
        </w:rPr>
      </w:pPr>
      <w:r w:rsidRPr="001072C5">
        <w:rPr>
          <w:rFonts w:eastAsia="Calibri" w:cs="Times New Roman"/>
          <w:szCs w:val="24"/>
          <w:lang w:bidi="hi-IN"/>
        </w:rPr>
        <w:t xml:space="preserve">A positive and significant (P &lt; 0.001) correlation was found between live body weight and height at wither, height at hipbone, height at </w:t>
      </w:r>
      <w:proofErr w:type="spellStart"/>
      <w:r w:rsidRPr="001072C5">
        <w:rPr>
          <w:rFonts w:eastAsia="Calibri" w:cs="Times New Roman"/>
          <w:szCs w:val="24"/>
          <w:lang w:bidi="hi-IN"/>
        </w:rPr>
        <w:t>pinbone</w:t>
      </w:r>
      <w:proofErr w:type="spellEnd"/>
      <w:r w:rsidRPr="001072C5">
        <w:rPr>
          <w:rFonts w:eastAsia="Calibri" w:cs="Times New Roman"/>
          <w:szCs w:val="24"/>
          <w:lang w:bidi="hi-IN"/>
        </w:rPr>
        <w:t xml:space="preserve">, hock height, chest height, ground to stomach height, humerus height, femur height, body length, heart girth, </w:t>
      </w:r>
      <w:proofErr w:type="spellStart"/>
      <w:r w:rsidRPr="001072C5">
        <w:rPr>
          <w:rFonts w:eastAsia="Calibri" w:cs="Times New Roman"/>
          <w:szCs w:val="24"/>
          <w:lang w:bidi="hi-IN"/>
        </w:rPr>
        <w:t>bicostal</w:t>
      </w:r>
      <w:proofErr w:type="spellEnd"/>
      <w:r w:rsidRPr="001072C5">
        <w:rPr>
          <w:rFonts w:eastAsia="Calibri" w:cs="Times New Roman"/>
          <w:szCs w:val="24"/>
          <w:lang w:bidi="hi-IN"/>
        </w:rPr>
        <w:t xml:space="preserve"> girth, paunch girth, fore cannon bone girth, rump length, ilium width of the rump and medial width of the rump with r values of 0.731, 0.805, 0.725, 0.562, 0.618, 0.543, 0.525, 0.739, 0.663, 0.859, 0.821, 0.81, 0.72, 0.747, 0.592 and 0.524, respectively. The highest correlation was for heart </w:t>
      </w:r>
      <w:r w:rsidRPr="001072C5">
        <w:rPr>
          <w:rFonts w:eastAsia="Calibri" w:cs="Times New Roman"/>
          <w:szCs w:val="24"/>
          <w:lang w:bidi="hi-IN"/>
        </w:rPr>
        <w:lastRenderedPageBreak/>
        <w:t>girth with an r value of 0.859 and the lowest correlation for ischium width of the rump with an r value of 0.088 with live body weight.</w:t>
      </w:r>
    </w:p>
    <w:p w14:paraId="322BB42E" w14:textId="7D3D5F0D" w:rsidR="0051080C" w:rsidRPr="00543820" w:rsidRDefault="0051080C" w:rsidP="00CD2623">
      <w:pPr>
        <w:spacing w:line="360" w:lineRule="auto"/>
        <w:jc w:val="both"/>
        <w:rPr>
          <w:rFonts w:eastAsia="Calibri" w:cs="Times New Roman"/>
          <w:kern w:val="2"/>
          <w:szCs w:val="24"/>
          <w:lang w:val="en-GB"/>
          <w14:ligatures w14:val="standardContextual"/>
        </w:rPr>
      </w:pPr>
      <w:r w:rsidRPr="00543820">
        <w:rPr>
          <w:rFonts w:eastAsia="Calibri" w:cs="Times New Roman"/>
          <w:kern w:val="2"/>
          <w:szCs w:val="24"/>
          <w:lang w:val="en-GB"/>
          <w14:ligatures w14:val="standardContextual"/>
        </w:rPr>
        <w:t xml:space="preserve">Table 4: </w:t>
      </w:r>
      <w:r w:rsidRPr="00543820">
        <w:rPr>
          <w:rFonts w:eastAsia="Calibri" w:cs="Times New Roman"/>
          <w:kern w:val="2"/>
          <w:szCs w:val="24"/>
          <w14:ligatures w14:val="standardContextual"/>
        </w:rPr>
        <w:t xml:space="preserve">Correlation coefficients between body weight and </w:t>
      </w:r>
      <w:r w:rsidRPr="00543820">
        <w:rPr>
          <w:rFonts w:eastAsia="Calibri" w:cs="Times New Roman"/>
          <w:kern w:val="2"/>
          <w:szCs w:val="24"/>
          <w:lang w:val="en-GB"/>
          <w14:ligatures w14:val="standardContextual"/>
        </w:rPr>
        <w:t>height at wither (</w:t>
      </w:r>
      <w:proofErr w:type="spellStart"/>
      <w:r w:rsidRPr="00543820">
        <w:rPr>
          <w:rFonts w:eastAsia="Calibri" w:cs="Times New Roman"/>
          <w:kern w:val="2"/>
          <w:szCs w:val="24"/>
          <w:lang w:val="en-GB"/>
          <w14:ligatures w14:val="standardContextual"/>
        </w:rPr>
        <w:t>HaW</w:t>
      </w:r>
      <w:proofErr w:type="spellEnd"/>
      <w:r w:rsidRPr="00543820">
        <w:rPr>
          <w:rFonts w:eastAsia="Calibri" w:cs="Times New Roman"/>
          <w:kern w:val="2"/>
          <w:szCs w:val="24"/>
          <w:lang w:val="en-GB"/>
          <w14:ligatures w14:val="standardContextual"/>
        </w:rPr>
        <w:t>),</w:t>
      </w:r>
      <w:r w:rsidRPr="00543820">
        <w:rPr>
          <w:rFonts w:ascii="Calibri" w:eastAsia="Calibri" w:hAnsi="Calibri" w:cs="Mangal"/>
          <w:kern w:val="2"/>
          <w:sz w:val="22"/>
          <w:lang w:val="en-GB"/>
          <w14:ligatures w14:val="standardContextual"/>
        </w:rPr>
        <w:t xml:space="preserve"> </w:t>
      </w:r>
      <w:r w:rsidRPr="00543820">
        <w:rPr>
          <w:rFonts w:eastAsia="Times New Roman" w:cs="Times New Roman"/>
          <w:kern w:val="2"/>
          <w:szCs w:val="24"/>
          <w:lang w:eastAsia="en-IN"/>
          <w14:ligatures w14:val="standardContextual"/>
        </w:rPr>
        <w:t>height at hipbone (</w:t>
      </w:r>
      <w:proofErr w:type="spellStart"/>
      <w:r w:rsidRPr="00543820">
        <w:rPr>
          <w:rFonts w:eastAsia="Times New Roman" w:cs="Times New Roman"/>
          <w:kern w:val="2"/>
          <w:szCs w:val="24"/>
          <w:lang w:eastAsia="en-IN"/>
          <w14:ligatures w14:val="standardContextual"/>
        </w:rPr>
        <w:t>HaH</w:t>
      </w:r>
      <w:proofErr w:type="spellEnd"/>
      <w:r w:rsidRPr="00543820">
        <w:rPr>
          <w:rFonts w:eastAsia="Times New Roman" w:cs="Times New Roman"/>
          <w:kern w:val="2"/>
          <w:szCs w:val="24"/>
          <w:lang w:eastAsia="en-IN"/>
          <w14:ligatures w14:val="standardContextual"/>
        </w:rPr>
        <w:t xml:space="preserve">), height at </w:t>
      </w:r>
      <w:proofErr w:type="spellStart"/>
      <w:r w:rsidRPr="00543820">
        <w:rPr>
          <w:rFonts w:eastAsia="Times New Roman" w:cs="Times New Roman"/>
          <w:kern w:val="2"/>
          <w:szCs w:val="24"/>
          <w:lang w:eastAsia="en-IN"/>
          <w14:ligatures w14:val="standardContextual"/>
        </w:rPr>
        <w:t>pinbone</w:t>
      </w:r>
      <w:proofErr w:type="spellEnd"/>
      <w:r w:rsidRPr="00543820">
        <w:rPr>
          <w:rFonts w:eastAsia="Times New Roman" w:cs="Times New Roman"/>
          <w:kern w:val="2"/>
          <w:szCs w:val="24"/>
          <w:lang w:eastAsia="en-IN"/>
          <w14:ligatures w14:val="standardContextual"/>
        </w:rPr>
        <w:t xml:space="preserve"> (</w:t>
      </w:r>
      <w:proofErr w:type="spellStart"/>
      <w:r w:rsidRPr="00543820">
        <w:rPr>
          <w:rFonts w:eastAsia="Times New Roman" w:cs="Times New Roman"/>
          <w:kern w:val="2"/>
          <w:szCs w:val="24"/>
          <w:lang w:eastAsia="en-IN"/>
          <w14:ligatures w14:val="standardContextual"/>
        </w:rPr>
        <w:t>HaP</w:t>
      </w:r>
      <w:proofErr w:type="spellEnd"/>
      <w:r w:rsidRPr="00543820">
        <w:rPr>
          <w:rFonts w:eastAsia="Times New Roman" w:cs="Times New Roman"/>
          <w:kern w:val="2"/>
          <w:szCs w:val="24"/>
          <w:lang w:eastAsia="en-IN"/>
          <w14:ligatures w14:val="standardContextual"/>
        </w:rPr>
        <w:t>), hock height (</w:t>
      </w:r>
      <w:proofErr w:type="spellStart"/>
      <w:r w:rsidRPr="00543820">
        <w:rPr>
          <w:rFonts w:eastAsia="Times New Roman" w:cs="Times New Roman"/>
          <w:kern w:val="2"/>
          <w:szCs w:val="24"/>
          <w:lang w:eastAsia="en-IN"/>
          <w14:ligatures w14:val="standardContextual"/>
        </w:rPr>
        <w:t>HoH</w:t>
      </w:r>
      <w:proofErr w:type="spellEnd"/>
      <w:r w:rsidRPr="00543820">
        <w:rPr>
          <w:rFonts w:eastAsia="Times New Roman" w:cs="Times New Roman"/>
          <w:kern w:val="2"/>
          <w:szCs w:val="24"/>
          <w:lang w:eastAsia="en-IN"/>
          <w14:ligatures w14:val="standardContextual"/>
        </w:rPr>
        <w:t>), chest height (CH), ground to stomach height (</w:t>
      </w:r>
      <w:proofErr w:type="spellStart"/>
      <w:r w:rsidRPr="00543820">
        <w:rPr>
          <w:rFonts w:eastAsia="Times New Roman" w:cs="Times New Roman"/>
          <w:kern w:val="2"/>
          <w:szCs w:val="24"/>
          <w:lang w:eastAsia="en-IN"/>
          <w14:ligatures w14:val="standardContextual"/>
        </w:rPr>
        <w:t>GtSH</w:t>
      </w:r>
      <w:proofErr w:type="spellEnd"/>
      <w:r w:rsidRPr="00543820">
        <w:rPr>
          <w:rFonts w:eastAsia="Times New Roman" w:cs="Times New Roman"/>
          <w:kern w:val="2"/>
          <w:szCs w:val="24"/>
          <w:lang w:eastAsia="en-IN"/>
          <w14:ligatures w14:val="standardContextual"/>
        </w:rPr>
        <w:t xml:space="preserve">), </w:t>
      </w:r>
      <w:proofErr w:type="spellStart"/>
      <w:r w:rsidRPr="00543820">
        <w:rPr>
          <w:rFonts w:eastAsia="Times New Roman" w:cs="Times New Roman"/>
          <w:kern w:val="2"/>
          <w:szCs w:val="24"/>
          <w:lang w:eastAsia="en-IN"/>
          <w14:ligatures w14:val="standardContextual"/>
        </w:rPr>
        <w:t>humerus</w:t>
      </w:r>
      <w:proofErr w:type="spellEnd"/>
      <w:r w:rsidRPr="00543820">
        <w:rPr>
          <w:rFonts w:eastAsia="Times New Roman" w:cs="Times New Roman"/>
          <w:kern w:val="2"/>
          <w:szCs w:val="24"/>
          <w:lang w:eastAsia="en-IN"/>
          <w14:ligatures w14:val="standardContextual"/>
        </w:rPr>
        <w:t xml:space="preserve"> height (HS) and femur height (FH) </w:t>
      </w:r>
      <w:r w:rsidRPr="00543820">
        <w:rPr>
          <w:rFonts w:eastAsia="Calibri" w:cs="Times New Roman"/>
          <w:kern w:val="2"/>
          <w:szCs w:val="24"/>
          <w14:ligatures w14:val="standardContextual"/>
        </w:rPr>
        <w:t>in group 2 Surti goats.</w:t>
      </w:r>
    </w:p>
    <w:tbl>
      <w:tblPr>
        <w:tblStyle w:val="TableGrid"/>
        <w:tblW w:w="5000" w:type="pct"/>
        <w:tblLook w:val="04A0" w:firstRow="1" w:lastRow="0" w:firstColumn="1" w:lastColumn="0" w:noHBand="0" w:noVBand="1"/>
      </w:tblPr>
      <w:tblGrid>
        <w:gridCol w:w="932"/>
        <w:gridCol w:w="972"/>
        <w:gridCol w:w="891"/>
        <w:gridCol w:w="891"/>
        <w:gridCol w:w="889"/>
        <w:gridCol w:w="889"/>
        <w:gridCol w:w="889"/>
        <w:gridCol w:w="889"/>
        <w:gridCol w:w="889"/>
        <w:gridCol w:w="885"/>
      </w:tblGrid>
      <w:tr w:rsidR="0072659C" w:rsidRPr="004A2F95" w14:paraId="6D84F5EA" w14:textId="77777777" w:rsidTr="001B2E45">
        <w:tc>
          <w:tcPr>
            <w:tcW w:w="517" w:type="pct"/>
            <w:hideMark/>
          </w:tcPr>
          <w:p w14:paraId="2EC86896" w14:textId="77777777" w:rsidR="0072659C" w:rsidRPr="00CE0C31" w:rsidRDefault="0072659C" w:rsidP="00CE0C31">
            <w:pPr>
              <w:ind w:left="-57" w:right="-57"/>
              <w:jc w:val="center"/>
              <w:textAlignment w:val="top"/>
              <w:rPr>
                <w:rFonts w:eastAsia="Times New Roman" w:cs="Times New Roman"/>
                <w:b/>
                <w:bCs/>
                <w:kern w:val="2"/>
                <w:sz w:val="20"/>
                <w:szCs w:val="20"/>
                <w:lang w:eastAsia="en-IN" w:bidi="hi-IN"/>
                <w14:ligatures w14:val="standardContextual"/>
              </w:rPr>
            </w:pPr>
            <w:bookmarkStart w:id="3" w:name="_Hlk150417023"/>
          </w:p>
        </w:tc>
        <w:tc>
          <w:tcPr>
            <w:tcW w:w="539" w:type="pct"/>
            <w:vAlign w:val="center"/>
            <w:hideMark/>
          </w:tcPr>
          <w:p w14:paraId="59611FED" w14:textId="77777777" w:rsidR="0072659C" w:rsidRPr="00CE0C31" w:rsidRDefault="0072659C" w:rsidP="001B2E45">
            <w:pPr>
              <w:ind w:left="-57" w:right="-57"/>
              <w:jc w:val="center"/>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Live weight</w:t>
            </w:r>
          </w:p>
        </w:tc>
        <w:tc>
          <w:tcPr>
            <w:tcW w:w="494" w:type="pct"/>
            <w:vAlign w:val="center"/>
            <w:hideMark/>
          </w:tcPr>
          <w:p w14:paraId="2E9D675E" w14:textId="77777777" w:rsidR="0072659C" w:rsidRPr="00CE0C31" w:rsidRDefault="0072659C" w:rsidP="001B2E45">
            <w:pPr>
              <w:ind w:left="-57" w:right="-57"/>
              <w:jc w:val="center"/>
              <w:rPr>
                <w:rFonts w:eastAsia="Times New Roman" w:cs="Times New Roman"/>
                <w:b/>
                <w:bCs/>
                <w:kern w:val="2"/>
                <w:sz w:val="20"/>
                <w:szCs w:val="20"/>
                <w:lang w:eastAsia="en-IN" w:bidi="hi-IN"/>
                <w14:ligatures w14:val="standardContextual"/>
              </w:rPr>
            </w:pPr>
            <w:proofErr w:type="spellStart"/>
            <w:r w:rsidRPr="00CE0C31">
              <w:rPr>
                <w:rFonts w:eastAsia="Times New Roman" w:cs="Times New Roman"/>
                <w:b/>
                <w:bCs/>
                <w:kern w:val="2"/>
                <w:sz w:val="20"/>
                <w:szCs w:val="20"/>
                <w:lang w:eastAsia="en-IN" w:bidi="hi-IN"/>
                <w14:ligatures w14:val="standardContextual"/>
              </w:rPr>
              <w:t>HaW</w:t>
            </w:r>
            <w:proofErr w:type="spellEnd"/>
          </w:p>
        </w:tc>
        <w:tc>
          <w:tcPr>
            <w:tcW w:w="494" w:type="pct"/>
            <w:vAlign w:val="center"/>
            <w:hideMark/>
          </w:tcPr>
          <w:p w14:paraId="67933B11" w14:textId="77777777" w:rsidR="0072659C" w:rsidRPr="00CE0C31" w:rsidRDefault="0072659C" w:rsidP="001B2E45">
            <w:pPr>
              <w:ind w:left="-57" w:right="-57"/>
              <w:jc w:val="center"/>
              <w:rPr>
                <w:rFonts w:eastAsia="Times New Roman" w:cs="Times New Roman"/>
                <w:b/>
                <w:bCs/>
                <w:kern w:val="2"/>
                <w:sz w:val="20"/>
                <w:szCs w:val="20"/>
                <w:lang w:eastAsia="en-IN" w:bidi="hi-IN"/>
                <w14:ligatures w14:val="standardContextual"/>
              </w:rPr>
            </w:pPr>
            <w:proofErr w:type="spellStart"/>
            <w:r w:rsidRPr="00CE0C31">
              <w:rPr>
                <w:rFonts w:eastAsia="Times New Roman" w:cs="Times New Roman"/>
                <w:b/>
                <w:bCs/>
                <w:kern w:val="2"/>
                <w:sz w:val="20"/>
                <w:szCs w:val="20"/>
                <w:lang w:eastAsia="en-IN" w:bidi="hi-IN"/>
                <w14:ligatures w14:val="standardContextual"/>
              </w:rPr>
              <w:t>HaH</w:t>
            </w:r>
            <w:proofErr w:type="spellEnd"/>
          </w:p>
        </w:tc>
        <w:tc>
          <w:tcPr>
            <w:tcW w:w="493" w:type="pct"/>
            <w:vAlign w:val="center"/>
          </w:tcPr>
          <w:p w14:paraId="164DE4AD" w14:textId="77777777" w:rsidR="0072659C" w:rsidRPr="00CE0C31" w:rsidRDefault="0072659C" w:rsidP="001B2E45">
            <w:pPr>
              <w:ind w:left="-57" w:right="-57"/>
              <w:jc w:val="center"/>
              <w:rPr>
                <w:rFonts w:eastAsia="Times New Roman" w:cs="Times New Roman"/>
                <w:b/>
                <w:bCs/>
                <w:kern w:val="2"/>
                <w:sz w:val="20"/>
                <w:szCs w:val="20"/>
                <w:lang w:eastAsia="en-IN" w:bidi="hi-IN"/>
                <w14:ligatures w14:val="standardContextual"/>
              </w:rPr>
            </w:pPr>
            <w:proofErr w:type="spellStart"/>
            <w:r w:rsidRPr="00CE0C31">
              <w:rPr>
                <w:rFonts w:eastAsia="Times New Roman" w:cs="Times New Roman"/>
                <w:b/>
                <w:bCs/>
                <w:kern w:val="2"/>
                <w:sz w:val="20"/>
                <w:szCs w:val="20"/>
                <w:lang w:eastAsia="en-IN" w:bidi="hi-IN"/>
                <w14:ligatures w14:val="standardContextual"/>
              </w:rPr>
              <w:t>HaP</w:t>
            </w:r>
            <w:proofErr w:type="spellEnd"/>
          </w:p>
        </w:tc>
        <w:tc>
          <w:tcPr>
            <w:tcW w:w="493" w:type="pct"/>
            <w:vAlign w:val="center"/>
          </w:tcPr>
          <w:p w14:paraId="454A9119" w14:textId="77777777" w:rsidR="0072659C" w:rsidRPr="00CE0C31" w:rsidRDefault="0072659C" w:rsidP="001B2E45">
            <w:pPr>
              <w:ind w:left="-57" w:right="-57"/>
              <w:jc w:val="center"/>
              <w:rPr>
                <w:rFonts w:eastAsia="Times New Roman" w:cs="Times New Roman"/>
                <w:b/>
                <w:bCs/>
                <w:kern w:val="2"/>
                <w:sz w:val="20"/>
                <w:szCs w:val="20"/>
                <w:lang w:eastAsia="en-IN" w:bidi="hi-IN"/>
                <w14:ligatures w14:val="standardContextual"/>
              </w:rPr>
            </w:pPr>
            <w:proofErr w:type="spellStart"/>
            <w:r w:rsidRPr="00CE0C31">
              <w:rPr>
                <w:rFonts w:eastAsia="Times New Roman" w:cs="Times New Roman"/>
                <w:b/>
                <w:bCs/>
                <w:kern w:val="2"/>
                <w:sz w:val="20"/>
                <w:szCs w:val="20"/>
                <w:lang w:eastAsia="en-IN" w:bidi="hi-IN"/>
                <w14:ligatures w14:val="standardContextual"/>
              </w:rPr>
              <w:t>HoH</w:t>
            </w:r>
            <w:proofErr w:type="spellEnd"/>
          </w:p>
        </w:tc>
        <w:tc>
          <w:tcPr>
            <w:tcW w:w="493" w:type="pct"/>
            <w:vAlign w:val="center"/>
          </w:tcPr>
          <w:p w14:paraId="58AD3429" w14:textId="77777777" w:rsidR="0072659C" w:rsidRPr="00CE0C31" w:rsidRDefault="0072659C" w:rsidP="001B2E45">
            <w:pPr>
              <w:ind w:left="-57" w:right="-57"/>
              <w:jc w:val="center"/>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CH</w:t>
            </w:r>
          </w:p>
        </w:tc>
        <w:tc>
          <w:tcPr>
            <w:tcW w:w="493" w:type="pct"/>
            <w:vAlign w:val="center"/>
          </w:tcPr>
          <w:p w14:paraId="07B6FF0F" w14:textId="77777777" w:rsidR="0072659C" w:rsidRPr="00CE0C31" w:rsidRDefault="0072659C" w:rsidP="001B2E45">
            <w:pPr>
              <w:ind w:left="-57" w:right="-57"/>
              <w:jc w:val="center"/>
              <w:rPr>
                <w:rFonts w:eastAsia="Times New Roman" w:cs="Times New Roman"/>
                <w:b/>
                <w:bCs/>
                <w:kern w:val="2"/>
                <w:sz w:val="20"/>
                <w:szCs w:val="20"/>
                <w:lang w:eastAsia="en-IN" w:bidi="hi-IN"/>
                <w14:ligatures w14:val="standardContextual"/>
              </w:rPr>
            </w:pPr>
            <w:proofErr w:type="spellStart"/>
            <w:r w:rsidRPr="00CE0C31">
              <w:rPr>
                <w:rFonts w:eastAsia="Times New Roman" w:cs="Times New Roman"/>
                <w:b/>
                <w:bCs/>
                <w:kern w:val="2"/>
                <w:sz w:val="20"/>
                <w:szCs w:val="20"/>
                <w:lang w:eastAsia="en-IN" w:bidi="hi-IN"/>
                <w14:ligatures w14:val="standardContextual"/>
              </w:rPr>
              <w:t>GtSH</w:t>
            </w:r>
            <w:proofErr w:type="spellEnd"/>
          </w:p>
        </w:tc>
        <w:tc>
          <w:tcPr>
            <w:tcW w:w="493" w:type="pct"/>
            <w:vAlign w:val="center"/>
          </w:tcPr>
          <w:p w14:paraId="1263A716" w14:textId="77777777" w:rsidR="0072659C" w:rsidRPr="00CE0C31" w:rsidRDefault="0072659C" w:rsidP="001B2E45">
            <w:pPr>
              <w:ind w:left="-57" w:right="-57"/>
              <w:jc w:val="center"/>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HS</w:t>
            </w:r>
          </w:p>
        </w:tc>
        <w:tc>
          <w:tcPr>
            <w:tcW w:w="493" w:type="pct"/>
            <w:vAlign w:val="center"/>
          </w:tcPr>
          <w:p w14:paraId="140DB928" w14:textId="77777777" w:rsidR="0072659C" w:rsidRPr="00CE0C31" w:rsidRDefault="0072659C" w:rsidP="001B2E45">
            <w:pPr>
              <w:ind w:left="-57" w:right="-57"/>
              <w:jc w:val="center"/>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FH</w:t>
            </w:r>
          </w:p>
        </w:tc>
      </w:tr>
      <w:tr w:rsidR="0072659C" w:rsidRPr="004A2F95" w14:paraId="4FAD2360" w14:textId="77777777" w:rsidTr="0072659C">
        <w:tc>
          <w:tcPr>
            <w:tcW w:w="517" w:type="pct"/>
            <w:hideMark/>
          </w:tcPr>
          <w:p w14:paraId="20DB0FAA" w14:textId="77777777" w:rsidR="0072659C" w:rsidRPr="00CE0C31" w:rsidRDefault="0072659C" w:rsidP="00CE0C31">
            <w:pPr>
              <w:ind w:left="-57" w:right="-57"/>
              <w:jc w:val="center"/>
              <w:textAlignment w:val="top"/>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Live weight</w:t>
            </w:r>
          </w:p>
        </w:tc>
        <w:tc>
          <w:tcPr>
            <w:tcW w:w="539" w:type="pct"/>
            <w:vAlign w:val="center"/>
            <w:hideMark/>
          </w:tcPr>
          <w:p w14:paraId="0EF4B7C4" w14:textId="77777777"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1</w:t>
            </w:r>
          </w:p>
        </w:tc>
        <w:tc>
          <w:tcPr>
            <w:tcW w:w="494" w:type="pct"/>
            <w:vAlign w:val="center"/>
            <w:hideMark/>
          </w:tcPr>
          <w:p w14:paraId="295489A7" w14:textId="648C9EE6"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0.731**</w:t>
            </w:r>
          </w:p>
        </w:tc>
        <w:tc>
          <w:tcPr>
            <w:tcW w:w="494" w:type="pct"/>
            <w:vAlign w:val="center"/>
            <w:hideMark/>
          </w:tcPr>
          <w:p w14:paraId="2B319C71" w14:textId="264C5045"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0.805**</w:t>
            </w:r>
          </w:p>
        </w:tc>
        <w:tc>
          <w:tcPr>
            <w:tcW w:w="493" w:type="pct"/>
            <w:vAlign w:val="center"/>
          </w:tcPr>
          <w:p w14:paraId="294B6D8C" w14:textId="7B389E27"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0.725**</w:t>
            </w:r>
          </w:p>
        </w:tc>
        <w:tc>
          <w:tcPr>
            <w:tcW w:w="493" w:type="pct"/>
            <w:vAlign w:val="center"/>
          </w:tcPr>
          <w:p w14:paraId="4DB66D2C" w14:textId="2B5711AC"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0.562**</w:t>
            </w:r>
          </w:p>
        </w:tc>
        <w:tc>
          <w:tcPr>
            <w:tcW w:w="493" w:type="pct"/>
            <w:vAlign w:val="center"/>
          </w:tcPr>
          <w:p w14:paraId="6A871E9A" w14:textId="31EA5967"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0.618**</w:t>
            </w:r>
          </w:p>
        </w:tc>
        <w:tc>
          <w:tcPr>
            <w:tcW w:w="493" w:type="pct"/>
            <w:vAlign w:val="center"/>
          </w:tcPr>
          <w:p w14:paraId="5CADF02E" w14:textId="41CB8874"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0.543**</w:t>
            </w:r>
          </w:p>
        </w:tc>
        <w:tc>
          <w:tcPr>
            <w:tcW w:w="493" w:type="pct"/>
            <w:vAlign w:val="center"/>
          </w:tcPr>
          <w:p w14:paraId="17E406AE" w14:textId="53FADED0"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0.525**</w:t>
            </w:r>
          </w:p>
        </w:tc>
        <w:tc>
          <w:tcPr>
            <w:tcW w:w="493" w:type="pct"/>
            <w:vAlign w:val="center"/>
          </w:tcPr>
          <w:p w14:paraId="21E0FF41" w14:textId="4EDB105E"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0.739**</w:t>
            </w:r>
          </w:p>
        </w:tc>
      </w:tr>
      <w:tr w:rsidR="0072659C" w:rsidRPr="004A2F95" w14:paraId="293C3D63" w14:textId="77777777" w:rsidTr="0072659C">
        <w:tc>
          <w:tcPr>
            <w:tcW w:w="517" w:type="pct"/>
            <w:hideMark/>
          </w:tcPr>
          <w:p w14:paraId="6487B95F" w14:textId="77777777" w:rsidR="0072659C" w:rsidRPr="00CE0C31" w:rsidRDefault="0072659C" w:rsidP="00CE0C31">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E0C31">
              <w:rPr>
                <w:rFonts w:eastAsia="Times New Roman" w:cs="Times New Roman"/>
                <w:b/>
                <w:bCs/>
                <w:kern w:val="2"/>
                <w:sz w:val="20"/>
                <w:szCs w:val="20"/>
                <w:lang w:eastAsia="en-IN" w:bidi="hi-IN"/>
                <w14:ligatures w14:val="standardContextual"/>
              </w:rPr>
              <w:t>HaW</w:t>
            </w:r>
            <w:proofErr w:type="spellEnd"/>
          </w:p>
        </w:tc>
        <w:tc>
          <w:tcPr>
            <w:tcW w:w="539" w:type="pct"/>
            <w:vAlign w:val="center"/>
          </w:tcPr>
          <w:p w14:paraId="45DF6820" w14:textId="7DE399F8"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p>
        </w:tc>
        <w:tc>
          <w:tcPr>
            <w:tcW w:w="494" w:type="pct"/>
            <w:vAlign w:val="center"/>
            <w:hideMark/>
          </w:tcPr>
          <w:p w14:paraId="708CFE8D" w14:textId="77777777"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1</w:t>
            </w:r>
          </w:p>
        </w:tc>
        <w:tc>
          <w:tcPr>
            <w:tcW w:w="494" w:type="pct"/>
            <w:vAlign w:val="center"/>
            <w:hideMark/>
          </w:tcPr>
          <w:p w14:paraId="6C0E5238" w14:textId="633C3999"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0.941**</w:t>
            </w:r>
          </w:p>
        </w:tc>
        <w:tc>
          <w:tcPr>
            <w:tcW w:w="493" w:type="pct"/>
            <w:vAlign w:val="center"/>
          </w:tcPr>
          <w:p w14:paraId="7C7516DE" w14:textId="2E828738"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0.817**</w:t>
            </w:r>
          </w:p>
        </w:tc>
        <w:tc>
          <w:tcPr>
            <w:tcW w:w="493" w:type="pct"/>
            <w:vAlign w:val="center"/>
          </w:tcPr>
          <w:p w14:paraId="32FB2B79" w14:textId="2FE7D2A2"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0.535**</w:t>
            </w:r>
          </w:p>
        </w:tc>
        <w:tc>
          <w:tcPr>
            <w:tcW w:w="493" w:type="pct"/>
            <w:vAlign w:val="center"/>
          </w:tcPr>
          <w:p w14:paraId="68BF9F4A" w14:textId="691BF4DF"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0.870**</w:t>
            </w:r>
          </w:p>
        </w:tc>
        <w:tc>
          <w:tcPr>
            <w:tcW w:w="493" w:type="pct"/>
            <w:vAlign w:val="center"/>
          </w:tcPr>
          <w:p w14:paraId="1A4ECE06" w14:textId="11192EA0"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0.811**</w:t>
            </w:r>
          </w:p>
        </w:tc>
        <w:tc>
          <w:tcPr>
            <w:tcW w:w="493" w:type="pct"/>
            <w:vAlign w:val="center"/>
          </w:tcPr>
          <w:p w14:paraId="5C42847C" w14:textId="41D6BA7A"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0.756**</w:t>
            </w:r>
          </w:p>
        </w:tc>
        <w:tc>
          <w:tcPr>
            <w:tcW w:w="493" w:type="pct"/>
            <w:vAlign w:val="center"/>
          </w:tcPr>
          <w:p w14:paraId="7EE16DBF" w14:textId="11363324"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0.722**</w:t>
            </w:r>
          </w:p>
        </w:tc>
      </w:tr>
      <w:tr w:rsidR="0072659C" w:rsidRPr="004A2F95" w14:paraId="27514805" w14:textId="77777777" w:rsidTr="0072659C">
        <w:tc>
          <w:tcPr>
            <w:tcW w:w="517" w:type="pct"/>
            <w:hideMark/>
          </w:tcPr>
          <w:p w14:paraId="070BC254" w14:textId="77777777" w:rsidR="0072659C" w:rsidRPr="00CE0C31" w:rsidRDefault="0072659C" w:rsidP="00CE0C31">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E0C31">
              <w:rPr>
                <w:rFonts w:eastAsia="Times New Roman" w:cs="Times New Roman"/>
                <w:b/>
                <w:bCs/>
                <w:kern w:val="2"/>
                <w:sz w:val="20"/>
                <w:szCs w:val="20"/>
                <w:lang w:eastAsia="en-IN" w:bidi="hi-IN"/>
                <w14:ligatures w14:val="standardContextual"/>
              </w:rPr>
              <w:t>HaH</w:t>
            </w:r>
            <w:proofErr w:type="spellEnd"/>
          </w:p>
        </w:tc>
        <w:tc>
          <w:tcPr>
            <w:tcW w:w="539" w:type="pct"/>
            <w:vAlign w:val="center"/>
          </w:tcPr>
          <w:p w14:paraId="692ACF4E" w14:textId="7588F487"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p>
        </w:tc>
        <w:tc>
          <w:tcPr>
            <w:tcW w:w="494" w:type="pct"/>
            <w:vAlign w:val="center"/>
          </w:tcPr>
          <w:p w14:paraId="37256ACB" w14:textId="0901997F"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p>
        </w:tc>
        <w:tc>
          <w:tcPr>
            <w:tcW w:w="494" w:type="pct"/>
            <w:vAlign w:val="center"/>
            <w:hideMark/>
          </w:tcPr>
          <w:p w14:paraId="317ECE2E" w14:textId="77777777"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1</w:t>
            </w:r>
          </w:p>
        </w:tc>
        <w:tc>
          <w:tcPr>
            <w:tcW w:w="493" w:type="pct"/>
            <w:vAlign w:val="center"/>
          </w:tcPr>
          <w:p w14:paraId="68B88BC8" w14:textId="5DE14461"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0.877**</w:t>
            </w:r>
          </w:p>
        </w:tc>
        <w:tc>
          <w:tcPr>
            <w:tcW w:w="493" w:type="pct"/>
            <w:vAlign w:val="center"/>
          </w:tcPr>
          <w:p w14:paraId="0AD76607" w14:textId="469BE25E"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0.595**</w:t>
            </w:r>
          </w:p>
        </w:tc>
        <w:tc>
          <w:tcPr>
            <w:tcW w:w="493" w:type="pct"/>
            <w:vAlign w:val="center"/>
          </w:tcPr>
          <w:p w14:paraId="0471E361" w14:textId="17ED7E00"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0.769**</w:t>
            </w:r>
          </w:p>
        </w:tc>
        <w:tc>
          <w:tcPr>
            <w:tcW w:w="493" w:type="pct"/>
            <w:vAlign w:val="center"/>
          </w:tcPr>
          <w:p w14:paraId="202CA2A2" w14:textId="71E05998"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0.783**</w:t>
            </w:r>
          </w:p>
        </w:tc>
        <w:tc>
          <w:tcPr>
            <w:tcW w:w="493" w:type="pct"/>
            <w:vAlign w:val="center"/>
          </w:tcPr>
          <w:p w14:paraId="6B67E2A3" w14:textId="37563A6F"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0.681**</w:t>
            </w:r>
          </w:p>
        </w:tc>
        <w:tc>
          <w:tcPr>
            <w:tcW w:w="493" w:type="pct"/>
            <w:vAlign w:val="center"/>
          </w:tcPr>
          <w:p w14:paraId="0B6E737D" w14:textId="32EDFE83"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0.793**</w:t>
            </w:r>
          </w:p>
        </w:tc>
      </w:tr>
      <w:tr w:rsidR="0072659C" w:rsidRPr="004A2F95" w14:paraId="5792D8F3" w14:textId="77777777" w:rsidTr="0072659C">
        <w:tc>
          <w:tcPr>
            <w:tcW w:w="517" w:type="pct"/>
            <w:hideMark/>
          </w:tcPr>
          <w:p w14:paraId="7444B7D6" w14:textId="77777777" w:rsidR="0072659C" w:rsidRPr="00CE0C31" w:rsidRDefault="0072659C" w:rsidP="00CE0C31">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E0C31">
              <w:rPr>
                <w:rFonts w:eastAsia="Times New Roman" w:cs="Times New Roman"/>
                <w:b/>
                <w:bCs/>
                <w:kern w:val="2"/>
                <w:sz w:val="20"/>
                <w:szCs w:val="20"/>
                <w:lang w:eastAsia="en-IN" w:bidi="hi-IN"/>
                <w14:ligatures w14:val="standardContextual"/>
              </w:rPr>
              <w:t>HaP</w:t>
            </w:r>
            <w:proofErr w:type="spellEnd"/>
          </w:p>
        </w:tc>
        <w:tc>
          <w:tcPr>
            <w:tcW w:w="539" w:type="pct"/>
            <w:vAlign w:val="center"/>
          </w:tcPr>
          <w:p w14:paraId="0B4D8CA6" w14:textId="54DB6E1D"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p>
        </w:tc>
        <w:tc>
          <w:tcPr>
            <w:tcW w:w="494" w:type="pct"/>
            <w:vAlign w:val="center"/>
          </w:tcPr>
          <w:p w14:paraId="203E1931" w14:textId="53B46ADB"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p>
        </w:tc>
        <w:tc>
          <w:tcPr>
            <w:tcW w:w="494" w:type="pct"/>
            <w:vAlign w:val="center"/>
          </w:tcPr>
          <w:p w14:paraId="09593569" w14:textId="18641CE0"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p>
        </w:tc>
        <w:tc>
          <w:tcPr>
            <w:tcW w:w="493" w:type="pct"/>
            <w:vAlign w:val="center"/>
          </w:tcPr>
          <w:p w14:paraId="3E62B0FF" w14:textId="77777777"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1</w:t>
            </w:r>
          </w:p>
        </w:tc>
        <w:tc>
          <w:tcPr>
            <w:tcW w:w="493" w:type="pct"/>
            <w:vAlign w:val="center"/>
          </w:tcPr>
          <w:p w14:paraId="6B2CF4C9" w14:textId="383A9FC6"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0.538**</w:t>
            </w:r>
          </w:p>
        </w:tc>
        <w:tc>
          <w:tcPr>
            <w:tcW w:w="493" w:type="pct"/>
            <w:vAlign w:val="center"/>
          </w:tcPr>
          <w:p w14:paraId="36B7AE2B" w14:textId="577F8257"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0.719**</w:t>
            </w:r>
          </w:p>
        </w:tc>
        <w:tc>
          <w:tcPr>
            <w:tcW w:w="493" w:type="pct"/>
            <w:vAlign w:val="center"/>
          </w:tcPr>
          <w:p w14:paraId="3FA177DF" w14:textId="22900A95"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0.694**</w:t>
            </w:r>
          </w:p>
        </w:tc>
        <w:tc>
          <w:tcPr>
            <w:tcW w:w="493" w:type="pct"/>
            <w:vAlign w:val="center"/>
          </w:tcPr>
          <w:p w14:paraId="30806E18" w14:textId="1F2FB9A2"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0.546**</w:t>
            </w:r>
          </w:p>
        </w:tc>
        <w:tc>
          <w:tcPr>
            <w:tcW w:w="493" w:type="pct"/>
            <w:vAlign w:val="center"/>
          </w:tcPr>
          <w:p w14:paraId="4A0C5E84" w14:textId="33C2BA6A"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0.771**</w:t>
            </w:r>
          </w:p>
        </w:tc>
      </w:tr>
      <w:tr w:rsidR="0072659C" w:rsidRPr="004A2F95" w14:paraId="0308DC27" w14:textId="77777777" w:rsidTr="0072659C">
        <w:tc>
          <w:tcPr>
            <w:tcW w:w="517" w:type="pct"/>
            <w:hideMark/>
          </w:tcPr>
          <w:p w14:paraId="3799CACE" w14:textId="77777777" w:rsidR="0072659C" w:rsidRPr="00CE0C31" w:rsidRDefault="0072659C" w:rsidP="00CE0C31">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E0C31">
              <w:rPr>
                <w:rFonts w:eastAsia="Times New Roman" w:cs="Times New Roman"/>
                <w:b/>
                <w:bCs/>
                <w:kern w:val="2"/>
                <w:sz w:val="20"/>
                <w:szCs w:val="20"/>
                <w:lang w:eastAsia="en-IN" w:bidi="hi-IN"/>
                <w14:ligatures w14:val="standardContextual"/>
              </w:rPr>
              <w:t>HoH</w:t>
            </w:r>
            <w:proofErr w:type="spellEnd"/>
          </w:p>
        </w:tc>
        <w:tc>
          <w:tcPr>
            <w:tcW w:w="539" w:type="pct"/>
            <w:vAlign w:val="center"/>
          </w:tcPr>
          <w:p w14:paraId="22060339" w14:textId="3231466F"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p>
        </w:tc>
        <w:tc>
          <w:tcPr>
            <w:tcW w:w="494" w:type="pct"/>
            <w:vAlign w:val="center"/>
          </w:tcPr>
          <w:p w14:paraId="024CBFEF" w14:textId="447702C9"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p>
        </w:tc>
        <w:tc>
          <w:tcPr>
            <w:tcW w:w="494" w:type="pct"/>
            <w:vAlign w:val="center"/>
          </w:tcPr>
          <w:p w14:paraId="556BD983" w14:textId="4B743736"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p>
        </w:tc>
        <w:tc>
          <w:tcPr>
            <w:tcW w:w="493" w:type="pct"/>
            <w:vAlign w:val="center"/>
          </w:tcPr>
          <w:p w14:paraId="25845E72" w14:textId="330CB17B"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p>
        </w:tc>
        <w:tc>
          <w:tcPr>
            <w:tcW w:w="493" w:type="pct"/>
            <w:vAlign w:val="center"/>
          </w:tcPr>
          <w:p w14:paraId="6227FC73" w14:textId="77777777"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1</w:t>
            </w:r>
          </w:p>
        </w:tc>
        <w:tc>
          <w:tcPr>
            <w:tcW w:w="493" w:type="pct"/>
            <w:vAlign w:val="center"/>
          </w:tcPr>
          <w:p w14:paraId="330CBB18" w14:textId="177E0E66"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0.480**</w:t>
            </w:r>
          </w:p>
        </w:tc>
        <w:tc>
          <w:tcPr>
            <w:tcW w:w="493" w:type="pct"/>
            <w:vAlign w:val="center"/>
          </w:tcPr>
          <w:p w14:paraId="0A72501A" w14:textId="1092769D"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0.468**</w:t>
            </w:r>
          </w:p>
        </w:tc>
        <w:tc>
          <w:tcPr>
            <w:tcW w:w="493" w:type="pct"/>
            <w:vAlign w:val="center"/>
          </w:tcPr>
          <w:p w14:paraId="5E77BAC1" w14:textId="77777777"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0.290*</w:t>
            </w:r>
          </w:p>
        </w:tc>
        <w:tc>
          <w:tcPr>
            <w:tcW w:w="493" w:type="pct"/>
            <w:vAlign w:val="center"/>
          </w:tcPr>
          <w:p w14:paraId="324458A1" w14:textId="098E8266"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0.609**</w:t>
            </w:r>
          </w:p>
        </w:tc>
      </w:tr>
      <w:tr w:rsidR="0072659C" w:rsidRPr="004A2F95" w14:paraId="422431E8" w14:textId="77777777" w:rsidTr="0072659C">
        <w:tc>
          <w:tcPr>
            <w:tcW w:w="517" w:type="pct"/>
            <w:hideMark/>
          </w:tcPr>
          <w:p w14:paraId="05F27879" w14:textId="77777777" w:rsidR="0072659C" w:rsidRPr="00CE0C31" w:rsidRDefault="0072659C" w:rsidP="00CE0C31">
            <w:pPr>
              <w:ind w:left="-57" w:right="-57"/>
              <w:jc w:val="center"/>
              <w:textAlignment w:val="top"/>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CH</w:t>
            </w:r>
          </w:p>
        </w:tc>
        <w:tc>
          <w:tcPr>
            <w:tcW w:w="539" w:type="pct"/>
            <w:vAlign w:val="center"/>
          </w:tcPr>
          <w:p w14:paraId="42046531" w14:textId="565EA3A6"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p>
        </w:tc>
        <w:tc>
          <w:tcPr>
            <w:tcW w:w="494" w:type="pct"/>
            <w:vAlign w:val="center"/>
          </w:tcPr>
          <w:p w14:paraId="621B0856" w14:textId="4DF02BCE"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p>
        </w:tc>
        <w:tc>
          <w:tcPr>
            <w:tcW w:w="494" w:type="pct"/>
            <w:vAlign w:val="center"/>
          </w:tcPr>
          <w:p w14:paraId="421BBBB6" w14:textId="648E9B7E"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p>
        </w:tc>
        <w:tc>
          <w:tcPr>
            <w:tcW w:w="493" w:type="pct"/>
            <w:vAlign w:val="center"/>
          </w:tcPr>
          <w:p w14:paraId="3CFD013F" w14:textId="08920320"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p>
        </w:tc>
        <w:tc>
          <w:tcPr>
            <w:tcW w:w="493" w:type="pct"/>
            <w:vAlign w:val="center"/>
          </w:tcPr>
          <w:p w14:paraId="51259657" w14:textId="7BAF2100"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p>
        </w:tc>
        <w:tc>
          <w:tcPr>
            <w:tcW w:w="493" w:type="pct"/>
            <w:vAlign w:val="center"/>
          </w:tcPr>
          <w:p w14:paraId="2A057A3F" w14:textId="77777777"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1</w:t>
            </w:r>
          </w:p>
        </w:tc>
        <w:tc>
          <w:tcPr>
            <w:tcW w:w="493" w:type="pct"/>
            <w:vAlign w:val="center"/>
          </w:tcPr>
          <w:p w14:paraId="2F2F9948" w14:textId="3B75E3FD"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0.753**</w:t>
            </w:r>
          </w:p>
        </w:tc>
        <w:tc>
          <w:tcPr>
            <w:tcW w:w="493" w:type="pct"/>
            <w:vAlign w:val="center"/>
          </w:tcPr>
          <w:p w14:paraId="50182331" w14:textId="198A96BF"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0.654**</w:t>
            </w:r>
          </w:p>
        </w:tc>
        <w:tc>
          <w:tcPr>
            <w:tcW w:w="493" w:type="pct"/>
            <w:vAlign w:val="center"/>
          </w:tcPr>
          <w:p w14:paraId="490AE5F1" w14:textId="64381C77"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0.712**</w:t>
            </w:r>
          </w:p>
        </w:tc>
      </w:tr>
      <w:tr w:rsidR="0072659C" w:rsidRPr="004A2F95" w14:paraId="76163427" w14:textId="77777777" w:rsidTr="0072659C">
        <w:tc>
          <w:tcPr>
            <w:tcW w:w="517" w:type="pct"/>
            <w:hideMark/>
          </w:tcPr>
          <w:p w14:paraId="019B6594" w14:textId="77777777" w:rsidR="0072659C" w:rsidRPr="00CE0C31" w:rsidRDefault="0072659C" w:rsidP="00CE0C31">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E0C31">
              <w:rPr>
                <w:rFonts w:eastAsia="Times New Roman" w:cs="Times New Roman"/>
                <w:b/>
                <w:bCs/>
                <w:kern w:val="2"/>
                <w:sz w:val="20"/>
                <w:szCs w:val="20"/>
                <w:lang w:eastAsia="en-IN" w:bidi="hi-IN"/>
                <w14:ligatures w14:val="standardContextual"/>
              </w:rPr>
              <w:t>GtSH</w:t>
            </w:r>
            <w:proofErr w:type="spellEnd"/>
          </w:p>
        </w:tc>
        <w:tc>
          <w:tcPr>
            <w:tcW w:w="539" w:type="pct"/>
            <w:vAlign w:val="center"/>
          </w:tcPr>
          <w:p w14:paraId="41949F81" w14:textId="5EDB050F"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p>
        </w:tc>
        <w:tc>
          <w:tcPr>
            <w:tcW w:w="494" w:type="pct"/>
            <w:vAlign w:val="center"/>
          </w:tcPr>
          <w:p w14:paraId="146467AB" w14:textId="2806D457"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p>
        </w:tc>
        <w:tc>
          <w:tcPr>
            <w:tcW w:w="494" w:type="pct"/>
            <w:vAlign w:val="center"/>
          </w:tcPr>
          <w:p w14:paraId="6AE9C6FD" w14:textId="349DE27E"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p>
        </w:tc>
        <w:tc>
          <w:tcPr>
            <w:tcW w:w="493" w:type="pct"/>
            <w:vAlign w:val="center"/>
          </w:tcPr>
          <w:p w14:paraId="2583B6C5" w14:textId="0F1F08B6"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p>
        </w:tc>
        <w:tc>
          <w:tcPr>
            <w:tcW w:w="493" w:type="pct"/>
            <w:vAlign w:val="center"/>
          </w:tcPr>
          <w:p w14:paraId="49077BE8" w14:textId="11CD616B"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p>
        </w:tc>
        <w:tc>
          <w:tcPr>
            <w:tcW w:w="493" w:type="pct"/>
            <w:vAlign w:val="center"/>
          </w:tcPr>
          <w:p w14:paraId="3F29530A" w14:textId="48B06B2E"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p>
        </w:tc>
        <w:tc>
          <w:tcPr>
            <w:tcW w:w="493" w:type="pct"/>
            <w:vAlign w:val="center"/>
          </w:tcPr>
          <w:p w14:paraId="2F6385B8" w14:textId="77777777"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1</w:t>
            </w:r>
          </w:p>
        </w:tc>
        <w:tc>
          <w:tcPr>
            <w:tcW w:w="493" w:type="pct"/>
            <w:vAlign w:val="center"/>
          </w:tcPr>
          <w:p w14:paraId="180DAA94" w14:textId="7347DFC3"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0.855**</w:t>
            </w:r>
          </w:p>
        </w:tc>
        <w:tc>
          <w:tcPr>
            <w:tcW w:w="493" w:type="pct"/>
            <w:vAlign w:val="center"/>
          </w:tcPr>
          <w:p w14:paraId="5F55B539" w14:textId="32707DCC"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0.609**</w:t>
            </w:r>
          </w:p>
        </w:tc>
      </w:tr>
      <w:tr w:rsidR="0072659C" w:rsidRPr="004A2F95" w14:paraId="56C7C5AE" w14:textId="77777777" w:rsidTr="0072659C">
        <w:tc>
          <w:tcPr>
            <w:tcW w:w="517" w:type="pct"/>
            <w:vAlign w:val="center"/>
            <w:hideMark/>
          </w:tcPr>
          <w:p w14:paraId="4CDBC450" w14:textId="77777777" w:rsidR="0072659C" w:rsidRPr="00CE0C31" w:rsidRDefault="0072659C" w:rsidP="00CE0C31">
            <w:pPr>
              <w:ind w:left="-57" w:right="-57"/>
              <w:jc w:val="center"/>
              <w:textAlignment w:val="top"/>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HS</w:t>
            </w:r>
          </w:p>
        </w:tc>
        <w:tc>
          <w:tcPr>
            <w:tcW w:w="539" w:type="pct"/>
            <w:vAlign w:val="center"/>
          </w:tcPr>
          <w:p w14:paraId="26070C8D" w14:textId="177B8D54"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p>
        </w:tc>
        <w:tc>
          <w:tcPr>
            <w:tcW w:w="494" w:type="pct"/>
            <w:vAlign w:val="center"/>
          </w:tcPr>
          <w:p w14:paraId="03CEC0D8" w14:textId="574C91AD"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p>
        </w:tc>
        <w:tc>
          <w:tcPr>
            <w:tcW w:w="494" w:type="pct"/>
            <w:vAlign w:val="center"/>
          </w:tcPr>
          <w:p w14:paraId="2DC8CEA6" w14:textId="2987BC39"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p>
        </w:tc>
        <w:tc>
          <w:tcPr>
            <w:tcW w:w="493" w:type="pct"/>
            <w:vAlign w:val="center"/>
          </w:tcPr>
          <w:p w14:paraId="0BAC8848" w14:textId="6D5D2600"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p>
        </w:tc>
        <w:tc>
          <w:tcPr>
            <w:tcW w:w="493" w:type="pct"/>
            <w:vAlign w:val="center"/>
          </w:tcPr>
          <w:p w14:paraId="74F4DAB1" w14:textId="290CDBE8"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p>
        </w:tc>
        <w:tc>
          <w:tcPr>
            <w:tcW w:w="493" w:type="pct"/>
            <w:vAlign w:val="center"/>
          </w:tcPr>
          <w:p w14:paraId="70769C67" w14:textId="7608D927"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p>
        </w:tc>
        <w:tc>
          <w:tcPr>
            <w:tcW w:w="493" w:type="pct"/>
            <w:vAlign w:val="center"/>
          </w:tcPr>
          <w:p w14:paraId="115B0F09" w14:textId="24B2AFA3"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p>
        </w:tc>
        <w:tc>
          <w:tcPr>
            <w:tcW w:w="493" w:type="pct"/>
            <w:vAlign w:val="center"/>
          </w:tcPr>
          <w:p w14:paraId="6D5C8A3C" w14:textId="77777777"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1</w:t>
            </w:r>
          </w:p>
        </w:tc>
        <w:tc>
          <w:tcPr>
            <w:tcW w:w="493" w:type="pct"/>
            <w:vAlign w:val="center"/>
          </w:tcPr>
          <w:p w14:paraId="123001F5" w14:textId="77777777"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0.432**</w:t>
            </w:r>
          </w:p>
        </w:tc>
      </w:tr>
      <w:tr w:rsidR="0072659C" w:rsidRPr="004A2F95" w14:paraId="39B93CFE" w14:textId="77777777" w:rsidTr="0072659C">
        <w:tc>
          <w:tcPr>
            <w:tcW w:w="517" w:type="pct"/>
            <w:vAlign w:val="center"/>
            <w:hideMark/>
          </w:tcPr>
          <w:p w14:paraId="48F78E76" w14:textId="77777777" w:rsidR="0072659C" w:rsidRPr="00CE0C31" w:rsidRDefault="0072659C" w:rsidP="00CE0C31">
            <w:pPr>
              <w:ind w:left="-57" w:right="-57"/>
              <w:jc w:val="center"/>
              <w:textAlignment w:val="top"/>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FH</w:t>
            </w:r>
          </w:p>
        </w:tc>
        <w:tc>
          <w:tcPr>
            <w:tcW w:w="539" w:type="pct"/>
            <w:vAlign w:val="center"/>
          </w:tcPr>
          <w:p w14:paraId="5C210E12" w14:textId="12696CE0"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p>
        </w:tc>
        <w:tc>
          <w:tcPr>
            <w:tcW w:w="494" w:type="pct"/>
            <w:vAlign w:val="center"/>
          </w:tcPr>
          <w:p w14:paraId="707C7642" w14:textId="472959BA"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p>
        </w:tc>
        <w:tc>
          <w:tcPr>
            <w:tcW w:w="494" w:type="pct"/>
            <w:vAlign w:val="center"/>
          </w:tcPr>
          <w:p w14:paraId="71D1B032" w14:textId="4CAA952A"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p>
        </w:tc>
        <w:tc>
          <w:tcPr>
            <w:tcW w:w="493" w:type="pct"/>
            <w:vAlign w:val="center"/>
          </w:tcPr>
          <w:p w14:paraId="14614F80" w14:textId="296617C4"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p>
        </w:tc>
        <w:tc>
          <w:tcPr>
            <w:tcW w:w="493" w:type="pct"/>
            <w:vAlign w:val="center"/>
          </w:tcPr>
          <w:p w14:paraId="7433932D" w14:textId="127B9093"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p>
        </w:tc>
        <w:tc>
          <w:tcPr>
            <w:tcW w:w="493" w:type="pct"/>
            <w:vAlign w:val="center"/>
          </w:tcPr>
          <w:p w14:paraId="79A20F98" w14:textId="56E92154"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p>
        </w:tc>
        <w:tc>
          <w:tcPr>
            <w:tcW w:w="493" w:type="pct"/>
            <w:vAlign w:val="center"/>
          </w:tcPr>
          <w:p w14:paraId="593D29F0" w14:textId="4C7F9E4F"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p>
        </w:tc>
        <w:tc>
          <w:tcPr>
            <w:tcW w:w="493" w:type="pct"/>
            <w:vAlign w:val="center"/>
          </w:tcPr>
          <w:p w14:paraId="1A7EAF6F" w14:textId="1D6A6080"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p>
        </w:tc>
        <w:tc>
          <w:tcPr>
            <w:tcW w:w="493" w:type="pct"/>
            <w:vAlign w:val="center"/>
          </w:tcPr>
          <w:p w14:paraId="091D0799" w14:textId="77777777" w:rsidR="0072659C" w:rsidRPr="009D5FB6" w:rsidRDefault="0072659C"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1</w:t>
            </w:r>
          </w:p>
        </w:tc>
      </w:tr>
    </w:tbl>
    <w:bookmarkEnd w:id="3"/>
    <w:p w14:paraId="4B52CE12" w14:textId="15609C7E" w:rsidR="0071072A" w:rsidRDefault="00CE0C31" w:rsidP="0051080C">
      <w:pPr>
        <w:rPr>
          <w:rFonts w:eastAsia="Calibri" w:cs="Times New Roman"/>
          <w:kern w:val="2"/>
          <w:szCs w:val="24"/>
          <w:lang w:val="en-GB"/>
          <w14:ligatures w14:val="standardContextual"/>
        </w:rPr>
      </w:pPr>
      <w:r w:rsidRPr="00CE0C31">
        <w:rPr>
          <w:rFonts w:eastAsia="Calibri" w:cs="Times New Roman"/>
          <w:kern w:val="2"/>
          <w:szCs w:val="24"/>
          <w:lang w:val="en-GB"/>
          <w14:ligatures w14:val="standardContextual"/>
        </w:rPr>
        <w:t>(** Correlation is significant at 0.01 level; * Correlation is significant at 0.05 level)</w:t>
      </w:r>
    </w:p>
    <w:p w14:paraId="3904597E" w14:textId="77777777" w:rsidR="0071072A" w:rsidRPr="002E678C" w:rsidRDefault="0071072A" w:rsidP="0051080C">
      <w:pPr>
        <w:rPr>
          <w:rFonts w:eastAsia="Calibri" w:cs="Times New Roman"/>
          <w:kern w:val="2"/>
          <w:szCs w:val="24"/>
          <w:lang w:val="en-GB"/>
          <w14:ligatures w14:val="standardContextual"/>
        </w:rPr>
      </w:pPr>
    </w:p>
    <w:p w14:paraId="64D74392" w14:textId="3BD5341F" w:rsidR="0051080C" w:rsidRPr="00543820" w:rsidRDefault="0051080C" w:rsidP="00CD2623">
      <w:pPr>
        <w:spacing w:line="360" w:lineRule="auto"/>
        <w:jc w:val="both"/>
        <w:rPr>
          <w:rFonts w:eastAsia="Calibri" w:cs="Times New Roman"/>
          <w:kern w:val="2"/>
          <w:szCs w:val="24"/>
          <w:lang w:val="en-GB"/>
          <w14:ligatures w14:val="standardContextual"/>
        </w:rPr>
      </w:pPr>
      <w:r w:rsidRPr="00543820">
        <w:rPr>
          <w:rFonts w:eastAsia="Calibri" w:cs="Times New Roman"/>
          <w:kern w:val="2"/>
          <w:szCs w:val="24"/>
          <w:lang w:val="en-GB"/>
          <w14:ligatures w14:val="standardContextual"/>
        </w:rPr>
        <w:t xml:space="preserve">Table </w:t>
      </w:r>
      <w:r w:rsidR="00BA78E3" w:rsidRPr="00543820">
        <w:rPr>
          <w:rFonts w:eastAsia="Calibri" w:cs="Times New Roman"/>
          <w:kern w:val="2"/>
          <w:szCs w:val="24"/>
          <w:lang w:val="en-GB"/>
          <w14:ligatures w14:val="standardContextual"/>
        </w:rPr>
        <w:t>5</w:t>
      </w:r>
      <w:r w:rsidRPr="00543820">
        <w:rPr>
          <w:rFonts w:eastAsia="Calibri" w:cs="Times New Roman"/>
          <w:kern w:val="2"/>
          <w:szCs w:val="24"/>
          <w:lang w:val="en-GB"/>
          <w14:ligatures w14:val="standardContextual"/>
        </w:rPr>
        <w:t xml:space="preserve">: </w:t>
      </w:r>
      <w:r w:rsidRPr="00543820">
        <w:rPr>
          <w:rFonts w:eastAsia="Calibri" w:cs="Times New Roman"/>
          <w:kern w:val="2"/>
          <w:szCs w:val="24"/>
          <w14:ligatures w14:val="standardContextual"/>
        </w:rPr>
        <w:t xml:space="preserve">Correlation coefficients between weight and </w:t>
      </w:r>
      <w:r w:rsidRPr="00543820">
        <w:rPr>
          <w:rFonts w:eastAsia="Calibri" w:cs="Times New Roman"/>
          <w:kern w:val="2"/>
          <w:szCs w:val="24"/>
          <w:lang w:val="en-GB"/>
          <w14:ligatures w14:val="standardContextual"/>
        </w:rPr>
        <w:t xml:space="preserve">body length (BL), heart girth (HG), </w:t>
      </w:r>
      <w:proofErr w:type="spellStart"/>
      <w:r w:rsidRPr="00543820">
        <w:rPr>
          <w:rFonts w:eastAsia="Times New Roman" w:cs="Times New Roman"/>
          <w:kern w:val="2"/>
          <w:szCs w:val="24"/>
          <w:lang w:eastAsia="en-IN"/>
          <w14:ligatures w14:val="standardContextual"/>
        </w:rPr>
        <w:t>bicostal</w:t>
      </w:r>
      <w:proofErr w:type="spellEnd"/>
      <w:r w:rsidRPr="00543820">
        <w:rPr>
          <w:rFonts w:eastAsia="Times New Roman" w:cs="Times New Roman"/>
          <w:kern w:val="2"/>
          <w:szCs w:val="24"/>
          <w:lang w:eastAsia="en-IN"/>
          <w14:ligatures w14:val="standardContextual"/>
        </w:rPr>
        <w:t xml:space="preserve"> girth </w:t>
      </w:r>
      <w:r w:rsidRPr="00543820">
        <w:rPr>
          <w:rFonts w:eastAsia="Calibri" w:cs="Times New Roman"/>
          <w:kern w:val="2"/>
          <w:szCs w:val="24"/>
          <w:lang w:val="en-GB"/>
          <w14:ligatures w14:val="standardContextual"/>
        </w:rPr>
        <w:t>(BG)</w:t>
      </w:r>
      <w:r w:rsidRPr="00543820">
        <w:rPr>
          <w:rFonts w:eastAsia="Times New Roman" w:cs="Times New Roman"/>
          <w:kern w:val="2"/>
          <w:szCs w:val="24"/>
          <w:lang w:eastAsia="en-IN"/>
          <w14:ligatures w14:val="standardContextual"/>
        </w:rPr>
        <w:t xml:space="preserve">, paunch girth </w:t>
      </w:r>
      <w:r w:rsidRPr="00543820">
        <w:rPr>
          <w:rFonts w:eastAsia="Calibri" w:cs="Times New Roman"/>
          <w:kern w:val="2"/>
          <w:szCs w:val="24"/>
          <w:lang w:val="en-GB"/>
          <w14:ligatures w14:val="standardContextual"/>
        </w:rPr>
        <w:t>(PG)</w:t>
      </w:r>
      <w:r w:rsidRPr="00543820">
        <w:rPr>
          <w:rFonts w:eastAsia="Times New Roman" w:cs="Times New Roman"/>
          <w:kern w:val="2"/>
          <w:szCs w:val="24"/>
          <w:lang w:eastAsia="en-IN"/>
          <w14:ligatures w14:val="standardContextual"/>
        </w:rPr>
        <w:t xml:space="preserve">, </w:t>
      </w:r>
      <w:r w:rsidRPr="00543820">
        <w:rPr>
          <w:rFonts w:eastAsia="Calibri" w:cs="Times New Roman"/>
          <w:kern w:val="2"/>
          <w:szCs w:val="24"/>
          <w:lang w:val="en-GB"/>
          <w14:ligatures w14:val="standardContextual"/>
        </w:rPr>
        <w:t>fore cannon bone girth (FCBG), rump length (RL), ilium width of the rump (</w:t>
      </w:r>
      <w:proofErr w:type="spellStart"/>
      <w:r w:rsidRPr="00543820">
        <w:rPr>
          <w:rFonts w:eastAsia="Calibri" w:cs="Times New Roman"/>
          <w:kern w:val="2"/>
          <w:szCs w:val="24"/>
          <w:lang w:val="en-GB"/>
          <w14:ligatures w14:val="standardContextual"/>
        </w:rPr>
        <w:t>ILWoR</w:t>
      </w:r>
      <w:proofErr w:type="spellEnd"/>
      <w:r w:rsidRPr="00543820">
        <w:rPr>
          <w:rFonts w:eastAsia="Calibri" w:cs="Times New Roman"/>
          <w:kern w:val="2"/>
          <w:szCs w:val="24"/>
          <w:lang w:val="en-GB"/>
          <w14:ligatures w14:val="standardContextual"/>
        </w:rPr>
        <w:t>), medial width of the rump (</w:t>
      </w:r>
      <w:proofErr w:type="spellStart"/>
      <w:r w:rsidRPr="00543820">
        <w:rPr>
          <w:rFonts w:eastAsia="Calibri" w:cs="Times New Roman"/>
          <w:kern w:val="2"/>
          <w:szCs w:val="24"/>
          <w:lang w:val="en-GB"/>
          <w14:ligatures w14:val="standardContextual"/>
        </w:rPr>
        <w:t>MWoR</w:t>
      </w:r>
      <w:proofErr w:type="spellEnd"/>
      <w:r w:rsidRPr="00543820">
        <w:rPr>
          <w:rFonts w:eastAsia="Calibri" w:cs="Times New Roman"/>
          <w:kern w:val="2"/>
          <w:szCs w:val="24"/>
          <w:lang w:val="en-GB"/>
          <w14:ligatures w14:val="standardContextual"/>
        </w:rPr>
        <w:t>) and ischium width of the rump (</w:t>
      </w:r>
      <w:proofErr w:type="spellStart"/>
      <w:r w:rsidRPr="00543820">
        <w:rPr>
          <w:rFonts w:eastAsia="Calibri" w:cs="Times New Roman"/>
          <w:kern w:val="2"/>
          <w:szCs w:val="24"/>
          <w:lang w:val="en-GB"/>
          <w14:ligatures w14:val="standardContextual"/>
        </w:rPr>
        <w:t>IWoR</w:t>
      </w:r>
      <w:proofErr w:type="spellEnd"/>
      <w:r w:rsidRPr="00543820">
        <w:rPr>
          <w:rFonts w:eastAsia="Calibri" w:cs="Times New Roman"/>
          <w:kern w:val="2"/>
          <w:szCs w:val="24"/>
          <w:lang w:val="en-GB"/>
          <w14:ligatures w14:val="standardContextual"/>
        </w:rPr>
        <w:t xml:space="preserve">) </w:t>
      </w:r>
      <w:r w:rsidRPr="00543820">
        <w:rPr>
          <w:rFonts w:eastAsia="Calibri" w:cs="Times New Roman"/>
          <w:kern w:val="2"/>
          <w:szCs w:val="24"/>
          <w14:ligatures w14:val="standardContextual"/>
        </w:rPr>
        <w:t xml:space="preserve">in group 2 </w:t>
      </w:r>
      <w:proofErr w:type="spellStart"/>
      <w:r w:rsidRPr="00543820">
        <w:rPr>
          <w:rFonts w:eastAsia="Calibri" w:cs="Times New Roman"/>
          <w:kern w:val="2"/>
          <w:szCs w:val="24"/>
          <w14:ligatures w14:val="standardContextual"/>
        </w:rPr>
        <w:t>Surti</w:t>
      </w:r>
      <w:proofErr w:type="spellEnd"/>
      <w:r w:rsidRPr="00543820">
        <w:rPr>
          <w:rFonts w:eastAsia="Calibri" w:cs="Times New Roman"/>
          <w:kern w:val="2"/>
          <w:szCs w:val="24"/>
          <w14:ligatures w14:val="standardContextual"/>
        </w:rPr>
        <w:t xml:space="preserve"> goats.</w:t>
      </w:r>
    </w:p>
    <w:bookmarkEnd w:id="0"/>
    <w:tbl>
      <w:tblPr>
        <w:tblStyle w:val="TableGrid"/>
        <w:tblW w:w="5000" w:type="pct"/>
        <w:tblLook w:val="04A0" w:firstRow="1" w:lastRow="0" w:firstColumn="1" w:lastColumn="0" w:noHBand="0" w:noVBand="1"/>
      </w:tblPr>
      <w:tblGrid>
        <w:gridCol w:w="1113"/>
        <w:gridCol w:w="882"/>
        <w:gridCol w:w="880"/>
        <w:gridCol w:w="880"/>
        <w:gridCol w:w="878"/>
        <w:gridCol w:w="878"/>
        <w:gridCol w:w="878"/>
        <w:gridCol w:w="878"/>
        <w:gridCol w:w="878"/>
        <w:gridCol w:w="871"/>
      </w:tblGrid>
      <w:tr w:rsidR="00CE0C31" w:rsidRPr="004A2F95" w14:paraId="037F6BA1" w14:textId="77777777" w:rsidTr="00D54922">
        <w:tc>
          <w:tcPr>
            <w:tcW w:w="617" w:type="pct"/>
            <w:hideMark/>
          </w:tcPr>
          <w:p w14:paraId="34220A66" w14:textId="77777777" w:rsidR="00CE0C31" w:rsidRPr="00CE0C31" w:rsidRDefault="00CE0C31" w:rsidP="00CE0C31">
            <w:pPr>
              <w:ind w:left="-57" w:right="-57"/>
              <w:jc w:val="center"/>
              <w:textAlignment w:val="top"/>
              <w:rPr>
                <w:rFonts w:eastAsia="Times New Roman" w:cs="Times New Roman"/>
                <w:b/>
                <w:bCs/>
                <w:kern w:val="2"/>
                <w:sz w:val="20"/>
                <w:szCs w:val="20"/>
                <w:lang w:eastAsia="en-IN" w:bidi="hi-IN"/>
                <w14:ligatures w14:val="standardContextual"/>
              </w:rPr>
            </w:pPr>
          </w:p>
        </w:tc>
        <w:tc>
          <w:tcPr>
            <w:tcW w:w="489" w:type="pct"/>
            <w:hideMark/>
          </w:tcPr>
          <w:p w14:paraId="18F5C605" w14:textId="77777777" w:rsidR="00CE0C31" w:rsidRPr="00CE0C31" w:rsidRDefault="00CE0C31" w:rsidP="00CE0C31">
            <w:pPr>
              <w:ind w:left="-57" w:right="-57"/>
              <w:jc w:val="center"/>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BL</w:t>
            </w:r>
          </w:p>
        </w:tc>
        <w:tc>
          <w:tcPr>
            <w:tcW w:w="488" w:type="pct"/>
          </w:tcPr>
          <w:p w14:paraId="27BA74ED" w14:textId="77777777" w:rsidR="00CE0C31" w:rsidRPr="00CE0C31" w:rsidRDefault="00CE0C31" w:rsidP="00CE0C31">
            <w:pPr>
              <w:ind w:left="-57" w:right="-57"/>
              <w:jc w:val="center"/>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HG</w:t>
            </w:r>
          </w:p>
        </w:tc>
        <w:tc>
          <w:tcPr>
            <w:tcW w:w="488" w:type="pct"/>
          </w:tcPr>
          <w:p w14:paraId="37246A09" w14:textId="77777777" w:rsidR="00CE0C31" w:rsidRPr="00CE0C31" w:rsidRDefault="00CE0C31" w:rsidP="00CE0C31">
            <w:pPr>
              <w:ind w:left="-57" w:right="-57"/>
              <w:jc w:val="center"/>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BG</w:t>
            </w:r>
          </w:p>
        </w:tc>
        <w:tc>
          <w:tcPr>
            <w:tcW w:w="487" w:type="pct"/>
          </w:tcPr>
          <w:p w14:paraId="0B04AF1E" w14:textId="77777777" w:rsidR="00CE0C31" w:rsidRPr="00CE0C31" w:rsidRDefault="00CE0C31" w:rsidP="00CE0C31">
            <w:pPr>
              <w:ind w:left="-57" w:right="-57"/>
              <w:jc w:val="center"/>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PG</w:t>
            </w:r>
          </w:p>
        </w:tc>
        <w:tc>
          <w:tcPr>
            <w:tcW w:w="487" w:type="pct"/>
          </w:tcPr>
          <w:p w14:paraId="4DBECF30" w14:textId="77777777" w:rsidR="00CE0C31" w:rsidRPr="00CE0C31" w:rsidRDefault="00CE0C31" w:rsidP="00CE0C31">
            <w:pPr>
              <w:ind w:left="-57" w:right="-57"/>
              <w:jc w:val="center"/>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FCBG</w:t>
            </w:r>
          </w:p>
        </w:tc>
        <w:tc>
          <w:tcPr>
            <w:tcW w:w="487" w:type="pct"/>
          </w:tcPr>
          <w:p w14:paraId="2C1F549B" w14:textId="77777777" w:rsidR="00CE0C31" w:rsidRPr="00CE0C31" w:rsidRDefault="00CE0C31" w:rsidP="00CE0C31">
            <w:pPr>
              <w:ind w:left="-57" w:right="-57"/>
              <w:jc w:val="center"/>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RL</w:t>
            </w:r>
          </w:p>
        </w:tc>
        <w:tc>
          <w:tcPr>
            <w:tcW w:w="487" w:type="pct"/>
          </w:tcPr>
          <w:p w14:paraId="48FD94ED" w14:textId="77777777" w:rsidR="00CE0C31" w:rsidRPr="00CE0C31" w:rsidRDefault="00CE0C31" w:rsidP="00CE0C31">
            <w:pPr>
              <w:ind w:left="-57" w:right="-57"/>
              <w:jc w:val="center"/>
              <w:rPr>
                <w:rFonts w:eastAsia="Times New Roman" w:cs="Times New Roman"/>
                <w:b/>
                <w:bCs/>
                <w:kern w:val="2"/>
                <w:sz w:val="20"/>
                <w:szCs w:val="20"/>
                <w:lang w:eastAsia="en-IN" w:bidi="hi-IN"/>
                <w14:ligatures w14:val="standardContextual"/>
              </w:rPr>
            </w:pPr>
            <w:proofErr w:type="spellStart"/>
            <w:r w:rsidRPr="00CE0C31">
              <w:rPr>
                <w:rFonts w:eastAsia="Times New Roman" w:cs="Times New Roman"/>
                <w:b/>
                <w:bCs/>
                <w:kern w:val="2"/>
                <w:sz w:val="20"/>
                <w:szCs w:val="20"/>
                <w:lang w:eastAsia="en-IN" w:bidi="hi-IN"/>
                <w14:ligatures w14:val="standardContextual"/>
              </w:rPr>
              <w:t>ILWoR</w:t>
            </w:r>
            <w:proofErr w:type="spellEnd"/>
          </w:p>
        </w:tc>
        <w:tc>
          <w:tcPr>
            <w:tcW w:w="487" w:type="pct"/>
          </w:tcPr>
          <w:p w14:paraId="4347210A" w14:textId="77777777" w:rsidR="00CE0C31" w:rsidRPr="00CE0C31" w:rsidRDefault="00CE0C31" w:rsidP="00CE0C31">
            <w:pPr>
              <w:ind w:left="-57" w:right="-57"/>
              <w:jc w:val="center"/>
              <w:rPr>
                <w:rFonts w:eastAsia="Times New Roman" w:cs="Times New Roman"/>
                <w:b/>
                <w:bCs/>
                <w:kern w:val="2"/>
                <w:sz w:val="20"/>
                <w:szCs w:val="20"/>
                <w:lang w:eastAsia="en-IN" w:bidi="hi-IN"/>
                <w14:ligatures w14:val="standardContextual"/>
              </w:rPr>
            </w:pPr>
            <w:proofErr w:type="spellStart"/>
            <w:r w:rsidRPr="00CE0C31">
              <w:rPr>
                <w:rFonts w:eastAsia="Times New Roman" w:cs="Times New Roman"/>
                <w:b/>
                <w:bCs/>
                <w:kern w:val="2"/>
                <w:sz w:val="20"/>
                <w:szCs w:val="20"/>
                <w:lang w:eastAsia="en-IN" w:bidi="hi-IN"/>
                <w14:ligatures w14:val="standardContextual"/>
              </w:rPr>
              <w:t>MWoR</w:t>
            </w:r>
            <w:proofErr w:type="spellEnd"/>
          </w:p>
        </w:tc>
        <w:tc>
          <w:tcPr>
            <w:tcW w:w="483" w:type="pct"/>
          </w:tcPr>
          <w:p w14:paraId="1ACB476A" w14:textId="77777777" w:rsidR="00CE0C31" w:rsidRPr="00CE0C31" w:rsidRDefault="00CE0C31" w:rsidP="00CE0C31">
            <w:pPr>
              <w:ind w:left="-57" w:right="-57"/>
              <w:jc w:val="center"/>
              <w:rPr>
                <w:rFonts w:eastAsia="Times New Roman" w:cs="Times New Roman"/>
                <w:b/>
                <w:bCs/>
                <w:kern w:val="2"/>
                <w:sz w:val="20"/>
                <w:szCs w:val="20"/>
                <w:lang w:eastAsia="en-IN" w:bidi="hi-IN"/>
                <w14:ligatures w14:val="standardContextual"/>
              </w:rPr>
            </w:pPr>
            <w:proofErr w:type="spellStart"/>
            <w:r w:rsidRPr="00CE0C31">
              <w:rPr>
                <w:rFonts w:eastAsia="Times New Roman" w:cs="Times New Roman"/>
                <w:b/>
                <w:bCs/>
                <w:kern w:val="2"/>
                <w:sz w:val="20"/>
                <w:szCs w:val="20"/>
                <w:lang w:eastAsia="en-IN" w:bidi="hi-IN"/>
                <w14:ligatures w14:val="standardContextual"/>
              </w:rPr>
              <w:t>IWoR</w:t>
            </w:r>
            <w:proofErr w:type="spellEnd"/>
          </w:p>
        </w:tc>
      </w:tr>
      <w:tr w:rsidR="00CE0C31" w:rsidRPr="004A2F95" w14:paraId="57867741" w14:textId="77777777" w:rsidTr="00970791">
        <w:tc>
          <w:tcPr>
            <w:tcW w:w="617" w:type="pct"/>
            <w:hideMark/>
          </w:tcPr>
          <w:p w14:paraId="4A50A2DB" w14:textId="77777777" w:rsidR="00CE0C31" w:rsidRPr="00CE0C31" w:rsidRDefault="00CE0C31" w:rsidP="00CE0C31">
            <w:pPr>
              <w:ind w:left="-57" w:right="-57"/>
              <w:jc w:val="center"/>
              <w:textAlignment w:val="top"/>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Live weight</w:t>
            </w:r>
          </w:p>
        </w:tc>
        <w:tc>
          <w:tcPr>
            <w:tcW w:w="489" w:type="pct"/>
            <w:vAlign w:val="center"/>
            <w:hideMark/>
          </w:tcPr>
          <w:p w14:paraId="12847B36" w14:textId="0E78DCDF"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0.663**</w:t>
            </w:r>
          </w:p>
        </w:tc>
        <w:tc>
          <w:tcPr>
            <w:tcW w:w="488" w:type="pct"/>
            <w:vAlign w:val="center"/>
          </w:tcPr>
          <w:p w14:paraId="7F777D50" w14:textId="11908D76"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0.859**</w:t>
            </w:r>
          </w:p>
        </w:tc>
        <w:tc>
          <w:tcPr>
            <w:tcW w:w="488" w:type="pct"/>
            <w:vAlign w:val="center"/>
          </w:tcPr>
          <w:p w14:paraId="260F56D5" w14:textId="2D9D8CC3"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0.821**</w:t>
            </w:r>
          </w:p>
        </w:tc>
        <w:tc>
          <w:tcPr>
            <w:tcW w:w="487" w:type="pct"/>
            <w:vAlign w:val="center"/>
          </w:tcPr>
          <w:p w14:paraId="3582EB18" w14:textId="4BD16A6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0.810**</w:t>
            </w:r>
          </w:p>
        </w:tc>
        <w:tc>
          <w:tcPr>
            <w:tcW w:w="487" w:type="pct"/>
            <w:vAlign w:val="center"/>
          </w:tcPr>
          <w:p w14:paraId="7A81B6A8" w14:textId="5F2F3CAA"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0.720**</w:t>
            </w:r>
          </w:p>
        </w:tc>
        <w:tc>
          <w:tcPr>
            <w:tcW w:w="487" w:type="pct"/>
            <w:vAlign w:val="center"/>
          </w:tcPr>
          <w:p w14:paraId="5D493B0C" w14:textId="0B7E5752"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0.747**</w:t>
            </w:r>
          </w:p>
        </w:tc>
        <w:tc>
          <w:tcPr>
            <w:tcW w:w="487" w:type="pct"/>
            <w:vAlign w:val="center"/>
          </w:tcPr>
          <w:p w14:paraId="5D6B2A7A" w14:textId="600364E8"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0.592**</w:t>
            </w:r>
          </w:p>
        </w:tc>
        <w:tc>
          <w:tcPr>
            <w:tcW w:w="487" w:type="pct"/>
            <w:vAlign w:val="center"/>
          </w:tcPr>
          <w:p w14:paraId="73497278" w14:textId="0D35569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0.524**</w:t>
            </w:r>
          </w:p>
        </w:tc>
        <w:tc>
          <w:tcPr>
            <w:tcW w:w="483" w:type="pct"/>
            <w:vAlign w:val="center"/>
          </w:tcPr>
          <w:p w14:paraId="63B951DD"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0.088</w:t>
            </w:r>
          </w:p>
        </w:tc>
      </w:tr>
      <w:tr w:rsidR="00CE0C31" w:rsidRPr="004A2F95" w14:paraId="13523718" w14:textId="77777777" w:rsidTr="00970791">
        <w:tc>
          <w:tcPr>
            <w:tcW w:w="617" w:type="pct"/>
            <w:hideMark/>
          </w:tcPr>
          <w:p w14:paraId="0B794F6B" w14:textId="77777777" w:rsidR="00CE0C31" w:rsidRPr="00CE0C31" w:rsidRDefault="00CE0C31" w:rsidP="00CE0C31">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E0C31">
              <w:rPr>
                <w:rFonts w:eastAsia="Times New Roman" w:cs="Times New Roman"/>
                <w:b/>
                <w:bCs/>
                <w:kern w:val="2"/>
                <w:sz w:val="20"/>
                <w:szCs w:val="20"/>
                <w:lang w:eastAsia="en-IN" w:bidi="hi-IN"/>
                <w14:ligatures w14:val="standardContextual"/>
              </w:rPr>
              <w:t>HaW</w:t>
            </w:r>
            <w:proofErr w:type="spellEnd"/>
          </w:p>
        </w:tc>
        <w:tc>
          <w:tcPr>
            <w:tcW w:w="489" w:type="pct"/>
            <w:vAlign w:val="center"/>
            <w:hideMark/>
          </w:tcPr>
          <w:p w14:paraId="47E86D8C" w14:textId="14C468A1"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0.671**</w:t>
            </w:r>
          </w:p>
        </w:tc>
        <w:tc>
          <w:tcPr>
            <w:tcW w:w="488" w:type="pct"/>
            <w:vAlign w:val="center"/>
          </w:tcPr>
          <w:p w14:paraId="3ABF7E1C" w14:textId="55582A9C"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0.723**</w:t>
            </w:r>
          </w:p>
        </w:tc>
        <w:tc>
          <w:tcPr>
            <w:tcW w:w="488" w:type="pct"/>
            <w:vAlign w:val="center"/>
          </w:tcPr>
          <w:p w14:paraId="5F55C160" w14:textId="47F535B1"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0.604**</w:t>
            </w:r>
          </w:p>
        </w:tc>
        <w:tc>
          <w:tcPr>
            <w:tcW w:w="487" w:type="pct"/>
            <w:vAlign w:val="center"/>
          </w:tcPr>
          <w:p w14:paraId="77E86B78" w14:textId="63813129"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0.627**</w:t>
            </w:r>
          </w:p>
        </w:tc>
        <w:tc>
          <w:tcPr>
            <w:tcW w:w="487" w:type="pct"/>
            <w:vAlign w:val="center"/>
          </w:tcPr>
          <w:p w14:paraId="2A6FD481" w14:textId="5833C55C"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0.625**</w:t>
            </w:r>
          </w:p>
        </w:tc>
        <w:tc>
          <w:tcPr>
            <w:tcW w:w="487" w:type="pct"/>
            <w:vAlign w:val="center"/>
          </w:tcPr>
          <w:p w14:paraId="1F3820B9" w14:textId="5AE1CD76"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0.641**</w:t>
            </w:r>
          </w:p>
        </w:tc>
        <w:tc>
          <w:tcPr>
            <w:tcW w:w="487" w:type="pct"/>
            <w:vAlign w:val="center"/>
          </w:tcPr>
          <w:p w14:paraId="474C141A" w14:textId="00FE03D3"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0.457**</w:t>
            </w:r>
          </w:p>
        </w:tc>
        <w:tc>
          <w:tcPr>
            <w:tcW w:w="487" w:type="pct"/>
            <w:vAlign w:val="center"/>
          </w:tcPr>
          <w:p w14:paraId="4CABFA71" w14:textId="1C075CC4"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0.545**</w:t>
            </w:r>
          </w:p>
        </w:tc>
        <w:tc>
          <w:tcPr>
            <w:tcW w:w="483" w:type="pct"/>
            <w:vAlign w:val="center"/>
          </w:tcPr>
          <w:p w14:paraId="7CB3A873"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-0.112</w:t>
            </w:r>
          </w:p>
        </w:tc>
      </w:tr>
      <w:tr w:rsidR="00CE0C31" w:rsidRPr="004A2F95" w14:paraId="574ADCAC" w14:textId="77777777" w:rsidTr="00970791">
        <w:tc>
          <w:tcPr>
            <w:tcW w:w="617" w:type="pct"/>
            <w:hideMark/>
          </w:tcPr>
          <w:p w14:paraId="54185C2C" w14:textId="77777777" w:rsidR="00CE0C31" w:rsidRPr="00CE0C31" w:rsidRDefault="00CE0C31" w:rsidP="00CE0C31">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E0C31">
              <w:rPr>
                <w:rFonts w:eastAsia="Times New Roman" w:cs="Times New Roman"/>
                <w:b/>
                <w:bCs/>
                <w:kern w:val="2"/>
                <w:sz w:val="20"/>
                <w:szCs w:val="20"/>
                <w:lang w:eastAsia="en-IN" w:bidi="hi-IN"/>
                <w14:ligatures w14:val="standardContextual"/>
              </w:rPr>
              <w:t>HaH</w:t>
            </w:r>
            <w:proofErr w:type="spellEnd"/>
          </w:p>
        </w:tc>
        <w:tc>
          <w:tcPr>
            <w:tcW w:w="489" w:type="pct"/>
            <w:vAlign w:val="center"/>
            <w:hideMark/>
          </w:tcPr>
          <w:p w14:paraId="4594F6A0" w14:textId="4F23200C"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0.700**</w:t>
            </w:r>
          </w:p>
        </w:tc>
        <w:tc>
          <w:tcPr>
            <w:tcW w:w="488" w:type="pct"/>
            <w:vAlign w:val="center"/>
          </w:tcPr>
          <w:p w14:paraId="7EC62E84" w14:textId="0E613724"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0.823**</w:t>
            </w:r>
          </w:p>
        </w:tc>
        <w:tc>
          <w:tcPr>
            <w:tcW w:w="488" w:type="pct"/>
            <w:vAlign w:val="center"/>
          </w:tcPr>
          <w:p w14:paraId="13F3685B" w14:textId="3A001714"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0.696**</w:t>
            </w:r>
          </w:p>
        </w:tc>
        <w:tc>
          <w:tcPr>
            <w:tcW w:w="487" w:type="pct"/>
            <w:vAlign w:val="center"/>
          </w:tcPr>
          <w:p w14:paraId="7BF71BD5" w14:textId="0A69CBC6"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0.702**</w:t>
            </w:r>
          </w:p>
        </w:tc>
        <w:tc>
          <w:tcPr>
            <w:tcW w:w="487" w:type="pct"/>
            <w:vAlign w:val="center"/>
          </w:tcPr>
          <w:p w14:paraId="51F3C419" w14:textId="0133E5D4"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0.696**</w:t>
            </w:r>
          </w:p>
        </w:tc>
        <w:tc>
          <w:tcPr>
            <w:tcW w:w="487" w:type="pct"/>
            <w:vAlign w:val="center"/>
          </w:tcPr>
          <w:p w14:paraId="0FB6C788" w14:textId="2EE48F99"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0.716**</w:t>
            </w:r>
          </w:p>
        </w:tc>
        <w:tc>
          <w:tcPr>
            <w:tcW w:w="487" w:type="pct"/>
            <w:vAlign w:val="center"/>
          </w:tcPr>
          <w:p w14:paraId="721154B7" w14:textId="03E4B2FC"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0.545**</w:t>
            </w:r>
          </w:p>
        </w:tc>
        <w:tc>
          <w:tcPr>
            <w:tcW w:w="487" w:type="pct"/>
            <w:vAlign w:val="center"/>
          </w:tcPr>
          <w:p w14:paraId="1DEBE60C" w14:textId="2BE48D6D"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0.526**</w:t>
            </w:r>
          </w:p>
        </w:tc>
        <w:tc>
          <w:tcPr>
            <w:tcW w:w="483" w:type="pct"/>
            <w:vAlign w:val="center"/>
          </w:tcPr>
          <w:p w14:paraId="7DE50DAF"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-0.029</w:t>
            </w:r>
          </w:p>
        </w:tc>
      </w:tr>
      <w:tr w:rsidR="00CE0C31" w:rsidRPr="004A2F95" w14:paraId="35805035" w14:textId="77777777" w:rsidTr="00970791">
        <w:tc>
          <w:tcPr>
            <w:tcW w:w="617" w:type="pct"/>
            <w:hideMark/>
          </w:tcPr>
          <w:p w14:paraId="6E00941D" w14:textId="77777777" w:rsidR="00CE0C31" w:rsidRPr="00CE0C31" w:rsidRDefault="00CE0C31" w:rsidP="00CE0C31">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E0C31">
              <w:rPr>
                <w:rFonts w:eastAsia="Times New Roman" w:cs="Times New Roman"/>
                <w:b/>
                <w:bCs/>
                <w:kern w:val="2"/>
                <w:sz w:val="20"/>
                <w:szCs w:val="20"/>
                <w:lang w:eastAsia="en-IN" w:bidi="hi-IN"/>
                <w14:ligatures w14:val="standardContextual"/>
              </w:rPr>
              <w:t>HaP</w:t>
            </w:r>
            <w:proofErr w:type="spellEnd"/>
          </w:p>
        </w:tc>
        <w:tc>
          <w:tcPr>
            <w:tcW w:w="489" w:type="pct"/>
            <w:vAlign w:val="center"/>
            <w:hideMark/>
          </w:tcPr>
          <w:p w14:paraId="273F1060" w14:textId="2BC80A31"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0.637**</w:t>
            </w:r>
          </w:p>
        </w:tc>
        <w:tc>
          <w:tcPr>
            <w:tcW w:w="488" w:type="pct"/>
            <w:vAlign w:val="center"/>
          </w:tcPr>
          <w:p w14:paraId="396405D2" w14:textId="76A60713"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0.692**</w:t>
            </w:r>
          </w:p>
        </w:tc>
        <w:tc>
          <w:tcPr>
            <w:tcW w:w="488" w:type="pct"/>
            <w:vAlign w:val="center"/>
          </w:tcPr>
          <w:p w14:paraId="4D40260D" w14:textId="3CC905FD"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0.613**</w:t>
            </w:r>
          </w:p>
        </w:tc>
        <w:tc>
          <w:tcPr>
            <w:tcW w:w="487" w:type="pct"/>
            <w:vAlign w:val="center"/>
          </w:tcPr>
          <w:p w14:paraId="3100959E" w14:textId="63E431FB"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0.575**</w:t>
            </w:r>
          </w:p>
        </w:tc>
        <w:tc>
          <w:tcPr>
            <w:tcW w:w="487" w:type="pct"/>
            <w:vAlign w:val="center"/>
          </w:tcPr>
          <w:p w14:paraId="7E78A084" w14:textId="703C0226"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0.634**</w:t>
            </w:r>
          </w:p>
        </w:tc>
        <w:tc>
          <w:tcPr>
            <w:tcW w:w="487" w:type="pct"/>
            <w:vAlign w:val="center"/>
          </w:tcPr>
          <w:p w14:paraId="74B2EB26" w14:textId="2176BEED"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0.616**</w:t>
            </w:r>
          </w:p>
        </w:tc>
        <w:tc>
          <w:tcPr>
            <w:tcW w:w="487" w:type="pct"/>
            <w:vAlign w:val="center"/>
          </w:tcPr>
          <w:p w14:paraId="0EF4131C" w14:textId="5A9EF08B"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0.490**</w:t>
            </w:r>
          </w:p>
        </w:tc>
        <w:tc>
          <w:tcPr>
            <w:tcW w:w="487" w:type="pct"/>
            <w:vAlign w:val="center"/>
          </w:tcPr>
          <w:p w14:paraId="448DC7DA" w14:textId="03414523"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0.493**</w:t>
            </w:r>
          </w:p>
        </w:tc>
        <w:tc>
          <w:tcPr>
            <w:tcW w:w="483" w:type="pct"/>
            <w:vAlign w:val="center"/>
          </w:tcPr>
          <w:p w14:paraId="0E38D642"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0.074</w:t>
            </w:r>
          </w:p>
        </w:tc>
      </w:tr>
      <w:tr w:rsidR="00CE0C31" w:rsidRPr="004A2F95" w14:paraId="10393239" w14:textId="77777777" w:rsidTr="00970791">
        <w:tc>
          <w:tcPr>
            <w:tcW w:w="617" w:type="pct"/>
            <w:hideMark/>
          </w:tcPr>
          <w:p w14:paraId="1691DDDE" w14:textId="77777777" w:rsidR="00CE0C31" w:rsidRPr="00CE0C31" w:rsidRDefault="00CE0C31" w:rsidP="00CE0C31">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E0C31">
              <w:rPr>
                <w:rFonts w:eastAsia="Times New Roman" w:cs="Times New Roman"/>
                <w:b/>
                <w:bCs/>
                <w:kern w:val="2"/>
                <w:sz w:val="20"/>
                <w:szCs w:val="20"/>
                <w:lang w:eastAsia="en-IN" w:bidi="hi-IN"/>
                <w14:ligatures w14:val="standardContextual"/>
              </w:rPr>
              <w:t>HoH</w:t>
            </w:r>
            <w:proofErr w:type="spellEnd"/>
          </w:p>
        </w:tc>
        <w:tc>
          <w:tcPr>
            <w:tcW w:w="489" w:type="pct"/>
            <w:vAlign w:val="center"/>
            <w:hideMark/>
          </w:tcPr>
          <w:p w14:paraId="74F9549A" w14:textId="50B00343"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0.554**</w:t>
            </w:r>
          </w:p>
        </w:tc>
        <w:tc>
          <w:tcPr>
            <w:tcW w:w="488" w:type="pct"/>
            <w:vAlign w:val="center"/>
          </w:tcPr>
          <w:p w14:paraId="1C2F98AD" w14:textId="646EC54F"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0.543**</w:t>
            </w:r>
          </w:p>
        </w:tc>
        <w:tc>
          <w:tcPr>
            <w:tcW w:w="488" w:type="pct"/>
            <w:vAlign w:val="center"/>
          </w:tcPr>
          <w:p w14:paraId="6900DAB8" w14:textId="3CA2C5C9"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0.530**</w:t>
            </w:r>
          </w:p>
        </w:tc>
        <w:tc>
          <w:tcPr>
            <w:tcW w:w="487" w:type="pct"/>
            <w:vAlign w:val="center"/>
          </w:tcPr>
          <w:p w14:paraId="60D3B5AF" w14:textId="1C141764"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0.484**</w:t>
            </w:r>
          </w:p>
        </w:tc>
        <w:tc>
          <w:tcPr>
            <w:tcW w:w="487" w:type="pct"/>
            <w:vAlign w:val="center"/>
          </w:tcPr>
          <w:p w14:paraId="34EDE98B"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0.407**</w:t>
            </w:r>
          </w:p>
        </w:tc>
        <w:tc>
          <w:tcPr>
            <w:tcW w:w="487" w:type="pct"/>
            <w:vAlign w:val="center"/>
          </w:tcPr>
          <w:p w14:paraId="262553B6" w14:textId="1BA47F1D"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0.527**</w:t>
            </w:r>
          </w:p>
        </w:tc>
        <w:tc>
          <w:tcPr>
            <w:tcW w:w="487" w:type="pct"/>
            <w:vAlign w:val="center"/>
          </w:tcPr>
          <w:p w14:paraId="01093B46"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0.309*</w:t>
            </w:r>
          </w:p>
        </w:tc>
        <w:tc>
          <w:tcPr>
            <w:tcW w:w="487" w:type="pct"/>
            <w:vAlign w:val="center"/>
          </w:tcPr>
          <w:p w14:paraId="5A338AD9"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0.323*</w:t>
            </w:r>
          </w:p>
        </w:tc>
        <w:tc>
          <w:tcPr>
            <w:tcW w:w="483" w:type="pct"/>
            <w:vAlign w:val="center"/>
          </w:tcPr>
          <w:p w14:paraId="06629D4C"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-0.129</w:t>
            </w:r>
          </w:p>
        </w:tc>
      </w:tr>
      <w:tr w:rsidR="00CE0C31" w:rsidRPr="004A2F95" w14:paraId="783BDCFA" w14:textId="77777777" w:rsidTr="00970791">
        <w:tc>
          <w:tcPr>
            <w:tcW w:w="617" w:type="pct"/>
            <w:hideMark/>
          </w:tcPr>
          <w:p w14:paraId="7D485E5D" w14:textId="77777777" w:rsidR="00CE0C31" w:rsidRPr="00CE0C31" w:rsidRDefault="00CE0C31" w:rsidP="00CE0C31">
            <w:pPr>
              <w:ind w:left="-57" w:right="-57"/>
              <w:jc w:val="center"/>
              <w:textAlignment w:val="top"/>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CH</w:t>
            </w:r>
          </w:p>
        </w:tc>
        <w:tc>
          <w:tcPr>
            <w:tcW w:w="489" w:type="pct"/>
            <w:vAlign w:val="center"/>
            <w:hideMark/>
          </w:tcPr>
          <w:p w14:paraId="5C5915B0" w14:textId="5E396009"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0.581**</w:t>
            </w:r>
          </w:p>
        </w:tc>
        <w:tc>
          <w:tcPr>
            <w:tcW w:w="488" w:type="pct"/>
            <w:vAlign w:val="center"/>
          </w:tcPr>
          <w:p w14:paraId="60A1DD2C" w14:textId="06AE71AF"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0.566**</w:t>
            </w:r>
          </w:p>
        </w:tc>
        <w:tc>
          <w:tcPr>
            <w:tcW w:w="488" w:type="pct"/>
            <w:vAlign w:val="center"/>
          </w:tcPr>
          <w:p w14:paraId="3CAED1D4" w14:textId="19AFF4C6"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0.540**</w:t>
            </w:r>
          </w:p>
        </w:tc>
        <w:tc>
          <w:tcPr>
            <w:tcW w:w="487" w:type="pct"/>
            <w:vAlign w:val="center"/>
          </w:tcPr>
          <w:p w14:paraId="19B47AA0" w14:textId="62417A50"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0.522**</w:t>
            </w:r>
          </w:p>
        </w:tc>
        <w:tc>
          <w:tcPr>
            <w:tcW w:w="487" w:type="pct"/>
            <w:vAlign w:val="center"/>
          </w:tcPr>
          <w:p w14:paraId="3BD0FFFA" w14:textId="289E931F"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0.514**</w:t>
            </w:r>
          </w:p>
        </w:tc>
        <w:tc>
          <w:tcPr>
            <w:tcW w:w="487" w:type="pct"/>
            <w:vAlign w:val="center"/>
          </w:tcPr>
          <w:p w14:paraId="5BF8E7F8" w14:textId="2B8DD94B"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0.623**</w:t>
            </w:r>
          </w:p>
        </w:tc>
        <w:tc>
          <w:tcPr>
            <w:tcW w:w="487" w:type="pct"/>
            <w:vAlign w:val="center"/>
          </w:tcPr>
          <w:p w14:paraId="76E8003D"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0.393**</w:t>
            </w:r>
          </w:p>
        </w:tc>
        <w:tc>
          <w:tcPr>
            <w:tcW w:w="487" w:type="pct"/>
            <w:vAlign w:val="center"/>
          </w:tcPr>
          <w:p w14:paraId="3D5E1A9F" w14:textId="57592A7A"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0.532**</w:t>
            </w:r>
          </w:p>
        </w:tc>
        <w:tc>
          <w:tcPr>
            <w:tcW w:w="483" w:type="pct"/>
            <w:vAlign w:val="center"/>
          </w:tcPr>
          <w:p w14:paraId="5E302658"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-0.028</w:t>
            </w:r>
          </w:p>
        </w:tc>
      </w:tr>
      <w:tr w:rsidR="00CE0C31" w:rsidRPr="004A2F95" w14:paraId="472A68A3" w14:textId="77777777" w:rsidTr="00970791">
        <w:tc>
          <w:tcPr>
            <w:tcW w:w="617" w:type="pct"/>
            <w:hideMark/>
          </w:tcPr>
          <w:p w14:paraId="2B9948F3" w14:textId="77777777" w:rsidR="00CE0C31" w:rsidRPr="00CE0C31" w:rsidRDefault="00CE0C31" w:rsidP="00CE0C31">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E0C31">
              <w:rPr>
                <w:rFonts w:eastAsia="Times New Roman" w:cs="Times New Roman"/>
                <w:b/>
                <w:bCs/>
                <w:kern w:val="2"/>
                <w:sz w:val="20"/>
                <w:szCs w:val="20"/>
                <w:lang w:eastAsia="en-IN" w:bidi="hi-IN"/>
                <w14:ligatures w14:val="standardContextual"/>
              </w:rPr>
              <w:t>GtSH</w:t>
            </w:r>
            <w:proofErr w:type="spellEnd"/>
          </w:p>
        </w:tc>
        <w:tc>
          <w:tcPr>
            <w:tcW w:w="489" w:type="pct"/>
            <w:vAlign w:val="center"/>
            <w:hideMark/>
          </w:tcPr>
          <w:p w14:paraId="32905BEF" w14:textId="532D4DAB"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0.626**</w:t>
            </w:r>
          </w:p>
        </w:tc>
        <w:tc>
          <w:tcPr>
            <w:tcW w:w="488" w:type="pct"/>
            <w:vAlign w:val="center"/>
          </w:tcPr>
          <w:p w14:paraId="6723A881" w14:textId="64CDB388"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0.508**</w:t>
            </w:r>
          </w:p>
        </w:tc>
        <w:tc>
          <w:tcPr>
            <w:tcW w:w="488" w:type="pct"/>
            <w:vAlign w:val="center"/>
          </w:tcPr>
          <w:p w14:paraId="5E043E0B"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0.305*</w:t>
            </w:r>
          </w:p>
        </w:tc>
        <w:tc>
          <w:tcPr>
            <w:tcW w:w="487" w:type="pct"/>
            <w:vAlign w:val="center"/>
          </w:tcPr>
          <w:p w14:paraId="63CD1C63"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0.309*</w:t>
            </w:r>
          </w:p>
        </w:tc>
        <w:tc>
          <w:tcPr>
            <w:tcW w:w="487" w:type="pct"/>
            <w:vAlign w:val="center"/>
          </w:tcPr>
          <w:p w14:paraId="4EC6ED7D" w14:textId="79618534"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0.495**</w:t>
            </w:r>
          </w:p>
        </w:tc>
        <w:tc>
          <w:tcPr>
            <w:tcW w:w="487" w:type="pct"/>
            <w:vAlign w:val="center"/>
          </w:tcPr>
          <w:p w14:paraId="4091A0FD"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0.442**</w:t>
            </w:r>
          </w:p>
        </w:tc>
        <w:tc>
          <w:tcPr>
            <w:tcW w:w="487" w:type="pct"/>
            <w:vAlign w:val="center"/>
          </w:tcPr>
          <w:p w14:paraId="2DD9D5D0"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0.345*</w:t>
            </w:r>
          </w:p>
        </w:tc>
        <w:tc>
          <w:tcPr>
            <w:tcW w:w="487" w:type="pct"/>
            <w:vAlign w:val="center"/>
          </w:tcPr>
          <w:p w14:paraId="18EC667B"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0.415**</w:t>
            </w:r>
          </w:p>
        </w:tc>
        <w:tc>
          <w:tcPr>
            <w:tcW w:w="483" w:type="pct"/>
            <w:vAlign w:val="center"/>
          </w:tcPr>
          <w:p w14:paraId="40242EF6"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-0.034</w:t>
            </w:r>
          </w:p>
        </w:tc>
      </w:tr>
      <w:tr w:rsidR="00CE0C31" w:rsidRPr="004A2F95" w14:paraId="6AA22766" w14:textId="77777777" w:rsidTr="00970791">
        <w:tc>
          <w:tcPr>
            <w:tcW w:w="617" w:type="pct"/>
            <w:vAlign w:val="center"/>
            <w:hideMark/>
          </w:tcPr>
          <w:p w14:paraId="40FD03D1" w14:textId="77777777" w:rsidR="00CE0C31" w:rsidRPr="00CE0C31" w:rsidRDefault="00CE0C31" w:rsidP="00CE0C31">
            <w:pPr>
              <w:ind w:left="-57" w:right="-57"/>
              <w:jc w:val="center"/>
              <w:textAlignment w:val="top"/>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HS</w:t>
            </w:r>
          </w:p>
        </w:tc>
        <w:tc>
          <w:tcPr>
            <w:tcW w:w="489" w:type="pct"/>
            <w:vAlign w:val="center"/>
            <w:hideMark/>
          </w:tcPr>
          <w:p w14:paraId="45883128" w14:textId="0F93D5B1"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0.490**</w:t>
            </w:r>
          </w:p>
        </w:tc>
        <w:tc>
          <w:tcPr>
            <w:tcW w:w="488" w:type="pct"/>
            <w:vAlign w:val="center"/>
          </w:tcPr>
          <w:p w14:paraId="14D2A945" w14:textId="1838D32E"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0.472**</w:t>
            </w:r>
          </w:p>
        </w:tc>
        <w:tc>
          <w:tcPr>
            <w:tcW w:w="488" w:type="pct"/>
            <w:vAlign w:val="center"/>
          </w:tcPr>
          <w:p w14:paraId="70B47875"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0.246</w:t>
            </w:r>
          </w:p>
        </w:tc>
        <w:tc>
          <w:tcPr>
            <w:tcW w:w="487" w:type="pct"/>
            <w:vAlign w:val="center"/>
          </w:tcPr>
          <w:p w14:paraId="567E09C7"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0.294*</w:t>
            </w:r>
          </w:p>
        </w:tc>
        <w:tc>
          <w:tcPr>
            <w:tcW w:w="487" w:type="pct"/>
            <w:vAlign w:val="center"/>
          </w:tcPr>
          <w:p w14:paraId="3C49F913" w14:textId="3FAE0008"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0.491**</w:t>
            </w:r>
          </w:p>
        </w:tc>
        <w:tc>
          <w:tcPr>
            <w:tcW w:w="487" w:type="pct"/>
            <w:vAlign w:val="center"/>
          </w:tcPr>
          <w:p w14:paraId="7CE52950"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0.305*</w:t>
            </w:r>
          </w:p>
        </w:tc>
        <w:tc>
          <w:tcPr>
            <w:tcW w:w="487" w:type="pct"/>
            <w:vAlign w:val="center"/>
          </w:tcPr>
          <w:p w14:paraId="7E6ED2FA"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0.269</w:t>
            </w:r>
          </w:p>
        </w:tc>
        <w:tc>
          <w:tcPr>
            <w:tcW w:w="487" w:type="pct"/>
            <w:vAlign w:val="center"/>
          </w:tcPr>
          <w:p w14:paraId="7CA0B6D4"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0.303*</w:t>
            </w:r>
          </w:p>
        </w:tc>
        <w:tc>
          <w:tcPr>
            <w:tcW w:w="483" w:type="pct"/>
            <w:vAlign w:val="center"/>
          </w:tcPr>
          <w:p w14:paraId="3C92E684"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-0.143</w:t>
            </w:r>
          </w:p>
        </w:tc>
      </w:tr>
      <w:tr w:rsidR="00CE0C31" w:rsidRPr="004A2F95" w14:paraId="5C7E0F0B" w14:textId="77777777" w:rsidTr="00970791">
        <w:tc>
          <w:tcPr>
            <w:tcW w:w="617" w:type="pct"/>
            <w:vAlign w:val="center"/>
            <w:hideMark/>
          </w:tcPr>
          <w:p w14:paraId="69CE5EE6" w14:textId="77777777" w:rsidR="00CE0C31" w:rsidRPr="00CE0C31" w:rsidRDefault="00CE0C31" w:rsidP="00CE0C31">
            <w:pPr>
              <w:ind w:left="-57" w:right="-57"/>
              <w:jc w:val="center"/>
              <w:textAlignment w:val="top"/>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FH</w:t>
            </w:r>
          </w:p>
        </w:tc>
        <w:tc>
          <w:tcPr>
            <w:tcW w:w="489" w:type="pct"/>
            <w:vAlign w:val="center"/>
            <w:hideMark/>
          </w:tcPr>
          <w:p w14:paraId="2D1B9E82" w14:textId="7A50B110"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0.611**</w:t>
            </w:r>
          </w:p>
        </w:tc>
        <w:tc>
          <w:tcPr>
            <w:tcW w:w="488" w:type="pct"/>
            <w:vAlign w:val="center"/>
          </w:tcPr>
          <w:p w14:paraId="179CABDC" w14:textId="65A5FD31"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0.724**</w:t>
            </w:r>
          </w:p>
        </w:tc>
        <w:tc>
          <w:tcPr>
            <w:tcW w:w="488" w:type="pct"/>
            <w:vAlign w:val="center"/>
          </w:tcPr>
          <w:p w14:paraId="7079C719" w14:textId="13B4BF83"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0.663**</w:t>
            </w:r>
          </w:p>
        </w:tc>
        <w:tc>
          <w:tcPr>
            <w:tcW w:w="487" w:type="pct"/>
            <w:vAlign w:val="center"/>
          </w:tcPr>
          <w:p w14:paraId="0AD8026C" w14:textId="314FE832"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0.652**</w:t>
            </w:r>
          </w:p>
        </w:tc>
        <w:tc>
          <w:tcPr>
            <w:tcW w:w="487" w:type="pct"/>
            <w:vAlign w:val="center"/>
          </w:tcPr>
          <w:p w14:paraId="1BE191EC" w14:textId="44EAB382"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0.625**</w:t>
            </w:r>
          </w:p>
        </w:tc>
        <w:tc>
          <w:tcPr>
            <w:tcW w:w="487" w:type="pct"/>
            <w:vAlign w:val="center"/>
          </w:tcPr>
          <w:p w14:paraId="37A7D66A" w14:textId="332A1AB8"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0.665**</w:t>
            </w:r>
          </w:p>
        </w:tc>
        <w:tc>
          <w:tcPr>
            <w:tcW w:w="487" w:type="pct"/>
            <w:vAlign w:val="center"/>
          </w:tcPr>
          <w:p w14:paraId="3CD96584" w14:textId="1CCBD78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0.537**</w:t>
            </w:r>
          </w:p>
        </w:tc>
        <w:tc>
          <w:tcPr>
            <w:tcW w:w="487" w:type="pct"/>
            <w:vAlign w:val="center"/>
          </w:tcPr>
          <w:p w14:paraId="7B185DF4" w14:textId="60BB50BD"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0.597**</w:t>
            </w:r>
          </w:p>
        </w:tc>
        <w:tc>
          <w:tcPr>
            <w:tcW w:w="483" w:type="pct"/>
            <w:vAlign w:val="center"/>
          </w:tcPr>
          <w:p w14:paraId="70D95425"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0.163</w:t>
            </w:r>
          </w:p>
        </w:tc>
      </w:tr>
      <w:tr w:rsidR="00CE0C31" w:rsidRPr="004A2F95" w14:paraId="32AC57B0" w14:textId="77777777" w:rsidTr="00970791">
        <w:tc>
          <w:tcPr>
            <w:tcW w:w="617" w:type="pct"/>
            <w:vAlign w:val="center"/>
            <w:hideMark/>
          </w:tcPr>
          <w:p w14:paraId="6B13FFB8" w14:textId="77777777" w:rsidR="00CE0C31" w:rsidRPr="00CE0C31" w:rsidRDefault="00CE0C31" w:rsidP="00CE0C31">
            <w:pPr>
              <w:ind w:left="-57" w:right="-57"/>
              <w:jc w:val="center"/>
              <w:textAlignment w:val="top"/>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BL</w:t>
            </w:r>
          </w:p>
        </w:tc>
        <w:tc>
          <w:tcPr>
            <w:tcW w:w="489" w:type="pct"/>
            <w:vAlign w:val="center"/>
            <w:hideMark/>
          </w:tcPr>
          <w:p w14:paraId="7946372B"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1</w:t>
            </w:r>
          </w:p>
        </w:tc>
        <w:tc>
          <w:tcPr>
            <w:tcW w:w="488" w:type="pct"/>
            <w:vAlign w:val="center"/>
          </w:tcPr>
          <w:p w14:paraId="15BF5A3E" w14:textId="0622E51F"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0.691**</w:t>
            </w:r>
          </w:p>
        </w:tc>
        <w:tc>
          <w:tcPr>
            <w:tcW w:w="488" w:type="pct"/>
            <w:vAlign w:val="center"/>
          </w:tcPr>
          <w:p w14:paraId="68F5CC78" w14:textId="70620755"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0.553**</w:t>
            </w:r>
          </w:p>
        </w:tc>
        <w:tc>
          <w:tcPr>
            <w:tcW w:w="487" w:type="pct"/>
            <w:vAlign w:val="center"/>
          </w:tcPr>
          <w:p w14:paraId="38B21087" w14:textId="1A15E554"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0.576**</w:t>
            </w:r>
          </w:p>
        </w:tc>
        <w:tc>
          <w:tcPr>
            <w:tcW w:w="487" w:type="pct"/>
            <w:vAlign w:val="center"/>
          </w:tcPr>
          <w:p w14:paraId="2230EB54" w14:textId="3520EC72"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0.470**</w:t>
            </w:r>
          </w:p>
        </w:tc>
        <w:tc>
          <w:tcPr>
            <w:tcW w:w="487" w:type="pct"/>
            <w:vAlign w:val="center"/>
          </w:tcPr>
          <w:p w14:paraId="49C0B8A7" w14:textId="7E213E51"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0.673**</w:t>
            </w:r>
          </w:p>
        </w:tc>
        <w:tc>
          <w:tcPr>
            <w:tcW w:w="487" w:type="pct"/>
            <w:vAlign w:val="center"/>
          </w:tcPr>
          <w:p w14:paraId="0178AEEC" w14:textId="051E82CE"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0.469**</w:t>
            </w:r>
          </w:p>
        </w:tc>
        <w:tc>
          <w:tcPr>
            <w:tcW w:w="487" w:type="pct"/>
            <w:vAlign w:val="center"/>
          </w:tcPr>
          <w:p w14:paraId="0DDB3575" w14:textId="7BA93DAB"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0.678**</w:t>
            </w:r>
          </w:p>
        </w:tc>
        <w:tc>
          <w:tcPr>
            <w:tcW w:w="483" w:type="pct"/>
            <w:vAlign w:val="center"/>
          </w:tcPr>
          <w:p w14:paraId="2D9E72F1"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0.027</w:t>
            </w:r>
          </w:p>
        </w:tc>
      </w:tr>
      <w:tr w:rsidR="00CE0C31" w:rsidRPr="004A2F95" w14:paraId="0416A0C7" w14:textId="77777777" w:rsidTr="00970791">
        <w:tc>
          <w:tcPr>
            <w:tcW w:w="617" w:type="pct"/>
            <w:vAlign w:val="center"/>
            <w:hideMark/>
          </w:tcPr>
          <w:p w14:paraId="18ACCBC0" w14:textId="77777777" w:rsidR="00CE0C31" w:rsidRPr="00CE0C31" w:rsidRDefault="00CE0C31" w:rsidP="00CE0C31">
            <w:pPr>
              <w:ind w:left="-57" w:right="-57"/>
              <w:jc w:val="center"/>
              <w:textAlignment w:val="top"/>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HG</w:t>
            </w:r>
          </w:p>
        </w:tc>
        <w:tc>
          <w:tcPr>
            <w:tcW w:w="489" w:type="pct"/>
            <w:vAlign w:val="center"/>
          </w:tcPr>
          <w:p w14:paraId="3811478D" w14:textId="65834D7F"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tcPr>
          <w:p w14:paraId="09F2B04C"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1</w:t>
            </w:r>
          </w:p>
        </w:tc>
        <w:tc>
          <w:tcPr>
            <w:tcW w:w="488" w:type="pct"/>
            <w:vAlign w:val="center"/>
          </w:tcPr>
          <w:p w14:paraId="3E621B17" w14:textId="1C0AFAB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0.900**</w:t>
            </w:r>
          </w:p>
        </w:tc>
        <w:tc>
          <w:tcPr>
            <w:tcW w:w="487" w:type="pct"/>
            <w:vAlign w:val="center"/>
          </w:tcPr>
          <w:p w14:paraId="54B62622" w14:textId="12BFF37B"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0.872**</w:t>
            </w:r>
          </w:p>
        </w:tc>
        <w:tc>
          <w:tcPr>
            <w:tcW w:w="487" w:type="pct"/>
            <w:vAlign w:val="center"/>
          </w:tcPr>
          <w:p w14:paraId="6AE1CBF4" w14:textId="517C90B4"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0.704**</w:t>
            </w:r>
          </w:p>
        </w:tc>
        <w:tc>
          <w:tcPr>
            <w:tcW w:w="487" w:type="pct"/>
            <w:vAlign w:val="center"/>
          </w:tcPr>
          <w:p w14:paraId="735A352A" w14:textId="42C8A26F"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0.77**</w:t>
            </w:r>
          </w:p>
        </w:tc>
        <w:tc>
          <w:tcPr>
            <w:tcW w:w="487" w:type="pct"/>
            <w:vAlign w:val="center"/>
          </w:tcPr>
          <w:p w14:paraId="66B69141" w14:textId="41DF601A"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0.654**</w:t>
            </w:r>
          </w:p>
        </w:tc>
        <w:tc>
          <w:tcPr>
            <w:tcW w:w="487" w:type="pct"/>
            <w:vAlign w:val="center"/>
          </w:tcPr>
          <w:p w14:paraId="04EF5457" w14:textId="306D3250"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0.572**</w:t>
            </w:r>
          </w:p>
        </w:tc>
        <w:tc>
          <w:tcPr>
            <w:tcW w:w="483" w:type="pct"/>
            <w:vAlign w:val="center"/>
          </w:tcPr>
          <w:p w14:paraId="6C834C65"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0.023</w:t>
            </w:r>
          </w:p>
        </w:tc>
      </w:tr>
      <w:tr w:rsidR="00CE0C31" w:rsidRPr="004A2F95" w14:paraId="6868E714" w14:textId="77777777" w:rsidTr="00970791">
        <w:tc>
          <w:tcPr>
            <w:tcW w:w="617" w:type="pct"/>
            <w:vAlign w:val="center"/>
            <w:hideMark/>
          </w:tcPr>
          <w:p w14:paraId="73229CED" w14:textId="77777777" w:rsidR="00CE0C31" w:rsidRPr="00CE0C31" w:rsidRDefault="00CE0C31" w:rsidP="00CE0C31">
            <w:pPr>
              <w:ind w:left="-57" w:right="-57"/>
              <w:jc w:val="center"/>
              <w:textAlignment w:val="top"/>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BG</w:t>
            </w:r>
          </w:p>
        </w:tc>
        <w:tc>
          <w:tcPr>
            <w:tcW w:w="489" w:type="pct"/>
            <w:vAlign w:val="center"/>
          </w:tcPr>
          <w:p w14:paraId="11EB1780" w14:textId="7940DF05"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tcPr>
          <w:p w14:paraId="02F15675" w14:textId="0AB30B1F"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tcPr>
          <w:p w14:paraId="7F8E6885"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1</w:t>
            </w:r>
          </w:p>
        </w:tc>
        <w:tc>
          <w:tcPr>
            <w:tcW w:w="487" w:type="pct"/>
            <w:vAlign w:val="center"/>
          </w:tcPr>
          <w:p w14:paraId="154CA1FE" w14:textId="2843642B"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0.923**</w:t>
            </w:r>
          </w:p>
        </w:tc>
        <w:tc>
          <w:tcPr>
            <w:tcW w:w="487" w:type="pct"/>
            <w:vAlign w:val="center"/>
          </w:tcPr>
          <w:p w14:paraId="37EF586D" w14:textId="46DB1C3B"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0.638**</w:t>
            </w:r>
          </w:p>
        </w:tc>
        <w:tc>
          <w:tcPr>
            <w:tcW w:w="487" w:type="pct"/>
            <w:vAlign w:val="center"/>
          </w:tcPr>
          <w:p w14:paraId="74202E8D" w14:textId="75D3A280"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0.741**</w:t>
            </w:r>
          </w:p>
        </w:tc>
        <w:tc>
          <w:tcPr>
            <w:tcW w:w="487" w:type="pct"/>
            <w:vAlign w:val="center"/>
          </w:tcPr>
          <w:p w14:paraId="11A6D914" w14:textId="5CB88FD4"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0.567**</w:t>
            </w:r>
          </w:p>
        </w:tc>
        <w:tc>
          <w:tcPr>
            <w:tcW w:w="487" w:type="pct"/>
            <w:vAlign w:val="center"/>
          </w:tcPr>
          <w:p w14:paraId="48E27F80" w14:textId="5B0FDC2F"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0.480**</w:t>
            </w:r>
          </w:p>
        </w:tc>
        <w:tc>
          <w:tcPr>
            <w:tcW w:w="483" w:type="pct"/>
            <w:vAlign w:val="center"/>
          </w:tcPr>
          <w:p w14:paraId="344223EC"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-0.026</w:t>
            </w:r>
          </w:p>
        </w:tc>
      </w:tr>
      <w:tr w:rsidR="00CE0C31" w:rsidRPr="004A2F95" w14:paraId="7F1A43DE" w14:textId="77777777" w:rsidTr="00970791">
        <w:tc>
          <w:tcPr>
            <w:tcW w:w="617" w:type="pct"/>
            <w:vAlign w:val="center"/>
            <w:hideMark/>
          </w:tcPr>
          <w:p w14:paraId="1B75DC02" w14:textId="77777777" w:rsidR="00CE0C31" w:rsidRPr="00CE0C31" w:rsidRDefault="00CE0C31" w:rsidP="00CE0C31">
            <w:pPr>
              <w:ind w:left="-57" w:right="-57"/>
              <w:jc w:val="center"/>
              <w:textAlignment w:val="top"/>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PG</w:t>
            </w:r>
          </w:p>
        </w:tc>
        <w:tc>
          <w:tcPr>
            <w:tcW w:w="489" w:type="pct"/>
            <w:vAlign w:val="center"/>
          </w:tcPr>
          <w:p w14:paraId="1386083B" w14:textId="48B8B382"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tcPr>
          <w:p w14:paraId="17F66833" w14:textId="52B91515"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tcPr>
          <w:p w14:paraId="630818CF" w14:textId="5D6A88A5"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7" w:type="pct"/>
            <w:vAlign w:val="center"/>
          </w:tcPr>
          <w:p w14:paraId="48ACA473"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1</w:t>
            </w:r>
          </w:p>
        </w:tc>
        <w:tc>
          <w:tcPr>
            <w:tcW w:w="487" w:type="pct"/>
            <w:vAlign w:val="center"/>
          </w:tcPr>
          <w:p w14:paraId="222DB528" w14:textId="03209E73"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0.576**</w:t>
            </w:r>
          </w:p>
        </w:tc>
        <w:tc>
          <w:tcPr>
            <w:tcW w:w="487" w:type="pct"/>
            <w:vAlign w:val="center"/>
          </w:tcPr>
          <w:p w14:paraId="4E8B9027" w14:textId="536FFC3E"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0.730**</w:t>
            </w:r>
          </w:p>
        </w:tc>
        <w:tc>
          <w:tcPr>
            <w:tcW w:w="487" w:type="pct"/>
            <w:vAlign w:val="center"/>
          </w:tcPr>
          <w:p w14:paraId="5B261317" w14:textId="6F1AB598"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0.546**</w:t>
            </w:r>
          </w:p>
        </w:tc>
        <w:tc>
          <w:tcPr>
            <w:tcW w:w="487" w:type="pct"/>
            <w:vAlign w:val="center"/>
          </w:tcPr>
          <w:p w14:paraId="5EB73AE9" w14:textId="41F24F01"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0.501**</w:t>
            </w:r>
          </w:p>
        </w:tc>
        <w:tc>
          <w:tcPr>
            <w:tcW w:w="483" w:type="pct"/>
            <w:vAlign w:val="center"/>
          </w:tcPr>
          <w:p w14:paraId="365BE984"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-0.069</w:t>
            </w:r>
          </w:p>
        </w:tc>
      </w:tr>
      <w:tr w:rsidR="00CE0C31" w:rsidRPr="004A2F95" w14:paraId="4CFFD01B" w14:textId="77777777" w:rsidTr="00970791">
        <w:tc>
          <w:tcPr>
            <w:tcW w:w="617" w:type="pct"/>
            <w:vAlign w:val="center"/>
            <w:hideMark/>
          </w:tcPr>
          <w:p w14:paraId="2DAA9077" w14:textId="77777777" w:rsidR="00CE0C31" w:rsidRPr="00CE0C31" w:rsidRDefault="00CE0C31" w:rsidP="00CE0C31">
            <w:pPr>
              <w:ind w:left="-57" w:right="-57"/>
              <w:jc w:val="center"/>
              <w:textAlignment w:val="top"/>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FCBG</w:t>
            </w:r>
          </w:p>
        </w:tc>
        <w:tc>
          <w:tcPr>
            <w:tcW w:w="489" w:type="pct"/>
            <w:vAlign w:val="center"/>
          </w:tcPr>
          <w:p w14:paraId="0374DF9B" w14:textId="70CB6342"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tcPr>
          <w:p w14:paraId="35B2DD87" w14:textId="6C33FF6C"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tcPr>
          <w:p w14:paraId="29E961EE" w14:textId="04F4D7E9"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7" w:type="pct"/>
            <w:vAlign w:val="center"/>
          </w:tcPr>
          <w:p w14:paraId="795EB1C9" w14:textId="469C6C9B"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7" w:type="pct"/>
            <w:vAlign w:val="center"/>
          </w:tcPr>
          <w:p w14:paraId="40D7736A"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1</w:t>
            </w:r>
          </w:p>
        </w:tc>
        <w:tc>
          <w:tcPr>
            <w:tcW w:w="487" w:type="pct"/>
            <w:vAlign w:val="center"/>
          </w:tcPr>
          <w:p w14:paraId="24738C0A" w14:textId="2317D179"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0.582**</w:t>
            </w:r>
          </w:p>
        </w:tc>
        <w:tc>
          <w:tcPr>
            <w:tcW w:w="487" w:type="pct"/>
            <w:vAlign w:val="center"/>
          </w:tcPr>
          <w:p w14:paraId="7FD03000" w14:textId="1B538979"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0.522**</w:t>
            </w:r>
          </w:p>
        </w:tc>
        <w:tc>
          <w:tcPr>
            <w:tcW w:w="487" w:type="pct"/>
            <w:vAlign w:val="center"/>
          </w:tcPr>
          <w:p w14:paraId="70CE5E11"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0.393**</w:t>
            </w:r>
          </w:p>
        </w:tc>
        <w:tc>
          <w:tcPr>
            <w:tcW w:w="483" w:type="pct"/>
            <w:vAlign w:val="center"/>
          </w:tcPr>
          <w:p w14:paraId="37FBABEF"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-0.008</w:t>
            </w:r>
          </w:p>
        </w:tc>
      </w:tr>
      <w:tr w:rsidR="00CE0C31" w:rsidRPr="004A2F95" w14:paraId="5AF33268" w14:textId="77777777" w:rsidTr="00970791">
        <w:tc>
          <w:tcPr>
            <w:tcW w:w="617" w:type="pct"/>
            <w:vAlign w:val="center"/>
            <w:hideMark/>
          </w:tcPr>
          <w:p w14:paraId="0CDF8550" w14:textId="77777777" w:rsidR="00CE0C31" w:rsidRPr="00CE0C31" w:rsidRDefault="00CE0C31" w:rsidP="00CE0C31">
            <w:pPr>
              <w:ind w:left="-57" w:right="-57"/>
              <w:jc w:val="center"/>
              <w:textAlignment w:val="top"/>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RL</w:t>
            </w:r>
          </w:p>
        </w:tc>
        <w:tc>
          <w:tcPr>
            <w:tcW w:w="489" w:type="pct"/>
            <w:vAlign w:val="center"/>
          </w:tcPr>
          <w:p w14:paraId="7609F7F2" w14:textId="45ABBD6F"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tcPr>
          <w:p w14:paraId="7779ED5B" w14:textId="1D86B005"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tcPr>
          <w:p w14:paraId="1B93B25F" w14:textId="5435583B"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7" w:type="pct"/>
            <w:vAlign w:val="center"/>
          </w:tcPr>
          <w:p w14:paraId="0C2EB929" w14:textId="005B937A"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7" w:type="pct"/>
            <w:vAlign w:val="center"/>
          </w:tcPr>
          <w:p w14:paraId="77821AC8" w14:textId="32BC642B"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7" w:type="pct"/>
            <w:vAlign w:val="center"/>
          </w:tcPr>
          <w:p w14:paraId="554A5009"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1</w:t>
            </w:r>
          </w:p>
        </w:tc>
        <w:tc>
          <w:tcPr>
            <w:tcW w:w="487" w:type="pct"/>
            <w:vAlign w:val="center"/>
          </w:tcPr>
          <w:p w14:paraId="1EED39F8" w14:textId="5ABFA56C"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0.625**</w:t>
            </w:r>
          </w:p>
        </w:tc>
        <w:tc>
          <w:tcPr>
            <w:tcW w:w="487" w:type="pct"/>
            <w:vAlign w:val="center"/>
          </w:tcPr>
          <w:p w14:paraId="0DD5AAA0" w14:textId="1DF348CA"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0.657**</w:t>
            </w:r>
          </w:p>
        </w:tc>
        <w:tc>
          <w:tcPr>
            <w:tcW w:w="483" w:type="pct"/>
            <w:vAlign w:val="center"/>
          </w:tcPr>
          <w:p w14:paraId="58FF7332"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0.143</w:t>
            </w:r>
          </w:p>
        </w:tc>
      </w:tr>
      <w:tr w:rsidR="00CE0C31" w:rsidRPr="004A2F95" w14:paraId="304813F3" w14:textId="77777777" w:rsidTr="00970791">
        <w:tc>
          <w:tcPr>
            <w:tcW w:w="617" w:type="pct"/>
            <w:vAlign w:val="center"/>
            <w:hideMark/>
          </w:tcPr>
          <w:p w14:paraId="3EE1B98A" w14:textId="77777777" w:rsidR="00CE0C31" w:rsidRPr="00CE0C31" w:rsidRDefault="00CE0C31" w:rsidP="00CE0C31">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E0C31">
              <w:rPr>
                <w:rFonts w:eastAsia="Times New Roman" w:cs="Times New Roman"/>
                <w:b/>
                <w:bCs/>
                <w:kern w:val="2"/>
                <w:sz w:val="20"/>
                <w:szCs w:val="20"/>
                <w:lang w:eastAsia="en-IN" w:bidi="hi-IN"/>
                <w14:ligatures w14:val="standardContextual"/>
              </w:rPr>
              <w:t>ILWoR</w:t>
            </w:r>
            <w:proofErr w:type="spellEnd"/>
          </w:p>
        </w:tc>
        <w:tc>
          <w:tcPr>
            <w:tcW w:w="489" w:type="pct"/>
            <w:vAlign w:val="center"/>
          </w:tcPr>
          <w:p w14:paraId="7497C356" w14:textId="688F18DF"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tcPr>
          <w:p w14:paraId="7D2DC322" w14:textId="12E788FD"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tcPr>
          <w:p w14:paraId="5FA3EA28" w14:textId="4862D739"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7" w:type="pct"/>
            <w:vAlign w:val="center"/>
          </w:tcPr>
          <w:p w14:paraId="2E5AF5A5" w14:textId="5FAB442A"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7" w:type="pct"/>
            <w:vAlign w:val="center"/>
          </w:tcPr>
          <w:p w14:paraId="728E911B" w14:textId="531B76D9"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7" w:type="pct"/>
            <w:vAlign w:val="center"/>
          </w:tcPr>
          <w:p w14:paraId="6261B4AA" w14:textId="53156003"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7" w:type="pct"/>
            <w:vAlign w:val="center"/>
          </w:tcPr>
          <w:p w14:paraId="595CC156"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1</w:t>
            </w:r>
          </w:p>
        </w:tc>
        <w:tc>
          <w:tcPr>
            <w:tcW w:w="487" w:type="pct"/>
            <w:vAlign w:val="center"/>
          </w:tcPr>
          <w:p w14:paraId="5671E971" w14:textId="2227C3F3"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0.616**</w:t>
            </w:r>
          </w:p>
        </w:tc>
        <w:tc>
          <w:tcPr>
            <w:tcW w:w="483" w:type="pct"/>
            <w:vAlign w:val="center"/>
          </w:tcPr>
          <w:p w14:paraId="6B156EC9" w14:textId="70F410F8"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0.479**</w:t>
            </w:r>
          </w:p>
        </w:tc>
      </w:tr>
      <w:tr w:rsidR="00CE0C31" w:rsidRPr="004A2F95" w14:paraId="6D779B35" w14:textId="77777777" w:rsidTr="00970791">
        <w:tc>
          <w:tcPr>
            <w:tcW w:w="617" w:type="pct"/>
            <w:vAlign w:val="center"/>
            <w:hideMark/>
          </w:tcPr>
          <w:p w14:paraId="58321FBA" w14:textId="77777777" w:rsidR="00CE0C31" w:rsidRPr="00CE0C31" w:rsidRDefault="00CE0C31" w:rsidP="00CE0C31">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E0C31">
              <w:rPr>
                <w:rFonts w:eastAsia="Times New Roman" w:cs="Times New Roman"/>
                <w:b/>
                <w:bCs/>
                <w:kern w:val="2"/>
                <w:sz w:val="20"/>
                <w:szCs w:val="20"/>
                <w:lang w:eastAsia="en-IN" w:bidi="hi-IN"/>
                <w14:ligatures w14:val="standardContextual"/>
              </w:rPr>
              <w:t>MWoR</w:t>
            </w:r>
            <w:proofErr w:type="spellEnd"/>
          </w:p>
        </w:tc>
        <w:tc>
          <w:tcPr>
            <w:tcW w:w="489" w:type="pct"/>
            <w:vAlign w:val="center"/>
          </w:tcPr>
          <w:p w14:paraId="15F8033B" w14:textId="54BA2323"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tcPr>
          <w:p w14:paraId="66A0AE0C" w14:textId="4E4EC47D"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tcPr>
          <w:p w14:paraId="3D41E45E" w14:textId="604B92E2"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7" w:type="pct"/>
            <w:vAlign w:val="center"/>
          </w:tcPr>
          <w:p w14:paraId="23E2B41B" w14:textId="42DE2C05"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7" w:type="pct"/>
            <w:vAlign w:val="center"/>
          </w:tcPr>
          <w:p w14:paraId="4B242E00" w14:textId="577F1F3C"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7" w:type="pct"/>
            <w:vAlign w:val="center"/>
          </w:tcPr>
          <w:p w14:paraId="460586B3" w14:textId="76112DFA"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7" w:type="pct"/>
            <w:vAlign w:val="center"/>
          </w:tcPr>
          <w:p w14:paraId="5D0D4C8E" w14:textId="6AE85435"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7" w:type="pct"/>
            <w:vAlign w:val="center"/>
          </w:tcPr>
          <w:p w14:paraId="623EC105"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1</w:t>
            </w:r>
          </w:p>
        </w:tc>
        <w:tc>
          <w:tcPr>
            <w:tcW w:w="483" w:type="pct"/>
            <w:vAlign w:val="center"/>
          </w:tcPr>
          <w:p w14:paraId="1C7FCA10"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0.239</w:t>
            </w:r>
          </w:p>
        </w:tc>
      </w:tr>
      <w:tr w:rsidR="00CE0C31" w:rsidRPr="004A2F95" w14:paraId="0C78B98E" w14:textId="77777777" w:rsidTr="00970791">
        <w:tc>
          <w:tcPr>
            <w:tcW w:w="617" w:type="pct"/>
            <w:vAlign w:val="center"/>
            <w:hideMark/>
          </w:tcPr>
          <w:p w14:paraId="208A2077" w14:textId="77777777" w:rsidR="00CE0C31" w:rsidRPr="00CE0C31" w:rsidRDefault="00CE0C31" w:rsidP="00CE0C31">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E0C31">
              <w:rPr>
                <w:rFonts w:eastAsia="Times New Roman" w:cs="Times New Roman"/>
                <w:b/>
                <w:bCs/>
                <w:kern w:val="2"/>
                <w:sz w:val="20"/>
                <w:szCs w:val="20"/>
                <w:lang w:eastAsia="en-IN" w:bidi="hi-IN"/>
                <w14:ligatures w14:val="standardContextual"/>
              </w:rPr>
              <w:t>IWoR</w:t>
            </w:r>
            <w:proofErr w:type="spellEnd"/>
          </w:p>
        </w:tc>
        <w:tc>
          <w:tcPr>
            <w:tcW w:w="489" w:type="pct"/>
            <w:vAlign w:val="center"/>
          </w:tcPr>
          <w:p w14:paraId="6E0C3165" w14:textId="03E2E6C9"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tcPr>
          <w:p w14:paraId="64CFEA6C" w14:textId="6EA535FF"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tcPr>
          <w:p w14:paraId="17611F75" w14:textId="7B00F433"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7" w:type="pct"/>
            <w:vAlign w:val="center"/>
          </w:tcPr>
          <w:p w14:paraId="04008667" w14:textId="0402D062"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7" w:type="pct"/>
            <w:vAlign w:val="center"/>
          </w:tcPr>
          <w:p w14:paraId="2330C80E" w14:textId="3ED4C7D3"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7" w:type="pct"/>
            <w:vAlign w:val="center"/>
          </w:tcPr>
          <w:p w14:paraId="21778220" w14:textId="0C1DB653"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7" w:type="pct"/>
            <w:vAlign w:val="center"/>
          </w:tcPr>
          <w:p w14:paraId="00C7D295" w14:textId="6DF36F16"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7" w:type="pct"/>
            <w:vAlign w:val="center"/>
          </w:tcPr>
          <w:p w14:paraId="0CE64026" w14:textId="2EF98652"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3" w:type="pct"/>
            <w:vAlign w:val="center"/>
          </w:tcPr>
          <w:p w14:paraId="7837B71D"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1</w:t>
            </w:r>
          </w:p>
        </w:tc>
      </w:tr>
    </w:tbl>
    <w:p w14:paraId="586A99CC" w14:textId="757443D3" w:rsidR="0071072A" w:rsidRDefault="00CE0C31" w:rsidP="0071072A">
      <w:pPr>
        <w:spacing w:before="120" w:after="120" w:line="480" w:lineRule="auto"/>
        <w:jc w:val="both"/>
        <w:rPr>
          <w:rFonts w:eastAsia="Times New Roman" w:cs="Times New Roman"/>
          <w:szCs w:val="24"/>
          <w:lang w:eastAsia="en-IN" w:bidi="hi-IN"/>
        </w:rPr>
      </w:pPr>
      <w:r w:rsidRPr="00CE0C31">
        <w:rPr>
          <w:rFonts w:eastAsia="Times New Roman" w:cs="Times New Roman"/>
          <w:szCs w:val="24"/>
          <w:lang w:eastAsia="en-IN" w:bidi="hi-IN"/>
        </w:rPr>
        <w:t>(** Correlation is significant at 0.01 level; * Correlation is significant at 0.05 level)</w:t>
      </w:r>
    </w:p>
    <w:p w14:paraId="77202AA3" w14:textId="744C7EA2" w:rsidR="001C0212" w:rsidRPr="005B0668" w:rsidRDefault="00982D1A" w:rsidP="001C0212">
      <w:pPr>
        <w:spacing w:line="240" w:lineRule="auto"/>
        <w:jc w:val="center"/>
        <w:rPr>
          <w:rFonts w:eastAsia="Calibri" w:cs="Times New Roman"/>
          <w:b/>
          <w:bCs/>
          <w:kern w:val="2"/>
          <w:sz w:val="32"/>
          <w:szCs w:val="32"/>
          <w:u w:val="single"/>
          <w:lang w:val="en-GB"/>
          <w14:ligatures w14:val="standardContextual"/>
        </w:rPr>
      </w:pPr>
      <w:r w:rsidRPr="0080796A">
        <w:rPr>
          <w:rFonts w:cs="Times New Roman"/>
          <w:noProof/>
          <w:szCs w:val="24"/>
          <w:lang w:eastAsia="en-IN" w:bidi="ar-SA"/>
        </w:rPr>
        <w:lastRenderedPageBreak/>
        <w:drawing>
          <wp:inline distT="0" distB="0" distL="0" distR="0" wp14:anchorId="35A2FA79" wp14:editId="486FC3E8">
            <wp:extent cx="5274310" cy="4452564"/>
            <wp:effectExtent l="19050" t="19050" r="21590" b="24765"/>
            <wp:docPr id="14" name="Picture 14" descr="C:\Users\nilam\Desktop\Rana Sir\24.11.23_Stepwise regression &amp; Correlogram_Without BW, TMW, SMW, NMW, TwMW\corrG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ilam\Desktop\Rana Sir\24.11.23_Stepwise regression &amp; Correlogram_Without BW, TMW, SMW, NMW, TwMW\corrG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4452564"/>
                    </a:xfrm>
                    <a:prstGeom prst="rect">
                      <a:avLst/>
                    </a:prstGeom>
                    <a:noFill/>
                    <a:ln>
                      <a:solidFill>
                        <a:schemeClr val="tx1"/>
                      </a:solidFill>
                    </a:ln>
                  </pic:spPr>
                </pic:pic>
              </a:graphicData>
            </a:graphic>
          </wp:inline>
        </w:drawing>
      </w:r>
    </w:p>
    <w:p w14:paraId="2810B783" w14:textId="679503F5" w:rsidR="001C0212" w:rsidRPr="005B0668" w:rsidRDefault="00AA00D8" w:rsidP="00AA00D8">
      <w:pPr>
        <w:spacing w:after="0" w:line="240" w:lineRule="auto"/>
        <w:rPr>
          <w:rFonts w:eastAsia="Calibri" w:cs="Times New Roman"/>
          <w:kern w:val="2"/>
          <w:szCs w:val="32"/>
          <w:lang w:val="en-GB"/>
          <w14:ligatures w14:val="standardContextual"/>
        </w:rPr>
      </w:pPr>
      <w:r>
        <w:rPr>
          <w:rFonts w:eastAsia="Calibri" w:cs="Times New Roman"/>
          <w:kern w:val="2"/>
          <w:szCs w:val="32"/>
          <w:lang w:val="en-GB"/>
          <w14:ligatures w14:val="standardContextual"/>
        </w:rPr>
        <w:t xml:space="preserve">      </w:t>
      </w:r>
      <w:r w:rsidR="001C0212" w:rsidRPr="00520718">
        <w:rPr>
          <w:rFonts w:eastAsia="Calibri" w:cs="Times New Roman"/>
          <w:kern w:val="2"/>
          <w:szCs w:val="32"/>
          <w:lang w:val="en-GB"/>
          <w14:ligatures w14:val="standardContextual"/>
        </w:rPr>
        <w:t xml:space="preserve">Figure 1: </w:t>
      </w:r>
      <w:r w:rsidR="001C0212" w:rsidRPr="005B0668">
        <w:rPr>
          <w:rFonts w:eastAsia="Calibri" w:cs="Times New Roman"/>
          <w:kern w:val="2"/>
          <w:szCs w:val="32"/>
          <w:lang w:val="en-GB"/>
          <w14:ligatures w14:val="standardContextual"/>
        </w:rPr>
        <w:t>Correlation Plot of</w:t>
      </w:r>
      <w:r w:rsidR="0032781A">
        <w:rPr>
          <w:rFonts w:eastAsia="Calibri" w:cs="Times New Roman"/>
          <w:kern w:val="2"/>
          <w:szCs w:val="32"/>
          <w:lang w:val="en-GB"/>
          <w14:ligatures w14:val="standardContextual"/>
        </w:rPr>
        <w:t xml:space="preserve"> morphometric measurements of</w:t>
      </w:r>
      <w:r w:rsidR="001C0212" w:rsidRPr="005B0668">
        <w:rPr>
          <w:rFonts w:eastAsia="Calibri" w:cs="Times New Roman"/>
          <w:kern w:val="2"/>
          <w:szCs w:val="32"/>
          <w:lang w:val="en-GB"/>
          <w14:ligatures w14:val="standardContextual"/>
        </w:rPr>
        <w:t xml:space="preserve"> group 1</w:t>
      </w:r>
      <w:r>
        <w:rPr>
          <w:rFonts w:eastAsia="Calibri" w:cs="Times New Roman"/>
          <w:kern w:val="2"/>
          <w:szCs w:val="32"/>
          <w:lang w:val="en-GB"/>
          <w14:ligatures w14:val="standardContextual"/>
        </w:rPr>
        <w:t xml:space="preserve"> </w:t>
      </w:r>
    </w:p>
    <w:p w14:paraId="498761E2" w14:textId="6C45F933" w:rsidR="007942B1" w:rsidRDefault="007942B1" w:rsidP="008E359A">
      <w:pPr>
        <w:autoSpaceDE w:val="0"/>
        <w:autoSpaceDN w:val="0"/>
        <w:adjustRightInd w:val="0"/>
        <w:spacing w:before="120" w:after="120" w:line="480" w:lineRule="auto"/>
        <w:ind w:firstLine="720"/>
        <w:jc w:val="both"/>
        <w:rPr>
          <w:rFonts w:eastAsia="Calibri" w:cs="Times New Roman"/>
          <w:color w:val="000000" w:themeColor="text1"/>
          <w:szCs w:val="24"/>
          <w:lang w:bidi="hi-IN"/>
        </w:rPr>
      </w:pPr>
      <w:r w:rsidRPr="007942B1">
        <w:rPr>
          <w:rFonts w:eastAsia="Calibri" w:cs="Times New Roman"/>
          <w:color w:val="000000" w:themeColor="text1"/>
          <w:szCs w:val="24"/>
          <w:lang w:bidi="hi-IN"/>
        </w:rPr>
        <w:t xml:space="preserve">Fahim </w:t>
      </w:r>
      <w:r w:rsidR="00934F2A" w:rsidRPr="00934F2A">
        <w:rPr>
          <w:rFonts w:eastAsia="Calibri" w:cs="Times New Roman"/>
          <w:i/>
          <w:color w:val="000000" w:themeColor="text1"/>
          <w:szCs w:val="24"/>
          <w:lang w:bidi="hi-IN"/>
        </w:rPr>
        <w:t>et al</w:t>
      </w:r>
      <w:r w:rsidRPr="007942B1">
        <w:rPr>
          <w:rFonts w:eastAsia="Calibri" w:cs="Times New Roman"/>
          <w:color w:val="000000" w:themeColor="text1"/>
          <w:szCs w:val="24"/>
          <w:lang w:bidi="hi-IN"/>
        </w:rPr>
        <w:t xml:space="preserve">. (2013) carried out </w:t>
      </w:r>
      <w:r w:rsidR="003E4730">
        <w:rPr>
          <w:rFonts w:eastAsia="Calibri" w:cs="Times New Roman"/>
          <w:color w:val="000000" w:themeColor="text1"/>
          <w:szCs w:val="24"/>
          <w:lang w:bidi="hi-IN"/>
        </w:rPr>
        <w:t>“</w:t>
      </w:r>
      <w:bookmarkStart w:id="4" w:name="_GoBack"/>
      <w:bookmarkEnd w:id="4"/>
      <w:r w:rsidRPr="007942B1">
        <w:rPr>
          <w:rFonts w:eastAsia="Calibri" w:cs="Times New Roman"/>
          <w:color w:val="000000" w:themeColor="text1"/>
          <w:szCs w:val="24"/>
          <w:lang w:bidi="hi-IN"/>
        </w:rPr>
        <w:t>an experiment on goats and discovered that birth weight and chest girth, body length, height at withers, and pelvic width, which were 0.579, 0.357, 0.682, and 0.361, respectively, had a positive and significant correlation (P &lt; 0.01). They also found a positive and significant (P&lt;0.01) correlation between mature body weight and chest girth, body length, height at withers, neck length, and pelvic width, and it was 0.615, 0.319, 0.439, 0.430 and 0.614, respectively</w:t>
      </w:r>
      <w:r w:rsidR="003E4730">
        <w:rPr>
          <w:rFonts w:eastAsia="Calibri" w:cs="Times New Roman"/>
          <w:color w:val="000000" w:themeColor="text1"/>
          <w:szCs w:val="24"/>
          <w:lang w:bidi="hi-IN"/>
        </w:rPr>
        <w:t>”</w:t>
      </w:r>
      <w:r w:rsidRPr="007942B1">
        <w:rPr>
          <w:rFonts w:eastAsia="Calibri" w:cs="Times New Roman"/>
          <w:color w:val="000000" w:themeColor="text1"/>
          <w:szCs w:val="24"/>
          <w:lang w:bidi="hi-IN"/>
        </w:rPr>
        <w:t xml:space="preserve">. </w:t>
      </w:r>
      <w:r w:rsidR="003E4730">
        <w:rPr>
          <w:rFonts w:eastAsia="Calibri" w:cs="Times New Roman"/>
          <w:color w:val="000000" w:themeColor="text1"/>
          <w:szCs w:val="24"/>
          <w:lang w:bidi="hi-IN"/>
        </w:rPr>
        <w:t>“</w:t>
      </w:r>
      <w:r w:rsidRPr="007942B1">
        <w:rPr>
          <w:rFonts w:eastAsia="Calibri" w:cs="Times New Roman"/>
          <w:color w:val="000000" w:themeColor="text1"/>
          <w:szCs w:val="24"/>
          <w:lang w:bidi="hi-IN"/>
        </w:rPr>
        <w:t>Significant and positive correlation coefficients were found between live weight and other body characteristics, including body length, height at withers, heart girth, rump, and forehead, which were 0.805, 0.766, 0.767, 0.088, and 0.229, respectively, in a study conducted on 230 goats between the ages of 13 and 18 months</w:t>
      </w:r>
      <w:r w:rsidR="003E4730">
        <w:rPr>
          <w:rFonts w:eastAsia="Calibri" w:cs="Times New Roman"/>
          <w:color w:val="000000" w:themeColor="text1"/>
          <w:szCs w:val="24"/>
          <w:lang w:bidi="hi-IN"/>
        </w:rPr>
        <w:t>”</w:t>
      </w:r>
      <w:r w:rsidRPr="007942B1">
        <w:rPr>
          <w:rFonts w:eastAsia="Calibri" w:cs="Times New Roman"/>
          <w:color w:val="000000" w:themeColor="text1"/>
          <w:szCs w:val="24"/>
          <w:lang w:bidi="hi-IN"/>
        </w:rPr>
        <w:t xml:space="preserve"> (Iqbal </w:t>
      </w:r>
      <w:r w:rsidR="00934F2A" w:rsidRPr="00934F2A">
        <w:rPr>
          <w:rFonts w:eastAsia="Calibri" w:cs="Times New Roman"/>
          <w:i/>
          <w:iCs/>
          <w:color w:val="000000" w:themeColor="text1"/>
          <w:szCs w:val="24"/>
          <w:lang w:bidi="hi-IN"/>
        </w:rPr>
        <w:t>et al</w:t>
      </w:r>
      <w:r w:rsidRPr="007942B1">
        <w:rPr>
          <w:rFonts w:eastAsia="Calibri" w:cs="Times New Roman"/>
          <w:color w:val="000000" w:themeColor="text1"/>
          <w:szCs w:val="24"/>
          <w:lang w:bidi="hi-IN"/>
        </w:rPr>
        <w:t>., 2013).</w:t>
      </w:r>
    </w:p>
    <w:p w14:paraId="481647DF" w14:textId="1F7E1E38" w:rsidR="005B2CC4" w:rsidRDefault="00982D1A" w:rsidP="00C52A24">
      <w:pPr>
        <w:spacing w:line="240" w:lineRule="auto"/>
        <w:jc w:val="center"/>
        <w:rPr>
          <w:rFonts w:cs="Times New Roman"/>
          <w:bCs/>
          <w:szCs w:val="24"/>
        </w:rPr>
      </w:pPr>
      <w:r w:rsidRPr="0080796A">
        <w:rPr>
          <w:rFonts w:cs="Times New Roman"/>
          <w:noProof/>
          <w:szCs w:val="24"/>
          <w:lang w:eastAsia="en-IN" w:bidi="ar-SA"/>
        </w:rPr>
        <w:lastRenderedPageBreak/>
        <w:drawing>
          <wp:inline distT="0" distB="0" distL="0" distR="0" wp14:anchorId="445A0ADB" wp14:editId="4D5F5C75">
            <wp:extent cx="5274310" cy="4453058"/>
            <wp:effectExtent l="19050" t="19050" r="21590" b="24130"/>
            <wp:docPr id="15" name="Picture 15" descr="C:\Users\nilam\Desktop\Rana Sir\24.11.23_Stepwise regression &amp; Correlogram_Without BW, TMW, SMW, NMW, TwMW\corrG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ilam\Desktop\Rana Sir\24.11.23_Stepwise regression &amp; Correlogram_Without BW, TMW, SMW, NMW, TwMW\corrG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4453058"/>
                    </a:xfrm>
                    <a:prstGeom prst="rect">
                      <a:avLst/>
                    </a:prstGeom>
                    <a:noFill/>
                    <a:ln>
                      <a:solidFill>
                        <a:schemeClr val="tx1"/>
                      </a:solidFill>
                    </a:ln>
                  </pic:spPr>
                </pic:pic>
              </a:graphicData>
            </a:graphic>
          </wp:inline>
        </w:drawing>
      </w:r>
    </w:p>
    <w:p w14:paraId="19D00C55" w14:textId="0C5E4EC0" w:rsidR="005B2CC4" w:rsidRDefault="00AA00D8" w:rsidP="005B2CC4">
      <w:pPr>
        <w:spacing w:before="120" w:after="120" w:line="360" w:lineRule="auto"/>
        <w:rPr>
          <w:rFonts w:cs="Times New Roman"/>
          <w:bCs/>
          <w:szCs w:val="24"/>
        </w:rPr>
      </w:pPr>
      <w:r>
        <w:rPr>
          <w:rFonts w:cs="Times New Roman"/>
          <w:bCs/>
          <w:szCs w:val="24"/>
        </w:rPr>
        <w:t xml:space="preserve">      </w:t>
      </w:r>
      <w:r w:rsidR="005B2CC4" w:rsidRPr="005B512F">
        <w:rPr>
          <w:rFonts w:cs="Times New Roman"/>
          <w:bCs/>
          <w:szCs w:val="24"/>
        </w:rPr>
        <w:t xml:space="preserve">Figure </w:t>
      </w:r>
      <w:r w:rsidR="005B2CC4">
        <w:rPr>
          <w:rFonts w:cs="Times New Roman"/>
          <w:bCs/>
          <w:szCs w:val="24"/>
        </w:rPr>
        <w:t xml:space="preserve">2: </w:t>
      </w:r>
      <w:r w:rsidR="005B2CC4" w:rsidRPr="005B512F">
        <w:rPr>
          <w:rFonts w:cs="Times New Roman"/>
          <w:bCs/>
          <w:szCs w:val="24"/>
        </w:rPr>
        <w:t>Correlation Plot of</w:t>
      </w:r>
      <w:r w:rsidR="0032781A">
        <w:rPr>
          <w:rFonts w:cs="Times New Roman"/>
          <w:bCs/>
          <w:szCs w:val="24"/>
        </w:rPr>
        <w:t xml:space="preserve"> </w:t>
      </w:r>
      <w:r w:rsidR="0032781A" w:rsidRPr="0032781A">
        <w:rPr>
          <w:rFonts w:cs="Times New Roman"/>
          <w:bCs/>
          <w:szCs w:val="24"/>
        </w:rPr>
        <w:t>morphometric measurements of</w:t>
      </w:r>
      <w:r w:rsidR="005B2CC4" w:rsidRPr="005B512F">
        <w:rPr>
          <w:rFonts w:cs="Times New Roman"/>
          <w:bCs/>
          <w:szCs w:val="24"/>
        </w:rPr>
        <w:t xml:space="preserve"> group 2</w:t>
      </w:r>
    </w:p>
    <w:p w14:paraId="64DA72CD" w14:textId="2ECBC424" w:rsidR="007942B1" w:rsidRDefault="007942B1" w:rsidP="008E359A">
      <w:pPr>
        <w:autoSpaceDE w:val="0"/>
        <w:autoSpaceDN w:val="0"/>
        <w:adjustRightInd w:val="0"/>
        <w:spacing w:before="120" w:after="120" w:line="480" w:lineRule="auto"/>
        <w:ind w:firstLine="720"/>
        <w:jc w:val="both"/>
        <w:rPr>
          <w:rFonts w:eastAsia="Calibri" w:cs="Times New Roman"/>
          <w:color w:val="131413"/>
          <w:szCs w:val="24"/>
          <w:lang w:val="en-US" w:bidi="hi-IN"/>
        </w:rPr>
      </w:pPr>
      <w:r w:rsidRPr="007942B1">
        <w:rPr>
          <w:rFonts w:eastAsia="Calibri" w:cs="Times New Roman"/>
          <w:color w:val="131413"/>
          <w:szCs w:val="24"/>
          <w:lang w:val="en-US" w:bidi="hi-IN"/>
        </w:rPr>
        <w:t xml:space="preserve">Slippers </w:t>
      </w:r>
      <w:r w:rsidR="00934F2A" w:rsidRPr="00934F2A">
        <w:rPr>
          <w:rFonts w:eastAsia="Calibri" w:cs="Times New Roman"/>
          <w:i/>
          <w:color w:val="131413"/>
          <w:szCs w:val="24"/>
          <w:lang w:val="en-US" w:bidi="hi-IN"/>
        </w:rPr>
        <w:t>et al</w:t>
      </w:r>
      <w:r w:rsidRPr="007942B1">
        <w:rPr>
          <w:rFonts w:eastAsia="Calibri" w:cs="Times New Roman"/>
          <w:color w:val="131413"/>
          <w:szCs w:val="24"/>
          <w:lang w:val="en-US" w:bidi="hi-IN"/>
        </w:rPr>
        <w:t xml:space="preserve">. (2000) found a strong correlation (P &lt; 0.01) between heart girth measurement and body weight. Two commercial meat-type chickens' body weight and body measurements showed a positive and highly significant (P &lt; 0.001) correlation (Ajayi </w:t>
      </w:r>
      <w:r w:rsidR="00934F2A" w:rsidRPr="00934F2A">
        <w:rPr>
          <w:rFonts w:eastAsia="Calibri" w:cs="Times New Roman"/>
          <w:i/>
          <w:color w:val="131413"/>
          <w:szCs w:val="24"/>
          <w:lang w:val="en-US" w:bidi="hi-IN"/>
        </w:rPr>
        <w:t>et al</w:t>
      </w:r>
      <w:r w:rsidRPr="007942B1">
        <w:rPr>
          <w:rFonts w:eastAsia="Calibri" w:cs="Times New Roman"/>
          <w:color w:val="131413"/>
          <w:szCs w:val="24"/>
          <w:lang w:val="en-US" w:bidi="hi-IN"/>
        </w:rPr>
        <w:t xml:space="preserve">., 2007). Body weight and body measurements at various ages showed a strong and positive correlation for Malabari goats (Alex </w:t>
      </w:r>
      <w:r w:rsidR="00934F2A" w:rsidRPr="00934F2A">
        <w:rPr>
          <w:rFonts w:eastAsia="Calibri" w:cs="Times New Roman"/>
          <w:i/>
          <w:color w:val="131413"/>
          <w:szCs w:val="24"/>
          <w:lang w:val="en-US" w:bidi="hi-IN"/>
        </w:rPr>
        <w:t>et al</w:t>
      </w:r>
      <w:r w:rsidRPr="007942B1">
        <w:rPr>
          <w:rFonts w:eastAsia="Calibri" w:cs="Times New Roman"/>
          <w:color w:val="131413"/>
          <w:szCs w:val="24"/>
          <w:lang w:val="en-US" w:bidi="hi-IN"/>
        </w:rPr>
        <w:t xml:space="preserve">., 2010). Cam </w:t>
      </w:r>
      <w:r w:rsidR="00934F2A" w:rsidRPr="00934F2A">
        <w:rPr>
          <w:rFonts w:eastAsia="Calibri" w:cs="Times New Roman"/>
          <w:i/>
          <w:color w:val="131413"/>
          <w:szCs w:val="24"/>
          <w:lang w:val="en-US" w:bidi="hi-IN"/>
        </w:rPr>
        <w:t>et al</w:t>
      </w:r>
      <w:r w:rsidRPr="007942B1">
        <w:rPr>
          <w:rFonts w:eastAsia="Calibri" w:cs="Times New Roman"/>
          <w:color w:val="131413"/>
          <w:szCs w:val="24"/>
          <w:lang w:val="en-US" w:bidi="hi-IN"/>
        </w:rPr>
        <w:t>. (2010) examined the potential of morphometric traits for predicting body weight in Turkish Hair goats (</w:t>
      </w:r>
      <w:proofErr w:type="spellStart"/>
      <w:r w:rsidRPr="007942B1">
        <w:rPr>
          <w:rFonts w:eastAsia="Calibri" w:cs="Times New Roman"/>
          <w:color w:val="131413"/>
          <w:szCs w:val="24"/>
          <w:lang w:val="en-US" w:bidi="hi-IN"/>
        </w:rPr>
        <w:t>Kilkeci</w:t>
      </w:r>
      <w:proofErr w:type="spellEnd"/>
      <w:r w:rsidRPr="007942B1">
        <w:rPr>
          <w:rFonts w:eastAsia="Calibri" w:cs="Times New Roman"/>
          <w:color w:val="131413"/>
          <w:szCs w:val="24"/>
          <w:lang w:val="en-US" w:bidi="hi-IN"/>
        </w:rPr>
        <w:t>) and discovered the strongest associations between body weight and heart girth (0.847) and chest depth (0.775).</w:t>
      </w:r>
    </w:p>
    <w:p w14:paraId="28F26FF2" w14:textId="0F33D14F" w:rsidR="00D70A51" w:rsidRPr="008E359A" w:rsidRDefault="00D70A51" w:rsidP="008E359A">
      <w:pPr>
        <w:autoSpaceDE w:val="0"/>
        <w:autoSpaceDN w:val="0"/>
        <w:adjustRightInd w:val="0"/>
        <w:spacing w:before="120" w:after="120" w:line="480" w:lineRule="auto"/>
        <w:ind w:firstLine="720"/>
        <w:jc w:val="both"/>
        <w:rPr>
          <w:rFonts w:eastAsia="Calibri" w:cs="Times New Roman"/>
          <w:color w:val="131413"/>
          <w:szCs w:val="24"/>
          <w:lang w:val="en-US" w:bidi="hi-IN"/>
        </w:rPr>
      </w:pPr>
      <w:r w:rsidRPr="008E359A">
        <w:rPr>
          <w:rFonts w:eastAsia="Calibri" w:cs="Times New Roman"/>
          <w:color w:val="131413"/>
          <w:szCs w:val="24"/>
          <w:lang w:val="en-US" w:bidi="hi-IN"/>
        </w:rPr>
        <w:t xml:space="preserve">Mule </w:t>
      </w:r>
      <w:r w:rsidR="00934F2A" w:rsidRPr="00934F2A">
        <w:rPr>
          <w:rFonts w:eastAsia="Calibri" w:cs="Times New Roman"/>
          <w:i/>
          <w:color w:val="131413"/>
          <w:szCs w:val="24"/>
          <w:lang w:val="en-US" w:bidi="hi-IN"/>
        </w:rPr>
        <w:t>et al</w:t>
      </w:r>
      <w:r w:rsidRPr="008E359A">
        <w:rPr>
          <w:rFonts w:eastAsia="Calibri" w:cs="Times New Roman"/>
          <w:color w:val="131413"/>
          <w:szCs w:val="24"/>
          <w:lang w:val="en-US" w:bidi="hi-IN"/>
        </w:rPr>
        <w:t xml:space="preserve">. (2014) </w:t>
      </w:r>
      <w:r w:rsidR="00395DE4" w:rsidRPr="00395DE4">
        <w:rPr>
          <w:rFonts w:eastAsia="Calibri" w:cs="Times New Roman"/>
          <w:color w:val="131413"/>
          <w:szCs w:val="24"/>
          <w:lang w:val="en-US" w:bidi="hi-IN"/>
        </w:rPr>
        <w:t xml:space="preserve">found that mean body weight was highly positively (P &lt; 0.01) correlated </w:t>
      </w:r>
      <w:r w:rsidRPr="008E359A">
        <w:rPr>
          <w:rFonts w:eastAsia="Calibri" w:cs="Times New Roman"/>
          <w:color w:val="131413"/>
          <w:szCs w:val="24"/>
          <w:lang w:val="en-US" w:bidi="hi-IN"/>
        </w:rPr>
        <w:t xml:space="preserve">body length, height at wither and chest girth. </w:t>
      </w:r>
      <w:proofErr w:type="spellStart"/>
      <w:r w:rsidRPr="008E359A">
        <w:rPr>
          <w:rFonts w:eastAsia="Calibri" w:cs="Times New Roman"/>
          <w:color w:val="131413"/>
          <w:szCs w:val="24"/>
          <w:lang w:val="en-US" w:bidi="hi-IN"/>
        </w:rPr>
        <w:t>Zergaw</w:t>
      </w:r>
      <w:proofErr w:type="spellEnd"/>
      <w:r w:rsidRPr="008E359A">
        <w:rPr>
          <w:rFonts w:eastAsia="Calibri" w:cs="Times New Roman"/>
          <w:color w:val="131413"/>
          <w:szCs w:val="24"/>
          <w:lang w:val="en-US" w:bidi="hi-IN"/>
        </w:rPr>
        <w:t xml:space="preserve"> </w:t>
      </w:r>
      <w:r w:rsidR="00934F2A" w:rsidRPr="00934F2A">
        <w:rPr>
          <w:rFonts w:eastAsia="Calibri" w:cs="Times New Roman"/>
          <w:i/>
          <w:color w:val="131413"/>
          <w:szCs w:val="24"/>
          <w:lang w:val="en-US" w:bidi="hi-IN"/>
        </w:rPr>
        <w:t>et al</w:t>
      </w:r>
      <w:r w:rsidRPr="008E359A">
        <w:rPr>
          <w:rFonts w:eastAsia="Calibri" w:cs="Times New Roman"/>
          <w:color w:val="131413"/>
          <w:szCs w:val="24"/>
          <w:lang w:val="en-US" w:bidi="hi-IN"/>
        </w:rPr>
        <w:t xml:space="preserve">. (2017) conducted a study to differentiate the </w:t>
      </w:r>
      <w:proofErr w:type="spellStart"/>
      <w:r w:rsidRPr="008E359A">
        <w:rPr>
          <w:rFonts w:eastAsia="Calibri" w:cs="Times New Roman"/>
          <w:color w:val="131413"/>
          <w:szCs w:val="24"/>
          <w:lang w:val="en-US" w:bidi="hi-IN"/>
        </w:rPr>
        <w:t>Woyto-Guji</w:t>
      </w:r>
      <w:proofErr w:type="spellEnd"/>
      <w:r w:rsidRPr="008E359A">
        <w:rPr>
          <w:rFonts w:eastAsia="Calibri" w:cs="Times New Roman"/>
          <w:color w:val="131413"/>
          <w:szCs w:val="24"/>
          <w:lang w:val="en-US" w:bidi="hi-IN"/>
        </w:rPr>
        <w:t xml:space="preserve"> and Central Highland goat breeds of Ethiopia</w:t>
      </w:r>
      <w:r w:rsidR="000B59B8" w:rsidRPr="008E359A">
        <w:rPr>
          <w:rFonts w:eastAsia="Calibri" w:cs="Times New Roman"/>
          <w:color w:val="131413"/>
          <w:szCs w:val="24"/>
          <w:lang w:val="en-US" w:bidi="hi-IN"/>
        </w:rPr>
        <w:t xml:space="preserve"> and</w:t>
      </w:r>
      <w:r w:rsidRPr="008E359A">
        <w:rPr>
          <w:rFonts w:eastAsia="Calibri" w:cs="Times New Roman"/>
          <w:color w:val="131413"/>
          <w:szCs w:val="24"/>
          <w:lang w:val="en-US" w:bidi="hi-IN"/>
        </w:rPr>
        <w:t xml:space="preserve"> observed </w:t>
      </w:r>
      <w:r w:rsidRPr="008E359A">
        <w:rPr>
          <w:rFonts w:eastAsia="Calibri" w:cs="Times New Roman"/>
          <w:color w:val="131413"/>
          <w:szCs w:val="24"/>
          <w:lang w:val="en-US" w:bidi="hi-IN"/>
        </w:rPr>
        <w:lastRenderedPageBreak/>
        <w:t>positive and highly significant (P&lt;0.001) correlations between body weight and most independent body measurement variables in both breeds.</w:t>
      </w:r>
    </w:p>
    <w:p w14:paraId="6C4554E4" w14:textId="37814A81" w:rsidR="00D70A51" w:rsidRDefault="00E636C7" w:rsidP="008E359A">
      <w:pPr>
        <w:autoSpaceDE w:val="0"/>
        <w:autoSpaceDN w:val="0"/>
        <w:adjustRightInd w:val="0"/>
        <w:spacing w:before="120" w:after="120" w:line="480" w:lineRule="auto"/>
        <w:ind w:firstLine="720"/>
        <w:jc w:val="both"/>
        <w:rPr>
          <w:rFonts w:eastAsia="Calibri" w:cs="Times New Roman"/>
          <w:color w:val="131413"/>
          <w:szCs w:val="24"/>
          <w:lang w:val="en-US" w:bidi="hi-IN"/>
        </w:rPr>
      </w:pPr>
      <w:r w:rsidRPr="00E636C7">
        <w:rPr>
          <w:rFonts w:eastAsia="Calibri" w:cs="Times New Roman"/>
          <w:color w:val="131413"/>
          <w:szCs w:val="24"/>
          <w:lang w:val="en-US" w:bidi="hi-IN"/>
        </w:rPr>
        <w:t>BW and independent variables (chest girth, abdominal circumference and spiral circumference, height at withers, and body length) showed positive and highly significant (P&lt;0.001) correlations, according to Ouchene-Khelifi and Ouchene (2021).</w:t>
      </w:r>
      <w:r>
        <w:rPr>
          <w:rFonts w:eastAsia="Calibri" w:cs="Times New Roman"/>
          <w:color w:val="131413"/>
          <w:szCs w:val="24"/>
          <w:lang w:val="en-US" w:bidi="hi-IN"/>
        </w:rPr>
        <w:t xml:space="preserve"> </w:t>
      </w:r>
      <w:r w:rsidR="00D70A51" w:rsidRPr="008E359A">
        <w:rPr>
          <w:rFonts w:eastAsia="Calibri" w:cs="Times New Roman"/>
          <w:color w:val="131413"/>
          <w:szCs w:val="24"/>
          <w:lang w:val="en-US" w:bidi="hi-IN"/>
        </w:rPr>
        <w:t>The highest relationship was illustrated between CG and BW (r = 0.922).</w:t>
      </w:r>
      <w:r w:rsidR="00CB58E4" w:rsidRPr="008E359A">
        <w:rPr>
          <w:rFonts w:eastAsia="Calibri" w:cs="Times New Roman"/>
          <w:color w:val="131413"/>
          <w:szCs w:val="24"/>
          <w:lang w:val="en-US" w:bidi="hi-IN"/>
        </w:rPr>
        <w:t xml:space="preserve"> C</w:t>
      </w:r>
      <w:r w:rsidR="00D70A51" w:rsidRPr="008E359A">
        <w:rPr>
          <w:rFonts w:eastAsia="Calibri" w:cs="Times New Roman"/>
          <w:color w:val="131413"/>
          <w:szCs w:val="24"/>
          <w:lang w:val="en-US" w:bidi="hi-IN"/>
        </w:rPr>
        <w:t>hest girth, body length and shoulder height positively and significantly correlated with BW, with correlation values of 0.90, 0.85 and 0.79, respectively, while combination of chest girth, body length, and shoulder height produced the highest correlation value (r = 0.92)</w:t>
      </w:r>
      <w:r w:rsidR="00CB58E4" w:rsidRPr="008E359A">
        <w:rPr>
          <w:rFonts w:eastAsia="Calibri" w:cs="Times New Roman"/>
          <w:color w:val="131413"/>
          <w:szCs w:val="24"/>
          <w:lang w:val="en-US" w:bidi="hi-IN"/>
        </w:rPr>
        <w:t xml:space="preserve"> in an experiment carried out by </w:t>
      </w:r>
      <w:proofErr w:type="spellStart"/>
      <w:r w:rsidR="00CB58E4" w:rsidRPr="008E359A">
        <w:rPr>
          <w:rFonts w:eastAsia="Calibri" w:cs="Times New Roman"/>
          <w:color w:val="131413"/>
          <w:szCs w:val="24"/>
          <w:lang w:val="en-US" w:bidi="hi-IN"/>
        </w:rPr>
        <w:t>Shoimah</w:t>
      </w:r>
      <w:proofErr w:type="spellEnd"/>
      <w:r w:rsidR="00CB58E4" w:rsidRPr="008E359A">
        <w:rPr>
          <w:rFonts w:eastAsia="Calibri" w:cs="Times New Roman"/>
          <w:color w:val="131413"/>
          <w:szCs w:val="24"/>
          <w:lang w:val="en-US" w:bidi="hi-IN"/>
        </w:rPr>
        <w:t xml:space="preserve"> </w:t>
      </w:r>
      <w:r w:rsidR="00934F2A" w:rsidRPr="00934F2A">
        <w:rPr>
          <w:rFonts w:eastAsia="Calibri" w:cs="Times New Roman"/>
          <w:i/>
          <w:color w:val="131413"/>
          <w:szCs w:val="24"/>
          <w:lang w:val="en-US" w:bidi="hi-IN"/>
        </w:rPr>
        <w:t>et al</w:t>
      </w:r>
      <w:r w:rsidR="00CB58E4" w:rsidRPr="008E359A">
        <w:rPr>
          <w:rFonts w:eastAsia="Calibri" w:cs="Times New Roman"/>
          <w:color w:val="131413"/>
          <w:szCs w:val="24"/>
          <w:lang w:val="en-US" w:bidi="hi-IN"/>
        </w:rPr>
        <w:t>. (2021)</w:t>
      </w:r>
      <w:r w:rsidR="00D70A51" w:rsidRPr="008E359A">
        <w:rPr>
          <w:rFonts w:eastAsia="Calibri" w:cs="Times New Roman"/>
          <w:color w:val="131413"/>
          <w:szCs w:val="24"/>
          <w:lang w:val="en-US" w:bidi="hi-IN"/>
        </w:rPr>
        <w:t>.</w:t>
      </w:r>
    </w:p>
    <w:p w14:paraId="04AD0093" w14:textId="1C9B615E" w:rsidR="00946ECC" w:rsidRPr="008E359A" w:rsidRDefault="00946ECC" w:rsidP="008E359A">
      <w:pPr>
        <w:autoSpaceDE w:val="0"/>
        <w:autoSpaceDN w:val="0"/>
        <w:adjustRightInd w:val="0"/>
        <w:spacing w:before="120" w:after="120" w:line="480" w:lineRule="auto"/>
        <w:ind w:firstLine="720"/>
        <w:jc w:val="both"/>
        <w:rPr>
          <w:rFonts w:eastAsia="Calibri" w:cs="Times New Roman"/>
          <w:color w:val="131413"/>
          <w:szCs w:val="24"/>
          <w:lang w:val="en-US" w:bidi="hi-IN"/>
        </w:rPr>
      </w:pPr>
      <w:proofErr w:type="spellStart"/>
      <w:r w:rsidRPr="00946ECC">
        <w:rPr>
          <w:rFonts w:eastAsia="Calibri" w:cs="Times New Roman"/>
          <w:color w:val="131413"/>
          <w:szCs w:val="24"/>
          <w:lang w:val="en-US" w:bidi="hi-IN"/>
        </w:rPr>
        <w:t>Bedada</w:t>
      </w:r>
      <w:proofErr w:type="spellEnd"/>
      <w:r w:rsidRPr="00946ECC">
        <w:rPr>
          <w:rFonts w:eastAsia="Calibri" w:cs="Times New Roman"/>
          <w:color w:val="131413"/>
          <w:szCs w:val="24"/>
          <w:lang w:val="en-US" w:bidi="hi-IN"/>
        </w:rPr>
        <w:t xml:space="preserve"> </w:t>
      </w:r>
      <w:r w:rsidR="00934F2A" w:rsidRPr="00934F2A">
        <w:rPr>
          <w:rFonts w:eastAsia="Calibri" w:cs="Times New Roman"/>
          <w:i/>
          <w:color w:val="131413"/>
          <w:szCs w:val="24"/>
          <w:lang w:val="en-US" w:bidi="hi-IN"/>
        </w:rPr>
        <w:t>et al</w:t>
      </w:r>
      <w:r w:rsidRPr="00946ECC">
        <w:rPr>
          <w:rFonts w:eastAsia="Calibri" w:cs="Times New Roman"/>
          <w:color w:val="131413"/>
          <w:szCs w:val="24"/>
          <w:lang w:val="en-US" w:bidi="hi-IN"/>
        </w:rPr>
        <w:t xml:space="preserve">. (2019) found a positive and significant correlation between live body weight and the majority of the parameters taken into consideration, including chest girth, body length, wither height, pelvic width, body condition score, and ear length.  </w:t>
      </w:r>
      <w:proofErr w:type="spellStart"/>
      <w:r w:rsidRPr="00946ECC">
        <w:rPr>
          <w:rFonts w:eastAsia="Calibri" w:cs="Times New Roman"/>
          <w:color w:val="131413"/>
          <w:szCs w:val="24"/>
          <w:lang w:val="en-US" w:bidi="hi-IN"/>
        </w:rPr>
        <w:t>Adhianto</w:t>
      </w:r>
      <w:proofErr w:type="spellEnd"/>
      <w:r w:rsidRPr="00946ECC">
        <w:rPr>
          <w:rFonts w:eastAsia="Calibri" w:cs="Times New Roman"/>
          <w:color w:val="131413"/>
          <w:szCs w:val="24"/>
          <w:lang w:val="en-US" w:bidi="hi-IN"/>
        </w:rPr>
        <w:t xml:space="preserve"> </w:t>
      </w:r>
      <w:r w:rsidR="00934F2A" w:rsidRPr="00934F2A">
        <w:rPr>
          <w:rFonts w:eastAsia="Calibri" w:cs="Times New Roman"/>
          <w:i/>
          <w:color w:val="131413"/>
          <w:szCs w:val="24"/>
          <w:lang w:val="en-US" w:bidi="hi-IN"/>
        </w:rPr>
        <w:t>et al</w:t>
      </w:r>
      <w:r w:rsidRPr="00946ECC">
        <w:rPr>
          <w:rFonts w:eastAsia="Calibri" w:cs="Times New Roman"/>
          <w:color w:val="131413"/>
          <w:szCs w:val="24"/>
          <w:lang w:val="en-US" w:bidi="hi-IN"/>
        </w:rPr>
        <w:t>. (2020) reported correlation coefficient value between BW and HG in goats was the highest and most positive (0.85).</w:t>
      </w:r>
    </w:p>
    <w:p w14:paraId="40F206BA" w14:textId="6DEFE74B" w:rsidR="00177914" w:rsidRPr="00094404" w:rsidRDefault="00177914" w:rsidP="00094404">
      <w:pPr>
        <w:pStyle w:val="ListParagraph"/>
        <w:numPr>
          <w:ilvl w:val="0"/>
          <w:numId w:val="14"/>
        </w:numPr>
        <w:spacing w:before="120" w:after="120" w:line="480" w:lineRule="auto"/>
        <w:ind w:left="426" w:hanging="426"/>
        <w:rPr>
          <w:rFonts w:eastAsia="Times New Roman" w:cs="Times New Roman"/>
          <w:kern w:val="2"/>
          <w:szCs w:val="24"/>
          <w:lang w:eastAsia="zh-CN" w:bidi="th-TH"/>
          <w14:ligatures w14:val="standardContextual"/>
        </w:rPr>
      </w:pPr>
      <w:bookmarkStart w:id="5" w:name="_Hlk163111976"/>
      <w:r w:rsidRPr="00094404">
        <w:rPr>
          <w:rFonts w:eastAsia="Times New Roman" w:cs="Times New Roman"/>
          <w:b/>
          <w:kern w:val="2"/>
          <w:szCs w:val="24"/>
          <w:lang w:eastAsia="zh-CN" w:bidi="th-TH"/>
          <w14:ligatures w14:val="standardContextual"/>
        </w:rPr>
        <w:t>CONCLUSION</w:t>
      </w:r>
    </w:p>
    <w:bookmarkEnd w:id="5"/>
    <w:p w14:paraId="5A309676" w14:textId="567B7B09" w:rsidR="00F1619E" w:rsidRDefault="00F1619E" w:rsidP="00B66E3B">
      <w:pPr>
        <w:spacing w:before="120" w:after="120" w:line="480" w:lineRule="auto"/>
        <w:ind w:firstLine="720"/>
        <w:contextualSpacing/>
        <w:jc w:val="both"/>
        <w:rPr>
          <w:rFonts w:eastAsia="Times New Roman" w:cs="Times New Roman"/>
          <w:bCs/>
          <w:kern w:val="2"/>
          <w:szCs w:val="24"/>
          <w:lang w:eastAsia="zh-CN" w:bidi="th-TH"/>
          <w14:ligatures w14:val="standardContextual"/>
        </w:rPr>
      </w:pPr>
      <w:r w:rsidRPr="00F1619E">
        <w:rPr>
          <w:rFonts w:eastAsia="Times New Roman" w:cs="Times New Roman"/>
          <w:bCs/>
          <w:kern w:val="2"/>
          <w:szCs w:val="24"/>
          <w:lang w:eastAsia="zh-CN" w:bidi="th-TH"/>
          <w14:ligatures w14:val="standardContextual"/>
        </w:rPr>
        <w:t xml:space="preserve">The present study on Surti goat kids aged 6–12 months revealed a distinct and consistent pattern of progressive development in linear body dimensions as the animals advanced in age and live body weight. </w:t>
      </w:r>
      <w:r w:rsidR="005416E1" w:rsidRPr="005416E1">
        <w:rPr>
          <w:rFonts w:eastAsia="Times New Roman" w:cs="Times New Roman"/>
          <w:bCs/>
          <w:kern w:val="2"/>
          <w:szCs w:val="24"/>
          <w:lang w:eastAsia="zh-CN" w:bidi="th-TH"/>
          <w14:ligatures w14:val="standardContextual"/>
        </w:rPr>
        <w:t>Live body weight was highly correlated (P &lt; 0.001) height at hipbone (r = 0.837) in 6 to 9 months age group. In groups 2, heart girth (0.859) was highly correlated with live body weight.</w:t>
      </w:r>
      <w:r w:rsidR="00B66E3B">
        <w:rPr>
          <w:rFonts w:eastAsia="Times New Roman" w:cs="Times New Roman"/>
          <w:bCs/>
          <w:kern w:val="2"/>
          <w:szCs w:val="24"/>
          <w:lang w:eastAsia="zh-CN" w:bidi="th-TH"/>
          <w14:ligatures w14:val="standardContextual"/>
        </w:rPr>
        <w:t xml:space="preserve"> </w:t>
      </w:r>
      <w:r w:rsidRPr="00F1619E">
        <w:rPr>
          <w:rFonts w:eastAsia="Times New Roman" w:cs="Times New Roman"/>
          <w:bCs/>
          <w:kern w:val="2"/>
          <w:szCs w:val="24"/>
          <w:lang w:eastAsia="zh-CN" w:bidi="th-TH"/>
          <w14:ligatures w14:val="standardContextual"/>
        </w:rPr>
        <w:t>This observation demonstrates a strong positive relationship between chronological age and morphometric development, whereby incremental age progression drives simultaneous and proportionate increases across multiple body measurements</w:t>
      </w:r>
      <w:r w:rsidR="00B66E3B">
        <w:rPr>
          <w:rFonts w:eastAsia="Times New Roman" w:cs="Times New Roman"/>
          <w:bCs/>
          <w:kern w:val="2"/>
          <w:szCs w:val="24"/>
          <w:lang w:eastAsia="zh-CN" w:bidi="th-TH"/>
          <w14:ligatures w14:val="standardContextual"/>
        </w:rPr>
        <w:t xml:space="preserve">. </w:t>
      </w:r>
      <w:r w:rsidRPr="00F1619E">
        <w:rPr>
          <w:rFonts w:eastAsia="Times New Roman" w:cs="Times New Roman"/>
          <w:bCs/>
          <w:kern w:val="2"/>
          <w:szCs w:val="24"/>
          <w:lang w:eastAsia="zh-CN" w:bidi="th-TH"/>
          <w14:ligatures w14:val="standardContextual"/>
        </w:rPr>
        <w:t xml:space="preserve">These findings provide fresh insights into the growth dynamics of Surti goats </w:t>
      </w:r>
      <w:r w:rsidRPr="00F1619E">
        <w:rPr>
          <w:rFonts w:eastAsia="Times New Roman" w:cs="Times New Roman"/>
          <w:bCs/>
          <w:kern w:val="2"/>
          <w:szCs w:val="24"/>
          <w:lang w:eastAsia="zh-CN" w:bidi="th-TH"/>
          <w14:ligatures w14:val="standardContextual"/>
        </w:rPr>
        <w:lastRenderedPageBreak/>
        <w:t>reinforcing the potential for targeted management interventions that capitalize on this predictable developmental pattern to optimize performance and productivity in herd improvement programs.</w:t>
      </w:r>
    </w:p>
    <w:p w14:paraId="3309F861" w14:textId="77777777" w:rsidR="00FD721F" w:rsidRPr="00934F2A" w:rsidRDefault="00FD721F" w:rsidP="00934F2A">
      <w:pPr>
        <w:pStyle w:val="NoSpacing"/>
        <w:spacing w:line="360" w:lineRule="auto"/>
        <w:rPr>
          <w:rFonts w:ascii="Times New Roman" w:eastAsia="Times New Roman" w:hAnsi="Times New Roman" w:cs="Times New Roman"/>
          <w:b/>
          <w:kern w:val="2"/>
          <w:sz w:val="24"/>
          <w:szCs w:val="24"/>
          <w:lang w:val="en-IN" w:eastAsia="zh-CN" w:bidi="th-TH"/>
          <w14:ligatures w14:val="standardContextual"/>
        </w:rPr>
      </w:pPr>
      <w:bookmarkStart w:id="6" w:name="_Hlk219284361"/>
      <w:bookmarkStart w:id="7" w:name="_Hlk198031404"/>
      <w:r w:rsidRPr="00934F2A">
        <w:rPr>
          <w:rFonts w:ascii="Times New Roman" w:eastAsia="Times New Roman" w:hAnsi="Times New Roman" w:cs="Times New Roman"/>
          <w:b/>
          <w:kern w:val="2"/>
          <w:sz w:val="24"/>
          <w:szCs w:val="24"/>
          <w:lang w:val="en-IN" w:eastAsia="zh-CN" w:bidi="th-TH"/>
          <w14:ligatures w14:val="standardContextual"/>
        </w:rPr>
        <w:t>Disclaimer (Artificial intelligence)</w:t>
      </w:r>
    </w:p>
    <w:p w14:paraId="7975B8E5" w14:textId="074BA40F" w:rsidR="00FD721F" w:rsidRPr="00934F2A" w:rsidRDefault="00FD721F" w:rsidP="000A283F">
      <w:pPr>
        <w:pStyle w:val="NoSpacing"/>
        <w:spacing w:line="360" w:lineRule="auto"/>
        <w:jc w:val="both"/>
        <w:rPr>
          <w:rFonts w:ascii="Times New Roman" w:eastAsia="Times New Roman" w:hAnsi="Times New Roman" w:cs="Times New Roman"/>
          <w:bCs/>
          <w:kern w:val="2"/>
          <w:sz w:val="24"/>
          <w:szCs w:val="24"/>
          <w:lang w:val="en-IN" w:eastAsia="zh-CN" w:bidi="th-TH"/>
          <w14:ligatures w14:val="standardContextual"/>
        </w:rPr>
      </w:pPr>
      <w:r w:rsidRPr="00934F2A">
        <w:rPr>
          <w:rFonts w:ascii="Times New Roman" w:eastAsia="Times New Roman" w:hAnsi="Times New Roman" w:cs="Times New Roman"/>
          <w:bCs/>
          <w:kern w:val="2"/>
          <w:sz w:val="24"/>
          <w:szCs w:val="24"/>
          <w:lang w:val="en-IN" w:eastAsia="zh-CN" w:bidi="th-TH"/>
          <w14:ligatures w14:val="standardContextual"/>
        </w:rPr>
        <w:t xml:space="preserve">Author(s) hereby </w:t>
      </w:r>
      <w:r w:rsidR="00055333" w:rsidRPr="00934F2A">
        <w:rPr>
          <w:rFonts w:ascii="Times New Roman" w:eastAsia="Times New Roman" w:hAnsi="Times New Roman" w:cs="Times New Roman"/>
          <w:bCs/>
          <w:kern w:val="2"/>
          <w:sz w:val="24"/>
          <w:szCs w:val="24"/>
          <w:lang w:val="en-IN" w:eastAsia="zh-CN" w:bidi="th-TH"/>
          <w14:ligatures w14:val="standardContextual"/>
        </w:rPr>
        <w:t>declares</w:t>
      </w:r>
      <w:r w:rsidRPr="00934F2A">
        <w:rPr>
          <w:rFonts w:ascii="Times New Roman" w:eastAsia="Times New Roman" w:hAnsi="Times New Roman" w:cs="Times New Roman"/>
          <w:bCs/>
          <w:kern w:val="2"/>
          <w:sz w:val="24"/>
          <w:szCs w:val="24"/>
          <w:lang w:val="en-IN" w:eastAsia="zh-CN" w:bidi="th-TH"/>
          <w14:ligatures w14:val="standardContextual"/>
        </w:rPr>
        <w:t xml:space="preserve"> that NO generative AI technologies such as Large Language Models (ChatGPT, COPILOT, etc.) and text-to-image generators have been used during the writing or editing of this manuscript</w:t>
      </w:r>
      <w:bookmarkEnd w:id="6"/>
      <w:r w:rsidRPr="00934F2A">
        <w:rPr>
          <w:rFonts w:ascii="Times New Roman" w:eastAsia="Times New Roman" w:hAnsi="Times New Roman" w:cs="Times New Roman"/>
          <w:bCs/>
          <w:kern w:val="2"/>
          <w:sz w:val="24"/>
          <w:szCs w:val="24"/>
          <w:lang w:val="en-IN" w:eastAsia="zh-CN" w:bidi="th-TH"/>
          <w14:ligatures w14:val="standardContextual"/>
        </w:rPr>
        <w:t xml:space="preserve">. </w:t>
      </w:r>
    </w:p>
    <w:bookmarkEnd w:id="7"/>
    <w:p w14:paraId="37F375FB" w14:textId="32BF0722" w:rsidR="00B753B9" w:rsidRPr="008E359A" w:rsidRDefault="00B753B9" w:rsidP="00B36770">
      <w:pPr>
        <w:spacing w:before="120" w:after="120" w:line="480" w:lineRule="auto"/>
        <w:rPr>
          <w:rFonts w:eastAsia="Times New Roman" w:cs="Times New Roman"/>
          <w:kern w:val="2"/>
          <w:szCs w:val="24"/>
          <w:lang w:eastAsia="zh-CN" w:bidi="th-TH"/>
          <w14:ligatures w14:val="standardContextual"/>
        </w:rPr>
      </w:pPr>
      <w:r w:rsidRPr="008E359A">
        <w:rPr>
          <w:rFonts w:eastAsia="Times New Roman" w:cs="Times New Roman"/>
          <w:b/>
          <w:kern w:val="2"/>
          <w:szCs w:val="24"/>
          <w:lang w:eastAsia="zh-CN" w:bidi="th-TH"/>
          <w14:ligatures w14:val="standardContextual"/>
        </w:rPr>
        <w:t>REFERENCE</w:t>
      </w:r>
    </w:p>
    <w:p w14:paraId="32DA013B" w14:textId="77777777" w:rsidR="00903CD8" w:rsidRPr="00DF2C09" w:rsidRDefault="00903CD8" w:rsidP="00DF2C09">
      <w:pPr>
        <w:pStyle w:val="ListParagraph"/>
        <w:numPr>
          <w:ilvl w:val="0"/>
          <w:numId w:val="18"/>
        </w:numPr>
        <w:autoSpaceDE w:val="0"/>
        <w:autoSpaceDN w:val="0"/>
        <w:adjustRightInd w:val="0"/>
        <w:spacing w:before="120" w:after="120" w:line="480" w:lineRule="auto"/>
        <w:jc w:val="both"/>
        <w:rPr>
          <w:rFonts w:eastAsia="Calibri" w:cs="Times New Roman"/>
          <w:color w:val="131413"/>
          <w:szCs w:val="24"/>
          <w:lang w:val="en-US" w:bidi="hi-IN"/>
        </w:rPr>
      </w:pPr>
      <w:proofErr w:type="spellStart"/>
      <w:r w:rsidRPr="00DF2C09">
        <w:rPr>
          <w:rFonts w:eastAsia="Calibri" w:cs="Times New Roman"/>
          <w:color w:val="131413"/>
          <w:szCs w:val="24"/>
          <w:lang w:val="en-US" w:bidi="hi-IN"/>
        </w:rPr>
        <w:t>Adhianto</w:t>
      </w:r>
      <w:proofErr w:type="spellEnd"/>
      <w:r w:rsidRPr="00DF2C09">
        <w:rPr>
          <w:rFonts w:eastAsia="Calibri" w:cs="Times New Roman"/>
          <w:color w:val="131413"/>
          <w:szCs w:val="24"/>
          <w:lang w:val="en-US" w:bidi="hi-IN"/>
        </w:rPr>
        <w:t xml:space="preserve">, K., Harris, I., Nugroho, P., &amp; Putra, W. P. B. (2020). Prediction of body weight through body measurements in </w:t>
      </w:r>
      <w:proofErr w:type="spellStart"/>
      <w:r w:rsidRPr="00DF2C09">
        <w:rPr>
          <w:rFonts w:eastAsia="Calibri" w:cs="Times New Roman"/>
          <w:color w:val="131413"/>
          <w:szCs w:val="24"/>
          <w:lang w:val="en-US" w:bidi="hi-IN"/>
        </w:rPr>
        <w:t>Boerawa</w:t>
      </w:r>
      <w:proofErr w:type="spellEnd"/>
      <w:r w:rsidRPr="00DF2C09">
        <w:rPr>
          <w:rFonts w:eastAsia="Calibri" w:cs="Times New Roman"/>
          <w:color w:val="131413"/>
          <w:szCs w:val="24"/>
          <w:lang w:val="en-US" w:bidi="hi-IN"/>
        </w:rPr>
        <w:t xml:space="preserve"> (</w:t>
      </w:r>
      <w:proofErr w:type="spellStart"/>
      <w:r w:rsidRPr="00DF2C09">
        <w:rPr>
          <w:rFonts w:eastAsia="Calibri" w:cs="Times New Roman"/>
          <w:color w:val="131413"/>
          <w:szCs w:val="24"/>
          <w:lang w:val="en-US" w:bidi="hi-IN"/>
        </w:rPr>
        <w:t>Boer×Etawah</w:t>
      </w:r>
      <w:proofErr w:type="spellEnd"/>
      <w:r w:rsidRPr="00DF2C09">
        <w:rPr>
          <w:rFonts w:eastAsia="Calibri" w:cs="Times New Roman"/>
          <w:color w:val="131413"/>
          <w:szCs w:val="24"/>
          <w:lang w:val="en-US" w:bidi="hi-IN"/>
        </w:rPr>
        <w:t xml:space="preserve"> crossbred) bucks at </w:t>
      </w:r>
      <w:proofErr w:type="spellStart"/>
      <w:r w:rsidRPr="00DF2C09">
        <w:rPr>
          <w:rFonts w:eastAsia="Calibri" w:cs="Times New Roman"/>
          <w:color w:val="131413"/>
          <w:szCs w:val="24"/>
          <w:lang w:val="en-US" w:bidi="hi-IN"/>
        </w:rPr>
        <w:t>Tanggamus</w:t>
      </w:r>
      <w:proofErr w:type="spellEnd"/>
      <w:r w:rsidRPr="00DF2C09">
        <w:rPr>
          <w:rFonts w:eastAsia="Calibri" w:cs="Times New Roman"/>
          <w:color w:val="131413"/>
          <w:szCs w:val="24"/>
          <w:lang w:val="en-US" w:bidi="hi-IN"/>
        </w:rPr>
        <w:t xml:space="preserve"> regency of Indonesia. Bulg. J. Agric. Sci., 20(6), 1273-1279.</w:t>
      </w:r>
    </w:p>
    <w:p w14:paraId="706DF3F8" w14:textId="77777777" w:rsidR="00903CD8" w:rsidRPr="00DF2C09" w:rsidRDefault="00903CD8" w:rsidP="00DF2C09">
      <w:pPr>
        <w:pStyle w:val="ListParagraph"/>
        <w:numPr>
          <w:ilvl w:val="0"/>
          <w:numId w:val="18"/>
        </w:numPr>
        <w:autoSpaceDE w:val="0"/>
        <w:autoSpaceDN w:val="0"/>
        <w:adjustRightInd w:val="0"/>
        <w:spacing w:before="120" w:after="120" w:line="480" w:lineRule="auto"/>
        <w:jc w:val="both"/>
        <w:rPr>
          <w:rFonts w:eastAsia="Calibri" w:cs="Times New Roman"/>
          <w:color w:val="131413"/>
          <w:szCs w:val="24"/>
          <w:lang w:val="en-US" w:bidi="hi-IN"/>
        </w:rPr>
      </w:pPr>
      <w:r w:rsidRPr="00DF2C09">
        <w:rPr>
          <w:rFonts w:eastAsia="Calibri" w:cs="Times New Roman"/>
          <w:color w:val="131413"/>
          <w:szCs w:val="24"/>
          <w:lang w:val="en-US" w:bidi="hi-IN"/>
        </w:rPr>
        <w:t xml:space="preserve">Ajayi, F. O., Ejiofor, O., &amp; </w:t>
      </w:r>
      <w:proofErr w:type="spellStart"/>
      <w:r w:rsidRPr="00DF2C09">
        <w:rPr>
          <w:rFonts w:eastAsia="Calibri" w:cs="Times New Roman"/>
          <w:color w:val="131413"/>
          <w:szCs w:val="24"/>
          <w:lang w:val="en-US" w:bidi="hi-IN"/>
        </w:rPr>
        <w:t>Ironkwe</w:t>
      </w:r>
      <w:proofErr w:type="spellEnd"/>
      <w:r w:rsidRPr="00DF2C09">
        <w:rPr>
          <w:rFonts w:eastAsia="Calibri" w:cs="Times New Roman"/>
          <w:color w:val="131413"/>
          <w:szCs w:val="24"/>
          <w:lang w:val="en-US" w:bidi="hi-IN"/>
        </w:rPr>
        <w:t>, M. O. (2008). Estimation of body weight from linear body measurements in two commercial meat-type chicken. Global Journal of Agricultural Sciences, 7(1), 57-59.</w:t>
      </w:r>
    </w:p>
    <w:p w14:paraId="2E76404A" w14:textId="77777777" w:rsidR="00903CD8" w:rsidRPr="00DF2C09" w:rsidRDefault="00903CD8" w:rsidP="00DF2C09">
      <w:pPr>
        <w:pStyle w:val="ListParagraph"/>
        <w:numPr>
          <w:ilvl w:val="0"/>
          <w:numId w:val="18"/>
        </w:numPr>
        <w:autoSpaceDE w:val="0"/>
        <w:autoSpaceDN w:val="0"/>
        <w:adjustRightInd w:val="0"/>
        <w:spacing w:before="120" w:after="120" w:line="480" w:lineRule="auto"/>
        <w:jc w:val="both"/>
        <w:rPr>
          <w:rFonts w:eastAsia="Calibri" w:cs="Times New Roman"/>
          <w:color w:val="131413"/>
          <w:szCs w:val="24"/>
          <w:lang w:val="en-US" w:bidi="hi-IN"/>
        </w:rPr>
      </w:pPr>
      <w:r w:rsidRPr="00DF2C09">
        <w:rPr>
          <w:rFonts w:eastAsia="Calibri" w:cs="Times New Roman"/>
          <w:color w:val="131413"/>
          <w:szCs w:val="24"/>
          <w:lang w:val="en-US" w:bidi="hi-IN"/>
        </w:rPr>
        <w:t xml:space="preserve">Alex, R., Raghavan, K. C., &amp; Mercey, K. A. (2010). Prediction of body weight of </w:t>
      </w:r>
      <w:proofErr w:type="spellStart"/>
      <w:r w:rsidRPr="00DF2C09">
        <w:rPr>
          <w:rFonts w:eastAsia="Calibri" w:cs="Times New Roman"/>
          <w:color w:val="131413"/>
          <w:szCs w:val="24"/>
          <w:lang w:val="en-US" w:bidi="hi-IN"/>
        </w:rPr>
        <w:t>malabari</w:t>
      </w:r>
      <w:proofErr w:type="spellEnd"/>
      <w:r w:rsidRPr="00DF2C09">
        <w:rPr>
          <w:rFonts w:eastAsia="Calibri" w:cs="Times New Roman"/>
          <w:color w:val="131413"/>
          <w:szCs w:val="24"/>
          <w:lang w:val="en-US" w:bidi="hi-IN"/>
        </w:rPr>
        <w:t xml:space="preserve"> goats from body measurements under field conditions. J. Vet. Anim. Sci., 41, 21-27.</w:t>
      </w:r>
    </w:p>
    <w:p w14:paraId="098D1BAC" w14:textId="77777777" w:rsidR="00903CD8" w:rsidRPr="00DF2C09" w:rsidRDefault="00903CD8" w:rsidP="00DF2C09">
      <w:pPr>
        <w:pStyle w:val="ListParagraph"/>
        <w:numPr>
          <w:ilvl w:val="0"/>
          <w:numId w:val="18"/>
        </w:numPr>
        <w:autoSpaceDE w:val="0"/>
        <w:autoSpaceDN w:val="0"/>
        <w:adjustRightInd w:val="0"/>
        <w:spacing w:before="120" w:after="120" w:line="480" w:lineRule="auto"/>
        <w:jc w:val="both"/>
        <w:rPr>
          <w:rFonts w:eastAsia="Calibri" w:cs="Times New Roman"/>
          <w:color w:val="131413"/>
          <w:szCs w:val="24"/>
          <w:lang w:val="en-US" w:bidi="hi-IN"/>
        </w:rPr>
      </w:pPr>
      <w:r w:rsidRPr="00DF2C09">
        <w:rPr>
          <w:rFonts w:eastAsia="Calibri" w:cs="Times New Roman"/>
          <w:color w:val="131413"/>
          <w:szCs w:val="24"/>
          <w:lang w:val="en-US" w:bidi="hi-IN"/>
        </w:rPr>
        <w:t xml:space="preserve">Bansode, P. S., </w:t>
      </w:r>
      <w:proofErr w:type="spellStart"/>
      <w:r w:rsidRPr="00DF2C09">
        <w:rPr>
          <w:rFonts w:eastAsia="Calibri" w:cs="Times New Roman"/>
          <w:color w:val="131413"/>
          <w:szCs w:val="24"/>
          <w:lang w:val="en-US" w:bidi="hi-IN"/>
        </w:rPr>
        <w:t>Birari</w:t>
      </w:r>
      <w:proofErr w:type="spellEnd"/>
      <w:r w:rsidRPr="00DF2C09">
        <w:rPr>
          <w:rFonts w:eastAsia="Calibri" w:cs="Times New Roman"/>
          <w:color w:val="131413"/>
          <w:szCs w:val="24"/>
          <w:lang w:val="en-US" w:bidi="hi-IN"/>
        </w:rPr>
        <w:t xml:space="preserve">, D.R., </w:t>
      </w:r>
      <w:proofErr w:type="spellStart"/>
      <w:r w:rsidRPr="00DF2C09">
        <w:rPr>
          <w:rFonts w:eastAsia="Calibri" w:cs="Times New Roman"/>
          <w:color w:val="131413"/>
          <w:szCs w:val="24"/>
          <w:lang w:val="en-US" w:bidi="hi-IN"/>
        </w:rPr>
        <w:t>Choudhari</w:t>
      </w:r>
      <w:proofErr w:type="spellEnd"/>
      <w:r w:rsidRPr="00DF2C09">
        <w:rPr>
          <w:rFonts w:eastAsia="Calibri" w:cs="Times New Roman"/>
          <w:color w:val="131413"/>
          <w:szCs w:val="24"/>
          <w:lang w:val="en-US" w:bidi="hi-IN"/>
        </w:rPr>
        <w:t xml:space="preserve">, D.M., </w:t>
      </w:r>
      <w:proofErr w:type="spellStart"/>
      <w:r w:rsidRPr="00DF2C09">
        <w:rPr>
          <w:rFonts w:eastAsia="Calibri" w:cs="Times New Roman"/>
          <w:color w:val="131413"/>
          <w:szCs w:val="24"/>
          <w:lang w:val="en-US" w:bidi="hi-IN"/>
        </w:rPr>
        <w:t>Desale</w:t>
      </w:r>
      <w:proofErr w:type="spellEnd"/>
      <w:r w:rsidRPr="00DF2C09">
        <w:rPr>
          <w:rFonts w:eastAsia="Calibri" w:cs="Times New Roman"/>
          <w:color w:val="131413"/>
          <w:szCs w:val="24"/>
          <w:lang w:val="en-US" w:bidi="hi-IN"/>
        </w:rPr>
        <w:t xml:space="preserve">, R.J., </w:t>
      </w:r>
      <w:proofErr w:type="spellStart"/>
      <w:r w:rsidRPr="00DF2C09">
        <w:rPr>
          <w:rFonts w:eastAsia="Calibri" w:cs="Times New Roman"/>
          <w:color w:val="131413"/>
          <w:szCs w:val="24"/>
          <w:lang w:val="en-US" w:bidi="hi-IN"/>
        </w:rPr>
        <w:t>Korde</w:t>
      </w:r>
      <w:proofErr w:type="spellEnd"/>
      <w:r w:rsidRPr="00DF2C09">
        <w:rPr>
          <w:rFonts w:eastAsia="Calibri" w:cs="Times New Roman"/>
          <w:color w:val="131413"/>
          <w:szCs w:val="24"/>
          <w:lang w:val="en-US" w:bidi="hi-IN"/>
        </w:rPr>
        <w:t>, R.S. (2026). Correlation analysis of morphometric traits, body weight, age and body condition score in Surti goats. International Journal of Veterinary Sciences and Animal Husbandry 11(1): 640-645.</w:t>
      </w:r>
    </w:p>
    <w:p w14:paraId="056B3F39" w14:textId="77777777" w:rsidR="00903CD8" w:rsidRPr="00DF2C09" w:rsidRDefault="00903CD8" w:rsidP="00DF2C09">
      <w:pPr>
        <w:pStyle w:val="ListParagraph"/>
        <w:numPr>
          <w:ilvl w:val="0"/>
          <w:numId w:val="18"/>
        </w:numPr>
        <w:autoSpaceDE w:val="0"/>
        <w:autoSpaceDN w:val="0"/>
        <w:adjustRightInd w:val="0"/>
        <w:spacing w:before="120" w:after="120" w:line="480" w:lineRule="auto"/>
        <w:jc w:val="both"/>
        <w:rPr>
          <w:rFonts w:eastAsia="Calibri" w:cs="Times New Roman"/>
          <w:color w:val="131413"/>
          <w:szCs w:val="24"/>
          <w:lang w:val="en-US" w:bidi="hi-IN"/>
        </w:rPr>
      </w:pPr>
      <w:proofErr w:type="spellStart"/>
      <w:r w:rsidRPr="00DF2C09">
        <w:rPr>
          <w:rFonts w:eastAsia="Calibri" w:cs="Times New Roman"/>
          <w:color w:val="131413"/>
          <w:szCs w:val="24"/>
          <w:lang w:val="en-US" w:bidi="hi-IN"/>
        </w:rPr>
        <w:t>Bedada</w:t>
      </w:r>
      <w:proofErr w:type="spellEnd"/>
      <w:r w:rsidRPr="00DF2C09">
        <w:rPr>
          <w:rFonts w:eastAsia="Calibri" w:cs="Times New Roman"/>
          <w:color w:val="131413"/>
          <w:szCs w:val="24"/>
          <w:lang w:val="en-US" w:bidi="hi-IN"/>
        </w:rPr>
        <w:t xml:space="preserve">, Z. E., Gilo, B. N., &amp; Debela, G. T. (2019). Morphometric and physical characterization of Borana indigenous goats in Southern Oromia, Ethiopia. </w:t>
      </w:r>
      <w:proofErr w:type="spellStart"/>
      <w:r w:rsidRPr="00DF2C09">
        <w:rPr>
          <w:rFonts w:eastAsia="Calibri" w:cs="Times New Roman"/>
          <w:color w:val="131413"/>
          <w:szCs w:val="24"/>
          <w:lang w:val="en-US" w:bidi="hi-IN"/>
        </w:rPr>
        <w:t>Univers</w:t>
      </w:r>
      <w:proofErr w:type="spellEnd"/>
      <w:r w:rsidRPr="00DF2C09">
        <w:rPr>
          <w:rFonts w:eastAsia="Calibri" w:cs="Times New Roman"/>
          <w:color w:val="131413"/>
          <w:szCs w:val="24"/>
          <w:lang w:val="en-US" w:bidi="hi-IN"/>
        </w:rPr>
        <w:t>. J. Agric. Res., 7(1), 25-31.</w:t>
      </w:r>
    </w:p>
    <w:p w14:paraId="09B6AE3D" w14:textId="77777777" w:rsidR="00903CD8" w:rsidRPr="00DF2C09" w:rsidRDefault="00903CD8" w:rsidP="00DF2C09">
      <w:pPr>
        <w:pStyle w:val="ListParagraph"/>
        <w:numPr>
          <w:ilvl w:val="0"/>
          <w:numId w:val="18"/>
        </w:numPr>
        <w:autoSpaceDE w:val="0"/>
        <w:autoSpaceDN w:val="0"/>
        <w:adjustRightInd w:val="0"/>
        <w:spacing w:before="120" w:after="120" w:line="480" w:lineRule="auto"/>
        <w:jc w:val="both"/>
        <w:rPr>
          <w:rFonts w:eastAsia="Calibri" w:cs="Times New Roman"/>
          <w:color w:val="131413"/>
          <w:szCs w:val="24"/>
          <w:lang w:val="en-US" w:bidi="hi-IN"/>
        </w:rPr>
      </w:pPr>
      <w:r w:rsidRPr="00DF2C09">
        <w:rPr>
          <w:rFonts w:eastAsia="Calibri" w:cs="Times New Roman"/>
          <w:color w:val="131413"/>
          <w:szCs w:val="24"/>
          <w:lang w:val="en-US" w:bidi="hi-IN"/>
        </w:rPr>
        <w:lastRenderedPageBreak/>
        <w:t xml:space="preserve">Cam, M. A., </w:t>
      </w:r>
      <w:proofErr w:type="spellStart"/>
      <w:r w:rsidRPr="00DF2C09">
        <w:rPr>
          <w:rFonts w:eastAsia="Calibri" w:cs="Times New Roman"/>
          <w:color w:val="131413"/>
          <w:szCs w:val="24"/>
          <w:lang w:val="en-US" w:bidi="hi-IN"/>
        </w:rPr>
        <w:t>Olfaz</w:t>
      </w:r>
      <w:proofErr w:type="spellEnd"/>
      <w:r w:rsidRPr="00DF2C09">
        <w:rPr>
          <w:rFonts w:eastAsia="Calibri" w:cs="Times New Roman"/>
          <w:color w:val="131413"/>
          <w:szCs w:val="24"/>
          <w:lang w:val="en-US" w:bidi="hi-IN"/>
        </w:rPr>
        <w:t>, M., &amp; Soydan, E. (2010). Possibilities of using morphometrics characteristics as a tool for body weight prediction in Turkish Hair goats (</w:t>
      </w:r>
      <w:proofErr w:type="spellStart"/>
      <w:r w:rsidRPr="00DF2C09">
        <w:rPr>
          <w:rFonts w:eastAsia="Calibri" w:cs="Times New Roman"/>
          <w:color w:val="131413"/>
          <w:szCs w:val="24"/>
          <w:lang w:val="en-US" w:bidi="hi-IN"/>
        </w:rPr>
        <w:t>Kilkeci</w:t>
      </w:r>
      <w:proofErr w:type="spellEnd"/>
      <w:r w:rsidRPr="00DF2C09">
        <w:rPr>
          <w:rFonts w:eastAsia="Calibri" w:cs="Times New Roman"/>
          <w:color w:val="131413"/>
          <w:szCs w:val="24"/>
          <w:lang w:val="en-US" w:bidi="hi-IN"/>
        </w:rPr>
        <w:t>). Asian J. Anim. Vet. Adv., 5(1), 52-59.</w:t>
      </w:r>
    </w:p>
    <w:p w14:paraId="40471E1F" w14:textId="77777777" w:rsidR="00903CD8" w:rsidRPr="00DF2C09" w:rsidRDefault="00903CD8" w:rsidP="00DF2C09">
      <w:pPr>
        <w:pStyle w:val="ListParagraph"/>
        <w:numPr>
          <w:ilvl w:val="0"/>
          <w:numId w:val="18"/>
        </w:numPr>
        <w:autoSpaceDE w:val="0"/>
        <w:autoSpaceDN w:val="0"/>
        <w:adjustRightInd w:val="0"/>
        <w:spacing w:before="120" w:after="120" w:line="480" w:lineRule="auto"/>
        <w:jc w:val="both"/>
        <w:rPr>
          <w:rFonts w:eastAsia="Calibri" w:cs="Times New Roman"/>
          <w:color w:val="131413"/>
          <w:szCs w:val="24"/>
          <w:lang w:val="en-US" w:bidi="hi-IN"/>
        </w:rPr>
      </w:pPr>
      <w:r w:rsidRPr="00DF2C09">
        <w:rPr>
          <w:rFonts w:eastAsia="Calibri" w:cs="Times New Roman"/>
          <w:color w:val="131413"/>
          <w:szCs w:val="24"/>
          <w:lang w:val="en-US" w:bidi="hi-IN"/>
        </w:rPr>
        <w:t>Department of Animal Husbandry and Dairying (2019) 20</w:t>
      </w:r>
      <w:r w:rsidRPr="00DF2C09">
        <w:rPr>
          <w:rFonts w:eastAsia="Calibri" w:cs="Times New Roman"/>
          <w:color w:val="131413"/>
          <w:szCs w:val="24"/>
          <w:vertAlign w:val="superscript"/>
          <w:lang w:val="en-US" w:bidi="hi-IN"/>
        </w:rPr>
        <w:t>th</w:t>
      </w:r>
      <w:r w:rsidRPr="00DF2C09">
        <w:rPr>
          <w:rFonts w:eastAsia="Calibri" w:cs="Times New Roman"/>
          <w:color w:val="131413"/>
          <w:szCs w:val="24"/>
          <w:lang w:val="en-US" w:bidi="hi-IN"/>
        </w:rPr>
        <w:t xml:space="preserve"> Livestock Census: All India Report. Ministry of Fisheries, Animal Husbandry &amp; Dairying, Government of India, New Delhi.</w:t>
      </w:r>
    </w:p>
    <w:p w14:paraId="62CF98CC" w14:textId="77777777" w:rsidR="00903CD8" w:rsidRPr="00DF2C09" w:rsidRDefault="00903CD8" w:rsidP="00DF2C09">
      <w:pPr>
        <w:pStyle w:val="ListParagraph"/>
        <w:numPr>
          <w:ilvl w:val="0"/>
          <w:numId w:val="18"/>
        </w:numPr>
        <w:autoSpaceDE w:val="0"/>
        <w:autoSpaceDN w:val="0"/>
        <w:adjustRightInd w:val="0"/>
        <w:spacing w:before="120" w:after="120" w:line="480" w:lineRule="auto"/>
        <w:jc w:val="both"/>
        <w:rPr>
          <w:rFonts w:eastAsia="Calibri" w:cs="Times New Roman"/>
          <w:color w:val="131413"/>
          <w:szCs w:val="24"/>
          <w:lang w:val="en-US" w:bidi="hi-IN"/>
        </w:rPr>
      </w:pPr>
      <w:r w:rsidRPr="00DF2C09">
        <w:rPr>
          <w:rFonts w:eastAsia="Calibri" w:cs="Times New Roman"/>
          <w:color w:val="131413"/>
          <w:szCs w:val="24"/>
          <w:lang w:val="en-US" w:bidi="hi-IN"/>
        </w:rPr>
        <w:t xml:space="preserve">Fahim, A., Patel, B. H. M., &amp; </w:t>
      </w:r>
      <w:proofErr w:type="spellStart"/>
      <w:r w:rsidRPr="00DF2C09">
        <w:rPr>
          <w:rFonts w:eastAsia="Calibri" w:cs="Times New Roman"/>
          <w:color w:val="131413"/>
          <w:szCs w:val="24"/>
          <w:lang w:val="en-US" w:bidi="hi-IN"/>
        </w:rPr>
        <w:t>Rijasnaz</w:t>
      </w:r>
      <w:proofErr w:type="spellEnd"/>
      <w:r w:rsidRPr="00DF2C09">
        <w:rPr>
          <w:rFonts w:eastAsia="Calibri" w:cs="Times New Roman"/>
          <w:color w:val="131413"/>
          <w:szCs w:val="24"/>
          <w:lang w:val="en-US" w:bidi="hi-IN"/>
        </w:rPr>
        <w:t>, V. V. (2013). Relationship of body weight with linear body measurements in Rohilkhand local goats. Indian J. Anim. Res., 47(6), 521-526.</w:t>
      </w:r>
    </w:p>
    <w:p w14:paraId="5125C464" w14:textId="77777777" w:rsidR="00903CD8" w:rsidRPr="00DF2C09" w:rsidRDefault="00903CD8" w:rsidP="00DF2C09">
      <w:pPr>
        <w:pStyle w:val="ListParagraph"/>
        <w:numPr>
          <w:ilvl w:val="0"/>
          <w:numId w:val="18"/>
        </w:numPr>
        <w:autoSpaceDE w:val="0"/>
        <w:autoSpaceDN w:val="0"/>
        <w:adjustRightInd w:val="0"/>
        <w:spacing w:before="120" w:after="120" w:line="480" w:lineRule="auto"/>
        <w:jc w:val="both"/>
        <w:rPr>
          <w:rFonts w:eastAsia="Calibri" w:cs="Times New Roman"/>
          <w:color w:val="131413"/>
          <w:szCs w:val="24"/>
          <w:lang w:val="en-US" w:bidi="hi-IN"/>
        </w:rPr>
      </w:pPr>
      <w:r w:rsidRPr="00DF2C09">
        <w:rPr>
          <w:rFonts w:eastAsia="Calibri" w:cs="Times New Roman"/>
          <w:color w:val="131413"/>
          <w:szCs w:val="24"/>
          <w:lang w:val="en-US" w:bidi="hi-IN"/>
        </w:rPr>
        <w:t xml:space="preserve">Iqbal, M., Javed, K., &amp; Ahmad, N. (2013). Prediction of body weight through body measurements in </w:t>
      </w:r>
      <w:proofErr w:type="spellStart"/>
      <w:r w:rsidRPr="00DF2C09">
        <w:rPr>
          <w:rFonts w:eastAsia="Calibri" w:cs="Times New Roman"/>
          <w:color w:val="131413"/>
          <w:szCs w:val="24"/>
          <w:lang w:val="en-US" w:bidi="hi-IN"/>
        </w:rPr>
        <w:t>Beetal</w:t>
      </w:r>
      <w:proofErr w:type="spellEnd"/>
      <w:r w:rsidRPr="00DF2C09">
        <w:rPr>
          <w:rFonts w:eastAsia="Calibri" w:cs="Times New Roman"/>
          <w:color w:val="131413"/>
          <w:szCs w:val="24"/>
          <w:lang w:val="en-US" w:bidi="hi-IN"/>
        </w:rPr>
        <w:t xml:space="preserve"> goats. Pak. J. Sci., 65(4), 458.</w:t>
      </w:r>
    </w:p>
    <w:p w14:paraId="38BF3B68" w14:textId="77777777" w:rsidR="00903CD8" w:rsidRPr="00DF2C09" w:rsidRDefault="00903CD8" w:rsidP="00DF2C09">
      <w:pPr>
        <w:pStyle w:val="ListParagraph"/>
        <w:numPr>
          <w:ilvl w:val="0"/>
          <w:numId w:val="18"/>
        </w:numPr>
        <w:autoSpaceDE w:val="0"/>
        <w:autoSpaceDN w:val="0"/>
        <w:adjustRightInd w:val="0"/>
        <w:spacing w:before="120" w:after="120" w:line="480" w:lineRule="auto"/>
        <w:jc w:val="both"/>
        <w:rPr>
          <w:rFonts w:eastAsia="Calibri" w:cs="Times New Roman"/>
          <w:color w:val="131413"/>
          <w:szCs w:val="24"/>
          <w:lang w:val="en-US" w:bidi="hi-IN"/>
        </w:rPr>
      </w:pPr>
      <w:r w:rsidRPr="00DF2C09">
        <w:rPr>
          <w:rFonts w:eastAsia="Calibri" w:cs="Times New Roman"/>
          <w:color w:val="131413"/>
          <w:szCs w:val="24"/>
          <w:lang w:val="en-US" w:bidi="hi-IN"/>
        </w:rPr>
        <w:t xml:space="preserve">Kosgey, I. S., Baker, R. L., Udo, H. M. J., &amp; Van Arendonk, J. A. (2006). Successes and failures of small ruminant breeding </w:t>
      </w:r>
      <w:proofErr w:type="spellStart"/>
      <w:r w:rsidRPr="00DF2C09">
        <w:rPr>
          <w:rFonts w:eastAsia="Calibri" w:cs="Times New Roman"/>
          <w:color w:val="131413"/>
          <w:szCs w:val="24"/>
          <w:lang w:val="en-US" w:bidi="hi-IN"/>
        </w:rPr>
        <w:t>programmes</w:t>
      </w:r>
      <w:proofErr w:type="spellEnd"/>
      <w:r w:rsidRPr="00DF2C09">
        <w:rPr>
          <w:rFonts w:eastAsia="Calibri" w:cs="Times New Roman"/>
          <w:color w:val="131413"/>
          <w:szCs w:val="24"/>
          <w:lang w:val="en-US" w:bidi="hi-IN"/>
        </w:rPr>
        <w:t xml:space="preserve"> in the tropics: a review. Small ruminant research, 61(1), 13-28.</w:t>
      </w:r>
    </w:p>
    <w:p w14:paraId="1B56C7B2" w14:textId="77777777" w:rsidR="00903CD8" w:rsidRPr="00DF2C09" w:rsidRDefault="00903CD8" w:rsidP="00DF2C09">
      <w:pPr>
        <w:pStyle w:val="ListParagraph"/>
        <w:numPr>
          <w:ilvl w:val="0"/>
          <w:numId w:val="18"/>
        </w:numPr>
        <w:autoSpaceDE w:val="0"/>
        <w:autoSpaceDN w:val="0"/>
        <w:adjustRightInd w:val="0"/>
        <w:spacing w:before="120" w:after="120" w:line="480" w:lineRule="auto"/>
        <w:jc w:val="both"/>
        <w:rPr>
          <w:rFonts w:eastAsia="Calibri" w:cs="Times New Roman"/>
          <w:color w:val="131413"/>
          <w:szCs w:val="24"/>
          <w:lang w:val="en-US" w:bidi="hi-IN"/>
        </w:rPr>
      </w:pPr>
      <w:r w:rsidRPr="00DF2C09">
        <w:rPr>
          <w:rFonts w:eastAsia="Calibri" w:cs="Times New Roman"/>
          <w:color w:val="131413"/>
          <w:szCs w:val="24"/>
          <w:lang w:val="en-US" w:bidi="hi-IN"/>
        </w:rPr>
        <w:t>Mallick, S. K., Babu, L. K., Karna, D. K., Panigrahi, B., Behera, K., Joshi, S. K., ... &amp; Sahoo, A. (2025). Morphometric Traits and Body Indices to Assess the Type and Function of Native Ganjam Goats Reared on Different Flooring Systems in Coastal Odisha. Indian Journal of Animal Research, 59(3).</w:t>
      </w:r>
    </w:p>
    <w:p w14:paraId="52DB282C" w14:textId="77777777" w:rsidR="00903CD8" w:rsidRPr="00DF2C09" w:rsidRDefault="00903CD8" w:rsidP="00DF2C09">
      <w:pPr>
        <w:pStyle w:val="ListParagraph"/>
        <w:numPr>
          <w:ilvl w:val="0"/>
          <w:numId w:val="18"/>
        </w:numPr>
        <w:autoSpaceDE w:val="0"/>
        <w:autoSpaceDN w:val="0"/>
        <w:adjustRightInd w:val="0"/>
        <w:spacing w:before="120" w:after="120" w:line="480" w:lineRule="auto"/>
        <w:jc w:val="both"/>
        <w:rPr>
          <w:rFonts w:eastAsia="Calibri" w:cs="Times New Roman"/>
          <w:color w:val="131413"/>
          <w:szCs w:val="24"/>
          <w:lang w:val="en-US" w:bidi="hi-IN"/>
        </w:rPr>
      </w:pPr>
      <w:r w:rsidRPr="00DF2C09">
        <w:rPr>
          <w:rFonts w:eastAsia="Calibri" w:cs="Times New Roman"/>
          <w:color w:val="131413"/>
          <w:szCs w:val="24"/>
          <w:lang w:val="en-US" w:bidi="hi-IN"/>
        </w:rPr>
        <w:t xml:space="preserve">Mule, M. R., </w:t>
      </w:r>
      <w:proofErr w:type="spellStart"/>
      <w:r w:rsidRPr="00DF2C09">
        <w:rPr>
          <w:rFonts w:eastAsia="Calibri" w:cs="Times New Roman"/>
          <w:color w:val="131413"/>
          <w:szCs w:val="24"/>
          <w:lang w:val="en-US" w:bidi="hi-IN"/>
        </w:rPr>
        <w:t>Barbind</w:t>
      </w:r>
      <w:proofErr w:type="spellEnd"/>
      <w:r w:rsidRPr="00DF2C09">
        <w:rPr>
          <w:rFonts w:eastAsia="Calibri" w:cs="Times New Roman"/>
          <w:color w:val="131413"/>
          <w:szCs w:val="24"/>
          <w:lang w:val="en-US" w:bidi="hi-IN"/>
        </w:rPr>
        <w:t xml:space="preserve">, R. P., &amp; </w:t>
      </w:r>
      <w:proofErr w:type="spellStart"/>
      <w:r w:rsidRPr="00DF2C09">
        <w:rPr>
          <w:rFonts w:eastAsia="Calibri" w:cs="Times New Roman"/>
          <w:color w:val="131413"/>
          <w:szCs w:val="24"/>
          <w:lang w:val="en-US" w:bidi="hi-IN"/>
        </w:rPr>
        <w:t>Korake</w:t>
      </w:r>
      <w:proofErr w:type="spellEnd"/>
      <w:r w:rsidRPr="00DF2C09">
        <w:rPr>
          <w:rFonts w:eastAsia="Calibri" w:cs="Times New Roman"/>
          <w:color w:val="131413"/>
          <w:szCs w:val="24"/>
          <w:lang w:val="en-US" w:bidi="hi-IN"/>
        </w:rPr>
        <w:t xml:space="preserve">, R. L. (2014). Relationship of body weight with linear body measurement in </w:t>
      </w:r>
      <w:proofErr w:type="spellStart"/>
      <w:r w:rsidRPr="00DF2C09">
        <w:rPr>
          <w:rFonts w:eastAsia="Calibri" w:cs="Times New Roman"/>
          <w:color w:val="131413"/>
          <w:szCs w:val="24"/>
          <w:lang w:val="en-US" w:bidi="hi-IN"/>
        </w:rPr>
        <w:t>Osmanabadi</w:t>
      </w:r>
      <w:proofErr w:type="spellEnd"/>
      <w:r w:rsidRPr="00DF2C09">
        <w:rPr>
          <w:rFonts w:eastAsia="Calibri" w:cs="Times New Roman"/>
          <w:color w:val="131413"/>
          <w:szCs w:val="24"/>
          <w:lang w:val="en-US" w:bidi="hi-IN"/>
        </w:rPr>
        <w:t xml:space="preserve"> goats. Indian J. Anim. Res., 48(2), 155-158. http://dx.doi.org/10.5958/j.0976-0555.48.2.033.</w:t>
      </w:r>
    </w:p>
    <w:p w14:paraId="3CA0EEBC" w14:textId="77777777" w:rsidR="00903CD8" w:rsidRPr="00DF2C09" w:rsidRDefault="00903CD8" w:rsidP="00DF2C09">
      <w:pPr>
        <w:pStyle w:val="ListParagraph"/>
        <w:numPr>
          <w:ilvl w:val="0"/>
          <w:numId w:val="18"/>
        </w:numPr>
        <w:autoSpaceDE w:val="0"/>
        <w:autoSpaceDN w:val="0"/>
        <w:adjustRightInd w:val="0"/>
        <w:spacing w:before="120" w:after="120" w:line="480" w:lineRule="auto"/>
        <w:jc w:val="both"/>
        <w:rPr>
          <w:rFonts w:eastAsia="Calibri" w:cs="Times New Roman"/>
          <w:color w:val="131413"/>
          <w:szCs w:val="24"/>
          <w:lang w:val="en-US" w:bidi="hi-IN"/>
        </w:rPr>
      </w:pPr>
      <w:r w:rsidRPr="00DF2C09">
        <w:rPr>
          <w:rFonts w:eastAsia="Calibri" w:cs="Times New Roman"/>
          <w:color w:val="131413"/>
          <w:szCs w:val="24"/>
          <w:lang w:val="en-US" w:bidi="hi-IN"/>
        </w:rPr>
        <w:t>Ouchene-Khelifi, N. A., &amp; Ouchene, N. (2021). Statistical models based on morphometric traits for live body weight estimation in goats. Agricultural Science &amp; Technology, 13(2), 1313-8820.</w:t>
      </w:r>
    </w:p>
    <w:p w14:paraId="04F37878" w14:textId="77777777" w:rsidR="00903CD8" w:rsidRPr="00DF2C09" w:rsidRDefault="00903CD8" w:rsidP="00DF2C09">
      <w:pPr>
        <w:pStyle w:val="ListParagraph"/>
        <w:numPr>
          <w:ilvl w:val="0"/>
          <w:numId w:val="18"/>
        </w:numPr>
        <w:autoSpaceDE w:val="0"/>
        <w:autoSpaceDN w:val="0"/>
        <w:adjustRightInd w:val="0"/>
        <w:spacing w:before="120" w:after="120" w:line="480" w:lineRule="auto"/>
        <w:jc w:val="both"/>
        <w:rPr>
          <w:rFonts w:eastAsia="Calibri" w:cs="Times New Roman"/>
          <w:color w:val="131413"/>
          <w:szCs w:val="24"/>
          <w:lang w:val="en-US" w:bidi="hi-IN"/>
        </w:rPr>
      </w:pPr>
      <w:proofErr w:type="spellStart"/>
      <w:r w:rsidRPr="00DF2C09">
        <w:rPr>
          <w:rFonts w:eastAsia="Calibri" w:cs="Times New Roman"/>
          <w:color w:val="131413"/>
          <w:szCs w:val="24"/>
          <w:lang w:val="en-US" w:bidi="hi-IN"/>
        </w:rPr>
        <w:lastRenderedPageBreak/>
        <w:t>Shoimah</w:t>
      </w:r>
      <w:proofErr w:type="spellEnd"/>
      <w:r w:rsidRPr="00DF2C09">
        <w:rPr>
          <w:rFonts w:eastAsia="Calibri" w:cs="Times New Roman"/>
          <w:color w:val="131413"/>
          <w:szCs w:val="24"/>
          <w:lang w:val="en-US" w:bidi="hi-IN"/>
        </w:rPr>
        <w:t xml:space="preserve">, U. S., </w:t>
      </w:r>
      <w:proofErr w:type="spellStart"/>
      <w:r w:rsidRPr="00DF2C09">
        <w:rPr>
          <w:rFonts w:eastAsia="Calibri" w:cs="Times New Roman"/>
          <w:color w:val="131413"/>
          <w:szCs w:val="24"/>
          <w:lang w:val="en-US" w:bidi="hi-IN"/>
        </w:rPr>
        <w:t>Dakhlan</w:t>
      </w:r>
      <w:proofErr w:type="spellEnd"/>
      <w:r w:rsidRPr="00DF2C09">
        <w:rPr>
          <w:rFonts w:eastAsia="Calibri" w:cs="Times New Roman"/>
          <w:color w:val="131413"/>
          <w:szCs w:val="24"/>
          <w:lang w:val="en-US" w:bidi="hi-IN"/>
        </w:rPr>
        <w:t>, A., &amp; Hamdani, M. D. I. (2021). Use of body measurements to predict live body weight of Simmental bull in Lembang Artificial Insemination Center, West Java. In IOP Conference Series: Earth and Environmental Science, 888, 012030. doi:10.1088/1755-1315/888/1/012030</w:t>
      </w:r>
    </w:p>
    <w:p w14:paraId="0B6142BA" w14:textId="77777777" w:rsidR="00903CD8" w:rsidRPr="00DF2C09" w:rsidRDefault="00903CD8" w:rsidP="00DF2C09">
      <w:pPr>
        <w:pStyle w:val="ListParagraph"/>
        <w:numPr>
          <w:ilvl w:val="0"/>
          <w:numId w:val="18"/>
        </w:numPr>
        <w:autoSpaceDE w:val="0"/>
        <w:autoSpaceDN w:val="0"/>
        <w:adjustRightInd w:val="0"/>
        <w:spacing w:before="120" w:after="120" w:line="480" w:lineRule="auto"/>
        <w:jc w:val="both"/>
        <w:rPr>
          <w:rFonts w:eastAsia="Calibri" w:cs="Times New Roman"/>
          <w:color w:val="131413"/>
          <w:szCs w:val="24"/>
          <w:lang w:val="en-US" w:bidi="hi-IN"/>
        </w:rPr>
      </w:pPr>
      <w:r w:rsidRPr="00DF2C09">
        <w:rPr>
          <w:rFonts w:eastAsia="Calibri" w:cs="Times New Roman"/>
          <w:color w:val="131413"/>
          <w:szCs w:val="24"/>
          <w:lang w:val="en-US" w:bidi="hi-IN"/>
        </w:rPr>
        <w:t>Slippers, S. C., Letty, B. A., &amp; De Villiers, J. F. (2000). Prediction of the body weight of Nguni goats. S. Afr. J. Anim. Sci., 30(1-1), 127-128.</w:t>
      </w:r>
    </w:p>
    <w:p w14:paraId="2D4996B7" w14:textId="77777777" w:rsidR="00903CD8" w:rsidRPr="00DF2C09" w:rsidRDefault="00903CD8" w:rsidP="00DF2C09">
      <w:pPr>
        <w:pStyle w:val="ListParagraph"/>
        <w:numPr>
          <w:ilvl w:val="0"/>
          <w:numId w:val="18"/>
        </w:numPr>
        <w:autoSpaceDE w:val="0"/>
        <w:autoSpaceDN w:val="0"/>
        <w:adjustRightInd w:val="0"/>
        <w:spacing w:before="120" w:after="120" w:line="480" w:lineRule="auto"/>
        <w:jc w:val="both"/>
        <w:rPr>
          <w:rFonts w:eastAsia="Calibri" w:cs="Times New Roman"/>
          <w:color w:val="131413"/>
          <w:szCs w:val="24"/>
          <w:lang w:val="en-US" w:bidi="hi-IN"/>
        </w:rPr>
      </w:pPr>
      <w:r w:rsidRPr="00DF2C09">
        <w:rPr>
          <w:rFonts w:eastAsia="Calibri" w:cs="Times New Roman"/>
          <w:color w:val="131413"/>
          <w:szCs w:val="24"/>
          <w:lang w:val="en-US" w:bidi="hi-IN"/>
        </w:rPr>
        <w:t xml:space="preserve">Villiers, J. D., </w:t>
      </w:r>
      <w:proofErr w:type="spellStart"/>
      <w:r w:rsidRPr="00DF2C09">
        <w:rPr>
          <w:rFonts w:eastAsia="Calibri" w:cs="Times New Roman"/>
          <w:color w:val="131413"/>
          <w:szCs w:val="24"/>
          <w:lang w:val="en-US" w:bidi="hi-IN"/>
        </w:rPr>
        <w:t>Gcumisa</w:t>
      </w:r>
      <w:proofErr w:type="spellEnd"/>
      <w:r w:rsidRPr="00DF2C09">
        <w:rPr>
          <w:rFonts w:eastAsia="Calibri" w:cs="Times New Roman"/>
          <w:color w:val="131413"/>
          <w:szCs w:val="24"/>
          <w:lang w:val="en-US" w:bidi="hi-IN"/>
        </w:rPr>
        <w:t>, S. T., Gumede, S. A., Thusi, S. P., Dugmore, T. J., Cole, M., ... &amp; Stevens, C. (2009). Estimation of live body weight from the heart girth measurement in KwaZulu-Natal goats.</w:t>
      </w:r>
    </w:p>
    <w:p w14:paraId="7B27A658" w14:textId="77777777" w:rsidR="00903CD8" w:rsidRPr="00DF2C09" w:rsidRDefault="00903CD8" w:rsidP="00DF2C09">
      <w:pPr>
        <w:pStyle w:val="ListParagraph"/>
        <w:numPr>
          <w:ilvl w:val="0"/>
          <w:numId w:val="18"/>
        </w:numPr>
        <w:autoSpaceDE w:val="0"/>
        <w:autoSpaceDN w:val="0"/>
        <w:adjustRightInd w:val="0"/>
        <w:spacing w:before="120" w:after="120" w:line="480" w:lineRule="auto"/>
        <w:jc w:val="both"/>
        <w:rPr>
          <w:rFonts w:eastAsia="Calibri" w:cs="Times New Roman"/>
          <w:color w:val="131413"/>
          <w:szCs w:val="24"/>
          <w:lang w:val="en-US" w:bidi="hi-IN"/>
        </w:rPr>
      </w:pPr>
      <w:r w:rsidRPr="00DF2C09">
        <w:rPr>
          <w:rFonts w:eastAsia="Calibri" w:cs="Times New Roman"/>
          <w:color w:val="131413"/>
          <w:szCs w:val="24"/>
          <w:lang w:val="en-US" w:bidi="hi-IN"/>
        </w:rPr>
        <w:t xml:space="preserve">Yakubu, A. (2010). Path coefficient and path Analysis of body weight and biometric traits of </w:t>
      </w:r>
      <w:proofErr w:type="spellStart"/>
      <w:r w:rsidRPr="00DF2C09">
        <w:rPr>
          <w:rFonts w:eastAsia="Calibri" w:cs="Times New Roman"/>
          <w:color w:val="131413"/>
          <w:szCs w:val="24"/>
          <w:lang w:val="en-US" w:bidi="hi-IN"/>
        </w:rPr>
        <w:t>Yankasa</w:t>
      </w:r>
      <w:proofErr w:type="spellEnd"/>
      <w:r w:rsidRPr="00DF2C09">
        <w:rPr>
          <w:rFonts w:eastAsia="Calibri" w:cs="Times New Roman"/>
          <w:color w:val="131413"/>
          <w:szCs w:val="24"/>
          <w:lang w:val="en-US" w:bidi="hi-IN"/>
        </w:rPr>
        <w:t xml:space="preserve"> lambs. Slovak Journal of Animal Science, 43(1), 17-25.</w:t>
      </w:r>
    </w:p>
    <w:p w14:paraId="3B258331" w14:textId="77777777" w:rsidR="00903CD8" w:rsidRPr="00DF2C09" w:rsidRDefault="00903CD8" w:rsidP="00DF2C09">
      <w:pPr>
        <w:pStyle w:val="ListParagraph"/>
        <w:numPr>
          <w:ilvl w:val="0"/>
          <w:numId w:val="18"/>
        </w:numPr>
        <w:autoSpaceDE w:val="0"/>
        <w:autoSpaceDN w:val="0"/>
        <w:adjustRightInd w:val="0"/>
        <w:spacing w:before="120" w:after="120" w:line="480" w:lineRule="auto"/>
        <w:jc w:val="both"/>
        <w:rPr>
          <w:rFonts w:eastAsia="Calibri" w:cs="Times New Roman"/>
          <w:color w:val="131413"/>
          <w:szCs w:val="24"/>
          <w:lang w:val="en-US" w:bidi="hi-IN"/>
        </w:rPr>
      </w:pPr>
      <w:proofErr w:type="spellStart"/>
      <w:r w:rsidRPr="00DF2C09">
        <w:rPr>
          <w:rFonts w:eastAsia="Calibri" w:cs="Times New Roman"/>
          <w:color w:val="131413"/>
          <w:szCs w:val="24"/>
          <w:lang w:val="en-US" w:bidi="hi-IN"/>
        </w:rPr>
        <w:t>Zergaw</w:t>
      </w:r>
      <w:proofErr w:type="spellEnd"/>
      <w:r w:rsidRPr="00DF2C09">
        <w:rPr>
          <w:rFonts w:eastAsia="Calibri" w:cs="Times New Roman"/>
          <w:color w:val="131413"/>
          <w:szCs w:val="24"/>
          <w:lang w:val="en-US" w:bidi="hi-IN"/>
        </w:rPr>
        <w:t xml:space="preserve">, N., Dessie, T., &amp; Kebede, K. (2017). Using morphometric traits for live body weight estimation and multivariate analysis in Central Highland and </w:t>
      </w:r>
      <w:proofErr w:type="spellStart"/>
      <w:r w:rsidRPr="00DF2C09">
        <w:rPr>
          <w:rFonts w:eastAsia="Calibri" w:cs="Times New Roman"/>
          <w:color w:val="131413"/>
          <w:szCs w:val="24"/>
          <w:lang w:val="en-US" w:bidi="hi-IN"/>
        </w:rPr>
        <w:t>Woyto-Guji</w:t>
      </w:r>
      <w:proofErr w:type="spellEnd"/>
      <w:r w:rsidRPr="00DF2C09">
        <w:rPr>
          <w:rFonts w:eastAsia="Calibri" w:cs="Times New Roman"/>
          <w:color w:val="131413"/>
          <w:szCs w:val="24"/>
          <w:lang w:val="en-US" w:bidi="hi-IN"/>
        </w:rPr>
        <w:t xml:space="preserve"> Goat Breeds, Ethiopia. Afr. J. Agric. Res., 12(15), 1326-1331.</w:t>
      </w:r>
    </w:p>
    <w:sectPr w:rsidR="00903CD8" w:rsidRPr="00DF2C09" w:rsidSect="006022CE">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4FF1D" w14:textId="77777777" w:rsidR="0074742C" w:rsidRDefault="0074742C" w:rsidP="00BB236D">
      <w:pPr>
        <w:spacing w:after="0" w:line="240" w:lineRule="auto"/>
      </w:pPr>
      <w:r>
        <w:separator/>
      </w:r>
    </w:p>
  </w:endnote>
  <w:endnote w:type="continuationSeparator" w:id="0">
    <w:p w14:paraId="4DA9CF99" w14:textId="77777777" w:rsidR="0074742C" w:rsidRDefault="0074742C" w:rsidP="00BB2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9A77A" w14:textId="77777777" w:rsidR="009E7285" w:rsidRDefault="009E72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0071487"/>
      <w:docPartObj>
        <w:docPartGallery w:val="Page Numbers (Bottom of Page)"/>
        <w:docPartUnique/>
      </w:docPartObj>
    </w:sdtPr>
    <w:sdtEndPr>
      <w:rPr>
        <w:noProof/>
      </w:rPr>
    </w:sdtEndPr>
    <w:sdtContent>
      <w:p w14:paraId="2DBFAB7B" w14:textId="06D7FAED" w:rsidR="00F56B5A" w:rsidRDefault="00F56B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758F0F" w14:textId="624974F4" w:rsidR="00D0040F" w:rsidRDefault="00D0040F" w:rsidP="007E4AB5">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2661694"/>
      <w:docPartObj>
        <w:docPartGallery w:val="Page Numbers (Bottom of Page)"/>
        <w:docPartUnique/>
      </w:docPartObj>
    </w:sdtPr>
    <w:sdtEndPr>
      <w:rPr>
        <w:noProof/>
      </w:rPr>
    </w:sdtEndPr>
    <w:sdtContent>
      <w:p w14:paraId="03D1FE15" w14:textId="2A3BB5C4" w:rsidR="000A268F" w:rsidRDefault="000A26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37C9E1" w14:textId="77777777" w:rsidR="00567305" w:rsidRDefault="00567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F3280" w14:textId="77777777" w:rsidR="0074742C" w:rsidRDefault="0074742C" w:rsidP="00BB236D">
      <w:pPr>
        <w:spacing w:after="0" w:line="240" w:lineRule="auto"/>
      </w:pPr>
      <w:r>
        <w:separator/>
      </w:r>
    </w:p>
  </w:footnote>
  <w:footnote w:type="continuationSeparator" w:id="0">
    <w:p w14:paraId="38C24CAA" w14:textId="77777777" w:rsidR="0074742C" w:rsidRDefault="0074742C" w:rsidP="00BB23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1A544" w14:textId="7E5E8990" w:rsidR="009E7285" w:rsidRDefault="003E4730">
    <w:pPr>
      <w:pStyle w:val="Header"/>
    </w:pPr>
    <w:r>
      <w:rPr>
        <w:noProof/>
      </w:rPr>
      <w:pict w14:anchorId="5F0282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471907"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7A703" w14:textId="3062D49E" w:rsidR="00D0040F" w:rsidRPr="00BB236D" w:rsidRDefault="003E4730" w:rsidP="00BB236D">
    <w:pPr>
      <w:pStyle w:val="Header"/>
      <w:jc w:val="right"/>
      <w:rPr>
        <w:b/>
        <w:bCs/>
        <w:i/>
        <w:iCs/>
      </w:rPr>
    </w:pPr>
    <w:r>
      <w:rPr>
        <w:noProof/>
      </w:rPr>
      <w:pict w14:anchorId="62C4BB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471908" o:sp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2E9E8" w14:textId="22E05618" w:rsidR="009E7285" w:rsidRDefault="003E4730">
    <w:pPr>
      <w:pStyle w:val="Header"/>
    </w:pPr>
    <w:r>
      <w:rPr>
        <w:noProof/>
      </w:rPr>
      <w:pict w14:anchorId="37B481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471906"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B2C21"/>
    <w:multiLevelType w:val="hybridMultilevel"/>
    <w:tmpl w:val="EB162E16"/>
    <w:lvl w:ilvl="0" w:tplc="40090001">
      <w:start w:val="2"/>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B100896"/>
    <w:multiLevelType w:val="multilevel"/>
    <w:tmpl w:val="1E74A806"/>
    <w:lvl w:ilvl="0">
      <w:start w:val="4"/>
      <w:numFmt w:val="decimal"/>
      <w:lvlText w:val="%1"/>
      <w:lvlJc w:val="left"/>
      <w:pPr>
        <w:ind w:left="552" w:hanging="552"/>
      </w:pPr>
      <w:rPr>
        <w:rFonts w:hint="default"/>
        <w:b/>
      </w:rPr>
    </w:lvl>
    <w:lvl w:ilvl="1">
      <w:start w:val="4"/>
      <w:numFmt w:val="decimal"/>
      <w:lvlText w:val="%1.%2"/>
      <w:lvlJc w:val="left"/>
      <w:pPr>
        <w:ind w:left="552" w:hanging="552"/>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0FB195F"/>
    <w:multiLevelType w:val="hybridMultilevel"/>
    <w:tmpl w:val="04DE06B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11A101C7"/>
    <w:multiLevelType w:val="multilevel"/>
    <w:tmpl w:val="99AE4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23287"/>
    <w:multiLevelType w:val="multilevel"/>
    <w:tmpl w:val="368C1E04"/>
    <w:lvl w:ilvl="0">
      <w:start w:val="4"/>
      <w:numFmt w:val="decimal"/>
      <w:lvlText w:val="%1"/>
      <w:lvlJc w:val="left"/>
      <w:pPr>
        <w:ind w:left="480" w:hanging="480"/>
      </w:pPr>
      <w:rPr>
        <w:rFonts w:hint="default"/>
        <w:b/>
      </w:rPr>
    </w:lvl>
    <w:lvl w:ilvl="1">
      <w:start w:val="5"/>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437101F"/>
    <w:multiLevelType w:val="multilevel"/>
    <w:tmpl w:val="7E1EB26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BE70742"/>
    <w:multiLevelType w:val="hybridMultilevel"/>
    <w:tmpl w:val="221045C8"/>
    <w:lvl w:ilvl="0" w:tplc="84ECF4E4">
      <w:start w:val="1"/>
      <w:numFmt w:val="decimal"/>
      <w:lvlText w:val="%1."/>
      <w:lvlJc w:val="left"/>
      <w:pPr>
        <w:ind w:left="1713" w:hanging="360"/>
      </w:pPr>
      <w:rPr>
        <w:b w:val="0"/>
        <w:bCs/>
      </w:rPr>
    </w:lvl>
    <w:lvl w:ilvl="1" w:tplc="40090019">
      <w:start w:val="1"/>
      <w:numFmt w:val="lowerLetter"/>
      <w:lvlText w:val="%2."/>
      <w:lvlJc w:val="left"/>
      <w:pPr>
        <w:ind w:left="2433" w:hanging="360"/>
      </w:pPr>
    </w:lvl>
    <w:lvl w:ilvl="2" w:tplc="4009001B">
      <w:start w:val="1"/>
      <w:numFmt w:val="lowerRoman"/>
      <w:lvlText w:val="%3."/>
      <w:lvlJc w:val="right"/>
      <w:pPr>
        <w:ind w:left="3153" w:hanging="180"/>
      </w:pPr>
    </w:lvl>
    <w:lvl w:ilvl="3" w:tplc="4009000F">
      <w:start w:val="1"/>
      <w:numFmt w:val="decimal"/>
      <w:lvlText w:val="%4."/>
      <w:lvlJc w:val="left"/>
      <w:pPr>
        <w:ind w:left="3873" w:hanging="360"/>
      </w:pPr>
    </w:lvl>
    <w:lvl w:ilvl="4" w:tplc="40090019">
      <w:start w:val="1"/>
      <w:numFmt w:val="lowerLetter"/>
      <w:lvlText w:val="%5."/>
      <w:lvlJc w:val="left"/>
      <w:pPr>
        <w:ind w:left="4593" w:hanging="360"/>
      </w:pPr>
    </w:lvl>
    <w:lvl w:ilvl="5" w:tplc="4009001B">
      <w:start w:val="1"/>
      <w:numFmt w:val="lowerRoman"/>
      <w:lvlText w:val="%6."/>
      <w:lvlJc w:val="right"/>
      <w:pPr>
        <w:ind w:left="5313" w:hanging="180"/>
      </w:pPr>
    </w:lvl>
    <w:lvl w:ilvl="6" w:tplc="4009000F">
      <w:start w:val="1"/>
      <w:numFmt w:val="decimal"/>
      <w:lvlText w:val="%7."/>
      <w:lvlJc w:val="left"/>
      <w:pPr>
        <w:ind w:left="6033" w:hanging="360"/>
      </w:pPr>
    </w:lvl>
    <w:lvl w:ilvl="7" w:tplc="40090019">
      <w:start w:val="1"/>
      <w:numFmt w:val="lowerLetter"/>
      <w:lvlText w:val="%8."/>
      <w:lvlJc w:val="left"/>
      <w:pPr>
        <w:ind w:left="6753" w:hanging="360"/>
      </w:pPr>
    </w:lvl>
    <w:lvl w:ilvl="8" w:tplc="4009001B">
      <w:start w:val="1"/>
      <w:numFmt w:val="lowerRoman"/>
      <w:lvlText w:val="%9."/>
      <w:lvlJc w:val="right"/>
      <w:pPr>
        <w:ind w:left="7473" w:hanging="180"/>
      </w:pPr>
    </w:lvl>
  </w:abstractNum>
  <w:abstractNum w:abstractNumId="7" w15:restartNumberingAfterBreak="0">
    <w:nsid w:val="2EBE5E9B"/>
    <w:multiLevelType w:val="hybridMultilevel"/>
    <w:tmpl w:val="9B48B798"/>
    <w:lvl w:ilvl="0" w:tplc="FFFFFFFF">
      <w:start w:val="1"/>
      <w:numFmt w:val="decimal"/>
      <w:lvlText w:val="%1."/>
      <w:lvlJc w:val="left"/>
      <w:pPr>
        <w:ind w:left="720" w:hanging="360"/>
      </w:pPr>
      <w:rPr>
        <w:rFonts w:eastAsiaTheme="minorHAnsi" w:cs="Latha"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146D22"/>
    <w:multiLevelType w:val="hybridMultilevel"/>
    <w:tmpl w:val="1BCEF9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62566A8"/>
    <w:multiLevelType w:val="hybridMultilevel"/>
    <w:tmpl w:val="6C6CE558"/>
    <w:lvl w:ilvl="0" w:tplc="1362D85E">
      <w:start w:val="1"/>
      <w:numFmt w:val="decimal"/>
      <w:lvlText w:val="%1."/>
      <w:lvlJc w:val="left"/>
      <w:pPr>
        <w:ind w:left="720" w:hanging="360"/>
      </w:pPr>
      <w:rPr>
        <w:rFonts w:eastAsiaTheme="minorHAnsi" w:cs="Latha" w:hint="default"/>
        <w:b w:val="0"/>
        <w:vertAlign w:val="superscrip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AF63626"/>
    <w:multiLevelType w:val="hybridMultilevel"/>
    <w:tmpl w:val="C472D38C"/>
    <w:lvl w:ilvl="0" w:tplc="A76A2FC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45DC3903"/>
    <w:multiLevelType w:val="multilevel"/>
    <w:tmpl w:val="E454E688"/>
    <w:lvl w:ilvl="0">
      <w:start w:val="4"/>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46C5335F"/>
    <w:multiLevelType w:val="hybridMultilevel"/>
    <w:tmpl w:val="6AB4D5E0"/>
    <w:lvl w:ilvl="0" w:tplc="40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9592458"/>
    <w:multiLevelType w:val="hybridMultilevel"/>
    <w:tmpl w:val="F094006C"/>
    <w:lvl w:ilvl="0" w:tplc="40090001">
      <w:start w:val="1"/>
      <w:numFmt w:val="bullet"/>
      <w:lvlText w:val=""/>
      <w:lvlJc w:val="left"/>
      <w:pPr>
        <w:ind w:left="744" w:hanging="360"/>
      </w:pPr>
      <w:rPr>
        <w:rFonts w:ascii="Symbol" w:hAnsi="Symbol" w:hint="default"/>
      </w:rPr>
    </w:lvl>
    <w:lvl w:ilvl="1" w:tplc="40090003" w:tentative="1">
      <w:start w:val="1"/>
      <w:numFmt w:val="bullet"/>
      <w:lvlText w:val="o"/>
      <w:lvlJc w:val="left"/>
      <w:pPr>
        <w:ind w:left="1464" w:hanging="360"/>
      </w:pPr>
      <w:rPr>
        <w:rFonts w:ascii="Courier New" w:hAnsi="Courier New" w:cs="Courier New" w:hint="default"/>
      </w:rPr>
    </w:lvl>
    <w:lvl w:ilvl="2" w:tplc="40090005" w:tentative="1">
      <w:start w:val="1"/>
      <w:numFmt w:val="bullet"/>
      <w:lvlText w:val=""/>
      <w:lvlJc w:val="left"/>
      <w:pPr>
        <w:ind w:left="2184" w:hanging="360"/>
      </w:pPr>
      <w:rPr>
        <w:rFonts w:ascii="Wingdings" w:hAnsi="Wingdings" w:hint="default"/>
      </w:rPr>
    </w:lvl>
    <w:lvl w:ilvl="3" w:tplc="40090001" w:tentative="1">
      <w:start w:val="1"/>
      <w:numFmt w:val="bullet"/>
      <w:lvlText w:val=""/>
      <w:lvlJc w:val="left"/>
      <w:pPr>
        <w:ind w:left="2904" w:hanging="360"/>
      </w:pPr>
      <w:rPr>
        <w:rFonts w:ascii="Symbol" w:hAnsi="Symbol" w:hint="default"/>
      </w:rPr>
    </w:lvl>
    <w:lvl w:ilvl="4" w:tplc="40090003" w:tentative="1">
      <w:start w:val="1"/>
      <w:numFmt w:val="bullet"/>
      <w:lvlText w:val="o"/>
      <w:lvlJc w:val="left"/>
      <w:pPr>
        <w:ind w:left="3624" w:hanging="360"/>
      </w:pPr>
      <w:rPr>
        <w:rFonts w:ascii="Courier New" w:hAnsi="Courier New" w:cs="Courier New" w:hint="default"/>
      </w:rPr>
    </w:lvl>
    <w:lvl w:ilvl="5" w:tplc="40090005" w:tentative="1">
      <w:start w:val="1"/>
      <w:numFmt w:val="bullet"/>
      <w:lvlText w:val=""/>
      <w:lvlJc w:val="left"/>
      <w:pPr>
        <w:ind w:left="4344" w:hanging="360"/>
      </w:pPr>
      <w:rPr>
        <w:rFonts w:ascii="Wingdings" w:hAnsi="Wingdings" w:hint="default"/>
      </w:rPr>
    </w:lvl>
    <w:lvl w:ilvl="6" w:tplc="40090001" w:tentative="1">
      <w:start w:val="1"/>
      <w:numFmt w:val="bullet"/>
      <w:lvlText w:val=""/>
      <w:lvlJc w:val="left"/>
      <w:pPr>
        <w:ind w:left="5064" w:hanging="360"/>
      </w:pPr>
      <w:rPr>
        <w:rFonts w:ascii="Symbol" w:hAnsi="Symbol" w:hint="default"/>
      </w:rPr>
    </w:lvl>
    <w:lvl w:ilvl="7" w:tplc="40090003" w:tentative="1">
      <w:start w:val="1"/>
      <w:numFmt w:val="bullet"/>
      <w:lvlText w:val="o"/>
      <w:lvlJc w:val="left"/>
      <w:pPr>
        <w:ind w:left="5784" w:hanging="360"/>
      </w:pPr>
      <w:rPr>
        <w:rFonts w:ascii="Courier New" w:hAnsi="Courier New" w:cs="Courier New" w:hint="default"/>
      </w:rPr>
    </w:lvl>
    <w:lvl w:ilvl="8" w:tplc="40090005" w:tentative="1">
      <w:start w:val="1"/>
      <w:numFmt w:val="bullet"/>
      <w:lvlText w:val=""/>
      <w:lvlJc w:val="left"/>
      <w:pPr>
        <w:ind w:left="6504" w:hanging="360"/>
      </w:pPr>
      <w:rPr>
        <w:rFonts w:ascii="Wingdings" w:hAnsi="Wingdings" w:hint="default"/>
      </w:rPr>
    </w:lvl>
  </w:abstractNum>
  <w:abstractNum w:abstractNumId="14" w15:restartNumberingAfterBreak="0">
    <w:nsid w:val="4B720D5E"/>
    <w:multiLevelType w:val="hybridMultilevel"/>
    <w:tmpl w:val="0FCA3D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4D409E8"/>
    <w:multiLevelType w:val="hybridMultilevel"/>
    <w:tmpl w:val="7866863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6" w15:restartNumberingAfterBreak="0">
    <w:nsid w:val="5E8317B3"/>
    <w:multiLevelType w:val="hybridMultilevel"/>
    <w:tmpl w:val="9B48B798"/>
    <w:lvl w:ilvl="0" w:tplc="FFFFFFFF">
      <w:start w:val="1"/>
      <w:numFmt w:val="decimal"/>
      <w:lvlText w:val="%1."/>
      <w:lvlJc w:val="left"/>
      <w:pPr>
        <w:ind w:left="720" w:hanging="360"/>
      </w:pPr>
      <w:rPr>
        <w:rFonts w:eastAsiaTheme="minorHAnsi" w:cs="Latha"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1"/>
  </w:num>
  <w:num w:numId="3">
    <w:abstractNumId w:val="11"/>
  </w:num>
  <w:num w:numId="4">
    <w:abstractNumId w:val="4"/>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2"/>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9"/>
  </w:num>
  <w:num w:numId="12">
    <w:abstractNumId w:val="7"/>
  </w:num>
  <w:num w:numId="13">
    <w:abstractNumId w:val="16"/>
  </w:num>
  <w:num w:numId="14">
    <w:abstractNumId w:val="5"/>
  </w:num>
  <w:num w:numId="15">
    <w:abstractNumId w:val="13"/>
  </w:num>
  <w:num w:numId="16">
    <w:abstractNumId w:val="8"/>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67"/>
    <w:rsid w:val="000014CA"/>
    <w:rsid w:val="00002EDE"/>
    <w:rsid w:val="000049B7"/>
    <w:rsid w:val="0000623B"/>
    <w:rsid w:val="000063F1"/>
    <w:rsid w:val="00007236"/>
    <w:rsid w:val="00007630"/>
    <w:rsid w:val="00010580"/>
    <w:rsid w:val="00011193"/>
    <w:rsid w:val="0001181C"/>
    <w:rsid w:val="0001444A"/>
    <w:rsid w:val="0002282F"/>
    <w:rsid w:val="00027394"/>
    <w:rsid w:val="00030415"/>
    <w:rsid w:val="00032B34"/>
    <w:rsid w:val="00037735"/>
    <w:rsid w:val="00040DC5"/>
    <w:rsid w:val="0004108B"/>
    <w:rsid w:val="00043767"/>
    <w:rsid w:val="000443FD"/>
    <w:rsid w:val="00044A43"/>
    <w:rsid w:val="00044EBC"/>
    <w:rsid w:val="000476BC"/>
    <w:rsid w:val="00051C8E"/>
    <w:rsid w:val="00052711"/>
    <w:rsid w:val="00052CE9"/>
    <w:rsid w:val="00053ED5"/>
    <w:rsid w:val="00054483"/>
    <w:rsid w:val="00055333"/>
    <w:rsid w:val="0005548E"/>
    <w:rsid w:val="000566E0"/>
    <w:rsid w:val="000613F5"/>
    <w:rsid w:val="00061D05"/>
    <w:rsid w:val="00066321"/>
    <w:rsid w:val="00066549"/>
    <w:rsid w:val="0006756B"/>
    <w:rsid w:val="00070BF2"/>
    <w:rsid w:val="00077505"/>
    <w:rsid w:val="000809A4"/>
    <w:rsid w:val="00080F13"/>
    <w:rsid w:val="000818EC"/>
    <w:rsid w:val="00082453"/>
    <w:rsid w:val="000846EB"/>
    <w:rsid w:val="0009134B"/>
    <w:rsid w:val="0009304B"/>
    <w:rsid w:val="00094404"/>
    <w:rsid w:val="00094DFD"/>
    <w:rsid w:val="0009731E"/>
    <w:rsid w:val="00097DF9"/>
    <w:rsid w:val="000A04D9"/>
    <w:rsid w:val="000A1B5C"/>
    <w:rsid w:val="000A21C6"/>
    <w:rsid w:val="000A268F"/>
    <w:rsid w:val="000A27FB"/>
    <w:rsid w:val="000A283F"/>
    <w:rsid w:val="000A2977"/>
    <w:rsid w:val="000A3577"/>
    <w:rsid w:val="000A4035"/>
    <w:rsid w:val="000A5CB9"/>
    <w:rsid w:val="000A5EC0"/>
    <w:rsid w:val="000B0FCE"/>
    <w:rsid w:val="000B1977"/>
    <w:rsid w:val="000B2F15"/>
    <w:rsid w:val="000B49EC"/>
    <w:rsid w:val="000B58CE"/>
    <w:rsid w:val="000B596B"/>
    <w:rsid w:val="000B59B8"/>
    <w:rsid w:val="000B635B"/>
    <w:rsid w:val="000C1955"/>
    <w:rsid w:val="000C78B9"/>
    <w:rsid w:val="000D0EDC"/>
    <w:rsid w:val="000D411D"/>
    <w:rsid w:val="000D4596"/>
    <w:rsid w:val="000D5728"/>
    <w:rsid w:val="000E0263"/>
    <w:rsid w:val="000E2F46"/>
    <w:rsid w:val="000E6469"/>
    <w:rsid w:val="000E6F4D"/>
    <w:rsid w:val="000E7669"/>
    <w:rsid w:val="000E7B92"/>
    <w:rsid w:val="000F0530"/>
    <w:rsid w:val="000F100E"/>
    <w:rsid w:val="000F1B57"/>
    <w:rsid w:val="000F22BD"/>
    <w:rsid w:val="000F61FA"/>
    <w:rsid w:val="000F7F76"/>
    <w:rsid w:val="00101236"/>
    <w:rsid w:val="00101802"/>
    <w:rsid w:val="00101F94"/>
    <w:rsid w:val="00102410"/>
    <w:rsid w:val="00102D60"/>
    <w:rsid w:val="00104C89"/>
    <w:rsid w:val="0010552E"/>
    <w:rsid w:val="00105D7C"/>
    <w:rsid w:val="00106F81"/>
    <w:rsid w:val="00107140"/>
    <w:rsid w:val="001072C5"/>
    <w:rsid w:val="00107A3B"/>
    <w:rsid w:val="0011077C"/>
    <w:rsid w:val="001107C9"/>
    <w:rsid w:val="00110961"/>
    <w:rsid w:val="00110A92"/>
    <w:rsid w:val="00111E3B"/>
    <w:rsid w:val="0011212A"/>
    <w:rsid w:val="00113024"/>
    <w:rsid w:val="00113F5D"/>
    <w:rsid w:val="00114E97"/>
    <w:rsid w:val="00115D43"/>
    <w:rsid w:val="00115EC0"/>
    <w:rsid w:val="001174CC"/>
    <w:rsid w:val="00117930"/>
    <w:rsid w:val="00117D21"/>
    <w:rsid w:val="00117E04"/>
    <w:rsid w:val="00121BA6"/>
    <w:rsid w:val="00123897"/>
    <w:rsid w:val="00127745"/>
    <w:rsid w:val="0013005F"/>
    <w:rsid w:val="001301CB"/>
    <w:rsid w:val="00130FAA"/>
    <w:rsid w:val="00131463"/>
    <w:rsid w:val="00131A4F"/>
    <w:rsid w:val="001324E5"/>
    <w:rsid w:val="00133CB4"/>
    <w:rsid w:val="00137F39"/>
    <w:rsid w:val="00141A6B"/>
    <w:rsid w:val="00142C4D"/>
    <w:rsid w:val="00142EFD"/>
    <w:rsid w:val="00142F7A"/>
    <w:rsid w:val="0014329E"/>
    <w:rsid w:val="0014384D"/>
    <w:rsid w:val="00143D17"/>
    <w:rsid w:val="00145F39"/>
    <w:rsid w:val="00147E0C"/>
    <w:rsid w:val="001516DA"/>
    <w:rsid w:val="0015347C"/>
    <w:rsid w:val="00160A8B"/>
    <w:rsid w:val="00163582"/>
    <w:rsid w:val="00163CC6"/>
    <w:rsid w:val="00165B87"/>
    <w:rsid w:val="0016640C"/>
    <w:rsid w:val="00166908"/>
    <w:rsid w:val="00170349"/>
    <w:rsid w:val="00170571"/>
    <w:rsid w:val="001714B3"/>
    <w:rsid w:val="001717CE"/>
    <w:rsid w:val="001736F5"/>
    <w:rsid w:val="00175AF7"/>
    <w:rsid w:val="00175CDD"/>
    <w:rsid w:val="00176875"/>
    <w:rsid w:val="00177914"/>
    <w:rsid w:val="0018099F"/>
    <w:rsid w:val="00180C8E"/>
    <w:rsid w:val="00181361"/>
    <w:rsid w:val="00181A23"/>
    <w:rsid w:val="00181F44"/>
    <w:rsid w:val="001823D1"/>
    <w:rsid w:val="00182817"/>
    <w:rsid w:val="00182DF7"/>
    <w:rsid w:val="00183CFE"/>
    <w:rsid w:val="00183D74"/>
    <w:rsid w:val="00184CC8"/>
    <w:rsid w:val="00187F7E"/>
    <w:rsid w:val="00192544"/>
    <w:rsid w:val="001943C7"/>
    <w:rsid w:val="00194873"/>
    <w:rsid w:val="0019501B"/>
    <w:rsid w:val="001956B6"/>
    <w:rsid w:val="00197FC5"/>
    <w:rsid w:val="001A1FFF"/>
    <w:rsid w:val="001A4072"/>
    <w:rsid w:val="001A7684"/>
    <w:rsid w:val="001B0DA7"/>
    <w:rsid w:val="001B0EC9"/>
    <w:rsid w:val="001B0F7E"/>
    <w:rsid w:val="001B2445"/>
    <w:rsid w:val="001B2E45"/>
    <w:rsid w:val="001B3AF5"/>
    <w:rsid w:val="001B5809"/>
    <w:rsid w:val="001B7D8D"/>
    <w:rsid w:val="001C0212"/>
    <w:rsid w:val="001C19DD"/>
    <w:rsid w:val="001C1DB3"/>
    <w:rsid w:val="001C20F0"/>
    <w:rsid w:val="001C2A48"/>
    <w:rsid w:val="001C2D17"/>
    <w:rsid w:val="001C33E4"/>
    <w:rsid w:val="001C4A35"/>
    <w:rsid w:val="001C55AC"/>
    <w:rsid w:val="001C5612"/>
    <w:rsid w:val="001C64E8"/>
    <w:rsid w:val="001C7A20"/>
    <w:rsid w:val="001D0009"/>
    <w:rsid w:val="001D0B34"/>
    <w:rsid w:val="001D2512"/>
    <w:rsid w:val="001D259C"/>
    <w:rsid w:val="001D2DDA"/>
    <w:rsid w:val="001D3995"/>
    <w:rsid w:val="001D6129"/>
    <w:rsid w:val="001D6882"/>
    <w:rsid w:val="001E2F04"/>
    <w:rsid w:val="001E469E"/>
    <w:rsid w:val="001E6C29"/>
    <w:rsid w:val="001F0F92"/>
    <w:rsid w:val="001F161C"/>
    <w:rsid w:val="001F292A"/>
    <w:rsid w:val="001F3DDC"/>
    <w:rsid w:val="001F46A7"/>
    <w:rsid w:val="001F54EE"/>
    <w:rsid w:val="002000E4"/>
    <w:rsid w:val="00200655"/>
    <w:rsid w:val="00202CDD"/>
    <w:rsid w:val="00204017"/>
    <w:rsid w:val="0020484B"/>
    <w:rsid w:val="00206610"/>
    <w:rsid w:val="002072F7"/>
    <w:rsid w:val="002113F6"/>
    <w:rsid w:val="00211CBB"/>
    <w:rsid w:val="0021430F"/>
    <w:rsid w:val="00215E6C"/>
    <w:rsid w:val="0022042B"/>
    <w:rsid w:val="002210EA"/>
    <w:rsid w:val="00222AE9"/>
    <w:rsid w:val="00223626"/>
    <w:rsid w:val="00223B25"/>
    <w:rsid w:val="0022401C"/>
    <w:rsid w:val="00226897"/>
    <w:rsid w:val="00227A4F"/>
    <w:rsid w:val="00230C9D"/>
    <w:rsid w:val="00231195"/>
    <w:rsid w:val="0023240B"/>
    <w:rsid w:val="00232DCE"/>
    <w:rsid w:val="002352A8"/>
    <w:rsid w:val="002353E9"/>
    <w:rsid w:val="00240992"/>
    <w:rsid w:val="002423A5"/>
    <w:rsid w:val="00242BFF"/>
    <w:rsid w:val="00242C73"/>
    <w:rsid w:val="0024424E"/>
    <w:rsid w:val="002451BA"/>
    <w:rsid w:val="00247F18"/>
    <w:rsid w:val="00250D2F"/>
    <w:rsid w:val="0025273B"/>
    <w:rsid w:val="0025299B"/>
    <w:rsid w:val="00252C71"/>
    <w:rsid w:val="00252CE9"/>
    <w:rsid w:val="002532B2"/>
    <w:rsid w:val="00260F71"/>
    <w:rsid w:val="002642C5"/>
    <w:rsid w:val="00264FB6"/>
    <w:rsid w:val="00265396"/>
    <w:rsid w:val="0026758A"/>
    <w:rsid w:val="00267F57"/>
    <w:rsid w:val="00270282"/>
    <w:rsid w:val="00271524"/>
    <w:rsid w:val="00271581"/>
    <w:rsid w:val="00271684"/>
    <w:rsid w:val="002734F8"/>
    <w:rsid w:val="00274F7B"/>
    <w:rsid w:val="00275F72"/>
    <w:rsid w:val="002767D9"/>
    <w:rsid w:val="002776E6"/>
    <w:rsid w:val="00281126"/>
    <w:rsid w:val="0028301B"/>
    <w:rsid w:val="0028365E"/>
    <w:rsid w:val="002839DA"/>
    <w:rsid w:val="00284AA6"/>
    <w:rsid w:val="0028590B"/>
    <w:rsid w:val="002869AC"/>
    <w:rsid w:val="00286D27"/>
    <w:rsid w:val="00287871"/>
    <w:rsid w:val="002914F9"/>
    <w:rsid w:val="0029219F"/>
    <w:rsid w:val="00296643"/>
    <w:rsid w:val="002A0D7D"/>
    <w:rsid w:val="002A12EB"/>
    <w:rsid w:val="002A153E"/>
    <w:rsid w:val="002A2C49"/>
    <w:rsid w:val="002A3070"/>
    <w:rsid w:val="002A3D87"/>
    <w:rsid w:val="002A46DF"/>
    <w:rsid w:val="002A5964"/>
    <w:rsid w:val="002A5B02"/>
    <w:rsid w:val="002A643D"/>
    <w:rsid w:val="002A7240"/>
    <w:rsid w:val="002A72B2"/>
    <w:rsid w:val="002B2D4C"/>
    <w:rsid w:val="002B3304"/>
    <w:rsid w:val="002B3311"/>
    <w:rsid w:val="002B3A27"/>
    <w:rsid w:val="002C2707"/>
    <w:rsid w:val="002C2FE1"/>
    <w:rsid w:val="002C3A8F"/>
    <w:rsid w:val="002C501F"/>
    <w:rsid w:val="002C582E"/>
    <w:rsid w:val="002C6CF4"/>
    <w:rsid w:val="002D01E6"/>
    <w:rsid w:val="002D09CC"/>
    <w:rsid w:val="002D1478"/>
    <w:rsid w:val="002D555B"/>
    <w:rsid w:val="002D576B"/>
    <w:rsid w:val="002D78E6"/>
    <w:rsid w:val="002E0243"/>
    <w:rsid w:val="002E025C"/>
    <w:rsid w:val="002E07AA"/>
    <w:rsid w:val="002E2744"/>
    <w:rsid w:val="002E292B"/>
    <w:rsid w:val="002E3D11"/>
    <w:rsid w:val="002E5757"/>
    <w:rsid w:val="002E678C"/>
    <w:rsid w:val="002E730C"/>
    <w:rsid w:val="002F063F"/>
    <w:rsid w:val="002F0A04"/>
    <w:rsid w:val="002F14D1"/>
    <w:rsid w:val="002F50D3"/>
    <w:rsid w:val="002F613A"/>
    <w:rsid w:val="00303BEB"/>
    <w:rsid w:val="00303C19"/>
    <w:rsid w:val="00303C7A"/>
    <w:rsid w:val="0030411D"/>
    <w:rsid w:val="00305DD7"/>
    <w:rsid w:val="00306393"/>
    <w:rsid w:val="00306EC2"/>
    <w:rsid w:val="00310EBD"/>
    <w:rsid w:val="00316DE7"/>
    <w:rsid w:val="0031743B"/>
    <w:rsid w:val="00322849"/>
    <w:rsid w:val="0032781A"/>
    <w:rsid w:val="0033073D"/>
    <w:rsid w:val="00332554"/>
    <w:rsid w:val="003325BB"/>
    <w:rsid w:val="00332C96"/>
    <w:rsid w:val="0033378F"/>
    <w:rsid w:val="0033417D"/>
    <w:rsid w:val="0033491E"/>
    <w:rsid w:val="00334EB2"/>
    <w:rsid w:val="0033689D"/>
    <w:rsid w:val="00336E98"/>
    <w:rsid w:val="003372BA"/>
    <w:rsid w:val="00340012"/>
    <w:rsid w:val="00341709"/>
    <w:rsid w:val="00341C1E"/>
    <w:rsid w:val="00343FA7"/>
    <w:rsid w:val="003442AE"/>
    <w:rsid w:val="0034464D"/>
    <w:rsid w:val="00345B77"/>
    <w:rsid w:val="003528AC"/>
    <w:rsid w:val="0035310A"/>
    <w:rsid w:val="0035352B"/>
    <w:rsid w:val="003549B0"/>
    <w:rsid w:val="0035726F"/>
    <w:rsid w:val="00360F74"/>
    <w:rsid w:val="00361EFC"/>
    <w:rsid w:val="00363269"/>
    <w:rsid w:val="003632ED"/>
    <w:rsid w:val="003655F7"/>
    <w:rsid w:val="003661BB"/>
    <w:rsid w:val="00370800"/>
    <w:rsid w:val="00373AD0"/>
    <w:rsid w:val="00375C49"/>
    <w:rsid w:val="00375C7F"/>
    <w:rsid w:val="003767B1"/>
    <w:rsid w:val="003769C6"/>
    <w:rsid w:val="00381563"/>
    <w:rsid w:val="00384C1E"/>
    <w:rsid w:val="003863CD"/>
    <w:rsid w:val="00387254"/>
    <w:rsid w:val="00387AAF"/>
    <w:rsid w:val="00391EFA"/>
    <w:rsid w:val="00393745"/>
    <w:rsid w:val="00395DE4"/>
    <w:rsid w:val="003A289F"/>
    <w:rsid w:val="003A2B89"/>
    <w:rsid w:val="003A3468"/>
    <w:rsid w:val="003A362E"/>
    <w:rsid w:val="003A3671"/>
    <w:rsid w:val="003A3C15"/>
    <w:rsid w:val="003A44CD"/>
    <w:rsid w:val="003A5061"/>
    <w:rsid w:val="003A522A"/>
    <w:rsid w:val="003A53C8"/>
    <w:rsid w:val="003A5909"/>
    <w:rsid w:val="003A6096"/>
    <w:rsid w:val="003A72CA"/>
    <w:rsid w:val="003A731B"/>
    <w:rsid w:val="003A7EEF"/>
    <w:rsid w:val="003A7FE2"/>
    <w:rsid w:val="003B1160"/>
    <w:rsid w:val="003B1876"/>
    <w:rsid w:val="003B2534"/>
    <w:rsid w:val="003B2E5B"/>
    <w:rsid w:val="003B33F5"/>
    <w:rsid w:val="003B3AF0"/>
    <w:rsid w:val="003B5B57"/>
    <w:rsid w:val="003B66F9"/>
    <w:rsid w:val="003C1C92"/>
    <w:rsid w:val="003C2D4E"/>
    <w:rsid w:val="003C39E0"/>
    <w:rsid w:val="003C48CA"/>
    <w:rsid w:val="003C4E61"/>
    <w:rsid w:val="003C6E44"/>
    <w:rsid w:val="003C7103"/>
    <w:rsid w:val="003D010E"/>
    <w:rsid w:val="003D02C4"/>
    <w:rsid w:val="003D76BC"/>
    <w:rsid w:val="003E08C2"/>
    <w:rsid w:val="003E37EE"/>
    <w:rsid w:val="003E4730"/>
    <w:rsid w:val="003E5B98"/>
    <w:rsid w:val="003E5CDC"/>
    <w:rsid w:val="003E5E4C"/>
    <w:rsid w:val="003E5EA2"/>
    <w:rsid w:val="003F3FD0"/>
    <w:rsid w:val="003F6369"/>
    <w:rsid w:val="00402208"/>
    <w:rsid w:val="00402504"/>
    <w:rsid w:val="00403040"/>
    <w:rsid w:val="00403938"/>
    <w:rsid w:val="0040393B"/>
    <w:rsid w:val="00403BE6"/>
    <w:rsid w:val="00404CB9"/>
    <w:rsid w:val="00407478"/>
    <w:rsid w:val="00410D1C"/>
    <w:rsid w:val="00413E76"/>
    <w:rsid w:val="004161F4"/>
    <w:rsid w:val="00417A41"/>
    <w:rsid w:val="00422E4E"/>
    <w:rsid w:val="00422F3D"/>
    <w:rsid w:val="00423BDD"/>
    <w:rsid w:val="004247C6"/>
    <w:rsid w:val="004275E6"/>
    <w:rsid w:val="00430BFD"/>
    <w:rsid w:val="00432113"/>
    <w:rsid w:val="00433D60"/>
    <w:rsid w:val="00442789"/>
    <w:rsid w:val="00442AF5"/>
    <w:rsid w:val="004439CE"/>
    <w:rsid w:val="0044443E"/>
    <w:rsid w:val="0044586F"/>
    <w:rsid w:val="0044594C"/>
    <w:rsid w:val="0044762D"/>
    <w:rsid w:val="004530DA"/>
    <w:rsid w:val="00456246"/>
    <w:rsid w:val="004608D2"/>
    <w:rsid w:val="00461937"/>
    <w:rsid w:val="00463DC1"/>
    <w:rsid w:val="00465031"/>
    <w:rsid w:val="00470FC7"/>
    <w:rsid w:val="004733EF"/>
    <w:rsid w:val="0047398A"/>
    <w:rsid w:val="00474A2B"/>
    <w:rsid w:val="00475541"/>
    <w:rsid w:val="00475782"/>
    <w:rsid w:val="00475EA3"/>
    <w:rsid w:val="0047608F"/>
    <w:rsid w:val="00480475"/>
    <w:rsid w:val="00481AF8"/>
    <w:rsid w:val="004832DD"/>
    <w:rsid w:val="004838D2"/>
    <w:rsid w:val="00484216"/>
    <w:rsid w:val="00485190"/>
    <w:rsid w:val="00486E50"/>
    <w:rsid w:val="0048727D"/>
    <w:rsid w:val="0049352C"/>
    <w:rsid w:val="00493F3F"/>
    <w:rsid w:val="00494801"/>
    <w:rsid w:val="00497FD4"/>
    <w:rsid w:val="004A0211"/>
    <w:rsid w:val="004A0C94"/>
    <w:rsid w:val="004A1538"/>
    <w:rsid w:val="004A2F95"/>
    <w:rsid w:val="004A3908"/>
    <w:rsid w:val="004A5172"/>
    <w:rsid w:val="004A5F30"/>
    <w:rsid w:val="004B0AE7"/>
    <w:rsid w:val="004B1942"/>
    <w:rsid w:val="004B5A3C"/>
    <w:rsid w:val="004C0DCE"/>
    <w:rsid w:val="004C1F7A"/>
    <w:rsid w:val="004C2073"/>
    <w:rsid w:val="004C3FDF"/>
    <w:rsid w:val="004C4A28"/>
    <w:rsid w:val="004C52B2"/>
    <w:rsid w:val="004C7221"/>
    <w:rsid w:val="004D063C"/>
    <w:rsid w:val="004D0A8C"/>
    <w:rsid w:val="004D0B51"/>
    <w:rsid w:val="004D4036"/>
    <w:rsid w:val="004E0233"/>
    <w:rsid w:val="004E25E3"/>
    <w:rsid w:val="004E5BBF"/>
    <w:rsid w:val="004E6FB6"/>
    <w:rsid w:val="004E718F"/>
    <w:rsid w:val="004E7728"/>
    <w:rsid w:val="004F01C4"/>
    <w:rsid w:val="004F1838"/>
    <w:rsid w:val="004F44E8"/>
    <w:rsid w:val="004F49E3"/>
    <w:rsid w:val="004F4BC0"/>
    <w:rsid w:val="004F4CC2"/>
    <w:rsid w:val="004F5553"/>
    <w:rsid w:val="004F6662"/>
    <w:rsid w:val="004F7294"/>
    <w:rsid w:val="004F73E0"/>
    <w:rsid w:val="00500767"/>
    <w:rsid w:val="005019B1"/>
    <w:rsid w:val="00503183"/>
    <w:rsid w:val="005033BB"/>
    <w:rsid w:val="00504A68"/>
    <w:rsid w:val="0050700E"/>
    <w:rsid w:val="0051080C"/>
    <w:rsid w:val="005109B4"/>
    <w:rsid w:val="00511571"/>
    <w:rsid w:val="005123E6"/>
    <w:rsid w:val="0051244B"/>
    <w:rsid w:val="00513773"/>
    <w:rsid w:val="00513846"/>
    <w:rsid w:val="005143CB"/>
    <w:rsid w:val="005157AD"/>
    <w:rsid w:val="00516654"/>
    <w:rsid w:val="005169C1"/>
    <w:rsid w:val="00516DA5"/>
    <w:rsid w:val="00520718"/>
    <w:rsid w:val="00521728"/>
    <w:rsid w:val="005222B9"/>
    <w:rsid w:val="00522512"/>
    <w:rsid w:val="005226C3"/>
    <w:rsid w:val="00523ABC"/>
    <w:rsid w:val="00531C8A"/>
    <w:rsid w:val="00536CEB"/>
    <w:rsid w:val="005416E1"/>
    <w:rsid w:val="00542176"/>
    <w:rsid w:val="005434FD"/>
    <w:rsid w:val="00543820"/>
    <w:rsid w:val="00544FF7"/>
    <w:rsid w:val="00552594"/>
    <w:rsid w:val="00552C19"/>
    <w:rsid w:val="00554819"/>
    <w:rsid w:val="005553B9"/>
    <w:rsid w:val="005559FA"/>
    <w:rsid w:val="00556187"/>
    <w:rsid w:val="00556DC6"/>
    <w:rsid w:val="00560A6F"/>
    <w:rsid w:val="005619FC"/>
    <w:rsid w:val="00562F8D"/>
    <w:rsid w:val="00563F30"/>
    <w:rsid w:val="00566940"/>
    <w:rsid w:val="00566AE0"/>
    <w:rsid w:val="00567305"/>
    <w:rsid w:val="0056739A"/>
    <w:rsid w:val="005706CA"/>
    <w:rsid w:val="005739E3"/>
    <w:rsid w:val="00574585"/>
    <w:rsid w:val="00576700"/>
    <w:rsid w:val="00576C02"/>
    <w:rsid w:val="005802E2"/>
    <w:rsid w:val="00580AB3"/>
    <w:rsid w:val="0058209F"/>
    <w:rsid w:val="005826F6"/>
    <w:rsid w:val="00582B80"/>
    <w:rsid w:val="0058411B"/>
    <w:rsid w:val="005845CE"/>
    <w:rsid w:val="00584B02"/>
    <w:rsid w:val="00585FB2"/>
    <w:rsid w:val="005861A4"/>
    <w:rsid w:val="00586E66"/>
    <w:rsid w:val="00590A20"/>
    <w:rsid w:val="00594322"/>
    <w:rsid w:val="005945BB"/>
    <w:rsid w:val="005947F7"/>
    <w:rsid w:val="0059541B"/>
    <w:rsid w:val="00596D8F"/>
    <w:rsid w:val="005A047C"/>
    <w:rsid w:val="005A05B0"/>
    <w:rsid w:val="005A1F87"/>
    <w:rsid w:val="005A2531"/>
    <w:rsid w:val="005B0668"/>
    <w:rsid w:val="005B27F4"/>
    <w:rsid w:val="005B2CC4"/>
    <w:rsid w:val="005B4422"/>
    <w:rsid w:val="005B512F"/>
    <w:rsid w:val="005B579C"/>
    <w:rsid w:val="005B5916"/>
    <w:rsid w:val="005B5D17"/>
    <w:rsid w:val="005C16A4"/>
    <w:rsid w:val="005C2CDF"/>
    <w:rsid w:val="005C2D13"/>
    <w:rsid w:val="005C2E12"/>
    <w:rsid w:val="005C344E"/>
    <w:rsid w:val="005D1169"/>
    <w:rsid w:val="005D23D0"/>
    <w:rsid w:val="005D2450"/>
    <w:rsid w:val="005D2A22"/>
    <w:rsid w:val="005D2E3D"/>
    <w:rsid w:val="005D35D3"/>
    <w:rsid w:val="005D3FF4"/>
    <w:rsid w:val="005D4502"/>
    <w:rsid w:val="005D4DCC"/>
    <w:rsid w:val="005D5259"/>
    <w:rsid w:val="005D5588"/>
    <w:rsid w:val="005D58CE"/>
    <w:rsid w:val="005D7ABC"/>
    <w:rsid w:val="005E2AC1"/>
    <w:rsid w:val="005E4342"/>
    <w:rsid w:val="005E54B6"/>
    <w:rsid w:val="005E641F"/>
    <w:rsid w:val="005F2797"/>
    <w:rsid w:val="005F720E"/>
    <w:rsid w:val="006022CE"/>
    <w:rsid w:val="00604B65"/>
    <w:rsid w:val="00605F4B"/>
    <w:rsid w:val="00607228"/>
    <w:rsid w:val="00612106"/>
    <w:rsid w:val="00612BBA"/>
    <w:rsid w:val="00612C9A"/>
    <w:rsid w:val="00613F2C"/>
    <w:rsid w:val="00616437"/>
    <w:rsid w:val="0061690A"/>
    <w:rsid w:val="00616E87"/>
    <w:rsid w:val="00621D12"/>
    <w:rsid w:val="00621E91"/>
    <w:rsid w:val="00622B01"/>
    <w:rsid w:val="006238C6"/>
    <w:rsid w:val="00624B35"/>
    <w:rsid w:val="006274D6"/>
    <w:rsid w:val="006303E8"/>
    <w:rsid w:val="0063233F"/>
    <w:rsid w:val="00633497"/>
    <w:rsid w:val="00634080"/>
    <w:rsid w:val="006343E9"/>
    <w:rsid w:val="00634A70"/>
    <w:rsid w:val="0063578D"/>
    <w:rsid w:val="00636085"/>
    <w:rsid w:val="0063786F"/>
    <w:rsid w:val="00640787"/>
    <w:rsid w:val="00640FA2"/>
    <w:rsid w:val="00644E9F"/>
    <w:rsid w:val="0064536C"/>
    <w:rsid w:val="006467AD"/>
    <w:rsid w:val="0065098E"/>
    <w:rsid w:val="0065258F"/>
    <w:rsid w:val="00652B57"/>
    <w:rsid w:val="00653AD1"/>
    <w:rsid w:val="006558A4"/>
    <w:rsid w:val="0065702D"/>
    <w:rsid w:val="006625EE"/>
    <w:rsid w:val="00664D14"/>
    <w:rsid w:val="00665FD8"/>
    <w:rsid w:val="0066798D"/>
    <w:rsid w:val="00670FAA"/>
    <w:rsid w:val="006726BB"/>
    <w:rsid w:val="00673CA1"/>
    <w:rsid w:val="00674F22"/>
    <w:rsid w:val="00675A4B"/>
    <w:rsid w:val="006761B1"/>
    <w:rsid w:val="006777B9"/>
    <w:rsid w:val="00677848"/>
    <w:rsid w:val="0068137A"/>
    <w:rsid w:val="006813E9"/>
    <w:rsid w:val="00681499"/>
    <w:rsid w:val="00682ECC"/>
    <w:rsid w:val="00683777"/>
    <w:rsid w:val="00683D7B"/>
    <w:rsid w:val="00683EF4"/>
    <w:rsid w:val="00683F9C"/>
    <w:rsid w:val="00684F52"/>
    <w:rsid w:val="00685529"/>
    <w:rsid w:val="00686C7D"/>
    <w:rsid w:val="00687890"/>
    <w:rsid w:val="00692756"/>
    <w:rsid w:val="00692AA7"/>
    <w:rsid w:val="00692C20"/>
    <w:rsid w:val="00694A64"/>
    <w:rsid w:val="00695DF0"/>
    <w:rsid w:val="00696060"/>
    <w:rsid w:val="006A01D5"/>
    <w:rsid w:val="006A0CA0"/>
    <w:rsid w:val="006A35AF"/>
    <w:rsid w:val="006A4F52"/>
    <w:rsid w:val="006A7342"/>
    <w:rsid w:val="006A7CBE"/>
    <w:rsid w:val="006A7FD5"/>
    <w:rsid w:val="006B01CE"/>
    <w:rsid w:val="006B1F71"/>
    <w:rsid w:val="006B2CEC"/>
    <w:rsid w:val="006B493B"/>
    <w:rsid w:val="006B661C"/>
    <w:rsid w:val="006B6880"/>
    <w:rsid w:val="006C041C"/>
    <w:rsid w:val="006C0D7B"/>
    <w:rsid w:val="006C123C"/>
    <w:rsid w:val="006C1243"/>
    <w:rsid w:val="006C7457"/>
    <w:rsid w:val="006D145A"/>
    <w:rsid w:val="006D165A"/>
    <w:rsid w:val="006D3C0E"/>
    <w:rsid w:val="006D3C93"/>
    <w:rsid w:val="006D4B38"/>
    <w:rsid w:val="006D6D77"/>
    <w:rsid w:val="006D73D9"/>
    <w:rsid w:val="006E1E20"/>
    <w:rsid w:val="006E26A2"/>
    <w:rsid w:val="006E3C44"/>
    <w:rsid w:val="006E4044"/>
    <w:rsid w:val="006E4829"/>
    <w:rsid w:val="006E48B1"/>
    <w:rsid w:val="006E5D7F"/>
    <w:rsid w:val="006E5DCE"/>
    <w:rsid w:val="006E630D"/>
    <w:rsid w:val="006E71BB"/>
    <w:rsid w:val="006E7A75"/>
    <w:rsid w:val="006F1193"/>
    <w:rsid w:val="006F3CCF"/>
    <w:rsid w:val="006F5616"/>
    <w:rsid w:val="006F5C2E"/>
    <w:rsid w:val="006F6952"/>
    <w:rsid w:val="006F6A6F"/>
    <w:rsid w:val="00700B7E"/>
    <w:rsid w:val="00703082"/>
    <w:rsid w:val="007043A6"/>
    <w:rsid w:val="00704407"/>
    <w:rsid w:val="0071072A"/>
    <w:rsid w:val="00710D8D"/>
    <w:rsid w:val="007127E5"/>
    <w:rsid w:val="00714EE4"/>
    <w:rsid w:val="007154DC"/>
    <w:rsid w:val="00715974"/>
    <w:rsid w:val="0071733B"/>
    <w:rsid w:val="0071748A"/>
    <w:rsid w:val="007220BD"/>
    <w:rsid w:val="0072297E"/>
    <w:rsid w:val="007234C0"/>
    <w:rsid w:val="00724ADF"/>
    <w:rsid w:val="00725DAD"/>
    <w:rsid w:val="0072659C"/>
    <w:rsid w:val="00727137"/>
    <w:rsid w:val="0072764F"/>
    <w:rsid w:val="007277EA"/>
    <w:rsid w:val="00731C67"/>
    <w:rsid w:val="0073624A"/>
    <w:rsid w:val="00736BAF"/>
    <w:rsid w:val="00740E74"/>
    <w:rsid w:val="00741086"/>
    <w:rsid w:val="007413A9"/>
    <w:rsid w:val="00742156"/>
    <w:rsid w:val="00743F0C"/>
    <w:rsid w:val="00744AFB"/>
    <w:rsid w:val="00746589"/>
    <w:rsid w:val="00747068"/>
    <w:rsid w:val="0074742C"/>
    <w:rsid w:val="00747DA6"/>
    <w:rsid w:val="0075052A"/>
    <w:rsid w:val="007510F9"/>
    <w:rsid w:val="0075145E"/>
    <w:rsid w:val="00751DE8"/>
    <w:rsid w:val="00751E64"/>
    <w:rsid w:val="007525E4"/>
    <w:rsid w:val="00752C79"/>
    <w:rsid w:val="0075341E"/>
    <w:rsid w:val="0075346E"/>
    <w:rsid w:val="007550D5"/>
    <w:rsid w:val="00760F04"/>
    <w:rsid w:val="00761C8A"/>
    <w:rsid w:val="007637CF"/>
    <w:rsid w:val="00767E38"/>
    <w:rsid w:val="007712B2"/>
    <w:rsid w:val="007716AB"/>
    <w:rsid w:val="007722DB"/>
    <w:rsid w:val="00775055"/>
    <w:rsid w:val="00775CEA"/>
    <w:rsid w:val="007819A0"/>
    <w:rsid w:val="00781B7D"/>
    <w:rsid w:val="00783A84"/>
    <w:rsid w:val="0078431F"/>
    <w:rsid w:val="00785CE6"/>
    <w:rsid w:val="007906CE"/>
    <w:rsid w:val="007924A7"/>
    <w:rsid w:val="0079359C"/>
    <w:rsid w:val="007935F9"/>
    <w:rsid w:val="007942B1"/>
    <w:rsid w:val="00795F2D"/>
    <w:rsid w:val="007A04F8"/>
    <w:rsid w:val="007A1E0F"/>
    <w:rsid w:val="007A35E3"/>
    <w:rsid w:val="007A568D"/>
    <w:rsid w:val="007B1E56"/>
    <w:rsid w:val="007B2A8A"/>
    <w:rsid w:val="007B2BAF"/>
    <w:rsid w:val="007B3336"/>
    <w:rsid w:val="007B432C"/>
    <w:rsid w:val="007B6870"/>
    <w:rsid w:val="007B70E7"/>
    <w:rsid w:val="007C1871"/>
    <w:rsid w:val="007C3B57"/>
    <w:rsid w:val="007C46F8"/>
    <w:rsid w:val="007C769D"/>
    <w:rsid w:val="007D15FD"/>
    <w:rsid w:val="007D190A"/>
    <w:rsid w:val="007D227B"/>
    <w:rsid w:val="007D3C38"/>
    <w:rsid w:val="007D534A"/>
    <w:rsid w:val="007D5593"/>
    <w:rsid w:val="007D6FF5"/>
    <w:rsid w:val="007E00F3"/>
    <w:rsid w:val="007E0D64"/>
    <w:rsid w:val="007E137B"/>
    <w:rsid w:val="007E1E21"/>
    <w:rsid w:val="007E1F3F"/>
    <w:rsid w:val="007E4767"/>
    <w:rsid w:val="007E4AB5"/>
    <w:rsid w:val="007E514D"/>
    <w:rsid w:val="007E54A8"/>
    <w:rsid w:val="007F05DF"/>
    <w:rsid w:val="007F09B8"/>
    <w:rsid w:val="007F2DA1"/>
    <w:rsid w:val="007F353A"/>
    <w:rsid w:val="007F4739"/>
    <w:rsid w:val="007F4BDF"/>
    <w:rsid w:val="00801F4C"/>
    <w:rsid w:val="008023F2"/>
    <w:rsid w:val="008059B9"/>
    <w:rsid w:val="0081018E"/>
    <w:rsid w:val="0081058D"/>
    <w:rsid w:val="00810CE1"/>
    <w:rsid w:val="008164F5"/>
    <w:rsid w:val="00816CB9"/>
    <w:rsid w:val="00820D8C"/>
    <w:rsid w:val="008217EE"/>
    <w:rsid w:val="008219AD"/>
    <w:rsid w:val="008226A5"/>
    <w:rsid w:val="00822860"/>
    <w:rsid w:val="008270BF"/>
    <w:rsid w:val="00830CAB"/>
    <w:rsid w:val="00840C0C"/>
    <w:rsid w:val="00841A28"/>
    <w:rsid w:val="008423C7"/>
    <w:rsid w:val="00843464"/>
    <w:rsid w:val="008438CB"/>
    <w:rsid w:val="00843C5A"/>
    <w:rsid w:val="00844A79"/>
    <w:rsid w:val="00845F7C"/>
    <w:rsid w:val="00850151"/>
    <w:rsid w:val="00851183"/>
    <w:rsid w:val="00851A8C"/>
    <w:rsid w:val="00851AAC"/>
    <w:rsid w:val="00853FA1"/>
    <w:rsid w:val="00857AF7"/>
    <w:rsid w:val="00857DEA"/>
    <w:rsid w:val="00860C9B"/>
    <w:rsid w:val="008628D2"/>
    <w:rsid w:val="00863812"/>
    <w:rsid w:val="00863A8C"/>
    <w:rsid w:val="00864134"/>
    <w:rsid w:val="008655F0"/>
    <w:rsid w:val="00865679"/>
    <w:rsid w:val="00866124"/>
    <w:rsid w:val="00866666"/>
    <w:rsid w:val="00870A0B"/>
    <w:rsid w:val="00871B39"/>
    <w:rsid w:val="00871D78"/>
    <w:rsid w:val="008758B3"/>
    <w:rsid w:val="00877C65"/>
    <w:rsid w:val="00881DFD"/>
    <w:rsid w:val="00882BAF"/>
    <w:rsid w:val="0088387F"/>
    <w:rsid w:val="00887DA3"/>
    <w:rsid w:val="00890562"/>
    <w:rsid w:val="00890D7B"/>
    <w:rsid w:val="008950C9"/>
    <w:rsid w:val="00896293"/>
    <w:rsid w:val="00896D0F"/>
    <w:rsid w:val="00896ED6"/>
    <w:rsid w:val="008A07A4"/>
    <w:rsid w:val="008A1C06"/>
    <w:rsid w:val="008A1C3D"/>
    <w:rsid w:val="008A3DD8"/>
    <w:rsid w:val="008A3EF4"/>
    <w:rsid w:val="008A4165"/>
    <w:rsid w:val="008A60A6"/>
    <w:rsid w:val="008A6E57"/>
    <w:rsid w:val="008B1034"/>
    <w:rsid w:val="008B326F"/>
    <w:rsid w:val="008B3892"/>
    <w:rsid w:val="008B3F65"/>
    <w:rsid w:val="008B4A0D"/>
    <w:rsid w:val="008B5774"/>
    <w:rsid w:val="008B6A49"/>
    <w:rsid w:val="008C273F"/>
    <w:rsid w:val="008C3D33"/>
    <w:rsid w:val="008C4E7A"/>
    <w:rsid w:val="008C5E9C"/>
    <w:rsid w:val="008C654F"/>
    <w:rsid w:val="008D5921"/>
    <w:rsid w:val="008D5C4C"/>
    <w:rsid w:val="008D6058"/>
    <w:rsid w:val="008D725B"/>
    <w:rsid w:val="008D7CA8"/>
    <w:rsid w:val="008E00A8"/>
    <w:rsid w:val="008E0224"/>
    <w:rsid w:val="008E2D61"/>
    <w:rsid w:val="008E359A"/>
    <w:rsid w:val="008E57A5"/>
    <w:rsid w:val="008E5979"/>
    <w:rsid w:val="008E6BD6"/>
    <w:rsid w:val="008F2812"/>
    <w:rsid w:val="008F3128"/>
    <w:rsid w:val="008F41C0"/>
    <w:rsid w:val="008F59D4"/>
    <w:rsid w:val="008F6456"/>
    <w:rsid w:val="00902789"/>
    <w:rsid w:val="00902B24"/>
    <w:rsid w:val="00903669"/>
    <w:rsid w:val="00903CD8"/>
    <w:rsid w:val="00904AFF"/>
    <w:rsid w:val="0090521A"/>
    <w:rsid w:val="0090541C"/>
    <w:rsid w:val="009059F9"/>
    <w:rsid w:val="00905A0A"/>
    <w:rsid w:val="009060F1"/>
    <w:rsid w:val="00910DA8"/>
    <w:rsid w:val="009126AB"/>
    <w:rsid w:val="009128DA"/>
    <w:rsid w:val="00915D65"/>
    <w:rsid w:val="00922B56"/>
    <w:rsid w:val="009231D7"/>
    <w:rsid w:val="00923A2A"/>
    <w:rsid w:val="00923A71"/>
    <w:rsid w:val="0093086A"/>
    <w:rsid w:val="009319F0"/>
    <w:rsid w:val="00931E29"/>
    <w:rsid w:val="009326DD"/>
    <w:rsid w:val="0093370F"/>
    <w:rsid w:val="00934F2A"/>
    <w:rsid w:val="009351D3"/>
    <w:rsid w:val="00936447"/>
    <w:rsid w:val="00937155"/>
    <w:rsid w:val="0094426B"/>
    <w:rsid w:val="009467C1"/>
    <w:rsid w:val="00946ECC"/>
    <w:rsid w:val="00950AA5"/>
    <w:rsid w:val="00951354"/>
    <w:rsid w:val="0095385D"/>
    <w:rsid w:val="00953C73"/>
    <w:rsid w:val="009548B3"/>
    <w:rsid w:val="00956D15"/>
    <w:rsid w:val="00960AF9"/>
    <w:rsid w:val="00961859"/>
    <w:rsid w:val="00964643"/>
    <w:rsid w:val="00964E03"/>
    <w:rsid w:val="00965C1C"/>
    <w:rsid w:val="00967464"/>
    <w:rsid w:val="00970791"/>
    <w:rsid w:val="00970A0D"/>
    <w:rsid w:val="00972490"/>
    <w:rsid w:val="009728F3"/>
    <w:rsid w:val="00972DC3"/>
    <w:rsid w:val="009743D7"/>
    <w:rsid w:val="00975233"/>
    <w:rsid w:val="009772F0"/>
    <w:rsid w:val="00977E9B"/>
    <w:rsid w:val="00980F34"/>
    <w:rsid w:val="00982D1A"/>
    <w:rsid w:val="00987271"/>
    <w:rsid w:val="0099106E"/>
    <w:rsid w:val="009911B3"/>
    <w:rsid w:val="00992E8B"/>
    <w:rsid w:val="00993AD7"/>
    <w:rsid w:val="00994C0F"/>
    <w:rsid w:val="0099533D"/>
    <w:rsid w:val="00996829"/>
    <w:rsid w:val="009A0DDE"/>
    <w:rsid w:val="009A355A"/>
    <w:rsid w:val="009A37A0"/>
    <w:rsid w:val="009A4108"/>
    <w:rsid w:val="009A53E4"/>
    <w:rsid w:val="009A54DA"/>
    <w:rsid w:val="009A5745"/>
    <w:rsid w:val="009A60E7"/>
    <w:rsid w:val="009B4215"/>
    <w:rsid w:val="009B48DA"/>
    <w:rsid w:val="009B5AF3"/>
    <w:rsid w:val="009B5D2E"/>
    <w:rsid w:val="009B6355"/>
    <w:rsid w:val="009B6390"/>
    <w:rsid w:val="009B6C0F"/>
    <w:rsid w:val="009B6D28"/>
    <w:rsid w:val="009B6E87"/>
    <w:rsid w:val="009B718E"/>
    <w:rsid w:val="009C01DF"/>
    <w:rsid w:val="009C2F5B"/>
    <w:rsid w:val="009C3368"/>
    <w:rsid w:val="009C360C"/>
    <w:rsid w:val="009C4ABB"/>
    <w:rsid w:val="009C5C31"/>
    <w:rsid w:val="009C6CFB"/>
    <w:rsid w:val="009D0086"/>
    <w:rsid w:val="009D22BB"/>
    <w:rsid w:val="009D2DB6"/>
    <w:rsid w:val="009D3297"/>
    <w:rsid w:val="009D51D5"/>
    <w:rsid w:val="009D5FB6"/>
    <w:rsid w:val="009D7767"/>
    <w:rsid w:val="009E04CE"/>
    <w:rsid w:val="009E3858"/>
    <w:rsid w:val="009E390D"/>
    <w:rsid w:val="009E3C76"/>
    <w:rsid w:val="009E4054"/>
    <w:rsid w:val="009E4FD8"/>
    <w:rsid w:val="009E6AB5"/>
    <w:rsid w:val="009E6BB2"/>
    <w:rsid w:val="009E70E7"/>
    <w:rsid w:val="009E7285"/>
    <w:rsid w:val="009F0439"/>
    <w:rsid w:val="009F156F"/>
    <w:rsid w:val="009F32F3"/>
    <w:rsid w:val="009F3845"/>
    <w:rsid w:val="009F64E8"/>
    <w:rsid w:val="009F7A73"/>
    <w:rsid w:val="009F7F1F"/>
    <w:rsid w:val="00A015DF"/>
    <w:rsid w:val="00A01FDF"/>
    <w:rsid w:val="00A050B6"/>
    <w:rsid w:val="00A052C0"/>
    <w:rsid w:val="00A054BC"/>
    <w:rsid w:val="00A07B51"/>
    <w:rsid w:val="00A10851"/>
    <w:rsid w:val="00A11C89"/>
    <w:rsid w:val="00A12889"/>
    <w:rsid w:val="00A129E6"/>
    <w:rsid w:val="00A134E8"/>
    <w:rsid w:val="00A146D4"/>
    <w:rsid w:val="00A15006"/>
    <w:rsid w:val="00A164B0"/>
    <w:rsid w:val="00A2061E"/>
    <w:rsid w:val="00A212CE"/>
    <w:rsid w:val="00A22888"/>
    <w:rsid w:val="00A234AA"/>
    <w:rsid w:val="00A2748C"/>
    <w:rsid w:val="00A27D54"/>
    <w:rsid w:val="00A32384"/>
    <w:rsid w:val="00A326BC"/>
    <w:rsid w:val="00A36F43"/>
    <w:rsid w:val="00A41802"/>
    <w:rsid w:val="00A42E17"/>
    <w:rsid w:val="00A43A3A"/>
    <w:rsid w:val="00A43F0A"/>
    <w:rsid w:val="00A4423B"/>
    <w:rsid w:val="00A46227"/>
    <w:rsid w:val="00A46C84"/>
    <w:rsid w:val="00A51DCA"/>
    <w:rsid w:val="00A525EC"/>
    <w:rsid w:val="00A578DE"/>
    <w:rsid w:val="00A607E7"/>
    <w:rsid w:val="00A62DBF"/>
    <w:rsid w:val="00A65896"/>
    <w:rsid w:val="00A67733"/>
    <w:rsid w:val="00A702FB"/>
    <w:rsid w:val="00A7302C"/>
    <w:rsid w:val="00A749B2"/>
    <w:rsid w:val="00A75EF8"/>
    <w:rsid w:val="00A76202"/>
    <w:rsid w:val="00A7702C"/>
    <w:rsid w:val="00A77B67"/>
    <w:rsid w:val="00A803A2"/>
    <w:rsid w:val="00A806C7"/>
    <w:rsid w:val="00A80BF1"/>
    <w:rsid w:val="00A81A42"/>
    <w:rsid w:val="00A8585C"/>
    <w:rsid w:val="00A86B4C"/>
    <w:rsid w:val="00A900A1"/>
    <w:rsid w:val="00A90462"/>
    <w:rsid w:val="00A90F36"/>
    <w:rsid w:val="00A91078"/>
    <w:rsid w:val="00A94434"/>
    <w:rsid w:val="00A94B9C"/>
    <w:rsid w:val="00AA00D8"/>
    <w:rsid w:val="00AA231F"/>
    <w:rsid w:val="00AA4191"/>
    <w:rsid w:val="00AA579D"/>
    <w:rsid w:val="00AA5B02"/>
    <w:rsid w:val="00AA7B9E"/>
    <w:rsid w:val="00AB47EF"/>
    <w:rsid w:val="00AB64F9"/>
    <w:rsid w:val="00AB6892"/>
    <w:rsid w:val="00AB7D4B"/>
    <w:rsid w:val="00AC2209"/>
    <w:rsid w:val="00AC2F82"/>
    <w:rsid w:val="00AC59CA"/>
    <w:rsid w:val="00AC6DF0"/>
    <w:rsid w:val="00AC7BBE"/>
    <w:rsid w:val="00AD011A"/>
    <w:rsid w:val="00AD01AF"/>
    <w:rsid w:val="00AD065F"/>
    <w:rsid w:val="00AD08EF"/>
    <w:rsid w:val="00AD2045"/>
    <w:rsid w:val="00AD2FCD"/>
    <w:rsid w:val="00AD3528"/>
    <w:rsid w:val="00AD4262"/>
    <w:rsid w:val="00AE272E"/>
    <w:rsid w:val="00AE6532"/>
    <w:rsid w:val="00AE672E"/>
    <w:rsid w:val="00AF339B"/>
    <w:rsid w:val="00AF343D"/>
    <w:rsid w:val="00AF4399"/>
    <w:rsid w:val="00AF7B71"/>
    <w:rsid w:val="00B000E1"/>
    <w:rsid w:val="00B053A0"/>
    <w:rsid w:val="00B07159"/>
    <w:rsid w:val="00B1109F"/>
    <w:rsid w:val="00B11B0C"/>
    <w:rsid w:val="00B11E45"/>
    <w:rsid w:val="00B12382"/>
    <w:rsid w:val="00B128A6"/>
    <w:rsid w:val="00B1364B"/>
    <w:rsid w:val="00B13AB7"/>
    <w:rsid w:val="00B14E2E"/>
    <w:rsid w:val="00B154B3"/>
    <w:rsid w:val="00B20A34"/>
    <w:rsid w:val="00B2208D"/>
    <w:rsid w:val="00B22327"/>
    <w:rsid w:val="00B249D9"/>
    <w:rsid w:val="00B25881"/>
    <w:rsid w:val="00B26C50"/>
    <w:rsid w:val="00B27185"/>
    <w:rsid w:val="00B304A0"/>
    <w:rsid w:val="00B31C7E"/>
    <w:rsid w:val="00B36770"/>
    <w:rsid w:val="00B419E1"/>
    <w:rsid w:val="00B426A0"/>
    <w:rsid w:val="00B42DFC"/>
    <w:rsid w:val="00B45990"/>
    <w:rsid w:val="00B47D61"/>
    <w:rsid w:val="00B47E27"/>
    <w:rsid w:val="00B51C7F"/>
    <w:rsid w:val="00B52537"/>
    <w:rsid w:val="00B5472A"/>
    <w:rsid w:val="00B54E55"/>
    <w:rsid w:val="00B55DEF"/>
    <w:rsid w:val="00B5708B"/>
    <w:rsid w:val="00B60BBF"/>
    <w:rsid w:val="00B616FE"/>
    <w:rsid w:val="00B63212"/>
    <w:rsid w:val="00B6494A"/>
    <w:rsid w:val="00B66E3B"/>
    <w:rsid w:val="00B72A31"/>
    <w:rsid w:val="00B753B9"/>
    <w:rsid w:val="00B777A1"/>
    <w:rsid w:val="00B80084"/>
    <w:rsid w:val="00B80303"/>
    <w:rsid w:val="00B85216"/>
    <w:rsid w:val="00B85AF1"/>
    <w:rsid w:val="00B86CCC"/>
    <w:rsid w:val="00B901D7"/>
    <w:rsid w:val="00B90461"/>
    <w:rsid w:val="00B90F90"/>
    <w:rsid w:val="00B91075"/>
    <w:rsid w:val="00B91E47"/>
    <w:rsid w:val="00B920F1"/>
    <w:rsid w:val="00B97114"/>
    <w:rsid w:val="00B97BF3"/>
    <w:rsid w:val="00BA78E3"/>
    <w:rsid w:val="00BA7A02"/>
    <w:rsid w:val="00BB0248"/>
    <w:rsid w:val="00BB1FC7"/>
    <w:rsid w:val="00BB236D"/>
    <w:rsid w:val="00BB740F"/>
    <w:rsid w:val="00BC481B"/>
    <w:rsid w:val="00BC5328"/>
    <w:rsid w:val="00BC5928"/>
    <w:rsid w:val="00BC7B5D"/>
    <w:rsid w:val="00BD12A4"/>
    <w:rsid w:val="00BD3014"/>
    <w:rsid w:val="00BD720E"/>
    <w:rsid w:val="00BE0EE5"/>
    <w:rsid w:val="00BE37B1"/>
    <w:rsid w:val="00BE5F96"/>
    <w:rsid w:val="00BF0080"/>
    <w:rsid w:val="00BF0683"/>
    <w:rsid w:val="00BF20F8"/>
    <w:rsid w:val="00BF642A"/>
    <w:rsid w:val="00BF6D01"/>
    <w:rsid w:val="00BF7EB8"/>
    <w:rsid w:val="00C00B73"/>
    <w:rsid w:val="00C02130"/>
    <w:rsid w:val="00C02A46"/>
    <w:rsid w:val="00C03C41"/>
    <w:rsid w:val="00C05630"/>
    <w:rsid w:val="00C1135E"/>
    <w:rsid w:val="00C1215B"/>
    <w:rsid w:val="00C12605"/>
    <w:rsid w:val="00C14459"/>
    <w:rsid w:val="00C15958"/>
    <w:rsid w:val="00C17633"/>
    <w:rsid w:val="00C208D1"/>
    <w:rsid w:val="00C218A7"/>
    <w:rsid w:val="00C2251B"/>
    <w:rsid w:val="00C26FF3"/>
    <w:rsid w:val="00C30915"/>
    <w:rsid w:val="00C33E24"/>
    <w:rsid w:val="00C346AB"/>
    <w:rsid w:val="00C3496F"/>
    <w:rsid w:val="00C40933"/>
    <w:rsid w:val="00C43071"/>
    <w:rsid w:val="00C462A2"/>
    <w:rsid w:val="00C50266"/>
    <w:rsid w:val="00C51D5E"/>
    <w:rsid w:val="00C52A24"/>
    <w:rsid w:val="00C539A9"/>
    <w:rsid w:val="00C53C78"/>
    <w:rsid w:val="00C541A6"/>
    <w:rsid w:val="00C54491"/>
    <w:rsid w:val="00C57E40"/>
    <w:rsid w:val="00C57F8D"/>
    <w:rsid w:val="00C6139D"/>
    <w:rsid w:val="00C62614"/>
    <w:rsid w:val="00C641E6"/>
    <w:rsid w:val="00C644EF"/>
    <w:rsid w:val="00C65FC6"/>
    <w:rsid w:val="00C663BA"/>
    <w:rsid w:val="00C668B8"/>
    <w:rsid w:val="00C67C02"/>
    <w:rsid w:val="00C67C4F"/>
    <w:rsid w:val="00C7249C"/>
    <w:rsid w:val="00C72918"/>
    <w:rsid w:val="00C72C72"/>
    <w:rsid w:val="00C74275"/>
    <w:rsid w:val="00C7447B"/>
    <w:rsid w:val="00C771BF"/>
    <w:rsid w:val="00C776A4"/>
    <w:rsid w:val="00C809B6"/>
    <w:rsid w:val="00C80F03"/>
    <w:rsid w:val="00C816C5"/>
    <w:rsid w:val="00C818E4"/>
    <w:rsid w:val="00C82744"/>
    <w:rsid w:val="00C82E05"/>
    <w:rsid w:val="00C84AD9"/>
    <w:rsid w:val="00C8505F"/>
    <w:rsid w:val="00C8514E"/>
    <w:rsid w:val="00C85801"/>
    <w:rsid w:val="00C86890"/>
    <w:rsid w:val="00C90721"/>
    <w:rsid w:val="00C955F0"/>
    <w:rsid w:val="00C96EBB"/>
    <w:rsid w:val="00C97E64"/>
    <w:rsid w:val="00CA151A"/>
    <w:rsid w:val="00CA211F"/>
    <w:rsid w:val="00CA5623"/>
    <w:rsid w:val="00CA64DF"/>
    <w:rsid w:val="00CA6755"/>
    <w:rsid w:val="00CA705E"/>
    <w:rsid w:val="00CA79B8"/>
    <w:rsid w:val="00CA7CCA"/>
    <w:rsid w:val="00CB20E7"/>
    <w:rsid w:val="00CB2F45"/>
    <w:rsid w:val="00CB4B7B"/>
    <w:rsid w:val="00CB5449"/>
    <w:rsid w:val="00CB58E4"/>
    <w:rsid w:val="00CB6941"/>
    <w:rsid w:val="00CB6DFF"/>
    <w:rsid w:val="00CC1642"/>
    <w:rsid w:val="00CC1891"/>
    <w:rsid w:val="00CC243A"/>
    <w:rsid w:val="00CC261C"/>
    <w:rsid w:val="00CC27B8"/>
    <w:rsid w:val="00CC31FF"/>
    <w:rsid w:val="00CC47BE"/>
    <w:rsid w:val="00CC681E"/>
    <w:rsid w:val="00CC7809"/>
    <w:rsid w:val="00CC7AB9"/>
    <w:rsid w:val="00CD0DB8"/>
    <w:rsid w:val="00CD14D4"/>
    <w:rsid w:val="00CD1640"/>
    <w:rsid w:val="00CD2623"/>
    <w:rsid w:val="00CD5E44"/>
    <w:rsid w:val="00CE07D2"/>
    <w:rsid w:val="00CE0C31"/>
    <w:rsid w:val="00CE158C"/>
    <w:rsid w:val="00CE2888"/>
    <w:rsid w:val="00CF1449"/>
    <w:rsid w:val="00CF1B73"/>
    <w:rsid w:val="00CF1BF2"/>
    <w:rsid w:val="00CF1CF4"/>
    <w:rsid w:val="00CF282A"/>
    <w:rsid w:val="00CF2EEE"/>
    <w:rsid w:val="00CF30E1"/>
    <w:rsid w:val="00CF30F4"/>
    <w:rsid w:val="00CF472C"/>
    <w:rsid w:val="00CF6C58"/>
    <w:rsid w:val="00D0040F"/>
    <w:rsid w:val="00D00727"/>
    <w:rsid w:val="00D021A4"/>
    <w:rsid w:val="00D03CE1"/>
    <w:rsid w:val="00D047BB"/>
    <w:rsid w:val="00D04F12"/>
    <w:rsid w:val="00D0543E"/>
    <w:rsid w:val="00D05583"/>
    <w:rsid w:val="00D05B73"/>
    <w:rsid w:val="00D070E3"/>
    <w:rsid w:val="00D074A5"/>
    <w:rsid w:val="00D07DE0"/>
    <w:rsid w:val="00D10CC6"/>
    <w:rsid w:val="00D11A5C"/>
    <w:rsid w:val="00D12E5F"/>
    <w:rsid w:val="00D12E9E"/>
    <w:rsid w:val="00D13BCC"/>
    <w:rsid w:val="00D15A93"/>
    <w:rsid w:val="00D216C1"/>
    <w:rsid w:val="00D24959"/>
    <w:rsid w:val="00D24CBF"/>
    <w:rsid w:val="00D271DF"/>
    <w:rsid w:val="00D3470D"/>
    <w:rsid w:val="00D35C75"/>
    <w:rsid w:val="00D3772D"/>
    <w:rsid w:val="00D37DA8"/>
    <w:rsid w:val="00D41EB6"/>
    <w:rsid w:val="00D43136"/>
    <w:rsid w:val="00D4540C"/>
    <w:rsid w:val="00D46092"/>
    <w:rsid w:val="00D46378"/>
    <w:rsid w:val="00D46F19"/>
    <w:rsid w:val="00D508C4"/>
    <w:rsid w:val="00D52B6B"/>
    <w:rsid w:val="00D53440"/>
    <w:rsid w:val="00D562D0"/>
    <w:rsid w:val="00D563A9"/>
    <w:rsid w:val="00D60BBC"/>
    <w:rsid w:val="00D60CAD"/>
    <w:rsid w:val="00D622FA"/>
    <w:rsid w:val="00D6259C"/>
    <w:rsid w:val="00D633A4"/>
    <w:rsid w:val="00D64F65"/>
    <w:rsid w:val="00D658C0"/>
    <w:rsid w:val="00D66F34"/>
    <w:rsid w:val="00D70A51"/>
    <w:rsid w:val="00D718B6"/>
    <w:rsid w:val="00D8009D"/>
    <w:rsid w:val="00D81EE1"/>
    <w:rsid w:val="00D835E3"/>
    <w:rsid w:val="00D85539"/>
    <w:rsid w:val="00D8647C"/>
    <w:rsid w:val="00D903E7"/>
    <w:rsid w:val="00D93CED"/>
    <w:rsid w:val="00D96A70"/>
    <w:rsid w:val="00D97A8B"/>
    <w:rsid w:val="00D97E0E"/>
    <w:rsid w:val="00DA136E"/>
    <w:rsid w:val="00DA37B5"/>
    <w:rsid w:val="00DA3B17"/>
    <w:rsid w:val="00DA7613"/>
    <w:rsid w:val="00DB0302"/>
    <w:rsid w:val="00DB067F"/>
    <w:rsid w:val="00DB127A"/>
    <w:rsid w:val="00DB3129"/>
    <w:rsid w:val="00DB74CE"/>
    <w:rsid w:val="00DC03F7"/>
    <w:rsid w:val="00DC0CD4"/>
    <w:rsid w:val="00DC1115"/>
    <w:rsid w:val="00DC2028"/>
    <w:rsid w:val="00DC2DCE"/>
    <w:rsid w:val="00DC3173"/>
    <w:rsid w:val="00DC3E9A"/>
    <w:rsid w:val="00DC4581"/>
    <w:rsid w:val="00DC4EF1"/>
    <w:rsid w:val="00DC5261"/>
    <w:rsid w:val="00DC6682"/>
    <w:rsid w:val="00DC72E8"/>
    <w:rsid w:val="00DC772E"/>
    <w:rsid w:val="00DC7898"/>
    <w:rsid w:val="00DD0153"/>
    <w:rsid w:val="00DD0D62"/>
    <w:rsid w:val="00DD315A"/>
    <w:rsid w:val="00DD36DC"/>
    <w:rsid w:val="00DD4773"/>
    <w:rsid w:val="00DD51C7"/>
    <w:rsid w:val="00DD760D"/>
    <w:rsid w:val="00DE060E"/>
    <w:rsid w:val="00DE14D3"/>
    <w:rsid w:val="00DE3D8C"/>
    <w:rsid w:val="00DE4ABF"/>
    <w:rsid w:val="00DE53B5"/>
    <w:rsid w:val="00DE66CA"/>
    <w:rsid w:val="00DE6CF6"/>
    <w:rsid w:val="00DE7EDD"/>
    <w:rsid w:val="00DF07FC"/>
    <w:rsid w:val="00DF2165"/>
    <w:rsid w:val="00DF2C09"/>
    <w:rsid w:val="00DF2DE2"/>
    <w:rsid w:val="00DF31AB"/>
    <w:rsid w:val="00DF395E"/>
    <w:rsid w:val="00DF459D"/>
    <w:rsid w:val="00DF5269"/>
    <w:rsid w:val="00DF5D6C"/>
    <w:rsid w:val="00DF63D6"/>
    <w:rsid w:val="00E007B7"/>
    <w:rsid w:val="00E02345"/>
    <w:rsid w:val="00E02570"/>
    <w:rsid w:val="00E03C4C"/>
    <w:rsid w:val="00E04B73"/>
    <w:rsid w:val="00E050EE"/>
    <w:rsid w:val="00E0624C"/>
    <w:rsid w:val="00E0795A"/>
    <w:rsid w:val="00E12D25"/>
    <w:rsid w:val="00E152B6"/>
    <w:rsid w:val="00E163BA"/>
    <w:rsid w:val="00E1745B"/>
    <w:rsid w:val="00E20AC7"/>
    <w:rsid w:val="00E2448C"/>
    <w:rsid w:val="00E26ADC"/>
    <w:rsid w:val="00E271E7"/>
    <w:rsid w:val="00E27256"/>
    <w:rsid w:val="00E27755"/>
    <w:rsid w:val="00E33273"/>
    <w:rsid w:val="00E337E0"/>
    <w:rsid w:val="00E35D0C"/>
    <w:rsid w:val="00E36684"/>
    <w:rsid w:val="00E40B32"/>
    <w:rsid w:val="00E40F47"/>
    <w:rsid w:val="00E41A6B"/>
    <w:rsid w:val="00E41B10"/>
    <w:rsid w:val="00E434BB"/>
    <w:rsid w:val="00E43E18"/>
    <w:rsid w:val="00E45043"/>
    <w:rsid w:val="00E45467"/>
    <w:rsid w:val="00E45C62"/>
    <w:rsid w:val="00E475FC"/>
    <w:rsid w:val="00E47984"/>
    <w:rsid w:val="00E51222"/>
    <w:rsid w:val="00E512E1"/>
    <w:rsid w:val="00E51302"/>
    <w:rsid w:val="00E56574"/>
    <w:rsid w:val="00E600DB"/>
    <w:rsid w:val="00E60632"/>
    <w:rsid w:val="00E636C7"/>
    <w:rsid w:val="00E6425D"/>
    <w:rsid w:val="00E677B0"/>
    <w:rsid w:val="00E7403A"/>
    <w:rsid w:val="00E76F2B"/>
    <w:rsid w:val="00E77797"/>
    <w:rsid w:val="00E80129"/>
    <w:rsid w:val="00E8015C"/>
    <w:rsid w:val="00E802F4"/>
    <w:rsid w:val="00E81DC5"/>
    <w:rsid w:val="00E822AC"/>
    <w:rsid w:val="00E83790"/>
    <w:rsid w:val="00E83BC3"/>
    <w:rsid w:val="00E84468"/>
    <w:rsid w:val="00E844EF"/>
    <w:rsid w:val="00E8477D"/>
    <w:rsid w:val="00E865E6"/>
    <w:rsid w:val="00E869E6"/>
    <w:rsid w:val="00E907F5"/>
    <w:rsid w:val="00E90FC7"/>
    <w:rsid w:val="00E9681F"/>
    <w:rsid w:val="00E96B35"/>
    <w:rsid w:val="00EA0184"/>
    <w:rsid w:val="00EA186F"/>
    <w:rsid w:val="00EA48D6"/>
    <w:rsid w:val="00EA5BFC"/>
    <w:rsid w:val="00EA60A2"/>
    <w:rsid w:val="00EA7503"/>
    <w:rsid w:val="00EB0119"/>
    <w:rsid w:val="00EB1984"/>
    <w:rsid w:val="00EB1EAD"/>
    <w:rsid w:val="00EB50E6"/>
    <w:rsid w:val="00EB59F8"/>
    <w:rsid w:val="00EB75BB"/>
    <w:rsid w:val="00EC21B2"/>
    <w:rsid w:val="00EC3B64"/>
    <w:rsid w:val="00EC506D"/>
    <w:rsid w:val="00EC7A07"/>
    <w:rsid w:val="00ED126E"/>
    <w:rsid w:val="00ED146A"/>
    <w:rsid w:val="00ED189D"/>
    <w:rsid w:val="00ED20C2"/>
    <w:rsid w:val="00ED248F"/>
    <w:rsid w:val="00ED31A9"/>
    <w:rsid w:val="00EF1A9E"/>
    <w:rsid w:val="00EF3146"/>
    <w:rsid w:val="00EF3D8C"/>
    <w:rsid w:val="00EF4591"/>
    <w:rsid w:val="00EF4EC0"/>
    <w:rsid w:val="00EF632C"/>
    <w:rsid w:val="00F012CB"/>
    <w:rsid w:val="00F02A19"/>
    <w:rsid w:val="00F032F1"/>
    <w:rsid w:val="00F03B30"/>
    <w:rsid w:val="00F04363"/>
    <w:rsid w:val="00F106F5"/>
    <w:rsid w:val="00F120B9"/>
    <w:rsid w:val="00F1483D"/>
    <w:rsid w:val="00F1539E"/>
    <w:rsid w:val="00F1619E"/>
    <w:rsid w:val="00F16901"/>
    <w:rsid w:val="00F16937"/>
    <w:rsid w:val="00F20E20"/>
    <w:rsid w:val="00F21FB7"/>
    <w:rsid w:val="00F24967"/>
    <w:rsid w:val="00F25477"/>
    <w:rsid w:val="00F261DC"/>
    <w:rsid w:val="00F27069"/>
    <w:rsid w:val="00F30AA4"/>
    <w:rsid w:val="00F332D9"/>
    <w:rsid w:val="00F334FD"/>
    <w:rsid w:val="00F3424D"/>
    <w:rsid w:val="00F355B7"/>
    <w:rsid w:val="00F373BA"/>
    <w:rsid w:val="00F37AE8"/>
    <w:rsid w:val="00F43329"/>
    <w:rsid w:val="00F46BCB"/>
    <w:rsid w:val="00F476C6"/>
    <w:rsid w:val="00F524E2"/>
    <w:rsid w:val="00F52589"/>
    <w:rsid w:val="00F5260D"/>
    <w:rsid w:val="00F56B5A"/>
    <w:rsid w:val="00F61B9B"/>
    <w:rsid w:val="00F63E86"/>
    <w:rsid w:val="00F66A0D"/>
    <w:rsid w:val="00F70D49"/>
    <w:rsid w:val="00F719FB"/>
    <w:rsid w:val="00F730E8"/>
    <w:rsid w:val="00F75426"/>
    <w:rsid w:val="00F81711"/>
    <w:rsid w:val="00F818ED"/>
    <w:rsid w:val="00F86633"/>
    <w:rsid w:val="00F8714F"/>
    <w:rsid w:val="00F90DD0"/>
    <w:rsid w:val="00F918E3"/>
    <w:rsid w:val="00F93F62"/>
    <w:rsid w:val="00F93F84"/>
    <w:rsid w:val="00F96EAF"/>
    <w:rsid w:val="00F9704E"/>
    <w:rsid w:val="00F9765C"/>
    <w:rsid w:val="00F97DBF"/>
    <w:rsid w:val="00FA1FC0"/>
    <w:rsid w:val="00FA3733"/>
    <w:rsid w:val="00FA3BDE"/>
    <w:rsid w:val="00FA3DDA"/>
    <w:rsid w:val="00FA5FF1"/>
    <w:rsid w:val="00FB15C6"/>
    <w:rsid w:val="00FB213F"/>
    <w:rsid w:val="00FB348F"/>
    <w:rsid w:val="00FB5DDB"/>
    <w:rsid w:val="00FC079C"/>
    <w:rsid w:val="00FC1FFB"/>
    <w:rsid w:val="00FC3C07"/>
    <w:rsid w:val="00FC4CA1"/>
    <w:rsid w:val="00FC4CBC"/>
    <w:rsid w:val="00FC50EC"/>
    <w:rsid w:val="00FC567A"/>
    <w:rsid w:val="00FC6308"/>
    <w:rsid w:val="00FC660A"/>
    <w:rsid w:val="00FC7DFF"/>
    <w:rsid w:val="00FD06F0"/>
    <w:rsid w:val="00FD0D92"/>
    <w:rsid w:val="00FD1859"/>
    <w:rsid w:val="00FD1935"/>
    <w:rsid w:val="00FD1F12"/>
    <w:rsid w:val="00FD21A7"/>
    <w:rsid w:val="00FD3D67"/>
    <w:rsid w:val="00FD51C4"/>
    <w:rsid w:val="00FD5A7C"/>
    <w:rsid w:val="00FD721F"/>
    <w:rsid w:val="00FD7ADC"/>
    <w:rsid w:val="00FE1648"/>
    <w:rsid w:val="00FE2876"/>
    <w:rsid w:val="00FE40AE"/>
    <w:rsid w:val="00FE4BD1"/>
    <w:rsid w:val="00FE4BD5"/>
    <w:rsid w:val="00FE4C45"/>
    <w:rsid w:val="00FE5707"/>
    <w:rsid w:val="00FE5D16"/>
    <w:rsid w:val="00FE64EA"/>
    <w:rsid w:val="00FE6A43"/>
    <w:rsid w:val="00FE7FDB"/>
    <w:rsid w:val="00FF03DC"/>
    <w:rsid w:val="00FF3A45"/>
    <w:rsid w:val="00FF3E27"/>
    <w:rsid w:val="00FF5BBA"/>
    <w:rsid w:val="00FF692F"/>
    <w:rsid w:val="00FF6BE4"/>
    <w:rsid w:val="00FF71E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2EE498"/>
  <w15:chartTrackingRefBased/>
  <w15:docId w15:val="{28FEE171-BCE1-4022-9318-A921B131C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53B9"/>
    <w:rPr>
      <w:rFonts w:ascii="Times New Roman" w:hAnsi="Times New Roman" w:cs="Latha"/>
      <w:sz w:val="24"/>
      <w:lang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F54EE"/>
    <w:pPr>
      <w:spacing w:before="100" w:beforeAutospacing="1" w:after="100" w:afterAutospacing="1" w:line="240" w:lineRule="auto"/>
    </w:pPr>
    <w:rPr>
      <w:rFonts w:eastAsia="Times New Roman" w:cs="Times New Roman"/>
      <w:szCs w:val="24"/>
      <w:lang w:eastAsia="zh-CN" w:bidi="th-TH"/>
    </w:rPr>
  </w:style>
  <w:style w:type="table" w:customStyle="1" w:styleId="TableGrid1">
    <w:name w:val="Table Grid1"/>
    <w:basedOn w:val="TableNormal"/>
    <w:next w:val="TableGrid"/>
    <w:uiPriority w:val="59"/>
    <w:rsid w:val="005B066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B0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23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236D"/>
    <w:rPr>
      <w:rFonts w:ascii="Times New Roman" w:hAnsi="Times New Roman" w:cs="Latha"/>
      <w:sz w:val="24"/>
      <w:lang w:bidi="gu-IN"/>
    </w:rPr>
  </w:style>
  <w:style w:type="paragraph" w:styleId="Footer">
    <w:name w:val="footer"/>
    <w:basedOn w:val="Normal"/>
    <w:link w:val="FooterChar"/>
    <w:uiPriority w:val="99"/>
    <w:unhideWhenUsed/>
    <w:rsid w:val="00BB23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236D"/>
    <w:rPr>
      <w:rFonts w:ascii="Times New Roman" w:hAnsi="Times New Roman" w:cs="Latha"/>
      <w:sz w:val="24"/>
      <w:lang w:bidi="gu-IN"/>
    </w:rPr>
  </w:style>
  <w:style w:type="numbering" w:customStyle="1" w:styleId="NoList1">
    <w:name w:val="No List1"/>
    <w:next w:val="NoList"/>
    <w:uiPriority w:val="99"/>
    <w:semiHidden/>
    <w:unhideWhenUsed/>
    <w:rsid w:val="004A2F95"/>
  </w:style>
  <w:style w:type="numbering" w:customStyle="1" w:styleId="NoList2">
    <w:name w:val="No List2"/>
    <w:next w:val="NoList"/>
    <w:uiPriority w:val="99"/>
    <w:semiHidden/>
    <w:unhideWhenUsed/>
    <w:rsid w:val="00BB0248"/>
  </w:style>
  <w:style w:type="character" w:styleId="Strong">
    <w:name w:val="Strong"/>
    <w:basedOn w:val="DefaultParagraphFont"/>
    <w:uiPriority w:val="22"/>
    <w:qFormat/>
    <w:rsid w:val="00EB1EAD"/>
    <w:rPr>
      <w:b/>
      <w:bCs/>
    </w:rPr>
  </w:style>
  <w:style w:type="paragraph" w:styleId="ListParagraph">
    <w:name w:val="List Paragraph"/>
    <w:basedOn w:val="Normal"/>
    <w:uiPriority w:val="34"/>
    <w:qFormat/>
    <w:rsid w:val="00FE4BD1"/>
    <w:pPr>
      <w:ind w:left="720"/>
      <w:contextualSpacing/>
    </w:pPr>
  </w:style>
  <w:style w:type="character" w:styleId="LineNumber">
    <w:name w:val="line number"/>
    <w:basedOn w:val="DefaultParagraphFont"/>
    <w:uiPriority w:val="99"/>
    <w:semiHidden/>
    <w:unhideWhenUsed/>
    <w:rsid w:val="00A052C0"/>
  </w:style>
  <w:style w:type="character" w:styleId="Hyperlink">
    <w:name w:val="Hyperlink"/>
    <w:basedOn w:val="DefaultParagraphFont"/>
    <w:uiPriority w:val="99"/>
    <w:unhideWhenUsed/>
    <w:rsid w:val="00DC1115"/>
    <w:rPr>
      <w:color w:val="0563C1" w:themeColor="hyperlink"/>
      <w:u w:val="single"/>
    </w:rPr>
  </w:style>
  <w:style w:type="character" w:styleId="UnresolvedMention">
    <w:name w:val="Unresolved Mention"/>
    <w:basedOn w:val="DefaultParagraphFont"/>
    <w:uiPriority w:val="99"/>
    <w:semiHidden/>
    <w:unhideWhenUsed/>
    <w:rsid w:val="00DC1115"/>
    <w:rPr>
      <w:color w:val="605E5C"/>
      <w:shd w:val="clear" w:color="auto" w:fill="E1DFDD"/>
    </w:rPr>
  </w:style>
  <w:style w:type="paragraph" w:styleId="NoSpacing">
    <w:name w:val="No Spacing"/>
    <w:uiPriority w:val="1"/>
    <w:qFormat/>
    <w:rsid w:val="00FD721F"/>
    <w:pPr>
      <w:spacing w:after="0" w:line="240" w:lineRule="auto"/>
    </w:pPr>
    <w:rPr>
      <w:lang w:val="en-GB"/>
    </w:rPr>
  </w:style>
  <w:style w:type="paragraph" w:styleId="Revision">
    <w:name w:val="Revision"/>
    <w:hidden/>
    <w:uiPriority w:val="99"/>
    <w:semiHidden/>
    <w:rsid w:val="00E822AC"/>
    <w:pPr>
      <w:spacing w:after="0" w:line="240" w:lineRule="auto"/>
    </w:pPr>
    <w:rPr>
      <w:rFonts w:ascii="Times New Roman" w:hAnsi="Times New Roman" w:cs="Latha"/>
      <w:sz w:val="24"/>
      <w:lang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83546">
      <w:bodyDiv w:val="1"/>
      <w:marLeft w:val="0"/>
      <w:marRight w:val="0"/>
      <w:marTop w:val="0"/>
      <w:marBottom w:val="0"/>
      <w:divBdr>
        <w:top w:val="none" w:sz="0" w:space="0" w:color="auto"/>
        <w:left w:val="none" w:sz="0" w:space="0" w:color="auto"/>
        <w:bottom w:val="none" w:sz="0" w:space="0" w:color="auto"/>
        <w:right w:val="none" w:sz="0" w:space="0" w:color="auto"/>
      </w:divBdr>
    </w:div>
    <w:div w:id="35814287">
      <w:bodyDiv w:val="1"/>
      <w:marLeft w:val="0"/>
      <w:marRight w:val="0"/>
      <w:marTop w:val="0"/>
      <w:marBottom w:val="0"/>
      <w:divBdr>
        <w:top w:val="none" w:sz="0" w:space="0" w:color="auto"/>
        <w:left w:val="none" w:sz="0" w:space="0" w:color="auto"/>
        <w:bottom w:val="none" w:sz="0" w:space="0" w:color="auto"/>
        <w:right w:val="none" w:sz="0" w:space="0" w:color="auto"/>
      </w:divBdr>
    </w:div>
    <w:div w:id="38555145">
      <w:bodyDiv w:val="1"/>
      <w:marLeft w:val="0"/>
      <w:marRight w:val="0"/>
      <w:marTop w:val="0"/>
      <w:marBottom w:val="0"/>
      <w:divBdr>
        <w:top w:val="none" w:sz="0" w:space="0" w:color="auto"/>
        <w:left w:val="none" w:sz="0" w:space="0" w:color="auto"/>
        <w:bottom w:val="none" w:sz="0" w:space="0" w:color="auto"/>
        <w:right w:val="none" w:sz="0" w:space="0" w:color="auto"/>
      </w:divBdr>
    </w:div>
    <w:div w:id="53771908">
      <w:bodyDiv w:val="1"/>
      <w:marLeft w:val="0"/>
      <w:marRight w:val="0"/>
      <w:marTop w:val="0"/>
      <w:marBottom w:val="0"/>
      <w:divBdr>
        <w:top w:val="none" w:sz="0" w:space="0" w:color="auto"/>
        <w:left w:val="none" w:sz="0" w:space="0" w:color="auto"/>
        <w:bottom w:val="none" w:sz="0" w:space="0" w:color="auto"/>
        <w:right w:val="none" w:sz="0" w:space="0" w:color="auto"/>
      </w:divBdr>
    </w:div>
    <w:div w:id="98304164">
      <w:bodyDiv w:val="1"/>
      <w:marLeft w:val="0"/>
      <w:marRight w:val="0"/>
      <w:marTop w:val="0"/>
      <w:marBottom w:val="0"/>
      <w:divBdr>
        <w:top w:val="none" w:sz="0" w:space="0" w:color="auto"/>
        <w:left w:val="none" w:sz="0" w:space="0" w:color="auto"/>
        <w:bottom w:val="none" w:sz="0" w:space="0" w:color="auto"/>
        <w:right w:val="none" w:sz="0" w:space="0" w:color="auto"/>
      </w:divBdr>
    </w:div>
    <w:div w:id="127164566">
      <w:bodyDiv w:val="1"/>
      <w:marLeft w:val="0"/>
      <w:marRight w:val="0"/>
      <w:marTop w:val="0"/>
      <w:marBottom w:val="0"/>
      <w:divBdr>
        <w:top w:val="none" w:sz="0" w:space="0" w:color="auto"/>
        <w:left w:val="none" w:sz="0" w:space="0" w:color="auto"/>
        <w:bottom w:val="none" w:sz="0" w:space="0" w:color="auto"/>
        <w:right w:val="none" w:sz="0" w:space="0" w:color="auto"/>
      </w:divBdr>
    </w:div>
    <w:div w:id="277032586">
      <w:bodyDiv w:val="1"/>
      <w:marLeft w:val="0"/>
      <w:marRight w:val="0"/>
      <w:marTop w:val="0"/>
      <w:marBottom w:val="0"/>
      <w:divBdr>
        <w:top w:val="none" w:sz="0" w:space="0" w:color="auto"/>
        <w:left w:val="none" w:sz="0" w:space="0" w:color="auto"/>
        <w:bottom w:val="none" w:sz="0" w:space="0" w:color="auto"/>
        <w:right w:val="none" w:sz="0" w:space="0" w:color="auto"/>
      </w:divBdr>
    </w:div>
    <w:div w:id="297730988">
      <w:bodyDiv w:val="1"/>
      <w:marLeft w:val="0"/>
      <w:marRight w:val="0"/>
      <w:marTop w:val="0"/>
      <w:marBottom w:val="0"/>
      <w:divBdr>
        <w:top w:val="none" w:sz="0" w:space="0" w:color="auto"/>
        <w:left w:val="none" w:sz="0" w:space="0" w:color="auto"/>
        <w:bottom w:val="none" w:sz="0" w:space="0" w:color="auto"/>
        <w:right w:val="none" w:sz="0" w:space="0" w:color="auto"/>
      </w:divBdr>
    </w:div>
    <w:div w:id="327100989">
      <w:bodyDiv w:val="1"/>
      <w:marLeft w:val="0"/>
      <w:marRight w:val="0"/>
      <w:marTop w:val="0"/>
      <w:marBottom w:val="0"/>
      <w:divBdr>
        <w:top w:val="none" w:sz="0" w:space="0" w:color="auto"/>
        <w:left w:val="none" w:sz="0" w:space="0" w:color="auto"/>
        <w:bottom w:val="none" w:sz="0" w:space="0" w:color="auto"/>
        <w:right w:val="none" w:sz="0" w:space="0" w:color="auto"/>
      </w:divBdr>
    </w:div>
    <w:div w:id="332997400">
      <w:bodyDiv w:val="1"/>
      <w:marLeft w:val="0"/>
      <w:marRight w:val="0"/>
      <w:marTop w:val="0"/>
      <w:marBottom w:val="0"/>
      <w:divBdr>
        <w:top w:val="none" w:sz="0" w:space="0" w:color="auto"/>
        <w:left w:val="none" w:sz="0" w:space="0" w:color="auto"/>
        <w:bottom w:val="none" w:sz="0" w:space="0" w:color="auto"/>
        <w:right w:val="none" w:sz="0" w:space="0" w:color="auto"/>
      </w:divBdr>
    </w:div>
    <w:div w:id="353113527">
      <w:bodyDiv w:val="1"/>
      <w:marLeft w:val="0"/>
      <w:marRight w:val="0"/>
      <w:marTop w:val="0"/>
      <w:marBottom w:val="0"/>
      <w:divBdr>
        <w:top w:val="none" w:sz="0" w:space="0" w:color="auto"/>
        <w:left w:val="none" w:sz="0" w:space="0" w:color="auto"/>
        <w:bottom w:val="none" w:sz="0" w:space="0" w:color="auto"/>
        <w:right w:val="none" w:sz="0" w:space="0" w:color="auto"/>
      </w:divBdr>
    </w:div>
    <w:div w:id="367993016">
      <w:bodyDiv w:val="1"/>
      <w:marLeft w:val="0"/>
      <w:marRight w:val="0"/>
      <w:marTop w:val="0"/>
      <w:marBottom w:val="0"/>
      <w:divBdr>
        <w:top w:val="none" w:sz="0" w:space="0" w:color="auto"/>
        <w:left w:val="none" w:sz="0" w:space="0" w:color="auto"/>
        <w:bottom w:val="none" w:sz="0" w:space="0" w:color="auto"/>
        <w:right w:val="none" w:sz="0" w:space="0" w:color="auto"/>
      </w:divBdr>
    </w:div>
    <w:div w:id="381488120">
      <w:bodyDiv w:val="1"/>
      <w:marLeft w:val="0"/>
      <w:marRight w:val="0"/>
      <w:marTop w:val="0"/>
      <w:marBottom w:val="0"/>
      <w:divBdr>
        <w:top w:val="none" w:sz="0" w:space="0" w:color="auto"/>
        <w:left w:val="none" w:sz="0" w:space="0" w:color="auto"/>
        <w:bottom w:val="none" w:sz="0" w:space="0" w:color="auto"/>
        <w:right w:val="none" w:sz="0" w:space="0" w:color="auto"/>
      </w:divBdr>
    </w:div>
    <w:div w:id="443229334">
      <w:bodyDiv w:val="1"/>
      <w:marLeft w:val="0"/>
      <w:marRight w:val="0"/>
      <w:marTop w:val="0"/>
      <w:marBottom w:val="0"/>
      <w:divBdr>
        <w:top w:val="none" w:sz="0" w:space="0" w:color="auto"/>
        <w:left w:val="none" w:sz="0" w:space="0" w:color="auto"/>
        <w:bottom w:val="none" w:sz="0" w:space="0" w:color="auto"/>
        <w:right w:val="none" w:sz="0" w:space="0" w:color="auto"/>
      </w:divBdr>
    </w:div>
    <w:div w:id="543637171">
      <w:bodyDiv w:val="1"/>
      <w:marLeft w:val="0"/>
      <w:marRight w:val="0"/>
      <w:marTop w:val="0"/>
      <w:marBottom w:val="0"/>
      <w:divBdr>
        <w:top w:val="none" w:sz="0" w:space="0" w:color="auto"/>
        <w:left w:val="none" w:sz="0" w:space="0" w:color="auto"/>
        <w:bottom w:val="none" w:sz="0" w:space="0" w:color="auto"/>
        <w:right w:val="none" w:sz="0" w:space="0" w:color="auto"/>
      </w:divBdr>
    </w:div>
    <w:div w:id="554050053">
      <w:bodyDiv w:val="1"/>
      <w:marLeft w:val="0"/>
      <w:marRight w:val="0"/>
      <w:marTop w:val="0"/>
      <w:marBottom w:val="0"/>
      <w:divBdr>
        <w:top w:val="none" w:sz="0" w:space="0" w:color="auto"/>
        <w:left w:val="none" w:sz="0" w:space="0" w:color="auto"/>
        <w:bottom w:val="none" w:sz="0" w:space="0" w:color="auto"/>
        <w:right w:val="none" w:sz="0" w:space="0" w:color="auto"/>
      </w:divBdr>
    </w:div>
    <w:div w:id="569314894">
      <w:bodyDiv w:val="1"/>
      <w:marLeft w:val="0"/>
      <w:marRight w:val="0"/>
      <w:marTop w:val="0"/>
      <w:marBottom w:val="0"/>
      <w:divBdr>
        <w:top w:val="none" w:sz="0" w:space="0" w:color="auto"/>
        <w:left w:val="none" w:sz="0" w:space="0" w:color="auto"/>
        <w:bottom w:val="none" w:sz="0" w:space="0" w:color="auto"/>
        <w:right w:val="none" w:sz="0" w:space="0" w:color="auto"/>
      </w:divBdr>
    </w:div>
    <w:div w:id="570308448">
      <w:bodyDiv w:val="1"/>
      <w:marLeft w:val="0"/>
      <w:marRight w:val="0"/>
      <w:marTop w:val="0"/>
      <w:marBottom w:val="0"/>
      <w:divBdr>
        <w:top w:val="none" w:sz="0" w:space="0" w:color="auto"/>
        <w:left w:val="none" w:sz="0" w:space="0" w:color="auto"/>
        <w:bottom w:val="none" w:sz="0" w:space="0" w:color="auto"/>
        <w:right w:val="none" w:sz="0" w:space="0" w:color="auto"/>
      </w:divBdr>
    </w:div>
    <w:div w:id="573393526">
      <w:bodyDiv w:val="1"/>
      <w:marLeft w:val="0"/>
      <w:marRight w:val="0"/>
      <w:marTop w:val="0"/>
      <w:marBottom w:val="0"/>
      <w:divBdr>
        <w:top w:val="none" w:sz="0" w:space="0" w:color="auto"/>
        <w:left w:val="none" w:sz="0" w:space="0" w:color="auto"/>
        <w:bottom w:val="none" w:sz="0" w:space="0" w:color="auto"/>
        <w:right w:val="none" w:sz="0" w:space="0" w:color="auto"/>
      </w:divBdr>
    </w:div>
    <w:div w:id="663826420">
      <w:bodyDiv w:val="1"/>
      <w:marLeft w:val="0"/>
      <w:marRight w:val="0"/>
      <w:marTop w:val="0"/>
      <w:marBottom w:val="0"/>
      <w:divBdr>
        <w:top w:val="none" w:sz="0" w:space="0" w:color="auto"/>
        <w:left w:val="none" w:sz="0" w:space="0" w:color="auto"/>
        <w:bottom w:val="none" w:sz="0" w:space="0" w:color="auto"/>
        <w:right w:val="none" w:sz="0" w:space="0" w:color="auto"/>
      </w:divBdr>
    </w:div>
    <w:div w:id="671958967">
      <w:bodyDiv w:val="1"/>
      <w:marLeft w:val="0"/>
      <w:marRight w:val="0"/>
      <w:marTop w:val="0"/>
      <w:marBottom w:val="0"/>
      <w:divBdr>
        <w:top w:val="none" w:sz="0" w:space="0" w:color="auto"/>
        <w:left w:val="none" w:sz="0" w:space="0" w:color="auto"/>
        <w:bottom w:val="none" w:sz="0" w:space="0" w:color="auto"/>
        <w:right w:val="none" w:sz="0" w:space="0" w:color="auto"/>
      </w:divBdr>
    </w:div>
    <w:div w:id="685060381">
      <w:bodyDiv w:val="1"/>
      <w:marLeft w:val="0"/>
      <w:marRight w:val="0"/>
      <w:marTop w:val="0"/>
      <w:marBottom w:val="0"/>
      <w:divBdr>
        <w:top w:val="none" w:sz="0" w:space="0" w:color="auto"/>
        <w:left w:val="none" w:sz="0" w:space="0" w:color="auto"/>
        <w:bottom w:val="none" w:sz="0" w:space="0" w:color="auto"/>
        <w:right w:val="none" w:sz="0" w:space="0" w:color="auto"/>
      </w:divBdr>
    </w:div>
    <w:div w:id="699362266">
      <w:bodyDiv w:val="1"/>
      <w:marLeft w:val="0"/>
      <w:marRight w:val="0"/>
      <w:marTop w:val="0"/>
      <w:marBottom w:val="0"/>
      <w:divBdr>
        <w:top w:val="none" w:sz="0" w:space="0" w:color="auto"/>
        <w:left w:val="none" w:sz="0" w:space="0" w:color="auto"/>
        <w:bottom w:val="none" w:sz="0" w:space="0" w:color="auto"/>
        <w:right w:val="none" w:sz="0" w:space="0" w:color="auto"/>
      </w:divBdr>
    </w:div>
    <w:div w:id="706374958">
      <w:bodyDiv w:val="1"/>
      <w:marLeft w:val="0"/>
      <w:marRight w:val="0"/>
      <w:marTop w:val="0"/>
      <w:marBottom w:val="0"/>
      <w:divBdr>
        <w:top w:val="none" w:sz="0" w:space="0" w:color="auto"/>
        <w:left w:val="none" w:sz="0" w:space="0" w:color="auto"/>
        <w:bottom w:val="none" w:sz="0" w:space="0" w:color="auto"/>
        <w:right w:val="none" w:sz="0" w:space="0" w:color="auto"/>
      </w:divBdr>
    </w:div>
    <w:div w:id="725758650">
      <w:bodyDiv w:val="1"/>
      <w:marLeft w:val="0"/>
      <w:marRight w:val="0"/>
      <w:marTop w:val="0"/>
      <w:marBottom w:val="0"/>
      <w:divBdr>
        <w:top w:val="none" w:sz="0" w:space="0" w:color="auto"/>
        <w:left w:val="none" w:sz="0" w:space="0" w:color="auto"/>
        <w:bottom w:val="none" w:sz="0" w:space="0" w:color="auto"/>
        <w:right w:val="none" w:sz="0" w:space="0" w:color="auto"/>
      </w:divBdr>
    </w:div>
    <w:div w:id="782114568">
      <w:bodyDiv w:val="1"/>
      <w:marLeft w:val="0"/>
      <w:marRight w:val="0"/>
      <w:marTop w:val="0"/>
      <w:marBottom w:val="0"/>
      <w:divBdr>
        <w:top w:val="none" w:sz="0" w:space="0" w:color="auto"/>
        <w:left w:val="none" w:sz="0" w:space="0" w:color="auto"/>
        <w:bottom w:val="none" w:sz="0" w:space="0" w:color="auto"/>
        <w:right w:val="none" w:sz="0" w:space="0" w:color="auto"/>
      </w:divBdr>
    </w:div>
    <w:div w:id="814953234">
      <w:bodyDiv w:val="1"/>
      <w:marLeft w:val="0"/>
      <w:marRight w:val="0"/>
      <w:marTop w:val="0"/>
      <w:marBottom w:val="0"/>
      <w:divBdr>
        <w:top w:val="none" w:sz="0" w:space="0" w:color="auto"/>
        <w:left w:val="none" w:sz="0" w:space="0" w:color="auto"/>
        <w:bottom w:val="none" w:sz="0" w:space="0" w:color="auto"/>
        <w:right w:val="none" w:sz="0" w:space="0" w:color="auto"/>
      </w:divBdr>
    </w:div>
    <w:div w:id="831216680">
      <w:bodyDiv w:val="1"/>
      <w:marLeft w:val="0"/>
      <w:marRight w:val="0"/>
      <w:marTop w:val="0"/>
      <w:marBottom w:val="0"/>
      <w:divBdr>
        <w:top w:val="none" w:sz="0" w:space="0" w:color="auto"/>
        <w:left w:val="none" w:sz="0" w:space="0" w:color="auto"/>
        <w:bottom w:val="none" w:sz="0" w:space="0" w:color="auto"/>
        <w:right w:val="none" w:sz="0" w:space="0" w:color="auto"/>
      </w:divBdr>
    </w:div>
    <w:div w:id="848562725">
      <w:bodyDiv w:val="1"/>
      <w:marLeft w:val="0"/>
      <w:marRight w:val="0"/>
      <w:marTop w:val="0"/>
      <w:marBottom w:val="0"/>
      <w:divBdr>
        <w:top w:val="none" w:sz="0" w:space="0" w:color="auto"/>
        <w:left w:val="none" w:sz="0" w:space="0" w:color="auto"/>
        <w:bottom w:val="none" w:sz="0" w:space="0" w:color="auto"/>
        <w:right w:val="none" w:sz="0" w:space="0" w:color="auto"/>
      </w:divBdr>
    </w:div>
    <w:div w:id="904757233">
      <w:bodyDiv w:val="1"/>
      <w:marLeft w:val="0"/>
      <w:marRight w:val="0"/>
      <w:marTop w:val="0"/>
      <w:marBottom w:val="0"/>
      <w:divBdr>
        <w:top w:val="none" w:sz="0" w:space="0" w:color="auto"/>
        <w:left w:val="none" w:sz="0" w:space="0" w:color="auto"/>
        <w:bottom w:val="none" w:sz="0" w:space="0" w:color="auto"/>
        <w:right w:val="none" w:sz="0" w:space="0" w:color="auto"/>
      </w:divBdr>
    </w:div>
    <w:div w:id="908267806">
      <w:bodyDiv w:val="1"/>
      <w:marLeft w:val="0"/>
      <w:marRight w:val="0"/>
      <w:marTop w:val="0"/>
      <w:marBottom w:val="0"/>
      <w:divBdr>
        <w:top w:val="none" w:sz="0" w:space="0" w:color="auto"/>
        <w:left w:val="none" w:sz="0" w:space="0" w:color="auto"/>
        <w:bottom w:val="none" w:sz="0" w:space="0" w:color="auto"/>
        <w:right w:val="none" w:sz="0" w:space="0" w:color="auto"/>
      </w:divBdr>
    </w:div>
    <w:div w:id="946932741">
      <w:bodyDiv w:val="1"/>
      <w:marLeft w:val="0"/>
      <w:marRight w:val="0"/>
      <w:marTop w:val="0"/>
      <w:marBottom w:val="0"/>
      <w:divBdr>
        <w:top w:val="none" w:sz="0" w:space="0" w:color="auto"/>
        <w:left w:val="none" w:sz="0" w:space="0" w:color="auto"/>
        <w:bottom w:val="none" w:sz="0" w:space="0" w:color="auto"/>
        <w:right w:val="none" w:sz="0" w:space="0" w:color="auto"/>
      </w:divBdr>
    </w:div>
    <w:div w:id="973215424">
      <w:bodyDiv w:val="1"/>
      <w:marLeft w:val="0"/>
      <w:marRight w:val="0"/>
      <w:marTop w:val="0"/>
      <w:marBottom w:val="0"/>
      <w:divBdr>
        <w:top w:val="none" w:sz="0" w:space="0" w:color="auto"/>
        <w:left w:val="none" w:sz="0" w:space="0" w:color="auto"/>
        <w:bottom w:val="none" w:sz="0" w:space="0" w:color="auto"/>
        <w:right w:val="none" w:sz="0" w:space="0" w:color="auto"/>
      </w:divBdr>
    </w:div>
    <w:div w:id="976766788">
      <w:bodyDiv w:val="1"/>
      <w:marLeft w:val="0"/>
      <w:marRight w:val="0"/>
      <w:marTop w:val="0"/>
      <w:marBottom w:val="0"/>
      <w:divBdr>
        <w:top w:val="none" w:sz="0" w:space="0" w:color="auto"/>
        <w:left w:val="none" w:sz="0" w:space="0" w:color="auto"/>
        <w:bottom w:val="none" w:sz="0" w:space="0" w:color="auto"/>
        <w:right w:val="none" w:sz="0" w:space="0" w:color="auto"/>
      </w:divBdr>
    </w:div>
    <w:div w:id="1007906507">
      <w:bodyDiv w:val="1"/>
      <w:marLeft w:val="0"/>
      <w:marRight w:val="0"/>
      <w:marTop w:val="0"/>
      <w:marBottom w:val="0"/>
      <w:divBdr>
        <w:top w:val="none" w:sz="0" w:space="0" w:color="auto"/>
        <w:left w:val="none" w:sz="0" w:space="0" w:color="auto"/>
        <w:bottom w:val="none" w:sz="0" w:space="0" w:color="auto"/>
        <w:right w:val="none" w:sz="0" w:space="0" w:color="auto"/>
      </w:divBdr>
    </w:div>
    <w:div w:id="1014838468">
      <w:bodyDiv w:val="1"/>
      <w:marLeft w:val="0"/>
      <w:marRight w:val="0"/>
      <w:marTop w:val="0"/>
      <w:marBottom w:val="0"/>
      <w:divBdr>
        <w:top w:val="none" w:sz="0" w:space="0" w:color="auto"/>
        <w:left w:val="none" w:sz="0" w:space="0" w:color="auto"/>
        <w:bottom w:val="none" w:sz="0" w:space="0" w:color="auto"/>
        <w:right w:val="none" w:sz="0" w:space="0" w:color="auto"/>
      </w:divBdr>
    </w:div>
    <w:div w:id="1030185802">
      <w:bodyDiv w:val="1"/>
      <w:marLeft w:val="0"/>
      <w:marRight w:val="0"/>
      <w:marTop w:val="0"/>
      <w:marBottom w:val="0"/>
      <w:divBdr>
        <w:top w:val="none" w:sz="0" w:space="0" w:color="auto"/>
        <w:left w:val="none" w:sz="0" w:space="0" w:color="auto"/>
        <w:bottom w:val="none" w:sz="0" w:space="0" w:color="auto"/>
        <w:right w:val="none" w:sz="0" w:space="0" w:color="auto"/>
      </w:divBdr>
    </w:div>
    <w:div w:id="1097211285">
      <w:bodyDiv w:val="1"/>
      <w:marLeft w:val="0"/>
      <w:marRight w:val="0"/>
      <w:marTop w:val="0"/>
      <w:marBottom w:val="0"/>
      <w:divBdr>
        <w:top w:val="none" w:sz="0" w:space="0" w:color="auto"/>
        <w:left w:val="none" w:sz="0" w:space="0" w:color="auto"/>
        <w:bottom w:val="none" w:sz="0" w:space="0" w:color="auto"/>
        <w:right w:val="none" w:sz="0" w:space="0" w:color="auto"/>
      </w:divBdr>
    </w:div>
    <w:div w:id="1112826832">
      <w:bodyDiv w:val="1"/>
      <w:marLeft w:val="0"/>
      <w:marRight w:val="0"/>
      <w:marTop w:val="0"/>
      <w:marBottom w:val="0"/>
      <w:divBdr>
        <w:top w:val="none" w:sz="0" w:space="0" w:color="auto"/>
        <w:left w:val="none" w:sz="0" w:space="0" w:color="auto"/>
        <w:bottom w:val="none" w:sz="0" w:space="0" w:color="auto"/>
        <w:right w:val="none" w:sz="0" w:space="0" w:color="auto"/>
      </w:divBdr>
    </w:div>
    <w:div w:id="1115564405">
      <w:bodyDiv w:val="1"/>
      <w:marLeft w:val="0"/>
      <w:marRight w:val="0"/>
      <w:marTop w:val="0"/>
      <w:marBottom w:val="0"/>
      <w:divBdr>
        <w:top w:val="none" w:sz="0" w:space="0" w:color="auto"/>
        <w:left w:val="none" w:sz="0" w:space="0" w:color="auto"/>
        <w:bottom w:val="none" w:sz="0" w:space="0" w:color="auto"/>
        <w:right w:val="none" w:sz="0" w:space="0" w:color="auto"/>
      </w:divBdr>
    </w:div>
    <w:div w:id="1150437091">
      <w:bodyDiv w:val="1"/>
      <w:marLeft w:val="0"/>
      <w:marRight w:val="0"/>
      <w:marTop w:val="0"/>
      <w:marBottom w:val="0"/>
      <w:divBdr>
        <w:top w:val="none" w:sz="0" w:space="0" w:color="auto"/>
        <w:left w:val="none" w:sz="0" w:space="0" w:color="auto"/>
        <w:bottom w:val="none" w:sz="0" w:space="0" w:color="auto"/>
        <w:right w:val="none" w:sz="0" w:space="0" w:color="auto"/>
      </w:divBdr>
    </w:div>
    <w:div w:id="1182082902">
      <w:bodyDiv w:val="1"/>
      <w:marLeft w:val="0"/>
      <w:marRight w:val="0"/>
      <w:marTop w:val="0"/>
      <w:marBottom w:val="0"/>
      <w:divBdr>
        <w:top w:val="none" w:sz="0" w:space="0" w:color="auto"/>
        <w:left w:val="none" w:sz="0" w:space="0" w:color="auto"/>
        <w:bottom w:val="none" w:sz="0" w:space="0" w:color="auto"/>
        <w:right w:val="none" w:sz="0" w:space="0" w:color="auto"/>
      </w:divBdr>
    </w:div>
    <w:div w:id="1218324938">
      <w:bodyDiv w:val="1"/>
      <w:marLeft w:val="0"/>
      <w:marRight w:val="0"/>
      <w:marTop w:val="0"/>
      <w:marBottom w:val="0"/>
      <w:divBdr>
        <w:top w:val="none" w:sz="0" w:space="0" w:color="auto"/>
        <w:left w:val="none" w:sz="0" w:space="0" w:color="auto"/>
        <w:bottom w:val="none" w:sz="0" w:space="0" w:color="auto"/>
        <w:right w:val="none" w:sz="0" w:space="0" w:color="auto"/>
      </w:divBdr>
    </w:div>
    <w:div w:id="1244141168">
      <w:bodyDiv w:val="1"/>
      <w:marLeft w:val="0"/>
      <w:marRight w:val="0"/>
      <w:marTop w:val="0"/>
      <w:marBottom w:val="0"/>
      <w:divBdr>
        <w:top w:val="none" w:sz="0" w:space="0" w:color="auto"/>
        <w:left w:val="none" w:sz="0" w:space="0" w:color="auto"/>
        <w:bottom w:val="none" w:sz="0" w:space="0" w:color="auto"/>
        <w:right w:val="none" w:sz="0" w:space="0" w:color="auto"/>
      </w:divBdr>
    </w:div>
    <w:div w:id="1245609922">
      <w:bodyDiv w:val="1"/>
      <w:marLeft w:val="0"/>
      <w:marRight w:val="0"/>
      <w:marTop w:val="0"/>
      <w:marBottom w:val="0"/>
      <w:divBdr>
        <w:top w:val="none" w:sz="0" w:space="0" w:color="auto"/>
        <w:left w:val="none" w:sz="0" w:space="0" w:color="auto"/>
        <w:bottom w:val="none" w:sz="0" w:space="0" w:color="auto"/>
        <w:right w:val="none" w:sz="0" w:space="0" w:color="auto"/>
      </w:divBdr>
    </w:div>
    <w:div w:id="1250041465">
      <w:bodyDiv w:val="1"/>
      <w:marLeft w:val="0"/>
      <w:marRight w:val="0"/>
      <w:marTop w:val="0"/>
      <w:marBottom w:val="0"/>
      <w:divBdr>
        <w:top w:val="none" w:sz="0" w:space="0" w:color="auto"/>
        <w:left w:val="none" w:sz="0" w:space="0" w:color="auto"/>
        <w:bottom w:val="none" w:sz="0" w:space="0" w:color="auto"/>
        <w:right w:val="none" w:sz="0" w:space="0" w:color="auto"/>
      </w:divBdr>
    </w:div>
    <w:div w:id="1272275633">
      <w:bodyDiv w:val="1"/>
      <w:marLeft w:val="0"/>
      <w:marRight w:val="0"/>
      <w:marTop w:val="0"/>
      <w:marBottom w:val="0"/>
      <w:divBdr>
        <w:top w:val="none" w:sz="0" w:space="0" w:color="auto"/>
        <w:left w:val="none" w:sz="0" w:space="0" w:color="auto"/>
        <w:bottom w:val="none" w:sz="0" w:space="0" w:color="auto"/>
        <w:right w:val="none" w:sz="0" w:space="0" w:color="auto"/>
      </w:divBdr>
    </w:div>
    <w:div w:id="1294286704">
      <w:bodyDiv w:val="1"/>
      <w:marLeft w:val="0"/>
      <w:marRight w:val="0"/>
      <w:marTop w:val="0"/>
      <w:marBottom w:val="0"/>
      <w:divBdr>
        <w:top w:val="none" w:sz="0" w:space="0" w:color="auto"/>
        <w:left w:val="none" w:sz="0" w:space="0" w:color="auto"/>
        <w:bottom w:val="none" w:sz="0" w:space="0" w:color="auto"/>
        <w:right w:val="none" w:sz="0" w:space="0" w:color="auto"/>
      </w:divBdr>
    </w:div>
    <w:div w:id="1303267489">
      <w:bodyDiv w:val="1"/>
      <w:marLeft w:val="0"/>
      <w:marRight w:val="0"/>
      <w:marTop w:val="0"/>
      <w:marBottom w:val="0"/>
      <w:divBdr>
        <w:top w:val="none" w:sz="0" w:space="0" w:color="auto"/>
        <w:left w:val="none" w:sz="0" w:space="0" w:color="auto"/>
        <w:bottom w:val="none" w:sz="0" w:space="0" w:color="auto"/>
        <w:right w:val="none" w:sz="0" w:space="0" w:color="auto"/>
      </w:divBdr>
    </w:div>
    <w:div w:id="1512142591">
      <w:bodyDiv w:val="1"/>
      <w:marLeft w:val="0"/>
      <w:marRight w:val="0"/>
      <w:marTop w:val="0"/>
      <w:marBottom w:val="0"/>
      <w:divBdr>
        <w:top w:val="none" w:sz="0" w:space="0" w:color="auto"/>
        <w:left w:val="none" w:sz="0" w:space="0" w:color="auto"/>
        <w:bottom w:val="none" w:sz="0" w:space="0" w:color="auto"/>
        <w:right w:val="none" w:sz="0" w:space="0" w:color="auto"/>
      </w:divBdr>
    </w:div>
    <w:div w:id="1522821384">
      <w:bodyDiv w:val="1"/>
      <w:marLeft w:val="0"/>
      <w:marRight w:val="0"/>
      <w:marTop w:val="0"/>
      <w:marBottom w:val="0"/>
      <w:divBdr>
        <w:top w:val="none" w:sz="0" w:space="0" w:color="auto"/>
        <w:left w:val="none" w:sz="0" w:space="0" w:color="auto"/>
        <w:bottom w:val="none" w:sz="0" w:space="0" w:color="auto"/>
        <w:right w:val="none" w:sz="0" w:space="0" w:color="auto"/>
      </w:divBdr>
    </w:div>
    <w:div w:id="1523200134">
      <w:bodyDiv w:val="1"/>
      <w:marLeft w:val="0"/>
      <w:marRight w:val="0"/>
      <w:marTop w:val="0"/>
      <w:marBottom w:val="0"/>
      <w:divBdr>
        <w:top w:val="none" w:sz="0" w:space="0" w:color="auto"/>
        <w:left w:val="none" w:sz="0" w:space="0" w:color="auto"/>
        <w:bottom w:val="none" w:sz="0" w:space="0" w:color="auto"/>
        <w:right w:val="none" w:sz="0" w:space="0" w:color="auto"/>
      </w:divBdr>
    </w:div>
    <w:div w:id="1525901569">
      <w:bodyDiv w:val="1"/>
      <w:marLeft w:val="0"/>
      <w:marRight w:val="0"/>
      <w:marTop w:val="0"/>
      <w:marBottom w:val="0"/>
      <w:divBdr>
        <w:top w:val="none" w:sz="0" w:space="0" w:color="auto"/>
        <w:left w:val="none" w:sz="0" w:space="0" w:color="auto"/>
        <w:bottom w:val="none" w:sz="0" w:space="0" w:color="auto"/>
        <w:right w:val="none" w:sz="0" w:space="0" w:color="auto"/>
      </w:divBdr>
    </w:div>
    <w:div w:id="1562016979">
      <w:bodyDiv w:val="1"/>
      <w:marLeft w:val="0"/>
      <w:marRight w:val="0"/>
      <w:marTop w:val="0"/>
      <w:marBottom w:val="0"/>
      <w:divBdr>
        <w:top w:val="none" w:sz="0" w:space="0" w:color="auto"/>
        <w:left w:val="none" w:sz="0" w:space="0" w:color="auto"/>
        <w:bottom w:val="none" w:sz="0" w:space="0" w:color="auto"/>
        <w:right w:val="none" w:sz="0" w:space="0" w:color="auto"/>
      </w:divBdr>
    </w:div>
    <w:div w:id="1567296457">
      <w:bodyDiv w:val="1"/>
      <w:marLeft w:val="0"/>
      <w:marRight w:val="0"/>
      <w:marTop w:val="0"/>
      <w:marBottom w:val="0"/>
      <w:divBdr>
        <w:top w:val="none" w:sz="0" w:space="0" w:color="auto"/>
        <w:left w:val="none" w:sz="0" w:space="0" w:color="auto"/>
        <w:bottom w:val="none" w:sz="0" w:space="0" w:color="auto"/>
        <w:right w:val="none" w:sz="0" w:space="0" w:color="auto"/>
      </w:divBdr>
    </w:div>
    <w:div w:id="1570655816">
      <w:bodyDiv w:val="1"/>
      <w:marLeft w:val="0"/>
      <w:marRight w:val="0"/>
      <w:marTop w:val="0"/>
      <w:marBottom w:val="0"/>
      <w:divBdr>
        <w:top w:val="none" w:sz="0" w:space="0" w:color="auto"/>
        <w:left w:val="none" w:sz="0" w:space="0" w:color="auto"/>
        <w:bottom w:val="none" w:sz="0" w:space="0" w:color="auto"/>
        <w:right w:val="none" w:sz="0" w:space="0" w:color="auto"/>
      </w:divBdr>
    </w:div>
    <w:div w:id="1590504444">
      <w:bodyDiv w:val="1"/>
      <w:marLeft w:val="0"/>
      <w:marRight w:val="0"/>
      <w:marTop w:val="0"/>
      <w:marBottom w:val="0"/>
      <w:divBdr>
        <w:top w:val="none" w:sz="0" w:space="0" w:color="auto"/>
        <w:left w:val="none" w:sz="0" w:space="0" w:color="auto"/>
        <w:bottom w:val="none" w:sz="0" w:space="0" w:color="auto"/>
        <w:right w:val="none" w:sz="0" w:space="0" w:color="auto"/>
      </w:divBdr>
    </w:div>
    <w:div w:id="1597208671">
      <w:bodyDiv w:val="1"/>
      <w:marLeft w:val="0"/>
      <w:marRight w:val="0"/>
      <w:marTop w:val="0"/>
      <w:marBottom w:val="0"/>
      <w:divBdr>
        <w:top w:val="none" w:sz="0" w:space="0" w:color="auto"/>
        <w:left w:val="none" w:sz="0" w:space="0" w:color="auto"/>
        <w:bottom w:val="none" w:sz="0" w:space="0" w:color="auto"/>
        <w:right w:val="none" w:sz="0" w:space="0" w:color="auto"/>
      </w:divBdr>
    </w:div>
    <w:div w:id="1651402101">
      <w:bodyDiv w:val="1"/>
      <w:marLeft w:val="0"/>
      <w:marRight w:val="0"/>
      <w:marTop w:val="0"/>
      <w:marBottom w:val="0"/>
      <w:divBdr>
        <w:top w:val="none" w:sz="0" w:space="0" w:color="auto"/>
        <w:left w:val="none" w:sz="0" w:space="0" w:color="auto"/>
        <w:bottom w:val="none" w:sz="0" w:space="0" w:color="auto"/>
        <w:right w:val="none" w:sz="0" w:space="0" w:color="auto"/>
      </w:divBdr>
    </w:div>
    <w:div w:id="1672294163">
      <w:bodyDiv w:val="1"/>
      <w:marLeft w:val="0"/>
      <w:marRight w:val="0"/>
      <w:marTop w:val="0"/>
      <w:marBottom w:val="0"/>
      <w:divBdr>
        <w:top w:val="none" w:sz="0" w:space="0" w:color="auto"/>
        <w:left w:val="none" w:sz="0" w:space="0" w:color="auto"/>
        <w:bottom w:val="none" w:sz="0" w:space="0" w:color="auto"/>
        <w:right w:val="none" w:sz="0" w:space="0" w:color="auto"/>
      </w:divBdr>
    </w:div>
    <w:div w:id="1687636961">
      <w:bodyDiv w:val="1"/>
      <w:marLeft w:val="0"/>
      <w:marRight w:val="0"/>
      <w:marTop w:val="0"/>
      <w:marBottom w:val="0"/>
      <w:divBdr>
        <w:top w:val="none" w:sz="0" w:space="0" w:color="auto"/>
        <w:left w:val="none" w:sz="0" w:space="0" w:color="auto"/>
        <w:bottom w:val="none" w:sz="0" w:space="0" w:color="auto"/>
        <w:right w:val="none" w:sz="0" w:space="0" w:color="auto"/>
      </w:divBdr>
    </w:div>
    <w:div w:id="1705404049">
      <w:bodyDiv w:val="1"/>
      <w:marLeft w:val="0"/>
      <w:marRight w:val="0"/>
      <w:marTop w:val="0"/>
      <w:marBottom w:val="0"/>
      <w:divBdr>
        <w:top w:val="none" w:sz="0" w:space="0" w:color="auto"/>
        <w:left w:val="none" w:sz="0" w:space="0" w:color="auto"/>
        <w:bottom w:val="none" w:sz="0" w:space="0" w:color="auto"/>
        <w:right w:val="none" w:sz="0" w:space="0" w:color="auto"/>
      </w:divBdr>
    </w:div>
    <w:div w:id="1715420429">
      <w:bodyDiv w:val="1"/>
      <w:marLeft w:val="0"/>
      <w:marRight w:val="0"/>
      <w:marTop w:val="0"/>
      <w:marBottom w:val="0"/>
      <w:divBdr>
        <w:top w:val="none" w:sz="0" w:space="0" w:color="auto"/>
        <w:left w:val="none" w:sz="0" w:space="0" w:color="auto"/>
        <w:bottom w:val="none" w:sz="0" w:space="0" w:color="auto"/>
        <w:right w:val="none" w:sz="0" w:space="0" w:color="auto"/>
      </w:divBdr>
    </w:div>
    <w:div w:id="1739402154">
      <w:bodyDiv w:val="1"/>
      <w:marLeft w:val="0"/>
      <w:marRight w:val="0"/>
      <w:marTop w:val="0"/>
      <w:marBottom w:val="0"/>
      <w:divBdr>
        <w:top w:val="none" w:sz="0" w:space="0" w:color="auto"/>
        <w:left w:val="none" w:sz="0" w:space="0" w:color="auto"/>
        <w:bottom w:val="none" w:sz="0" w:space="0" w:color="auto"/>
        <w:right w:val="none" w:sz="0" w:space="0" w:color="auto"/>
      </w:divBdr>
    </w:div>
    <w:div w:id="1739593920">
      <w:bodyDiv w:val="1"/>
      <w:marLeft w:val="0"/>
      <w:marRight w:val="0"/>
      <w:marTop w:val="0"/>
      <w:marBottom w:val="0"/>
      <w:divBdr>
        <w:top w:val="none" w:sz="0" w:space="0" w:color="auto"/>
        <w:left w:val="none" w:sz="0" w:space="0" w:color="auto"/>
        <w:bottom w:val="none" w:sz="0" w:space="0" w:color="auto"/>
        <w:right w:val="none" w:sz="0" w:space="0" w:color="auto"/>
      </w:divBdr>
    </w:div>
    <w:div w:id="1756852442">
      <w:bodyDiv w:val="1"/>
      <w:marLeft w:val="0"/>
      <w:marRight w:val="0"/>
      <w:marTop w:val="0"/>
      <w:marBottom w:val="0"/>
      <w:divBdr>
        <w:top w:val="none" w:sz="0" w:space="0" w:color="auto"/>
        <w:left w:val="none" w:sz="0" w:space="0" w:color="auto"/>
        <w:bottom w:val="none" w:sz="0" w:space="0" w:color="auto"/>
        <w:right w:val="none" w:sz="0" w:space="0" w:color="auto"/>
      </w:divBdr>
    </w:div>
    <w:div w:id="1758674038">
      <w:bodyDiv w:val="1"/>
      <w:marLeft w:val="0"/>
      <w:marRight w:val="0"/>
      <w:marTop w:val="0"/>
      <w:marBottom w:val="0"/>
      <w:divBdr>
        <w:top w:val="none" w:sz="0" w:space="0" w:color="auto"/>
        <w:left w:val="none" w:sz="0" w:space="0" w:color="auto"/>
        <w:bottom w:val="none" w:sz="0" w:space="0" w:color="auto"/>
        <w:right w:val="none" w:sz="0" w:space="0" w:color="auto"/>
      </w:divBdr>
    </w:div>
    <w:div w:id="1826623002">
      <w:bodyDiv w:val="1"/>
      <w:marLeft w:val="0"/>
      <w:marRight w:val="0"/>
      <w:marTop w:val="0"/>
      <w:marBottom w:val="0"/>
      <w:divBdr>
        <w:top w:val="none" w:sz="0" w:space="0" w:color="auto"/>
        <w:left w:val="none" w:sz="0" w:space="0" w:color="auto"/>
        <w:bottom w:val="none" w:sz="0" w:space="0" w:color="auto"/>
        <w:right w:val="none" w:sz="0" w:space="0" w:color="auto"/>
      </w:divBdr>
    </w:div>
    <w:div w:id="1850827112">
      <w:bodyDiv w:val="1"/>
      <w:marLeft w:val="0"/>
      <w:marRight w:val="0"/>
      <w:marTop w:val="0"/>
      <w:marBottom w:val="0"/>
      <w:divBdr>
        <w:top w:val="none" w:sz="0" w:space="0" w:color="auto"/>
        <w:left w:val="none" w:sz="0" w:space="0" w:color="auto"/>
        <w:bottom w:val="none" w:sz="0" w:space="0" w:color="auto"/>
        <w:right w:val="none" w:sz="0" w:space="0" w:color="auto"/>
      </w:divBdr>
    </w:div>
    <w:div w:id="1887907928">
      <w:bodyDiv w:val="1"/>
      <w:marLeft w:val="0"/>
      <w:marRight w:val="0"/>
      <w:marTop w:val="0"/>
      <w:marBottom w:val="0"/>
      <w:divBdr>
        <w:top w:val="none" w:sz="0" w:space="0" w:color="auto"/>
        <w:left w:val="none" w:sz="0" w:space="0" w:color="auto"/>
        <w:bottom w:val="none" w:sz="0" w:space="0" w:color="auto"/>
        <w:right w:val="none" w:sz="0" w:space="0" w:color="auto"/>
      </w:divBdr>
    </w:div>
    <w:div w:id="1914468489">
      <w:bodyDiv w:val="1"/>
      <w:marLeft w:val="0"/>
      <w:marRight w:val="0"/>
      <w:marTop w:val="0"/>
      <w:marBottom w:val="0"/>
      <w:divBdr>
        <w:top w:val="none" w:sz="0" w:space="0" w:color="auto"/>
        <w:left w:val="none" w:sz="0" w:space="0" w:color="auto"/>
        <w:bottom w:val="none" w:sz="0" w:space="0" w:color="auto"/>
        <w:right w:val="none" w:sz="0" w:space="0" w:color="auto"/>
      </w:divBdr>
    </w:div>
    <w:div w:id="1914972539">
      <w:bodyDiv w:val="1"/>
      <w:marLeft w:val="0"/>
      <w:marRight w:val="0"/>
      <w:marTop w:val="0"/>
      <w:marBottom w:val="0"/>
      <w:divBdr>
        <w:top w:val="none" w:sz="0" w:space="0" w:color="auto"/>
        <w:left w:val="none" w:sz="0" w:space="0" w:color="auto"/>
        <w:bottom w:val="none" w:sz="0" w:space="0" w:color="auto"/>
        <w:right w:val="none" w:sz="0" w:space="0" w:color="auto"/>
      </w:divBdr>
    </w:div>
    <w:div w:id="1985044649">
      <w:bodyDiv w:val="1"/>
      <w:marLeft w:val="0"/>
      <w:marRight w:val="0"/>
      <w:marTop w:val="0"/>
      <w:marBottom w:val="0"/>
      <w:divBdr>
        <w:top w:val="none" w:sz="0" w:space="0" w:color="auto"/>
        <w:left w:val="none" w:sz="0" w:space="0" w:color="auto"/>
        <w:bottom w:val="none" w:sz="0" w:space="0" w:color="auto"/>
        <w:right w:val="none" w:sz="0" w:space="0" w:color="auto"/>
      </w:divBdr>
    </w:div>
    <w:div w:id="1998067236">
      <w:bodyDiv w:val="1"/>
      <w:marLeft w:val="0"/>
      <w:marRight w:val="0"/>
      <w:marTop w:val="0"/>
      <w:marBottom w:val="0"/>
      <w:divBdr>
        <w:top w:val="none" w:sz="0" w:space="0" w:color="auto"/>
        <w:left w:val="none" w:sz="0" w:space="0" w:color="auto"/>
        <w:bottom w:val="none" w:sz="0" w:space="0" w:color="auto"/>
        <w:right w:val="none" w:sz="0" w:space="0" w:color="auto"/>
      </w:divBdr>
    </w:div>
    <w:div w:id="1999964772">
      <w:bodyDiv w:val="1"/>
      <w:marLeft w:val="0"/>
      <w:marRight w:val="0"/>
      <w:marTop w:val="0"/>
      <w:marBottom w:val="0"/>
      <w:divBdr>
        <w:top w:val="none" w:sz="0" w:space="0" w:color="auto"/>
        <w:left w:val="none" w:sz="0" w:space="0" w:color="auto"/>
        <w:bottom w:val="none" w:sz="0" w:space="0" w:color="auto"/>
        <w:right w:val="none" w:sz="0" w:space="0" w:color="auto"/>
      </w:divBdr>
    </w:div>
    <w:div w:id="2009095807">
      <w:bodyDiv w:val="1"/>
      <w:marLeft w:val="0"/>
      <w:marRight w:val="0"/>
      <w:marTop w:val="0"/>
      <w:marBottom w:val="0"/>
      <w:divBdr>
        <w:top w:val="none" w:sz="0" w:space="0" w:color="auto"/>
        <w:left w:val="none" w:sz="0" w:space="0" w:color="auto"/>
        <w:bottom w:val="none" w:sz="0" w:space="0" w:color="auto"/>
        <w:right w:val="none" w:sz="0" w:space="0" w:color="auto"/>
      </w:divBdr>
    </w:div>
    <w:div w:id="2030717823">
      <w:bodyDiv w:val="1"/>
      <w:marLeft w:val="0"/>
      <w:marRight w:val="0"/>
      <w:marTop w:val="0"/>
      <w:marBottom w:val="0"/>
      <w:divBdr>
        <w:top w:val="none" w:sz="0" w:space="0" w:color="auto"/>
        <w:left w:val="none" w:sz="0" w:space="0" w:color="auto"/>
        <w:bottom w:val="none" w:sz="0" w:space="0" w:color="auto"/>
        <w:right w:val="none" w:sz="0" w:space="0" w:color="auto"/>
      </w:divBdr>
    </w:div>
    <w:div w:id="2058776262">
      <w:bodyDiv w:val="1"/>
      <w:marLeft w:val="0"/>
      <w:marRight w:val="0"/>
      <w:marTop w:val="0"/>
      <w:marBottom w:val="0"/>
      <w:divBdr>
        <w:top w:val="none" w:sz="0" w:space="0" w:color="auto"/>
        <w:left w:val="none" w:sz="0" w:space="0" w:color="auto"/>
        <w:bottom w:val="none" w:sz="0" w:space="0" w:color="auto"/>
        <w:right w:val="none" w:sz="0" w:space="0" w:color="auto"/>
      </w:divBdr>
    </w:div>
    <w:div w:id="2067992908">
      <w:bodyDiv w:val="1"/>
      <w:marLeft w:val="0"/>
      <w:marRight w:val="0"/>
      <w:marTop w:val="0"/>
      <w:marBottom w:val="0"/>
      <w:divBdr>
        <w:top w:val="none" w:sz="0" w:space="0" w:color="auto"/>
        <w:left w:val="none" w:sz="0" w:space="0" w:color="auto"/>
        <w:bottom w:val="none" w:sz="0" w:space="0" w:color="auto"/>
        <w:right w:val="none" w:sz="0" w:space="0" w:color="auto"/>
      </w:divBdr>
    </w:div>
    <w:div w:id="2074504145">
      <w:bodyDiv w:val="1"/>
      <w:marLeft w:val="0"/>
      <w:marRight w:val="0"/>
      <w:marTop w:val="0"/>
      <w:marBottom w:val="0"/>
      <w:divBdr>
        <w:top w:val="none" w:sz="0" w:space="0" w:color="auto"/>
        <w:left w:val="none" w:sz="0" w:space="0" w:color="auto"/>
        <w:bottom w:val="none" w:sz="0" w:space="0" w:color="auto"/>
        <w:right w:val="none" w:sz="0" w:space="0" w:color="auto"/>
      </w:divBdr>
    </w:div>
    <w:div w:id="213910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E4F07-FC30-4465-AD28-3395B1F67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7775</TotalTime>
  <Pages>14</Pages>
  <Words>3448</Words>
  <Characters>19656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Nilam Chaudhary</dc:creator>
  <cp:keywords/>
  <dc:description/>
  <cp:lastModifiedBy>SDI PC New 16</cp:lastModifiedBy>
  <cp:revision>871</cp:revision>
  <dcterms:created xsi:type="dcterms:W3CDTF">2024-01-01T16:34:00Z</dcterms:created>
  <dcterms:modified xsi:type="dcterms:W3CDTF">2026-02-02T11:01:00Z</dcterms:modified>
  <cp:contentStatus/>
</cp:coreProperties>
</file>