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9060A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C906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9060A" w:rsidTr="002643B3">
        <w:trPr>
          <w:trHeight w:val="290"/>
        </w:trPr>
        <w:tc>
          <w:tcPr>
            <w:tcW w:w="1234" w:type="pct"/>
          </w:tcPr>
          <w:p w:rsidR="0000007A" w:rsidRPr="00C906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9060A" w:rsidRDefault="00C1190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C906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C9060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9060A" w:rsidTr="002643B3">
        <w:trPr>
          <w:trHeight w:val="290"/>
        </w:trPr>
        <w:tc>
          <w:tcPr>
            <w:tcW w:w="1234" w:type="pct"/>
          </w:tcPr>
          <w:p w:rsidR="0000007A" w:rsidRPr="00C906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9060A" w:rsidRDefault="00636C7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Ms_JSRR_151416</w:t>
            </w:r>
          </w:p>
        </w:tc>
      </w:tr>
      <w:tr w:rsidR="0000007A" w:rsidRPr="00C9060A" w:rsidTr="002643B3">
        <w:trPr>
          <w:trHeight w:val="650"/>
        </w:trPr>
        <w:tc>
          <w:tcPr>
            <w:tcW w:w="1234" w:type="pct"/>
          </w:tcPr>
          <w:p w:rsidR="0000007A" w:rsidRPr="00C906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9060A" w:rsidRDefault="00636C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sz w:val="20"/>
                <w:szCs w:val="20"/>
                <w:lang w:val="en-GB"/>
              </w:rPr>
              <w:t>Silk in Ancient India: A Comprehensive Historical Review</w:t>
            </w:r>
          </w:p>
        </w:tc>
      </w:tr>
      <w:tr w:rsidR="00CF0BBB" w:rsidRPr="00C9060A" w:rsidTr="002643B3">
        <w:trPr>
          <w:trHeight w:val="332"/>
        </w:trPr>
        <w:tc>
          <w:tcPr>
            <w:tcW w:w="1234" w:type="pct"/>
          </w:tcPr>
          <w:p w:rsidR="00CF0BBB" w:rsidRPr="00C906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C9060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C9060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C9060A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C906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06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9060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87635" w:rsidRPr="00C906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9060A">
        <w:tc>
          <w:tcPr>
            <w:tcW w:w="1265" w:type="pct"/>
            <w:noWrap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060A">
              <w:rPr>
                <w:rFonts w:ascii="Arial" w:hAnsi="Arial" w:cs="Arial"/>
                <w:lang w:val="en-GB"/>
              </w:rPr>
              <w:t>Reviewer’s comment</w:t>
            </w:r>
          </w:p>
          <w:p w:rsidR="00346969" w:rsidRPr="00C9060A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969" w:rsidRPr="00C9060A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425B5" w:rsidRPr="00C9060A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0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06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1264"/>
        </w:trPr>
        <w:tc>
          <w:tcPr>
            <w:tcW w:w="1265" w:type="pct"/>
            <w:noWrap/>
          </w:tcPr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87635" w:rsidRPr="00C9060A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60D19" w:rsidRPr="00C9060A" w:rsidRDefault="00960D19" w:rsidP="00960D1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This manuscript presents a comprehensive and well-documented historical review of silk and sericulture in India from ancient times through the post-independence period. It integrates archaeological evidence, classical literature, historical travel accounts, and policy developments, making it a valuable reference for researchers in textile history, sericulture, economic history, and cultural studies. The article also highlights the socio-economic importance of silk production, particularly its role in rural livelihoods, which adds applied relevance. Overall, the manuscript contributes meaningfully to preserving and synthesizing dispersed historical knowledge on Indian sericulture.</w:t>
            </w:r>
          </w:p>
          <w:p w:rsidR="00887635" w:rsidRPr="00C9060A" w:rsidRDefault="008876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1262"/>
        </w:trPr>
        <w:tc>
          <w:tcPr>
            <w:tcW w:w="1265" w:type="pct"/>
            <w:noWrap/>
          </w:tcPr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60D19" w:rsidRPr="00C9060A" w:rsidRDefault="00960D19" w:rsidP="00960D1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Yes, the title is appropriate and accurately reflects the scope and content of the manuscript.</w:t>
            </w:r>
          </w:p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1262"/>
        </w:trPr>
        <w:tc>
          <w:tcPr>
            <w:tcW w:w="1265" w:type="pct"/>
            <w:noWrap/>
          </w:tcPr>
          <w:p w:rsidR="00887635" w:rsidRPr="00C9060A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06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60D19" w:rsidRPr="00C9060A" w:rsidRDefault="00960D19" w:rsidP="00960D1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abstract provides useful historical context and identifies key milestones in the development of sericulture in India. However, it is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overly descriptive and somewhat lengthy</w:t>
            </w:r>
            <w:r w:rsidRPr="00C9060A">
              <w:rPr>
                <w:rFonts w:ascii="Arial" w:hAnsi="Arial" w:cs="Arial"/>
                <w:sz w:val="20"/>
                <w:szCs w:val="20"/>
              </w:rPr>
              <w:t>, with excessive historical detail.</w:t>
            </w:r>
          </w:p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704"/>
        </w:trPr>
        <w:tc>
          <w:tcPr>
            <w:tcW w:w="1265" w:type="pct"/>
            <w:noWrap/>
          </w:tcPr>
          <w:p w:rsidR="00887635" w:rsidRPr="00C9060A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9060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960D19" w:rsidRPr="00C9060A" w:rsidRDefault="00960D19" w:rsidP="00960D1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factually and historically sound</w:t>
            </w:r>
            <w:r w:rsidRPr="00C9060A">
              <w:rPr>
                <w:rFonts w:ascii="Arial" w:hAnsi="Arial" w:cs="Arial"/>
                <w:sz w:val="20"/>
                <w:szCs w:val="20"/>
              </w:rPr>
              <w:t>, and the interpretations are largely supported by established literature and historical sources. The chronology of events, institutional developments, and policy interventions is consistent with known records.</w:t>
            </w:r>
          </w:p>
          <w:p w:rsidR="00960D19" w:rsidRPr="00C9060A" w:rsidRDefault="00960D19" w:rsidP="00960D1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However:</w:t>
            </w:r>
          </w:p>
          <w:p w:rsidR="00960D19" w:rsidRPr="00C9060A" w:rsidRDefault="00960D19" w:rsidP="00960D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Some sections mix historical narration with interpretative statements without clear separation.</w:t>
            </w:r>
          </w:p>
          <w:p w:rsidR="00960D19" w:rsidRPr="00C9060A" w:rsidRDefault="00960D19" w:rsidP="00960D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A few claims would benefit from clearer citation or contextual qualification (e.g., production figures and global share percentages).</w:t>
            </w:r>
          </w:p>
          <w:p w:rsidR="00887635" w:rsidRPr="00C9060A" w:rsidRDefault="00960D19" w:rsidP="00960D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Overall, the manuscript is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scientifically acceptable</w:t>
            </w:r>
            <w:r w:rsidRPr="00C9060A">
              <w:rPr>
                <w:rFonts w:ascii="Arial" w:hAnsi="Arial" w:cs="Arial"/>
                <w:sz w:val="20"/>
                <w:szCs w:val="20"/>
              </w:rPr>
              <w:t>, with scope for clarification and tightening.</w:t>
            </w:r>
          </w:p>
        </w:tc>
        <w:tc>
          <w:tcPr>
            <w:tcW w:w="1523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703"/>
        </w:trPr>
        <w:tc>
          <w:tcPr>
            <w:tcW w:w="1265" w:type="pct"/>
            <w:noWrap/>
          </w:tcPr>
          <w:p w:rsidR="00887635" w:rsidRPr="00C906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917C9" w:rsidRPr="00C9060A" w:rsidRDefault="00D917C9" w:rsidP="00D917C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references are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extensive and appropriate</w:t>
            </w:r>
            <w:r w:rsidRPr="00C9060A">
              <w:rPr>
                <w:rFonts w:ascii="Arial" w:hAnsi="Arial" w:cs="Arial"/>
                <w:sz w:val="20"/>
                <w:szCs w:val="20"/>
              </w:rPr>
              <w:t xml:space="preserve"> for a historical review, especially classical texts, archival sources, and authoritative books. This is acceptable given the historical nature of the study.</w:t>
            </w:r>
          </w:p>
          <w:p w:rsidR="00887635" w:rsidRPr="00C9060A" w:rsidRDefault="008876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C9060A">
        <w:trPr>
          <w:trHeight w:val="386"/>
        </w:trPr>
        <w:tc>
          <w:tcPr>
            <w:tcW w:w="1265" w:type="pct"/>
            <w:noWrap/>
          </w:tcPr>
          <w:p w:rsidR="00887635" w:rsidRPr="00C9060A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9060A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887635" w:rsidRPr="00C906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917C9" w:rsidRPr="00C9060A" w:rsidRDefault="00D917C9" w:rsidP="00D917C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language is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generally understandable</w:t>
            </w:r>
            <w:r w:rsidRPr="00C9060A">
              <w:rPr>
                <w:rFonts w:ascii="Arial" w:hAnsi="Arial" w:cs="Arial"/>
                <w:sz w:val="20"/>
                <w:szCs w:val="20"/>
              </w:rPr>
              <w:t xml:space="preserve">, but the manuscript requires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substantial language editing</w:t>
            </w:r>
            <w:r w:rsidRPr="00C906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17C9" w:rsidRPr="00C9060A" w:rsidRDefault="00D917C9" w:rsidP="00D917C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Issues observed:</w:t>
            </w:r>
          </w:p>
          <w:p w:rsidR="00D917C9" w:rsidRPr="00C9060A" w:rsidRDefault="00D917C9" w:rsidP="00D917C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Long, complex sentences affecting readability.</w:t>
            </w:r>
          </w:p>
          <w:p w:rsidR="00D917C9" w:rsidRPr="00C9060A" w:rsidRDefault="00D917C9" w:rsidP="00D917C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Grammatical errors, inconsistent tense usage, and typographical mistakes.</w:t>
            </w:r>
          </w:p>
          <w:p w:rsidR="00D917C9" w:rsidRPr="00C9060A" w:rsidRDefault="00D917C9" w:rsidP="00D917C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>Occasional informal phrasing not suitable for a scholarly journal.</w:t>
            </w:r>
          </w:p>
          <w:p w:rsidR="00887635" w:rsidRPr="00C906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C9060A">
        <w:trPr>
          <w:trHeight w:val="1178"/>
        </w:trPr>
        <w:tc>
          <w:tcPr>
            <w:tcW w:w="1265" w:type="pct"/>
            <w:noWrap/>
          </w:tcPr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906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906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906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87635" w:rsidRPr="00C906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917C9" w:rsidRPr="00C9060A" w:rsidRDefault="00D917C9" w:rsidP="00D917C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very comprehensive</w:t>
            </w:r>
            <w:r w:rsidRPr="00C9060A">
              <w:rPr>
                <w:rFonts w:ascii="Arial" w:hAnsi="Arial" w:cs="Arial"/>
                <w:sz w:val="20"/>
                <w:szCs w:val="20"/>
              </w:rPr>
              <w:t xml:space="preserve">, but its length could be reduced by eliminating repetition, especially in sections describing Mughal-era </w:t>
            </w:r>
            <w:proofErr w:type="spellStart"/>
            <w:r w:rsidRPr="00C9060A">
              <w:rPr>
                <w:rFonts w:ascii="Arial" w:hAnsi="Arial" w:cs="Arial"/>
                <w:sz w:val="20"/>
                <w:szCs w:val="20"/>
              </w:rPr>
              <w:t>karkhanas</w:t>
            </w:r>
            <w:proofErr w:type="spellEnd"/>
            <w:r w:rsidRPr="00C9060A">
              <w:rPr>
                <w:rFonts w:ascii="Arial" w:hAnsi="Arial" w:cs="Arial"/>
                <w:sz w:val="20"/>
                <w:szCs w:val="20"/>
              </w:rPr>
              <w:t xml:space="preserve"> and British-period initiatives.</w:t>
            </w:r>
          </w:p>
          <w:p w:rsidR="00D917C9" w:rsidRPr="00C9060A" w:rsidRDefault="00D917C9" w:rsidP="00D917C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Tables contain valuable information but should be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better summarized and clearly referenced in the text</w:t>
            </w:r>
            <w:r w:rsidRPr="00C906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17C9" w:rsidRPr="00C9060A" w:rsidRDefault="00D917C9" w:rsidP="00D917C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Consider adding a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timeline figure</w:t>
            </w:r>
            <w:r w:rsidRPr="00C9060A">
              <w:rPr>
                <w:rFonts w:ascii="Arial" w:hAnsi="Arial" w:cs="Arial"/>
                <w:sz w:val="20"/>
                <w:szCs w:val="20"/>
              </w:rPr>
              <w:t xml:space="preserve"> summarizing major historical milestones in Indian sericulture.</w:t>
            </w:r>
          </w:p>
          <w:p w:rsidR="00D917C9" w:rsidRPr="00C9060A" w:rsidRDefault="00D917C9" w:rsidP="00D917C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conclusion could be strengthened by more clearly linking historical insights to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current challenges and future directions</w:t>
            </w:r>
            <w:r w:rsidRPr="00C906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3EBE" w:rsidRPr="00C9060A" w:rsidRDefault="00953EBE" w:rsidP="00953EB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sz w:val="20"/>
                <w:szCs w:val="20"/>
              </w:rPr>
              <w:t xml:space="preserve">The manuscript presents a rich and valuable historical synthesis of silk and sericulture in India and aligns well with the scope of the journal. With </w:t>
            </w:r>
            <w:r w:rsidRPr="00C9060A">
              <w:rPr>
                <w:rFonts w:ascii="Arial" w:hAnsi="Arial" w:cs="Arial"/>
                <w:b/>
                <w:bCs/>
                <w:sz w:val="20"/>
                <w:szCs w:val="20"/>
              </w:rPr>
              <w:t>minor revisions focused on language quality, conciseness, and abstract refinement</w:t>
            </w:r>
            <w:r w:rsidRPr="00C9060A">
              <w:rPr>
                <w:rFonts w:ascii="Arial" w:hAnsi="Arial" w:cs="Arial"/>
                <w:sz w:val="20"/>
                <w:szCs w:val="20"/>
              </w:rPr>
              <w:t>, the paper would be suitable for publication.</w:t>
            </w:r>
          </w:p>
          <w:p w:rsidR="00953EBE" w:rsidRPr="00C9060A" w:rsidRDefault="00953EBE" w:rsidP="00953EB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9060A">
              <w:rPr>
                <w:rFonts w:ascii="Arial" w:hAnsi="Arial" w:cs="Arial"/>
                <w:i/>
                <w:iCs/>
                <w:sz w:val="20"/>
                <w:szCs w:val="20"/>
              </w:rPr>
              <w:t>The manuscript is suitable for publication after language editing, minor restructuring, and improvement in clarity and conciseness</w:t>
            </w:r>
          </w:p>
          <w:p w:rsidR="00953EBE" w:rsidRPr="00C9060A" w:rsidRDefault="00953EBE" w:rsidP="00953EB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953EBE" w:rsidRPr="00C9060A" w:rsidRDefault="00953EBE" w:rsidP="00953EB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887635" w:rsidRPr="00C9060A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C906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87635" w:rsidRPr="00C906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414D" w:rsidRPr="00C9060A" w:rsidRDefault="00E7414D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7414D" w:rsidRPr="00C9060A" w:rsidTr="00E7414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906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906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414D" w:rsidRPr="00C9060A" w:rsidTr="00E7414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14D" w:rsidRPr="00C9060A" w:rsidRDefault="00E7414D" w:rsidP="00E741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0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14D" w:rsidRPr="00C9060A" w:rsidRDefault="00E7414D" w:rsidP="00E7414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0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06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7414D" w:rsidRPr="00C9060A" w:rsidRDefault="00E7414D" w:rsidP="00E7414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414D" w:rsidRPr="00C9060A" w:rsidTr="00E7414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06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0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0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0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414D" w:rsidRPr="00C9060A" w:rsidRDefault="00E7414D" w:rsidP="00E7414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7414D" w:rsidRPr="00C9060A" w:rsidRDefault="00E7414D" w:rsidP="00E7414D">
      <w:pPr>
        <w:rPr>
          <w:rFonts w:ascii="Arial" w:hAnsi="Arial" w:cs="Arial"/>
          <w:sz w:val="20"/>
          <w:szCs w:val="20"/>
        </w:rPr>
      </w:pPr>
    </w:p>
    <w:bookmarkEnd w:id="3"/>
    <w:p w:rsidR="00E7414D" w:rsidRPr="00C9060A" w:rsidRDefault="00E7414D" w:rsidP="00E7414D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E7414D" w:rsidRPr="00C9060A" w:rsidRDefault="00E7414D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060A" w:rsidRPr="00C9060A" w:rsidRDefault="00C9060A" w:rsidP="00C906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C9060A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:rsidR="00C9060A" w:rsidRPr="00C9060A" w:rsidRDefault="00C9060A" w:rsidP="00C906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C9060A" w:rsidRPr="00C9060A" w:rsidRDefault="00C9060A" w:rsidP="00C9060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9375100"/>
      <w:bookmarkStart w:id="5" w:name="_GoBack"/>
      <w:r w:rsidRPr="00C9060A">
        <w:rPr>
          <w:rFonts w:ascii="Arial" w:hAnsi="Arial" w:cs="Arial"/>
          <w:b/>
          <w:bCs/>
          <w:sz w:val="20"/>
          <w:szCs w:val="20"/>
          <w:lang w:val="en-GB"/>
        </w:rPr>
        <w:t>Subrata Das</w:t>
      </w:r>
      <w:r w:rsidRPr="00C9060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9060A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4"/>
      <w:bookmarkEnd w:id="5"/>
    </w:p>
    <w:sectPr w:rsidR="00C9060A" w:rsidRPr="00C9060A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08" w:rsidRPr="0000007A" w:rsidRDefault="00C11908" w:rsidP="0099583E">
      <w:r>
        <w:separator/>
      </w:r>
    </w:p>
  </w:endnote>
  <w:endnote w:type="continuationSeparator" w:id="0">
    <w:p w:rsidR="00C11908" w:rsidRPr="0000007A" w:rsidRDefault="00C1190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08" w:rsidRPr="0000007A" w:rsidRDefault="00C11908" w:rsidP="0099583E">
      <w:r>
        <w:separator/>
      </w:r>
    </w:p>
  </w:footnote>
  <w:footnote w:type="continuationSeparator" w:id="0">
    <w:p w:rsidR="00C11908" w:rsidRPr="0000007A" w:rsidRDefault="00C1190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E22A0"/>
    <w:multiLevelType w:val="multilevel"/>
    <w:tmpl w:val="291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A6F6515"/>
    <w:multiLevelType w:val="multilevel"/>
    <w:tmpl w:val="2B5C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C5D90"/>
    <w:multiLevelType w:val="multilevel"/>
    <w:tmpl w:val="4CB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1A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4E1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104A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7DB3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4759"/>
    <w:rsid w:val="00503460"/>
    <w:rsid w:val="00503AB6"/>
    <w:rsid w:val="005047C5"/>
    <w:rsid w:val="00510920"/>
    <w:rsid w:val="00521812"/>
    <w:rsid w:val="00523D2C"/>
    <w:rsid w:val="00531C82"/>
    <w:rsid w:val="005339A8"/>
    <w:rsid w:val="00533FC1"/>
    <w:rsid w:val="005446EB"/>
    <w:rsid w:val="0054564B"/>
    <w:rsid w:val="00545A13"/>
    <w:rsid w:val="00546343"/>
    <w:rsid w:val="00557CD3"/>
    <w:rsid w:val="00560D3C"/>
    <w:rsid w:val="00561019"/>
    <w:rsid w:val="00563105"/>
    <w:rsid w:val="00567DE0"/>
    <w:rsid w:val="005735A5"/>
    <w:rsid w:val="005A5BE0"/>
    <w:rsid w:val="005B12E0"/>
    <w:rsid w:val="005C170E"/>
    <w:rsid w:val="005C25A0"/>
    <w:rsid w:val="005D230D"/>
    <w:rsid w:val="00602F7D"/>
    <w:rsid w:val="00604616"/>
    <w:rsid w:val="00605952"/>
    <w:rsid w:val="00620677"/>
    <w:rsid w:val="00624032"/>
    <w:rsid w:val="006254EC"/>
    <w:rsid w:val="00636C77"/>
    <w:rsid w:val="00637227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56E9C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25FE4"/>
    <w:rsid w:val="00933C8B"/>
    <w:rsid w:val="00953EBE"/>
    <w:rsid w:val="009553EC"/>
    <w:rsid w:val="00960D1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066D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E7FBF"/>
    <w:rsid w:val="00BF39A4"/>
    <w:rsid w:val="00C02797"/>
    <w:rsid w:val="00C03B98"/>
    <w:rsid w:val="00C10283"/>
    <w:rsid w:val="00C110CC"/>
    <w:rsid w:val="00C11908"/>
    <w:rsid w:val="00C17D3C"/>
    <w:rsid w:val="00C22886"/>
    <w:rsid w:val="00C25C8F"/>
    <w:rsid w:val="00C263C6"/>
    <w:rsid w:val="00C635B6"/>
    <w:rsid w:val="00C70DFC"/>
    <w:rsid w:val="00C82466"/>
    <w:rsid w:val="00C84097"/>
    <w:rsid w:val="00C9060A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17C9"/>
    <w:rsid w:val="00D9392F"/>
    <w:rsid w:val="00DA41F5"/>
    <w:rsid w:val="00DB5B54"/>
    <w:rsid w:val="00DB7E1B"/>
    <w:rsid w:val="00DC1D81"/>
    <w:rsid w:val="00E27C89"/>
    <w:rsid w:val="00E30BE7"/>
    <w:rsid w:val="00E451EA"/>
    <w:rsid w:val="00E53E52"/>
    <w:rsid w:val="00E57F4B"/>
    <w:rsid w:val="00E63889"/>
    <w:rsid w:val="00E65EB7"/>
    <w:rsid w:val="00E71C8D"/>
    <w:rsid w:val="00E72360"/>
    <w:rsid w:val="00E7414D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B7D7"/>
  <w15:docId w15:val="{6378BA9D-1103-489D-BCC7-B1B3C650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2CD7-407B-49CA-A988-D9CA6763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27</cp:revision>
  <dcterms:created xsi:type="dcterms:W3CDTF">2026-01-08T10:00:00Z</dcterms:created>
  <dcterms:modified xsi:type="dcterms:W3CDTF">2026-01-15T07:41:00Z</dcterms:modified>
</cp:coreProperties>
</file>