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C19" w:rsidRDefault="001A2C19">
      <w:pPr>
        <w:spacing w:before="101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1A2C19">
        <w:trPr>
          <w:trHeight w:val="290"/>
        </w:trPr>
        <w:tc>
          <w:tcPr>
            <w:tcW w:w="5168" w:type="dxa"/>
          </w:tcPr>
          <w:p w:rsidR="001A2C19" w:rsidRDefault="00A061DE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1A2C19" w:rsidRDefault="00A061DE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hyperlink r:id="rId7"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rFonts w:ascii="Arial"/>
                  <w:b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Advances</w:t>
              </w:r>
              <w:r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Biology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&amp;</w:t>
              </w:r>
              <w:r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Biotechnology</w:t>
              </w:r>
            </w:hyperlink>
          </w:p>
        </w:tc>
      </w:tr>
      <w:tr w:rsidR="001A2C19">
        <w:trPr>
          <w:trHeight w:val="290"/>
        </w:trPr>
        <w:tc>
          <w:tcPr>
            <w:tcW w:w="5168" w:type="dxa"/>
          </w:tcPr>
          <w:p w:rsidR="001A2C19" w:rsidRDefault="00A061DE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1A2C19" w:rsidRDefault="00A061DE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Ms_JABB_150542</w:t>
            </w:r>
          </w:p>
        </w:tc>
      </w:tr>
      <w:tr w:rsidR="001A2C19">
        <w:trPr>
          <w:trHeight w:val="650"/>
        </w:trPr>
        <w:tc>
          <w:tcPr>
            <w:tcW w:w="5168" w:type="dxa"/>
          </w:tcPr>
          <w:p w:rsidR="001A2C19" w:rsidRDefault="00A061DE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1A2C19" w:rsidRDefault="00A061DE">
            <w:pPr>
              <w:pStyle w:val="TableParagraph"/>
              <w:spacing w:before="2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Microbiome–Driven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Neurobiology: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Cellular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and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Molecular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Pathways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Linking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Gut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Bacteria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Brain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Health</w:t>
            </w:r>
          </w:p>
        </w:tc>
      </w:tr>
      <w:tr w:rsidR="001A2C19">
        <w:trPr>
          <w:trHeight w:val="333"/>
        </w:trPr>
        <w:tc>
          <w:tcPr>
            <w:tcW w:w="5168" w:type="dxa"/>
          </w:tcPr>
          <w:p w:rsidR="001A2C19" w:rsidRDefault="00A061DE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1A2C19" w:rsidRDefault="00A061DE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Minireview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1A2C19" w:rsidRDefault="001A2C19">
      <w:pPr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1A2C19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1A2C19" w:rsidRDefault="00A061DE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1A2C19">
        <w:trPr>
          <w:trHeight w:val="966"/>
        </w:trPr>
        <w:tc>
          <w:tcPr>
            <w:tcW w:w="5352" w:type="dxa"/>
          </w:tcPr>
          <w:p w:rsidR="001A2C19" w:rsidRDefault="001A2C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56" w:type="dxa"/>
          </w:tcPr>
          <w:p w:rsidR="001A2C19" w:rsidRDefault="00A061DE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1A2C19" w:rsidRDefault="00A061DE">
            <w:pPr>
              <w:pStyle w:val="TableParagraph"/>
              <w:ind w:left="108" w:right="13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 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1A2C19" w:rsidRDefault="00A061DE">
            <w:pPr>
              <w:pStyle w:val="TableParagraph"/>
              <w:spacing w:line="252" w:lineRule="auto"/>
              <w:ind w:left="108" w:right="74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1A2C19">
        <w:trPr>
          <w:trHeight w:val="1610"/>
        </w:trPr>
        <w:tc>
          <w:tcPr>
            <w:tcW w:w="5352" w:type="dxa"/>
          </w:tcPr>
          <w:p w:rsidR="001A2C19" w:rsidRDefault="00A061DE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1A2C19" w:rsidRDefault="00A061DE">
            <w:pPr>
              <w:pStyle w:val="TableParagraph"/>
              <w:ind w:left="108" w:right="2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This manuscript explores how the gut </w:t>
            </w:r>
            <w:r>
              <w:rPr>
                <w:sz w:val="24"/>
              </w:rPr>
              <w:t>microbiome influences psychiatric,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neurodegenerative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neurodevelopmental disorders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microbial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metabolites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dysbiosis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activates neuroinflammatory pathways. The paper also discusses emerging interventions, such as fecal microbiota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transplant</w:t>
            </w:r>
            <w:r>
              <w:rPr>
                <w:sz w:val="24"/>
              </w:rPr>
              <w:t>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ethical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regulatory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challenges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 these approaches.</w:t>
            </w:r>
          </w:p>
        </w:tc>
        <w:tc>
          <w:tcPr>
            <w:tcW w:w="6445" w:type="dxa"/>
          </w:tcPr>
          <w:p w:rsidR="001A2C19" w:rsidRDefault="001A2C19">
            <w:pPr>
              <w:pStyle w:val="TableParagraph"/>
              <w:ind w:left="0"/>
              <w:rPr>
                <w:sz w:val="20"/>
              </w:rPr>
            </w:pPr>
          </w:p>
        </w:tc>
      </w:tr>
      <w:tr w:rsidR="001A2C19">
        <w:trPr>
          <w:trHeight w:val="1262"/>
        </w:trPr>
        <w:tc>
          <w:tcPr>
            <w:tcW w:w="5352" w:type="dxa"/>
          </w:tcPr>
          <w:p w:rsidR="001A2C19" w:rsidRDefault="00A061DE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1A2C19" w:rsidRDefault="00A061DE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1A2C19" w:rsidRDefault="00A061DE">
            <w:pPr>
              <w:pStyle w:val="TableParagraph"/>
              <w:spacing w:line="223" w:lineRule="exact"/>
              <w:ind w:left="468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</w:t>
            </w:r>
          </w:p>
        </w:tc>
        <w:tc>
          <w:tcPr>
            <w:tcW w:w="6445" w:type="dxa"/>
          </w:tcPr>
          <w:p w:rsidR="001A2C19" w:rsidRDefault="001A2C19">
            <w:pPr>
              <w:pStyle w:val="TableParagraph"/>
              <w:ind w:left="0"/>
              <w:rPr>
                <w:sz w:val="20"/>
              </w:rPr>
            </w:pPr>
          </w:p>
        </w:tc>
      </w:tr>
      <w:tr w:rsidR="001A2C19">
        <w:trPr>
          <w:trHeight w:val="1261"/>
        </w:trPr>
        <w:tc>
          <w:tcPr>
            <w:tcW w:w="5352" w:type="dxa"/>
          </w:tcPr>
          <w:p w:rsidR="001A2C19" w:rsidRDefault="00A061DE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Is the abstract of the article comprehensive? Do you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1A2C19" w:rsidRDefault="00A061D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Include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mechanism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TLR4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signaling,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axis,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microglia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activation</w:t>
            </w:r>
          </w:p>
          <w:p w:rsidR="001A2C19" w:rsidRDefault="00A061D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387"/>
              <w:rPr>
                <w:b/>
                <w:sz w:val="20"/>
              </w:rPr>
            </w:pPr>
            <w:r>
              <w:rPr>
                <w:sz w:val="20"/>
              </w:rPr>
              <w:t>Along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FMT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engineered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consortia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mentioning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prebiotics,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probiotics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based </w:t>
            </w:r>
            <w:r>
              <w:rPr>
                <w:spacing w:val="-2"/>
                <w:sz w:val="20"/>
              </w:rPr>
              <w:t>interventions</w:t>
            </w:r>
          </w:p>
        </w:tc>
        <w:tc>
          <w:tcPr>
            <w:tcW w:w="6445" w:type="dxa"/>
          </w:tcPr>
          <w:p w:rsidR="001A2C19" w:rsidRDefault="001A2C19">
            <w:pPr>
              <w:pStyle w:val="TableParagraph"/>
              <w:ind w:left="0"/>
              <w:rPr>
                <w:sz w:val="20"/>
              </w:rPr>
            </w:pPr>
          </w:p>
        </w:tc>
      </w:tr>
      <w:tr w:rsidR="001A2C19">
        <w:trPr>
          <w:trHeight w:val="702"/>
        </w:trPr>
        <w:tc>
          <w:tcPr>
            <w:tcW w:w="5352" w:type="dxa"/>
          </w:tcPr>
          <w:p w:rsidR="001A2C19" w:rsidRDefault="00A061DE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1A2C19" w:rsidRDefault="00A061D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appears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scientifically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overall</w:t>
            </w:r>
          </w:p>
        </w:tc>
        <w:tc>
          <w:tcPr>
            <w:tcW w:w="6445" w:type="dxa"/>
          </w:tcPr>
          <w:p w:rsidR="001A2C19" w:rsidRDefault="001A2C19">
            <w:pPr>
              <w:pStyle w:val="TableParagraph"/>
              <w:ind w:left="0"/>
              <w:rPr>
                <w:sz w:val="20"/>
              </w:rPr>
            </w:pPr>
          </w:p>
        </w:tc>
      </w:tr>
      <w:tr w:rsidR="001A2C19">
        <w:trPr>
          <w:trHeight w:val="921"/>
        </w:trPr>
        <w:tc>
          <w:tcPr>
            <w:tcW w:w="5352" w:type="dxa"/>
          </w:tcPr>
          <w:p w:rsidR="001A2C19" w:rsidRDefault="00A061DE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have suggestions of additional </w:t>
            </w:r>
            <w:r>
              <w:rPr>
                <w:b/>
                <w:sz w:val="20"/>
              </w:rPr>
              <w:t>references, please mention them in the review form.</w:t>
            </w:r>
          </w:p>
        </w:tc>
        <w:tc>
          <w:tcPr>
            <w:tcW w:w="9356" w:type="dxa"/>
          </w:tcPr>
          <w:p w:rsidR="001A2C19" w:rsidRDefault="00A061DE">
            <w:pPr>
              <w:pStyle w:val="TableParagraph"/>
              <w:spacing w:line="223" w:lineRule="exact"/>
              <w:ind w:left="828"/>
              <w:rPr>
                <w:sz w:val="20"/>
              </w:rPr>
            </w:pPr>
            <w:r>
              <w:rPr>
                <w:sz w:val="20"/>
              </w:rPr>
              <w:t>Consider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publication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manuscript:</w:t>
            </w:r>
          </w:p>
          <w:p w:rsidR="001A2C19" w:rsidRDefault="00A061DE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rPr>
                <w:sz w:val="20"/>
              </w:rPr>
            </w:pPr>
            <w:hyperlink r:id="rId8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https://pubmed.ncbi.nlm.nih.gov/41480755/</w:t>
              </w:r>
            </w:hyperlink>
          </w:p>
          <w:p w:rsidR="001A2C19" w:rsidRDefault="00A061DE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before="1"/>
              <w:rPr>
                <w:sz w:val="20"/>
              </w:rPr>
            </w:pPr>
            <w:hyperlink r:id="rId9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https://pubmed.ncbi.nlm.nih.gov/41476898/</w:t>
              </w:r>
            </w:hyperlink>
          </w:p>
        </w:tc>
        <w:tc>
          <w:tcPr>
            <w:tcW w:w="6445" w:type="dxa"/>
          </w:tcPr>
          <w:p w:rsidR="001A2C19" w:rsidRDefault="001A2C19">
            <w:pPr>
              <w:pStyle w:val="TableParagraph"/>
              <w:ind w:left="0"/>
              <w:rPr>
                <w:sz w:val="20"/>
              </w:rPr>
            </w:pPr>
          </w:p>
        </w:tc>
      </w:tr>
      <w:tr w:rsidR="001A2C19">
        <w:trPr>
          <w:trHeight w:val="688"/>
        </w:trPr>
        <w:tc>
          <w:tcPr>
            <w:tcW w:w="5352" w:type="dxa"/>
          </w:tcPr>
          <w:p w:rsidR="001A2C19" w:rsidRDefault="00A061DE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1A2C19" w:rsidRDefault="00A061D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1A2C19" w:rsidRDefault="001A2C19">
            <w:pPr>
              <w:pStyle w:val="TableParagraph"/>
              <w:ind w:left="0"/>
              <w:rPr>
                <w:sz w:val="20"/>
              </w:rPr>
            </w:pPr>
          </w:p>
        </w:tc>
      </w:tr>
      <w:tr w:rsidR="001A2C19">
        <w:trPr>
          <w:trHeight w:val="1178"/>
        </w:trPr>
        <w:tc>
          <w:tcPr>
            <w:tcW w:w="5352" w:type="dxa"/>
          </w:tcPr>
          <w:p w:rsidR="001A2C19" w:rsidRDefault="00A061D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1A2C19" w:rsidRDefault="001A2C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45" w:type="dxa"/>
          </w:tcPr>
          <w:p w:rsidR="001A2C19" w:rsidRDefault="001A2C1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A2C19" w:rsidRDefault="001A2C19">
      <w:pPr>
        <w:rPr>
          <w:sz w:val="20"/>
        </w:rPr>
      </w:pPr>
    </w:p>
    <w:p w:rsidR="001A2C19" w:rsidRDefault="001A2C19">
      <w:pPr>
        <w:rPr>
          <w:sz w:val="20"/>
        </w:rPr>
      </w:pPr>
    </w:p>
    <w:p w:rsidR="001A2C19" w:rsidRDefault="001A2C19">
      <w:pPr>
        <w:rPr>
          <w:sz w:val="20"/>
        </w:rPr>
      </w:pPr>
    </w:p>
    <w:p w:rsidR="001A2C19" w:rsidRDefault="001A2C19">
      <w:pPr>
        <w:rPr>
          <w:sz w:val="20"/>
        </w:rPr>
      </w:pPr>
    </w:p>
    <w:p w:rsidR="001A2C19" w:rsidRDefault="001A2C19">
      <w:pPr>
        <w:rPr>
          <w:sz w:val="20"/>
        </w:rPr>
      </w:pPr>
    </w:p>
    <w:p w:rsidR="001A2C19" w:rsidRDefault="001A2C19">
      <w:pPr>
        <w:rPr>
          <w:sz w:val="20"/>
        </w:rPr>
      </w:pPr>
    </w:p>
    <w:p w:rsidR="001A2C19" w:rsidRDefault="001A2C19">
      <w:pPr>
        <w:rPr>
          <w:sz w:val="20"/>
        </w:rPr>
      </w:pPr>
    </w:p>
    <w:p w:rsidR="001A2C19" w:rsidRDefault="001A2C19">
      <w:pPr>
        <w:rPr>
          <w:sz w:val="20"/>
        </w:rPr>
      </w:pPr>
    </w:p>
    <w:p w:rsidR="001A2C19" w:rsidRDefault="001A2C19">
      <w:pPr>
        <w:rPr>
          <w:sz w:val="20"/>
        </w:rPr>
      </w:pPr>
    </w:p>
    <w:p w:rsidR="001A2C19" w:rsidRDefault="001A2C19">
      <w:pPr>
        <w:rPr>
          <w:sz w:val="20"/>
        </w:rPr>
      </w:pPr>
    </w:p>
    <w:p w:rsidR="001A2C19" w:rsidRDefault="001A2C19">
      <w:pPr>
        <w:rPr>
          <w:sz w:val="20"/>
        </w:rPr>
      </w:pPr>
    </w:p>
    <w:p w:rsidR="001A2C19" w:rsidRDefault="001A2C19">
      <w:pPr>
        <w:rPr>
          <w:sz w:val="20"/>
        </w:rPr>
      </w:pPr>
    </w:p>
    <w:p w:rsidR="001A2C19" w:rsidRDefault="001A2C19">
      <w:pPr>
        <w:spacing w:before="25"/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1A2C19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1A2C19" w:rsidRDefault="00A061DE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1A2C19">
        <w:trPr>
          <w:trHeight w:val="935"/>
        </w:trPr>
        <w:tc>
          <w:tcPr>
            <w:tcW w:w="6831" w:type="dxa"/>
          </w:tcPr>
          <w:p w:rsidR="001A2C19" w:rsidRDefault="001A2C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43" w:type="dxa"/>
          </w:tcPr>
          <w:p w:rsidR="001A2C19" w:rsidRDefault="00A061DE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1A2C19" w:rsidRDefault="00A061DE">
            <w:pPr>
              <w:pStyle w:val="TableParagraph"/>
              <w:spacing w:line="252" w:lineRule="auto"/>
              <w:ind w:left="5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1A2C19">
        <w:trPr>
          <w:trHeight w:val="935"/>
        </w:trPr>
        <w:tc>
          <w:tcPr>
            <w:tcW w:w="6831" w:type="dxa"/>
          </w:tcPr>
          <w:p w:rsidR="001A2C19" w:rsidRDefault="00A061DE">
            <w:pPr>
              <w:pStyle w:val="TableParagraph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</w:tc>
        <w:tc>
          <w:tcPr>
            <w:tcW w:w="8643" w:type="dxa"/>
          </w:tcPr>
          <w:p w:rsidR="001A2C19" w:rsidRDefault="00A061DE">
            <w:pPr>
              <w:pStyle w:val="TableParagraph"/>
              <w:spacing w:before="108"/>
              <w:ind w:left="108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</w:tc>
        <w:tc>
          <w:tcPr>
            <w:tcW w:w="5678" w:type="dxa"/>
          </w:tcPr>
          <w:p w:rsidR="001A2C19" w:rsidRDefault="00A061DE">
            <w:pPr>
              <w:pStyle w:val="TableParagraph"/>
              <w:spacing w:before="223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</w:tbl>
    <w:p w:rsidR="001A2C19" w:rsidRDefault="001A2C19">
      <w:pPr>
        <w:pStyle w:val="TableParagraph"/>
        <w:spacing w:line="252" w:lineRule="auto"/>
        <w:rPr>
          <w:sz w:val="20"/>
        </w:rPr>
        <w:sectPr w:rsidR="001A2C19">
          <w:headerReference w:type="default" r:id="rId10"/>
          <w:footerReference w:type="default" r:id="rId11"/>
          <w:pgSz w:w="23820" w:h="16840" w:orient="landscape"/>
          <w:pgMar w:top="1820" w:right="1275" w:bottom="880" w:left="1275" w:header="1280" w:footer="699" w:gutter="0"/>
          <w:cols w:space="720"/>
        </w:sectPr>
      </w:pPr>
    </w:p>
    <w:p w:rsidR="001A2C19" w:rsidRDefault="001A2C19">
      <w:pPr>
        <w:rPr>
          <w:sz w:val="20"/>
        </w:rPr>
      </w:pPr>
    </w:p>
    <w:p w:rsidR="005B1E2E" w:rsidRDefault="005B1E2E" w:rsidP="005B1E2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5B1E2E" w:rsidRDefault="005B1E2E" w:rsidP="005B1E2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5B1E2E" w:rsidRDefault="005B1E2E" w:rsidP="005B1E2E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5B1E2E" w:rsidRDefault="005B1E2E" w:rsidP="005B1E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Varsha </w:t>
      </w:r>
      <w:proofErr w:type="spellStart"/>
      <w:r>
        <w:rPr>
          <w:rFonts w:ascii="Arial" w:hAnsi="Arial" w:cs="Arial"/>
        </w:rPr>
        <w:t>Nandwana</w:t>
      </w:r>
      <w:proofErr w:type="spellEnd"/>
      <w:r>
        <w:rPr>
          <w:rFonts w:ascii="Arial" w:hAnsi="Arial" w:cs="Arial"/>
        </w:rPr>
        <w:t>, Carilion Clinic-Virginia Tech Carilion School of Medicine, U.</w:t>
      </w:r>
      <w:proofErr w:type="gramStart"/>
      <w:r>
        <w:rPr>
          <w:rFonts w:ascii="Arial" w:hAnsi="Arial" w:cs="Arial"/>
        </w:rPr>
        <w:t>S.A</w:t>
      </w:r>
      <w:proofErr w:type="gramEnd"/>
      <w:r>
        <w:rPr>
          <w:rFonts w:ascii="Arial" w:hAnsi="Arial" w:cs="Arial"/>
        </w:rPr>
        <w:br/>
      </w:r>
    </w:p>
    <w:p w:rsidR="005B1E2E" w:rsidRDefault="005B1E2E" w:rsidP="005B1E2E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1A2C19" w:rsidRDefault="001A2C19">
      <w:pPr>
        <w:rPr>
          <w:sz w:val="20"/>
        </w:rPr>
      </w:pPr>
      <w:bookmarkStart w:id="0" w:name="_GoBack"/>
      <w:bookmarkEnd w:id="0"/>
    </w:p>
    <w:sectPr w:rsidR="001A2C19">
      <w:type w:val="continuous"/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1DE" w:rsidRDefault="00A061DE">
      <w:r>
        <w:separator/>
      </w:r>
    </w:p>
  </w:endnote>
  <w:endnote w:type="continuationSeparator" w:id="0">
    <w:p w:rsidR="00A061DE" w:rsidRDefault="00A0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C19" w:rsidRDefault="00A061D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65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2C19" w:rsidRDefault="00A061D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1A2C19" w:rsidRDefault="00A061D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7104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2C19" w:rsidRDefault="00A061D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1A2C19" w:rsidRDefault="00A061D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2C19" w:rsidRDefault="00A061D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1A2C19" w:rsidRDefault="00A061D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2C19" w:rsidRDefault="00A061D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1A2C19" w:rsidRDefault="00A061D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1DE" w:rsidRDefault="00A061DE">
      <w:r>
        <w:separator/>
      </w:r>
    </w:p>
  </w:footnote>
  <w:footnote w:type="continuationSeparator" w:id="0">
    <w:p w:rsidR="00A061DE" w:rsidRDefault="00A06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C19" w:rsidRDefault="00A061D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60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2C19" w:rsidRDefault="00A061D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1A2C19" w:rsidRDefault="00A061D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62772"/>
    <w:multiLevelType w:val="hybridMultilevel"/>
    <w:tmpl w:val="E320D054"/>
    <w:lvl w:ilvl="0" w:tplc="E79840A4">
      <w:start w:val="1"/>
      <w:numFmt w:val="decimal"/>
      <w:lvlText w:val="%1."/>
      <w:lvlJc w:val="left"/>
      <w:pPr>
        <w:ind w:left="828" w:hanging="360"/>
      </w:pPr>
      <w:rPr>
        <w:rFonts w:hint="default"/>
        <w:spacing w:val="0"/>
        <w:w w:val="99"/>
        <w:lang w:val="en-US" w:eastAsia="en-US" w:bidi="ar-SA"/>
      </w:rPr>
    </w:lvl>
    <w:lvl w:ilvl="1" w:tplc="3B30FCA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85ADDA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D16503A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3D067CD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6FC41CA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8A88E60A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A488792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E91EEB7E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7E65F80"/>
    <w:multiLevelType w:val="hybridMultilevel"/>
    <w:tmpl w:val="D4E84B6E"/>
    <w:lvl w:ilvl="0" w:tplc="0EA2D0D8">
      <w:start w:val="1"/>
      <w:numFmt w:val="decimal"/>
      <w:lvlText w:val="%1."/>
      <w:lvlJc w:val="left"/>
      <w:pPr>
        <w:ind w:left="11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74AC4C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2" w:tplc="7576CFDC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3" w:tplc="A330E06C">
      <w:numFmt w:val="bullet"/>
      <w:lvlText w:val="•"/>
      <w:lvlJc w:val="left"/>
      <w:pPr>
        <w:ind w:left="3629" w:hanging="360"/>
      </w:pPr>
      <w:rPr>
        <w:rFonts w:hint="default"/>
        <w:lang w:val="en-US" w:eastAsia="en-US" w:bidi="ar-SA"/>
      </w:rPr>
    </w:lvl>
    <w:lvl w:ilvl="4" w:tplc="45F08D06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5" w:tplc="A0B02FB0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6" w:tplc="CB2276C4">
      <w:numFmt w:val="bullet"/>
      <w:lvlText w:val="•"/>
      <w:lvlJc w:val="left"/>
      <w:pPr>
        <w:ind w:left="6079" w:hanging="360"/>
      </w:pPr>
      <w:rPr>
        <w:rFonts w:hint="default"/>
        <w:lang w:val="en-US" w:eastAsia="en-US" w:bidi="ar-SA"/>
      </w:rPr>
    </w:lvl>
    <w:lvl w:ilvl="7" w:tplc="A344E050"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ar-SA"/>
      </w:rPr>
    </w:lvl>
    <w:lvl w:ilvl="8" w:tplc="0E66DD74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C19"/>
    <w:rsid w:val="001A2C19"/>
    <w:rsid w:val="005B1E2E"/>
    <w:rsid w:val="00A061DE"/>
    <w:rsid w:val="00B56683"/>
    <w:rsid w:val="00FB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A6E55F-24F6-4096-9FD7-C4A4B83F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Affiliation">
    <w:name w:val="Affiliation"/>
    <w:basedOn w:val="Normal"/>
    <w:rsid w:val="005B1E2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5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4148075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index.php/JAB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4147689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7</cp:revision>
  <dcterms:created xsi:type="dcterms:W3CDTF">2026-01-05T07:11:00Z</dcterms:created>
  <dcterms:modified xsi:type="dcterms:W3CDTF">2026-01-12T13:13:00Z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2026-01-05T00:00:00Z</vt:filetime>
  </property>
  <property fmtid="{D5CDD505-2E9C-101B-9397-08002B2CF9AE}" pid="5" name="Producer">
    <vt:lpwstr>3-Heights(TM) PDF Security Shell 4.8.25.2 (http://www.pdf-tools.com)</vt:lpwstr>
  </property>
</Properties>
</file>