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18E" w:rsidRDefault="0027218E">
      <w:pPr>
        <w:spacing w:before="1" w:after="1"/>
        <w:rPr>
          <w:sz w:val="12"/>
        </w:rPr>
      </w:pPr>
    </w:p>
    <w:tbl>
      <w:tblPr>
        <w:tblW w:w="0" w:type="auto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70"/>
      </w:tblGrid>
      <w:tr w:rsidR="0027218E">
        <w:trPr>
          <w:trHeight w:val="284"/>
        </w:trPr>
        <w:tc>
          <w:tcPr>
            <w:tcW w:w="5167" w:type="dxa"/>
            <w:tcBorders>
              <w:left w:val="single" w:sz="4" w:space="0" w:color="000000"/>
              <w:right w:val="single" w:sz="4" w:space="0" w:color="000000"/>
            </w:tcBorders>
          </w:tcPr>
          <w:p w:rsidR="0027218E" w:rsidRDefault="00DC4C94">
            <w:pPr>
              <w:pStyle w:val="TableParagraph"/>
              <w:spacing w:before="2"/>
              <w:ind w:left="9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  <w:tcBorders>
              <w:left w:val="single" w:sz="4" w:space="0" w:color="000000"/>
              <w:right w:val="single" w:sz="4" w:space="0" w:color="000000"/>
            </w:tcBorders>
          </w:tcPr>
          <w:p w:rsidR="0027218E" w:rsidRDefault="00CC441E">
            <w:pPr>
              <w:pStyle w:val="TableParagraph"/>
              <w:spacing w:before="32"/>
              <w:rPr>
                <w:rFonts w:ascii="Arial"/>
                <w:b/>
                <w:sz w:val="20"/>
              </w:rPr>
            </w:pPr>
            <w:hyperlink r:id="rId7">
              <w:r w:rsidR="00DC4C94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International</w:t>
              </w:r>
              <w:r w:rsidR="00DC4C94">
                <w:rPr>
                  <w:rFonts w:ascii="Arial"/>
                  <w:b/>
                  <w:color w:val="0000FF"/>
                  <w:spacing w:val="1"/>
                  <w:sz w:val="20"/>
                  <w:u w:val="single" w:color="0000FF"/>
                </w:rPr>
                <w:t xml:space="preserve"> </w:t>
              </w:r>
              <w:r w:rsidR="00DC4C94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Neuropsychiatric</w:t>
              </w:r>
              <w:r w:rsidR="00DC4C94">
                <w:rPr>
                  <w:rFonts w:ascii="Arial"/>
                  <w:b/>
                  <w:color w:val="0000FF"/>
                  <w:spacing w:val="1"/>
                  <w:sz w:val="20"/>
                  <w:u w:val="single" w:color="0000FF"/>
                </w:rPr>
                <w:t xml:space="preserve"> </w:t>
              </w:r>
              <w:r w:rsidR="00DC4C94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Disease</w:t>
              </w:r>
              <w:r w:rsidR="00DC4C94">
                <w:rPr>
                  <w:rFonts w:ascii="Arial"/>
                  <w:b/>
                  <w:color w:val="0000FF"/>
                  <w:spacing w:val="2"/>
                  <w:sz w:val="20"/>
                  <w:u w:val="single" w:color="0000FF"/>
                </w:rPr>
                <w:t xml:space="preserve"> </w:t>
              </w:r>
              <w:r w:rsidR="00DC4C94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Journal</w:t>
              </w:r>
            </w:hyperlink>
          </w:p>
        </w:tc>
      </w:tr>
      <w:tr w:rsidR="0027218E">
        <w:trPr>
          <w:trHeight w:val="291"/>
        </w:trPr>
        <w:tc>
          <w:tcPr>
            <w:tcW w:w="5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E" w:rsidRDefault="00DC4C94">
            <w:pPr>
              <w:pStyle w:val="TableParagraph"/>
              <w:spacing w:before="2"/>
              <w:ind w:left="9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1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E" w:rsidRDefault="00DC4C94">
            <w:pPr>
              <w:pStyle w:val="TableParagraph"/>
              <w:spacing w:before="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Ms_INDJ_153006</w:t>
            </w:r>
          </w:p>
        </w:tc>
      </w:tr>
      <w:tr w:rsidR="0027218E">
        <w:trPr>
          <w:trHeight w:val="647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E" w:rsidRDefault="00DC4C94">
            <w:pPr>
              <w:pStyle w:val="TableParagraph"/>
              <w:ind w:left="9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E" w:rsidRDefault="00DC4C94">
            <w:pPr>
              <w:pStyle w:val="TableParagraph"/>
              <w:spacing w:before="2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Predictive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Analytics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Preventing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Crisis-Driven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Mental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Health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Utilization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Community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School-Based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Settings</w:t>
            </w:r>
          </w:p>
        </w:tc>
      </w:tr>
      <w:tr w:rsidR="0027218E">
        <w:trPr>
          <w:trHeight w:val="331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E" w:rsidRDefault="00DC4C94">
            <w:pPr>
              <w:pStyle w:val="TableParagraph"/>
              <w:spacing w:before="3"/>
              <w:ind w:left="9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E" w:rsidRDefault="0027218E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27218E" w:rsidRDefault="0027218E">
      <w:pPr>
        <w:rPr>
          <w:sz w:val="20"/>
        </w:rPr>
      </w:pPr>
    </w:p>
    <w:p w:rsidR="0027218E" w:rsidRDefault="0027218E">
      <w:pPr>
        <w:spacing w:before="8"/>
        <w:rPr>
          <w:sz w:val="4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3"/>
      </w:tblGrid>
      <w:tr w:rsidR="0027218E">
        <w:trPr>
          <w:trHeight w:val="451"/>
        </w:trPr>
        <w:tc>
          <w:tcPr>
            <w:tcW w:w="21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218E" w:rsidRDefault="00DC4C94">
            <w:pPr>
              <w:pStyle w:val="TableParagraph"/>
              <w:spacing w:line="221" w:lineRule="exact"/>
              <w:ind w:left="113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3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27218E">
        <w:trPr>
          <w:trHeight w:val="966"/>
        </w:trPr>
        <w:tc>
          <w:tcPr>
            <w:tcW w:w="5353" w:type="dxa"/>
          </w:tcPr>
          <w:p w:rsidR="0027218E" w:rsidRDefault="0027218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6" w:type="dxa"/>
          </w:tcPr>
          <w:p w:rsidR="0027218E" w:rsidRDefault="00DC4C94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27218E" w:rsidRDefault="0027218E">
            <w:pPr>
              <w:pStyle w:val="TableParagraph"/>
              <w:ind w:right="127"/>
              <w:rPr>
                <w:b/>
                <w:sz w:val="20"/>
              </w:rPr>
            </w:pPr>
          </w:p>
        </w:tc>
        <w:tc>
          <w:tcPr>
            <w:tcW w:w="6443" w:type="dxa"/>
          </w:tcPr>
          <w:p w:rsidR="0027218E" w:rsidRDefault="00DC4C94">
            <w:pPr>
              <w:pStyle w:val="TableParagraph"/>
              <w:spacing w:before="1" w:line="254" w:lineRule="auto"/>
              <w:ind w:left="109" w:right="734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27218E">
        <w:trPr>
          <w:trHeight w:val="1264"/>
        </w:trPr>
        <w:tc>
          <w:tcPr>
            <w:tcW w:w="5353" w:type="dxa"/>
          </w:tcPr>
          <w:p w:rsidR="0027218E" w:rsidRDefault="00DC4C94">
            <w:pPr>
              <w:pStyle w:val="TableParagraph"/>
              <w:ind w:left="469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27218E" w:rsidRDefault="00DC4C94">
            <w:pPr>
              <w:pStyle w:val="TableParagraph"/>
              <w:ind w:right="159"/>
              <w:jc w:val="both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example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school-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community-level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early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intervention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prevention efforts. The study contributes to ongoing discussions on data-driven decision-making in youth mental health and supports a shift from reactive to preventive care.</w:t>
            </w:r>
          </w:p>
        </w:tc>
        <w:tc>
          <w:tcPr>
            <w:tcW w:w="6443" w:type="dxa"/>
          </w:tcPr>
          <w:p w:rsidR="0027218E" w:rsidRDefault="0027218E">
            <w:pPr>
              <w:pStyle w:val="TableParagraph"/>
              <w:ind w:left="0"/>
              <w:rPr>
                <w:sz w:val="18"/>
              </w:rPr>
            </w:pPr>
          </w:p>
        </w:tc>
      </w:tr>
      <w:tr w:rsidR="0027218E">
        <w:trPr>
          <w:trHeight w:val="1260"/>
        </w:trPr>
        <w:tc>
          <w:tcPr>
            <w:tcW w:w="5353" w:type="dxa"/>
          </w:tcPr>
          <w:p w:rsidR="0027218E" w:rsidRDefault="00DC4C94">
            <w:pPr>
              <w:pStyle w:val="TableParagraph"/>
              <w:spacing w:line="228" w:lineRule="exact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27218E" w:rsidRDefault="00DC4C94">
            <w:pPr>
              <w:pStyle w:val="TableParagraph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27218E" w:rsidRDefault="00DC4C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accurately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reflects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focus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scope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study.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clearly indicates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predictive analytics and its application in school and community mental health settings.</w:t>
            </w:r>
          </w:p>
        </w:tc>
        <w:tc>
          <w:tcPr>
            <w:tcW w:w="6443" w:type="dxa"/>
          </w:tcPr>
          <w:p w:rsidR="0027218E" w:rsidRDefault="0027218E">
            <w:pPr>
              <w:pStyle w:val="TableParagraph"/>
              <w:ind w:left="0"/>
              <w:rPr>
                <w:sz w:val="18"/>
              </w:rPr>
            </w:pPr>
          </w:p>
        </w:tc>
      </w:tr>
      <w:tr w:rsidR="0027218E">
        <w:trPr>
          <w:trHeight w:val="1263"/>
        </w:trPr>
        <w:tc>
          <w:tcPr>
            <w:tcW w:w="5353" w:type="dxa"/>
          </w:tcPr>
          <w:p w:rsidR="0027218E" w:rsidRDefault="00DC4C94">
            <w:pPr>
              <w:pStyle w:val="TableParagraph"/>
              <w:spacing w:before="1"/>
              <w:ind w:left="469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27218E" w:rsidRDefault="00DC4C94">
            <w:pPr>
              <w:pStyle w:val="TableParagraph"/>
              <w:spacing w:before="1"/>
              <w:ind w:right="127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comprehensive.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summarizes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purpose,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methods,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findings,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implications of the study well. The author/s may optionally specify the age group of the participants to improve clarity.</w:t>
            </w:r>
          </w:p>
        </w:tc>
        <w:tc>
          <w:tcPr>
            <w:tcW w:w="6443" w:type="dxa"/>
          </w:tcPr>
          <w:p w:rsidR="0027218E" w:rsidRDefault="0027218E">
            <w:pPr>
              <w:pStyle w:val="TableParagraph"/>
              <w:ind w:left="0"/>
              <w:rPr>
                <w:sz w:val="18"/>
              </w:rPr>
            </w:pPr>
          </w:p>
        </w:tc>
      </w:tr>
      <w:tr w:rsidR="0027218E">
        <w:trPr>
          <w:trHeight w:val="703"/>
        </w:trPr>
        <w:tc>
          <w:tcPr>
            <w:tcW w:w="5353" w:type="dxa"/>
          </w:tcPr>
          <w:p w:rsidR="0027218E" w:rsidRDefault="00DC4C94">
            <w:pPr>
              <w:pStyle w:val="TableParagraph"/>
              <w:ind w:left="469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27218E" w:rsidRDefault="00DC4C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appears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scientifically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sound.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objectives,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the results are clearly presented. The conclusions are generally consistent with the data presented.</w:t>
            </w:r>
          </w:p>
        </w:tc>
        <w:tc>
          <w:tcPr>
            <w:tcW w:w="6443" w:type="dxa"/>
          </w:tcPr>
          <w:p w:rsidR="0027218E" w:rsidRDefault="0027218E">
            <w:pPr>
              <w:pStyle w:val="TableParagraph"/>
              <w:ind w:left="0"/>
              <w:rPr>
                <w:sz w:val="18"/>
              </w:rPr>
            </w:pPr>
          </w:p>
        </w:tc>
      </w:tr>
      <w:tr w:rsidR="0027218E">
        <w:trPr>
          <w:trHeight w:val="703"/>
        </w:trPr>
        <w:tc>
          <w:tcPr>
            <w:tcW w:w="5353" w:type="dxa"/>
          </w:tcPr>
          <w:p w:rsidR="0027218E" w:rsidRDefault="00DC4C94">
            <w:pPr>
              <w:pStyle w:val="TableParagraph"/>
              <w:spacing w:before="3" w:line="237" w:lineRule="auto"/>
              <w:ind w:left="469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</w:t>
            </w:r>
          </w:p>
          <w:p w:rsidR="0027218E" w:rsidRDefault="00DC4C94">
            <w:pPr>
              <w:pStyle w:val="TableParagraph"/>
              <w:spacing w:line="224" w:lineRule="exact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them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form.</w:t>
            </w:r>
          </w:p>
        </w:tc>
        <w:tc>
          <w:tcPr>
            <w:tcW w:w="9356" w:type="dxa"/>
          </w:tcPr>
          <w:p w:rsidR="0027218E" w:rsidRDefault="00DC4C94">
            <w:pPr>
              <w:pStyle w:val="TableParagraph"/>
              <w:spacing w:before="3" w:line="237" w:lineRule="auto"/>
              <w:ind w:right="20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sufficient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generally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recent.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optionally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studies on ethical considerations or implementation of predictive models in educational or community settings.</w:t>
            </w:r>
          </w:p>
        </w:tc>
        <w:tc>
          <w:tcPr>
            <w:tcW w:w="6443" w:type="dxa"/>
          </w:tcPr>
          <w:p w:rsidR="0027218E" w:rsidRDefault="0027218E">
            <w:pPr>
              <w:pStyle w:val="TableParagraph"/>
              <w:ind w:left="0"/>
              <w:rPr>
                <w:sz w:val="18"/>
              </w:rPr>
            </w:pPr>
          </w:p>
        </w:tc>
      </w:tr>
      <w:tr w:rsidR="0027218E">
        <w:trPr>
          <w:trHeight w:val="689"/>
        </w:trPr>
        <w:tc>
          <w:tcPr>
            <w:tcW w:w="5353" w:type="dxa"/>
          </w:tcPr>
          <w:p w:rsidR="0027218E" w:rsidRDefault="00DC4C94">
            <w:pPr>
              <w:pStyle w:val="TableParagraph"/>
              <w:spacing w:before="3" w:line="237" w:lineRule="auto"/>
              <w:ind w:left="469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27218E" w:rsidRDefault="00DC4C94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scholarly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communication.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clear and readable, but format editing is potentially needed particularly on the titles of tables and figure (s).</w:t>
            </w:r>
          </w:p>
        </w:tc>
        <w:tc>
          <w:tcPr>
            <w:tcW w:w="6443" w:type="dxa"/>
          </w:tcPr>
          <w:p w:rsidR="0027218E" w:rsidRDefault="0027218E">
            <w:pPr>
              <w:pStyle w:val="TableParagraph"/>
              <w:ind w:left="0"/>
              <w:rPr>
                <w:sz w:val="18"/>
              </w:rPr>
            </w:pPr>
          </w:p>
        </w:tc>
      </w:tr>
      <w:tr w:rsidR="0027218E">
        <w:trPr>
          <w:trHeight w:val="2529"/>
        </w:trPr>
        <w:tc>
          <w:tcPr>
            <w:tcW w:w="5353" w:type="dxa"/>
          </w:tcPr>
          <w:p w:rsidR="0027218E" w:rsidRDefault="00DC4C94"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27218E" w:rsidRDefault="00DC4C9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left="828" w:hanging="359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lengthy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streamlining.</w:t>
            </w:r>
          </w:p>
          <w:p w:rsidR="0027218E" w:rsidRDefault="00DC4C9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left="828" w:hanging="359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pages,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appears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exceed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journal’s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requirements,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5"/>
                <w:sz w:val="20"/>
              </w:rPr>
              <w:t xml:space="preserve"> the</w:t>
            </w:r>
          </w:p>
          <w:p w:rsidR="0027218E" w:rsidRDefault="00DC4C94">
            <w:pPr>
              <w:pStyle w:val="TableParagraph"/>
              <w:spacing w:line="229" w:lineRule="exact"/>
              <w:ind w:left="830"/>
              <w:jc w:val="both"/>
              <w:rPr>
                <w:sz w:val="20"/>
              </w:rPr>
            </w:pP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formatting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guidelines.</w:t>
            </w:r>
          </w:p>
          <w:p w:rsidR="0027218E" w:rsidRDefault="00DC4C9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30"/>
              </w:tabs>
              <w:ind w:right="939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formatting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figure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attention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consistency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journal </w:t>
            </w:r>
            <w:r>
              <w:rPr>
                <w:spacing w:val="-2"/>
                <w:sz w:val="20"/>
              </w:rPr>
              <w:t>standards.</w:t>
            </w:r>
          </w:p>
          <w:p w:rsidR="0027218E" w:rsidRDefault="00DC4C9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30"/>
              </w:tabs>
              <w:ind w:right="348"/>
              <w:jc w:val="both"/>
              <w:rPr>
                <w:sz w:val="20"/>
              </w:rPr>
            </w:pPr>
            <w:r>
              <w:rPr>
                <w:sz w:val="20"/>
              </w:rPr>
              <w:t>The Conclusion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Recommendation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 clearer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 explicitly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mentioned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achieved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objectives.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readers see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findings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research questions and provide a stronger basis for the recommendations.</w:t>
            </w:r>
          </w:p>
          <w:p w:rsidR="0027218E" w:rsidRDefault="00DC4C94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30" w:lineRule="exact"/>
              <w:ind w:right="229"/>
              <w:rPr>
                <w:sz w:val="20"/>
              </w:rPr>
            </w:pPr>
            <w:r>
              <w:rPr>
                <w:sz w:val="20"/>
              </w:rPr>
              <w:t>In addition, including a section on ethical considerations is important, as it demonstrates that the study was conducted responsibly and in line with accepted standards for research with human participants. Highlighting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strengthen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credibility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trustworthiness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manuscript.</w:t>
            </w:r>
          </w:p>
        </w:tc>
        <w:tc>
          <w:tcPr>
            <w:tcW w:w="6443" w:type="dxa"/>
          </w:tcPr>
          <w:p w:rsidR="0027218E" w:rsidRDefault="0027218E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27218E" w:rsidRDefault="0027218E">
      <w:pPr>
        <w:rPr>
          <w:sz w:val="20"/>
        </w:rPr>
      </w:pPr>
    </w:p>
    <w:p w:rsidR="0027218E" w:rsidRDefault="0027218E">
      <w:pPr>
        <w:rPr>
          <w:sz w:val="20"/>
        </w:rPr>
      </w:pPr>
    </w:p>
    <w:p w:rsidR="0027218E" w:rsidRDefault="0027218E">
      <w:pPr>
        <w:rPr>
          <w:sz w:val="20"/>
        </w:rPr>
      </w:pPr>
    </w:p>
    <w:p w:rsidR="0027218E" w:rsidRDefault="0027218E">
      <w:pPr>
        <w:rPr>
          <w:sz w:val="20"/>
        </w:rPr>
      </w:pPr>
    </w:p>
    <w:p w:rsidR="0027218E" w:rsidRDefault="0027218E">
      <w:pPr>
        <w:rPr>
          <w:sz w:val="20"/>
        </w:rPr>
      </w:pPr>
    </w:p>
    <w:p w:rsidR="0027218E" w:rsidRDefault="0027218E">
      <w:pPr>
        <w:rPr>
          <w:sz w:val="20"/>
        </w:rPr>
      </w:pPr>
    </w:p>
    <w:p w:rsidR="0027218E" w:rsidRDefault="0027218E">
      <w:pPr>
        <w:rPr>
          <w:sz w:val="20"/>
        </w:rPr>
      </w:pPr>
    </w:p>
    <w:p w:rsidR="0027218E" w:rsidRDefault="0027218E">
      <w:pPr>
        <w:rPr>
          <w:sz w:val="20"/>
        </w:rPr>
      </w:pPr>
    </w:p>
    <w:p w:rsidR="0082407F" w:rsidRPr="0082407F" w:rsidRDefault="0082407F" w:rsidP="0082407F">
      <w:pPr>
        <w:spacing w:before="14"/>
        <w:rPr>
          <w:b/>
          <w:bCs/>
          <w:sz w:val="20"/>
        </w:rPr>
      </w:pPr>
      <w:r w:rsidRPr="0082407F">
        <w:rPr>
          <w:b/>
          <w:bCs/>
          <w:sz w:val="20"/>
          <w:highlight w:val="yellow"/>
          <w:u w:val="single"/>
        </w:rPr>
        <w:lastRenderedPageBreak/>
        <w:t>PART 2:</w:t>
      </w:r>
    </w:p>
    <w:p w:rsidR="0082407F" w:rsidRPr="0082407F" w:rsidRDefault="0082407F" w:rsidP="0082407F">
      <w:pPr>
        <w:spacing w:before="14"/>
        <w:rPr>
          <w:sz w:val="20"/>
        </w:rPr>
      </w:pPr>
    </w:p>
    <w:p w:rsidR="0027218E" w:rsidRDefault="0027218E">
      <w:pPr>
        <w:spacing w:before="14"/>
        <w:rPr>
          <w:sz w:val="20"/>
        </w:rPr>
      </w:pPr>
    </w:p>
    <w:p w:rsidR="0027218E" w:rsidRDefault="0027218E">
      <w:pPr>
        <w:spacing w:before="10"/>
        <w:rPr>
          <w:b/>
          <w:sz w:val="4"/>
        </w:rPr>
      </w:pPr>
    </w:p>
    <w:tbl>
      <w:tblPr>
        <w:tblW w:w="0" w:type="auto"/>
        <w:tblInd w:w="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2"/>
        <w:gridCol w:w="8644"/>
        <w:gridCol w:w="5678"/>
      </w:tblGrid>
      <w:tr w:rsidR="0027218E">
        <w:trPr>
          <w:trHeight w:val="928"/>
        </w:trPr>
        <w:tc>
          <w:tcPr>
            <w:tcW w:w="6832" w:type="dxa"/>
            <w:tcBorders>
              <w:left w:val="single" w:sz="4" w:space="0" w:color="000000"/>
              <w:right w:val="single" w:sz="4" w:space="0" w:color="000000"/>
            </w:tcBorders>
          </w:tcPr>
          <w:p w:rsidR="0027218E" w:rsidRDefault="0027218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4" w:type="dxa"/>
            <w:tcBorders>
              <w:left w:val="single" w:sz="4" w:space="0" w:color="000000"/>
              <w:right w:val="single" w:sz="4" w:space="0" w:color="000000"/>
            </w:tcBorders>
          </w:tcPr>
          <w:p w:rsidR="0027218E" w:rsidRDefault="00DC4C94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  <w:tcBorders>
              <w:left w:val="single" w:sz="4" w:space="0" w:color="000000"/>
              <w:right w:val="single" w:sz="4" w:space="0" w:color="000000"/>
            </w:tcBorders>
          </w:tcPr>
          <w:p w:rsidR="0027218E" w:rsidRDefault="00DC4C94">
            <w:pPr>
              <w:pStyle w:val="TableParagraph"/>
              <w:spacing w:line="256" w:lineRule="auto"/>
              <w:ind w:left="5" w:right="73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27218E">
        <w:trPr>
          <w:trHeight w:val="1149"/>
        </w:trPr>
        <w:tc>
          <w:tcPr>
            <w:tcW w:w="6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E" w:rsidRDefault="0027218E">
            <w:pPr>
              <w:pStyle w:val="TableParagraph"/>
              <w:spacing w:before="113"/>
              <w:ind w:left="0"/>
              <w:rPr>
                <w:b/>
                <w:sz w:val="20"/>
              </w:rPr>
            </w:pPr>
          </w:p>
          <w:p w:rsidR="0027218E" w:rsidRDefault="00DC4C9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E" w:rsidRDefault="00DC4C94">
            <w:pPr>
              <w:pStyle w:val="TableParagraph"/>
              <w:jc w:val="both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  <w:p w:rsidR="0027218E" w:rsidRDefault="00DC4C94">
            <w:pPr>
              <w:pStyle w:val="TableParagraph"/>
              <w:ind w:right="213"/>
              <w:jc w:val="both"/>
              <w:rPr>
                <w:sz w:val="20"/>
              </w:rPr>
            </w:pPr>
            <w:r>
              <w:rPr>
                <w:sz w:val="20"/>
              </w:rPr>
              <w:t>Based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information presented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manuscript,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apparent.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However, 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explicitly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considerations,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 ensure compliance with research standards for studies involving human participants.</w:t>
            </w:r>
          </w:p>
        </w:tc>
        <w:tc>
          <w:tcPr>
            <w:tcW w:w="5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18E" w:rsidRDefault="0027218E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D51223" w:rsidRPr="00AA1676" w:rsidRDefault="00D51223" w:rsidP="00D5122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D51223" w:rsidRPr="00AA1676" w:rsidRDefault="00D51223" w:rsidP="00D5122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A1676">
        <w:rPr>
          <w:rFonts w:ascii="Arial" w:hAnsi="Arial" w:cs="Arial"/>
          <w:b/>
          <w:u w:val="single"/>
        </w:rPr>
        <w:t>Reviewer details:</w:t>
      </w:r>
    </w:p>
    <w:p w:rsidR="00D51223" w:rsidRPr="00AA1676" w:rsidRDefault="00D51223" w:rsidP="00D51223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D51223" w:rsidRDefault="00D51223" w:rsidP="00D51223">
      <w:r w:rsidRPr="00AA1676">
        <w:rPr>
          <w:rFonts w:ascii="Arial" w:hAnsi="Arial" w:cs="Arial"/>
          <w:color w:val="000000"/>
          <w:sz w:val="20"/>
          <w:szCs w:val="20"/>
        </w:rPr>
        <w:t>Ruth G. Luciano, Nueva Ecija University of Science and Technology, Philippines</w:t>
      </w:r>
      <w:r w:rsidRPr="00AA1676">
        <w:rPr>
          <w:rFonts w:ascii="Arial" w:hAnsi="Arial" w:cs="Arial"/>
          <w:color w:val="000000"/>
          <w:sz w:val="20"/>
          <w:szCs w:val="20"/>
        </w:rPr>
        <w:br/>
      </w:r>
    </w:p>
    <w:p w:rsidR="00DC4C94" w:rsidRDefault="00DC4C94">
      <w:bookmarkStart w:id="0" w:name="_GoBack"/>
      <w:bookmarkEnd w:id="0"/>
    </w:p>
    <w:sectPr w:rsidR="00DC4C94">
      <w:headerReference w:type="default" r:id="rId8"/>
      <w:footerReference w:type="default" r:id="rId9"/>
      <w:pgSz w:w="23820" w:h="16840" w:orient="landscape"/>
      <w:pgMar w:top="2000" w:right="1275" w:bottom="880" w:left="1275" w:header="1283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41E" w:rsidRDefault="00CC441E">
      <w:r>
        <w:separator/>
      </w:r>
    </w:p>
  </w:endnote>
  <w:endnote w:type="continuationSeparator" w:id="0">
    <w:p w:rsidR="00CC441E" w:rsidRDefault="00CC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18E" w:rsidRDefault="00DC4C9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10111421</wp:posOffset>
              </wp:positionV>
              <wp:extent cx="66421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2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218E" w:rsidRDefault="00DC4C9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3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" filled="f" stroked="f">
              <v:textbox inset="0,0,0,0">
                <w:txbxContent>
                  <w:p w:rsidR="0027218E" w:rsidRDefault="00DC4C9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2640964</wp:posOffset>
              </wp:positionH>
              <wp:positionV relativeFrom="page">
                <wp:posOffset>10111421</wp:posOffset>
              </wp:positionV>
              <wp:extent cx="70993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218E" w:rsidRDefault="00DC4C9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15pt;width:55.9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" filled="f" stroked="f">
              <v:textbox inset="0,0,0,0">
                <w:txbxContent>
                  <w:p w:rsidR="0027218E" w:rsidRDefault="00DC4C9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4417186</wp:posOffset>
              </wp:positionH>
              <wp:positionV relativeFrom="page">
                <wp:posOffset>10111421</wp:posOffset>
              </wp:positionV>
              <wp:extent cx="86169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218E" w:rsidRDefault="00DC4C9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8pt;margin-top:796.15pt;width:67.85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" filled="f" stroked="f">
              <v:textbox inset="0,0,0,0">
                <w:txbxContent>
                  <w:p w:rsidR="0027218E" w:rsidRDefault="00DC4C9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6847078</wp:posOffset>
              </wp:positionH>
              <wp:positionV relativeFrom="page">
                <wp:posOffset>10111421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218E" w:rsidRDefault="00DC4C9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5pt;margin-top:796.15pt;width:80.45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X6zx+IAAAAPAQAADwAAAAAAAAAAAAAAAAAEBAAAZHJzL2Rvd25yZXYu&#10;eG1sUEsFBgAAAAAEAAQA8wAAABMFAAAAAA==&#10;" filled="f" stroked="f">
              <v:textbox inset="0,0,0,0">
                <w:txbxContent>
                  <w:p w:rsidR="0027218E" w:rsidRDefault="00DC4C9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41E" w:rsidRDefault="00CC441E">
      <w:r>
        <w:separator/>
      </w:r>
    </w:p>
  </w:footnote>
  <w:footnote w:type="continuationSeparator" w:id="0">
    <w:p w:rsidR="00CC441E" w:rsidRDefault="00CC4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18E" w:rsidRDefault="00DC4C9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801932</wp:posOffset>
              </wp:positionV>
              <wp:extent cx="1102995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218E" w:rsidRDefault="00DC4C94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8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7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85pt;height:15.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" filled="f" stroked="f">
              <v:textbox inset="0,0,0,0">
                <w:txbxContent>
                  <w:p w:rsidR="0027218E" w:rsidRDefault="00DC4C94">
                    <w:pPr>
                      <w:spacing w:before="13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8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7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0001D5"/>
    <w:multiLevelType w:val="hybridMultilevel"/>
    <w:tmpl w:val="DD828396"/>
    <w:lvl w:ilvl="0" w:tplc="76C026FC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2B88F02">
      <w:numFmt w:val="bullet"/>
      <w:lvlText w:val="•"/>
      <w:lvlJc w:val="left"/>
      <w:pPr>
        <w:ind w:left="1690" w:hanging="361"/>
      </w:pPr>
      <w:rPr>
        <w:rFonts w:hint="default"/>
        <w:lang w:val="en-US" w:eastAsia="en-US" w:bidi="ar-SA"/>
      </w:rPr>
    </w:lvl>
    <w:lvl w:ilvl="2" w:tplc="B654655E">
      <w:numFmt w:val="bullet"/>
      <w:lvlText w:val="•"/>
      <w:lvlJc w:val="left"/>
      <w:pPr>
        <w:ind w:left="2541" w:hanging="361"/>
      </w:pPr>
      <w:rPr>
        <w:rFonts w:hint="default"/>
        <w:lang w:val="en-US" w:eastAsia="en-US" w:bidi="ar-SA"/>
      </w:rPr>
    </w:lvl>
    <w:lvl w:ilvl="3" w:tplc="29AAD054">
      <w:numFmt w:val="bullet"/>
      <w:lvlText w:val="•"/>
      <w:lvlJc w:val="left"/>
      <w:pPr>
        <w:ind w:left="3391" w:hanging="361"/>
      </w:pPr>
      <w:rPr>
        <w:rFonts w:hint="default"/>
        <w:lang w:val="en-US" w:eastAsia="en-US" w:bidi="ar-SA"/>
      </w:rPr>
    </w:lvl>
    <w:lvl w:ilvl="4" w:tplc="D8A2586C">
      <w:numFmt w:val="bullet"/>
      <w:lvlText w:val="•"/>
      <w:lvlJc w:val="left"/>
      <w:pPr>
        <w:ind w:left="4242" w:hanging="361"/>
      </w:pPr>
      <w:rPr>
        <w:rFonts w:hint="default"/>
        <w:lang w:val="en-US" w:eastAsia="en-US" w:bidi="ar-SA"/>
      </w:rPr>
    </w:lvl>
    <w:lvl w:ilvl="5" w:tplc="C11AAB58">
      <w:numFmt w:val="bullet"/>
      <w:lvlText w:val="•"/>
      <w:lvlJc w:val="left"/>
      <w:pPr>
        <w:ind w:left="5093" w:hanging="361"/>
      </w:pPr>
      <w:rPr>
        <w:rFonts w:hint="default"/>
        <w:lang w:val="en-US" w:eastAsia="en-US" w:bidi="ar-SA"/>
      </w:rPr>
    </w:lvl>
    <w:lvl w:ilvl="6" w:tplc="D72A1852">
      <w:numFmt w:val="bullet"/>
      <w:lvlText w:val="•"/>
      <w:lvlJc w:val="left"/>
      <w:pPr>
        <w:ind w:left="5943" w:hanging="361"/>
      </w:pPr>
      <w:rPr>
        <w:rFonts w:hint="default"/>
        <w:lang w:val="en-US" w:eastAsia="en-US" w:bidi="ar-SA"/>
      </w:rPr>
    </w:lvl>
    <w:lvl w:ilvl="7" w:tplc="76728690">
      <w:numFmt w:val="bullet"/>
      <w:lvlText w:val="•"/>
      <w:lvlJc w:val="left"/>
      <w:pPr>
        <w:ind w:left="6794" w:hanging="361"/>
      </w:pPr>
      <w:rPr>
        <w:rFonts w:hint="default"/>
        <w:lang w:val="en-US" w:eastAsia="en-US" w:bidi="ar-SA"/>
      </w:rPr>
    </w:lvl>
    <w:lvl w:ilvl="8" w:tplc="C338E0BE">
      <w:numFmt w:val="bullet"/>
      <w:lvlText w:val="•"/>
      <w:lvlJc w:val="left"/>
      <w:pPr>
        <w:ind w:left="7644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218E"/>
    <w:rsid w:val="000C04BA"/>
    <w:rsid w:val="000E3869"/>
    <w:rsid w:val="0027218E"/>
    <w:rsid w:val="002E5924"/>
    <w:rsid w:val="00560A0F"/>
    <w:rsid w:val="0082407F"/>
    <w:rsid w:val="00BB0753"/>
    <w:rsid w:val="00CC441E"/>
    <w:rsid w:val="00D51223"/>
    <w:rsid w:val="00DC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FB260-58FE-4D04-83AA-5FBC61AD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3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customStyle="1" w:styleId="Affiliation">
    <w:name w:val="Affiliation"/>
    <w:basedOn w:val="Normal"/>
    <w:rsid w:val="00D5122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ndj.com/index.php/IND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6</cp:revision>
  <dcterms:created xsi:type="dcterms:W3CDTF">2026-02-11T04:37:00Z</dcterms:created>
  <dcterms:modified xsi:type="dcterms:W3CDTF">2026-02-12T08:37:00Z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2026-02-11T00:00:00Z</vt:filetime>
  </property>
  <property fmtid="{D5CDD505-2E9C-101B-9397-08002B2CF9AE}" pid="5" name="Producer">
    <vt:lpwstr>Microsoft® Word 2019</vt:lpwstr>
  </property>
</Properties>
</file>