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9474B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19474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9474B" w:rsidTr="002643B3">
        <w:trPr>
          <w:trHeight w:val="290"/>
        </w:trPr>
        <w:tc>
          <w:tcPr>
            <w:tcW w:w="1234" w:type="pct"/>
          </w:tcPr>
          <w:p w:rsidR="0000007A" w:rsidRPr="001947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9474B" w:rsidRDefault="00EA3F2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A439A9" w:rsidRPr="0019474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Medicinal Plants</w:t>
              </w:r>
            </w:hyperlink>
            <w:r w:rsidR="00A439A9" w:rsidRPr="0019474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9474B" w:rsidTr="002643B3">
        <w:trPr>
          <w:trHeight w:val="290"/>
        </w:trPr>
        <w:tc>
          <w:tcPr>
            <w:tcW w:w="1234" w:type="pct"/>
          </w:tcPr>
          <w:p w:rsidR="0000007A" w:rsidRPr="001947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9474B" w:rsidRDefault="007F7C2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Ms_EJMP_152522</w:t>
            </w:r>
          </w:p>
        </w:tc>
      </w:tr>
      <w:tr w:rsidR="0000007A" w:rsidRPr="0019474B" w:rsidTr="002643B3">
        <w:trPr>
          <w:trHeight w:val="650"/>
        </w:trPr>
        <w:tc>
          <w:tcPr>
            <w:tcW w:w="1234" w:type="pct"/>
          </w:tcPr>
          <w:p w:rsidR="0000007A" w:rsidRPr="001947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19474B" w:rsidRDefault="007F7C2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Ethnobotanical and quantitative analysis of traditional medicinal uses of </w:t>
            </w:r>
            <w:proofErr w:type="spellStart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Stylochaeton</w:t>
            </w:r>
            <w:proofErr w:type="spellEnd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hypogaeus</w:t>
            </w:r>
            <w:proofErr w:type="spellEnd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Bignona</w:t>
            </w:r>
            <w:proofErr w:type="spellEnd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, Senegal</w:t>
            </w:r>
          </w:p>
        </w:tc>
      </w:tr>
      <w:tr w:rsidR="00CF0BBB" w:rsidRPr="0019474B" w:rsidTr="002643B3">
        <w:trPr>
          <w:trHeight w:val="332"/>
        </w:trPr>
        <w:tc>
          <w:tcPr>
            <w:tcW w:w="1234" w:type="pct"/>
          </w:tcPr>
          <w:p w:rsidR="00CF0BBB" w:rsidRPr="0019474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19474B" w:rsidRDefault="00415B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19474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19474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19474B" w:rsidRDefault="00A20A25" w:rsidP="00A20A2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20A25" w:rsidRPr="0019474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20A25" w:rsidRPr="0019474B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474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9474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A20A25" w:rsidRPr="0019474B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0A25" w:rsidRPr="0019474B">
        <w:tc>
          <w:tcPr>
            <w:tcW w:w="1265" w:type="pct"/>
            <w:noWrap/>
          </w:tcPr>
          <w:p w:rsidR="00A20A25" w:rsidRPr="0019474B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A20A25" w:rsidRPr="0019474B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474B">
              <w:rPr>
                <w:rFonts w:ascii="Arial" w:hAnsi="Arial" w:cs="Arial"/>
                <w:lang w:val="en-GB"/>
              </w:rPr>
              <w:t>Reviewer’s comment</w:t>
            </w:r>
          </w:p>
          <w:p w:rsidR="007D23BB" w:rsidRPr="0019474B" w:rsidRDefault="007D23BB" w:rsidP="007D2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7D23BB" w:rsidRPr="0019474B" w:rsidRDefault="007D23BB" w:rsidP="007D23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70581" w:rsidRPr="0019474B" w:rsidRDefault="00770581" w:rsidP="00770581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47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47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0A25" w:rsidRPr="0019474B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5B17" w:rsidRPr="0019474B">
        <w:trPr>
          <w:trHeight w:val="1264"/>
        </w:trPr>
        <w:tc>
          <w:tcPr>
            <w:tcW w:w="1265" w:type="pct"/>
            <w:noWrap/>
          </w:tcPr>
          <w:p w:rsidR="00415B17" w:rsidRPr="0019474B" w:rsidRDefault="00415B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15B17" w:rsidRPr="0019474B" w:rsidRDefault="00415B1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15B17" w:rsidRPr="0019474B" w:rsidRDefault="00415B17" w:rsidP="0054303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WILL BE AN ADDITIONAL INFORMATION TO THE SCIENTIFIC COMMUNITY.</w:t>
            </w:r>
          </w:p>
        </w:tc>
        <w:tc>
          <w:tcPr>
            <w:tcW w:w="1523" w:type="pct"/>
          </w:tcPr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5B17" w:rsidRPr="0019474B">
        <w:trPr>
          <w:trHeight w:val="1262"/>
        </w:trPr>
        <w:tc>
          <w:tcPr>
            <w:tcW w:w="1265" w:type="pct"/>
            <w:noWrap/>
          </w:tcPr>
          <w:p w:rsidR="00415B17" w:rsidRPr="0019474B" w:rsidRDefault="00415B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15B17" w:rsidRPr="0019474B" w:rsidRDefault="00415B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4205F" w:rsidRPr="0019474B" w:rsidRDefault="0014205F" w:rsidP="001420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2" w:name="_Hlk217459260"/>
            <w:proofErr w:type="gramStart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Ethnobotanical  survey</w:t>
            </w:r>
            <w:proofErr w:type="gramEnd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quantitative indices </w:t>
            </w:r>
            <w:proofErr w:type="spellStart"/>
            <w:r w:rsidR="002D0983"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assesment</w:t>
            </w:r>
            <w:proofErr w:type="spellEnd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traditional medicinal uses of </w:t>
            </w:r>
            <w:proofErr w:type="spellStart"/>
            <w:r w:rsidRPr="0019474B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Stylochaetonhypogaeus</w:t>
            </w:r>
            <w:proofErr w:type="spellEnd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Bignona</w:t>
            </w:r>
            <w:proofErr w:type="spellEnd"/>
            <w:r w:rsidRPr="0019474B">
              <w:rPr>
                <w:rFonts w:ascii="Arial" w:hAnsi="Arial" w:cs="Arial"/>
                <w:b/>
                <w:sz w:val="20"/>
                <w:szCs w:val="20"/>
                <w:lang w:val="en-GB"/>
              </w:rPr>
              <w:t>, Senegal</w:t>
            </w:r>
            <w:bookmarkEnd w:id="2"/>
          </w:p>
          <w:p w:rsidR="00A76C22" w:rsidRPr="0019474B" w:rsidRDefault="00A76C22" w:rsidP="00A76C22">
            <w:pPr>
              <w:pStyle w:val="Heading1"/>
              <w:spacing w:before="0" w:after="0"/>
              <w:rPr>
                <w:rFonts w:ascii="Arial" w:eastAsiaTheme="majorEastAsia" w:hAnsi="Arial" w:cs="Arial"/>
                <w:color w:val="1F1F1F"/>
                <w:sz w:val="20"/>
                <w:szCs w:val="20"/>
              </w:rPr>
            </w:pPr>
            <w:r w:rsidRPr="0019474B">
              <w:rPr>
                <w:rStyle w:val="title-text"/>
                <w:rFonts w:ascii="Arial" w:eastAsiaTheme="majorEastAsia" w:hAnsi="Arial" w:cs="Arial"/>
                <w:color w:val="1F1F1F"/>
                <w:sz w:val="20"/>
                <w:szCs w:val="20"/>
              </w:rPr>
              <w:t>Traditional uses and pharmacological attributes of </w:t>
            </w:r>
            <w:proofErr w:type="spellStart"/>
            <w:r w:rsidRPr="0019474B">
              <w:rPr>
                <w:rFonts w:ascii="Arial" w:eastAsiaTheme="majorEastAsia" w:hAnsi="Arial" w:cs="Arial"/>
                <w:i/>
                <w:iCs/>
                <w:sz w:val="20"/>
                <w:szCs w:val="20"/>
                <w:lang w:val="en-GB"/>
              </w:rPr>
              <w:t>Stylochaetonhypogaeus</w:t>
            </w:r>
            <w:proofErr w:type="spellEnd"/>
            <w:r w:rsidRPr="0019474B">
              <w:rPr>
                <w:rStyle w:val="title-text"/>
                <w:rFonts w:ascii="Arial" w:eastAsiaTheme="majorEastAsia" w:hAnsi="Arial" w:cs="Arial"/>
                <w:i/>
                <w:color w:val="1F1F1F"/>
                <w:sz w:val="20"/>
                <w:szCs w:val="20"/>
              </w:rPr>
              <w:t xml:space="preserve"> </w:t>
            </w:r>
            <w:r w:rsidRPr="0019474B">
              <w:rPr>
                <w:rFonts w:ascii="Arial" w:eastAsiaTheme="majorEastAsia" w:hAnsi="Arial" w:cs="Arial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19474B">
              <w:rPr>
                <w:rFonts w:ascii="Arial" w:eastAsiaTheme="majorEastAsia" w:hAnsi="Arial" w:cs="Arial"/>
                <w:sz w:val="20"/>
                <w:szCs w:val="20"/>
                <w:lang w:val="en-GB"/>
              </w:rPr>
              <w:t>Bignona</w:t>
            </w:r>
            <w:proofErr w:type="spellEnd"/>
            <w:r w:rsidRPr="0019474B">
              <w:rPr>
                <w:rFonts w:ascii="Arial" w:eastAsiaTheme="majorEastAsia" w:hAnsi="Arial" w:cs="Arial"/>
                <w:sz w:val="20"/>
                <w:szCs w:val="20"/>
                <w:lang w:val="en-GB"/>
              </w:rPr>
              <w:t>, Senegal</w:t>
            </w:r>
            <w:r w:rsidRPr="0019474B">
              <w:rPr>
                <w:rStyle w:val="title-text"/>
                <w:rFonts w:ascii="Arial" w:eastAsiaTheme="majorEastAsia" w:hAnsi="Arial" w:cs="Arial"/>
                <w:i/>
                <w:color w:val="1F1F1F"/>
                <w:sz w:val="20"/>
                <w:szCs w:val="20"/>
              </w:rPr>
              <w:t xml:space="preserve"> and </w:t>
            </w:r>
            <w:r w:rsidRPr="0019474B">
              <w:rPr>
                <w:rStyle w:val="title-text"/>
                <w:rFonts w:ascii="Arial" w:eastAsiaTheme="majorEastAsia" w:hAnsi="Arial" w:cs="Arial"/>
                <w:color w:val="1F1F1F"/>
                <w:sz w:val="20"/>
                <w:szCs w:val="20"/>
              </w:rPr>
              <w:t>future directions</w:t>
            </w:r>
          </w:p>
          <w:p w:rsidR="00415B17" w:rsidRPr="0019474B" w:rsidRDefault="00415B17" w:rsidP="0054303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5B17" w:rsidRPr="0019474B">
        <w:trPr>
          <w:trHeight w:val="1262"/>
        </w:trPr>
        <w:tc>
          <w:tcPr>
            <w:tcW w:w="1265" w:type="pct"/>
            <w:noWrap/>
          </w:tcPr>
          <w:p w:rsidR="00415B17" w:rsidRPr="0019474B" w:rsidRDefault="00415B1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9474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15B17" w:rsidRPr="0019474B" w:rsidRDefault="00A76C22" w:rsidP="002779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introduction the place of investigation with geo co-ordinates can be ment</w:t>
            </w:r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ioned by the way of latitude and longitude with respect to the area in   </w:t>
            </w:r>
            <w:proofErr w:type="spellStart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sq.</w:t>
            </w:r>
            <w:proofErr w:type="gramStart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k.metre</w:t>
            </w:r>
            <w:proofErr w:type="spellEnd"/>
            <w:proofErr w:type="gramEnd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hectar</w:t>
            </w:r>
            <w:proofErr w:type="spellEnd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Prepared </w:t>
            </w: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products names and its </w:t>
            </w:r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worth, % of good income, can be mentioned</w:t>
            </w: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Detailed description in relation </w:t>
            </w:r>
            <w:r w:rsidR="00A55BA5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medicinal preparations can be mentioned. </w:t>
            </w: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Of informants can be maximized to get more level of understanding.</w:t>
            </w: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Pictures related to the plant can be placed in the article, Strategic </w:t>
            </w:r>
            <w:proofErr w:type="gramStart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approach </w:t>
            </w: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related</w:t>
            </w:r>
            <w:proofErr w:type="gramEnd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diseased informants and % rate of curing can be mentioned in relation to their age. </w:t>
            </w:r>
            <w:proofErr w:type="gramStart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Elaboration  of</w:t>
            </w:r>
            <w:proofErr w:type="gramEnd"/>
            <w:r w:rsidR="00277996"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77996" w:rsidRPr="0019474B">
              <w:rPr>
                <w:rStyle w:val="title-text"/>
                <w:rFonts w:ascii="Arial" w:eastAsia="Arial Unicode MS" w:hAnsi="Arial" w:cs="Arial"/>
                <w:b/>
                <w:color w:val="1F1F1F"/>
                <w:sz w:val="20"/>
                <w:szCs w:val="20"/>
              </w:rPr>
              <w:t>P</w:t>
            </w:r>
            <w:r w:rsidRPr="0019474B">
              <w:rPr>
                <w:rStyle w:val="title-text"/>
                <w:rFonts w:ascii="Arial" w:eastAsia="Arial Unicode MS" w:hAnsi="Arial" w:cs="Arial"/>
                <w:b/>
                <w:color w:val="1F1F1F"/>
                <w:sz w:val="20"/>
                <w:szCs w:val="20"/>
              </w:rPr>
              <w:t>hytochemistry</w:t>
            </w:r>
            <w:r w:rsidR="00277996" w:rsidRPr="0019474B">
              <w:rPr>
                <w:rStyle w:val="title-text"/>
                <w:rFonts w:ascii="Arial" w:eastAsia="Arial Unicode MS" w:hAnsi="Arial" w:cs="Arial"/>
                <w:b/>
                <w:color w:val="1F1F1F"/>
                <w:sz w:val="20"/>
                <w:szCs w:val="20"/>
              </w:rPr>
              <w:t xml:space="preserve"> related to the plant can be mentioned</w:t>
            </w:r>
          </w:p>
        </w:tc>
        <w:tc>
          <w:tcPr>
            <w:tcW w:w="1523" w:type="pct"/>
          </w:tcPr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5B17" w:rsidRPr="0019474B">
        <w:trPr>
          <w:trHeight w:val="704"/>
        </w:trPr>
        <w:tc>
          <w:tcPr>
            <w:tcW w:w="1265" w:type="pct"/>
            <w:noWrap/>
          </w:tcPr>
          <w:p w:rsidR="00415B17" w:rsidRPr="0019474B" w:rsidRDefault="00415B1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9474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15B17" w:rsidRPr="0019474B" w:rsidRDefault="00415B17" w:rsidP="0054303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5B17" w:rsidRPr="0019474B">
        <w:trPr>
          <w:trHeight w:val="703"/>
        </w:trPr>
        <w:tc>
          <w:tcPr>
            <w:tcW w:w="1265" w:type="pct"/>
            <w:noWrap/>
          </w:tcPr>
          <w:p w:rsidR="00415B17" w:rsidRPr="0019474B" w:rsidRDefault="00415B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15B17" w:rsidRPr="0019474B" w:rsidRDefault="002D0983" w:rsidP="0054303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74B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19474B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: </w:t>
            </w:r>
            <w:hyperlink r:id="rId8" w:tgtFrame="_blank" w:history="1">
              <w:r w:rsidRPr="0019474B">
                <w:rPr>
                  <w:rStyle w:val="Hyperlink"/>
                  <w:rFonts w:ascii="Arial" w:eastAsia="MS Mincho" w:hAnsi="Arial" w:cs="Arial"/>
                  <w:color w:val="1A4480"/>
                  <w:sz w:val="20"/>
                  <w:szCs w:val="20"/>
                  <w:shd w:val="clear" w:color="auto" w:fill="FFFFFF"/>
                </w:rPr>
                <w:t>10.3389/fphar.2025.167049</w:t>
              </w:r>
            </w:hyperlink>
          </w:p>
          <w:p w:rsidR="00277996" w:rsidRPr="0019474B" w:rsidRDefault="00277996" w:rsidP="0054303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Correct the references and Add more recent </w:t>
            </w:r>
            <w:proofErr w:type="spellStart"/>
            <w:r w:rsidRPr="0019474B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relavant</w:t>
            </w:r>
            <w:proofErr w:type="spellEnd"/>
            <w:r w:rsidRPr="0019474B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 references related to this article</w:t>
            </w:r>
          </w:p>
        </w:tc>
        <w:tc>
          <w:tcPr>
            <w:tcW w:w="1523" w:type="pct"/>
          </w:tcPr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5B17" w:rsidRPr="0019474B">
        <w:trPr>
          <w:trHeight w:val="386"/>
        </w:trPr>
        <w:tc>
          <w:tcPr>
            <w:tcW w:w="1265" w:type="pct"/>
            <w:noWrap/>
          </w:tcPr>
          <w:p w:rsidR="00415B17" w:rsidRPr="0019474B" w:rsidRDefault="00415B1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9474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415B17" w:rsidRPr="0019474B" w:rsidRDefault="00415B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15B17" w:rsidRPr="0019474B" w:rsidRDefault="00415B17" w:rsidP="0054303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15B17" w:rsidRPr="0019474B" w:rsidRDefault="00415B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5B17" w:rsidRPr="0019474B">
        <w:trPr>
          <w:trHeight w:val="1178"/>
        </w:trPr>
        <w:tc>
          <w:tcPr>
            <w:tcW w:w="1265" w:type="pct"/>
            <w:noWrap/>
          </w:tcPr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9474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9474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9474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415B17" w:rsidRPr="0019474B" w:rsidRDefault="00415B1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15B17" w:rsidRPr="0019474B" w:rsidRDefault="00415B17" w:rsidP="0054303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15B17" w:rsidRPr="0019474B" w:rsidRDefault="00415B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20A25" w:rsidRPr="0019474B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19474B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19474B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19474B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474B" w:rsidRPr="0019474B" w:rsidRDefault="0019474B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19474B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19474B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0A25" w:rsidRPr="0019474B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FA4225" w:rsidRPr="0019474B" w:rsidTr="00EA394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25" w:rsidRPr="0019474B" w:rsidRDefault="00FA4225" w:rsidP="00FA422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bookmarkEnd w:id="0"/>
            <w:bookmarkEnd w:id="1"/>
            <w:r w:rsidRPr="0019474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9474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A4225" w:rsidRPr="0019474B" w:rsidRDefault="00FA4225" w:rsidP="00FA422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A4225" w:rsidRPr="0019474B" w:rsidTr="00EA394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25" w:rsidRPr="0019474B" w:rsidRDefault="00FA4225" w:rsidP="00FA42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25" w:rsidRPr="0019474B" w:rsidRDefault="00FA4225" w:rsidP="00FA42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47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A4225" w:rsidRPr="0019474B" w:rsidRDefault="00FA4225" w:rsidP="00FA422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47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47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A4225" w:rsidRPr="0019474B" w:rsidRDefault="00FA4225" w:rsidP="00FA422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A4225" w:rsidRPr="0019474B" w:rsidTr="00EA394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25" w:rsidRPr="0019474B" w:rsidRDefault="00FA4225" w:rsidP="00FA422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947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A4225" w:rsidRPr="0019474B" w:rsidRDefault="00FA4225" w:rsidP="00FA42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25" w:rsidRPr="0019474B" w:rsidRDefault="00FA4225" w:rsidP="00FA422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47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947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947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A4225" w:rsidRPr="0019474B" w:rsidRDefault="00FA4225" w:rsidP="00FA42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A4225" w:rsidRPr="0019474B" w:rsidRDefault="00FA4225" w:rsidP="00FA42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A4225" w:rsidRPr="0019474B" w:rsidRDefault="00FA4225" w:rsidP="00FA42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A4225" w:rsidRPr="0019474B" w:rsidRDefault="00FA4225" w:rsidP="00FA42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FA4225" w:rsidRPr="0019474B" w:rsidRDefault="00FA4225" w:rsidP="00FA4225">
      <w:pPr>
        <w:rPr>
          <w:rFonts w:ascii="Arial" w:hAnsi="Arial" w:cs="Arial"/>
          <w:sz w:val="20"/>
          <w:szCs w:val="20"/>
        </w:rPr>
      </w:pPr>
    </w:p>
    <w:p w:rsidR="00FA4225" w:rsidRPr="0019474B" w:rsidRDefault="00FA4225" w:rsidP="00FA4225">
      <w:pPr>
        <w:rPr>
          <w:rFonts w:ascii="Arial" w:hAnsi="Arial" w:cs="Arial"/>
          <w:sz w:val="20"/>
          <w:szCs w:val="20"/>
        </w:rPr>
      </w:pPr>
    </w:p>
    <w:p w:rsidR="0019474B" w:rsidRPr="0019474B" w:rsidRDefault="0019474B" w:rsidP="0019474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9474B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FA4225" w:rsidRPr="0019474B" w:rsidRDefault="00FA4225" w:rsidP="00FA422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19474B" w:rsidRPr="0019474B" w:rsidRDefault="0019474B" w:rsidP="0019474B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21028057"/>
      <w:proofErr w:type="spellStart"/>
      <w:r w:rsidRPr="0019474B">
        <w:rPr>
          <w:rFonts w:ascii="Arial" w:hAnsi="Arial" w:cs="Arial"/>
          <w:b/>
          <w:bCs/>
          <w:sz w:val="20"/>
          <w:szCs w:val="20"/>
          <w:lang w:val="en-GB"/>
        </w:rPr>
        <w:t>S.</w:t>
      </w:r>
      <w:r w:rsidRPr="0019474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End"/>
      <w:r w:rsidRPr="0019474B">
        <w:rPr>
          <w:rFonts w:ascii="Arial" w:hAnsi="Arial" w:cs="Arial"/>
          <w:b/>
          <w:bCs/>
          <w:sz w:val="20"/>
          <w:szCs w:val="20"/>
          <w:lang w:val="en-GB"/>
        </w:rPr>
        <w:t>Priyanka</w:t>
      </w:r>
      <w:r w:rsidRPr="0019474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9474B">
        <w:rPr>
          <w:rFonts w:ascii="Arial" w:hAnsi="Arial" w:cs="Arial"/>
          <w:b/>
          <w:bCs/>
          <w:sz w:val="20"/>
          <w:szCs w:val="20"/>
          <w:lang w:val="en-GB"/>
        </w:rPr>
        <w:t>D</w:t>
      </w:r>
      <w:r w:rsidRPr="0019474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19474B">
        <w:rPr>
          <w:rFonts w:ascii="Arial" w:hAnsi="Arial" w:cs="Arial"/>
          <w:b/>
          <w:bCs/>
          <w:sz w:val="20"/>
          <w:szCs w:val="20"/>
          <w:lang w:val="en-GB"/>
        </w:rPr>
        <w:t xml:space="preserve">K Govt College </w:t>
      </w:r>
      <w:r w:rsidRPr="0019474B">
        <w:rPr>
          <w:rFonts w:ascii="Arial" w:hAnsi="Arial" w:cs="Arial"/>
          <w:b/>
          <w:bCs/>
          <w:sz w:val="20"/>
          <w:szCs w:val="20"/>
          <w:lang w:val="en-GB"/>
        </w:rPr>
        <w:t xml:space="preserve">for </w:t>
      </w:r>
      <w:r w:rsidRPr="0019474B">
        <w:rPr>
          <w:rFonts w:ascii="Arial" w:hAnsi="Arial" w:cs="Arial"/>
          <w:b/>
          <w:bCs/>
          <w:sz w:val="20"/>
          <w:szCs w:val="20"/>
          <w:lang w:val="en-GB"/>
        </w:rPr>
        <w:t xml:space="preserve">Women(A), </w:t>
      </w:r>
      <w:r w:rsidRPr="0019474B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4"/>
    <w:bookmarkEnd w:id="5"/>
    <w:p w:rsidR="00FA4225" w:rsidRPr="0019474B" w:rsidRDefault="00FA4225" w:rsidP="00FA4225">
      <w:pPr>
        <w:rPr>
          <w:rFonts w:ascii="Arial" w:hAnsi="Arial" w:cs="Arial"/>
          <w:sz w:val="20"/>
          <w:szCs w:val="20"/>
        </w:rPr>
      </w:pPr>
    </w:p>
    <w:p w:rsidR="008913D5" w:rsidRPr="0019474B" w:rsidRDefault="008913D5" w:rsidP="00FA4225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6" w:name="_GoBack"/>
      <w:bookmarkEnd w:id="6"/>
    </w:p>
    <w:sectPr w:rsidR="008913D5" w:rsidRPr="0019474B" w:rsidSect="0088029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F2B" w:rsidRPr="0000007A" w:rsidRDefault="00EA3F2B" w:rsidP="0099583E">
      <w:r>
        <w:separator/>
      </w:r>
    </w:p>
  </w:endnote>
  <w:endnote w:type="continuationSeparator" w:id="0">
    <w:p w:rsidR="00EA3F2B" w:rsidRPr="0000007A" w:rsidRDefault="00EA3F2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40AD4" w:rsidRPr="00A40AD4">
      <w:rPr>
        <w:sz w:val="16"/>
      </w:rPr>
      <w:t xml:space="preserve">Version: </w:t>
    </w:r>
    <w:r w:rsidR="000B3FF2">
      <w:rPr>
        <w:sz w:val="16"/>
      </w:rPr>
      <w:t>3</w:t>
    </w:r>
    <w:r w:rsidR="00A40AD4" w:rsidRPr="00A40AD4">
      <w:rPr>
        <w:sz w:val="16"/>
      </w:rPr>
      <w:t xml:space="preserve"> (0</w:t>
    </w:r>
    <w:r w:rsidR="000B3FF2">
      <w:rPr>
        <w:sz w:val="16"/>
      </w:rPr>
      <w:t>7</w:t>
    </w:r>
    <w:r w:rsidR="00A40AD4" w:rsidRPr="00A40AD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F2B" w:rsidRPr="0000007A" w:rsidRDefault="00EA3F2B" w:rsidP="0099583E">
      <w:r>
        <w:separator/>
      </w:r>
    </w:p>
  </w:footnote>
  <w:footnote w:type="continuationSeparator" w:id="0">
    <w:p w:rsidR="00EA3F2B" w:rsidRPr="0000007A" w:rsidRDefault="00EA3F2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B3F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14A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204B"/>
    <w:rsid w:val="000740DA"/>
    <w:rsid w:val="00084D7C"/>
    <w:rsid w:val="00091112"/>
    <w:rsid w:val="000936AC"/>
    <w:rsid w:val="00095A59"/>
    <w:rsid w:val="000A2134"/>
    <w:rsid w:val="000A6F41"/>
    <w:rsid w:val="000B3FF2"/>
    <w:rsid w:val="000B4EE5"/>
    <w:rsid w:val="000B74A1"/>
    <w:rsid w:val="000B757E"/>
    <w:rsid w:val="000C0837"/>
    <w:rsid w:val="000C3B7E"/>
    <w:rsid w:val="000D7B5F"/>
    <w:rsid w:val="00100577"/>
    <w:rsid w:val="00101322"/>
    <w:rsid w:val="00136984"/>
    <w:rsid w:val="0014205F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474B"/>
    <w:rsid w:val="0019527A"/>
    <w:rsid w:val="00197E68"/>
    <w:rsid w:val="001A1605"/>
    <w:rsid w:val="001B0C63"/>
    <w:rsid w:val="001B3D5B"/>
    <w:rsid w:val="001C75C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77996"/>
    <w:rsid w:val="00280EC9"/>
    <w:rsid w:val="00291D08"/>
    <w:rsid w:val="00293482"/>
    <w:rsid w:val="002D0983"/>
    <w:rsid w:val="002D7EA9"/>
    <w:rsid w:val="002E1211"/>
    <w:rsid w:val="002E2339"/>
    <w:rsid w:val="002E6D86"/>
    <w:rsid w:val="002F6935"/>
    <w:rsid w:val="00312559"/>
    <w:rsid w:val="00316ACE"/>
    <w:rsid w:val="003204B8"/>
    <w:rsid w:val="0033692F"/>
    <w:rsid w:val="00346223"/>
    <w:rsid w:val="003A04E7"/>
    <w:rsid w:val="003A4991"/>
    <w:rsid w:val="003A6E1A"/>
    <w:rsid w:val="003B1507"/>
    <w:rsid w:val="003B2172"/>
    <w:rsid w:val="003D573D"/>
    <w:rsid w:val="003E746A"/>
    <w:rsid w:val="00415B1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839"/>
    <w:rsid w:val="004674B4"/>
    <w:rsid w:val="004819E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3036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45F2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773EE"/>
    <w:rsid w:val="00680547"/>
    <w:rsid w:val="0068446F"/>
    <w:rsid w:val="0069428E"/>
    <w:rsid w:val="00696CAD"/>
    <w:rsid w:val="006A2031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0581"/>
    <w:rsid w:val="00780B67"/>
    <w:rsid w:val="007B1099"/>
    <w:rsid w:val="007B6E18"/>
    <w:rsid w:val="007D0246"/>
    <w:rsid w:val="007D23BB"/>
    <w:rsid w:val="007E34C9"/>
    <w:rsid w:val="007F5873"/>
    <w:rsid w:val="007F7C2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0295"/>
    <w:rsid w:val="00882091"/>
    <w:rsid w:val="008828B6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211E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A25"/>
    <w:rsid w:val="00A31AAC"/>
    <w:rsid w:val="00A32905"/>
    <w:rsid w:val="00A36C95"/>
    <w:rsid w:val="00A37DE3"/>
    <w:rsid w:val="00A40AD4"/>
    <w:rsid w:val="00A439A9"/>
    <w:rsid w:val="00A519D1"/>
    <w:rsid w:val="00A55BA5"/>
    <w:rsid w:val="00A6343B"/>
    <w:rsid w:val="00A65C50"/>
    <w:rsid w:val="00A66DD2"/>
    <w:rsid w:val="00A76C2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375C"/>
    <w:rsid w:val="00BA6421"/>
    <w:rsid w:val="00BB34E6"/>
    <w:rsid w:val="00BB4FEC"/>
    <w:rsid w:val="00BC402F"/>
    <w:rsid w:val="00BC4CC2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5DFF"/>
    <w:rsid w:val="00CD093E"/>
    <w:rsid w:val="00CD1556"/>
    <w:rsid w:val="00CD1FD7"/>
    <w:rsid w:val="00CD32BF"/>
    <w:rsid w:val="00CE199A"/>
    <w:rsid w:val="00CE5AC7"/>
    <w:rsid w:val="00CF0BBB"/>
    <w:rsid w:val="00D11921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3E6F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A3F2B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6A4A"/>
    <w:rsid w:val="00F4700F"/>
    <w:rsid w:val="00F51F7F"/>
    <w:rsid w:val="00F573EA"/>
    <w:rsid w:val="00F57E9D"/>
    <w:rsid w:val="00FA4225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E37CE"/>
  <w15:docId w15:val="{1370DE96-7907-49BE-82D2-0720137B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C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43E6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76C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e-text">
    <w:name w:val="title-text"/>
    <w:basedOn w:val="DefaultParagraphFont"/>
    <w:rsid w:val="00A76C22"/>
  </w:style>
  <w:style w:type="character" w:styleId="Emphasis">
    <w:name w:val="Emphasis"/>
    <w:basedOn w:val="DefaultParagraphFont"/>
    <w:uiPriority w:val="20"/>
    <w:qFormat/>
    <w:rsid w:val="00A76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har.2025.16704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ejmp.com/index.php/EJM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https://journalejmp.com/index.php/EJMP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2011-08-01T09:21:00Z</dcterms:created>
  <dcterms:modified xsi:type="dcterms:W3CDTF">2026-02-03T10:50:00Z</dcterms:modified>
</cp:coreProperties>
</file>