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2CFC" w14:textId="77777777" w:rsidR="00513E5B" w:rsidRPr="00D12783" w:rsidRDefault="00513E5B" w:rsidP="00D12783">
      <w:pPr>
        <w:pStyle w:val="Heading1"/>
        <w:spacing w:line="360" w:lineRule="auto"/>
        <w:rPr>
          <w:rFonts w:ascii="Times New Roman" w:hAnsi="Times New Roman" w:cs="Times New Roman"/>
        </w:rPr>
      </w:pPr>
      <w:commentRangeStart w:id="0"/>
      <w:r w:rsidRPr="00D12783">
        <w:rPr>
          <w:rFonts w:ascii="Times New Roman" w:hAnsi="Times New Roman" w:cs="Times New Roman"/>
        </w:rPr>
        <w:t>PHYTOTHERAPY</w:t>
      </w:r>
      <w:r w:rsidRPr="00D12783">
        <w:rPr>
          <w:rFonts w:ascii="Times New Roman" w:hAnsi="Times New Roman" w:cs="Times New Roman"/>
          <w:spacing w:val="-23"/>
        </w:rPr>
        <w:t xml:space="preserve"> </w:t>
      </w:r>
      <w:r w:rsidRPr="00D12783">
        <w:rPr>
          <w:rFonts w:ascii="Times New Roman" w:hAnsi="Times New Roman" w:cs="Times New Roman"/>
        </w:rPr>
        <w:t>IN</w:t>
      </w:r>
      <w:r w:rsidRPr="00D12783">
        <w:rPr>
          <w:rFonts w:ascii="Times New Roman" w:hAnsi="Times New Roman" w:cs="Times New Roman"/>
          <w:spacing w:val="-23"/>
        </w:rPr>
        <w:t xml:space="preserve"> </w:t>
      </w:r>
      <w:r w:rsidRPr="00D12783">
        <w:rPr>
          <w:rFonts w:ascii="Times New Roman" w:hAnsi="Times New Roman" w:cs="Times New Roman"/>
        </w:rPr>
        <w:t>CANCER</w:t>
      </w:r>
      <w:r w:rsidRPr="00D12783">
        <w:rPr>
          <w:rFonts w:ascii="Times New Roman" w:hAnsi="Times New Roman" w:cs="Times New Roman"/>
          <w:spacing w:val="-23"/>
        </w:rPr>
        <w:t xml:space="preserve"> </w:t>
      </w:r>
      <w:r w:rsidRPr="00D12783">
        <w:rPr>
          <w:rFonts w:ascii="Times New Roman" w:hAnsi="Times New Roman" w:cs="Times New Roman"/>
        </w:rPr>
        <w:t>PATIENTS:</w:t>
      </w:r>
      <w:r w:rsidRPr="00D12783">
        <w:rPr>
          <w:rFonts w:ascii="Times New Roman" w:hAnsi="Times New Roman" w:cs="Times New Roman"/>
          <w:spacing w:val="-23"/>
        </w:rPr>
        <w:t xml:space="preserve"> </w:t>
      </w:r>
      <w:r w:rsidRPr="00D12783">
        <w:rPr>
          <w:rFonts w:ascii="Times New Roman" w:hAnsi="Times New Roman" w:cs="Times New Roman"/>
        </w:rPr>
        <w:t xml:space="preserve">SURVEY CONDUCTED IN TWO HOSPITALS IN DAKAR </w:t>
      </w:r>
      <w:r w:rsidRPr="00D12783">
        <w:rPr>
          <w:rFonts w:ascii="Times New Roman" w:hAnsi="Times New Roman" w:cs="Times New Roman"/>
          <w:spacing w:val="-2"/>
        </w:rPr>
        <w:t>(SENEGAL)</w:t>
      </w:r>
    </w:p>
    <w:p w14:paraId="1529B5B6" w14:textId="77777777" w:rsidR="00513E5B" w:rsidRDefault="00513E5B" w:rsidP="00D12783">
      <w:pPr>
        <w:pStyle w:val="BodyText"/>
        <w:spacing w:line="360" w:lineRule="auto"/>
        <w:ind w:left="0"/>
      </w:pPr>
    </w:p>
    <w:p w14:paraId="7C2CCBD3" w14:textId="77777777" w:rsidR="001B09D1" w:rsidRPr="00D12783" w:rsidRDefault="001B09D1" w:rsidP="00D12783">
      <w:pPr>
        <w:pStyle w:val="BodyText"/>
        <w:spacing w:line="360" w:lineRule="auto"/>
        <w:ind w:left="0"/>
      </w:pPr>
    </w:p>
    <w:p w14:paraId="5D944D25" w14:textId="77777777" w:rsidR="00513E5B" w:rsidRPr="00D12783" w:rsidRDefault="00513E5B" w:rsidP="00D12783">
      <w:pPr>
        <w:pStyle w:val="BodyText"/>
        <w:spacing w:before="72" w:line="360" w:lineRule="auto"/>
        <w:ind w:left="0"/>
      </w:pPr>
    </w:p>
    <w:p w14:paraId="1D606913" w14:textId="77777777" w:rsidR="00513E5B" w:rsidRPr="00D12783" w:rsidRDefault="00513E5B" w:rsidP="00D12783">
      <w:pPr>
        <w:spacing w:line="360" w:lineRule="auto"/>
        <w:ind w:left="349"/>
        <w:rPr>
          <w:b/>
          <w:sz w:val="24"/>
        </w:rPr>
      </w:pPr>
      <w:r w:rsidRPr="00D12783">
        <w:rPr>
          <w:b/>
          <w:spacing w:val="-2"/>
          <w:sz w:val="24"/>
        </w:rPr>
        <w:t>ABSTRACT</w:t>
      </w:r>
    </w:p>
    <w:p w14:paraId="16ABAF35" w14:textId="77777777" w:rsidR="00513E5B" w:rsidRPr="00D12783" w:rsidRDefault="00513E5B" w:rsidP="00D12783">
      <w:pPr>
        <w:pStyle w:val="BodyText"/>
        <w:spacing w:before="261" w:line="360" w:lineRule="auto"/>
        <w:ind w:right="58"/>
        <w:jc w:val="both"/>
      </w:pPr>
      <w:r w:rsidRPr="00D12783">
        <w:t>In</w:t>
      </w:r>
      <w:r w:rsidRPr="00D12783">
        <w:rPr>
          <w:spacing w:val="-13"/>
        </w:rPr>
        <w:t xml:space="preserve"> </w:t>
      </w:r>
      <w:r w:rsidRPr="00D12783">
        <w:t>Africa and</w:t>
      </w:r>
      <w:r w:rsidRPr="00D12783">
        <w:rPr>
          <w:spacing w:val="-13"/>
        </w:rPr>
        <w:t xml:space="preserve"> </w:t>
      </w:r>
      <w:r w:rsidRPr="00D12783">
        <w:t>Asia, cancer mortality is proportionally higher than in other regions of the world, certainly due to poorer access to care, but also because the incidence of cancers with a worse prognosis is higher. Faced with this situation and as a therapeutic alternative, some cancer patients resort to traditional medicine, hence the use of whole plants or plant parts as herbal drugs. Indeed, the World Health Organization (WHO) estimates that 80% of the African population still relies on Traditional Medicine (TM) for primary health care. It is in this context that this study was conducted at the General Hospital Idrissa POUYE of Grand Yoff (HOGIP, Dakar/Senegal), in order to identify the different plants used by cancer patients.</w:t>
      </w:r>
    </w:p>
    <w:p w14:paraId="536D4BA9" w14:textId="77777777" w:rsidR="00513E5B" w:rsidRPr="00D12783" w:rsidRDefault="00513E5B" w:rsidP="00D12783">
      <w:pPr>
        <w:pStyle w:val="BodyText"/>
        <w:spacing w:before="192" w:line="360" w:lineRule="auto"/>
        <w:ind w:right="58"/>
        <w:jc w:val="both"/>
      </w:pPr>
      <w:r w:rsidRPr="00D12783">
        <w:t>Private interviews were conducted to collect ethnobotanical data on medicinal plants used during chemotherapy. For this purpose, a questionnaire was prepared. The survey involved 102 patients in the ENT</w:t>
      </w:r>
      <w:r w:rsidRPr="00D12783">
        <w:rPr>
          <w:spacing w:val="-4"/>
        </w:rPr>
        <w:t xml:space="preserve"> </w:t>
      </w:r>
      <w:r w:rsidRPr="00D12783">
        <w:t>and surgery departments. Plants were identified based on their vernacular names.</w:t>
      </w:r>
    </w:p>
    <w:p w14:paraId="22FC7035" w14:textId="77777777" w:rsidR="00513E5B" w:rsidRPr="00D12783" w:rsidRDefault="00513E5B" w:rsidP="00D12783">
      <w:pPr>
        <w:pStyle w:val="BodyText"/>
        <w:spacing w:before="186" w:line="360" w:lineRule="auto"/>
        <w:ind w:right="58"/>
        <w:jc w:val="both"/>
      </w:pPr>
      <w:r w:rsidRPr="00D12783">
        <w:t>This study allowed us to identify 37 species distributed across 23 families and 34 genera.</w:t>
      </w:r>
      <w:r w:rsidRPr="00D12783">
        <w:rPr>
          <w:spacing w:val="-5"/>
        </w:rPr>
        <w:t xml:space="preserve"> </w:t>
      </w:r>
      <w:r w:rsidRPr="00D12783">
        <w:t>The most numerous family was Fabaceae.</w:t>
      </w:r>
      <w:r w:rsidRPr="00D12783">
        <w:rPr>
          <w:spacing w:val="-5"/>
        </w:rPr>
        <w:t xml:space="preserve"> </w:t>
      </w:r>
      <w:r w:rsidRPr="00D12783">
        <w:t xml:space="preserve">The study revealed a high prevalence of phytotherapy use (87.25%). The most cited species in our study was </w:t>
      </w:r>
      <w:r w:rsidRPr="00D12783">
        <w:rPr>
          <w:i/>
        </w:rPr>
        <w:t xml:space="preserve">Annona muricata </w:t>
      </w:r>
      <w:r w:rsidRPr="00D12783">
        <w:t xml:space="preserve">L. with a citation percentage of approximately 20.83%, followed by </w:t>
      </w:r>
      <w:r w:rsidRPr="00D12783">
        <w:rPr>
          <w:i/>
        </w:rPr>
        <w:t xml:space="preserve">Moringa oleifera </w:t>
      </w:r>
      <w:r w:rsidRPr="00D12783">
        <w:t xml:space="preserve">Lam. (16.67%), then </w:t>
      </w:r>
      <w:r w:rsidRPr="00D12783">
        <w:rPr>
          <w:i/>
        </w:rPr>
        <w:t xml:space="preserve">Petroselinum crispum </w:t>
      </w:r>
      <w:r w:rsidRPr="00D12783">
        <w:t xml:space="preserve">(Mill.) Fuss (11.25%), and finally </w:t>
      </w:r>
      <w:r w:rsidRPr="00D12783">
        <w:rPr>
          <w:i/>
        </w:rPr>
        <w:t xml:space="preserve">Guiera senegalensis </w:t>
      </w:r>
      <w:r w:rsidRPr="00D12783">
        <w:t>J.F. Gmel (10.42%). The preparation method with multi-use (simultaneous</w:t>
      </w:r>
      <w:r w:rsidRPr="00D12783">
        <w:rPr>
          <w:spacing w:val="41"/>
        </w:rPr>
        <w:t xml:space="preserve"> </w:t>
      </w:r>
      <w:r w:rsidRPr="00D12783">
        <w:t>use</w:t>
      </w:r>
      <w:r w:rsidRPr="00D12783">
        <w:rPr>
          <w:spacing w:val="41"/>
        </w:rPr>
        <w:t xml:space="preserve"> </w:t>
      </w:r>
      <w:r w:rsidRPr="00D12783">
        <w:t>of</w:t>
      </w:r>
      <w:r w:rsidRPr="00D12783">
        <w:rPr>
          <w:spacing w:val="41"/>
        </w:rPr>
        <w:t xml:space="preserve"> </w:t>
      </w:r>
      <w:r w:rsidRPr="00D12783">
        <w:t>infusions,</w:t>
      </w:r>
      <w:r w:rsidRPr="00D12783">
        <w:rPr>
          <w:spacing w:val="41"/>
        </w:rPr>
        <w:t xml:space="preserve"> </w:t>
      </w:r>
      <w:r w:rsidRPr="00D12783">
        <w:t>decoctions</w:t>
      </w:r>
      <w:r w:rsidRPr="00D12783">
        <w:rPr>
          <w:spacing w:val="41"/>
        </w:rPr>
        <w:t xml:space="preserve"> </w:t>
      </w:r>
      <w:r w:rsidRPr="00D12783">
        <w:t>that</w:t>
      </w:r>
      <w:r w:rsidRPr="00D12783">
        <w:rPr>
          <w:spacing w:val="41"/>
        </w:rPr>
        <w:t xml:space="preserve"> </w:t>
      </w:r>
      <w:r w:rsidRPr="00D12783">
        <w:t>they</w:t>
      </w:r>
      <w:r w:rsidRPr="00D12783">
        <w:rPr>
          <w:spacing w:val="41"/>
        </w:rPr>
        <w:t xml:space="preserve"> </w:t>
      </w:r>
      <w:r w:rsidRPr="00D12783">
        <w:t>often</w:t>
      </w:r>
      <w:r w:rsidRPr="00D12783">
        <w:rPr>
          <w:spacing w:val="41"/>
        </w:rPr>
        <w:t xml:space="preserve"> </w:t>
      </w:r>
      <w:r w:rsidRPr="00D12783">
        <w:t>mixed</w:t>
      </w:r>
      <w:r w:rsidRPr="00D12783">
        <w:rPr>
          <w:spacing w:val="41"/>
        </w:rPr>
        <w:t xml:space="preserve"> </w:t>
      </w:r>
      <w:r w:rsidRPr="00D12783">
        <w:t>with</w:t>
      </w:r>
      <w:r w:rsidRPr="00D12783">
        <w:rPr>
          <w:spacing w:val="41"/>
        </w:rPr>
        <w:t xml:space="preserve"> </w:t>
      </w:r>
      <w:r w:rsidRPr="00D12783">
        <w:t>known</w:t>
      </w:r>
      <w:r w:rsidRPr="00D12783">
        <w:rPr>
          <w:spacing w:val="41"/>
        </w:rPr>
        <w:t xml:space="preserve"> </w:t>
      </w:r>
      <w:r w:rsidRPr="00D12783">
        <w:rPr>
          <w:spacing w:val="-2"/>
        </w:rPr>
        <w:t>and/or</w:t>
      </w:r>
    </w:p>
    <w:p w14:paraId="4969649D" w14:textId="77777777" w:rsidR="00D12783" w:rsidRPr="00D12783" w:rsidRDefault="00D12783" w:rsidP="00D12783">
      <w:pPr>
        <w:pStyle w:val="BodyText"/>
        <w:spacing w:before="15" w:line="360" w:lineRule="auto"/>
        <w:ind w:right="58"/>
        <w:jc w:val="both"/>
      </w:pPr>
      <w:r w:rsidRPr="00D12783">
        <w:t xml:space="preserve">unknown powders, hence the term multi-use) was predominant (48.31%). Oral administration was the most commonly used route (94.38%). Leaves were the plant parts most used by patients (83.15%). Regarding dosage, the majority of respondents (33.71%) </w:t>
      </w:r>
      <w:r w:rsidRPr="00D12783">
        <w:lastRenderedPageBreak/>
        <w:t>took their remedies twice a day. The main source of supply for medicinal plants was purchase at the market (51.58%). Finally, most patients were satisfied with the use of medicinal plants (42.82%).</w:t>
      </w:r>
    </w:p>
    <w:p w14:paraId="6B45C030" w14:textId="77777777" w:rsidR="00D12783" w:rsidRPr="00D12783" w:rsidRDefault="00D12783" w:rsidP="00D12783">
      <w:pPr>
        <w:pStyle w:val="BodyText"/>
        <w:spacing w:before="188" w:line="360" w:lineRule="auto"/>
        <w:ind w:right="58"/>
        <w:jc w:val="both"/>
      </w:pPr>
      <w:r w:rsidRPr="00D12783">
        <w:t xml:space="preserve">These results offer interesting perspectives for the development of Traditionally Improved Medicines (TIM) based on the results of clinical studies that need to be </w:t>
      </w:r>
      <w:r w:rsidRPr="00D12783">
        <w:rPr>
          <w:spacing w:val="-2"/>
        </w:rPr>
        <w:t>conducted.</w:t>
      </w:r>
    </w:p>
    <w:p w14:paraId="6DEAD384" w14:textId="77777777" w:rsidR="00D12783" w:rsidRPr="00D12783" w:rsidRDefault="00D12783" w:rsidP="00D12783">
      <w:pPr>
        <w:spacing w:before="184" w:line="360" w:lineRule="auto"/>
        <w:ind w:left="349"/>
        <w:jc w:val="both"/>
        <w:rPr>
          <w:i/>
          <w:sz w:val="27"/>
        </w:rPr>
      </w:pPr>
      <w:r w:rsidRPr="00D12783">
        <w:rPr>
          <w:b/>
          <w:i/>
          <w:sz w:val="27"/>
        </w:rPr>
        <w:t>Keywords:</w:t>
      </w:r>
      <w:r w:rsidRPr="00D12783">
        <w:rPr>
          <w:b/>
          <w:i/>
          <w:spacing w:val="-7"/>
          <w:sz w:val="27"/>
        </w:rPr>
        <w:t xml:space="preserve"> </w:t>
      </w:r>
      <w:r w:rsidRPr="00D12783">
        <w:rPr>
          <w:i/>
          <w:sz w:val="27"/>
        </w:rPr>
        <w:t>cancer,</w:t>
      </w:r>
      <w:r w:rsidRPr="00D12783">
        <w:rPr>
          <w:i/>
          <w:spacing w:val="-4"/>
          <w:sz w:val="27"/>
        </w:rPr>
        <w:t xml:space="preserve"> </w:t>
      </w:r>
      <w:r w:rsidRPr="00D12783">
        <w:rPr>
          <w:i/>
          <w:sz w:val="27"/>
        </w:rPr>
        <w:t>medicinal</w:t>
      </w:r>
      <w:r w:rsidRPr="00D12783">
        <w:rPr>
          <w:i/>
          <w:spacing w:val="-4"/>
          <w:sz w:val="27"/>
        </w:rPr>
        <w:t xml:space="preserve"> </w:t>
      </w:r>
      <w:r w:rsidRPr="00D12783">
        <w:rPr>
          <w:i/>
          <w:sz w:val="27"/>
        </w:rPr>
        <w:t>plants,</w:t>
      </w:r>
      <w:r w:rsidRPr="00D12783">
        <w:rPr>
          <w:i/>
          <w:spacing w:val="-5"/>
          <w:sz w:val="27"/>
        </w:rPr>
        <w:t xml:space="preserve"> </w:t>
      </w:r>
      <w:r w:rsidRPr="00D12783">
        <w:rPr>
          <w:i/>
          <w:sz w:val="27"/>
        </w:rPr>
        <w:t>hospital,</w:t>
      </w:r>
      <w:r w:rsidRPr="00D12783">
        <w:rPr>
          <w:i/>
          <w:spacing w:val="-4"/>
          <w:sz w:val="27"/>
        </w:rPr>
        <w:t xml:space="preserve"> </w:t>
      </w:r>
      <w:r w:rsidRPr="00D12783">
        <w:rPr>
          <w:i/>
          <w:sz w:val="27"/>
        </w:rPr>
        <w:t>traditional</w:t>
      </w:r>
      <w:r w:rsidRPr="00D12783">
        <w:rPr>
          <w:i/>
          <w:spacing w:val="-4"/>
          <w:sz w:val="27"/>
        </w:rPr>
        <w:t xml:space="preserve"> </w:t>
      </w:r>
      <w:r w:rsidRPr="00D12783">
        <w:rPr>
          <w:i/>
          <w:sz w:val="27"/>
        </w:rPr>
        <w:t>medicine,</w:t>
      </w:r>
      <w:r w:rsidRPr="00D12783">
        <w:rPr>
          <w:i/>
          <w:spacing w:val="-4"/>
          <w:sz w:val="27"/>
        </w:rPr>
        <w:t xml:space="preserve"> </w:t>
      </w:r>
      <w:r w:rsidRPr="00D12783">
        <w:rPr>
          <w:i/>
          <w:spacing w:val="-2"/>
          <w:sz w:val="27"/>
        </w:rPr>
        <w:t>Dakar</w:t>
      </w:r>
    </w:p>
    <w:p w14:paraId="64C16650" w14:textId="77777777" w:rsidR="00513E5B" w:rsidRPr="00D12783" w:rsidRDefault="00513E5B" w:rsidP="00D12783">
      <w:pPr>
        <w:pStyle w:val="BodyText"/>
        <w:spacing w:line="360" w:lineRule="auto"/>
        <w:jc w:val="both"/>
        <w:sectPr w:rsidR="00513E5B" w:rsidRPr="00D12783" w:rsidSect="00513E5B">
          <w:headerReference w:type="even" r:id="rId7"/>
          <w:headerReference w:type="default" r:id="rId8"/>
          <w:footerReference w:type="even" r:id="rId9"/>
          <w:footerReference w:type="default" r:id="rId10"/>
          <w:headerReference w:type="first" r:id="rId11"/>
          <w:footerReference w:type="first" r:id="rId12"/>
          <w:pgSz w:w="11920" w:h="16860"/>
          <w:pgMar w:top="1360" w:right="1133" w:bottom="0" w:left="850" w:header="720" w:footer="720" w:gutter="0"/>
          <w:cols w:space="720"/>
        </w:sectPr>
      </w:pPr>
    </w:p>
    <w:p w14:paraId="6A7EF289" w14:textId="77777777" w:rsidR="00513E5B" w:rsidRPr="00D12783" w:rsidRDefault="00513E5B" w:rsidP="00D12783">
      <w:pPr>
        <w:pStyle w:val="BodyText"/>
        <w:spacing w:line="360" w:lineRule="auto"/>
        <w:ind w:left="0"/>
        <w:rPr>
          <w:i/>
        </w:rPr>
      </w:pPr>
    </w:p>
    <w:p w14:paraId="232B6C0E" w14:textId="77777777" w:rsidR="00513E5B" w:rsidRPr="00D12783" w:rsidRDefault="00513E5B" w:rsidP="00D12783">
      <w:pPr>
        <w:pStyle w:val="BodyText"/>
        <w:spacing w:before="283" w:line="360" w:lineRule="auto"/>
        <w:ind w:left="0"/>
        <w:rPr>
          <w:i/>
        </w:rPr>
      </w:pPr>
    </w:p>
    <w:p w14:paraId="53DD1958" w14:textId="77777777" w:rsidR="00513E5B" w:rsidRPr="00D12783" w:rsidRDefault="00513E5B" w:rsidP="00D12783">
      <w:pPr>
        <w:spacing w:line="360" w:lineRule="auto"/>
        <w:ind w:left="349"/>
        <w:rPr>
          <w:b/>
          <w:sz w:val="24"/>
        </w:rPr>
      </w:pPr>
      <w:r w:rsidRPr="00D12783">
        <w:rPr>
          <w:b/>
          <w:spacing w:val="-2"/>
          <w:sz w:val="24"/>
        </w:rPr>
        <w:t>INTRODUCTION</w:t>
      </w:r>
    </w:p>
    <w:p w14:paraId="64223103" w14:textId="77777777" w:rsidR="00513E5B" w:rsidRPr="00D12783" w:rsidRDefault="00513E5B" w:rsidP="00D12783">
      <w:pPr>
        <w:pStyle w:val="BodyText"/>
        <w:spacing w:before="262" w:line="360" w:lineRule="auto"/>
        <w:ind w:right="58"/>
        <w:jc w:val="both"/>
      </w:pPr>
      <w:r w:rsidRPr="00D12783">
        <w:t xml:space="preserve">Cancer is an anarchic multiplication of abnormal cells that escape cellular control mechanisms [1]. Cancers constitute one of the main causes of morbidity and mortality in the world: approximately 20 million new cancer cases and 9.7 million deaths were recorded in 2022 according to IARC, the WHO specialized agency for cancer research </w:t>
      </w:r>
      <w:r w:rsidRPr="00D12783">
        <w:rPr>
          <w:spacing w:val="-4"/>
        </w:rPr>
        <w:t>[2].</w:t>
      </w:r>
    </w:p>
    <w:p w14:paraId="0EBF3D73" w14:textId="77777777" w:rsidR="00513E5B" w:rsidRPr="00D12783" w:rsidRDefault="00513E5B" w:rsidP="00D12783">
      <w:pPr>
        <w:pStyle w:val="BodyText"/>
        <w:spacing w:before="187" w:line="360" w:lineRule="auto"/>
        <w:ind w:right="58"/>
        <w:jc w:val="both"/>
      </w:pPr>
      <w:r w:rsidRPr="00D12783">
        <w:t>In Senegal, as in many African countries, patients face difficulties accessing conventional treatments (chemotherapy, radiotherapy, surgery) due to their high cost and the centralization of healthcare infrastructure.</w:t>
      </w:r>
    </w:p>
    <w:p w14:paraId="59A513D5" w14:textId="77777777" w:rsidR="00513E5B" w:rsidRPr="00D12783" w:rsidRDefault="00513E5B" w:rsidP="00D12783">
      <w:pPr>
        <w:pStyle w:val="BodyText"/>
        <w:spacing w:before="184" w:line="360" w:lineRule="auto"/>
        <w:ind w:right="58"/>
        <w:jc w:val="both"/>
      </w:pPr>
      <w:r w:rsidRPr="00D12783">
        <w:t>In this context, many patients turn to traditional medicine, and more specifically phytotherapy, which is culturally accepted and perceived as more accessible and natural. Previous studies estimate that up to 80% of the African population has used traditional medicine at least once for their primary healthcare needs [2].</w:t>
      </w:r>
      <w:r w:rsidRPr="00D12783">
        <w:rPr>
          <w:spacing w:val="-6"/>
        </w:rPr>
        <w:t xml:space="preserve"> </w:t>
      </w:r>
      <w:r w:rsidRPr="00D12783">
        <w:t>Among cancer patients, this proportion is also very high, reaching 87.25% in the studied population</w:t>
      </w:r>
      <w:r w:rsidRPr="00D12783">
        <w:rPr>
          <w:spacing w:val="40"/>
        </w:rPr>
        <w:t xml:space="preserve"> </w:t>
      </w:r>
      <w:r w:rsidRPr="00D12783">
        <w:rPr>
          <w:spacing w:val="-4"/>
        </w:rPr>
        <w:t>[1].</w:t>
      </w:r>
    </w:p>
    <w:p w14:paraId="2CF6AEEB" w14:textId="77777777" w:rsidR="00513E5B" w:rsidRPr="00D12783" w:rsidRDefault="00513E5B" w:rsidP="00D12783">
      <w:pPr>
        <w:pStyle w:val="BodyText"/>
        <w:spacing w:before="188" w:line="360" w:lineRule="auto"/>
        <w:ind w:right="58"/>
        <w:jc w:val="both"/>
      </w:pPr>
      <w:r w:rsidRPr="00D12783">
        <w:t>However, this use often occurs without the advice of medical professionals, which exposes patients to risks of plant-drug interactions, toxicity, or delays in the administration</w:t>
      </w:r>
      <w:r w:rsidRPr="00D12783">
        <w:rPr>
          <w:spacing w:val="-3"/>
        </w:rPr>
        <w:t xml:space="preserve"> </w:t>
      </w:r>
      <w:r w:rsidRPr="00D12783">
        <w:t>of</w:t>
      </w:r>
      <w:r w:rsidRPr="00D12783">
        <w:rPr>
          <w:spacing w:val="-3"/>
        </w:rPr>
        <w:t xml:space="preserve"> </w:t>
      </w:r>
      <w:r w:rsidRPr="00D12783">
        <w:t>conventional</w:t>
      </w:r>
      <w:r w:rsidRPr="00D12783">
        <w:rPr>
          <w:spacing w:val="-3"/>
        </w:rPr>
        <w:t xml:space="preserve"> </w:t>
      </w:r>
      <w:r w:rsidRPr="00D12783">
        <w:t>treatments.</w:t>
      </w:r>
      <w:r w:rsidRPr="00D12783">
        <w:rPr>
          <w:spacing w:val="-8"/>
        </w:rPr>
        <w:t xml:space="preserve"> </w:t>
      </w:r>
      <w:r w:rsidRPr="00D12783">
        <w:t>The</w:t>
      </w:r>
      <w:r w:rsidRPr="00D12783">
        <w:rPr>
          <w:spacing w:val="-3"/>
        </w:rPr>
        <w:t xml:space="preserve"> </w:t>
      </w:r>
      <w:r w:rsidRPr="00D12783">
        <w:t>lack</w:t>
      </w:r>
      <w:r w:rsidRPr="00D12783">
        <w:rPr>
          <w:spacing w:val="-3"/>
        </w:rPr>
        <w:t xml:space="preserve"> </w:t>
      </w:r>
      <w:r w:rsidRPr="00D12783">
        <w:t>of</w:t>
      </w:r>
      <w:r w:rsidRPr="00D12783">
        <w:rPr>
          <w:spacing w:val="-3"/>
        </w:rPr>
        <w:t xml:space="preserve"> </w:t>
      </w:r>
      <w:r w:rsidRPr="00D12783">
        <w:t>scientific</w:t>
      </w:r>
      <w:r w:rsidRPr="00D12783">
        <w:rPr>
          <w:spacing w:val="-3"/>
        </w:rPr>
        <w:t xml:space="preserve"> </w:t>
      </w:r>
      <w:r w:rsidRPr="00D12783">
        <w:t>data</w:t>
      </w:r>
      <w:r w:rsidRPr="00D12783">
        <w:rPr>
          <w:spacing w:val="-3"/>
        </w:rPr>
        <w:t xml:space="preserve"> </w:t>
      </w:r>
      <w:r w:rsidRPr="00D12783">
        <w:t>on</w:t>
      </w:r>
      <w:r w:rsidRPr="00D12783">
        <w:rPr>
          <w:spacing w:val="-3"/>
        </w:rPr>
        <w:t xml:space="preserve"> </w:t>
      </w:r>
      <w:r w:rsidRPr="00D12783">
        <w:t>the</w:t>
      </w:r>
      <w:r w:rsidRPr="00D12783">
        <w:rPr>
          <w:spacing w:val="-3"/>
        </w:rPr>
        <w:t xml:space="preserve"> </w:t>
      </w:r>
      <w:r w:rsidRPr="00D12783">
        <w:t>plants</w:t>
      </w:r>
      <w:r w:rsidRPr="00D12783">
        <w:rPr>
          <w:spacing w:val="-3"/>
        </w:rPr>
        <w:t xml:space="preserve"> </w:t>
      </w:r>
      <w:r w:rsidRPr="00D12783">
        <w:t>used, their preparation methods, and their perceived effects constitute an obstacle to integrated and safe care. The main objective of this study was therefore to identify the medicinal plants used by cancer patients followed at the General Hospital Idrissa Pouye (HOGIP) and the Main Hospital of Dakar (HPD), to identify preparation methods, and to evaluate user satisfaction.</w:t>
      </w:r>
    </w:p>
    <w:p w14:paraId="0EA12D5D" w14:textId="77777777" w:rsidR="00513E5B" w:rsidRPr="00D12783" w:rsidRDefault="00513E5B" w:rsidP="00D12783">
      <w:pPr>
        <w:pStyle w:val="BodyText"/>
        <w:spacing w:line="360" w:lineRule="auto"/>
        <w:ind w:left="0"/>
      </w:pPr>
    </w:p>
    <w:p w14:paraId="585600E8" w14:textId="77777777" w:rsidR="00513E5B" w:rsidRPr="00D12783" w:rsidRDefault="00513E5B" w:rsidP="00D12783">
      <w:pPr>
        <w:pStyle w:val="BodyText"/>
        <w:spacing w:before="199" w:line="360" w:lineRule="auto"/>
        <w:ind w:left="0"/>
      </w:pPr>
    </w:p>
    <w:p w14:paraId="766D9FFE" w14:textId="77777777" w:rsidR="00513E5B" w:rsidRDefault="00513E5B" w:rsidP="00D12783">
      <w:pPr>
        <w:pStyle w:val="BodyText"/>
        <w:spacing w:before="199" w:line="360" w:lineRule="auto"/>
        <w:ind w:left="0"/>
      </w:pPr>
    </w:p>
    <w:p w14:paraId="669FB9B3" w14:textId="77777777" w:rsidR="00D12783" w:rsidRDefault="00D12783" w:rsidP="00D12783">
      <w:pPr>
        <w:pStyle w:val="BodyText"/>
        <w:spacing w:before="199" w:line="360" w:lineRule="auto"/>
        <w:ind w:left="0"/>
      </w:pPr>
    </w:p>
    <w:p w14:paraId="18A3ED8F" w14:textId="77777777" w:rsidR="00D12783" w:rsidRDefault="00D12783" w:rsidP="00D12783">
      <w:pPr>
        <w:pStyle w:val="BodyText"/>
        <w:spacing w:before="199" w:line="360" w:lineRule="auto"/>
        <w:ind w:left="0"/>
      </w:pPr>
      <w:commentRangeStart w:id="1"/>
    </w:p>
    <w:p w14:paraId="63DD3F25" w14:textId="77777777" w:rsidR="00D12783" w:rsidRDefault="00D12783" w:rsidP="00D12783">
      <w:pPr>
        <w:pStyle w:val="BodyText"/>
        <w:spacing w:before="199" w:line="360" w:lineRule="auto"/>
        <w:ind w:left="0"/>
      </w:pPr>
    </w:p>
    <w:p w14:paraId="39CC511F" w14:textId="77777777" w:rsidR="00D12783" w:rsidRDefault="00D12783" w:rsidP="00D12783">
      <w:pPr>
        <w:pStyle w:val="BodyText"/>
        <w:spacing w:before="199" w:line="360" w:lineRule="auto"/>
        <w:ind w:left="0"/>
      </w:pPr>
    </w:p>
    <w:commentRangeEnd w:id="1"/>
    <w:p w14:paraId="6E50F491" w14:textId="77777777" w:rsidR="00D12783" w:rsidRPr="00D12783" w:rsidRDefault="00471368" w:rsidP="00D12783">
      <w:pPr>
        <w:pStyle w:val="BodyText"/>
        <w:spacing w:before="199" w:line="360" w:lineRule="auto"/>
        <w:ind w:left="0"/>
      </w:pPr>
      <w:r>
        <w:rPr>
          <w:rStyle w:val="CommentReference"/>
        </w:rPr>
        <w:commentReference w:id="1"/>
      </w:r>
    </w:p>
    <w:p w14:paraId="32C34481" w14:textId="77777777" w:rsidR="00513E5B" w:rsidRPr="00D12783" w:rsidRDefault="00513E5B" w:rsidP="00D12783">
      <w:pPr>
        <w:pStyle w:val="BodyText"/>
        <w:spacing w:before="199" w:line="360" w:lineRule="auto"/>
        <w:ind w:left="0"/>
      </w:pPr>
    </w:p>
    <w:p w14:paraId="0827DD03" w14:textId="77777777" w:rsidR="00513E5B" w:rsidRPr="00D12783" w:rsidRDefault="00513E5B" w:rsidP="00D12783">
      <w:pPr>
        <w:pStyle w:val="ListParagraph"/>
        <w:numPr>
          <w:ilvl w:val="0"/>
          <w:numId w:val="2"/>
        </w:numPr>
        <w:tabs>
          <w:tab w:val="left" w:pos="613"/>
        </w:tabs>
        <w:spacing w:before="0" w:line="360" w:lineRule="auto"/>
        <w:ind w:left="613" w:hanging="264"/>
        <w:rPr>
          <w:b/>
          <w:sz w:val="24"/>
        </w:rPr>
      </w:pPr>
      <w:r w:rsidRPr="00D12783">
        <w:rPr>
          <w:b/>
          <w:sz w:val="24"/>
        </w:rPr>
        <w:t>MATERIALS</w:t>
      </w:r>
      <w:r w:rsidRPr="00D12783">
        <w:rPr>
          <w:b/>
          <w:spacing w:val="-10"/>
          <w:sz w:val="24"/>
        </w:rPr>
        <w:t xml:space="preserve"> </w:t>
      </w:r>
      <w:r w:rsidRPr="00D12783">
        <w:rPr>
          <w:b/>
          <w:sz w:val="24"/>
        </w:rPr>
        <w:t>AND</w:t>
      </w:r>
      <w:r w:rsidRPr="00D12783">
        <w:rPr>
          <w:b/>
          <w:spacing w:val="-9"/>
          <w:sz w:val="24"/>
        </w:rPr>
        <w:t xml:space="preserve"> </w:t>
      </w:r>
      <w:r w:rsidRPr="00D12783">
        <w:rPr>
          <w:b/>
          <w:spacing w:val="-2"/>
          <w:sz w:val="24"/>
        </w:rPr>
        <w:t>METHODS</w:t>
      </w:r>
    </w:p>
    <w:p w14:paraId="7C566EE3" w14:textId="77777777" w:rsidR="00513E5B" w:rsidRPr="00D12783" w:rsidRDefault="00513E5B" w:rsidP="00D12783">
      <w:pPr>
        <w:spacing w:line="360" w:lineRule="auto"/>
        <w:rPr>
          <w:b/>
          <w:sz w:val="24"/>
        </w:rPr>
      </w:pPr>
    </w:p>
    <w:p w14:paraId="1AE90084" w14:textId="77777777" w:rsidR="00513E5B" w:rsidRPr="00D12783" w:rsidRDefault="00513E5B" w:rsidP="00D12783">
      <w:pPr>
        <w:pStyle w:val="ListParagraph"/>
        <w:numPr>
          <w:ilvl w:val="1"/>
          <w:numId w:val="2"/>
        </w:numPr>
        <w:tabs>
          <w:tab w:val="left" w:pos="690"/>
        </w:tabs>
        <w:spacing w:before="14" w:line="360" w:lineRule="auto"/>
        <w:ind w:left="690" w:hanging="341"/>
        <w:rPr>
          <w:b/>
          <w:i/>
          <w:sz w:val="24"/>
        </w:rPr>
      </w:pPr>
      <w:r w:rsidRPr="00D12783">
        <w:rPr>
          <w:b/>
          <w:i/>
          <w:sz w:val="24"/>
        </w:rPr>
        <w:t xml:space="preserve">Study Setting and </w:t>
      </w:r>
      <w:r w:rsidRPr="00D12783">
        <w:rPr>
          <w:b/>
          <w:i/>
          <w:spacing w:val="-4"/>
          <w:sz w:val="24"/>
        </w:rPr>
        <w:t>Type</w:t>
      </w:r>
    </w:p>
    <w:p w14:paraId="77C579C7" w14:textId="77777777" w:rsidR="00513E5B" w:rsidRPr="00D12783" w:rsidRDefault="00513E5B" w:rsidP="00D12783">
      <w:pPr>
        <w:pStyle w:val="BodyText"/>
        <w:spacing w:before="202" w:line="360" w:lineRule="auto"/>
        <w:ind w:right="58"/>
        <w:jc w:val="both"/>
      </w:pPr>
      <w:r w:rsidRPr="00D12783">
        <w:t>This was a cross-sectional descriptive study conducted over a six-month period, from February to March 2023 (HOGIP). The survey took place mainly in the Surgery and ENT departments of the General Hospital Idrissa Pouye (HOGIP) in Dakar.</w:t>
      </w:r>
    </w:p>
    <w:p w14:paraId="6DDDBF7A" w14:textId="77777777" w:rsidR="00513E5B" w:rsidRPr="00D12783" w:rsidRDefault="00513E5B" w:rsidP="00D12783">
      <w:pPr>
        <w:pStyle w:val="ListParagraph"/>
        <w:numPr>
          <w:ilvl w:val="1"/>
          <w:numId w:val="2"/>
        </w:numPr>
        <w:tabs>
          <w:tab w:val="left" w:pos="690"/>
        </w:tabs>
        <w:spacing w:before="273" w:line="360" w:lineRule="auto"/>
        <w:ind w:left="690" w:hanging="341"/>
        <w:rPr>
          <w:b/>
          <w:i/>
          <w:sz w:val="24"/>
        </w:rPr>
      </w:pPr>
      <w:r w:rsidRPr="00D12783">
        <w:rPr>
          <w:b/>
          <w:i/>
          <w:sz w:val="24"/>
        </w:rPr>
        <w:t xml:space="preserve">Study </w:t>
      </w:r>
      <w:r w:rsidRPr="00D12783">
        <w:rPr>
          <w:b/>
          <w:i/>
          <w:spacing w:val="-2"/>
          <w:sz w:val="24"/>
        </w:rPr>
        <w:t>Population</w:t>
      </w:r>
    </w:p>
    <w:p w14:paraId="6F0792A5" w14:textId="77777777" w:rsidR="00513E5B" w:rsidRPr="00D12783" w:rsidRDefault="00513E5B" w:rsidP="00D12783">
      <w:pPr>
        <w:pStyle w:val="BodyText"/>
        <w:spacing w:before="201" w:line="360" w:lineRule="auto"/>
        <w:ind w:right="58"/>
        <w:jc w:val="both"/>
      </w:pPr>
      <w:r w:rsidRPr="00D12783">
        <w:t>The target population consisted of cancer patients, regardless of the type or stage of the disease, followed at HOGIP. Inclusion criteria were: being over 18 years old, having a confirmed cancer diagnosis, and providing informed consent to participate in the study. Patients with major cognitive disorders or refusing to participate were excluded.</w:t>
      </w:r>
    </w:p>
    <w:p w14:paraId="1091B05E" w14:textId="77777777" w:rsidR="00513E5B" w:rsidRPr="00D12783" w:rsidRDefault="00513E5B" w:rsidP="00D12783">
      <w:pPr>
        <w:pStyle w:val="ListParagraph"/>
        <w:numPr>
          <w:ilvl w:val="1"/>
          <w:numId w:val="2"/>
        </w:numPr>
        <w:tabs>
          <w:tab w:val="left" w:pos="690"/>
        </w:tabs>
        <w:spacing w:before="275" w:line="360" w:lineRule="auto"/>
        <w:ind w:left="690" w:hanging="341"/>
        <w:rPr>
          <w:b/>
          <w:i/>
          <w:sz w:val="24"/>
        </w:rPr>
      </w:pPr>
      <w:r w:rsidRPr="00D12783">
        <w:rPr>
          <w:b/>
          <w:i/>
          <w:sz w:val="24"/>
        </w:rPr>
        <w:t xml:space="preserve">Data </w:t>
      </w:r>
      <w:r w:rsidRPr="00D12783">
        <w:rPr>
          <w:b/>
          <w:i/>
          <w:spacing w:val="-2"/>
          <w:sz w:val="24"/>
        </w:rPr>
        <w:t>Collection</w:t>
      </w:r>
    </w:p>
    <w:p w14:paraId="4027B355" w14:textId="77777777" w:rsidR="00513E5B" w:rsidRPr="00D12783" w:rsidRDefault="00513E5B" w:rsidP="00D12783">
      <w:pPr>
        <w:pStyle w:val="BodyText"/>
        <w:spacing w:before="202" w:line="360" w:lineRule="auto"/>
      </w:pPr>
      <w:r w:rsidRPr="00D12783">
        <w:t>Data</w:t>
      </w:r>
      <w:r w:rsidRPr="00D12783">
        <w:rPr>
          <w:spacing w:val="39"/>
        </w:rPr>
        <w:t xml:space="preserve"> </w:t>
      </w:r>
      <w:r w:rsidRPr="00D12783">
        <w:t>were</w:t>
      </w:r>
      <w:r w:rsidRPr="00D12783">
        <w:rPr>
          <w:spacing w:val="39"/>
        </w:rPr>
        <w:t xml:space="preserve"> </w:t>
      </w:r>
      <w:r w:rsidRPr="00D12783">
        <w:t>collected</w:t>
      </w:r>
      <w:r w:rsidRPr="00D12783">
        <w:rPr>
          <w:spacing w:val="39"/>
        </w:rPr>
        <w:t xml:space="preserve"> </w:t>
      </w:r>
      <w:r w:rsidRPr="00D12783">
        <w:t>using</w:t>
      </w:r>
      <w:r w:rsidRPr="00D12783">
        <w:rPr>
          <w:spacing w:val="39"/>
        </w:rPr>
        <w:t xml:space="preserve"> </w:t>
      </w:r>
      <w:r w:rsidRPr="00D12783">
        <w:t>a</w:t>
      </w:r>
      <w:r w:rsidRPr="00D12783">
        <w:rPr>
          <w:spacing w:val="39"/>
        </w:rPr>
        <w:t xml:space="preserve"> </w:t>
      </w:r>
      <w:r w:rsidRPr="00D12783">
        <w:t>pre-tested,</w:t>
      </w:r>
      <w:r w:rsidRPr="00D12783">
        <w:rPr>
          <w:spacing w:val="39"/>
        </w:rPr>
        <w:t xml:space="preserve"> </w:t>
      </w:r>
      <w:r w:rsidRPr="00D12783">
        <w:t>anonymous</w:t>
      </w:r>
      <w:r w:rsidRPr="00D12783">
        <w:rPr>
          <w:spacing w:val="39"/>
        </w:rPr>
        <w:t xml:space="preserve"> </w:t>
      </w:r>
      <w:r w:rsidRPr="00D12783">
        <w:t>survey</w:t>
      </w:r>
      <w:r w:rsidRPr="00D12783">
        <w:rPr>
          <w:spacing w:val="39"/>
        </w:rPr>
        <w:t xml:space="preserve"> </w:t>
      </w:r>
      <w:r w:rsidRPr="00D12783">
        <w:t>form</w:t>
      </w:r>
      <w:r w:rsidRPr="00D12783">
        <w:rPr>
          <w:spacing w:val="39"/>
        </w:rPr>
        <w:t xml:space="preserve"> </w:t>
      </w:r>
      <w:r w:rsidRPr="00D12783">
        <w:t>(Google</w:t>
      </w:r>
      <w:r w:rsidRPr="00D12783">
        <w:rPr>
          <w:spacing w:val="39"/>
        </w:rPr>
        <w:t xml:space="preserve"> </w:t>
      </w:r>
      <w:r w:rsidRPr="00D12783">
        <w:t>form).</w:t>
      </w:r>
      <w:r w:rsidRPr="00D12783">
        <w:rPr>
          <w:spacing w:val="34"/>
        </w:rPr>
        <w:t xml:space="preserve"> </w:t>
      </w:r>
      <w:r w:rsidRPr="00D12783">
        <w:t>The questionnaire included several sections:</w:t>
      </w:r>
    </w:p>
    <w:p w14:paraId="4E178BA9" w14:textId="77777777" w:rsidR="00513E5B" w:rsidRPr="00D12783" w:rsidRDefault="00513E5B" w:rsidP="00D12783">
      <w:pPr>
        <w:pStyle w:val="ListParagraph"/>
        <w:numPr>
          <w:ilvl w:val="2"/>
          <w:numId w:val="2"/>
        </w:numPr>
        <w:tabs>
          <w:tab w:val="left" w:pos="649"/>
        </w:tabs>
        <w:spacing w:before="182" w:line="360" w:lineRule="auto"/>
        <w:ind w:left="649" w:hanging="255"/>
        <w:rPr>
          <w:sz w:val="27"/>
        </w:rPr>
      </w:pPr>
      <w:r w:rsidRPr="00D12783">
        <w:rPr>
          <w:sz w:val="27"/>
        </w:rPr>
        <w:t xml:space="preserve">Sociodemographic data: age, sex, education level, </w:t>
      </w:r>
      <w:r w:rsidRPr="00D12783">
        <w:rPr>
          <w:spacing w:val="-2"/>
          <w:sz w:val="27"/>
        </w:rPr>
        <w:t>occupation</w:t>
      </w:r>
    </w:p>
    <w:p w14:paraId="7855ACAE" w14:textId="77777777" w:rsidR="00513E5B" w:rsidRPr="00D12783" w:rsidRDefault="00513E5B" w:rsidP="00D12783">
      <w:pPr>
        <w:pStyle w:val="ListParagraph"/>
        <w:numPr>
          <w:ilvl w:val="2"/>
          <w:numId w:val="2"/>
        </w:numPr>
        <w:tabs>
          <w:tab w:val="left" w:pos="649"/>
        </w:tabs>
        <w:spacing w:line="360" w:lineRule="auto"/>
        <w:ind w:left="649" w:hanging="255"/>
        <w:rPr>
          <w:sz w:val="27"/>
        </w:rPr>
      </w:pPr>
      <w:r w:rsidRPr="00D12783">
        <w:rPr>
          <w:sz w:val="27"/>
        </w:rPr>
        <w:t>Clinical</w:t>
      </w:r>
      <w:r w:rsidRPr="00D12783">
        <w:rPr>
          <w:spacing w:val="-2"/>
          <w:sz w:val="27"/>
        </w:rPr>
        <w:t xml:space="preserve"> </w:t>
      </w:r>
      <w:r w:rsidRPr="00D12783">
        <w:rPr>
          <w:sz w:val="27"/>
        </w:rPr>
        <w:t>data:</w:t>
      </w:r>
      <w:r w:rsidRPr="00D12783">
        <w:rPr>
          <w:spacing w:val="-2"/>
          <w:sz w:val="27"/>
        </w:rPr>
        <w:t xml:space="preserve"> </w:t>
      </w:r>
      <w:r w:rsidRPr="00D12783">
        <w:rPr>
          <w:sz w:val="27"/>
        </w:rPr>
        <w:t>type</w:t>
      </w:r>
      <w:r w:rsidRPr="00D12783">
        <w:rPr>
          <w:spacing w:val="-1"/>
          <w:sz w:val="27"/>
        </w:rPr>
        <w:t xml:space="preserve"> </w:t>
      </w:r>
      <w:r w:rsidRPr="00D12783">
        <w:rPr>
          <w:sz w:val="27"/>
        </w:rPr>
        <w:t>of</w:t>
      </w:r>
      <w:r w:rsidRPr="00D12783">
        <w:rPr>
          <w:spacing w:val="-2"/>
          <w:sz w:val="27"/>
        </w:rPr>
        <w:t xml:space="preserve"> </w:t>
      </w:r>
      <w:r w:rsidRPr="00D12783">
        <w:rPr>
          <w:sz w:val="27"/>
        </w:rPr>
        <w:t>cancer,</w:t>
      </w:r>
      <w:r w:rsidRPr="00D12783">
        <w:rPr>
          <w:spacing w:val="-1"/>
          <w:sz w:val="27"/>
        </w:rPr>
        <w:t xml:space="preserve"> </w:t>
      </w:r>
      <w:r w:rsidRPr="00D12783">
        <w:rPr>
          <w:sz w:val="27"/>
        </w:rPr>
        <w:t>conventional</w:t>
      </w:r>
      <w:r w:rsidRPr="00D12783">
        <w:rPr>
          <w:spacing w:val="-2"/>
          <w:sz w:val="27"/>
        </w:rPr>
        <w:t xml:space="preserve"> </w:t>
      </w:r>
      <w:r w:rsidRPr="00D12783">
        <w:rPr>
          <w:sz w:val="27"/>
        </w:rPr>
        <w:t>treatments</w:t>
      </w:r>
      <w:r w:rsidRPr="00D12783">
        <w:rPr>
          <w:spacing w:val="-1"/>
          <w:sz w:val="27"/>
        </w:rPr>
        <w:t xml:space="preserve"> </w:t>
      </w:r>
      <w:r w:rsidRPr="00D12783">
        <w:rPr>
          <w:spacing w:val="-2"/>
          <w:sz w:val="27"/>
        </w:rPr>
        <w:t>received</w:t>
      </w:r>
    </w:p>
    <w:p w14:paraId="09CE8AB2" w14:textId="77777777" w:rsidR="00513E5B" w:rsidRPr="00D12783" w:rsidRDefault="00513E5B" w:rsidP="00D12783">
      <w:pPr>
        <w:pStyle w:val="ListParagraph"/>
        <w:numPr>
          <w:ilvl w:val="2"/>
          <w:numId w:val="2"/>
        </w:numPr>
        <w:tabs>
          <w:tab w:val="left" w:pos="649"/>
        </w:tabs>
        <w:spacing w:before="154" w:line="360" w:lineRule="auto"/>
        <w:ind w:left="649" w:right="91" w:hanging="255"/>
        <w:rPr>
          <w:sz w:val="27"/>
        </w:rPr>
      </w:pPr>
      <w:r w:rsidRPr="00D12783">
        <w:rPr>
          <w:sz w:val="27"/>
        </w:rPr>
        <w:t>Data</w:t>
      </w:r>
      <w:r w:rsidRPr="00D12783">
        <w:rPr>
          <w:spacing w:val="-3"/>
          <w:sz w:val="27"/>
        </w:rPr>
        <w:t xml:space="preserve"> </w:t>
      </w:r>
      <w:r w:rsidRPr="00D12783">
        <w:rPr>
          <w:sz w:val="27"/>
        </w:rPr>
        <w:t>on</w:t>
      </w:r>
      <w:r w:rsidRPr="00D12783">
        <w:rPr>
          <w:spacing w:val="-3"/>
          <w:sz w:val="27"/>
        </w:rPr>
        <w:t xml:space="preserve"> </w:t>
      </w:r>
      <w:r w:rsidRPr="00D12783">
        <w:rPr>
          <w:sz w:val="27"/>
        </w:rPr>
        <w:t>phytotherapy</w:t>
      </w:r>
      <w:r w:rsidRPr="00D12783">
        <w:rPr>
          <w:spacing w:val="-3"/>
          <w:sz w:val="27"/>
        </w:rPr>
        <w:t xml:space="preserve"> </w:t>
      </w:r>
      <w:r w:rsidRPr="00D12783">
        <w:rPr>
          <w:sz w:val="27"/>
        </w:rPr>
        <w:t>use:</w:t>
      </w:r>
      <w:r w:rsidRPr="00D12783">
        <w:rPr>
          <w:spacing w:val="-3"/>
          <w:sz w:val="27"/>
        </w:rPr>
        <w:t xml:space="preserve"> </w:t>
      </w:r>
      <w:r w:rsidRPr="00D12783">
        <w:rPr>
          <w:sz w:val="27"/>
        </w:rPr>
        <w:t>prevalence</w:t>
      </w:r>
      <w:r w:rsidRPr="00D12783">
        <w:rPr>
          <w:spacing w:val="-3"/>
          <w:sz w:val="27"/>
        </w:rPr>
        <w:t xml:space="preserve"> </w:t>
      </w:r>
      <w:r w:rsidRPr="00D12783">
        <w:rPr>
          <w:sz w:val="27"/>
        </w:rPr>
        <w:t>of</w:t>
      </w:r>
      <w:r w:rsidRPr="00D12783">
        <w:rPr>
          <w:spacing w:val="-3"/>
          <w:sz w:val="27"/>
        </w:rPr>
        <w:t xml:space="preserve"> </w:t>
      </w:r>
      <w:r w:rsidRPr="00D12783">
        <w:rPr>
          <w:sz w:val="27"/>
        </w:rPr>
        <w:t>use,</w:t>
      </w:r>
      <w:r w:rsidRPr="00D12783">
        <w:rPr>
          <w:spacing w:val="-3"/>
          <w:sz w:val="27"/>
        </w:rPr>
        <w:t xml:space="preserve"> </w:t>
      </w:r>
      <w:r w:rsidRPr="00D12783">
        <w:rPr>
          <w:sz w:val="27"/>
        </w:rPr>
        <w:t>reasons</w:t>
      </w:r>
      <w:r w:rsidRPr="00D12783">
        <w:rPr>
          <w:spacing w:val="-3"/>
          <w:sz w:val="27"/>
        </w:rPr>
        <w:t xml:space="preserve"> </w:t>
      </w:r>
      <w:r w:rsidRPr="00D12783">
        <w:rPr>
          <w:sz w:val="27"/>
        </w:rPr>
        <w:t>for</w:t>
      </w:r>
      <w:r w:rsidRPr="00D12783">
        <w:rPr>
          <w:spacing w:val="-3"/>
          <w:sz w:val="27"/>
        </w:rPr>
        <w:t xml:space="preserve"> </w:t>
      </w:r>
      <w:r w:rsidRPr="00D12783">
        <w:rPr>
          <w:sz w:val="27"/>
        </w:rPr>
        <w:t>use,</w:t>
      </w:r>
      <w:r w:rsidRPr="00D12783">
        <w:rPr>
          <w:spacing w:val="-3"/>
          <w:sz w:val="27"/>
        </w:rPr>
        <w:t xml:space="preserve"> </w:t>
      </w:r>
      <w:r w:rsidRPr="00D12783">
        <w:rPr>
          <w:sz w:val="27"/>
        </w:rPr>
        <w:t>plants</w:t>
      </w:r>
      <w:r w:rsidRPr="00D12783">
        <w:rPr>
          <w:spacing w:val="-3"/>
          <w:sz w:val="27"/>
        </w:rPr>
        <w:t xml:space="preserve"> </w:t>
      </w:r>
      <w:r w:rsidRPr="00D12783">
        <w:rPr>
          <w:sz w:val="27"/>
        </w:rPr>
        <w:t>used</w:t>
      </w:r>
      <w:r w:rsidRPr="00D12783">
        <w:rPr>
          <w:spacing w:val="-3"/>
          <w:sz w:val="27"/>
        </w:rPr>
        <w:t xml:space="preserve"> </w:t>
      </w:r>
      <w:r w:rsidRPr="00D12783">
        <w:rPr>
          <w:sz w:val="27"/>
        </w:rPr>
        <w:t>(vernacular names), plant parts used, preparation methods, information sources, cost, and perception of efficacy and tolerance</w:t>
      </w:r>
    </w:p>
    <w:p w14:paraId="53AB8F54" w14:textId="77777777" w:rsidR="00513E5B" w:rsidRPr="00D12783" w:rsidRDefault="00513E5B" w:rsidP="00D12783">
      <w:pPr>
        <w:pStyle w:val="BodyText"/>
        <w:spacing w:before="185" w:line="360" w:lineRule="auto"/>
        <w:ind w:right="58"/>
        <w:jc w:val="both"/>
      </w:pPr>
      <w:r w:rsidRPr="00D12783">
        <w:t>Botanical identification of plant species was carried out based on vernacular names provided by patients, with the help of botany experts and by referring to the ethnobotanical literature of the region.</w:t>
      </w:r>
    </w:p>
    <w:p w14:paraId="77A659FC" w14:textId="77777777" w:rsidR="00513E5B" w:rsidRPr="00D12783" w:rsidRDefault="00513E5B" w:rsidP="00D12783">
      <w:pPr>
        <w:pStyle w:val="ListParagraph"/>
        <w:numPr>
          <w:ilvl w:val="1"/>
          <w:numId w:val="2"/>
        </w:numPr>
        <w:tabs>
          <w:tab w:val="left" w:pos="690"/>
        </w:tabs>
        <w:spacing w:before="273" w:line="360" w:lineRule="auto"/>
        <w:ind w:left="690" w:hanging="341"/>
        <w:rPr>
          <w:b/>
          <w:i/>
          <w:sz w:val="24"/>
        </w:rPr>
      </w:pPr>
      <w:r w:rsidRPr="00D12783">
        <w:rPr>
          <w:b/>
          <w:i/>
          <w:sz w:val="24"/>
        </w:rPr>
        <w:lastRenderedPageBreak/>
        <w:t xml:space="preserve">Data </w:t>
      </w:r>
      <w:r w:rsidRPr="00D12783">
        <w:rPr>
          <w:b/>
          <w:i/>
          <w:spacing w:val="-2"/>
          <w:sz w:val="24"/>
        </w:rPr>
        <w:t>Analysis</w:t>
      </w:r>
    </w:p>
    <w:p w14:paraId="43D71BE5" w14:textId="77777777" w:rsidR="00513E5B" w:rsidRDefault="00513E5B" w:rsidP="00D12783">
      <w:pPr>
        <w:pStyle w:val="BodyText"/>
        <w:spacing w:before="201" w:line="360" w:lineRule="auto"/>
        <w:ind w:right="58"/>
        <w:jc w:val="both"/>
      </w:pPr>
      <w:r w:rsidRPr="00D12783">
        <w:t>The collected data were entered and analyzed using Microsoft Excel 2016 software. Qualitative variables were described in terms of frequencies and percentages, while quantitative variables were described by their means and standard deviations. The results were presented in the form of tables and figures.</w:t>
      </w:r>
    </w:p>
    <w:p w14:paraId="735CDF79" w14:textId="77777777" w:rsidR="00471368" w:rsidRPr="00D12783" w:rsidRDefault="00471368" w:rsidP="00D12783">
      <w:pPr>
        <w:pStyle w:val="BodyText"/>
        <w:spacing w:before="201" w:line="360" w:lineRule="auto"/>
        <w:ind w:right="58"/>
        <w:jc w:val="both"/>
      </w:pPr>
    </w:p>
    <w:p w14:paraId="2E560A11" w14:textId="77777777" w:rsidR="00513E5B" w:rsidRPr="00D12783" w:rsidRDefault="00513E5B" w:rsidP="00D12783">
      <w:pPr>
        <w:pStyle w:val="BodyText"/>
        <w:spacing w:line="360" w:lineRule="auto"/>
        <w:ind w:left="0"/>
      </w:pPr>
    </w:p>
    <w:p w14:paraId="35CCFAE7" w14:textId="77777777" w:rsidR="00513E5B" w:rsidRPr="00D12783" w:rsidRDefault="00513E5B" w:rsidP="00D12783">
      <w:pPr>
        <w:pStyle w:val="ListParagraph"/>
        <w:spacing w:line="360" w:lineRule="auto"/>
        <w:rPr>
          <w:b/>
          <w:sz w:val="24"/>
        </w:rPr>
        <w:sectPr w:rsidR="00513E5B" w:rsidRPr="00D12783">
          <w:pgSz w:w="11920" w:h="16860"/>
          <w:pgMar w:top="0" w:right="1133" w:bottom="280" w:left="850" w:header="720" w:footer="720" w:gutter="0"/>
          <w:cols w:space="720"/>
        </w:sectPr>
      </w:pPr>
    </w:p>
    <w:p w14:paraId="13C249C3" w14:textId="77777777" w:rsidR="00513E5B" w:rsidRPr="00D12783" w:rsidRDefault="00513E5B" w:rsidP="00D12783">
      <w:pPr>
        <w:pStyle w:val="BodyText"/>
        <w:spacing w:before="194" w:line="360" w:lineRule="auto"/>
        <w:ind w:left="0"/>
      </w:pPr>
    </w:p>
    <w:p w14:paraId="1F946927" w14:textId="77777777" w:rsidR="00F875C9" w:rsidRPr="00D12783" w:rsidRDefault="00513E5B" w:rsidP="00F875C9">
      <w:pPr>
        <w:pStyle w:val="ListParagraph"/>
        <w:numPr>
          <w:ilvl w:val="0"/>
          <w:numId w:val="2"/>
        </w:numPr>
        <w:tabs>
          <w:tab w:val="left" w:pos="791"/>
        </w:tabs>
        <w:spacing w:before="1" w:line="360" w:lineRule="auto"/>
        <w:ind w:left="791" w:hanging="442"/>
        <w:rPr>
          <w:b/>
          <w:sz w:val="24"/>
        </w:rPr>
      </w:pPr>
      <w:r w:rsidRPr="00D12783">
        <w:rPr>
          <w:b/>
          <w:spacing w:val="-2"/>
          <w:sz w:val="24"/>
        </w:rPr>
        <w:t>RESULTS</w:t>
      </w:r>
      <w:r w:rsidR="00F875C9">
        <w:rPr>
          <w:b/>
          <w:spacing w:val="-2"/>
          <w:sz w:val="24"/>
        </w:rPr>
        <w:t xml:space="preserve"> AND </w:t>
      </w:r>
      <w:r w:rsidR="00F875C9" w:rsidRPr="00D12783">
        <w:rPr>
          <w:b/>
          <w:spacing w:val="-2"/>
          <w:sz w:val="24"/>
        </w:rPr>
        <w:t>DISCUSSION</w:t>
      </w:r>
    </w:p>
    <w:p w14:paraId="1B92B032" w14:textId="77777777" w:rsidR="00513E5B" w:rsidRPr="00D12783" w:rsidRDefault="00513E5B" w:rsidP="00F875C9">
      <w:pPr>
        <w:pStyle w:val="ListParagraph"/>
        <w:tabs>
          <w:tab w:val="left" w:pos="702"/>
        </w:tabs>
        <w:spacing w:before="0" w:line="360" w:lineRule="auto"/>
        <w:ind w:left="702" w:firstLine="0"/>
        <w:rPr>
          <w:b/>
          <w:sz w:val="24"/>
        </w:rPr>
      </w:pPr>
    </w:p>
    <w:p w14:paraId="657E3C63" w14:textId="77777777" w:rsidR="00513E5B" w:rsidRPr="00D12783" w:rsidRDefault="00513E5B" w:rsidP="00D12783">
      <w:pPr>
        <w:pStyle w:val="BodyText"/>
        <w:spacing w:before="262" w:line="360" w:lineRule="auto"/>
        <w:ind w:right="58"/>
        <w:jc w:val="both"/>
      </w:pPr>
      <w:r w:rsidRPr="00D12783">
        <w:t>The survey was conducted among 102 patients undergoing chemotherapy treatment at the Main Hospital of Dakar (HPD) and the General Hospital Idrissa Pouye (HOGIP). Data collection was conducted directly during treatment sessions.</w:t>
      </w:r>
    </w:p>
    <w:p w14:paraId="36DF9415" w14:textId="77777777" w:rsidR="00513E5B" w:rsidRPr="00D12783" w:rsidRDefault="00513E5B" w:rsidP="00D12783">
      <w:pPr>
        <w:spacing w:before="273" w:line="360" w:lineRule="auto"/>
        <w:ind w:left="349"/>
        <w:rPr>
          <w:b/>
          <w:i/>
          <w:sz w:val="24"/>
        </w:rPr>
      </w:pPr>
      <w:r w:rsidRPr="00D12783">
        <w:rPr>
          <w:b/>
          <w:i/>
          <w:sz w:val="24"/>
        </w:rPr>
        <w:t xml:space="preserve">Demographic Characteristics of the Study </w:t>
      </w:r>
      <w:r w:rsidRPr="00D12783">
        <w:rPr>
          <w:b/>
          <w:i/>
          <w:spacing w:val="-2"/>
          <w:sz w:val="24"/>
        </w:rPr>
        <w:t>Population</w:t>
      </w:r>
    </w:p>
    <w:p w14:paraId="3A40B59B" w14:textId="77777777" w:rsidR="00513E5B" w:rsidRPr="00D12783" w:rsidRDefault="00513E5B" w:rsidP="00D12783">
      <w:pPr>
        <w:pStyle w:val="BodyText"/>
        <w:spacing w:before="201" w:line="360" w:lineRule="auto"/>
      </w:pPr>
      <w:r w:rsidRPr="00D12783">
        <w:t xml:space="preserve">The demographic characteristics of the studied population are as </w:t>
      </w:r>
      <w:r w:rsidRPr="00D12783">
        <w:rPr>
          <w:spacing w:val="-2"/>
        </w:rPr>
        <w:t>follows:</w:t>
      </w:r>
    </w:p>
    <w:p w14:paraId="5F83DC30" w14:textId="77777777" w:rsidR="00513E5B" w:rsidRPr="00D12783" w:rsidRDefault="00513E5B" w:rsidP="00D12783">
      <w:pPr>
        <w:pStyle w:val="ListParagraph"/>
        <w:numPr>
          <w:ilvl w:val="0"/>
          <w:numId w:val="1"/>
        </w:numPr>
        <w:tabs>
          <w:tab w:val="left" w:pos="649"/>
        </w:tabs>
        <w:spacing w:before="275" w:line="360" w:lineRule="auto"/>
        <w:ind w:left="649" w:right="613"/>
        <w:rPr>
          <w:sz w:val="27"/>
        </w:rPr>
      </w:pPr>
      <w:r w:rsidRPr="00D12783">
        <w:rPr>
          <w:b/>
          <w:sz w:val="27"/>
        </w:rPr>
        <w:t>Gender:</w:t>
      </w:r>
      <w:r w:rsidRPr="00D12783">
        <w:rPr>
          <w:b/>
          <w:spacing w:val="-9"/>
          <w:sz w:val="27"/>
        </w:rPr>
        <w:t xml:space="preserve"> </w:t>
      </w:r>
      <w:r w:rsidRPr="00D12783">
        <w:rPr>
          <w:sz w:val="27"/>
        </w:rPr>
        <w:t>There</w:t>
      </w:r>
      <w:r w:rsidRPr="00D12783">
        <w:rPr>
          <w:spacing w:val="-4"/>
          <w:sz w:val="27"/>
        </w:rPr>
        <w:t xml:space="preserve"> </w:t>
      </w:r>
      <w:r w:rsidRPr="00D12783">
        <w:rPr>
          <w:sz w:val="27"/>
        </w:rPr>
        <w:t>was</w:t>
      </w:r>
      <w:r w:rsidRPr="00D12783">
        <w:rPr>
          <w:spacing w:val="-4"/>
          <w:sz w:val="27"/>
        </w:rPr>
        <w:t xml:space="preserve"> </w:t>
      </w:r>
      <w:r w:rsidRPr="00D12783">
        <w:rPr>
          <w:sz w:val="27"/>
        </w:rPr>
        <w:t>a</w:t>
      </w:r>
      <w:r w:rsidRPr="00D12783">
        <w:rPr>
          <w:spacing w:val="-4"/>
          <w:sz w:val="27"/>
        </w:rPr>
        <w:t xml:space="preserve"> </w:t>
      </w:r>
      <w:r w:rsidRPr="00D12783">
        <w:rPr>
          <w:sz w:val="27"/>
        </w:rPr>
        <w:t>marked</w:t>
      </w:r>
      <w:r w:rsidRPr="00D12783">
        <w:rPr>
          <w:spacing w:val="-4"/>
          <w:sz w:val="27"/>
        </w:rPr>
        <w:t xml:space="preserve"> </w:t>
      </w:r>
      <w:r w:rsidRPr="00D12783">
        <w:rPr>
          <w:sz w:val="27"/>
        </w:rPr>
        <w:t>female</w:t>
      </w:r>
      <w:r w:rsidRPr="00D12783">
        <w:rPr>
          <w:spacing w:val="-4"/>
          <w:sz w:val="27"/>
        </w:rPr>
        <w:t xml:space="preserve"> </w:t>
      </w:r>
      <w:r w:rsidRPr="00D12783">
        <w:rPr>
          <w:sz w:val="27"/>
        </w:rPr>
        <w:t>predominance</w:t>
      </w:r>
      <w:r w:rsidRPr="00D12783">
        <w:rPr>
          <w:spacing w:val="-4"/>
          <w:sz w:val="27"/>
        </w:rPr>
        <w:t xml:space="preserve"> </w:t>
      </w:r>
      <w:r w:rsidRPr="00D12783">
        <w:rPr>
          <w:sz w:val="27"/>
        </w:rPr>
        <w:t>with</w:t>
      </w:r>
      <w:r w:rsidRPr="00D12783">
        <w:rPr>
          <w:spacing w:val="-4"/>
          <w:sz w:val="27"/>
        </w:rPr>
        <w:t xml:space="preserve"> </w:t>
      </w:r>
      <w:r w:rsidRPr="00D12783">
        <w:rPr>
          <w:sz w:val="27"/>
        </w:rPr>
        <w:t>71.57%</w:t>
      </w:r>
      <w:r w:rsidRPr="00D12783">
        <w:rPr>
          <w:spacing w:val="-4"/>
          <w:sz w:val="27"/>
        </w:rPr>
        <w:t xml:space="preserve"> </w:t>
      </w:r>
      <w:r w:rsidRPr="00D12783">
        <w:rPr>
          <w:sz w:val="27"/>
        </w:rPr>
        <w:t>women</w:t>
      </w:r>
      <w:r w:rsidRPr="00D12783">
        <w:rPr>
          <w:spacing w:val="-4"/>
          <w:sz w:val="27"/>
        </w:rPr>
        <w:t xml:space="preserve"> </w:t>
      </w:r>
      <w:r w:rsidRPr="00D12783">
        <w:rPr>
          <w:sz w:val="27"/>
        </w:rPr>
        <w:t>versus 28.43% men (ratio 73/29)</w:t>
      </w:r>
    </w:p>
    <w:p w14:paraId="60A31851" w14:textId="77777777" w:rsidR="00513E5B" w:rsidRPr="00D12783" w:rsidRDefault="00513E5B" w:rsidP="00D12783">
      <w:pPr>
        <w:pStyle w:val="ListParagraph"/>
        <w:numPr>
          <w:ilvl w:val="0"/>
          <w:numId w:val="1"/>
        </w:numPr>
        <w:tabs>
          <w:tab w:val="left" w:pos="649"/>
        </w:tabs>
        <w:spacing w:before="15" w:line="360" w:lineRule="auto"/>
        <w:ind w:left="649" w:right="671"/>
        <w:rPr>
          <w:sz w:val="27"/>
        </w:rPr>
      </w:pPr>
      <w:r w:rsidRPr="00D12783">
        <w:rPr>
          <w:b/>
          <w:sz w:val="27"/>
        </w:rPr>
        <w:t>Age:</w:t>
      </w:r>
      <w:r w:rsidRPr="00D12783">
        <w:rPr>
          <w:b/>
          <w:spacing w:val="-8"/>
          <w:sz w:val="27"/>
        </w:rPr>
        <w:t xml:space="preserve"> </w:t>
      </w:r>
      <w:r w:rsidRPr="00D12783">
        <w:rPr>
          <w:sz w:val="27"/>
        </w:rPr>
        <w:t>The</w:t>
      </w:r>
      <w:r w:rsidRPr="00D12783">
        <w:rPr>
          <w:spacing w:val="-3"/>
          <w:sz w:val="27"/>
        </w:rPr>
        <w:t xml:space="preserve"> </w:t>
      </w:r>
      <w:r w:rsidRPr="00D12783">
        <w:rPr>
          <w:sz w:val="27"/>
        </w:rPr>
        <w:t>average</w:t>
      </w:r>
      <w:r w:rsidRPr="00D12783">
        <w:rPr>
          <w:spacing w:val="-3"/>
          <w:sz w:val="27"/>
        </w:rPr>
        <w:t xml:space="preserve"> </w:t>
      </w:r>
      <w:r w:rsidRPr="00D12783">
        <w:rPr>
          <w:sz w:val="27"/>
        </w:rPr>
        <w:t>age</w:t>
      </w:r>
      <w:r w:rsidRPr="00D12783">
        <w:rPr>
          <w:spacing w:val="-3"/>
          <w:sz w:val="27"/>
        </w:rPr>
        <w:t xml:space="preserve"> </w:t>
      </w:r>
      <w:r w:rsidRPr="00D12783">
        <w:rPr>
          <w:sz w:val="27"/>
        </w:rPr>
        <w:t>was</w:t>
      </w:r>
      <w:r w:rsidRPr="00D12783">
        <w:rPr>
          <w:spacing w:val="-3"/>
          <w:sz w:val="27"/>
        </w:rPr>
        <w:t xml:space="preserve"> </w:t>
      </w:r>
      <w:r w:rsidRPr="00D12783">
        <w:rPr>
          <w:sz w:val="27"/>
        </w:rPr>
        <w:t>41</w:t>
      </w:r>
      <w:r w:rsidRPr="00D12783">
        <w:rPr>
          <w:spacing w:val="-3"/>
          <w:sz w:val="27"/>
        </w:rPr>
        <w:t xml:space="preserve"> </w:t>
      </w:r>
      <w:r w:rsidRPr="00D12783">
        <w:rPr>
          <w:sz w:val="27"/>
        </w:rPr>
        <w:t>years.</w:t>
      </w:r>
      <w:r w:rsidRPr="00D12783">
        <w:rPr>
          <w:spacing w:val="-8"/>
          <w:sz w:val="27"/>
        </w:rPr>
        <w:t xml:space="preserve"> </w:t>
      </w:r>
      <w:r w:rsidRPr="00D12783">
        <w:rPr>
          <w:sz w:val="27"/>
        </w:rPr>
        <w:t>The</w:t>
      </w:r>
      <w:r w:rsidRPr="00D12783">
        <w:rPr>
          <w:spacing w:val="-3"/>
          <w:sz w:val="27"/>
        </w:rPr>
        <w:t xml:space="preserve"> </w:t>
      </w:r>
      <w:r w:rsidRPr="00D12783">
        <w:rPr>
          <w:sz w:val="27"/>
        </w:rPr>
        <w:t>most</w:t>
      </w:r>
      <w:r w:rsidRPr="00D12783">
        <w:rPr>
          <w:spacing w:val="-3"/>
          <w:sz w:val="27"/>
        </w:rPr>
        <w:t xml:space="preserve"> </w:t>
      </w:r>
      <w:r w:rsidRPr="00D12783">
        <w:rPr>
          <w:sz w:val="27"/>
        </w:rPr>
        <w:t>represented</w:t>
      </w:r>
      <w:r w:rsidRPr="00D12783">
        <w:rPr>
          <w:spacing w:val="-3"/>
          <w:sz w:val="27"/>
        </w:rPr>
        <w:t xml:space="preserve"> </w:t>
      </w:r>
      <w:r w:rsidRPr="00D12783">
        <w:rPr>
          <w:sz w:val="27"/>
        </w:rPr>
        <w:t>age</w:t>
      </w:r>
      <w:r w:rsidRPr="00D12783">
        <w:rPr>
          <w:spacing w:val="-3"/>
          <w:sz w:val="27"/>
        </w:rPr>
        <w:t xml:space="preserve"> </w:t>
      </w:r>
      <w:r w:rsidRPr="00D12783">
        <w:rPr>
          <w:sz w:val="27"/>
        </w:rPr>
        <w:t>group</w:t>
      </w:r>
      <w:r w:rsidRPr="00D12783">
        <w:rPr>
          <w:spacing w:val="-3"/>
          <w:sz w:val="27"/>
        </w:rPr>
        <w:t xml:space="preserve"> </w:t>
      </w:r>
      <w:r w:rsidRPr="00D12783">
        <w:rPr>
          <w:sz w:val="27"/>
        </w:rPr>
        <w:t>was</w:t>
      </w:r>
      <w:r w:rsidRPr="00D12783">
        <w:rPr>
          <w:spacing w:val="-3"/>
          <w:sz w:val="27"/>
        </w:rPr>
        <w:t xml:space="preserve"> </w:t>
      </w:r>
      <w:r w:rsidRPr="00D12783">
        <w:rPr>
          <w:sz w:val="27"/>
        </w:rPr>
        <w:t>51-60 years (23.53%)</w:t>
      </w:r>
    </w:p>
    <w:p w14:paraId="6BE8D76E" w14:textId="77777777" w:rsidR="00513E5B" w:rsidRPr="00D12783" w:rsidRDefault="00513E5B" w:rsidP="00D12783">
      <w:pPr>
        <w:pStyle w:val="ListParagraph"/>
        <w:numPr>
          <w:ilvl w:val="0"/>
          <w:numId w:val="1"/>
        </w:numPr>
        <w:tabs>
          <w:tab w:val="left" w:pos="649"/>
        </w:tabs>
        <w:spacing w:before="63" w:line="360" w:lineRule="auto"/>
        <w:ind w:left="649"/>
        <w:rPr>
          <w:sz w:val="27"/>
        </w:rPr>
      </w:pPr>
      <w:r w:rsidRPr="00D12783">
        <w:rPr>
          <w:b/>
          <w:sz w:val="27"/>
        </w:rPr>
        <w:t xml:space="preserve">Marital status: </w:t>
      </w:r>
      <w:r w:rsidRPr="00D12783">
        <w:rPr>
          <w:sz w:val="27"/>
        </w:rPr>
        <w:t xml:space="preserve">67.65% of participants were </w:t>
      </w:r>
      <w:r w:rsidRPr="00D12783">
        <w:rPr>
          <w:spacing w:val="-2"/>
          <w:sz w:val="27"/>
        </w:rPr>
        <w:t>married</w:t>
      </w:r>
    </w:p>
    <w:p w14:paraId="5E9D8867" w14:textId="77777777"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b/>
          <w:sz w:val="27"/>
        </w:rPr>
        <w:t xml:space="preserve">Origin: </w:t>
      </w:r>
      <w:r w:rsidRPr="00D12783">
        <w:rPr>
          <w:sz w:val="27"/>
        </w:rPr>
        <w:t xml:space="preserve">66.67% resided in </w:t>
      </w:r>
      <w:r w:rsidRPr="00D12783">
        <w:rPr>
          <w:spacing w:val="-2"/>
          <w:sz w:val="27"/>
        </w:rPr>
        <w:t>Dakar</w:t>
      </w:r>
    </w:p>
    <w:p w14:paraId="5C86B18E" w14:textId="77777777" w:rsidR="00513E5B" w:rsidRPr="00D12783" w:rsidRDefault="00513E5B" w:rsidP="00D12783">
      <w:pPr>
        <w:pStyle w:val="ListParagraph"/>
        <w:numPr>
          <w:ilvl w:val="0"/>
          <w:numId w:val="1"/>
        </w:numPr>
        <w:tabs>
          <w:tab w:val="left" w:pos="649"/>
        </w:tabs>
        <w:spacing w:line="360" w:lineRule="auto"/>
        <w:ind w:left="649"/>
        <w:rPr>
          <w:sz w:val="27"/>
        </w:rPr>
      </w:pPr>
      <w:r w:rsidRPr="00D12783">
        <w:rPr>
          <w:b/>
          <w:sz w:val="27"/>
        </w:rPr>
        <w:t>Education:</w:t>
      </w:r>
      <w:r w:rsidRPr="00D12783">
        <w:rPr>
          <w:b/>
          <w:spacing w:val="-6"/>
          <w:sz w:val="27"/>
        </w:rPr>
        <w:t xml:space="preserve"> </w:t>
      </w:r>
      <w:r w:rsidRPr="00D12783">
        <w:rPr>
          <w:sz w:val="27"/>
        </w:rPr>
        <w:t>The</w:t>
      </w:r>
      <w:r w:rsidRPr="00D12783">
        <w:rPr>
          <w:spacing w:val="-1"/>
          <w:sz w:val="27"/>
        </w:rPr>
        <w:t xml:space="preserve"> </w:t>
      </w:r>
      <w:r w:rsidRPr="00D12783">
        <w:rPr>
          <w:sz w:val="27"/>
        </w:rPr>
        <w:t>largest group</w:t>
      </w:r>
      <w:r w:rsidRPr="00D12783">
        <w:rPr>
          <w:spacing w:val="-1"/>
          <w:sz w:val="27"/>
        </w:rPr>
        <w:t xml:space="preserve"> </w:t>
      </w:r>
      <w:r w:rsidRPr="00D12783">
        <w:rPr>
          <w:sz w:val="27"/>
        </w:rPr>
        <w:t>was that</w:t>
      </w:r>
      <w:r w:rsidRPr="00D12783">
        <w:rPr>
          <w:spacing w:val="-1"/>
          <w:sz w:val="27"/>
        </w:rPr>
        <w:t xml:space="preserve"> </w:t>
      </w:r>
      <w:r w:rsidRPr="00D12783">
        <w:rPr>
          <w:sz w:val="27"/>
        </w:rPr>
        <w:t>of non-schooled</w:t>
      </w:r>
      <w:r w:rsidRPr="00D12783">
        <w:rPr>
          <w:spacing w:val="-1"/>
          <w:sz w:val="27"/>
        </w:rPr>
        <w:t xml:space="preserve"> </w:t>
      </w:r>
      <w:r w:rsidRPr="00D12783">
        <w:rPr>
          <w:sz w:val="27"/>
        </w:rPr>
        <w:t xml:space="preserve">individuals </w:t>
      </w:r>
      <w:r w:rsidRPr="00D12783">
        <w:rPr>
          <w:spacing w:val="-2"/>
          <w:sz w:val="27"/>
        </w:rPr>
        <w:t>(20.59%)</w:t>
      </w:r>
    </w:p>
    <w:p w14:paraId="36568222" w14:textId="77777777" w:rsidR="00513E5B" w:rsidRPr="00D12783" w:rsidRDefault="00513E5B" w:rsidP="00D12783">
      <w:pPr>
        <w:pStyle w:val="ListParagraph"/>
        <w:numPr>
          <w:ilvl w:val="0"/>
          <w:numId w:val="1"/>
        </w:numPr>
        <w:tabs>
          <w:tab w:val="left" w:pos="649"/>
        </w:tabs>
        <w:spacing w:before="154" w:line="360" w:lineRule="auto"/>
        <w:ind w:left="649" w:right="630"/>
        <w:rPr>
          <w:sz w:val="27"/>
        </w:rPr>
      </w:pPr>
      <w:r w:rsidRPr="00D12783">
        <w:rPr>
          <w:b/>
          <w:sz w:val="27"/>
        </w:rPr>
        <w:t>Occupation:</w:t>
      </w:r>
      <w:r w:rsidRPr="00D12783">
        <w:rPr>
          <w:b/>
          <w:spacing w:val="-6"/>
          <w:sz w:val="27"/>
        </w:rPr>
        <w:t xml:space="preserve"> </w:t>
      </w:r>
      <w:r w:rsidRPr="00D12783">
        <w:rPr>
          <w:sz w:val="27"/>
        </w:rPr>
        <w:t>Housewives</w:t>
      </w:r>
      <w:r w:rsidRPr="00D12783">
        <w:rPr>
          <w:spacing w:val="-6"/>
          <w:sz w:val="27"/>
        </w:rPr>
        <w:t xml:space="preserve"> </w:t>
      </w:r>
      <w:r w:rsidRPr="00D12783">
        <w:rPr>
          <w:sz w:val="27"/>
        </w:rPr>
        <w:t>represented</w:t>
      </w:r>
      <w:r w:rsidRPr="00D12783">
        <w:rPr>
          <w:spacing w:val="-6"/>
          <w:sz w:val="27"/>
        </w:rPr>
        <w:t xml:space="preserve"> </w:t>
      </w:r>
      <w:r w:rsidRPr="00D12783">
        <w:rPr>
          <w:sz w:val="27"/>
        </w:rPr>
        <w:t>the</w:t>
      </w:r>
      <w:r w:rsidRPr="00D12783">
        <w:rPr>
          <w:spacing w:val="-6"/>
          <w:sz w:val="27"/>
        </w:rPr>
        <w:t xml:space="preserve"> </w:t>
      </w:r>
      <w:r w:rsidRPr="00D12783">
        <w:rPr>
          <w:sz w:val="27"/>
        </w:rPr>
        <w:t>dominant</w:t>
      </w:r>
      <w:r w:rsidRPr="00D12783">
        <w:rPr>
          <w:spacing w:val="-6"/>
          <w:sz w:val="27"/>
        </w:rPr>
        <w:t xml:space="preserve"> </w:t>
      </w:r>
      <w:r w:rsidRPr="00D12783">
        <w:rPr>
          <w:sz w:val="27"/>
        </w:rPr>
        <w:t>socio-professional</w:t>
      </w:r>
      <w:r w:rsidRPr="00D12783">
        <w:rPr>
          <w:spacing w:val="-6"/>
          <w:sz w:val="27"/>
        </w:rPr>
        <w:t xml:space="preserve"> </w:t>
      </w:r>
      <w:r w:rsidRPr="00D12783">
        <w:rPr>
          <w:sz w:val="27"/>
        </w:rPr>
        <w:t xml:space="preserve">category </w:t>
      </w:r>
      <w:r w:rsidRPr="00D12783">
        <w:rPr>
          <w:spacing w:val="-2"/>
          <w:sz w:val="27"/>
        </w:rPr>
        <w:t>(28%)</w:t>
      </w:r>
    </w:p>
    <w:p w14:paraId="2FCB1B42" w14:textId="77777777" w:rsidR="00513E5B" w:rsidRPr="00D12783" w:rsidRDefault="00513E5B" w:rsidP="00D12783">
      <w:pPr>
        <w:pStyle w:val="ListParagraph"/>
        <w:numPr>
          <w:ilvl w:val="0"/>
          <w:numId w:val="1"/>
        </w:numPr>
        <w:tabs>
          <w:tab w:val="left" w:pos="649"/>
        </w:tabs>
        <w:spacing w:before="63" w:line="360" w:lineRule="auto"/>
        <w:ind w:left="649" w:right="1161"/>
        <w:rPr>
          <w:sz w:val="27"/>
        </w:rPr>
      </w:pPr>
      <w:r w:rsidRPr="00D12783">
        <w:rPr>
          <w:b/>
          <w:sz w:val="27"/>
        </w:rPr>
        <w:t>Standard</w:t>
      </w:r>
      <w:r w:rsidRPr="00D12783">
        <w:rPr>
          <w:b/>
          <w:spacing w:val="-4"/>
          <w:sz w:val="27"/>
        </w:rPr>
        <w:t xml:space="preserve"> </w:t>
      </w:r>
      <w:r w:rsidRPr="00D12783">
        <w:rPr>
          <w:b/>
          <w:sz w:val="27"/>
        </w:rPr>
        <w:t>of</w:t>
      </w:r>
      <w:r w:rsidRPr="00D12783">
        <w:rPr>
          <w:b/>
          <w:spacing w:val="-4"/>
          <w:sz w:val="27"/>
        </w:rPr>
        <w:t xml:space="preserve"> </w:t>
      </w:r>
      <w:r w:rsidRPr="00D12783">
        <w:rPr>
          <w:b/>
          <w:sz w:val="27"/>
        </w:rPr>
        <w:t>living:</w:t>
      </w:r>
      <w:r w:rsidRPr="00D12783">
        <w:rPr>
          <w:b/>
          <w:spacing w:val="-4"/>
          <w:sz w:val="27"/>
        </w:rPr>
        <w:t xml:space="preserve"> </w:t>
      </w:r>
      <w:r w:rsidRPr="00D12783">
        <w:rPr>
          <w:sz w:val="27"/>
        </w:rPr>
        <w:t>38.23%</w:t>
      </w:r>
      <w:r w:rsidRPr="00D12783">
        <w:rPr>
          <w:spacing w:val="-4"/>
          <w:sz w:val="27"/>
        </w:rPr>
        <w:t xml:space="preserve"> </w:t>
      </w:r>
      <w:r w:rsidRPr="00D12783">
        <w:rPr>
          <w:sz w:val="27"/>
        </w:rPr>
        <w:t>of</w:t>
      </w:r>
      <w:r w:rsidRPr="00D12783">
        <w:rPr>
          <w:spacing w:val="-4"/>
          <w:sz w:val="27"/>
        </w:rPr>
        <w:t xml:space="preserve"> </w:t>
      </w:r>
      <w:r w:rsidRPr="00D12783">
        <w:rPr>
          <w:sz w:val="27"/>
        </w:rPr>
        <w:t>patients</w:t>
      </w:r>
      <w:r w:rsidRPr="00D12783">
        <w:rPr>
          <w:spacing w:val="-4"/>
          <w:sz w:val="27"/>
        </w:rPr>
        <w:t xml:space="preserve"> </w:t>
      </w:r>
      <w:r w:rsidRPr="00D12783">
        <w:rPr>
          <w:sz w:val="27"/>
        </w:rPr>
        <w:t>described</w:t>
      </w:r>
      <w:r w:rsidRPr="00D12783">
        <w:rPr>
          <w:spacing w:val="-4"/>
          <w:sz w:val="27"/>
        </w:rPr>
        <w:t xml:space="preserve"> </w:t>
      </w:r>
      <w:r w:rsidRPr="00D12783">
        <w:rPr>
          <w:sz w:val="27"/>
        </w:rPr>
        <w:t>their</w:t>
      </w:r>
      <w:r w:rsidRPr="00D12783">
        <w:rPr>
          <w:spacing w:val="-4"/>
          <w:sz w:val="27"/>
        </w:rPr>
        <w:t xml:space="preserve"> </w:t>
      </w:r>
      <w:r w:rsidRPr="00D12783">
        <w:rPr>
          <w:sz w:val="27"/>
        </w:rPr>
        <w:t>living</w:t>
      </w:r>
      <w:r w:rsidRPr="00D12783">
        <w:rPr>
          <w:spacing w:val="-4"/>
          <w:sz w:val="27"/>
        </w:rPr>
        <w:t xml:space="preserve"> </w:t>
      </w:r>
      <w:r w:rsidRPr="00D12783">
        <w:rPr>
          <w:sz w:val="27"/>
        </w:rPr>
        <w:t>conditions</w:t>
      </w:r>
      <w:r w:rsidRPr="00D12783">
        <w:rPr>
          <w:spacing w:val="-4"/>
          <w:sz w:val="27"/>
        </w:rPr>
        <w:t xml:space="preserve"> </w:t>
      </w:r>
      <w:r w:rsidRPr="00D12783">
        <w:rPr>
          <w:sz w:val="27"/>
        </w:rPr>
        <w:t>as "somewhat difficult"</w:t>
      </w:r>
    </w:p>
    <w:p w14:paraId="1DE182B4" w14:textId="77777777" w:rsidR="00513E5B" w:rsidRPr="00D12783" w:rsidRDefault="00513E5B" w:rsidP="00D12783">
      <w:pPr>
        <w:spacing w:before="272" w:line="360" w:lineRule="auto"/>
        <w:ind w:left="349"/>
        <w:jc w:val="both"/>
        <w:rPr>
          <w:b/>
          <w:i/>
          <w:sz w:val="24"/>
        </w:rPr>
      </w:pPr>
      <w:r w:rsidRPr="00D12783">
        <w:rPr>
          <w:b/>
          <w:i/>
          <w:sz w:val="24"/>
        </w:rPr>
        <w:t xml:space="preserve">Medicinal Plants and Usage </w:t>
      </w:r>
      <w:r w:rsidRPr="00D12783">
        <w:rPr>
          <w:b/>
          <w:i/>
          <w:spacing w:val="-2"/>
          <w:sz w:val="24"/>
        </w:rPr>
        <w:t>Patterns</w:t>
      </w:r>
    </w:p>
    <w:p w14:paraId="6F5FF10E" w14:textId="77777777" w:rsidR="00513E5B" w:rsidRPr="00D12783" w:rsidRDefault="00513E5B" w:rsidP="00D12783">
      <w:pPr>
        <w:pStyle w:val="BodyText"/>
        <w:spacing w:before="202" w:line="360" w:lineRule="auto"/>
        <w:ind w:right="58"/>
        <w:jc w:val="both"/>
      </w:pPr>
      <w:r w:rsidRPr="00D12783">
        <w:t>Ethnobotanical analysis identified a rich therapeutic biodiversity: 37 plant species belonging to 23 botanical families and 34 different genera. The Fabaceae family stands out</w:t>
      </w:r>
      <w:r w:rsidRPr="00D12783">
        <w:rPr>
          <w:spacing w:val="-2"/>
        </w:rPr>
        <w:t xml:space="preserve"> </w:t>
      </w:r>
      <w:r w:rsidRPr="00D12783">
        <w:t>as</w:t>
      </w:r>
      <w:r w:rsidRPr="00D12783">
        <w:rPr>
          <w:spacing w:val="-2"/>
        </w:rPr>
        <w:t xml:space="preserve"> </w:t>
      </w:r>
      <w:r w:rsidRPr="00D12783">
        <w:t>the</w:t>
      </w:r>
      <w:r w:rsidRPr="00D12783">
        <w:rPr>
          <w:spacing w:val="-2"/>
        </w:rPr>
        <w:t xml:space="preserve"> </w:t>
      </w:r>
      <w:r w:rsidRPr="00D12783">
        <w:t>most</w:t>
      </w:r>
      <w:r w:rsidRPr="00D12783">
        <w:rPr>
          <w:spacing w:val="-2"/>
        </w:rPr>
        <w:t xml:space="preserve"> </w:t>
      </w:r>
      <w:r w:rsidRPr="00D12783">
        <w:t>represented</w:t>
      </w:r>
      <w:r w:rsidRPr="00D12783">
        <w:rPr>
          <w:spacing w:val="-2"/>
        </w:rPr>
        <w:t xml:space="preserve"> </w:t>
      </w:r>
      <w:r w:rsidRPr="00D12783">
        <w:t>in</w:t>
      </w:r>
      <w:r w:rsidRPr="00D12783">
        <w:rPr>
          <w:spacing w:val="-2"/>
        </w:rPr>
        <w:t xml:space="preserve"> </w:t>
      </w:r>
      <w:r w:rsidRPr="00D12783">
        <w:t>this</w:t>
      </w:r>
      <w:r w:rsidRPr="00D12783">
        <w:rPr>
          <w:spacing w:val="-2"/>
        </w:rPr>
        <w:t xml:space="preserve"> </w:t>
      </w:r>
      <w:r w:rsidRPr="00D12783">
        <w:t>inventory.</w:t>
      </w:r>
      <w:r w:rsidRPr="00D12783">
        <w:rPr>
          <w:spacing w:val="-7"/>
        </w:rPr>
        <w:t xml:space="preserve"> </w:t>
      </w:r>
      <w:r w:rsidRPr="00D12783">
        <w:t>Table</w:t>
      </w:r>
      <w:r w:rsidRPr="00D12783">
        <w:rPr>
          <w:spacing w:val="-2"/>
        </w:rPr>
        <w:t xml:space="preserve"> </w:t>
      </w:r>
      <w:r w:rsidRPr="00D12783">
        <w:t>I</w:t>
      </w:r>
      <w:r w:rsidRPr="00D12783">
        <w:rPr>
          <w:spacing w:val="-2"/>
        </w:rPr>
        <w:t xml:space="preserve"> </w:t>
      </w:r>
      <w:r w:rsidRPr="00D12783">
        <w:t>presents</w:t>
      </w:r>
      <w:r w:rsidRPr="00D12783">
        <w:rPr>
          <w:spacing w:val="-2"/>
        </w:rPr>
        <w:t xml:space="preserve"> </w:t>
      </w:r>
      <w:r w:rsidRPr="00D12783">
        <w:t>the</w:t>
      </w:r>
      <w:r w:rsidRPr="00D12783">
        <w:rPr>
          <w:spacing w:val="-2"/>
        </w:rPr>
        <w:t xml:space="preserve"> </w:t>
      </w:r>
      <w:r w:rsidRPr="00D12783">
        <w:t>plants</w:t>
      </w:r>
      <w:r w:rsidRPr="00D12783">
        <w:rPr>
          <w:spacing w:val="-2"/>
        </w:rPr>
        <w:t xml:space="preserve"> </w:t>
      </w:r>
      <w:r w:rsidRPr="00D12783">
        <w:t>most</w:t>
      </w:r>
      <w:r w:rsidRPr="00D12783">
        <w:rPr>
          <w:spacing w:val="-2"/>
        </w:rPr>
        <w:t xml:space="preserve"> </w:t>
      </w:r>
      <w:r w:rsidRPr="00D12783">
        <w:t>frequently cited by patients.</w:t>
      </w:r>
    </w:p>
    <w:p w14:paraId="4EAF92BB" w14:textId="77777777" w:rsidR="00513E5B" w:rsidRPr="00D12783" w:rsidRDefault="00513E5B" w:rsidP="00D12783">
      <w:pPr>
        <w:pStyle w:val="ListParagraph"/>
        <w:spacing w:line="360" w:lineRule="auto"/>
        <w:rPr>
          <w:sz w:val="27"/>
        </w:rPr>
        <w:sectPr w:rsidR="00513E5B" w:rsidRPr="00D12783">
          <w:pgSz w:w="11920" w:h="16860"/>
          <w:pgMar w:top="0" w:right="1133" w:bottom="280" w:left="850" w:header="720" w:footer="720" w:gutter="0"/>
          <w:cols w:space="720"/>
        </w:sectPr>
      </w:pPr>
    </w:p>
    <w:p w14:paraId="409CF875" w14:textId="77777777" w:rsidR="00513E5B" w:rsidRPr="00D12783" w:rsidRDefault="00513E5B" w:rsidP="00D12783">
      <w:pPr>
        <w:spacing w:before="183" w:line="360" w:lineRule="auto"/>
        <w:ind w:left="349"/>
        <w:jc w:val="both"/>
        <w:rPr>
          <w:b/>
          <w:sz w:val="24"/>
        </w:rPr>
      </w:pPr>
      <w:r w:rsidRPr="00D12783">
        <w:rPr>
          <w:b/>
          <w:sz w:val="24"/>
        </w:rPr>
        <w:lastRenderedPageBreak/>
        <w:t>Table</w:t>
      </w:r>
      <w:r w:rsidRPr="00D12783">
        <w:rPr>
          <w:b/>
          <w:spacing w:val="-6"/>
          <w:sz w:val="24"/>
        </w:rPr>
        <w:t xml:space="preserve"> </w:t>
      </w:r>
      <w:r w:rsidRPr="00D12783">
        <w:rPr>
          <w:b/>
          <w:sz w:val="24"/>
        </w:rPr>
        <w:t>I:</w:t>
      </w:r>
      <w:r w:rsidRPr="00D12783">
        <w:rPr>
          <w:b/>
          <w:spacing w:val="-4"/>
          <w:sz w:val="24"/>
        </w:rPr>
        <w:t xml:space="preserve"> </w:t>
      </w:r>
      <w:r w:rsidRPr="00D12783">
        <w:rPr>
          <w:b/>
          <w:sz w:val="24"/>
        </w:rPr>
        <w:t>Plants</w:t>
      </w:r>
      <w:r w:rsidRPr="00D12783">
        <w:rPr>
          <w:b/>
          <w:spacing w:val="-4"/>
          <w:sz w:val="24"/>
        </w:rPr>
        <w:t xml:space="preserve"> </w:t>
      </w:r>
      <w:r w:rsidRPr="00D12783">
        <w:rPr>
          <w:b/>
          <w:sz w:val="24"/>
        </w:rPr>
        <w:t>Most</w:t>
      </w:r>
      <w:r w:rsidRPr="00D12783">
        <w:rPr>
          <w:b/>
          <w:spacing w:val="-4"/>
          <w:sz w:val="24"/>
        </w:rPr>
        <w:t xml:space="preserve"> </w:t>
      </w:r>
      <w:r w:rsidRPr="00D12783">
        <w:rPr>
          <w:b/>
          <w:sz w:val="24"/>
        </w:rPr>
        <w:t>Frequently</w:t>
      </w:r>
      <w:r w:rsidRPr="00D12783">
        <w:rPr>
          <w:b/>
          <w:spacing w:val="-4"/>
          <w:sz w:val="24"/>
        </w:rPr>
        <w:t xml:space="preserve"> </w:t>
      </w:r>
      <w:r w:rsidRPr="00D12783">
        <w:rPr>
          <w:b/>
          <w:sz w:val="24"/>
        </w:rPr>
        <w:t>Cited</w:t>
      </w:r>
      <w:r w:rsidRPr="00D12783">
        <w:rPr>
          <w:b/>
          <w:spacing w:val="-4"/>
          <w:sz w:val="24"/>
        </w:rPr>
        <w:t xml:space="preserve"> </w:t>
      </w:r>
      <w:r w:rsidRPr="00D12783">
        <w:rPr>
          <w:b/>
          <w:sz w:val="24"/>
        </w:rPr>
        <w:t>by</w:t>
      </w:r>
      <w:r w:rsidRPr="00D12783">
        <w:rPr>
          <w:b/>
          <w:spacing w:val="-4"/>
          <w:sz w:val="24"/>
        </w:rPr>
        <w:t xml:space="preserve"> </w:t>
      </w:r>
      <w:r w:rsidRPr="00D12783">
        <w:rPr>
          <w:b/>
          <w:spacing w:val="-2"/>
          <w:sz w:val="24"/>
        </w:rPr>
        <w:t>Patients</w:t>
      </w:r>
    </w:p>
    <w:p w14:paraId="60F48941" w14:textId="77777777" w:rsidR="00513E5B" w:rsidRPr="00D12783" w:rsidRDefault="00513E5B" w:rsidP="00D12783">
      <w:pPr>
        <w:pStyle w:val="BodyText"/>
        <w:spacing w:before="123" w:line="360" w:lineRule="auto"/>
        <w:ind w:left="0"/>
        <w:rPr>
          <w:b/>
          <w:sz w:val="20"/>
        </w:rPr>
      </w:pPr>
    </w:p>
    <w:tbl>
      <w:tblPr>
        <w:tblStyle w:val="TableNormal1"/>
        <w:tblW w:w="0" w:type="auto"/>
        <w:tblInd w:w="3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0"/>
        <w:gridCol w:w="1920"/>
        <w:gridCol w:w="1350"/>
        <w:gridCol w:w="2280"/>
        <w:gridCol w:w="1050"/>
        <w:gridCol w:w="2250"/>
      </w:tblGrid>
      <w:tr w:rsidR="00513E5B" w:rsidRPr="00D12783" w14:paraId="5349EFB4" w14:textId="77777777" w:rsidTr="005D4D2B">
        <w:trPr>
          <w:trHeight w:val="1454"/>
        </w:trPr>
        <w:tc>
          <w:tcPr>
            <w:tcW w:w="660" w:type="dxa"/>
            <w:shd w:val="clear" w:color="auto" w:fill="F1F1F1"/>
          </w:tcPr>
          <w:p w14:paraId="204259E8" w14:textId="77777777" w:rsidR="00513E5B" w:rsidRPr="00D12783" w:rsidRDefault="00513E5B" w:rsidP="00D12783">
            <w:pPr>
              <w:pStyle w:val="TableParagraph"/>
              <w:spacing w:before="153" w:line="360" w:lineRule="auto"/>
              <w:rPr>
                <w:b/>
                <w:sz w:val="27"/>
              </w:rPr>
            </w:pPr>
            <w:r w:rsidRPr="00D12783">
              <w:rPr>
                <w:b/>
                <w:spacing w:val="-5"/>
                <w:sz w:val="27"/>
              </w:rPr>
              <w:t>No.</w:t>
            </w:r>
          </w:p>
        </w:tc>
        <w:tc>
          <w:tcPr>
            <w:tcW w:w="1920" w:type="dxa"/>
            <w:shd w:val="clear" w:color="auto" w:fill="F1F1F1"/>
          </w:tcPr>
          <w:p w14:paraId="2C7FE436" w14:textId="77777777" w:rsidR="00513E5B" w:rsidRPr="00D12783" w:rsidRDefault="00513E5B" w:rsidP="00D12783">
            <w:pPr>
              <w:pStyle w:val="TableParagraph"/>
              <w:spacing w:before="153" w:line="360" w:lineRule="auto"/>
              <w:ind w:left="533"/>
              <w:rPr>
                <w:b/>
                <w:sz w:val="27"/>
              </w:rPr>
            </w:pPr>
            <w:r w:rsidRPr="00D12783">
              <w:rPr>
                <w:b/>
                <w:spacing w:val="-2"/>
                <w:sz w:val="27"/>
              </w:rPr>
              <w:t>Species</w:t>
            </w:r>
          </w:p>
        </w:tc>
        <w:tc>
          <w:tcPr>
            <w:tcW w:w="1350" w:type="dxa"/>
            <w:shd w:val="clear" w:color="auto" w:fill="F1F1F1"/>
          </w:tcPr>
          <w:p w14:paraId="4162B7AB" w14:textId="77777777" w:rsidR="00513E5B" w:rsidRPr="00D12783" w:rsidRDefault="00513E5B" w:rsidP="00D12783">
            <w:pPr>
              <w:pStyle w:val="TableParagraph"/>
              <w:spacing w:before="153" w:line="360" w:lineRule="auto"/>
              <w:ind w:left="270"/>
              <w:rPr>
                <w:b/>
                <w:sz w:val="27"/>
              </w:rPr>
            </w:pPr>
            <w:r w:rsidRPr="00D12783">
              <w:rPr>
                <w:b/>
                <w:spacing w:val="-2"/>
                <w:sz w:val="27"/>
              </w:rPr>
              <w:t>Family</w:t>
            </w:r>
          </w:p>
        </w:tc>
        <w:tc>
          <w:tcPr>
            <w:tcW w:w="2280" w:type="dxa"/>
            <w:shd w:val="clear" w:color="auto" w:fill="F1F1F1"/>
          </w:tcPr>
          <w:p w14:paraId="032D02FA" w14:textId="77777777" w:rsidR="00513E5B" w:rsidRPr="00D12783" w:rsidRDefault="00513E5B" w:rsidP="00D12783">
            <w:pPr>
              <w:pStyle w:val="TableParagraph"/>
              <w:spacing w:before="153" w:line="360" w:lineRule="auto"/>
              <w:ind w:left="20"/>
              <w:jc w:val="center"/>
              <w:rPr>
                <w:b/>
                <w:sz w:val="27"/>
              </w:rPr>
            </w:pPr>
            <w:r w:rsidRPr="00D12783">
              <w:rPr>
                <w:b/>
                <w:sz w:val="27"/>
              </w:rPr>
              <w:t>Common</w:t>
            </w:r>
            <w:r w:rsidRPr="00D12783">
              <w:rPr>
                <w:b/>
                <w:spacing w:val="-17"/>
                <w:sz w:val="27"/>
              </w:rPr>
              <w:t xml:space="preserve"> </w:t>
            </w:r>
            <w:r w:rsidRPr="00D12783">
              <w:rPr>
                <w:b/>
                <w:sz w:val="27"/>
              </w:rPr>
              <w:t xml:space="preserve">and </w:t>
            </w:r>
            <w:r w:rsidRPr="00D12783">
              <w:rPr>
                <w:b/>
                <w:spacing w:val="-2"/>
                <w:sz w:val="27"/>
              </w:rPr>
              <w:t>Vernacular</w:t>
            </w:r>
          </w:p>
          <w:p w14:paraId="70D7DADA" w14:textId="77777777" w:rsidR="00513E5B" w:rsidRPr="00D12783" w:rsidRDefault="00513E5B" w:rsidP="00D12783">
            <w:pPr>
              <w:pStyle w:val="TableParagraph"/>
              <w:spacing w:before="2" w:line="360" w:lineRule="auto"/>
              <w:ind w:left="20" w:right="2"/>
              <w:jc w:val="center"/>
              <w:rPr>
                <w:b/>
                <w:sz w:val="27"/>
              </w:rPr>
            </w:pPr>
            <w:r w:rsidRPr="00D12783">
              <w:rPr>
                <w:b/>
                <w:spacing w:val="-2"/>
                <w:sz w:val="27"/>
              </w:rPr>
              <w:t>Names</w:t>
            </w:r>
          </w:p>
        </w:tc>
        <w:tc>
          <w:tcPr>
            <w:tcW w:w="1050" w:type="dxa"/>
            <w:shd w:val="clear" w:color="auto" w:fill="F1F1F1"/>
          </w:tcPr>
          <w:p w14:paraId="23F3D995" w14:textId="77777777" w:rsidR="00513E5B" w:rsidRPr="00D12783" w:rsidRDefault="00513E5B" w:rsidP="00D12783">
            <w:pPr>
              <w:pStyle w:val="TableParagraph"/>
              <w:spacing w:before="153" w:line="360" w:lineRule="auto"/>
              <w:ind w:left="240" w:right="193" w:hanging="23"/>
              <w:rPr>
                <w:b/>
                <w:sz w:val="27"/>
              </w:rPr>
            </w:pPr>
            <w:r w:rsidRPr="00D12783">
              <w:rPr>
                <w:b/>
                <w:spacing w:val="-2"/>
                <w:sz w:val="27"/>
              </w:rPr>
              <w:t xml:space="preserve">Parts </w:t>
            </w:r>
            <w:r w:rsidRPr="00D12783">
              <w:rPr>
                <w:b/>
                <w:spacing w:val="-4"/>
                <w:sz w:val="27"/>
              </w:rPr>
              <w:t>Used</w:t>
            </w:r>
          </w:p>
        </w:tc>
        <w:tc>
          <w:tcPr>
            <w:tcW w:w="2250" w:type="dxa"/>
            <w:shd w:val="clear" w:color="auto" w:fill="F1F1F1"/>
          </w:tcPr>
          <w:p w14:paraId="5CEEE166" w14:textId="77777777" w:rsidR="00513E5B" w:rsidRPr="00D12783" w:rsidRDefault="00513E5B" w:rsidP="00D12783">
            <w:pPr>
              <w:pStyle w:val="TableParagraph"/>
              <w:spacing w:before="153" w:line="360" w:lineRule="auto"/>
              <w:ind w:left="676" w:right="214" w:hanging="245"/>
              <w:rPr>
                <w:b/>
                <w:sz w:val="27"/>
              </w:rPr>
            </w:pPr>
            <w:r w:rsidRPr="00D12783">
              <w:rPr>
                <w:b/>
                <w:spacing w:val="-2"/>
                <w:sz w:val="27"/>
              </w:rPr>
              <w:t>Preparation Method</w:t>
            </w:r>
          </w:p>
        </w:tc>
      </w:tr>
      <w:tr w:rsidR="00513E5B" w:rsidRPr="00D12783" w14:paraId="7882BCF6" w14:textId="77777777" w:rsidTr="005D4D2B">
        <w:trPr>
          <w:trHeight w:val="764"/>
        </w:trPr>
        <w:tc>
          <w:tcPr>
            <w:tcW w:w="660" w:type="dxa"/>
          </w:tcPr>
          <w:p w14:paraId="567DAA93" w14:textId="77777777" w:rsidR="00513E5B" w:rsidRPr="00D12783" w:rsidRDefault="00513E5B" w:rsidP="00D12783">
            <w:pPr>
              <w:pStyle w:val="TableParagraph"/>
              <w:spacing w:before="141" w:line="360" w:lineRule="auto"/>
              <w:rPr>
                <w:sz w:val="17"/>
              </w:rPr>
            </w:pPr>
            <w:r w:rsidRPr="00D12783">
              <w:rPr>
                <w:spacing w:val="-10"/>
                <w:sz w:val="17"/>
              </w:rPr>
              <w:t>1</w:t>
            </w:r>
          </w:p>
        </w:tc>
        <w:tc>
          <w:tcPr>
            <w:tcW w:w="1920" w:type="dxa"/>
          </w:tcPr>
          <w:p w14:paraId="2E05AF9B" w14:textId="77777777" w:rsidR="00513E5B" w:rsidRPr="00D12783" w:rsidRDefault="00513E5B" w:rsidP="00D12783">
            <w:pPr>
              <w:pStyle w:val="TableParagraph"/>
              <w:spacing w:before="141" w:line="360" w:lineRule="auto"/>
              <w:ind w:left="120"/>
              <w:rPr>
                <w:i/>
                <w:sz w:val="17"/>
              </w:rPr>
            </w:pPr>
            <w:r w:rsidRPr="00D12783">
              <w:rPr>
                <w:i/>
                <w:sz w:val="17"/>
              </w:rPr>
              <w:t>Allium</w:t>
            </w:r>
            <w:r w:rsidRPr="00D12783">
              <w:rPr>
                <w:i/>
                <w:spacing w:val="5"/>
                <w:sz w:val="17"/>
              </w:rPr>
              <w:t xml:space="preserve"> </w:t>
            </w:r>
            <w:r w:rsidRPr="00D12783">
              <w:rPr>
                <w:i/>
                <w:sz w:val="17"/>
              </w:rPr>
              <w:t>sativum</w:t>
            </w:r>
            <w:r w:rsidRPr="00D12783">
              <w:rPr>
                <w:i/>
                <w:spacing w:val="5"/>
                <w:sz w:val="17"/>
              </w:rPr>
              <w:t xml:space="preserve"> </w:t>
            </w:r>
            <w:r w:rsidRPr="00D12783">
              <w:rPr>
                <w:i/>
                <w:spacing w:val="-5"/>
                <w:sz w:val="17"/>
              </w:rPr>
              <w:t>L.</w:t>
            </w:r>
          </w:p>
        </w:tc>
        <w:tc>
          <w:tcPr>
            <w:tcW w:w="1350" w:type="dxa"/>
          </w:tcPr>
          <w:p w14:paraId="2B2E9DDC" w14:textId="77777777" w:rsidR="00513E5B" w:rsidRPr="00D12783" w:rsidRDefault="00513E5B" w:rsidP="00D12783">
            <w:pPr>
              <w:pStyle w:val="TableParagraph"/>
              <w:spacing w:before="141" w:line="360" w:lineRule="auto"/>
              <w:ind w:left="121"/>
              <w:rPr>
                <w:sz w:val="17"/>
              </w:rPr>
            </w:pPr>
            <w:r w:rsidRPr="00D12783">
              <w:rPr>
                <w:spacing w:val="-2"/>
                <w:sz w:val="17"/>
              </w:rPr>
              <w:t>Amaryllidaceae</w:t>
            </w:r>
          </w:p>
        </w:tc>
        <w:tc>
          <w:tcPr>
            <w:tcW w:w="2280" w:type="dxa"/>
          </w:tcPr>
          <w:p w14:paraId="366ABE84" w14:textId="77777777" w:rsidR="00513E5B" w:rsidRPr="00D12783" w:rsidRDefault="00513E5B" w:rsidP="00D12783">
            <w:pPr>
              <w:pStyle w:val="TableParagraph"/>
              <w:spacing w:before="141" w:line="360" w:lineRule="auto"/>
              <w:ind w:left="133"/>
              <w:rPr>
                <w:sz w:val="17"/>
              </w:rPr>
            </w:pPr>
            <w:r w:rsidRPr="00D12783">
              <w:rPr>
                <w:sz w:val="17"/>
              </w:rPr>
              <w:t>Garlic</w:t>
            </w:r>
            <w:r w:rsidRPr="00D12783">
              <w:rPr>
                <w:spacing w:val="3"/>
                <w:sz w:val="17"/>
              </w:rPr>
              <w:t xml:space="preserve"> </w:t>
            </w:r>
            <w:r w:rsidRPr="00D12783">
              <w:rPr>
                <w:sz w:val="17"/>
              </w:rPr>
              <w:t>(E),</w:t>
            </w:r>
            <w:r w:rsidRPr="00D12783">
              <w:rPr>
                <w:spacing w:val="4"/>
                <w:sz w:val="17"/>
              </w:rPr>
              <w:t xml:space="preserve"> </w:t>
            </w:r>
            <w:proofErr w:type="spellStart"/>
            <w:r w:rsidRPr="00D12783">
              <w:rPr>
                <w:sz w:val="17"/>
              </w:rPr>
              <w:t>Lâji</w:t>
            </w:r>
            <w:proofErr w:type="spellEnd"/>
            <w:r w:rsidRPr="00D12783">
              <w:rPr>
                <w:spacing w:val="4"/>
                <w:sz w:val="17"/>
              </w:rPr>
              <w:t xml:space="preserve"> </w:t>
            </w:r>
            <w:r w:rsidRPr="00D12783">
              <w:rPr>
                <w:spacing w:val="-4"/>
                <w:sz w:val="17"/>
              </w:rPr>
              <w:t>(Wo)</w:t>
            </w:r>
          </w:p>
        </w:tc>
        <w:tc>
          <w:tcPr>
            <w:tcW w:w="1050" w:type="dxa"/>
          </w:tcPr>
          <w:p w14:paraId="381B8D45" w14:textId="77777777" w:rsidR="00513E5B" w:rsidRPr="00D12783" w:rsidRDefault="00513E5B" w:rsidP="00D12783">
            <w:pPr>
              <w:pStyle w:val="TableParagraph"/>
              <w:spacing w:before="141" w:line="360" w:lineRule="auto"/>
              <w:ind w:left="124"/>
              <w:rPr>
                <w:sz w:val="17"/>
              </w:rPr>
            </w:pPr>
            <w:r w:rsidRPr="00D12783">
              <w:rPr>
                <w:spacing w:val="-4"/>
                <w:sz w:val="17"/>
              </w:rPr>
              <w:t>Bulb</w:t>
            </w:r>
          </w:p>
        </w:tc>
        <w:tc>
          <w:tcPr>
            <w:tcW w:w="2250" w:type="dxa"/>
          </w:tcPr>
          <w:p w14:paraId="14075634" w14:textId="77777777" w:rsidR="00513E5B" w:rsidRPr="00D12783" w:rsidRDefault="00513E5B" w:rsidP="00D12783">
            <w:pPr>
              <w:pStyle w:val="TableParagraph"/>
              <w:spacing w:before="141" w:line="360" w:lineRule="auto"/>
              <w:ind w:left="131" w:right="214"/>
              <w:rPr>
                <w:sz w:val="17"/>
              </w:rPr>
            </w:pPr>
            <w:r w:rsidRPr="00D12783">
              <w:rPr>
                <w:sz w:val="17"/>
              </w:rPr>
              <w:t>Decoction,</w:t>
            </w:r>
            <w:r w:rsidRPr="00D12783">
              <w:rPr>
                <w:spacing w:val="-6"/>
                <w:sz w:val="17"/>
              </w:rPr>
              <w:t xml:space="preserve"> </w:t>
            </w:r>
            <w:r w:rsidRPr="00D12783">
              <w:rPr>
                <w:sz w:val="17"/>
              </w:rPr>
              <w:t xml:space="preserve">Powder, </w:t>
            </w:r>
            <w:r w:rsidRPr="00D12783">
              <w:rPr>
                <w:spacing w:val="-2"/>
                <w:sz w:val="17"/>
              </w:rPr>
              <w:t>Maceration</w:t>
            </w:r>
          </w:p>
        </w:tc>
      </w:tr>
      <w:tr w:rsidR="00513E5B" w:rsidRPr="00D12783" w14:paraId="3B149051" w14:textId="77777777" w:rsidTr="005D4D2B">
        <w:trPr>
          <w:trHeight w:val="764"/>
        </w:trPr>
        <w:tc>
          <w:tcPr>
            <w:tcW w:w="660" w:type="dxa"/>
          </w:tcPr>
          <w:p w14:paraId="4A9832C9" w14:textId="77777777" w:rsidR="00513E5B" w:rsidRPr="00D12783" w:rsidRDefault="00513E5B" w:rsidP="00D12783">
            <w:pPr>
              <w:pStyle w:val="TableParagraph"/>
              <w:spacing w:before="141" w:line="360" w:lineRule="auto"/>
              <w:rPr>
                <w:sz w:val="17"/>
              </w:rPr>
            </w:pPr>
            <w:r w:rsidRPr="00D12783">
              <w:rPr>
                <w:spacing w:val="-10"/>
                <w:sz w:val="17"/>
              </w:rPr>
              <w:t>2</w:t>
            </w:r>
          </w:p>
        </w:tc>
        <w:tc>
          <w:tcPr>
            <w:tcW w:w="1920" w:type="dxa"/>
          </w:tcPr>
          <w:p w14:paraId="4BE127F4" w14:textId="77777777" w:rsidR="00513E5B" w:rsidRPr="00D12783" w:rsidRDefault="00513E5B" w:rsidP="00D12783">
            <w:pPr>
              <w:pStyle w:val="TableParagraph"/>
              <w:spacing w:before="141" w:line="360" w:lineRule="auto"/>
              <w:ind w:left="120"/>
              <w:rPr>
                <w:i/>
                <w:sz w:val="17"/>
              </w:rPr>
            </w:pPr>
            <w:r w:rsidRPr="00D12783">
              <w:rPr>
                <w:i/>
                <w:sz w:val="17"/>
              </w:rPr>
              <w:t>Mangifera</w:t>
            </w:r>
            <w:r w:rsidRPr="00D12783">
              <w:rPr>
                <w:i/>
                <w:spacing w:val="5"/>
                <w:sz w:val="17"/>
              </w:rPr>
              <w:t xml:space="preserve"> </w:t>
            </w:r>
            <w:r w:rsidRPr="00D12783">
              <w:rPr>
                <w:i/>
                <w:sz w:val="17"/>
              </w:rPr>
              <w:t>indica</w:t>
            </w:r>
            <w:r w:rsidRPr="00D12783">
              <w:rPr>
                <w:i/>
                <w:spacing w:val="6"/>
                <w:sz w:val="17"/>
              </w:rPr>
              <w:t xml:space="preserve"> </w:t>
            </w:r>
            <w:r w:rsidRPr="00D12783">
              <w:rPr>
                <w:i/>
                <w:spacing w:val="-5"/>
                <w:sz w:val="17"/>
              </w:rPr>
              <w:t>L.</w:t>
            </w:r>
          </w:p>
        </w:tc>
        <w:tc>
          <w:tcPr>
            <w:tcW w:w="1350" w:type="dxa"/>
          </w:tcPr>
          <w:p w14:paraId="17C69ACD" w14:textId="77777777" w:rsidR="00513E5B" w:rsidRPr="00D12783" w:rsidRDefault="00513E5B" w:rsidP="00D12783">
            <w:pPr>
              <w:pStyle w:val="TableParagraph"/>
              <w:spacing w:before="141" w:line="360" w:lineRule="auto"/>
              <w:ind w:left="121"/>
              <w:rPr>
                <w:sz w:val="17"/>
              </w:rPr>
            </w:pPr>
            <w:r w:rsidRPr="00D12783">
              <w:rPr>
                <w:spacing w:val="-2"/>
                <w:sz w:val="17"/>
              </w:rPr>
              <w:t>Anacardiaceae</w:t>
            </w:r>
          </w:p>
        </w:tc>
        <w:tc>
          <w:tcPr>
            <w:tcW w:w="2280" w:type="dxa"/>
          </w:tcPr>
          <w:p w14:paraId="392D782D" w14:textId="77777777" w:rsidR="00513E5B" w:rsidRPr="00D12783" w:rsidRDefault="00513E5B" w:rsidP="00D12783">
            <w:pPr>
              <w:pStyle w:val="TableParagraph"/>
              <w:spacing w:before="141" w:line="360" w:lineRule="auto"/>
              <w:ind w:left="133" w:right="204"/>
              <w:rPr>
                <w:sz w:val="17"/>
              </w:rPr>
            </w:pPr>
            <w:r w:rsidRPr="00D12783">
              <w:rPr>
                <w:sz w:val="17"/>
              </w:rPr>
              <w:t xml:space="preserve">Mango tree (E), Mango </w:t>
            </w:r>
            <w:r w:rsidRPr="00D12783">
              <w:rPr>
                <w:spacing w:val="-4"/>
                <w:sz w:val="17"/>
              </w:rPr>
              <w:t>(Wo)</w:t>
            </w:r>
          </w:p>
        </w:tc>
        <w:tc>
          <w:tcPr>
            <w:tcW w:w="1050" w:type="dxa"/>
          </w:tcPr>
          <w:p w14:paraId="206817B0" w14:textId="77777777"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14:paraId="54617D66" w14:textId="77777777"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513E5B" w:rsidRPr="00D12783" w14:paraId="75E82CA7" w14:textId="77777777" w:rsidTr="005D4D2B">
        <w:trPr>
          <w:trHeight w:val="764"/>
        </w:trPr>
        <w:tc>
          <w:tcPr>
            <w:tcW w:w="660" w:type="dxa"/>
          </w:tcPr>
          <w:p w14:paraId="1EF13A3C" w14:textId="77777777" w:rsidR="00513E5B" w:rsidRPr="00D12783" w:rsidRDefault="00513E5B" w:rsidP="00D12783">
            <w:pPr>
              <w:pStyle w:val="TableParagraph"/>
              <w:spacing w:before="141" w:line="360" w:lineRule="auto"/>
              <w:rPr>
                <w:sz w:val="17"/>
              </w:rPr>
            </w:pPr>
            <w:r w:rsidRPr="00D12783">
              <w:rPr>
                <w:spacing w:val="-10"/>
                <w:sz w:val="17"/>
              </w:rPr>
              <w:t>3</w:t>
            </w:r>
          </w:p>
        </w:tc>
        <w:tc>
          <w:tcPr>
            <w:tcW w:w="1920" w:type="dxa"/>
          </w:tcPr>
          <w:p w14:paraId="2753DC3A" w14:textId="77777777" w:rsidR="00513E5B" w:rsidRPr="00D12783" w:rsidRDefault="00513E5B" w:rsidP="00D12783">
            <w:pPr>
              <w:pStyle w:val="TableParagraph"/>
              <w:spacing w:before="141" w:line="360" w:lineRule="auto"/>
              <w:ind w:left="120"/>
              <w:rPr>
                <w:i/>
                <w:sz w:val="17"/>
              </w:rPr>
            </w:pPr>
            <w:r w:rsidRPr="00D12783">
              <w:rPr>
                <w:i/>
                <w:sz w:val="17"/>
              </w:rPr>
              <w:t>Annona</w:t>
            </w:r>
            <w:r w:rsidRPr="00D12783">
              <w:rPr>
                <w:i/>
                <w:spacing w:val="6"/>
                <w:sz w:val="17"/>
              </w:rPr>
              <w:t xml:space="preserve"> </w:t>
            </w:r>
            <w:r w:rsidRPr="00D12783">
              <w:rPr>
                <w:i/>
                <w:sz w:val="17"/>
              </w:rPr>
              <w:t>muricata</w:t>
            </w:r>
            <w:r w:rsidRPr="00D12783">
              <w:rPr>
                <w:i/>
                <w:spacing w:val="6"/>
                <w:sz w:val="17"/>
              </w:rPr>
              <w:t xml:space="preserve"> </w:t>
            </w:r>
            <w:r w:rsidRPr="00D12783">
              <w:rPr>
                <w:i/>
                <w:spacing w:val="-5"/>
                <w:sz w:val="17"/>
              </w:rPr>
              <w:t>L.</w:t>
            </w:r>
          </w:p>
        </w:tc>
        <w:tc>
          <w:tcPr>
            <w:tcW w:w="1350" w:type="dxa"/>
          </w:tcPr>
          <w:p w14:paraId="57345B09" w14:textId="77777777" w:rsidR="00513E5B" w:rsidRPr="00D12783" w:rsidRDefault="00513E5B" w:rsidP="00D12783">
            <w:pPr>
              <w:pStyle w:val="TableParagraph"/>
              <w:spacing w:before="141" w:line="360" w:lineRule="auto"/>
              <w:ind w:left="121"/>
              <w:rPr>
                <w:sz w:val="17"/>
              </w:rPr>
            </w:pPr>
            <w:r w:rsidRPr="00D12783">
              <w:rPr>
                <w:spacing w:val="-2"/>
                <w:sz w:val="17"/>
              </w:rPr>
              <w:t>Annonaceae</w:t>
            </w:r>
          </w:p>
        </w:tc>
        <w:tc>
          <w:tcPr>
            <w:tcW w:w="2280" w:type="dxa"/>
          </w:tcPr>
          <w:p w14:paraId="0E954A6E" w14:textId="77777777" w:rsidR="00513E5B" w:rsidRPr="00D12783" w:rsidRDefault="00513E5B" w:rsidP="00D12783">
            <w:pPr>
              <w:pStyle w:val="TableParagraph"/>
              <w:spacing w:before="141" w:line="360" w:lineRule="auto"/>
              <w:ind w:left="133"/>
              <w:rPr>
                <w:sz w:val="17"/>
              </w:rPr>
            </w:pPr>
            <w:r w:rsidRPr="00D12783">
              <w:rPr>
                <w:sz w:val="17"/>
              </w:rPr>
              <w:t>Soursop</w:t>
            </w:r>
            <w:r w:rsidRPr="00D12783">
              <w:rPr>
                <w:spacing w:val="5"/>
                <w:sz w:val="17"/>
              </w:rPr>
              <w:t xml:space="preserve"> </w:t>
            </w:r>
            <w:r w:rsidRPr="00D12783">
              <w:rPr>
                <w:sz w:val="17"/>
              </w:rPr>
              <w:t>(E),</w:t>
            </w:r>
            <w:r w:rsidRPr="00D12783">
              <w:rPr>
                <w:spacing w:val="5"/>
                <w:sz w:val="17"/>
              </w:rPr>
              <w:t xml:space="preserve"> </w:t>
            </w:r>
            <w:proofErr w:type="spellStart"/>
            <w:r w:rsidRPr="00D12783">
              <w:rPr>
                <w:sz w:val="17"/>
              </w:rPr>
              <w:t>Ndélésor</w:t>
            </w:r>
            <w:proofErr w:type="spellEnd"/>
            <w:r w:rsidRPr="00D12783">
              <w:rPr>
                <w:spacing w:val="5"/>
                <w:sz w:val="17"/>
              </w:rPr>
              <w:t xml:space="preserve"> </w:t>
            </w:r>
            <w:r w:rsidRPr="00D12783">
              <w:rPr>
                <w:spacing w:val="-4"/>
                <w:sz w:val="17"/>
              </w:rPr>
              <w:t>(Se)</w:t>
            </w:r>
          </w:p>
        </w:tc>
        <w:tc>
          <w:tcPr>
            <w:tcW w:w="1050" w:type="dxa"/>
          </w:tcPr>
          <w:p w14:paraId="10550F7E" w14:textId="77777777" w:rsidR="00513E5B" w:rsidRPr="00D12783" w:rsidRDefault="00513E5B" w:rsidP="00D12783">
            <w:pPr>
              <w:pStyle w:val="TableParagraph"/>
              <w:spacing w:before="141" w:line="360" w:lineRule="auto"/>
              <w:ind w:left="124" w:right="193"/>
              <w:rPr>
                <w:sz w:val="17"/>
              </w:rPr>
            </w:pPr>
            <w:r w:rsidRPr="00D12783">
              <w:rPr>
                <w:spacing w:val="-2"/>
                <w:sz w:val="17"/>
              </w:rPr>
              <w:t>Leaves, Fruits</w:t>
            </w:r>
          </w:p>
        </w:tc>
        <w:tc>
          <w:tcPr>
            <w:tcW w:w="2250" w:type="dxa"/>
          </w:tcPr>
          <w:p w14:paraId="2A400AB9" w14:textId="77777777" w:rsidR="00513E5B" w:rsidRPr="00D12783" w:rsidRDefault="00513E5B" w:rsidP="00D12783">
            <w:pPr>
              <w:pStyle w:val="TableParagraph"/>
              <w:spacing w:before="141" w:line="360" w:lineRule="auto"/>
              <w:ind w:left="131" w:right="214"/>
              <w:rPr>
                <w:sz w:val="17"/>
              </w:rPr>
            </w:pPr>
            <w:r w:rsidRPr="00D12783">
              <w:rPr>
                <w:sz w:val="17"/>
              </w:rPr>
              <w:t>Raw,</w:t>
            </w:r>
            <w:r w:rsidRPr="00D12783">
              <w:rPr>
                <w:spacing w:val="-4"/>
                <w:sz w:val="17"/>
              </w:rPr>
              <w:t xml:space="preserve"> </w:t>
            </w:r>
            <w:r w:rsidRPr="00D12783">
              <w:rPr>
                <w:sz w:val="17"/>
              </w:rPr>
              <w:t>Decoction,</w:t>
            </w:r>
            <w:r w:rsidRPr="00D12783">
              <w:rPr>
                <w:spacing w:val="-4"/>
                <w:sz w:val="17"/>
              </w:rPr>
              <w:t xml:space="preserve"> </w:t>
            </w:r>
            <w:r w:rsidRPr="00D12783">
              <w:rPr>
                <w:sz w:val="17"/>
              </w:rPr>
              <w:t xml:space="preserve">Powder, </w:t>
            </w:r>
            <w:r w:rsidRPr="00D12783">
              <w:rPr>
                <w:spacing w:val="-2"/>
                <w:sz w:val="17"/>
              </w:rPr>
              <w:t>Infusion</w:t>
            </w:r>
          </w:p>
        </w:tc>
      </w:tr>
      <w:tr w:rsidR="00513E5B" w:rsidRPr="00D12783" w14:paraId="5A4C19D1" w14:textId="77777777" w:rsidTr="005D4D2B">
        <w:trPr>
          <w:trHeight w:val="1034"/>
        </w:trPr>
        <w:tc>
          <w:tcPr>
            <w:tcW w:w="660" w:type="dxa"/>
          </w:tcPr>
          <w:p w14:paraId="6705ED83" w14:textId="77777777" w:rsidR="00513E5B" w:rsidRPr="00D12783" w:rsidRDefault="00513E5B" w:rsidP="00D12783">
            <w:pPr>
              <w:pStyle w:val="TableParagraph"/>
              <w:spacing w:before="141" w:line="360" w:lineRule="auto"/>
              <w:rPr>
                <w:sz w:val="17"/>
              </w:rPr>
            </w:pPr>
            <w:r w:rsidRPr="00D12783">
              <w:rPr>
                <w:spacing w:val="-10"/>
                <w:sz w:val="17"/>
              </w:rPr>
              <w:t>4</w:t>
            </w:r>
          </w:p>
        </w:tc>
        <w:tc>
          <w:tcPr>
            <w:tcW w:w="1920" w:type="dxa"/>
          </w:tcPr>
          <w:p w14:paraId="6975BBB0" w14:textId="77777777" w:rsidR="00513E5B" w:rsidRPr="00D12783" w:rsidRDefault="00513E5B" w:rsidP="00D12783">
            <w:pPr>
              <w:pStyle w:val="TableParagraph"/>
              <w:spacing w:before="141" w:line="360" w:lineRule="auto"/>
              <w:ind w:left="120"/>
              <w:rPr>
                <w:i/>
                <w:sz w:val="17"/>
              </w:rPr>
            </w:pPr>
            <w:r w:rsidRPr="00D12783">
              <w:rPr>
                <w:i/>
                <w:sz w:val="17"/>
              </w:rPr>
              <w:t>Petroselinum</w:t>
            </w:r>
            <w:r w:rsidRPr="00D12783">
              <w:rPr>
                <w:i/>
                <w:spacing w:val="-2"/>
                <w:sz w:val="17"/>
              </w:rPr>
              <w:t xml:space="preserve"> </w:t>
            </w:r>
            <w:r w:rsidRPr="00D12783">
              <w:rPr>
                <w:i/>
                <w:sz w:val="17"/>
              </w:rPr>
              <w:t>crispum (Mill) Fuss</w:t>
            </w:r>
          </w:p>
        </w:tc>
        <w:tc>
          <w:tcPr>
            <w:tcW w:w="1350" w:type="dxa"/>
          </w:tcPr>
          <w:p w14:paraId="64AE4DDD" w14:textId="77777777" w:rsidR="00513E5B" w:rsidRPr="00D12783" w:rsidRDefault="00513E5B" w:rsidP="00D12783">
            <w:pPr>
              <w:pStyle w:val="TableParagraph"/>
              <w:spacing w:before="141" w:line="360" w:lineRule="auto"/>
              <w:ind w:left="121"/>
              <w:rPr>
                <w:sz w:val="17"/>
              </w:rPr>
            </w:pPr>
            <w:proofErr w:type="spellStart"/>
            <w:r w:rsidRPr="00D12783">
              <w:rPr>
                <w:spacing w:val="-2"/>
                <w:sz w:val="17"/>
              </w:rPr>
              <w:t>Apiaceae</w:t>
            </w:r>
            <w:proofErr w:type="spellEnd"/>
          </w:p>
        </w:tc>
        <w:tc>
          <w:tcPr>
            <w:tcW w:w="2280" w:type="dxa"/>
          </w:tcPr>
          <w:p w14:paraId="0DEE0BF4" w14:textId="77777777" w:rsidR="00513E5B" w:rsidRPr="00D12783" w:rsidRDefault="00513E5B" w:rsidP="00D12783">
            <w:pPr>
              <w:pStyle w:val="TableParagraph"/>
              <w:spacing w:before="141" w:line="360" w:lineRule="auto"/>
              <w:ind w:left="133"/>
              <w:rPr>
                <w:sz w:val="17"/>
              </w:rPr>
            </w:pPr>
            <w:r w:rsidRPr="00D12783">
              <w:rPr>
                <w:sz w:val="17"/>
              </w:rPr>
              <w:t>Parsley</w:t>
            </w:r>
            <w:r w:rsidRPr="00D12783">
              <w:rPr>
                <w:spacing w:val="4"/>
                <w:sz w:val="17"/>
              </w:rPr>
              <w:t xml:space="preserve"> </w:t>
            </w:r>
            <w:r w:rsidRPr="00D12783">
              <w:rPr>
                <w:sz w:val="17"/>
              </w:rPr>
              <w:t>(E),</w:t>
            </w:r>
            <w:r w:rsidRPr="00D12783">
              <w:rPr>
                <w:spacing w:val="4"/>
                <w:sz w:val="17"/>
              </w:rPr>
              <w:t xml:space="preserve"> </w:t>
            </w:r>
            <w:r w:rsidRPr="00D12783">
              <w:rPr>
                <w:sz w:val="17"/>
              </w:rPr>
              <w:t>Roof</w:t>
            </w:r>
            <w:r w:rsidRPr="00D12783">
              <w:rPr>
                <w:spacing w:val="5"/>
                <w:sz w:val="17"/>
              </w:rPr>
              <w:t xml:space="preserve"> </w:t>
            </w:r>
            <w:r w:rsidRPr="00D12783">
              <w:rPr>
                <w:spacing w:val="-4"/>
                <w:sz w:val="17"/>
              </w:rPr>
              <w:t>(Wo)</w:t>
            </w:r>
          </w:p>
        </w:tc>
        <w:tc>
          <w:tcPr>
            <w:tcW w:w="1050" w:type="dxa"/>
          </w:tcPr>
          <w:p w14:paraId="004D3C01" w14:textId="77777777"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14:paraId="2E0393DC" w14:textId="77777777" w:rsidR="00513E5B" w:rsidRPr="00D12783" w:rsidRDefault="00513E5B" w:rsidP="00D12783">
            <w:pPr>
              <w:pStyle w:val="TableParagraph"/>
              <w:spacing w:before="141" w:line="360" w:lineRule="auto"/>
              <w:ind w:left="131" w:right="214"/>
              <w:rPr>
                <w:sz w:val="17"/>
              </w:rPr>
            </w:pPr>
            <w:r w:rsidRPr="00D12783">
              <w:rPr>
                <w:sz w:val="17"/>
              </w:rPr>
              <w:t xml:space="preserve">Decoction, Powder, Infusion, Maceration, </w:t>
            </w:r>
            <w:r w:rsidRPr="00D12783">
              <w:rPr>
                <w:spacing w:val="-2"/>
                <w:sz w:val="17"/>
              </w:rPr>
              <w:t>Others</w:t>
            </w:r>
          </w:p>
        </w:tc>
      </w:tr>
      <w:tr w:rsidR="00513E5B" w:rsidRPr="00D12783" w14:paraId="7807FA98" w14:textId="77777777" w:rsidTr="005D4D2B">
        <w:trPr>
          <w:trHeight w:val="494"/>
        </w:trPr>
        <w:tc>
          <w:tcPr>
            <w:tcW w:w="660" w:type="dxa"/>
          </w:tcPr>
          <w:p w14:paraId="3487464F" w14:textId="77777777" w:rsidR="00513E5B" w:rsidRPr="00D12783" w:rsidRDefault="00513E5B" w:rsidP="00D12783">
            <w:pPr>
              <w:pStyle w:val="TableParagraph"/>
              <w:spacing w:before="141" w:line="360" w:lineRule="auto"/>
              <w:rPr>
                <w:sz w:val="17"/>
              </w:rPr>
            </w:pPr>
            <w:r w:rsidRPr="00D12783">
              <w:rPr>
                <w:spacing w:val="-10"/>
                <w:sz w:val="17"/>
              </w:rPr>
              <w:t>5</w:t>
            </w:r>
          </w:p>
        </w:tc>
        <w:tc>
          <w:tcPr>
            <w:tcW w:w="1920" w:type="dxa"/>
          </w:tcPr>
          <w:p w14:paraId="44A1274E" w14:textId="77777777" w:rsidR="00513E5B" w:rsidRPr="00D12783" w:rsidRDefault="00513E5B" w:rsidP="00D12783">
            <w:pPr>
              <w:pStyle w:val="TableParagraph"/>
              <w:spacing w:before="141" w:line="360" w:lineRule="auto"/>
              <w:ind w:left="120"/>
              <w:rPr>
                <w:i/>
                <w:sz w:val="17"/>
              </w:rPr>
            </w:pPr>
            <w:r w:rsidRPr="00D12783">
              <w:rPr>
                <w:i/>
                <w:sz w:val="17"/>
              </w:rPr>
              <w:t>Daucus</w:t>
            </w:r>
            <w:r w:rsidRPr="00D12783">
              <w:rPr>
                <w:i/>
                <w:spacing w:val="2"/>
                <w:sz w:val="17"/>
              </w:rPr>
              <w:t xml:space="preserve"> </w:t>
            </w:r>
            <w:r w:rsidRPr="00D12783">
              <w:rPr>
                <w:i/>
                <w:sz w:val="17"/>
              </w:rPr>
              <w:t>carota</w:t>
            </w:r>
            <w:r w:rsidRPr="00D12783">
              <w:rPr>
                <w:i/>
                <w:spacing w:val="3"/>
                <w:sz w:val="17"/>
              </w:rPr>
              <w:t xml:space="preserve"> </w:t>
            </w:r>
            <w:r w:rsidRPr="00D12783">
              <w:rPr>
                <w:i/>
                <w:spacing w:val="-5"/>
                <w:sz w:val="17"/>
              </w:rPr>
              <w:t>L.</w:t>
            </w:r>
          </w:p>
        </w:tc>
        <w:tc>
          <w:tcPr>
            <w:tcW w:w="1350" w:type="dxa"/>
          </w:tcPr>
          <w:p w14:paraId="756DB6AC" w14:textId="77777777" w:rsidR="00513E5B" w:rsidRPr="00D12783" w:rsidRDefault="00513E5B" w:rsidP="00D12783">
            <w:pPr>
              <w:pStyle w:val="TableParagraph"/>
              <w:spacing w:before="141" w:line="360" w:lineRule="auto"/>
              <w:ind w:left="121"/>
              <w:rPr>
                <w:sz w:val="17"/>
              </w:rPr>
            </w:pPr>
            <w:proofErr w:type="spellStart"/>
            <w:r w:rsidRPr="00D12783">
              <w:rPr>
                <w:spacing w:val="-2"/>
                <w:sz w:val="17"/>
              </w:rPr>
              <w:t>Apiaceae</w:t>
            </w:r>
            <w:proofErr w:type="spellEnd"/>
          </w:p>
        </w:tc>
        <w:tc>
          <w:tcPr>
            <w:tcW w:w="2280" w:type="dxa"/>
          </w:tcPr>
          <w:p w14:paraId="0D05CE70" w14:textId="77777777" w:rsidR="00513E5B" w:rsidRPr="00D12783" w:rsidRDefault="00513E5B" w:rsidP="00D12783">
            <w:pPr>
              <w:pStyle w:val="TableParagraph"/>
              <w:spacing w:before="141" w:line="360" w:lineRule="auto"/>
              <w:ind w:left="133"/>
              <w:rPr>
                <w:sz w:val="17"/>
              </w:rPr>
            </w:pPr>
            <w:r w:rsidRPr="00D12783">
              <w:rPr>
                <w:sz w:val="17"/>
              </w:rPr>
              <w:t>Carrot</w:t>
            </w:r>
            <w:r w:rsidRPr="00D12783">
              <w:rPr>
                <w:spacing w:val="4"/>
                <w:sz w:val="17"/>
              </w:rPr>
              <w:t xml:space="preserve"> </w:t>
            </w:r>
            <w:r w:rsidRPr="00D12783">
              <w:rPr>
                <w:spacing w:val="-5"/>
                <w:sz w:val="17"/>
              </w:rPr>
              <w:t>(E)</w:t>
            </w:r>
          </w:p>
        </w:tc>
        <w:tc>
          <w:tcPr>
            <w:tcW w:w="1050" w:type="dxa"/>
          </w:tcPr>
          <w:p w14:paraId="32CD4C2C" w14:textId="77777777"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14:paraId="08EFF148" w14:textId="77777777"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513E5B" w:rsidRPr="00D12783" w14:paraId="385F1D8F" w14:textId="77777777" w:rsidTr="005D4D2B">
        <w:trPr>
          <w:trHeight w:val="764"/>
        </w:trPr>
        <w:tc>
          <w:tcPr>
            <w:tcW w:w="660" w:type="dxa"/>
          </w:tcPr>
          <w:p w14:paraId="65259632" w14:textId="77777777" w:rsidR="00513E5B" w:rsidRPr="00D12783" w:rsidRDefault="00513E5B" w:rsidP="00D12783">
            <w:pPr>
              <w:pStyle w:val="TableParagraph"/>
              <w:spacing w:before="141" w:line="360" w:lineRule="auto"/>
              <w:rPr>
                <w:sz w:val="17"/>
              </w:rPr>
            </w:pPr>
            <w:r w:rsidRPr="00D12783">
              <w:rPr>
                <w:spacing w:val="-10"/>
                <w:sz w:val="17"/>
              </w:rPr>
              <w:t>6</w:t>
            </w:r>
          </w:p>
        </w:tc>
        <w:tc>
          <w:tcPr>
            <w:tcW w:w="1920" w:type="dxa"/>
          </w:tcPr>
          <w:p w14:paraId="6DFFFB77" w14:textId="77777777" w:rsidR="00513E5B" w:rsidRPr="00D12783" w:rsidRDefault="00513E5B" w:rsidP="00D12783">
            <w:pPr>
              <w:pStyle w:val="TableParagraph"/>
              <w:spacing w:before="141" w:line="360" w:lineRule="auto"/>
              <w:ind w:left="120"/>
              <w:rPr>
                <w:i/>
                <w:sz w:val="17"/>
              </w:rPr>
            </w:pPr>
            <w:r w:rsidRPr="00D12783">
              <w:rPr>
                <w:i/>
                <w:sz w:val="17"/>
              </w:rPr>
              <w:t>Elaeis</w:t>
            </w:r>
            <w:r w:rsidRPr="00D12783">
              <w:rPr>
                <w:i/>
                <w:spacing w:val="5"/>
                <w:sz w:val="17"/>
              </w:rPr>
              <w:t xml:space="preserve"> </w:t>
            </w:r>
            <w:r w:rsidRPr="00D12783">
              <w:rPr>
                <w:i/>
                <w:sz w:val="17"/>
              </w:rPr>
              <w:t>guineensis</w:t>
            </w:r>
            <w:r w:rsidRPr="00D12783">
              <w:rPr>
                <w:i/>
                <w:spacing w:val="5"/>
                <w:sz w:val="17"/>
              </w:rPr>
              <w:t xml:space="preserve"> </w:t>
            </w:r>
            <w:r w:rsidRPr="00D12783">
              <w:rPr>
                <w:i/>
                <w:spacing w:val="-2"/>
                <w:sz w:val="17"/>
              </w:rPr>
              <w:t>Jacq.</w:t>
            </w:r>
          </w:p>
        </w:tc>
        <w:tc>
          <w:tcPr>
            <w:tcW w:w="1350" w:type="dxa"/>
          </w:tcPr>
          <w:p w14:paraId="105EF560" w14:textId="77777777" w:rsidR="00513E5B" w:rsidRPr="00D12783" w:rsidRDefault="00513E5B" w:rsidP="00D12783">
            <w:pPr>
              <w:pStyle w:val="TableParagraph"/>
              <w:spacing w:before="141" w:line="360" w:lineRule="auto"/>
              <w:ind w:left="121"/>
              <w:rPr>
                <w:sz w:val="17"/>
              </w:rPr>
            </w:pPr>
            <w:r w:rsidRPr="00D12783">
              <w:rPr>
                <w:spacing w:val="-2"/>
                <w:sz w:val="17"/>
              </w:rPr>
              <w:t>Arecaceae</w:t>
            </w:r>
          </w:p>
        </w:tc>
        <w:tc>
          <w:tcPr>
            <w:tcW w:w="2280" w:type="dxa"/>
          </w:tcPr>
          <w:p w14:paraId="25F82224" w14:textId="77777777" w:rsidR="00513E5B" w:rsidRPr="00D12783" w:rsidRDefault="00513E5B" w:rsidP="00D12783">
            <w:pPr>
              <w:pStyle w:val="TableParagraph"/>
              <w:spacing w:before="141" w:line="360" w:lineRule="auto"/>
              <w:ind w:left="133" w:right="204"/>
              <w:rPr>
                <w:sz w:val="17"/>
              </w:rPr>
            </w:pPr>
            <w:r w:rsidRPr="00D12783">
              <w:rPr>
                <w:sz w:val="17"/>
              </w:rPr>
              <w:t xml:space="preserve">Oil palm (E), </w:t>
            </w:r>
            <w:proofErr w:type="spellStart"/>
            <w:r w:rsidRPr="00D12783">
              <w:rPr>
                <w:sz w:val="17"/>
              </w:rPr>
              <w:t>Garabu</w:t>
            </w:r>
            <w:proofErr w:type="spellEnd"/>
            <w:r w:rsidRPr="00D12783">
              <w:rPr>
                <w:sz w:val="17"/>
              </w:rPr>
              <w:t xml:space="preserve"> </w:t>
            </w:r>
            <w:proofErr w:type="spellStart"/>
            <w:r w:rsidRPr="00D12783">
              <w:rPr>
                <w:sz w:val="17"/>
              </w:rPr>
              <w:t>tir</w:t>
            </w:r>
            <w:proofErr w:type="spellEnd"/>
            <w:r w:rsidRPr="00D12783">
              <w:rPr>
                <w:sz w:val="17"/>
              </w:rPr>
              <w:t xml:space="preserve"> </w:t>
            </w:r>
            <w:r w:rsidRPr="00D12783">
              <w:rPr>
                <w:spacing w:val="-4"/>
                <w:sz w:val="17"/>
              </w:rPr>
              <w:t>(Wo)</w:t>
            </w:r>
          </w:p>
        </w:tc>
        <w:tc>
          <w:tcPr>
            <w:tcW w:w="1050" w:type="dxa"/>
          </w:tcPr>
          <w:p w14:paraId="3B4296BF" w14:textId="77777777"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14:paraId="049DE4CC" w14:textId="77777777"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513E5B" w:rsidRPr="00D12783" w14:paraId="2DE15DA3" w14:textId="77777777" w:rsidTr="005D4D2B">
        <w:trPr>
          <w:trHeight w:val="509"/>
        </w:trPr>
        <w:tc>
          <w:tcPr>
            <w:tcW w:w="660" w:type="dxa"/>
          </w:tcPr>
          <w:p w14:paraId="33FDBA50" w14:textId="77777777" w:rsidR="00513E5B" w:rsidRPr="00D12783" w:rsidRDefault="00513E5B" w:rsidP="00D12783">
            <w:pPr>
              <w:pStyle w:val="TableParagraph"/>
              <w:spacing w:before="141" w:line="360" w:lineRule="auto"/>
              <w:rPr>
                <w:sz w:val="17"/>
              </w:rPr>
            </w:pPr>
            <w:r w:rsidRPr="00D12783">
              <w:rPr>
                <w:spacing w:val="-10"/>
                <w:sz w:val="17"/>
              </w:rPr>
              <w:t>7</w:t>
            </w:r>
          </w:p>
        </w:tc>
        <w:tc>
          <w:tcPr>
            <w:tcW w:w="1920" w:type="dxa"/>
          </w:tcPr>
          <w:p w14:paraId="27E14DDB" w14:textId="77777777" w:rsidR="00513E5B" w:rsidRPr="00D12783" w:rsidRDefault="00513E5B" w:rsidP="00D12783">
            <w:pPr>
              <w:pStyle w:val="TableParagraph"/>
              <w:spacing w:before="141" w:line="360" w:lineRule="auto"/>
              <w:ind w:left="120"/>
              <w:rPr>
                <w:i/>
                <w:sz w:val="17"/>
              </w:rPr>
            </w:pPr>
            <w:r w:rsidRPr="00D12783">
              <w:rPr>
                <w:i/>
                <w:sz w:val="17"/>
              </w:rPr>
              <w:t>Aloe</w:t>
            </w:r>
            <w:r w:rsidRPr="00D12783">
              <w:rPr>
                <w:i/>
                <w:spacing w:val="3"/>
                <w:sz w:val="17"/>
              </w:rPr>
              <w:t xml:space="preserve"> </w:t>
            </w:r>
            <w:r w:rsidRPr="00D12783">
              <w:rPr>
                <w:i/>
                <w:sz w:val="17"/>
              </w:rPr>
              <w:t>vera</w:t>
            </w:r>
            <w:r w:rsidRPr="00D12783">
              <w:rPr>
                <w:i/>
                <w:spacing w:val="4"/>
                <w:sz w:val="17"/>
              </w:rPr>
              <w:t xml:space="preserve"> </w:t>
            </w:r>
            <w:r w:rsidRPr="00D12783">
              <w:rPr>
                <w:i/>
                <w:sz w:val="17"/>
              </w:rPr>
              <w:t>(L)</w:t>
            </w:r>
            <w:r w:rsidRPr="00D12783">
              <w:rPr>
                <w:i/>
                <w:spacing w:val="4"/>
                <w:sz w:val="17"/>
              </w:rPr>
              <w:t xml:space="preserve"> </w:t>
            </w:r>
            <w:proofErr w:type="spellStart"/>
            <w:r w:rsidRPr="00D12783">
              <w:rPr>
                <w:i/>
                <w:spacing w:val="-2"/>
                <w:sz w:val="17"/>
              </w:rPr>
              <w:t>Burm.f</w:t>
            </w:r>
            <w:proofErr w:type="spellEnd"/>
            <w:r w:rsidRPr="00D12783">
              <w:rPr>
                <w:i/>
                <w:spacing w:val="-2"/>
                <w:sz w:val="17"/>
              </w:rPr>
              <w:t>.</w:t>
            </w:r>
          </w:p>
        </w:tc>
        <w:tc>
          <w:tcPr>
            <w:tcW w:w="1350" w:type="dxa"/>
          </w:tcPr>
          <w:p w14:paraId="09748648" w14:textId="77777777" w:rsidR="00513E5B" w:rsidRPr="00D12783" w:rsidRDefault="00513E5B" w:rsidP="00D12783">
            <w:pPr>
              <w:pStyle w:val="TableParagraph"/>
              <w:spacing w:before="141" w:line="360" w:lineRule="auto"/>
              <w:ind w:left="121"/>
              <w:rPr>
                <w:sz w:val="17"/>
              </w:rPr>
            </w:pPr>
            <w:r w:rsidRPr="00D12783">
              <w:rPr>
                <w:spacing w:val="-2"/>
                <w:sz w:val="17"/>
              </w:rPr>
              <w:t>Asphodelaceae</w:t>
            </w:r>
          </w:p>
        </w:tc>
        <w:tc>
          <w:tcPr>
            <w:tcW w:w="2280" w:type="dxa"/>
          </w:tcPr>
          <w:p w14:paraId="565022B7" w14:textId="77777777" w:rsidR="00513E5B" w:rsidRPr="00D12783" w:rsidRDefault="00513E5B" w:rsidP="00D12783">
            <w:pPr>
              <w:pStyle w:val="TableParagraph"/>
              <w:spacing w:before="141" w:line="360" w:lineRule="auto"/>
              <w:ind w:left="133"/>
              <w:rPr>
                <w:sz w:val="17"/>
              </w:rPr>
            </w:pPr>
            <w:r w:rsidRPr="00D12783">
              <w:rPr>
                <w:sz w:val="17"/>
              </w:rPr>
              <w:t>Aloe</w:t>
            </w:r>
            <w:r w:rsidRPr="00D12783">
              <w:rPr>
                <w:spacing w:val="4"/>
                <w:sz w:val="17"/>
              </w:rPr>
              <w:t xml:space="preserve"> </w:t>
            </w:r>
            <w:r w:rsidRPr="00D12783">
              <w:rPr>
                <w:spacing w:val="-5"/>
                <w:sz w:val="17"/>
              </w:rPr>
              <w:t>(E)</w:t>
            </w:r>
          </w:p>
        </w:tc>
        <w:tc>
          <w:tcPr>
            <w:tcW w:w="1050" w:type="dxa"/>
          </w:tcPr>
          <w:p w14:paraId="5B50A6E9" w14:textId="77777777"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14:paraId="40203015" w14:textId="77777777"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6"/>
                <w:sz w:val="17"/>
              </w:rPr>
              <w:t xml:space="preserve"> </w:t>
            </w:r>
            <w:r w:rsidRPr="00D12783">
              <w:rPr>
                <w:spacing w:val="-2"/>
                <w:sz w:val="17"/>
              </w:rPr>
              <w:t>Powder</w:t>
            </w:r>
          </w:p>
        </w:tc>
      </w:tr>
      <w:tr w:rsidR="00513E5B" w:rsidRPr="00D12783" w14:paraId="5A41968D" w14:textId="77777777" w:rsidTr="005D4D2B">
        <w:trPr>
          <w:trHeight w:val="494"/>
        </w:trPr>
        <w:tc>
          <w:tcPr>
            <w:tcW w:w="660" w:type="dxa"/>
          </w:tcPr>
          <w:p w14:paraId="39D1FF0C" w14:textId="77777777" w:rsidR="00513E5B" w:rsidRPr="00D12783" w:rsidRDefault="00513E5B" w:rsidP="00D12783">
            <w:pPr>
              <w:pStyle w:val="TableParagraph"/>
              <w:spacing w:before="141" w:line="360" w:lineRule="auto"/>
              <w:rPr>
                <w:sz w:val="17"/>
              </w:rPr>
            </w:pPr>
            <w:r w:rsidRPr="00D12783">
              <w:rPr>
                <w:spacing w:val="-10"/>
                <w:sz w:val="17"/>
              </w:rPr>
              <w:t>8</w:t>
            </w:r>
          </w:p>
        </w:tc>
        <w:tc>
          <w:tcPr>
            <w:tcW w:w="1920" w:type="dxa"/>
          </w:tcPr>
          <w:p w14:paraId="4832381D" w14:textId="77777777" w:rsidR="00513E5B" w:rsidRPr="00D12783" w:rsidRDefault="00513E5B" w:rsidP="00D12783">
            <w:pPr>
              <w:pStyle w:val="TableParagraph"/>
              <w:spacing w:before="141" w:line="360" w:lineRule="auto"/>
              <w:ind w:left="120"/>
              <w:rPr>
                <w:i/>
                <w:sz w:val="17"/>
              </w:rPr>
            </w:pPr>
            <w:r w:rsidRPr="00D12783">
              <w:rPr>
                <w:i/>
                <w:sz w:val="17"/>
              </w:rPr>
              <w:t>Brassica</w:t>
            </w:r>
            <w:r w:rsidRPr="00D12783">
              <w:rPr>
                <w:i/>
                <w:spacing w:val="5"/>
                <w:sz w:val="17"/>
              </w:rPr>
              <w:t xml:space="preserve"> </w:t>
            </w:r>
            <w:r w:rsidRPr="00D12783">
              <w:rPr>
                <w:i/>
                <w:sz w:val="17"/>
              </w:rPr>
              <w:t>oleracea</w:t>
            </w:r>
            <w:r w:rsidRPr="00D12783">
              <w:rPr>
                <w:i/>
                <w:spacing w:val="6"/>
                <w:sz w:val="17"/>
              </w:rPr>
              <w:t xml:space="preserve"> </w:t>
            </w:r>
            <w:r w:rsidRPr="00D12783">
              <w:rPr>
                <w:i/>
                <w:spacing w:val="-5"/>
                <w:sz w:val="17"/>
              </w:rPr>
              <w:t>L.</w:t>
            </w:r>
          </w:p>
        </w:tc>
        <w:tc>
          <w:tcPr>
            <w:tcW w:w="1350" w:type="dxa"/>
          </w:tcPr>
          <w:p w14:paraId="499F98AF" w14:textId="77777777" w:rsidR="00513E5B" w:rsidRPr="00D12783" w:rsidRDefault="00513E5B" w:rsidP="00D12783">
            <w:pPr>
              <w:pStyle w:val="TableParagraph"/>
              <w:spacing w:before="141" w:line="360" w:lineRule="auto"/>
              <w:ind w:left="121"/>
              <w:rPr>
                <w:sz w:val="17"/>
              </w:rPr>
            </w:pPr>
            <w:r w:rsidRPr="00D12783">
              <w:rPr>
                <w:spacing w:val="-2"/>
                <w:sz w:val="17"/>
              </w:rPr>
              <w:t>Brassicaceae</w:t>
            </w:r>
          </w:p>
        </w:tc>
        <w:tc>
          <w:tcPr>
            <w:tcW w:w="2280" w:type="dxa"/>
          </w:tcPr>
          <w:p w14:paraId="0AB15DD9" w14:textId="77777777" w:rsidR="00513E5B" w:rsidRPr="00D12783" w:rsidRDefault="00513E5B" w:rsidP="00D12783">
            <w:pPr>
              <w:pStyle w:val="TableParagraph"/>
              <w:spacing w:before="141" w:line="360" w:lineRule="auto"/>
              <w:ind w:left="133"/>
              <w:rPr>
                <w:sz w:val="17"/>
              </w:rPr>
            </w:pPr>
            <w:r w:rsidRPr="00D12783">
              <w:rPr>
                <w:sz w:val="17"/>
              </w:rPr>
              <w:t>Cabbage</w:t>
            </w:r>
            <w:r w:rsidRPr="00D12783">
              <w:rPr>
                <w:spacing w:val="6"/>
                <w:sz w:val="17"/>
              </w:rPr>
              <w:t xml:space="preserve"> </w:t>
            </w:r>
            <w:r w:rsidRPr="00D12783">
              <w:rPr>
                <w:spacing w:val="-5"/>
                <w:sz w:val="17"/>
              </w:rPr>
              <w:t>(E)</w:t>
            </w:r>
          </w:p>
        </w:tc>
        <w:tc>
          <w:tcPr>
            <w:tcW w:w="1050" w:type="dxa"/>
          </w:tcPr>
          <w:p w14:paraId="516A135D" w14:textId="77777777"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14:paraId="6D75C633" w14:textId="77777777" w:rsidR="00513E5B" w:rsidRPr="00D12783" w:rsidRDefault="00513E5B" w:rsidP="00D12783">
            <w:pPr>
              <w:pStyle w:val="TableParagraph"/>
              <w:spacing w:before="141" w:line="360" w:lineRule="auto"/>
              <w:ind w:left="131"/>
              <w:rPr>
                <w:sz w:val="17"/>
              </w:rPr>
            </w:pPr>
            <w:r w:rsidRPr="00D12783">
              <w:rPr>
                <w:spacing w:val="-2"/>
                <w:sz w:val="17"/>
              </w:rPr>
              <w:t>Infusion</w:t>
            </w:r>
          </w:p>
        </w:tc>
      </w:tr>
      <w:tr w:rsidR="00513E5B" w:rsidRPr="00D12783" w14:paraId="1DB9F591" w14:textId="77777777" w:rsidTr="005D4D2B">
        <w:trPr>
          <w:trHeight w:val="764"/>
        </w:trPr>
        <w:tc>
          <w:tcPr>
            <w:tcW w:w="660" w:type="dxa"/>
          </w:tcPr>
          <w:p w14:paraId="21397B29" w14:textId="77777777" w:rsidR="00513E5B" w:rsidRPr="00D12783" w:rsidRDefault="00513E5B" w:rsidP="00D12783">
            <w:pPr>
              <w:pStyle w:val="TableParagraph"/>
              <w:spacing w:before="141" w:line="360" w:lineRule="auto"/>
              <w:rPr>
                <w:sz w:val="17"/>
              </w:rPr>
            </w:pPr>
            <w:r w:rsidRPr="00D12783">
              <w:rPr>
                <w:spacing w:val="-10"/>
                <w:sz w:val="17"/>
              </w:rPr>
              <w:t>9</w:t>
            </w:r>
          </w:p>
        </w:tc>
        <w:tc>
          <w:tcPr>
            <w:tcW w:w="1920" w:type="dxa"/>
          </w:tcPr>
          <w:p w14:paraId="3536A8DD" w14:textId="77777777" w:rsidR="00513E5B" w:rsidRPr="00D12783" w:rsidRDefault="00513E5B" w:rsidP="00D12783">
            <w:pPr>
              <w:pStyle w:val="TableParagraph"/>
              <w:spacing w:before="141" w:line="360" w:lineRule="auto"/>
              <w:ind w:left="120"/>
              <w:rPr>
                <w:i/>
                <w:sz w:val="17"/>
              </w:rPr>
            </w:pPr>
            <w:r w:rsidRPr="00D12783">
              <w:rPr>
                <w:i/>
                <w:sz w:val="17"/>
              </w:rPr>
              <w:t>Guiera</w:t>
            </w:r>
            <w:r w:rsidRPr="00D12783">
              <w:rPr>
                <w:i/>
                <w:spacing w:val="5"/>
                <w:sz w:val="17"/>
              </w:rPr>
              <w:t xml:space="preserve"> </w:t>
            </w:r>
            <w:r w:rsidRPr="00D12783">
              <w:rPr>
                <w:i/>
                <w:spacing w:val="-2"/>
                <w:sz w:val="17"/>
              </w:rPr>
              <w:t>senegalensis</w:t>
            </w:r>
          </w:p>
          <w:p w14:paraId="0CF8FF61" w14:textId="77777777" w:rsidR="00513E5B" w:rsidRPr="00D12783" w:rsidRDefault="00513E5B" w:rsidP="00D12783">
            <w:pPr>
              <w:pStyle w:val="TableParagraph"/>
              <w:spacing w:before="75" w:line="360" w:lineRule="auto"/>
              <w:ind w:left="120"/>
              <w:rPr>
                <w:i/>
                <w:sz w:val="17"/>
              </w:rPr>
            </w:pPr>
            <w:r w:rsidRPr="00D12783">
              <w:rPr>
                <w:i/>
                <w:spacing w:val="-4"/>
                <w:sz w:val="17"/>
              </w:rPr>
              <w:t>J.F.</w:t>
            </w:r>
            <w:r w:rsidRPr="00D12783">
              <w:rPr>
                <w:i/>
                <w:spacing w:val="-3"/>
                <w:sz w:val="17"/>
              </w:rPr>
              <w:t xml:space="preserve"> </w:t>
            </w:r>
            <w:r w:rsidRPr="00D12783">
              <w:rPr>
                <w:i/>
                <w:spacing w:val="-4"/>
                <w:sz w:val="17"/>
              </w:rPr>
              <w:t>Gmel</w:t>
            </w:r>
          </w:p>
        </w:tc>
        <w:tc>
          <w:tcPr>
            <w:tcW w:w="1350" w:type="dxa"/>
          </w:tcPr>
          <w:p w14:paraId="4769DE97" w14:textId="77777777" w:rsidR="00513E5B" w:rsidRPr="00D12783" w:rsidRDefault="00513E5B" w:rsidP="00D12783">
            <w:pPr>
              <w:pStyle w:val="TableParagraph"/>
              <w:spacing w:before="141" w:line="360" w:lineRule="auto"/>
              <w:ind w:left="121"/>
              <w:rPr>
                <w:sz w:val="17"/>
              </w:rPr>
            </w:pPr>
            <w:r w:rsidRPr="00D12783">
              <w:rPr>
                <w:spacing w:val="-2"/>
                <w:sz w:val="17"/>
              </w:rPr>
              <w:t>Combretaceae</w:t>
            </w:r>
          </w:p>
        </w:tc>
        <w:tc>
          <w:tcPr>
            <w:tcW w:w="2280" w:type="dxa"/>
          </w:tcPr>
          <w:p w14:paraId="438D2318" w14:textId="77777777" w:rsidR="00513E5B" w:rsidRPr="00D12783" w:rsidRDefault="00513E5B" w:rsidP="00D12783">
            <w:pPr>
              <w:pStyle w:val="TableParagraph"/>
              <w:spacing w:before="141" w:line="360" w:lineRule="auto"/>
              <w:ind w:left="133"/>
              <w:rPr>
                <w:sz w:val="17"/>
              </w:rPr>
            </w:pPr>
            <w:r w:rsidRPr="00D12783">
              <w:rPr>
                <w:sz w:val="17"/>
              </w:rPr>
              <w:t>Nger</w:t>
            </w:r>
            <w:r w:rsidRPr="00D12783">
              <w:rPr>
                <w:spacing w:val="4"/>
                <w:sz w:val="17"/>
              </w:rPr>
              <w:t xml:space="preserve"> </w:t>
            </w:r>
            <w:r w:rsidRPr="00D12783">
              <w:rPr>
                <w:spacing w:val="-4"/>
                <w:sz w:val="17"/>
              </w:rPr>
              <w:t>(Wo)</w:t>
            </w:r>
          </w:p>
        </w:tc>
        <w:tc>
          <w:tcPr>
            <w:tcW w:w="1050" w:type="dxa"/>
          </w:tcPr>
          <w:p w14:paraId="18881A33" w14:textId="77777777" w:rsidR="00513E5B" w:rsidRPr="00D12783" w:rsidRDefault="00513E5B" w:rsidP="00D12783">
            <w:pPr>
              <w:pStyle w:val="TableParagraph"/>
              <w:spacing w:before="141" w:line="360" w:lineRule="auto"/>
              <w:ind w:left="124" w:right="193"/>
              <w:rPr>
                <w:sz w:val="17"/>
              </w:rPr>
            </w:pPr>
            <w:r w:rsidRPr="00D12783">
              <w:rPr>
                <w:spacing w:val="-2"/>
                <w:sz w:val="17"/>
              </w:rPr>
              <w:t>Roots, Leaves</w:t>
            </w:r>
          </w:p>
        </w:tc>
        <w:tc>
          <w:tcPr>
            <w:tcW w:w="2250" w:type="dxa"/>
          </w:tcPr>
          <w:p w14:paraId="3861DF22" w14:textId="77777777" w:rsidR="00513E5B" w:rsidRPr="00D12783" w:rsidRDefault="00513E5B" w:rsidP="00D12783">
            <w:pPr>
              <w:pStyle w:val="TableParagraph"/>
              <w:spacing w:before="141" w:line="360" w:lineRule="auto"/>
              <w:ind w:left="131"/>
              <w:rPr>
                <w:sz w:val="17"/>
              </w:rPr>
            </w:pPr>
            <w:r w:rsidRPr="00D12783">
              <w:rPr>
                <w:spacing w:val="-2"/>
                <w:sz w:val="17"/>
              </w:rPr>
              <w:t>Infusion</w:t>
            </w:r>
          </w:p>
        </w:tc>
      </w:tr>
      <w:tr w:rsidR="00513E5B" w:rsidRPr="00D12783" w14:paraId="0D4BFF80" w14:textId="77777777" w:rsidTr="005D4D2B">
        <w:trPr>
          <w:trHeight w:val="764"/>
        </w:trPr>
        <w:tc>
          <w:tcPr>
            <w:tcW w:w="660" w:type="dxa"/>
          </w:tcPr>
          <w:p w14:paraId="020E89D5" w14:textId="77777777" w:rsidR="00513E5B" w:rsidRPr="00D12783" w:rsidRDefault="00513E5B" w:rsidP="00D12783">
            <w:pPr>
              <w:pStyle w:val="TableParagraph"/>
              <w:spacing w:before="141" w:line="360" w:lineRule="auto"/>
              <w:rPr>
                <w:sz w:val="17"/>
              </w:rPr>
            </w:pPr>
            <w:r w:rsidRPr="00D12783">
              <w:rPr>
                <w:spacing w:val="-5"/>
                <w:sz w:val="17"/>
              </w:rPr>
              <w:t>10</w:t>
            </w:r>
          </w:p>
        </w:tc>
        <w:tc>
          <w:tcPr>
            <w:tcW w:w="1920" w:type="dxa"/>
          </w:tcPr>
          <w:p w14:paraId="02CA4ECE" w14:textId="77777777" w:rsidR="00513E5B" w:rsidRPr="00D12783" w:rsidRDefault="00513E5B" w:rsidP="00D12783">
            <w:pPr>
              <w:pStyle w:val="TableParagraph"/>
              <w:spacing w:before="141" w:line="360" w:lineRule="auto"/>
              <w:ind w:left="120"/>
              <w:rPr>
                <w:i/>
                <w:sz w:val="17"/>
              </w:rPr>
            </w:pPr>
            <w:r w:rsidRPr="00D12783">
              <w:rPr>
                <w:i/>
                <w:sz w:val="17"/>
              </w:rPr>
              <w:t xml:space="preserve">Combretum </w:t>
            </w:r>
            <w:proofErr w:type="spellStart"/>
            <w:r w:rsidRPr="00D12783">
              <w:rPr>
                <w:i/>
                <w:sz w:val="17"/>
              </w:rPr>
              <w:t>glutinosum</w:t>
            </w:r>
            <w:proofErr w:type="spellEnd"/>
            <w:r w:rsidRPr="00D12783">
              <w:rPr>
                <w:i/>
                <w:sz w:val="17"/>
              </w:rPr>
              <w:t xml:space="preserve"> </w:t>
            </w:r>
            <w:proofErr w:type="spellStart"/>
            <w:r w:rsidRPr="00D12783">
              <w:rPr>
                <w:i/>
                <w:sz w:val="17"/>
              </w:rPr>
              <w:t>Perr.ex</w:t>
            </w:r>
            <w:proofErr w:type="spellEnd"/>
            <w:r w:rsidRPr="00D12783">
              <w:rPr>
                <w:i/>
                <w:sz w:val="17"/>
              </w:rPr>
              <w:t xml:space="preserve"> DC.</w:t>
            </w:r>
          </w:p>
        </w:tc>
        <w:tc>
          <w:tcPr>
            <w:tcW w:w="1350" w:type="dxa"/>
          </w:tcPr>
          <w:p w14:paraId="263DDE93" w14:textId="77777777" w:rsidR="00513E5B" w:rsidRPr="00D12783" w:rsidRDefault="00513E5B" w:rsidP="00D12783">
            <w:pPr>
              <w:pStyle w:val="TableParagraph"/>
              <w:spacing w:before="141" w:line="360" w:lineRule="auto"/>
              <w:ind w:left="121"/>
              <w:rPr>
                <w:sz w:val="17"/>
              </w:rPr>
            </w:pPr>
            <w:r w:rsidRPr="00D12783">
              <w:rPr>
                <w:spacing w:val="-2"/>
                <w:sz w:val="17"/>
              </w:rPr>
              <w:t>Combretaceae</w:t>
            </w:r>
          </w:p>
        </w:tc>
        <w:tc>
          <w:tcPr>
            <w:tcW w:w="2280" w:type="dxa"/>
          </w:tcPr>
          <w:p w14:paraId="2E907E8C" w14:textId="77777777" w:rsidR="00513E5B" w:rsidRPr="00D12783" w:rsidRDefault="00513E5B" w:rsidP="00D12783">
            <w:pPr>
              <w:pStyle w:val="TableParagraph"/>
              <w:spacing w:before="141" w:line="360" w:lineRule="auto"/>
              <w:ind w:left="133"/>
              <w:rPr>
                <w:sz w:val="17"/>
              </w:rPr>
            </w:pPr>
            <w:proofErr w:type="spellStart"/>
            <w:r w:rsidRPr="00D12783">
              <w:rPr>
                <w:sz w:val="17"/>
              </w:rPr>
              <w:t>Chigomier</w:t>
            </w:r>
            <w:proofErr w:type="spellEnd"/>
            <w:r w:rsidRPr="00D12783">
              <w:rPr>
                <w:spacing w:val="4"/>
                <w:sz w:val="17"/>
              </w:rPr>
              <w:t xml:space="preserve"> </w:t>
            </w:r>
            <w:r w:rsidRPr="00D12783">
              <w:rPr>
                <w:sz w:val="17"/>
              </w:rPr>
              <w:t>(F),</w:t>
            </w:r>
            <w:r w:rsidRPr="00D12783">
              <w:rPr>
                <w:spacing w:val="5"/>
                <w:sz w:val="17"/>
              </w:rPr>
              <w:t xml:space="preserve"> </w:t>
            </w:r>
            <w:r w:rsidRPr="00D12783">
              <w:rPr>
                <w:sz w:val="17"/>
              </w:rPr>
              <w:t>Ratt</w:t>
            </w:r>
            <w:r w:rsidRPr="00D12783">
              <w:rPr>
                <w:spacing w:val="5"/>
                <w:sz w:val="17"/>
              </w:rPr>
              <w:t xml:space="preserve"> </w:t>
            </w:r>
            <w:r w:rsidRPr="00D12783">
              <w:rPr>
                <w:spacing w:val="-4"/>
                <w:sz w:val="17"/>
              </w:rPr>
              <w:t>(Wo)</w:t>
            </w:r>
          </w:p>
        </w:tc>
        <w:tc>
          <w:tcPr>
            <w:tcW w:w="1050" w:type="dxa"/>
          </w:tcPr>
          <w:p w14:paraId="78538830" w14:textId="77777777"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14:paraId="379C96A5" w14:textId="77777777" w:rsidR="00513E5B" w:rsidRPr="00D12783" w:rsidRDefault="00513E5B" w:rsidP="00D12783">
            <w:pPr>
              <w:pStyle w:val="TableParagraph"/>
              <w:spacing w:before="141" w:line="360" w:lineRule="auto"/>
              <w:ind w:left="131"/>
              <w:rPr>
                <w:sz w:val="17"/>
              </w:rPr>
            </w:pPr>
            <w:r w:rsidRPr="00D12783">
              <w:rPr>
                <w:spacing w:val="-2"/>
                <w:sz w:val="17"/>
              </w:rPr>
              <w:t>Decoction</w:t>
            </w:r>
          </w:p>
        </w:tc>
      </w:tr>
      <w:tr w:rsidR="00513E5B" w:rsidRPr="00D12783" w14:paraId="33CED2D9" w14:textId="77777777" w:rsidTr="005D4D2B">
        <w:trPr>
          <w:trHeight w:val="764"/>
        </w:trPr>
        <w:tc>
          <w:tcPr>
            <w:tcW w:w="660" w:type="dxa"/>
          </w:tcPr>
          <w:p w14:paraId="379596E2" w14:textId="77777777" w:rsidR="00513E5B" w:rsidRPr="00D12783" w:rsidRDefault="00513E5B" w:rsidP="00D12783">
            <w:pPr>
              <w:pStyle w:val="TableParagraph"/>
              <w:spacing w:before="141" w:line="360" w:lineRule="auto"/>
              <w:rPr>
                <w:sz w:val="17"/>
              </w:rPr>
            </w:pPr>
            <w:r w:rsidRPr="00D12783">
              <w:rPr>
                <w:spacing w:val="-5"/>
                <w:sz w:val="17"/>
              </w:rPr>
              <w:t>11</w:t>
            </w:r>
          </w:p>
        </w:tc>
        <w:tc>
          <w:tcPr>
            <w:tcW w:w="1920" w:type="dxa"/>
          </w:tcPr>
          <w:p w14:paraId="00CA3D96" w14:textId="77777777" w:rsidR="00513E5B" w:rsidRPr="00D12783" w:rsidRDefault="00513E5B" w:rsidP="00D12783">
            <w:pPr>
              <w:pStyle w:val="TableParagraph"/>
              <w:spacing w:before="141" w:line="360" w:lineRule="auto"/>
              <w:ind w:left="120" w:right="207"/>
              <w:rPr>
                <w:i/>
                <w:sz w:val="17"/>
              </w:rPr>
            </w:pPr>
            <w:r w:rsidRPr="00D12783">
              <w:rPr>
                <w:i/>
                <w:spacing w:val="-2"/>
                <w:sz w:val="17"/>
              </w:rPr>
              <w:t xml:space="preserve">Combretum </w:t>
            </w:r>
            <w:r w:rsidRPr="00D12783">
              <w:rPr>
                <w:i/>
                <w:sz w:val="17"/>
              </w:rPr>
              <w:t>micranthum G. Don</w:t>
            </w:r>
          </w:p>
        </w:tc>
        <w:tc>
          <w:tcPr>
            <w:tcW w:w="1350" w:type="dxa"/>
          </w:tcPr>
          <w:p w14:paraId="69A96307" w14:textId="77777777" w:rsidR="00513E5B" w:rsidRPr="00D12783" w:rsidRDefault="00513E5B" w:rsidP="00D12783">
            <w:pPr>
              <w:pStyle w:val="TableParagraph"/>
              <w:spacing w:before="141" w:line="360" w:lineRule="auto"/>
              <w:ind w:left="121"/>
              <w:rPr>
                <w:sz w:val="17"/>
              </w:rPr>
            </w:pPr>
            <w:r w:rsidRPr="00D12783">
              <w:rPr>
                <w:spacing w:val="-2"/>
                <w:sz w:val="17"/>
              </w:rPr>
              <w:t>Combretaceae</w:t>
            </w:r>
          </w:p>
        </w:tc>
        <w:tc>
          <w:tcPr>
            <w:tcW w:w="2280" w:type="dxa"/>
          </w:tcPr>
          <w:p w14:paraId="224904F3" w14:textId="77777777" w:rsidR="00513E5B" w:rsidRPr="00D12783" w:rsidRDefault="00513E5B" w:rsidP="00D12783">
            <w:pPr>
              <w:pStyle w:val="TableParagraph"/>
              <w:spacing w:before="141" w:line="360" w:lineRule="auto"/>
              <w:ind w:left="133"/>
              <w:rPr>
                <w:sz w:val="17"/>
              </w:rPr>
            </w:pPr>
            <w:proofErr w:type="spellStart"/>
            <w:r w:rsidRPr="00D12783">
              <w:rPr>
                <w:sz w:val="17"/>
              </w:rPr>
              <w:t>Kinkéliba</w:t>
            </w:r>
            <w:proofErr w:type="spellEnd"/>
            <w:r w:rsidRPr="00D12783">
              <w:rPr>
                <w:spacing w:val="4"/>
                <w:sz w:val="17"/>
              </w:rPr>
              <w:t xml:space="preserve"> </w:t>
            </w:r>
            <w:r w:rsidRPr="00D12783">
              <w:rPr>
                <w:sz w:val="17"/>
              </w:rPr>
              <w:t>(F),</w:t>
            </w:r>
            <w:r w:rsidRPr="00D12783">
              <w:rPr>
                <w:spacing w:val="5"/>
                <w:sz w:val="17"/>
              </w:rPr>
              <w:t xml:space="preserve"> </w:t>
            </w:r>
            <w:r w:rsidRPr="00D12783">
              <w:rPr>
                <w:sz w:val="17"/>
              </w:rPr>
              <w:t>Sexeo</w:t>
            </w:r>
            <w:r w:rsidRPr="00D12783">
              <w:rPr>
                <w:spacing w:val="5"/>
                <w:sz w:val="17"/>
              </w:rPr>
              <w:t xml:space="preserve"> </w:t>
            </w:r>
            <w:r w:rsidRPr="00D12783">
              <w:rPr>
                <w:spacing w:val="-4"/>
                <w:sz w:val="17"/>
              </w:rPr>
              <w:t>(Wo)</w:t>
            </w:r>
          </w:p>
        </w:tc>
        <w:tc>
          <w:tcPr>
            <w:tcW w:w="1050" w:type="dxa"/>
          </w:tcPr>
          <w:p w14:paraId="664F9174" w14:textId="77777777" w:rsidR="00513E5B" w:rsidRPr="00D12783" w:rsidRDefault="00513E5B" w:rsidP="00D12783">
            <w:pPr>
              <w:pStyle w:val="TableParagraph"/>
              <w:spacing w:before="141" w:line="360" w:lineRule="auto"/>
              <w:ind w:left="124" w:right="193"/>
              <w:rPr>
                <w:sz w:val="17"/>
              </w:rPr>
            </w:pPr>
            <w:r w:rsidRPr="00D12783">
              <w:rPr>
                <w:spacing w:val="-2"/>
                <w:sz w:val="17"/>
              </w:rPr>
              <w:t>Leaves, Fruits</w:t>
            </w:r>
          </w:p>
        </w:tc>
        <w:tc>
          <w:tcPr>
            <w:tcW w:w="2250" w:type="dxa"/>
          </w:tcPr>
          <w:p w14:paraId="158BEB4E" w14:textId="77777777" w:rsidR="00513E5B" w:rsidRPr="00D12783" w:rsidRDefault="00513E5B" w:rsidP="00D12783">
            <w:pPr>
              <w:pStyle w:val="TableParagraph"/>
              <w:spacing w:before="141" w:line="360" w:lineRule="auto"/>
              <w:ind w:left="131"/>
              <w:rPr>
                <w:sz w:val="17"/>
              </w:rPr>
            </w:pPr>
            <w:r w:rsidRPr="00D12783">
              <w:rPr>
                <w:spacing w:val="-2"/>
                <w:sz w:val="17"/>
              </w:rPr>
              <w:t>Infusion</w:t>
            </w:r>
          </w:p>
        </w:tc>
      </w:tr>
      <w:tr w:rsidR="00800409" w:rsidRPr="00D12783" w14:paraId="4D654FE7" w14:textId="77777777" w:rsidTr="005D4D2B">
        <w:trPr>
          <w:trHeight w:val="764"/>
        </w:trPr>
        <w:tc>
          <w:tcPr>
            <w:tcW w:w="660" w:type="dxa"/>
          </w:tcPr>
          <w:p w14:paraId="207B9B90" w14:textId="77777777" w:rsidR="00800409" w:rsidRPr="00D12783" w:rsidRDefault="00800409" w:rsidP="00D12783">
            <w:pPr>
              <w:pStyle w:val="TableParagraph"/>
              <w:spacing w:before="141" w:line="360" w:lineRule="auto"/>
              <w:rPr>
                <w:spacing w:val="-5"/>
                <w:sz w:val="17"/>
              </w:rPr>
            </w:pPr>
            <w:r w:rsidRPr="00D12783">
              <w:rPr>
                <w:spacing w:val="-5"/>
                <w:sz w:val="17"/>
              </w:rPr>
              <w:t>12</w:t>
            </w:r>
          </w:p>
        </w:tc>
        <w:tc>
          <w:tcPr>
            <w:tcW w:w="1920" w:type="dxa"/>
          </w:tcPr>
          <w:p w14:paraId="410B96CA" w14:textId="77777777" w:rsidR="00800409" w:rsidRPr="00D12783" w:rsidRDefault="00800409" w:rsidP="00D12783">
            <w:pPr>
              <w:pStyle w:val="TableParagraph"/>
              <w:spacing w:line="360" w:lineRule="auto"/>
              <w:ind w:left="120"/>
              <w:rPr>
                <w:i/>
                <w:sz w:val="17"/>
              </w:rPr>
            </w:pPr>
            <w:r w:rsidRPr="00D12783">
              <w:rPr>
                <w:i/>
                <w:sz w:val="17"/>
              </w:rPr>
              <w:t>Cyperus</w:t>
            </w:r>
            <w:r w:rsidRPr="00D12783">
              <w:rPr>
                <w:i/>
                <w:spacing w:val="3"/>
                <w:sz w:val="17"/>
              </w:rPr>
              <w:t xml:space="preserve"> </w:t>
            </w:r>
            <w:proofErr w:type="spellStart"/>
            <w:r w:rsidRPr="00D12783">
              <w:rPr>
                <w:i/>
                <w:sz w:val="17"/>
              </w:rPr>
              <w:t>rotondus</w:t>
            </w:r>
            <w:proofErr w:type="spellEnd"/>
            <w:r w:rsidRPr="00D12783">
              <w:rPr>
                <w:i/>
                <w:spacing w:val="3"/>
                <w:sz w:val="17"/>
              </w:rPr>
              <w:t xml:space="preserve"> </w:t>
            </w:r>
            <w:r w:rsidRPr="00D12783">
              <w:rPr>
                <w:i/>
                <w:spacing w:val="-5"/>
                <w:sz w:val="17"/>
              </w:rPr>
              <w:t>L.</w:t>
            </w:r>
          </w:p>
        </w:tc>
        <w:tc>
          <w:tcPr>
            <w:tcW w:w="1350" w:type="dxa"/>
          </w:tcPr>
          <w:p w14:paraId="74A4950D" w14:textId="77777777" w:rsidR="00800409" w:rsidRPr="00D12783" w:rsidRDefault="00800409" w:rsidP="00D12783">
            <w:pPr>
              <w:pStyle w:val="TableParagraph"/>
              <w:spacing w:line="360" w:lineRule="auto"/>
              <w:ind w:left="121"/>
              <w:rPr>
                <w:sz w:val="17"/>
              </w:rPr>
            </w:pPr>
            <w:r w:rsidRPr="00D12783">
              <w:rPr>
                <w:spacing w:val="-2"/>
                <w:sz w:val="17"/>
              </w:rPr>
              <w:t>Cyperaceae</w:t>
            </w:r>
          </w:p>
        </w:tc>
        <w:tc>
          <w:tcPr>
            <w:tcW w:w="2280" w:type="dxa"/>
          </w:tcPr>
          <w:p w14:paraId="68F71379" w14:textId="77777777" w:rsidR="00800409" w:rsidRPr="00D12783" w:rsidRDefault="00800409" w:rsidP="00D12783">
            <w:pPr>
              <w:pStyle w:val="TableParagraph"/>
              <w:spacing w:line="360" w:lineRule="auto"/>
              <w:ind w:left="133"/>
              <w:rPr>
                <w:sz w:val="17"/>
              </w:rPr>
            </w:pPr>
            <w:proofErr w:type="spellStart"/>
            <w:r w:rsidRPr="00D12783">
              <w:rPr>
                <w:sz w:val="17"/>
              </w:rPr>
              <w:t>Diguidié</w:t>
            </w:r>
            <w:proofErr w:type="spellEnd"/>
            <w:r w:rsidRPr="00D12783">
              <w:rPr>
                <w:spacing w:val="5"/>
                <w:sz w:val="17"/>
              </w:rPr>
              <w:t xml:space="preserve"> </w:t>
            </w:r>
            <w:r w:rsidRPr="00D12783">
              <w:rPr>
                <w:spacing w:val="-4"/>
                <w:sz w:val="17"/>
              </w:rPr>
              <w:t>(Wo)</w:t>
            </w:r>
          </w:p>
        </w:tc>
        <w:tc>
          <w:tcPr>
            <w:tcW w:w="1050" w:type="dxa"/>
          </w:tcPr>
          <w:p w14:paraId="69B2FD9E" w14:textId="77777777"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14:paraId="12B88F7C" w14:textId="77777777"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800409" w:rsidRPr="00D12783" w14:paraId="6A44247B" w14:textId="77777777" w:rsidTr="005D4D2B">
        <w:trPr>
          <w:trHeight w:val="764"/>
        </w:trPr>
        <w:tc>
          <w:tcPr>
            <w:tcW w:w="660" w:type="dxa"/>
          </w:tcPr>
          <w:p w14:paraId="42B7322D" w14:textId="77777777" w:rsidR="00800409" w:rsidRPr="00D12783" w:rsidRDefault="00800409" w:rsidP="00D12783">
            <w:pPr>
              <w:pStyle w:val="TableParagraph"/>
              <w:spacing w:before="141" w:line="360" w:lineRule="auto"/>
              <w:rPr>
                <w:spacing w:val="-5"/>
                <w:sz w:val="17"/>
              </w:rPr>
            </w:pPr>
            <w:r w:rsidRPr="00D12783">
              <w:rPr>
                <w:spacing w:val="-5"/>
                <w:sz w:val="17"/>
              </w:rPr>
              <w:t>13</w:t>
            </w:r>
          </w:p>
        </w:tc>
        <w:tc>
          <w:tcPr>
            <w:tcW w:w="1920" w:type="dxa"/>
          </w:tcPr>
          <w:p w14:paraId="090CB959" w14:textId="77777777" w:rsidR="00800409" w:rsidRPr="00D12783" w:rsidRDefault="00800409" w:rsidP="00D12783">
            <w:pPr>
              <w:pStyle w:val="TableParagraph"/>
              <w:spacing w:line="360" w:lineRule="auto"/>
              <w:ind w:left="120"/>
              <w:rPr>
                <w:i/>
                <w:sz w:val="17"/>
              </w:rPr>
            </w:pPr>
            <w:r w:rsidRPr="00D12783">
              <w:rPr>
                <w:i/>
                <w:sz w:val="17"/>
              </w:rPr>
              <w:t xml:space="preserve">Senna italica (Mill.) </w:t>
            </w:r>
            <w:r w:rsidRPr="00D12783">
              <w:rPr>
                <w:i/>
                <w:spacing w:val="-2"/>
                <w:sz w:val="17"/>
              </w:rPr>
              <w:t>Spreng</w:t>
            </w:r>
          </w:p>
        </w:tc>
        <w:tc>
          <w:tcPr>
            <w:tcW w:w="1350" w:type="dxa"/>
          </w:tcPr>
          <w:p w14:paraId="482F4C5F" w14:textId="77777777"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14:paraId="5991A576" w14:textId="77777777" w:rsidR="00800409" w:rsidRPr="00D12783" w:rsidRDefault="00800409" w:rsidP="00D12783">
            <w:pPr>
              <w:pStyle w:val="TableParagraph"/>
              <w:spacing w:line="360" w:lineRule="auto"/>
              <w:ind w:left="133"/>
              <w:rPr>
                <w:sz w:val="17"/>
              </w:rPr>
            </w:pPr>
            <w:r w:rsidRPr="00D12783">
              <w:rPr>
                <w:sz w:val="17"/>
              </w:rPr>
              <w:t xml:space="preserve">African senna (E), </w:t>
            </w:r>
            <w:proofErr w:type="spellStart"/>
            <w:r w:rsidRPr="00D12783">
              <w:rPr>
                <w:sz w:val="17"/>
              </w:rPr>
              <w:t>Leydour</w:t>
            </w:r>
            <w:proofErr w:type="spellEnd"/>
            <w:r w:rsidRPr="00D12783">
              <w:rPr>
                <w:sz w:val="17"/>
              </w:rPr>
              <w:t xml:space="preserve"> </w:t>
            </w:r>
            <w:r w:rsidRPr="00D12783">
              <w:rPr>
                <w:spacing w:val="-4"/>
                <w:sz w:val="17"/>
              </w:rPr>
              <w:t>(Wo)</w:t>
            </w:r>
          </w:p>
        </w:tc>
        <w:tc>
          <w:tcPr>
            <w:tcW w:w="1050" w:type="dxa"/>
          </w:tcPr>
          <w:p w14:paraId="43858E9C" w14:textId="77777777"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14:paraId="75BCE257" w14:textId="77777777" w:rsidR="00800409" w:rsidRPr="00D12783" w:rsidRDefault="00800409" w:rsidP="00D12783">
            <w:pPr>
              <w:pStyle w:val="TableParagraph"/>
              <w:spacing w:line="360" w:lineRule="auto"/>
              <w:ind w:left="131" w:right="214"/>
              <w:rPr>
                <w:sz w:val="17"/>
              </w:rPr>
            </w:pPr>
            <w:r w:rsidRPr="00D12783">
              <w:rPr>
                <w:sz w:val="17"/>
              </w:rPr>
              <w:t xml:space="preserve">Decoction, Maceration, </w:t>
            </w:r>
            <w:r w:rsidRPr="00D12783">
              <w:rPr>
                <w:spacing w:val="-2"/>
                <w:sz w:val="17"/>
              </w:rPr>
              <w:t>Infusion</w:t>
            </w:r>
          </w:p>
        </w:tc>
      </w:tr>
      <w:tr w:rsidR="00800409" w:rsidRPr="00D12783" w14:paraId="4AA112B2" w14:textId="77777777" w:rsidTr="005D4D2B">
        <w:trPr>
          <w:trHeight w:val="764"/>
        </w:trPr>
        <w:tc>
          <w:tcPr>
            <w:tcW w:w="660" w:type="dxa"/>
          </w:tcPr>
          <w:p w14:paraId="53386CB5" w14:textId="77777777" w:rsidR="00800409" w:rsidRPr="00D12783" w:rsidRDefault="00800409" w:rsidP="00D12783">
            <w:pPr>
              <w:pStyle w:val="TableParagraph"/>
              <w:spacing w:before="141" w:line="360" w:lineRule="auto"/>
              <w:rPr>
                <w:spacing w:val="-5"/>
                <w:sz w:val="17"/>
              </w:rPr>
            </w:pPr>
            <w:r w:rsidRPr="00D12783">
              <w:rPr>
                <w:spacing w:val="-5"/>
                <w:sz w:val="17"/>
              </w:rPr>
              <w:t>14</w:t>
            </w:r>
          </w:p>
        </w:tc>
        <w:tc>
          <w:tcPr>
            <w:tcW w:w="1920" w:type="dxa"/>
          </w:tcPr>
          <w:p w14:paraId="36AF366B" w14:textId="77777777" w:rsidR="00800409" w:rsidRPr="00D12783" w:rsidRDefault="00800409" w:rsidP="00D12783">
            <w:pPr>
              <w:pStyle w:val="TableParagraph"/>
              <w:spacing w:line="360" w:lineRule="auto"/>
              <w:ind w:left="120" w:right="207"/>
              <w:rPr>
                <w:i/>
                <w:sz w:val="17"/>
              </w:rPr>
            </w:pPr>
            <w:r w:rsidRPr="00D12783">
              <w:rPr>
                <w:i/>
                <w:sz w:val="17"/>
              </w:rPr>
              <w:t>Vachellia nilotica (L)</w:t>
            </w:r>
            <w:proofErr w:type="spellStart"/>
            <w:r w:rsidRPr="00D12783">
              <w:rPr>
                <w:i/>
                <w:sz w:val="17"/>
              </w:rPr>
              <w:t>P.J.H.Hurter</w:t>
            </w:r>
            <w:proofErr w:type="spellEnd"/>
            <w:r w:rsidRPr="00D12783">
              <w:rPr>
                <w:i/>
                <w:spacing w:val="-11"/>
                <w:sz w:val="17"/>
              </w:rPr>
              <w:t xml:space="preserve"> </w:t>
            </w:r>
            <w:r w:rsidRPr="00D12783">
              <w:rPr>
                <w:i/>
                <w:sz w:val="17"/>
              </w:rPr>
              <w:t xml:space="preserve">&amp; </w:t>
            </w:r>
            <w:r w:rsidRPr="00D12783">
              <w:rPr>
                <w:i/>
                <w:spacing w:val="-4"/>
                <w:sz w:val="17"/>
              </w:rPr>
              <w:t>Mabb</w:t>
            </w:r>
          </w:p>
        </w:tc>
        <w:tc>
          <w:tcPr>
            <w:tcW w:w="1350" w:type="dxa"/>
          </w:tcPr>
          <w:p w14:paraId="7AC77877" w14:textId="77777777"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14:paraId="51656604" w14:textId="77777777" w:rsidR="00800409" w:rsidRPr="00D12783" w:rsidRDefault="00800409" w:rsidP="00D12783">
            <w:pPr>
              <w:pStyle w:val="TableParagraph"/>
              <w:spacing w:line="360" w:lineRule="auto"/>
              <w:ind w:left="133"/>
              <w:rPr>
                <w:sz w:val="17"/>
              </w:rPr>
            </w:pPr>
            <w:r w:rsidRPr="00D12783">
              <w:rPr>
                <w:sz w:val="17"/>
              </w:rPr>
              <w:t>Nep</w:t>
            </w:r>
            <w:r w:rsidRPr="00D12783">
              <w:rPr>
                <w:spacing w:val="4"/>
                <w:sz w:val="17"/>
              </w:rPr>
              <w:t xml:space="preserve"> </w:t>
            </w:r>
            <w:proofErr w:type="spellStart"/>
            <w:r w:rsidRPr="00D12783">
              <w:rPr>
                <w:sz w:val="17"/>
              </w:rPr>
              <w:t>nep</w:t>
            </w:r>
            <w:proofErr w:type="spellEnd"/>
            <w:r w:rsidRPr="00D12783">
              <w:rPr>
                <w:spacing w:val="4"/>
                <w:sz w:val="17"/>
              </w:rPr>
              <w:t xml:space="preserve"> </w:t>
            </w:r>
            <w:r w:rsidRPr="00D12783">
              <w:rPr>
                <w:spacing w:val="-4"/>
                <w:sz w:val="17"/>
              </w:rPr>
              <w:t>(Wo)</w:t>
            </w:r>
          </w:p>
        </w:tc>
        <w:tc>
          <w:tcPr>
            <w:tcW w:w="1050" w:type="dxa"/>
          </w:tcPr>
          <w:p w14:paraId="3A0779CD" w14:textId="77777777"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14:paraId="4BD878DA" w14:textId="77777777"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Maceration</w:t>
            </w:r>
          </w:p>
        </w:tc>
      </w:tr>
      <w:tr w:rsidR="00800409" w:rsidRPr="00D12783" w14:paraId="302A1EC2" w14:textId="77777777" w:rsidTr="005D4D2B">
        <w:trPr>
          <w:trHeight w:val="764"/>
        </w:trPr>
        <w:tc>
          <w:tcPr>
            <w:tcW w:w="660" w:type="dxa"/>
          </w:tcPr>
          <w:p w14:paraId="205705CA" w14:textId="77777777" w:rsidR="00800409" w:rsidRPr="00D12783" w:rsidRDefault="00800409" w:rsidP="00D12783">
            <w:pPr>
              <w:pStyle w:val="TableParagraph"/>
              <w:spacing w:before="141" w:line="360" w:lineRule="auto"/>
              <w:rPr>
                <w:spacing w:val="-5"/>
                <w:sz w:val="17"/>
              </w:rPr>
            </w:pPr>
            <w:r w:rsidRPr="00D12783">
              <w:rPr>
                <w:spacing w:val="-5"/>
                <w:sz w:val="17"/>
              </w:rPr>
              <w:t>15</w:t>
            </w:r>
          </w:p>
        </w:tc>
        <w:tc>
          <w:tcPr>
            <w:tcW w:w="1920" w:type="dxa"/>
          </w:tcPr>
          <w:p w14:paraId="4585E907" w14:textId="77777777" w:rsidR="00800409" w:rsidRPr="00D12783" w:rsidRDefault="00800409" w:rsidP="00D12783">
            <w:pPr>
              <w:pStyle w:val="TableParagraph"/>
              <w:spacing w:line="360" w:lineRule="auto"/>
              <w:ind w:left="120"/>
              <w:rPr>
                <w:i/>
                <w:sz w:val="17"/>
              </w:rPr>
            </w:pPr>
            <w:r w:rsidRPr="00D12783">
              <w:rPr>
                <w:i/>
                <w:sz w:val="17"/>
              </w:rPr>
              <w:t>Senna</w:t>
            </w:r>
            <w:r w:rsidRPr="00D12783">
              <w:rPr>
                <w:i/>
                <w:spacing w:val="5"/>
                <w:sz w:val="17"/>
              </w:rPr>
              <w:t xml:space="preserve"> </w:t>
            </w:r>
            <w:r w:rsidRPr="00D12783">
              <w:rPr>
                <w:i/>
                <w:sz w:val="17"/>
              </w:rPr>
              <w:t>occidentalis</w:t>
            </w:r>
            <w:r w:rsidRPr="00D12783">
              <w:rPr>
                <w:i/>
                <w:spacing w:val="6"/>
                <w:sz w:val="17"/>
              </w:rPr>
              <w:t xml:space="preserve"> </w:t>
            </w:r>
            <w:r w:rsidRPr="00D12783">
              <w:rPr>
                <w:i/>
                <w:spacing w:val="-5"/>
                <w:sz w:val="17"/>
              </w:rPr>
              <w:t>L.</w:t>
            </w:r>
          </w:p>
        </w:tc>
        <w:tc>
          <w:tcPr>
            <w:tcW w:w="1350" w:type="dxa"/>
          </w:tcPr>
          <w:p w14:paraId="3D4998CB" w14:textId="77777777"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14:paraId="4B778920" w14:textId="77777777" w:rsidR="00800409" w:rsidRPr="00D12783" w:rsidRDefault="00800409" w:rsidP="00D12783">
            <w:pPr>
              <w:pStyle w:val="TableParagraph"/>
              <w:spacing w:line="360" w:lineRule="auto"/>
              <w:ind w:left="133" w:right="204"/>
              <w:rPr>
                <w:sz w:val="17"/>
              </w:rPr>
            </w:pPr>
            <w:r w:rsidRPr="00D12783">
              <w:rPr>
                <w:sz w:val="17"/>
              </w:rPr>
              <w:t>Stinking</w:t>
            </w:r>
            <w:r w:rsidRPr="00D12783">
              <w:rPr>
                <w:spacing w:val="-1"/>
                <w:sz w:val="17"/>
              </w:rPr>
              <w:t xml:space="preserve"> </w:t>
            </w:r>
            <w:r w:rsidRPr="00D12783">
              <w:rPr>
                <w:sz w:val="17"/>
              </w:rPr>
              <w:t>weed</w:t>
            </w:r>
            <w:r w:rsidRPr="00D12783">
              <w:rPr>
                <w:spacing w:val="-1"/>
                <w:sz w:val="17"/>
              </w:rPr>
              <w:t xml:space="preserve"> </w:t>
            </w:r>
            <w:r w:rsidRPr="00D12783">
              <w:rPr>
                <w:sz w:val="17"/>
              </w:rPr>
              <w:t xml:space="preserve">(E), </w:t>
            </w:r>
            <w:proofErr w:type="spellStart"/>
            <w:r w:rsidRPr="00D12783">
              <w:rPr>
                <w:sz w:val="17"/>
              </w:rPr>
              <w:t>Bantamaré</w:t>
            </w:r>
            <w:proofErr w:type="spellEnd"/>
            <w:r w:rsidRPr="00D12783">
              <w:rPr>
                <w:sz w:val="17"/>
              </w:rPr>
              <w:t xml:space="preserve"> (Wo)</w:t>
            </w:r>
          </w:p>
        </w:tc>
        <w:tc>
          <w:tcPr>
            <w:tcW w:w="1050" w:type="dxa"/>
          </w:tcPr>
          <w:p w14:paraId="43D4613F" w14:textId="77777777"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14:paraId="45A398CF" w14:textId="77777777"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Maceration</w:t>
            </w:r>
          </w:p>
        </w:tc>
      </w:tr>
      <w:tr w:rsidR="00800409" w:rsidRPr="00D12783" w14:paraId="0E617467" w14:textId="77777777" w:rsidTr="005D4D2B">
        <w:trPr>
          <w:trHeight w:val="764"/>
        </w:trPr>
        <w:tc>
          <w:tcPr>
            <w:tcW w:w="660" w:type="dxa"/>
          </w:tcPr>
          <w:p w14:paraId="5AEABEFC" w14:textId="77777777" w:rsidR="00800409" w:rsidRPr="00D12783" w:rsidRDefault="00800409" w:rsidP="00D12783">
            <w:pPr>
              <w:pStyle w:val="TableParagraph"/>
              <w:spacing w:before="141" w:line="360" w:lineRule="auto"/>
              <w:rPr>
                <w:spacing w:val="-5"/>
                <w:sz w:val="17"/>
              </w:rPr>
            </w:pPr>
            <w:r w:rsidRPr="00D12783">
              <w:rPr>
                <w:spacing w:val="-5"/>
                <w:sz w:val="17"/>
              </w:rPr>
              <w:t>16</w:t>
            </w:r>
          </w:p>
        </w:tc>
        <w:tc>
          <w:tcPr>
            <w:tcW w:w="1920" w:type="dxa"/>
          </w:tcPr>
          <w:p w14:paraId="7AADA076" w14:textId="77777777" w:rsidR="00800409" w:rsidRPr="00D12783" w:rsidRDefault="00800409" w:rsidP="00D12783">
            <w:pPr>
              <w:pStyle w:val="TableParagraph"/>
              <w:spacing w:line="360" w:lineRule="auto"/>
              <w:ind w:left="120"/>
              <w:rPr>
                <w:i/>
                <w:sz w:val="17"/>
              </w:rPr>
            </w:pPr>
            <w:r w:rsidRPr="00D12783">
              <w:rPr>
                <w:i/>
                <w:sz w:val="17"/>
              </w:rPr>
              <w:t>Cassia</w:t>
            </w:r>
            <w:r w:rsidRPr="00D12783">
              <w:rPr>
                <w:i/>
                <w:spacing w:val="5"/>
                <w:sz w:val="17"/>
              </w:rPr>
              <w:t xml:space="preserve"> </w:t>
            </w:r>
            <w:r w:rsidRPr="00D12783">
              <w:rPr>
                <w:i/>
                <w:sz w:val="17"/>
              </w:rPr>
              <w:t>sieberiana</w:t>
            </w:r>
            <w:r w:rsidRPr="00D12783">
              <w:rPr>
                <w:i/>
                <w:spacing w:val="6"/>
                <w:sz w:val="17"/>
              </w:rPr>
              <w:t xml:space="preserve"> </w:t>
            </w:r>
            <w:r w:rsidRPr="00D12783">
              <w:rPr>
                <w:i/>
                <w:spacing w:val="-5"/>
                <w:sz w:val="17"/>
              </w:rPr>
              <w:t>DC.</w:t>
            </w:r>
          </w:p>
        </w:tc>
        <w:tc>
          <w:tcPr>
            <w:tcW w:w="1350" w:type="dxa"/>
          </w:tcPr>
          <w:p w14:paraId="71F1C3AD" w14:textId="77777777"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14:paraId="62ECCAF1" w14:textId="77777777" w:rsidR="00800409" w:rsidRPr="00D12783" w:rsidRDefault="00800409" w:rsidP="00D12783">
            <w:pPr>
              <w:pStyle w:val="TableParagraph"/>
              <w:spacing w:line="360" w:lineRule="auto"/>
              <w:ind w:left="133"/>
              <w:rPr>
                <w:sz w:val="17"/>
              </w:rPr>
            </w:pPr>
            <w:proofErr w:type="spellStart"/>
            <w:r w:rsidRPr="00D12783">
              <w:rPr>
                <w:sz w:val="17"/>
              </w:rPr>
              <w:t>Sendiegne</w:t>
            </w:r>
            <w:proofErr w:type="spellEnd"/>
            <w:r w:rsidRPr="00D12783">
              <w:rPr>
                <w:spacing w:val="7"/>
                <w:sz w:val="17"/>
              </w:rPr>
              <w:t xml:space="preserve"> </w:t>
            </w:r>
            <w:r w:rsidRPr="00D12783">
              <w:rPr>
                <w:spacing w:val="-4"/>
                <w:sz w:val="17"/>
              </w:rPr>
              <w:t>(Wo)</w:t>
            </w:r>
          </w:p>
        </w:tc>
        <w:tc>
          <w:tcPr>
            <w:tcW w:w="1050" w:type="dxa"/>
          </w:tcPr>
          <w:p w14:paraId="31326C93" w14:textId="77777777"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14:paraId="767C01E4" w14:textId="77777777"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Maceration</w:t>
            </w:r>
          </w:p>
        </w:tc>
      </w:tr>
      <w:tr w:rsidR="00800409" w:rsidRPr="00D12783" w14:paraId="1940E492" w14:textId="77777777" w:rsidTr="005D4D2B">
        <w:trPr>
          <w:trHeight w:val="764"/>
        </w:trPr>
        <w:tc>
          <w:tcPr>
            <w:tcW w:w="660" w:type="dxa"/>
          </w:tcPr>
          <w:p w14:paraId="4BBB4E89" w14:textId="77777777" w:rsidR="00800409" w:rsidRPr="00D12783" w:rsidRDefault="00800409" w:rsidP="00D12783">
            <w:pPr>
              <w:pStyle w:val="TableParagraph"/>
              <w:spacing w:before="141" w:line="360" w:lineRule="auto"/>
              <w:rPr>
                <w:spacing w:val="-5"/>
                <w:sz w:val="17"/>
              </w:rPr>
            </w:pPr>
            <w:r w:rsidRPr="00D12783">
              <w:rPr>
                <w:spacing w:val="-5"/>
                <w:sz w:val="17"/>
              </w:rPr>
              <w:lastRenderedPageBreak/>
              <w:t>17</w:t>
            </w:r>
          </w:p>
        </w:tc>
        <w:tc>
          <w:tcPr>
            <w:tcW w:w="1920" w:type="dxa"/>
          </w:tcPr>
          <w:p w14:paraId="6BC0C3AB" w14:textId="77777777" w:rsidR="00800409" w:rsidRPr="00D12783" w:rsidRDefault="00800409" w:rsidP="00D12783">
            <w:pPr>
              <w:pStyle w:val="TableParagraph"/>
              <w:spacing w:line="360" w:lineRule="auto"/>
              <w:ind w:left="120" w:right="207"/>
              <w:rPr>
                <w:i/>
                <w:sz w:val="17"/>
              </w:rPr>
            </w:pPr>
            <w:proofErr w:type="spellStart"/>
            <w:r w:rsidRPr="00D12783">
              <w:rPr>
                <w:i/>
                <w:sz w:val="17"/>
              </w:rPr>
              <w:t>Faidherbia</w:t>
            </w:r>
            <w:proofErr w:type="spellEnd"/>
            <w:r w:rsidRPr="00D12783">
              <w:rPr>
                <w:i/>
                <w:spacing w:val="-3"/>
                <w:sz w:val="17"/>
              </w:rPr>
              <w:t xml:space="preserve"> </w:t>
            </w:r>
            <w:r w:rsidRPr="00D12783">
              <w:rPr>
                <w:i/>
                <w:sz w:val="17"/>
              </w:rPr>
              <w:t>albida (Del) Chev.</w:t>
            </w:r>
          </w:p>
        </w:tc>
        <w:tc>
          <w:tcPr>
            <w:tcW w:w="1350" w:type="dxa"/>
          </w:tcPr>
          <w:p w14:paraId="5D1F7885" w14:textId="77777777"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14:paraId="1B5F7AD5" w14:textId="77777777" w:rsidR="00800409" w:rsidRPr="00D12783" w:rsidRDefault="00800409" w:rsidP="00D12783">
            <w:pPr>
              <w:pStyle w:val="TableParagraph"/>
              <w:spacing w:line="360" w:lineRule="auto"/>
              <w:ind w:left="133"/>
              <w:rPr>
                <w:sz w:val="17"/>
              </w:rPr>
            </w:pPr>
            <w:r w:rsidRPr="00D12783">
              <w:rPr>
                <w:sz w:val="17"/>
              </w:rPr>
              <w:t>Kade</w:t>
            </w:r>
            <w:r w:rsidRPr="00D12783">
              <w:rPr>
                <w:spacing w:val="5"/>
                <w:sz w:val="17"/>
              </w:rPr>
              <w:t xml:space="preserve"> </w:t>
            </w:r>
            <w:r w:rsidRPr="00D12783">
              <w:rPr>
                <w:spacing w:val="-4"/>
                <w:sz w:val="17"/>
              </w:rPr>
              <w:t>(Wo)</w:t>
            </w:r>
          </w:p>
        </w:tc>
        <w:tc>
          <w:tcPr>
            <w:tcW w:w="1050" w:type="dxa"/>
          </w:tcPr>
          <w:p w14:paraId="38F8022A" w14:textId="77777777"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14:paraId="1D77D55C" w14:textId="77777777"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800409" w:rsidRPr="00D12783" w14:paraId="557BC9A2" w14:textId="77777777" w:rsidTr="005D4D2B">
        <w:trPr>
          <w:trHeight w:val="764"/>
        </w:trPr>
        <w:tc>
          <w:tcPr>
            <w:tcW w:w="660" w:type="dxa"/>
          </w:tcPr>
          <w:p w14:paraId="698D66B7" w14:textId="77777777" w:rsidR="00800409" w:rsidRPr="00D12783" w:rsidRDefault="00800409" w:rsidP="00D12783">
            <w:pPr>
              <w:pStyle w:val="TableParagraph"/>
              <w:spacing w:before="141" w:line="360" w:lineRule="auto"/>
              <w:rPr>
                <w:spacing w:val="-5"/>
                <w:sz w:val="17"/>
              </w:rPr>
            </w:pPr>
            <w:r w:rsidRPr="00D12783">
              <w:rPr>
                <w:spacing w:val="-5"/>
                <w:sz w:val="17"/>
              </w:rPr>
              <w:t>18</w:t>
            </w:r>
          </w:p>
        </w:tc>
        <w:tc>
          <w:tcPr>
            <w:tcW w:w="1920" w:type="dxa"/>
          </w:tcPr>
          <w:p w14:paraId="70AA64BA" w14:textId="77777777" w:rsidR="00800409" w:rsidRPr="00D12783" w:rsidRDefault="00800409" w:rsidP="00D12783">
            <w:pPr>
              <w:pStyle w:val="TableParagraph"/>
              <w:spacing w:line="360" w:lineRule="auto"/>
              <w:ind w:left="120"/>
              <w:rPr>
                <w:i/>
                <w:sz w:val="17"/>
              </w:rPr>
            </w:pPr>
            <w:r w:rsidRPr="00D12783">
              <w:rPr>
                <w:i/>
                <w:sz w:val="17"/>
              </w:rPr>
              <w:t xml:space="preserve">Detarium senegalense </w:t>
            </w:r>
            <w:r w:rsidRPr="00D12783">
              <w:rPr>
                <w:i/>
                <w:spacing w:val="-2"/>
                <w:sz w:val="17"/>
              </w:rPr>
              <w:t>J.F.Gmel</w:t>
            </w:r>
          </w:p>
        </w:tc>
        <w:tc>
          <w:tcPr>
            <w:tcW w:w="1350" w:type="dxa"/>
          </w:tcPr>
          <w:p w14:paraId="53E72323" w14:textId="77777777"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14:paraId="653BE163" w14:textId="77777777" w:rsidR="00800409" w:rsidRPr="00D12783" w:rsidRDefault="00800409" w:rsidP="00D12783">
            <w:pPr>
              <w:pStyle w:val="TableParagraph"/>
              <w:spacing w:line="360" w:lineRule="auto"/>
              <w:ind w:left="133"/>
              <w:rPr>
                <w:sz w:val="17"/>
              </w:rPr>
            </w:pPr>
            <w:proofErr w:type="spellStart"/>
            <w:r w:rsidRPr="00D12783">
              <w:rPr>
                <w:sz w:val="17"/>
              </w:rPr>
              <w:t>Ditax</w:t>
            </w:r>
            <w:proofErr w:type="spellEnd"/>
            <w:r w:rsidRPr="00D12783">
              <w:rPr>
                <w:sz w:val="17"/>
              </w:rPr>
              <w:t>,</w:t>
            </w:r>
            <w:r w:rsidRPr="00D12783">
              <w:rPr>
                <w:spacing w:val="4"/>
                <w:sz w:val="17"/>
              </w:rPr>
              <w:t xml:space="preserve"> </w:t>
            </w:r>
            <w:proofErr w:type="spellStart"/>
            <w:r w:rsidRPr="00D12783">
              <w:rPr>
                <w:sz w:val="17"/>
              </w:rPr>
              <w:t>Ditakh</w:t>
            </w:r>
            <w:proofErr w:type="spellEnd"/>
            <w:r w:rsidRPr="00D12783">
              <w:rPr>
                <w:spacing w:val="5"/>
                <w:sz w:val="17"/>
              </w:rPr>
              <w:t xml:space="preserve"> </w:t>
            </w:r>
            <w:r w:rsidRPr="00D12783">
              <w:rPr>
                <w:spacing w:val="-4"/>
                <w:sz w:val="17"/>
              </w:rPr>
              <w:t>(Wo)</w:t>
            </w:r>
          </w:p>
        </w:tc>
        <w:tc>
          <w:tcPr>
            <w:tcW w:w="1050" w:type="dxa"/>
          </w:tcPr>
          <w:p w14:paraId="45426D7A" w14:textId="77777777"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14:paraId="206ECB59" w14:textId="77777777"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800409" w:rsidRPr="00D12783" w14:paraId="5B8845BE" w14:textId="77777777" w:rsidTr="005D4D2B">
        <w:trPr>
          <w:trHeight w:val="764"/>
        </w:trPr>
        <w:tc>
          <w:tcPr>
            <w:tcW w:w="660" w:type="dxa"/>
          </w:tcPr>
          <w:p w14:paraId="08F31D74" w14:textId="77777777" w:rsidR="00800409" w:rsidRPr="00D12783" w:rsidRDefault="00800409" w:rsidP="00D12783">
            <w:pPr>
              <w:pStyle w:val="TableParagraph"/>
              <w:spacing w:before="141" w:line="360" w:lineRule="auto"/>
              <w:rPr>
                <w:spacing w:val="-5"/>
                <w:sz w:val="17"/>
              </w:rPr>
            </w:pPr>
            <w:r w:rsidRPr="00D12783">
              <w:rPr>
                <w:spacing w:val="-5"/>
                <w:sz w:val="17"/>
              </w:rPr>
              <w:t>19</w:t>
            </w:r>
          </w:p>
        </w:tc>
        <w:tc>
          <w:tcPr>
            <w:tcW w:w="1920" w:type="dxa"/>
          </w:tcPr>
          <w:p w14:paraId="71BD9732" w14:textId="77777777" w:rsidR="00800409" w:rsidRPr="00D12783" w:rsidRDefault="00800409" w:rsidP="00D12783">
            <w:pPr>
              <w:pStyle w:val="TableParagraph"/>
              <w:spacing w:line="360" w:lineRule="auto"/>
              <w:ind w:left="120"/>
              <w:rPr>
                <w:i/>
                <w:sz w:val="17"/>
              </w:rPr>
            </w:pPr>
            <w:r w:rsidRPr="00D12783">
              <w:rPr>
                <w:i/>
                <w:sz w:val="17"/>
              </w:rPr>
              <w:t>Laurus</w:t>
            </w:r>
            <w:r w:rsidRPr="00D12783">
              <w:rPr>
                <w:i/>
                <w:spacing w:val="4"/>
                <w:sz w:val="17"/>
              </w:rPr>
              <w:t xml:space="preserve"> </w:t>
            </w:r>
            <w:r w:rsidRPr="00D12783">
              <w:rPr>
                <w:i/>
                <w:sz w:val="17"/>
              </w:rPr>
              <w:t>nobilis</w:t>
            </w:r>
            <w:r w:rsidRPr="00D12783">
              <w:rPr>
                <w:i/>
                <w:spacing w:val="5"/>
                <w:sz w:val="17"/>
              </w:rPr>
              <w:t xml:space="preserve"> </w:t>
            </w:r>
            <w:r w:rsidRPr="00D12783">
              <w:rPr>
                <w:i/>
                <w:spacing w:val="-5"/>
                <w:sz w:val="17"/>
              </w:rPr>
              <w:t>L.</w:t>
            </w:r>
          </w:p>
        </w:tc>
        <w:tc>
          <w:tcPr>
            <w:tcW w:w="1350" w:type="dxa"/>
          </w:tcPr>
          <w:p w14:paraId="115E51E0" w14:textId="77777777" w:rsidR="00800409" w:rsidRPr="00D12783" w:rsidRDefault="00800409" w:rsidP="00D12783">
            <w:pPr>
              <w:pStyle w:val="TableParagraph"/>
              <w:spacing w:line="360" w:lineRule="auto"/>
              <w:ind w:left="121"/>
              <w:rPr>
                <w:sz w:val="17"/>
              </w:rPr>
            </w:pPr>
            <w:r w:rsidRPr="00D12783">
              <w:rPr>
                <w:spacing w:val="-2"/>
                <w:sz w:val="17"/>
              </w:rPr>
              <w:t>Lauraceae</w:t>
            </w:r>
          </w:p>
        </w:tc>
        <w:tc>
          <w:tcPr>
            <w:tcW w:w="2280" w:type="dxa"/>
          </w:tcPr>
          <w:p w14:paraId="6A77C9D3" w14:textId="77777777" w:rsidR="00800409" w:rsidRPr="00D12783" w:rsidRDefault="00800409" w:rsidP="00D12783">
            <w:pPr>
              <w:pStyle w:val="TableParagraph"/>
              <w:spacing w:line="360" w:lineRule="auto"/>
              <w:ind w:left="133"/>
              <w:rPr>
                <w:sz w:val="17"/>
              </w:rPr>
            </w:pPr>
            <w:r w:rsidRPr="00D12783">
              <w:rPr>
                <w:sz w:val="17"/>
              </w:rPr>
              <w:t>Bay</w:t>
            </w:r>
            <w:r w:rsidRPr="00D12783">
              <w:rPr>
                <w:spacing w:val="3"/>
                <w:sz w:val="17"/>
              </w:rPr>
              <w:t xml:space="preserve"> </w:t>
            </w:r>
            <w:r w:rsidRPr="00D12783">
              <w:rPr>
                <w:sz w:val="17"/>
              </w:rPr>
              <w:t>leaf</w:t>
            </w:r>
            <w:r w:rsidRPr="00D12783">
              <w:rPr>
                <w:spacing w:val="4"/>
                <w:sz w:val="17"/>
              </w:rPr>
              <w:t xml:space="preserve"> </w:t>
            </w:r>
            <w:r w:rsidRPr="00D12783">
              <w:rPr>
                <w:spacing w:val="-5"/>
                <w:sz w:val="17"/>
              </w:rPr>
              <w:t>(E)</w:t>
            </w:r>
          </w:p>
        </w:tc>
        <w:tc>
          <w:tcPr>
            <w:tcW w:w="1050" w:type="dxa"/>
          </w:tcPr>
          <w:p w14:paraId="1086A07C" w14:textId="77777777"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14:paraId="17C7800E" w14:textId="77777777"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800409" w:rsidRPr="00D12783" w14:paraId="152C6D38" w14:textId="77777777" w:rsidTr="005D4D2B">
        <w:trPr>
          <w:trHeight w:val="764"/>
        </w:trPr>
        <w:tc>
          <w:tcPr>
            <w:tcW w:w="660" w:type="dxa"/>
          </w:tcPr>
          <w:p w14:paraId="15E86DC2" w14:textId="77777777" w:rsidR="00800409" w:rsidRPr="00D12783" w:rsidRDefault="00800409" w:rsidP="00D12783">
            <w:pPr>
              <w:pStyle w:val="TableParagraph"/>
              <w:spacing w:before="141" w:line="360" w:lineRule="auto"/>
              <w:rPr>
                <w:spacing w:val="-5"/>
                <w:sz w:val="17"/>
              </w:rPr>
            </w:pPr>
            <w:r w:rsidRPr="00D12783">
              <w:rPr>
                <w:spacing w:val="-5"/>
                <w:sz w:val="17"/>
              </w:rPr>
              <w:t>20</w:t>
            </w:r>
          </w:p>
        </w:tc>
        <w:tc>
          <w:tcPr>
            <w:tcW w:w="1920" w:type="dxa"/>
          </w:tcPr>
          <w:p w14:paraId="10C755E4" w14:textId="77777777" w:rsidR="00800409" w:rsidRPr="00D12783" w:rsidRDefault="00800409" w:rsidP="00D12783">
            <w:pPr>
              <w:pStyle w:val="TableParagraph"/>
              <w:spacing w:line="360" w:lineRule="auto"/>
              <w:ind w:left="120"/>
              <w:rPr>
                <w:i/>
                <w:sz w:val="17"/>
              </w:rPr>
            </w:pPr>
            <w:proofErr w:type="spellStart"/>
            <w:r w:rsidRPr="00D12783">
              <w:rPr>
                <w:i/>
                <w:sz w:val="17"/>
              </w:rPr>
              <w:t>Lawsonia</w:t>
            </w:r>
            <w:proofErr w:type="spellEnd"/>
            <w:r w:rsidRPr="00D12783">
              <w:rPr>
                <w:i/>
                <w:spacing w:val="6"/>
                <w:sz w:val="17"/>
              </w:rPr>
              <w:t xml:space="preserve"> </w:t>
            </w:r>
            <w:r w:rsidRPr="00D12783">
              <w:rPr>
                <w:i/>
                <w:sz w:val="17"/>
              </w:rPr>
              <w:t>inermis</w:t>
            </w:r>
            <w:r w:rsidRPr="00D12783">
              <w:rPr>
                <w:i/>
                <w:spacing w:val="6"/>
                <w:sz w:val="17"/>
              </w:rPr>
              <w:t xml:space="preserve"> </w:t>
            </w:r>
            <w:r w:rsidRPr="00D12783">
              <w:rPr>
                <w:i/>
                <w:spacing w:val="-5"/>
                <w:sz w:val="17"/>
              </w:rPr>
              <w:t>L.</w:t>
            </w:r>
          </w:p>
        </w:tc>
        <w:tc>
          <w:tcPr>
            <w:tcW w:w="1350" w:type="dxa"/>
          </w:tcPr>
          <w:p w14:paraId="4A36B7F6" w14:textId="77777777" w:rsidR="00800409" w:rsidRPr="00D12783" w:rsidRDefault="00800409" w:rsidP="00D12783">
            <w:pPr>
              <w:pStyle w:val="TableParagraph"/>
              <w:spacing w:line="360" w:lineRule="auto"/>
              <w:ind w:left="121"/>
              <w:rPr>
                <w:sz w:val="17"/>
              </w:rPr>
            </w:pPr>
            <w:r w:rsidRPr="00D12783">
              <w:rPr>
                <w:spacing w:val="-2"/>
                <w:sz w:val="17"/>
              </w:rPr>
              <w:t>Lythraceae</w:t>
            </w:r>
          </w:p>
        </w:tc>
        <w:tc>
          <w:tcPr>
            <w:tcW w:w="2280" w:type="dxa"/>
          </w:tcPr>
          <w:p w14:paraId="303C31AF" w14:textId="77777777" w:rsidR="00800409" w:rsidRPr="00D12783" w:rsidRDefault="00800409" w:rsidP="00D12783">
            <w:pPr>
              <w:pStyle w:val="TableParagraph"/>
              <w:spacing w:line="360" w:lineRule="auto"/>
              <w:ind w:left="133"/>
              <w:rPr>
                <w:sz w:val="17"/>
              </w:rPr>
            </w:pPr>
            <w:r w:rsidRPr="00D12783">
              <w:rPr>
                <w:sz w:val="17"/>
              </w:rPr>
              <w:t>Henna</w:t>
            </w:r>
            <w:r w:rsidRPr="00D12783">
              <w:rPr>
                <w:spacing w:val="5"/>
                <w:sz w:val="17"/>
              </w:rPr>
              <w:t xml:space="preserve"> </w:t>
            </w:r>
            <w:r w:rsidRPr="00D12783">
              <w:rPr>
                <w:sz w:val="17"/>
              </w:rPr>
              <w:t>(E),</w:t>
            </w:r>
            <w:r w:rsidRPr="00D12783">
              <w:rPr>
                <w:spacing w:val="5"/>
                <w:sz w:val="17"/>
              </w:rPr>
              <w:t xml:space="preserve"> </w:t>
            </w:r>
            <w:proofErr w:type="spellStart"/>
            <w:r w:rsidRPr="00D12783">
              <w:rPr>
                <w:sz w:val="17"/>
              </w:rPr>
              <w:t>Fudeun</w:t>
            </w:r>
            <w:proofErr w:type="spellEnd"/>
            <w:r w:rsidRPr="00D12783">
              <w:rPr>
                <w:spacing w:val="5"/>
                <w:sz w:val="17"/>
              </w:rPr>
              <w:t xml:space="preserve"> </w:t>
            </w:r>
            <w:r w:rsidRPr="00D12783">
              <w:rPr>
                <w:spacing w:val="-4"/>
                <w:sz w:val="17"/>
              </w:rPr>
              <w:t>(Wo)</w:t>
            </w:r>
          </w:p>
        </w:tc>
        <w:tc>
          <w:tcPr>
            <w:tcW w:w="1050" w:type="dxa"/>
          </w:tcPr>
          <w:p w14:paraId="104ACDD6" w14:textId="77777777"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14:paraId="20C73441" w14:textId="77777777"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800409" w:rsidRPr="00D12783" w14:paraId="690CC288" w14:textId="77777777" w:rsidTr="005D4D2B">
        <w:trPr>
          <w:trHeight w:val="764"/>
        </w:trPr>
        <w:tc>
          <w:tcPr>
            <w:tcW w:w="660" w:type="dxa"/>
          </w:tcPr>
          <w:p w14:paraId="6466BB62" w14:textId="77777777" w:rsidR="00800409" w:rsidRPr="00D12783" w:rsidRDefault="00800409" w:rsidP="00D12783">
            <w:pPr>
              <w:pStyle w:val="TableParagraph"/>
              <w:spacing w:before="141" w:line="360" w:lineRule="auto"/>
              <w:rPr>
                <w:spacing w:val="-5"/>
                <w:sz w:val="17"/>
              </w:rPr>
            </w:pPr>
            <w:r w:rsidRPr="00D12783">
              <w:rPr>
                <w:spacing w:val="-5"/>
                <w:sz w:val="17"/>
              </w:rPr>
              <w:t>21</w:t>
            </w:r>
          </w:p>
        </w:tc>
        <w:tc>
          <w:tcPr>
            <w:tcW w:w="1920" w:type="dxa"/>
          </w:tcPr>
          <w:p w14:paraId="542F87BA" w14:textId="77777777" w:rsidR="00800409" w:rsidRPr="00D12783" w:rsidRDefault="00800409" w:rsidP="00D12783">
            <w:pPr>
              <w:pStyle w:val="TableParagraph"/>
              <w:spacing w:line="360" w:lineRule="auto"/>
              <w:ind w:left="120"/>
              <w:rPr>
                <w:i/>
                <w:sz w:val="17"/>
              </w:rPr>
            </w:pPr>
            <w:r w:rsidRPr="00D12783">
              <w:rPr>
                <w:i/>
                <w:sz w:val="17"/>
              </w:rPr>
              <w:t>Adansonia</w:t>
            </w:r>
            <w:r w:rsidRPr="00D12783">
              <w:rPr>
                <w:i/>
                <w:spacing w:val="6"/>
                <w:sz w:val="17"/>
              </w:rPr>
              <w:t xml:space="preserve"> </w:t>
            </w:r>
            <w:r w:rsidRPr="00D12783">
              <w:rPr>
                <w:i/>
                <w:sz w:val="17"/>
              </w:rPr>
              <w:t>digitata</w:t>
            </w:r>
            <w:r w:rsidRPr="00D12783">
              <w:rPr>
                <w:i/>
                <w:spacing w:val="6"/>
                <w:sz w:val="17"/>
              </w:rPr>
              <w:t xml:space="preserve"> </w:t>
            </w:r>
            <w:r w:rsidRPr="00D12783">
              <w:rPr>
                <w:i/>
                <w:spacing w:val="-5"/>
                <w:sz w:val="17"/>
              </w:rPr>
              <w:t>L.</w:t>
            </w:r>
          </w:p>
        </w:tc>
        <w:tc>
          <w:tcPr>
            <w:tcW w:w="1350" w:type="dxa"/>
          </w:tcPr>
          <w:p w14:paraId="3E76BE57" w14:textId="77777777" w:rsidR="00800409" w:rsidRPr="00D12783" w:rsidRDefault="00800409" w:rsidP="00D12783">
            <w:pPr>
              <w:pStyle w:val="TableParagraph"/>
              <w:spacing w:line="360" w:lineRule="auto"/>
              <w:ind w:left="121"/>
              <w:rPr>
                <w:sz w:val="17"/>
              </w:rPr>
            </w:pPr>
            <w:r w:rsidRPr="00D12783">
              <w:rPr>
                <w:spacing w:val="-2"/>
                <w:sz w:val="17"/>
              </w:rPr>
              <w:t>Malvaceae</w:t>
            </w:r>
          </w:p>
        </w:tc>
        <w:tc>
          <w:tcPr>
            <w:tcW w:w="2280" w:type="dxa"/>
          </w:tcPr>
          <w:p w14:paraId="6C70EC4A" w14:textId="77777777" w:rsidR="00800409" w:rsidRPr="00D12783" w:rsidRDefault="00800409" w:rsidP="00D12783">
            <w:pPr>
              <w:pStyle w:val="TableParagraph"/>
              <w:spacing w:line="360" w:lineRule="auto"/>
              <w:ind w:left="133"/>
              <w:rPr>
                <w:sz w:val="17"/>
              </w:rPr>
            </w:pPr>
            <w:r w:rsidRPr="00D12783">
              <w:rPr>
                <w:sz w:val="17"/>
              </w:rPr>
              <w:t>Bouye</w:t>
            </w:r>
            <w:r w:rsidRPr="00D12783">
              <w:rPr>
                <w:spacing w:val="5"/>
                <w:sz w:val="17"/>
              </w:rPr>
              <w:t xml:space="preserve"> </w:t>
            </w:r>
            <w:r w:rsidRPr="00D12783">
              <w:rPr>
                <w:spacing w:val="-4"/>
                <w:sz w:val="17"/>
              </w:rPr>
              <w:t>(Wo)</w:t>
            </w:r>
          </w:p>
        </w:tc>
        <w:tc>
          <w:tcPr>
            <w:tcW w:w="1050" w:type="dxa"/>
          </w:tcPr>
          <w:p w14:paraId="4325C72C" w14:textId="77777777"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14:paraId="1B56B93B" w14:textId="77777777"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800409" w:rsidRPr="00D12783" w14:paraId="6FD976D3" w14:textId="77777777" w:rsidTr="005D4D2B">
        <w:trPr>
          <w:trHeight w:val="764"/>
        </w:trPr>
        <w:tc>
          <w:tcPr>
            <w:tcW w:w="660" w:type="dxa"/>
          </w:tcPr>
          <w:p w14:paraId="298FBACB" w14:textId="77777777" w:rsidR="00800409" w:rsidRPr="00D12783" w:rsidRDefault="00800409" w:rsidP="00D12783">
            <w:pPr>
              <w:pStyle w:val="TableParagraph"/>
              <w:spacing w:before="141" w:line="360" w:lineRule="auto"/>
              <w:rPr>
                <w:spacing w:val="-5"/>
                <w:sz w:val="17"/>
              </w:rPr>
            </w:pPr>
            <w:r w:rsidRPr="00D12783">
              <w:rPr>
                <w:spacing w:val="-5"/>
                <w:sz w:val="17"/>
              </w:rPr>
              <w:t>22</w:t>
            </w:r>
          </w:p>
        </w:tc>
        <w:tc>
          <w:tcPr>
            <w:tcW w:w="1920" w:type="dxa"/>
          </w:tcPr>
          <w:p w14:paraId="09FDB9FE" w14:textId="77777777" w:rsidR="00800409" w:rsidRPr="00D12783" w:rsidRDefault="00800409" w:rsidP="00D12783">
            <w:pPr>
              <w:pStyle w:val="TableParagraph"/>
              <w:spacing w:line="360" w:lineRule="auto"/>
              <w:ind w:left="120"/>
              <w:rPr>
                <w:i/>
                <w:sz w:val="17"/>
              </w:rPr>
            </w:pPr>
            <w:r w:rsidRPr="00D12783">
              <w:rPr>
                <w:i/>
                <w:sz w:val="17"/>
              </w:rPr>
              <w:t>Grewia</w:t>
            </w:r>
            <w:r w:rsidRPr="00D12783">
              <w:rPr>
                <w:i/>
                <w:spacing w:val="2"/>
                <w:sz w:val="17"/>
              </w:rPr>
              <w:t xml:space="preserve"> </w:t>
            </w:r>
            <w:r w:rsidRPr="00D12783">
              <w:rPr>
                <w:i/>
                <w:sz w:val="17"/>
              </w:rPr>
              <w:t>bicolor</w:t>
            </w:r>
            <w:r w:rsidRPr="00D12783">
              <w:rPr>
                <w:i/>
                <w:spacing w:val="3"/>
                <w:sz w:val="17"/>
              </w:rPr>
              <w:t xml:space="preserve"> </w:t>
            </w:r>
            <w:r w:rsidRPr="00D12783">
              <w:rPr>
                <w:i/>
                <w:spacing w:val="-4"/>
                <w:sz w:val="17"/>
              </w:rPr>
              <w:t>Juss</w:t>
            </w:r>
          </w:p>
        </w:tc>
        <w:tc>
          <w:tcPr>
            <w:tcW w:w="1350" w:type="dxa"/>
          </w:tcPr>
          <w:p w14:paraId="65D4FA3F" w14:textId="77777777" w:rsidR="00800409" w:rsidRPr="00D12783" w:rsidRDefault="00800409" w:rsidP="00D12783">
            <w:pPr>
              <w:pStyle w:val="TableParagraph"/>
              <w:spacing w:line="360" w:lineRule="auto"/>
              <w:ind w:left="121"/>
              <w:rPr>
                <w:sz w:val="17"/>
              </w:rPr>
            </w:pPr>
            <w:r w:rsidRPr="00D12783">
              <w:rPr>
                <w:spacing w:val="-2"/>
                <w:sz w:val="17"/>
              </w:rPr>
              <w:t>Malvaceae</w:t>
            </w:r>
          </w:p>
        </w:tc>
        <w:tc>
          <w:tcPr>
            <w:tcW w:w="2280" w:type="dxa"/>
          </w:tcPr>
          <w:p w14:paraId="36912CD6" w14:textId="77777777" w:rsidR="00800409" w:rsidRPr="00D12783" w:rsidRDefault="00800409" w:rsidP="00D12783">
            <w:pPr>
              <w:pStyle w:val="TableParagraph"/>
              <w:spacing w:line="360" w:lineRule="auto"/>
              <w:ind w:left="133"/>
              <w:rPr>
                <w:sz w:val="17"/>
              </w:rPr>
            </w:pPr>
            <w:r w:rsidRPr="00D12783">
              <w:rPr>
                <w:sz w:val="17"/>
              </w:rPr>
              <w:t>Rabbit</w:t>
            </w:r>
            <w:r w:rsidRPr="00D12783">
              <w:rPr>
                <w:spacing w:val="5"/>
                <w:sz w:val="17"/>
              </w:rPr>
              <w:t xml:space="preserve"> </w:t>
            </w:r>
            <w:r w:rsidRPr="00D12783">
              <w:rPr>
                <w:sz w:val="17"/>
              </w:rPr>
              <w:t>baobab</w:t>
            </w:r>
            <w:r w:rsidRPr="00D12783">
              <w:rPr>
                <w:spacing w:val="5"/>
                <w:sz w:val="17"/>
              </w:rPr>
              <w:t xml:space="preserve"> </w:t>
            </w:r>
            <w:r w:rsidRPr="00D12783">
              <w:rPr>
                <w:spacing w:val="-5"/>
                <w:sz w:val="17"/>
              </w:rPr>
              <w:t>(E)</w:t>
            </w:r>
          </w:p>
        </w:tc>
        <w:tc>
          <w:tcPr>
            <w:tcW w:w="1050" w:type="dxa"/>
          </w:tcPr>
          <w:p w14:paraId="7A71E16F" w14:textId="77777777"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14:paraId="7DE25B67" w14:textId="77777777"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bl>
    <w:p w14:paraId="04B078F6" w14:textId="77777777" w:rsidR="00513E5B" w:rsidRPr="00D12783" w:rsidRDefault="00513E5B" w:rsidP="00D12783">
      <w:pPr>
        <w:pStyle w:val="TableParagraph"/>
        <w:spacing w:line="360" w:lineRule="auto"/>
        <w:rPr>
          <w:sz w:val="17"/>
        </w:rPr>
        <w:sectPr w:rsidR="00513E5B" w:rsidRPr="00D12783">
          <w:pgSz w:w="11920" w:h="16860"/>
          <w:pgMar w:top="0" w:right="1133" w:bottom="0" w:left="850" w:header="720" w:footer="720" w:gutter="0"/>
          <w:cols w:space="720"/>
        </w:sectPr>
      </w:pPr>
    </w:p>
    <w:p w14:paraId="011D3609" w14:textId="77777777" w:rsidR="00513E5B" w:rsidRPr="00D12783" w:rsidRDefault="00513E5B" w:rsidP="00D12783">
      <w:pPr>
        <w:pStyle w:val="BodyText"/>
        <w:spacing w:before="50" w:line="360" w:lineRule="auto"/>
        <w:ind w:left="0"/>
        <w:rPr>
          <w:b/>
          <w:sz w:val="24"/>
        </w:rPr>
      </w:pPr>
    </w:p>
    <w:p w14:paraId="58AEA161" w14:textId="77777777" w:rsidR="00513E5B" w:rsidRPr="00D12783" w:rsidRDefault="00513E5B" w:rsidP="00D12783">
      <w:pPr>
        <w:spacing w:line="360" w:lineRule="auto"/>
        <w:ind w:left="349"/>
        <w:rPr>
          <w:b/>
          <w:i/>
          <w:sz w:val="24"/>
        </w:rPr>
      </w:pPr>
      <w:r w:rsidRPr="00D12783">
        <w:rPr>
          <w:b/>
          <w:i/>
          <w:sz w:val="24"/>
        </w:rPr>
        <w:t xml:space="preserve">Usage Practices and </w:t>
      </w:r>
      <w:r w:rsidRPr="00D12783">
        <w:rPr>
          <w:b/>
          <w:i/>
          <w:spacing w:val="-2"/>
          <w:sz w:val="24"/>
        </w:rPr>
        <w:t>Preparations</w:t>
      </w:r>
    </w:p>
    <w:p w14:paraId="3E71E33A" w14:textId="77777777" w:rsidR="00513E5B" w:rsidRPr="00D12783" w:rsidRDefault="00513E5B" w:rsidP="00D12783">
      <w:pPr>
        <w:pStyle w:val="BodyText"/>
        <w:spacing w:before="202" w:line="360" w:lineRule="auto"/>
        <w:ind w:right="58"/>
        <w:jc w:val="both"/>
      </w:pPr>
      <w:r w:rsidRPr="00D12783">
        <w:t>Monotherapy was rare. The majority of patients, 78.65%, used several plants in combination, probably seeking a synergy of therapeutic actions.</w:t>
      </w:r>
    </w:p>
    <w:p w14:paraId="3226F6F9" w14:textId="77777777" w:rsidR="00513E5B" w:rsidRPr="00D12783" w:rsidRDefault="00513E5B" w:rsidP="00D12783">
      <w:pPr>
        <w:pStyle w:val="BodyText"/>
        <w:spacing w:before="182" w:line="360" w:lineRule="auto"/>
        <w:jc w:val="both"/>
      </w:pPr>
      <w:r w:rsidRPr="00D12783">
        <w:t xml:space="preserve">Regarding preparation methods, they were varied and often </w:t>
      </w:r>
      <w:r w:rsidRPr="00D12783">
        <w:rPr>
          <w:spacing w:val="-2"/>
        </w:rPr>
        <w:t>combined:</w:t>
      </w:r>
    </w:p>
    <w:p w14:paraId="1BDD6C33" w14:textId="77777777" w:rsidR="00513E5B" w:rsidRPr="00D12783" w:rsidRDefault="00513E5B" w:rsidP="00D12783">
      <w:pPr>
        <w:pStyle w:val="ListParagraph"/>
        <w:numPr>
          <w:ilvl w:val="0"/>
          <w:numId w:val="1"/>
        </w:numPr>
        <w:tabs>
          <w:tab w:val="left" w:pos="649"/>
        </w:tabs>
        <w:spacing w:before="275" w:line="360" w:lineRule="auto"/>
        <w:ind w:left="649"/>
        <w:rPr>
          <w:sz w:val="27"/>
        </w:rPr>
      </w:pPr>
      <w:r w:rsidRPr="00D12783">
        <w:rPr>
          <w:sz w:val="27"/>
        </w:rPr>
        <w:t xml:space="preserve">Multi-use (48.31%): combination of infusions, decoctions, and </w:t>
      </w:r>
      <w:r w:rsidRPr="00D12783">
        <w:rPr>
          <w:spacing w:val="-2"/>
          <w:sz w:val="27"/>
        </w:rPr>
        <w:t>powders</w:t>
      </w:r>
    </w:p>
    <w:p w14:paraId="188CADC8" w14:textId="77777777"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sz w:val="27"/>
        </w:rPr>
        <w:t xml:space="preserve">Decoctions alone </w:t>
      </w:r>
      <w:r w:rsidRPr="00D12783">
        <w:rPr>
          <w:spacing w:val="-2"/>
          <w:sz w:val="27"/>
        </w:rPr>
        <w:t>(28.09%)</w:t>
      </w:r>
    </w:p>
    <w:p w14:paraId="67F38F8B" w14:textId="77777777"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Infusions alone </w:t>
      </w:r>
      <w:r w:rsidRPr="00D12783">
        <w:rPr>
          <w:spacing w:val="-2"/>
          <w:sz w:val="27"/>
        </w:rPr>
        <w:t>(16.85%)</w:t>
      </w:r>
    </w:p>
    <w:p w14:paraId="05D6C90D" w14:textId="77777777" w:rsidR="00513E5B" w:rsidRPr="00D12783" w:rsidRDefault="00513E5B" w:rsidP="00D12783">
      <w:pPr>
        <w:pStyle w:val="BodyText"/>
        <w:spacing w:before="53" w:line="360" w:lineRule="auto"/>
        <w:ind w:left="0"/>
      </w:pPr>
    </w:p>
    <w:p w14:paraId="1BEBAD60" w14:textId="77777777" w:rsidR="00513E5B" w:rsidRPr="00D12783" w:rsidRDefault="00513E5B" w:rsidP="00D12783">
      <w:pPr>
        <w:spacing w:line="360" w:lineRule="auto"/>
        <w:ind w:left="349"/>
        <w:rPr>
          <w:b/>
          <w:i/>
          <w:sz w:val="24"/>
        </w:rPr>
      </w:pPr>
      <w:r w:rsidRPr="00D12783">
        <w:rPr>
          <w:b/>
          <w:i/>
          <w:sz w:val="24"/>
        </w:rPr>
        <w:t>Plant</w:t>
      </w:r>
      <w:r w:rsidRPr="00D12783">
        <w:rPr>
          <w:b/>
          <w:i/>
          <w:spacing w:val="-4"/>
          <w:sz w:val="24"/>
        </w:rPr>
        <w:t xml:space="preserve"> </w:t>
      </w:r>
      <w:r w:rsidRPr="00D12783">
        <w:rPr>
          <w:b/>
          <w:i/>
          <w:sz w:val="24"/>
        </w:rPr>
        <w:t>Parts</w:t>
      </w:r>
      <w:r w:rsidRPr="00D12783">
        <w:rPr>
          <w:b/>
          <w:i/>
          <w:spacing w:val="-3"/>
          <w:sz w:val="24"/>
        </w:rPr>
        <w:t xml:space="preserve"> </w:t>
      </w:r>
      <w:r w:rsidRPr="00D12783">
        <w:rPr>
          <w:b/>
          <w:i/>
          <w:spacing w:val="-4"/>
          <w:sz w:val="24"/>
        </w:rPr>
        <w:t>Used</w:t>
      </w:r>
    </w:p>
    <w:p w14:paraId="3B66F173" w14:textId="77777777" w:rsidR="00513E5B" w:rsidRPr="00D12783" w:rsidRDefault="00513E5B" w:rsidP="00D12783">
      <w:pPr>
        <w:pStyle w:val="BodyText"/>
        <w:spacing w:before="202" w:line="360" w:lineRule="auto"/>
        <w:ind w:right="58"/>
        <w:jc w:val="both"/>
      </w:pPr>
      <w:r w:rsidRPr="00D12783">
        <w:t>Leaves constituted the main resource, used by 83.15% of patients (74/89). Their availability and ease of harvesting explain this predominance.</w:t>
      </w:r>
    </w:p>
    <w:p w14:paraId="77499DBE" w14:textId="77777777" w:rsidR="00513E5B" w:rsidRPr="00D12783" w:rsidRDefault="00513E5B" w:rsidP="00D12783">
      <w:pPr>
        <w:spacing w:before="272" w:line="360" w:lineRule="auto"/>
        <w:ind w:left="349"/>
        <w:rPr>
          <w:b/>
          <w:i/>
          <w:sz w:val="24"/>
        </w:rPr>
      </w:pPr>
      <w:r w:rsidRPr="00D12783">
        <w:rPr>
          <w:b/>
          <w:i/>
          <w:sz w:val="24"/>
        </w:rPr>
        <w:t xml:space="preserve">Route of </w:t>
      </w:r>
      <w:r w:rsidRPr="00D12783">
        <w:rPr>
          <w:b/>
          <w:i/>
          <w:spacing w:val="-2"/>
          <w:sz w:val="24"/>
        </w:rPr>
        <w:t>Administration</w:t>
      </w:r>
    </w:p>
    <w:p w14:paraId="5E35817A" w14:textId="77777777" w:rsidR="00513E5B" w:rsidRPr="00D12783" w:rsidRDefault="00513E5B" w:rsidP="00D12783">
      <w:pPr>
        <w:pStyle w:val="BodyText"/>
        <w:spacing w:before="201" w:line="360" w:lineRule="auto"/>
        <w:ind w:right="58"/>
        <w:jc w:val="both"/>
      </w:pPr>
      <w:r w:rsidRPr="00D12783">
        <w:t>Oral route was predominantly used and represented 94.38% of administration routes.</w:t>
      </w:r>
      <w:r w:rsidRPr="00D12783">
        <w:rPr>
          <w:spacing w:val="-9"/>
        </w:rPr>
        <w:t xml:space="preserve"> </w:t>
      </w:r>
      <w:r w:rsidRPr="00D12783">
        <w:t>A minority of respondents (2.25%) combined oral route with other routes such as inhalation or gargling.</w:t>
      </w:r>
    </w:p>
    <w:p w14:paraId="45B4FE1C" w14:textId="77777777" w:rsidR="00513E5B" w:rsidRPr="00D12783" w:rsidRDefault="00513E5B" w:rsidP="00D12783">
      <w:pPr>
        <w:spacing w:before="274" w:line="360" w:lineRule="auto"/>
        <w:ind w:left="349"/>
        <w:rPr>
          <w:b/>
          <w:i/>
          <w:spacing w:val="-2"/>
          <w:sz w:val="24"/>
        </w:rPr>
      </w:pPr>
      <w:r w:rsidRPr="00D12783">
        <w:rPr>
          <w:b/>
          <w:i/>
          <w:spacing w:val="-2"/>
          <w:sz w:val="24"/>
        </w:rPr>
        <w:t>Dosage</w:t>
      </w:r>
    </w:p>
    <w:p w14:paraId="4B855B60" w14:textId="77777777" w:rsidR="00513E5B" w:rsidRDefault="00513E5B" w:rsidP="00D12783">
      <w:pPr>
        <w:pStyle w:val="BodyText"/>
        <w:spacing w:before="15" w:line="360" w:lineRule="auto"/>
        <w:ind w:right="58"/>
        <w:jc w:val="both"/>
      </w:pPr>
      <w:r w:rsidRPr="00D12783">
        <w:lastRenderedPageBreak/>
        <w:t>The most common frequency of intake was 2 times per day, adopted by 33.71% of patients, demonstrating an established therapeutic routine.</w:t>
      </w:r>
    </w:p>
    <w:p w14:paraId="560F5E98" w14:textId="77777777" w:rsidR="00D12783" w:rsidRDefault="00D12783" w:rsidP="00D12783">
      <w:pPr>
        <w:pStyle w:val="BodyText"/>
        <w:spacing w:before="15" w:line="360" w:lineRule="auto"/>
        <w:ind w:right="58"/>
        <w:jc w:val="both"/>
      </w:pPr>
    </w:p>
    <w:p w14:paraId="26ACDC90" w14:textId="77777777" w:rsidR="00D12783" w:rsidRDefault="00D12783" w:rsidP="00D12783">
      <w:pPr>
        <w:pStyle w:val="BodyText"/>
        <w:spacing w:before="15" w:line="360" w:lineRule="auto"/>
        <w:ind w:right="58"/>
        <w:jc w:val="both"/>
      </w:pPr>
    </w:p>
    <w:p w14:paraId="50965701" w14:textId="77777777" w:rsidR="00D12783" w:rsidRDefault="00D12783" w:rsidP="00D12783">
      <w:pPr>
        <w:pStyle w:val="BodyText"/>
        <w:spacing w:before="15" w:line="360" w:lineRule="auto"/>
        <w:ind w:right="58"/>
        <w:jc w:val="both"/>
      </w:pPr>
    </w:p>
    <w:p w14:paraId="3294A146" w14:textId="77777777" w:rsidR="00D12783" w:rsidRDefault="00D12783" w:rsidP="00D12783">
      <w:pPr>
        <w:pStyle w:val="BodyText"/>
        <w:spacing w:before="15" w:line="360" w:lineRule="auto"/>
        <w:ind w:right="58"/>
        <w:jc w:val="both"/>
      </w:pPr>
    </w:p>
    <w:p w14:paraId="0AFBC117" w14:textId="77777777" w:rsidR="00D12783" w:rsidRDefault="00D12783" w:rsidP="00D12783">
      <w:pPr>
        <w:pStyle w:val="BodyText"/>
        <w:spacing w:before="15" w:line="360" w:lineRule="auto"/>
        <w:ind w:right="58"/>
        <w:jc w:val="both"/>
      </w:pPr>
    </w:p>
    <w:p w14:paraId="772B4DD8" w14:textId="77777777" w:rsidR="00D12783" w:rsidRDefault="00D12783" w:rsidP="00D12783">
      <w:pPr>
        <w:pStyle w:val="BodyText"/>
        <w:spacing w:before="15" w:line="360" w:lineRule="auto"/>
        <w:ind w:right="58"/>
        <w:jc w:val="both"/>
      </w:pPr>
    </w:p>
    <w:p w14:paraId="5356440A" w14:textId="77777777" w:rsidR="00D12783" w:rsidRPr="00D12783" w:rsidRDefault="00D12783" w:rsidP="00D12783">
      <w:pPr>
        <w:pStyle w:val="BodyText"/>
        <w:spacing w:before="15" w:line="360" w:lineRule="auto"/>
        <w:ind w:right="58"/>
        <w:jc w:val="both"/>
      </w:pPr>
    </w:p>
    <w:p w14:paraId="2F7D151E" w14:textId="77777777" w:rsidR="00513E5B" w:rsidRPr="00D12783" w:rsidRDefault="00513E5B" w:rsidP="00D12783">
      <w:pPr>
        <w:spacing w:before="272" w:line="360" w:lineRule="auto"/>
        <w:ind w:left="349"/>
        <w:jc w:val="both"/>
        <w:rPr>
          <w:b/>
          <w:i/>
          <w:sz w:val="24"/>
        </w:rPr>
      </w:pPr>
      <w:r w:rsidRPr="00D12783">
        <w:rPr>
          <w:b/>
          <w:i/>
          <w:sz w:val="24"/>
        </w:rPr>
        <w:t xml:space="preserve">Supply </w:t>
      </w:r>
      <w:r w:rsidRPr="00D12783">
        <w:rPr>
          <w:b/>
          <w:i/>
          <w:spacing w:val="-2"/>
          <w:sz w:val="24"/>
        </w:rPr>
        <w:t>Channels</w:t>
      </w:r>
    </w:p>
    <w:p w14:paraId="6C9FDF6F" w14:textId="77777777" w:rsidR="00513E5B" w:rsidRPr="00D12783" w:rsidRDefault="00513E5B" w:rsidP="00D12783">
      <w:pPr>
        <w:pStyle w:val="ListParagraph"/>
        <w:numPr>
          <w:ilvl w:val="0"/>
          <w:numId w:val="1"/>
        </w:numPr>
        <w:tabs>
          <w:tab w:val="left" w:pos="649"/>
        </w:tabs>
        <w:spacing w:before="201" w:line="360" w:lineRule="auto"/>
        <w:ind w:left="649"/>
        <w:rPr>
          <w:sz w:val="27"/>
        </w:rPr>
      </w:pPr>
      <w:r w:rsidRPr="00D12783">
        <w:rPr>
          <w:sz w:val="27"/>
        </w:rPr>
        <w:t xml:space="preserve">Local markets </w:t>
      </w:r>
      <w:r w:rsidRPr="00D12783">
        <w:rPr>
          <w:spacing w:val="-2"/>
          <w:sz w:val="27"/>
        </w:rPr>
        <w:t>(51.68%)</w:t>
      </w:r>
    </w:p>
    <w:p w14:paraId="4C4BA6BA" w14:textId="77777777"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At home </w:t>
      </w:r>
      <w:r w:rsidRPr="00D12783">
        <w:rPr>
          <w:spacing w:val="-2"/>
          <w:sz w:val="27"/>
        </w:rPr>
        <w:t>(8.99%)</w:t>
      </w:r>
    </w:p>
    <w:p w14:paraId="0D47FBB9" w14:textId="77777777"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sz w:val="27"/>
        </w:rPr>
        <w:t xml:space="preserve">Mixed: home and market </w:t>
      </w:r>
      <w:r w:rsidRPr="00D12783">
        <w:rPr>
          <w:spacing w:val="-2"/>
          <w:sz w:val="27"/>
        </w:rPr>
        <w:t>(7.86%)</w:t>
      </w:r>
    </w:p>
    <w:p w14:paraId="1D90ACFE" w14:textId="77777777"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Traditional</w:t>
      </w:r>
      <w:r w:rsidRPr="00D12783">
        <w:rPr>
          <w:spacing w:val="-5"/>
          <w:sz w:val="27"/>
        </w:rPr>
        <w:t xml:space="preserve"> </w:t>
      </w:r>
      <w:r w:rsidRPr="00D12783">
        <w:rPr>
          <w:sz w:val="27"/>
        </w:rPr>
        <w:t>practitioners</w:t>
      </w:r>
      <w:r w:rsidRPr="00D12783">
        <w:rPr>
          <w:spacing w:val="-5"/>
          <w:sz w:val="27"/>
        </w:rPr>
        <w:t xml:space="preserve"> </w:t>
      </w:r>
      <w:r w:rsidRPr="00D12783">
        <w:rPr>
          <w:spacing w:val="-2"/>
          <w:sz w:val="27"/>
        </w:rPr>
        <w:t>(7.86%)</w:t>
      </w:r>
    </w:p>
    <w:p w14:paraId="52495C5F" w14:textId="77777777"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Gifts </w:t>
      </w:r>
      <w:r w:rsidRPr="00D12783">
        <w:rPr>
          <w:spacing w:val="-2"/>
          <w:sz w:val="27"/>
        </w:rPr>
        <w:t>(5.62%)</w:t>
      </w:r>
    </w:p>
    <w:p w14:paraId="63698904" w14:textId="77777777" w:rsidR="00513E5B" w:rsidRPr="00D12783" w:rsidRDefault="00513E5B" w:rsidP="00D12783">
      <w:pPr>
        <w:spacing w:line="360" w:lineRule="auto"/>
        <w:ind w:left="349"/>
        <w:jc w:val="both"/>
        <w:rPr>
          <w:b/>
          <w:i/>
          <w:sz w:val="24"/>
        </w:rPr>
      </w:pPr>
      <w:r w:rsidRPr="00D12783">
        <w:rPr>
          <w:b/>
          <w:i/>
          <w:sz w:val="24"/>
        </w:rPr>
        <w:t>Patient</w:t>
      </w:r>
      <w:r w:rsidRPr="00D12783">
        <w:rPr>
          <w:b/>
          <w:i/>
          <w:spacing w:val="-7"/>
          <w:sz w:val="24"/>
        </w:rPr>
        <w:t xml:space="preserve"> </w:t>
      </w:r>
      <w:r w:rsidRPr="00D12783">
        <w:rPr>
          <w:b/>
          <w:i/>
          <w:spacing w:val="-2"/>
          <w:sz w:val="24"/>
        </w:rPr>
        <w:t>Satisfaction</w:t>
      </w:r>
    </w:p>
    <w:p w14:paraId="62BA5CDB" w14:textId="77777777" w:rsidR="00513E5B" w:rsidRPr="00D12783" w:rsidRDefault="00513E5B" w:rsidP="00D12783">
      <w:pPr>
        <w:pStyle w:val="ListParagraph"/>
        <w:numPr>
          <w:ilvl w:val="0"/>
          <w:numId w:val="1"/>
        </w:numPr>
        <w:tabs>
          <w:tab w:val="left" w:pos="649"/>
        </w:tabs>
        <w:spacing w:before="201" w:line="360" w:lineRule="auto"/>
        <w:ind w:left="649"/>
        <w:rPr>
          <w:sz w:val="27"/>
        </w:rPr>
      </w:pPr>
      <w:r w:rsidRPr="00D12783">
        <w:rPr>
          <w:sz w:val="27"/>
        </w:rPr>
        <w:t xml:space="preserve">Satisfied patients: </w:t>
      </w:r>
      <w:r w:rsidRPr="00D12783">
        <w:rPr>
          <w:spacing w:val="-2"/>
          <w:sz w:val="27"/>
        </w:rPr>
        <w:t>42.82%</w:t>
      </w:r>
    </w:p>
    <w:p w14:paraId="228927CF" w14:textId="77777777"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Mixed opinions: </w:t>
      </w:r>
      <w:r w:rsidRPr="00D12783">
        <w:rPr>
          <w:spacing w:val="-2"/>
          <w:sz w:val="27"/>
        </w:rPr>
        <w:t>20.22%</w:t>
      </w:r>
    </w:p>
    <w:p w14:paraId="02C8F969" w14:textId="77777777"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sz w:val="27"/>
        </w:rPr>
        <w:t xml:space="preserve">Somewhat satisfied: </w:t>
      </w:r>
      <w:r w:rsidRPr="00D12783">
        <w:rPr>
          <w:spacing w:val="-2"/>
          <w:sz w:val="27"/>
        </w:rPr>
        <w:t>17.98%</w:t>
      </w:r>
    </w:p>
    <w:p w14:paraId="7314D003" w14:textId="77777777"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Disappointed: </w:t>
      </w:r>
      <w:r w:rsidRPr="00D12783">
        <w:rPr>
          <w:spacing w:val="-2"/>
          <w:sz w:val="27"/>
        </w:rPr>
        <w:t>17.98%</w:t>
      </w:r>
    </w:p>
    <w:p w14:paraId="007CFD01" w14:textId="77777777" w:rsidR="00513E5B" w:rsidRPr="00D12783" w:rsidRDefault="00513E5B" w:rsidP="00D12783">
      <w:pPr>
        <w:pStyle w:val="BodyText"/>
        <w:spacing w:line="360" w:lineRule="auto"/>
        <w:ind w:left="0"/>
      </w:pPr>
    </w:p>
    <w:p w14:paraId="5602C7C9" w14:textId="77777777" w:rsidR="00513E5B" w:rsidRPr="00D12783" w:rsidRDefault="00513E5B" w:rsidP="00D12783">
      <w:pPr>
        <w:pStyle w:val="BodyText"/>
        <w:spacing w:before="282" w:line="360" w:lineRule="auto"/>
        <w:ind w:left="0"/>
      </w:pPr>
    </w:p>
    <w:p w14:paraId="43B73B3E" w14:textId="77777777" w:rsidR="00513E5B" w:rsidRPr="00D12783" w:rsidRDefault="00513E5B" w:rsidP="00D12783">
      <w:pPr>
        <w:pStyle w:val="BodyText"/>
        <w:spacing w:before="261" w:line="360" w:lineRule="auto"/>
        <w:ind w:right="58"/>
        <w:jc w:val="both"/>
      </w:pPr>
      <w:r w:rsidRPr="00D12783">
        <w:t>Our study showed that 87.25%, or eighty-nine patients, reported having used medicinal plants for treatment. This fairly high percentage could be explained by the fact that medicinal plants are more accessible than modern medicine. It could also be due to the fact that medicinal plants appear harmless and are considered by the population as gentle medicine as opposed to medicine consisting of chemical drugs [1].</w:t>
      </w:r>
    </w:p>
    <w:p w14:paraId="67689AEE" w14:textId="77777777" w:rsidR="00513E5B" w:rsidRPr="00D12783" w:rsidRDefault="00513E5B" w:rsidP="00D12783">
      <w:pPr>
        <w:pStyle w:val="BodyText"/>
        <w:spacing w:before="187" w:line="360" w:lineRule="auto"/>
        <w:ind w:right="58"/>
        <w:jc w:val="both"/>
      </w:pPr>
      <w:r w:rsidRPr="00D12783">
        <w:lastRenderedPageBreak/>
        <w:t>In our study, regarding tumor locations, we noted a predominance of breast cancer with a percentage of 45.10% followed by cervical cancer with a rate of 8.82%. Indeed, epidemiologically according to IARC, breast cancer was the most frequent in 2020, which confirms our results.</w:t>
      </w:r>
    </w:p>
    <w:p w14:paraId="330C7B65" w14:textId="77777777" w:rsidR="00513E5B" w:rsidRPr="00D12783" w:rsidRDefault="00513E5B" w:rsidP="00D12783">
      <w:pPr>
        <w:pStyle w:val="BodyText"/>
        <w:spacing w:before="185" w:line="360" w:lineRule="auto"/>
        <w:ind w:right="58"/>
        <w:jc w:val="both"/>
        <w:rPr>
          <w:i/>
        </w:rPr>
      </w:pPr>
      <w:r w:rsidRPr="00D12783">
        <w:t xml:space="preserve">During our survey, we found that plants were more often used in combination with a percentage of 78.65%. However, the most cited medicinal plants were </w:t>
      </w:r>
      <w:r w:rsidRPr="00D12783">
        <w:rPr>
          <w:i/>
        </w:rPr>
        <w:t xml:space="preserve">Annona </w:t>
      </w:r>
      <w:r w:rsidRPr="00D12783">
        <w:rPr>
          <w:i/>
          <w:spacing w:val="-2"/>
        </w:rPr>
        <w:t>muricata</w:t>
      </w:r>
    </w:p>
    <w:p w14:paraId="00E6B0DB" w14:textId="77777777" w:rsidR="00D12783" w:rsidRDefault="00513E5B" w:rsidP="00D12783">
      <w:pPr>
        <w:pStyle w:val="BodyText"/>
        <w:spacing w:before="3" w:line="360" w:lineRule="auto"/>
        <w:ind w:right="58"/>
        <w:jc w:val="both"/>
      </w:pPr>
      <w:r w:rsidRPr="00D12783">
        <w:t xml:space="preserve">L. with a citation percentage of 20.83% followed by </w:t>
      </w:r>
      <w:r w:rsidRPr="00D12783">
        <w:rPr>
          <w:i/>
        </w:rPr>
        <w:t xml:space="preserve">Moringa oleifera </w:t>
      </w:r>
      <w:r w:rsidRPr="00D12783">
        <w:t xml:space="preserve">Lam. with 16.67%. </w:t>
      </w:r>
    </w:p>
    <w:p w14:paraId="2D1B68E6" w14:textId="77777777" w:rsidR="00D12783" w:rsidRDefault="00D12783" w:rsidP="00D12783">
      <w:pPr>
        <w:pStyle w:val="BodyText"/>
        <w:spacing w:before="3" w:line="360" w:lineRule="auto"/>
        <w:ind w:right="58"/>
        <w:jc w:val="both"/>
      </w:pPr>
    </w:p>
    <w:p w14:paraId="0F9400E6" w14:textId="77777777" w:rsidR="00D12783" w:rsidRDefault="00D12783" w:rsidP="00D12783">
      <w:pPr>
        <w:pStyle w:val="BodyText"/>
        <w:spacing w:before="3" w:line="360" w:lineRule="auto"/>
        <w:ind w:right="58"/>
        <w:jc w:val="both"/>
      </w:pPr>
    </w:p>
    <w:p w14:paraId="3BF31F28" w14:textId="77777777" w:rsidR="00D12783" w:rsidRDefault="00D12783" w:rsidP="00D12783">
      <w:pPr>
        <w:pStyle w:val="BodyText"/>
        <w:spacing w:before="3" w:line="360" w:lineRule="auto"/>
        <w:ind w:right="58"/>
        <w:jc w:val="both"/>
      </w:pPr>
    </w:p>
    <w:p w14:paraId="78FF0813" w14:textId="77777777" w:rsidR="00D12783" w:rsidRDefault="00D12783" w:rsidP="00D12783">
      <w:pPr>
        <w:pStyle w:val="BodyText"/>
        <w:spacing w:before="3" w:line="360" w:lineRule="auto"/>
        <w:ind w:right="58"/>
        <w:jc w:val="both"/>
      </w:pPr>
    </w:p>
    <w:p w14:paraId="6AE5AE72" w14:textId="77777777" w:rsidR="00D12783" w:rsidRDefault="00D12783" w:rsidP="00D12783">
      <w:pPr>
        <w:pStyle w:val="BodyText"/>
        <w:spacing w:before="3" w:line="360" w:lineRule="auto"/>
        <w:ind w:right="58"/>
        <w:jc w:val="both"/>
      </w:pPr>
    </w:p>
    <w:p w14:paraId="08623AD6" w14:textId="77777777" w:rsidR="00D12783" w:rsidRDefault="00D12783" w:rsidP="00D12783">
      <w:pPr>
        <w:pStyle w:val="BodyText"/>
        <w:spacing w:before="3" w:line="360" w:lineRule="auto"/>
        <w:ind w:right="58"/>
        <w:jc w:val="both"/>
      </w:pPr>
    </w:p>
    <w:p w14:paraId="3B77DB1D" w14:textId="77777777" w:rsidR="00513E5B" w:rsidRPr="00D12783" w:rsidRDefault="00513E5B" w:rsidP="00D12783">
      <w:pPr>
        <w:pStyle w:val="BodyText"/>
        <w:spacing w:before="3" w:line="360" w:lineRule="auto"/>
        <w:ind w:right="58"/>
        <w:jc w:val="both"/>
      </w:pPr>
      <w:r w:rsidRPr="00D12783">
        <w:t xml:space="preserve">The predominance of </w:t>
      </w:r>
      <w:r w:rsidRPr="00D12783">
        <w:rPr>
          <w:i/>
        </w:rPr>
        <w:t xml:space="preserve">Annona muricata </w:t>
      </w:r>
      <w:r w:rsidRPr="00D12783">
        <w:t xml:space="preserve">L. is remarkable compared to other plants, and this could be justified by its long history of traditional use due to its therapeutic potential, particularly anti-inflammatory, antioxidant, insecticidal, and cytotoxic for tumor cells [3]. Moreover, </w:t>
      </w:r>
      <w:r w:rsidRPr="00D12783">
        <w:rPr>
          <w:i/>
        </w:rPr>
        <w:t xml:space="preserve">Annona muricata </w:t>
      </w:r>
      <w:r w:rsidRPr="00D12783">
        <w:t>L., also called Graviola, is a fruit tree of the</w:t>
      </w:r>
      <w:r w:rsidRPr="00D12783">
        <w:rPr>
          <w:spacing w:val="-5"/>
        </w:rPr>
        <w:t xml:space="preserve"> </w:t>
      </w:r>
      <w:r w:rsidRPr="00D12783">
        <w:t>Annonaceae family cultivated in tropical and subtropical regions of the world. Its fruits, leaves, seeds, and roots have multiple uses in traditional medicine [4]. The aerial parts of Graviola have been extensively studied with several in vitro and in vivo</w:t>
      </w:r>
      <w:r w:rsidRPr="00D12783">
        <w:rPr>
          <w:spacing w:val="-4"/>
        </w:rPr>
        <w:t xml:space="preserve"> </w:t>
      </w:r>
      <w:r w:rsidRPr="00D12783">
        <w:t>pharmacological</w:t>
      </w:r>
      <w:r w:rsidRPr="00D12783">
        <w:rPr>
          <w:spacing w:val="-4"/>
        </w:rPr>
        <w:t xml:space="preserve"> </w:t>
      </w:r>
      <w:r w:rsidRPr="00D12783">
        <w:t>activities</w:t>
      </w:r>
      <w:r w:rsidRPr="00D12783">
        <w:rPr>
          <w:spacing w:val="-4"/>
        </w:rPr>
        <w:t xml:space="preserve"> </w:t>
      </w:r>
      <w:r w:rsidRPr="00D12783">
        <w:t>reported,</w:t>
      </w:r>
      <w:r w:rsidRPr="00D12783">
        <w:rPr>
          <w:spacing w:val="-4"/>
        </w:rPr>
        <w:t xml:space="preserve"> </w:t>
      </w:r>
      <w:r w:rsidRPr="00D12783">
        <w:t>and</w:t>
      </w:r>
      <w:r w:rsidRPr="00D12783">
        <w:rPr>
          <w:spacing w:val="-4"/>
        </w:rPr>
        <w:t xml:space="preserve"> </w:t>
      </w:r>
      <w:r w:rsidRPr="00D12783">
        <w:t>have</w:t>
      </w:r>
      <w:r w:rsidRPr="00D12783">
        <w:rPr>
          <w:spacing w:val="-4"/>
        </w:rPr>
        <w:t xml:space="preserve"> </w:t>
      </w:r>
      <w:r w:rsidRPr="00D12783">
        <w:t>proven</w:t>
      </w:r>
      <w:r w:rsidRPr="00D12783">
        <w:rPr>
          <w:spacing w:val="-4"/>
        </w:rPr>
        <w:t xml:space="preserve"> </w:t>
      </w:r>
      <w:r w:rsidRPr="00D12783">
        <w:t>effective</w:t>
      </w:r>
      <w:r w:rsidRPr="00D12783">
        <w:rPr>
          <w:spacing w:val="-4"/>
        </w:rPr>
        <w:t xml:space="preserve"> </w:t>
      </w:r>
      <w:r w:rsidRPr="00D12783">
        <w:t>in</w:t>
      </w:r>
      <w:r w:rsidRPr="00D12783">
        <w:rPr>
          <w:spacing w:val="-4"/>
        </w:rPr>
        <w:t xml:space="preserve"> </w:t>
      </w:r>
      <w:r w:rsidRPr="00D12783">
        <w:t>managing</w:t>
      </w:r>
      <w:r w:rsidRPr="00D12783">
        <w:rPr>
          <w:spacing w:val="-4"/>
        </w:rPr>
        <w:t xml:space="preserve"> </w:t>
      </w:r>
      <w:r w:rsidRPr="00D12783">
        <w:t>several types of cancer [5].</w:t>
      </w:r>
    </w:p>
    <w:p w14:paraId="001DCA4B" w14:textId="77777777" w:rsidR="007A5548" w:rsidRPr="00D12783" w:rsidRDefault="007A5548" w:rsidP="00D12783">
      <w:pPr>
        <w:pStyle w:val="BodyText"/>
        <w:spacing w:before="15" w:line="360" w:lineRule="auto"/>
        <w:ind w:right="58"/>
        <w:jc w:val="both"/>
      </w:pPr>
      <w:r w:rsidRPr="00D12783">
        <w:t xml:space="preserve">According to another study, out of 150 patients who reported using plant-based remedies used as food, </w:t>
      </w:r>
      <w:r w:rsidRPr="00D12783">
        <w:rPr>
          <w:i/>
        </w:rPr>
        <w:t xml:space="preserve">Annona muricata </w:t>
      </w:r>
      <w:r w:rsidRPr="00D12783">
        <w:t>L. (soursop) was the most popular species. Indeed, during this study, 80.7% of respondents stated using its leaves, bark, fruits, and seeds [6].</w:t>
      </w:r>
    </w:p>
    <w:p w14:paraId="11E66229" w14:textId="77777777" w:rsidR="007A5548" w:rsidRPr="00D12783" w:rsidRDefault="007A5548" w:rsidP="00D12783">
      <w:pPr>
        <w:pStyle w:val="BodyText"/>
        <w:spacing w:before="186" w:line="360" w:lineRule="auto"/>
        <w:ind w:right="58"/>
        <w:jc w:val="both"/>
      </w:pPr>
      <w:r w:rsidRPr="00D12783">
        <w:t>Regarding the preparation method, the majority of patients took several methods simultaneously (infusions, decoctions, powders), or 48.31%. Then we had those who only took decoctions (28.09%), and infusions (16.85%). Other authors reported that during their surveys, decoctions were the most used with a percentage of 59.23% followed by infusions with a percentage of 15.38%.</w:t>
      </w:r>
    </w:p>
    <w:p w14:paraId="4E507A3D" w14:textId="77777777" w:rsidR="00D12783" w:rsidRPr="00D12783" w:rsidRDefault="00D12783" w:rsidP="00D12783">
      <w:pPr>
        <w:pStyle w:val="BodyText"/>
        <w:spacing w:before="186" w:line="360" w:lineRule="auto"/>
        <w:ind w:right="58"/>
        <w:jc w:val="both"/>
      </w:pPr>
      <w:r w:rsidRPr="00D12783">
        <w:t xml:space="preserve">During our study, we noticed that the oral route was the most used (94.38%). Then, we had inhalation and gargling (2.25%). Our results were similar to those of a study </w:t>
      </w:r>
      <w:r w:rsidRPr="00D12783">
        <w:lastRenderedPageBreak/>
        <w:t>conducted in Burkina Faso, which found that 65% of plant-based products are administered orally and 35% in external applications [7].</w:t>
      </w:r>
    </w:p>
    <w:p w14:paraId="006E58FA" w14:textId="77777777" w:rsidR="00D12783" w:rsidRPr="00D12783" w:rsidRDefault="00D12783" w:rsidP="00D12783">
      <w:pPr>
        <w:pStyle w:val="BodyText"/>
        <w:spacing w:before="186" w:line="360" w:lineRule="auto"/>
        <w:ind w:right="58"/>
        <w:jc w:val="both"/>
      </w:pPr>
      <w:r w:rsidRPr="00D12783">
        <w:t>The parts of medicinal plants most used during our study were leaves (83.15%). Moreover, the same study conducted in Burkina Faso showed that leaves were the most used plant part [8].</w:t>
      </w:r>
    </w:p>
    <w:p w14:paraId="24581A35" w14:textId="77777777" w:rsidR="00D12783" w:rsidRPr="00D12783" w:rsidRDefault="00D12783" w:rsidP="00D12783">
      <w:pPr>
        <w:pStyle w:val="BodyText"/>
        <w:spacing w:before="184" w:line="360" w:lineRule="auto"/>
        <w:ind w:right="58"/>
        <w:jc w:val="both"/>
      </w:pPr>
      <w:r w:rsidRPr="00D12783">
        <w:t>The majority of patients obtained medicinal plants from the market (51.68%), at home (8.99%), both at home and at the market (7.86%), and from traditional practitioners (7.86%). Sometimes medicinal plants are acquired as gifts (5.62%), purchased at the supermarket, or harvested in fields or forests.</w:t>
      </w:r>
    </w:p>
    <w:p w14:paraId="62F21D3F" w14:textId="77777777" w:rsidR="007A5548" w:rsidRPr="00D12783" w:rsidRDefault="007A5548" w:rsidP="00D12783">
      <w:pPr>
        <w:pStyle w:val="BodyText"/>
        <w:spacing w:line="360" w:lineRule="auto"/>
        <w:jc w:val="both"/>
        <w:sectPr w:rsidR="007A5548" w:rsidRPr="00D12783" w:rsidSect="00513E5B">
          <w:type w:val="continuous"/>
          <w:pgSz w:w="11920" w:h="16860"/>
          <w:pgMar w:top="0" w:right="1133" w:bottom="0" w:left="850" w:header="720" w:footer="720" w:gutter="0"/>
          <w:cols w:space="720"/>
        </w:sectPr>
      </w:pPr>
    </w:p>
    <w:p w14:paraId="7D58F5DA" w14:textId="77777777" w:rsidR="00D12783" w:rsidRDefault="00D12783" w:rsidP="00D12783">
      <w:pPr>
        <w:pStyle w:val="BodyText"/>
        <w:spacing w:before="186" w:line="360" w:lineRule="auto"/>
        <w:ind w:right="58"/>
        <w:jc w:val="both"/>
      </w:pPr>
    </w:p>
    <w:p w14:paraId="58DCAD5F" w14:textId="77777777" w:rsidR="00D12783" w:rsidRDefault="00D12783" w:rsidP="00D12783">
      <w:pPr>
        <w:pStyle w:val="BodyText"/>
        <w:spacing w:before="186" w:line="360" w:lineRule="auto"/>
        <w:ind w:right="58"/>
        <w:jc w:val="both"/>
      </w:pPr>
    </w:p>
    <w:p w14:paraId="24F3F50C" w14:textId="77777777" w:rsidR="00513E5B" w:rsidRPr="00D12783" w:rsidRDefault="00513E5B" w:rsidP="00D12783">
      <w:pPr>
        <w:pStyle w:val="BodyText"/>
        <w:spacing w:before="186" w:line="360" w:lineRule="auto"/>
        <w:ind w:right="58"/>
        <w:jc w:val="both"/>
      </w:pPr>
      <w:r w:rsidRPr="00D12783">
        <w:t>According to the distribution of patient satisfaction levels, those who were satisfied were the most numerous (42.82%), followed by those who were somewhat satisfied (17.98%). Disappointed patients had the same percentage as those who were somewhat satisfied (17.98%). Finally, those who had mixed opinions represented 20.22% of the surveyed patients. Our results corroborate those of another study reporting that patients satisfied following treatment with medicinal plants were in the majority with a rate of 53% [9].</w:t>
      </w:r>
    </w:p>
    <w:p w14:paraId="3E0C978A" w14:textId="77777777" w:rsidR="00513E5B" w:rsidRPr="00D12783" w:rsidRDefault="00513E5B" w:rsidP="00D12783">
      <w:pPr>
        <w:pStyle w:val="BodyText"/>
        <w:spacing w:line="360" w:lineRule="auto"/>
        <w:ind w:left="0"/>
      </w:pPr>
    </w:p>
    <w:p w14:paraId="041E5C3B" w14:textId="77777777" w:rsidR="00513E5B" w:rsidRPr="00D12783" w:rsidRDefault="00513E5B" w:rsidP="00D12783">
      <w:pPr>
        <w:pStyle w:val="BodyText"/>
        <w:spacing w:before="198" w:line="360" w:lineRule="auto"/>
        <w:ind w:left="0"/>
      </w:pPr>
    </w:p>
    <w:p w14:paraId="1BC507C5" w14:textId="77777777" w:rsidR="00513E5B" w:rsidRPr="00D12783" w:rsidRDefault="00513E5B" w:rsidP="00D12783">
      <w:pPr>
        <w:spacing w:line="360" w:lineRule="auto"/>
        <w:ind w:left="349"/>
        <w:rPr>
          <w:b/>
          <w:sz w:val="24"/>
        </w:rPr>
      </w:pPr>
      <w:r w:rsidRPr="00D12783">
        <w:rPr>
          <w:b/>
          <w:spacing w:val="-2"/>
          <w:sz w:val="24"/>
        </w:rPr>
        <w:t>CONCLUSION</w:t>
      </w:r>
    </w:p>
    <w:p w14:paraId="70C7DD37" w14:textId="77777777" w:rsidR="00513E5B" w:rsidRPr="00D12783" w:rsidRDefault="00513E5B" w:rsidP="00D12783">
      <w:pPr>
        <w:pStyle w:val="BodyText"/>
        <w:spacing w:before="261" w:line="360" w:lineRule="auto"/>
        <w:ind w:right="58"/>
        <w:jc w:val="both"/>
      </w:pPr>
      <w:r w:rsidRPr="00D12783">
        <w:t xml:space="preserve">This study confirms that phytotherapy is an extremely widespread practice among cancer patients in Senegal. It highlights the diversity of plants used, with a strong predominance of </w:t>
      </w:r>
      <w:r w:rsidRPr="00D12783">
        <w:rPr>
          <w:i/>
        </w:rPr>
        <w:t xml:space="preserve">Annona muricata </w:t>
      </w:r>
      <w:r w:rsidRPr="00D12783">
        <w:t xml:space="preserve">L., and the complexity of preparation methods. The use of these traditional remedies is deeply rooted in a cultural and social context where modern medicine sometimes remains inaccessible or insufficient to meet all patient </w:t>
      </w:r>
      <w:r w:rsidRPr="00D12783">
        <w:rPr>
          <w:spacing w:val="-2"/>
        </w:rPr>
        <w:t>expectations.</w:t>
      </w:r>
    </w:p>
    <w:p w14:paraId="3E7E8037" w14:textId="77777777" w:rsidR="00513E5B" w:rsidRPr="00D12783" w:rsidRDefault="00513E5B" w:rsidP="00D12783">
      <w:pPr>
        <w:pStyle w:val="BodyText"/>
        <w:spacing w:before="188" w:line="360" w:lineRule="auto"/>
        <w:ind w:right="58"/>
        <w:jc w:val="both"/>
      </w:pPr>
      <w:r w:rsidRPr="00D12783">
        <w:t>Faced with this reality, it is imperative to promote open and non-judgmental dialogue between</w:t>
      </w:r>
      <w:r w:rsidRPr="00D12783">
        <w:rPr>
          <w:spacing w:val="50"/>
        </w:rPr>
        <w:t xml:space="preserve"> </w:t>
      </w:r>
      <w:r w:rsidRPr="00D12783">
        <w:t>patients</w:t>
      </w:r>
      <w:r w:rsidRPr="00D12783">
        <w:rPr>
          <w:spacing w:val="50"/>
        </w:rPr>
        <w:t xml:space="preserve"> </w:t>
      </w:r>
      <w:r w:rsidRPr="00D12783">
        <w:t>and</w:t>
      </w:r>
      <w:r w:rsidRPr="00D12783">
        <w:rPr>
          <w:spacing w:val="50"/>
        </w:rPr>
        <w:t xml:space="preserve"> </w:t>
      </w:r>
      <w:r w:rsidRPr="00D12783">
        <w:t>healthcare</w:t>
      </w:r>
      <w:r w:rsidRPr="00D12783">
        <w:rPr>
          <w:spacing w:val="50"/>
        </w:rPr>
        <w:t xml:space="preserve"> </w:t>
      </w:r>
      <w:r w:rsidRPr="00D12783">
        <w:t>professionals.</w:t>
      </w:r>
      <w:r w:rsidRPr="00D12783">
        <w:rPr>
          <w:spacing w:val="50"/>
        </w:rPr>
        <w:t xml:space="preserve"> </w:t>
      </w:r>
      <w:r w:rsidRPr="00D12783">
        <w:t>Better</w:t>
      </w:r>
      <w:r w:rsidRPr="00D12783">
        <w:rPr>
          <w:spacing w:val="50"/>
        </w:rPr>
        <w:t xml:space="preserve"> </w:t>
      </w:r>
      <w:r w:rsidRPr="00D12783">
        <w:t>knowledge</w:t>
      </w:r>
      <w:r w:rsidRPr="00D12783">
        <w:rPr>
          <w:spacing w:val="50"/>
        </w:rPr>
        <w:t xml:space="preserve"> </w:t>
      </w:r>
      <w:r w:rsidRPr="00D12783">
        <w:t>of</w:t>
      </w:r>
      <w:r w:rsidRPr="00D12783">
        <w:rPr>
          <w:spacing w:val="50"/>
        </w:rPr>
        <w:t xml:space="preserve"> </w:t>
      </w:r>
      <w:r w:rsidRPr="00D12783">
        <w:t>the</w:t>
      </w:r>
      <w:r w:rsidRPr="00D12783">
        <w:rPr>
          <w:spacing w:val="50"/>
        </w:rPr>
        <w:t xml:space="preserve"> </w:t>
      </w:r>
      <w:r w:rsidRPr="00D12783">
        <w:t>plants</w:t>
      </w:r>
      <w:r w:rsidRPr="00D12783">
        <w:rPr>
          <w:spacing w:val="50"/>
        </w:rPr>
        <w:t xml:space="preserve"> </w:t>
      </w:r>
      <w:r w:rsidRPr="00D12783">
        <w:rPr>
          <w:spacing w:val="-2"/>
        </w:rPr>
        <w:t>used,</w:t>
      </w:r>
    </w:p>
    <w:p w14:paraId="160993ED" w14:textId="77777777" w:rsidR="00513E5B" w:rsidRPr="00D12783" w:rsidRDefault="00D12783" w:rsidP="00D12783">
      <w:pPr>
        <w:pStyle w:val="BodyText"/>
        <w:spacing w:line="360" w:lineRule="auto"/>
        <w:jc w:val="both"/>
        <w:sectPr w:rsidR="00513E5B" w:rsidRPr="00D12783">
          <w:pgSz w:w="11920" w:h="16860"/>
          <w:pgMar w:top="0" w:right="1133" w:bottom="0" w:left="850" w:header="720" w:footer="720" w:gutter="0"/>
          <w:cols w:space="720"/>
        </w:sectPr>
      </w:pPr>
      <w:r w:rsidRPr="00D12783">
        <w:t>their</w:t>
      </w:r>
      <w:r w:rsidRPr="00D12783">
        <w:rPr>
          <w:spacing w:val="-4"/>
        </w:rPr>
        <w:t xml:space="preserve"> </w:t>
      </w:r>
      <w:r w:rsidRPr="00D12783">
        <w:t>potential</w:t>
      </w:r>
      <w:r w:rsidRPr="00D12783">
        <w:rPr>
          <w:spacing w:val="-4"/>
        </w:rPr>
        <w:t xml:space="preserve"> </w:t>
      </w:r>
      <w:r w:rsidRPr="00D12783">
        <w:t>pharmacological</w:t>
      </w:r>
      <w:r w:rsidRPr="00D12783">
        <w:rPr>
          <w:spacing w:val="-4"/>
        </w:rPr>
        <w:t xml:space="preserve"> </w:t>
      </w:r>
      <w:r w:rsidRPr="00D12783">
        <w:t>effects,</w:t>
      </w:r>
      <w:r w:rsidRPr="00D12783">
        <w:rPr>
          <w:spacing w:val="-4"/>
        </w:rPr>
        <w:t xml:space="preserve"> </w:t>
      </w:r>
      <w:r w:rsidRPr="00D12783">
        <w:t>and</w:t>
      </w:r>
      <w:r w:rsidRPr="00D12783">
        <w:rPr>
          <w:spacing w:val="-4"/>
        </w:rPr>
        <w:t xml:space="preserve"> </w:t>
      </w:r>
      <w:r w:rsidRPr="00D12783">
        <w:t>their</w:t>
      </w:r>
      <w:r w:rsidRPr="00D12783">
        <w:rPr>
          <w:spacing w:val="-4"/>
        </w:rPr>
        <w:t xml:space="preserve"> </w:t>
      </w:r>
      <w:r w:rsidRPr="00D12783">
        <w:t>toxic</w:t>
      </w:r>
      <w:r w:rsidRPr="00D12783">
        <w:rPr>
          <w:spacing w:val="-4"/>
        </w:rPr>
        <w:t xml:space="preserve"> </w:t>
      </w:r>
      <w:r w:rsidRPr="00D12783">
        <w:t>risks</w:t>
      </w:r>
      <w:r w:rsidRPr="00D12783">
        <w:rPr>
          <w:spacing w:val="-4"/>
        </w:rPr>
        <w:t xml:space="preserve"> </w:t>
      </w:r>
      <w:r w:rsidRPr="00D12783">
        <w:t>is</w:t>
      </w:r>
      <w:r w:rsidRPr="00D12783">
        <w:rPr>
          <w:spacing w:val="-4"/>
        </w:rPr>
        <w:t xml:space="preserve"> </w:t>
      </w:r>
      <w:r w:rsidRPr="00D12783">
        <w:t>essential</w:t>
      </w:r>
      <w:r w:rsidRPr="00D12783">
        <w:rPr>
          <w:spacing w:val="-4"/>
        </w:rPr>
        <w:t xml:space="preserve"> </w:t>
      </w:r>
      <w:r w:rsidRPr="00D12783">
        <w:t>to</w:t>
      </w:r>
      <w:r w:rsidRPr="00D12783">
        <w:rPr>
          <w:spacing w:val="-4"/>
        </w:rPr>
        <w:t xml:space="preserve"> </w:t>
      </w:r>
      <w:r w:rsidRPr="00D12783">
        <w:t>ensure</w:t>
      </w:r>
      <w:r w:rsidRPr="00D12783">
        <w:rPr>
          <w:spacing w:val="-4"/>
        </w:rPr>
        <w:t xml:space="preserve"> </w:t>
      </w:r>
      <w:r w:rsidRPr="00D12783">
        <w:t>patient safety. More in-depth research, particularly phytochemical and pharmacological studies on the most cited species, is necessary to scientifically validate their use and potentially integrate them safely into the therapeutic arsenal. The development of Traditionally Improved Medicines paves the way for the development of medicinal plant-based formulations. Finally, training healthcare professionals on the realities of traditional medicine could improve the overall and integrative care of cancer patients.</w:t>
      </w:r>
    </w:p>
    <w:p w14:paraId="087CABB1" w14:textId="77777777" w:rsidR="00513E5B" w:rsidRPr="00D12783" w:rsidRDefault="00513E5B" w:rsidP="00D12783">
      <w:pPr>
        <w:pStyle w:val="BodyText"/>
        <w:spacing w:before="15" w:line="360" w:lineRule="auto"/>
        <w:ind w:right="58"/>
        <w:jc w:val="both"/>
      </w:pPr>
    </w:p>
    <w:p w14:paraId="31D34871" w14:textId="77777777" w:rsidR="00513E5B" w:rsidRPr="00D12783" w:rsidRDefault="00513E5B" w:rsidP="00D12783">
      <w:pPr>
        <w:pStyle w:val="BodyText"/>
        <w:spacing w:line="360" w:lineRule="auto"/>
        <w:ind w:left="0"/>
      </w:pPr>
    </w:p>
    <w:p w14:paraId="118EF829" w14:textId="77777777" w:rsidR="00513E5B" w:rsidRPr="00D12783" w:rsidRDefault="00513E5B" w:rsidP="00D12783">
      <w:pPr>
        <w:pStyle w:val="BodyText"/>
        <w:spacing w:line="360" w:lineRule="auto"/>
        <w:ind w:left="0"/>
      </w:pPr>
    </w:p>
    <w:p w14:paraId="34D2FFF5" w14:textId="77777777" w:rsidR="00513E5B" w:rsidRPr="00D12783" w:rsidRDefault="00513E5B" w:rsidP="00D12783">
      <w:pPr>
        <w:pStyle w:val="BodyText"/>
        <w:spacing w:before="195" w:line="360" w:lineRule="auto"/>
        <w:ind w:left="0"/>
      </w:pPr>
    </w:p>
    <w:p w14:paraId="1DB22349" w14:textId="77777777" w:rsidR="00513E5B" w:rsidRPr="00D12783" w:rsidRDefault="00513E5B" w:rsidP="00D12783">
      <w:pPr>
        <w:spacing w:line="360" w:lineRule="auto"/>
        <w:ind w:left="349"/>
        <w:rPr>
          <w:b/>
          <w:sz w:val="24"/>
        </w:rPr>
      </w:pPr>
      <w:r w:rsidRPr="00D12783">
        <w:rPr>
          <w:b/>
          <w:spacing w:val="-2"/>
          <w:sz w:val="24"/>
        </w:rPr>
        <w:t>REFERENCES</w:t>
      </w:r>
    </w:p>
    <w:p w14:paraId="560073B8" w14:textId="77777777" w:rsidR="00513E5B" w:rsidRPr="00D12783" w:rsidRDefault="00513E5B" w:rsidP="00D12783">
      <w:pPr>
        <w:pStyle w:val="ListParagraph"/>
        <w:numPr>
          <w:ilvl w:val="1"/>
          <w:numId w:val="2"/>
        </w:numPr>
        <w:tabs>
          <w:tab w:val="left" w:pos="606"/>
        </w:tabs>
        <w:spacing w:before="261" w:line="360" w:lineRule="auto"/>
        <w:ind w:left="349" w:right="58" w:firstLine="0"/>
        <w:jc w:val="both"/>
        <w:rPr>
          <w:sz w:val="27"/>
        </w:rPr>
      </w:pPr>
      <w:proofErr w:type="spellStart"/>
      <w:r w:rsidRPr="00D12783">
        <w:rPr>
          <w:sz w:val="27"/>
        </w:rPr>
        <w:t>Artru</w:t>
      </w:r>
      <w:proofErr w:type="spellEnd"/>
      <w:r w:rsidRPr="00D12783">
        <w:rPr>
          <w:spacing w:val="-6"/>
          <w:sz w:val="27"/>
        </w:rPr>
        <w:t xml:space="preserve"> </w:t>
      </w:r>
      <w:r w:rsidRPr="00D12783">
        <w:rPr>
          <w:sz w:val="27"/>
        </w:rPr>
        <w:t>P,</w:t>
      </w:r>
      <w:r w:rsidRPr="00D12783">
        <w:rPr>
          <w:spacing w:val="-5"/>
          <w:sz w:val="27"/>
        </w:rPr>
        <w:t xml:space="preserve"> </w:t>
      </w:r>
      <w:r w:rsidRPr="00D12783">
        <w:rPr>
          <w:sz w:val="27"/>
        </w:rPr>
        <w:t>Bennouna</w:t>
      </w:r>
      <w:r w:rsidRPr="00D12783">
        <w:rPr>
          <w:spacing w:val="-5"/>
          <w:sz w:val="27"/>
        </w:rPr>
        <w:t xml:space="preserve"> </w:t>
      </w:r>
      <w:r w:rsidRPr="00D12783">
        <w:rPr>
          <w:sz w:val="27"/>
        </w:rPr>
        <w:t>J,</w:t>
      </w:r>
      <w:r w:rsidRPr="00D12783">
        <w:rPr>
          <w:spacing w:val="-5"/>
          <w:sz w:val="27"/>
        </w:rPr>
        <w:t xml:space="preserve"> </w:t>
      </w:r>
      <w:r w:rsidRPr="00D12783">
        <w:rPr>
          <w:sz w:val="27"/>
        </w:rPr>
        <w:t>Lievre</w:t>
      </w:r>
      <w:r w:rsidRPr="00D12783">
        <w:rPr>
          <w:spacing w:val="-17"/>
          <w:sz w:val="27"/>
        </w:rPr>
        <w:t xml:space="preserve"> </w:t>
      </w:r>
      <w:r w:rsidRPr="00D12783">
        <w:rPr>
          <w:sz w:val="27"/>
        </w:rPr>
        <w:t>A,</w:t>
      </w:r>
      <w:r w:rsidRPr="00D12783">
        <w:rPr>
          <w:spacing w:val="-5"/>
          <w:sz w:val="27"/>
        </w:rPr>
        <w:t xml:space="preserve"> </w:t>
      </w:r>
      <w:proofErr w:type="spellStart"/>
      <w:r w:rsidRPr="00D12783">
        <w:rPr>
          <w:sz w:val="27"/>
        </w:rPr>
        <w:t>Ducreux</w:t>
      </w:r>
      <w:proofErr w:type="spellEnd"/>
      <w:r w:rsidRPr="00D12783">
        <w:rPr>
          <w:spacing w:val="-5"/>
          <w:sz w:val="27"/>
        </w:rPr>
        <w:t xml:space="preserve"> </w:t>
      </w:r>
      <w:r w:rsidRPr="00D12783">
        <w:rPr>
          <w:sz w:val="27"/>
        </w:rPr>
        <w:t>M,</w:t>
      </w:r>
      <w:r w:rsidRPr="00D12783">
        <w:rPr>
          <w:spacing w:val="-5"/>
          <w:sz w:val="27"/>
        </w:rPr>
        <w:t xml:space="preserve"> </w:t>
      </w:r>
      <w:r w:rsidRPr="00D12783">
        <w:rPr>
          <w:sz w:val="27"/>
        </w:rPr>
        <w:t>Lledo</w:t>
      </w:r>
      <w:r w:rsidRPr="00D12783">
        <w:rPr>
          <w:spacing w:val="-5"/>
          <w:sz w:val="27"/>
        </w:rPr>
        <w:t xml:space="preserve"> </w:t>
      </w:r>
      <w:r w:rsidRPr="00D12783">
        <w:rPr>
          <w:sz w:val="27"/>
        </w:rPr>
        <w:t>G.</w:t>
      </w:r>
      <w:r w:rsidRPr="00D12783">
        <w:rPr>
          <w:spacing w:val="-5"/>
          <w:sz w:val="27"/>
        </w:rPr>
        <w:t xml:space="preserve"> </w:t>
      </w:r>
      <w:r w:rsidRPr="00D12783">
        <w:rPr>
          <w:sz w:val="27"/>
        </w:rPr>
        <w:t>Metastatic</w:t>
      </w:r>
      <w:r w:rsidRPr="00D12783">
        <w:rPr>
          <w:spacing w:val="-5"/>
          <w:sz w:val="27"/>
        </w:rPr>
        <w:t xml:space="preserve"> </w:t>
      </w:r>
      <w:r w:rsidRPr="00D12783">
        <w:rPr>
          <w:sz w:val="27"/>
        </w:rPr>
        <w:t>colorectal</w:t>
      </w:r>
      <w:r w:rsidRPr="00D12783">
        <w:rPr>
          <w:spacing w:val="-5"/>
          <w:sz w:val="27"/>
        </w:rPr>
        <w:t xml:space="preserve"> </w:t>
      </w:r>
      <w:r w:rsidRPr="00D12783">
        <w:rPr>
          <w:sz w:val="27"/>
        </w:rPr>
        <w:t>cancer:</w:t>
      </w:r>
      <w:r w:rsidRPr="00D12783">
        <w:rPr>
          <w:spacing w:val="-9"/>
          <w:sz w:val="27"/>
        </w:rPr>
        <w:t xml:space="preserve"> </w:t>
      </w:r>
      <w:r w:rsidRPr="00D12783">
        <w:rPr>
          <w:sz w:val="27"/>
        </w:rPr>
        <w:t>To stop or not to stop? Bull Cancer. 2018; 105(4): 408-414.</w:t>
      </w:r>
    </w:p>
    <w:p w14:paraId="6A644FA1" w14:textId="77777777" w:rsidR="00513E5B" w:rsidRPr="00D12783" w:rsidRDefault="00513E5B" w:rsidP="00D12783">
      <w:pPr>
        <w:pStyle w:val="ListParagraph"/>
        <w:numPr>
          <w:ilvl w:val="1"/>
          <w:numId w:val="2"/>
        </w:numPr>
        <w:tabs>
          <w:tab w:val="left" w:pos="664"/>
        </w:tabs>
        <w:spacing w:before="183" w:line="360" w:lineRule="auto"/>
        <w:ind w:left="349" w:right="58" w:firstLine="0"/>
        <w:jc w:val="both"/>
        <w:rPr>
          <w:sz w:val="27"/>
        </w:rPr>
      </w:pPr>
      <w:r w:rsidRPr="00D12783">
        <w:rPr>
          <w:sz w:val="27"/>
        </w:rPr>
        <w:t xml:space="preserve">Clin, B., &amp; </w:t>
      </w:r>
      <w:proofErr w:type="spellStart"/>
      <w:r w:rsidRPr="00D12783">
        <w:rPr>
          <w:sz w:val="27"/>
        </w:rPr>
        <w:t>Pairon</w:t>
      </w:r>
      <w:proofErr w:type="spellEnd"/>
      <w:r w:rsidRPr="00D12783">
        <w:rPr>
          <w:sz w:val="27"/>
        </w:rPr>
        <w:t xml:space="preserve">, J.-C. (2022). Occupational risk factors for bronchopulmonary cancers, epidemiological data, identification of exposures and medico-social issues: Asbestos as a paradigm. Revue des Maladies </w:t>
      </w:r>
      <w:proofErr w:type="spellStart"/>
      <w:r w:rsidRPr="00D12783">
        <w:rPr>
          <w:sz w:val="27"/>
        </w:rPr>
        <w:t>Respiratoires</w:t>
      </w:r>
      <w:proofErr w:type="spellEnd"/>
      <w:r w:rsidRPr="00D12783">
        <w:rPr>
          <w:sz w:val="27"/>
        </w:rPr>
        <w:t xml:space="preserve"> </w:t>
      </w:r>
      <w:proofErr w:type="spellStart"/>
      <w:r w:rsidRPr="00D12783">
        <w:rPr>
          <w:sz w:val="27"/>
        </w:rPr>
        <w:t>Actualités</w:t>
      </w:r>
      <w:proofErr w:type="spellEnd"/>
      <w:r w:rsidRPr="00D12783">
        <w:rPr>
          <w:sz w:val="27"/>
        </w:rPr>
        <w:t>, 14(2,</w:t>
      </w:r>
      <w:r w:rsidRPr="00D12783">
        <w:rPr>
          <w:spacing w:val="40"/>
          <w:sz w:val="27"/>
        </w:rPr>
        <w:t xml:space="preserve"> </w:t>
      </w:r>
      <w:r w:rsidRPr="00D12783">
        <w:rPr>
          <w:sz w:val="27"/>
        </w:rPr>
        <w:t xml:space="preserve">Supplement 1): 2S5-2S9. </w:t>
      </w:r>
      <w:hyperlink r:id="rId17">
        <w:r w:rsidRPr="00D12783">
          <w:rPr>
            <w:sz w:val="27"/>
          </w:rPr>
          <w:t>https://doi.org/10.1016/S1877-1203(22)00094-5</w:t>
        </w:r>
      </w:hyperlink>
    </w:p>
    <w:p w14:paraId="254FC202" w14:textId="77777777" w:rsidR="00513E5B" w:rsidRDefault="00513E5B" w:rsidP="00D12783">
      <w:pPr>
        <w:pStyle w:val="ListParagraph"/>
        <w:numPr>
          <w:ilvl w:val="1"/>
          <w:numId w:val="2"/>
        </w:numPr>
        <w:tabs>
          <w:tab w:val="left" w:pos="694"/>
        </w:tabs>
        <w:spacing w:before="186" w:line="360" w:lineRule="auto"/>
        <w:ind w:left="349" w:right="58" w:firstLine="0"/>
        <w:jc w:val="both"/>
        <w:rPr>
          <w:sz w:val="27"/>
        </w:rPr>
      </w:pPr>
      <w:proofErr w:type="spellStart"/>
      <w:r w:rsidRPr="00D12783">
        <w:rPr>
          <w:sz w:val="27"/>
        </w:rPr>
        <w:t>Prescrire</w:t>
      </w:r>
      <w:proofErr w:type="spellEnd"/>
      <w:r w:rsidRPr="00D12783">
        <w:rPr>
          <w:sz w:val="27"/>
        </w:rPr>
        <w:t xml:space="preserve"> Editorial Staff. Phytotherapy: rarely spontaneously reported. </w:t>
      </w:r>
      <w:proofErr w:type="spellStart"/>
      <w:r w:rsidRPr="00D12783">
        <w:rPr>
          <w:sz w:val="27"/>
        </w:rPr>
        <w:t>Prescrire</w:t>
      </w:r>
      <w:proofErr w:type="spellEnd"/>
      <w:r w:rsidRPr="00D12783">
        <w:rPr>
          <w:sz w:val="27"/>
        </w:rPr>
        <w:t>. 2006; 26(268): 27.</w:t>
      </w:r>
    </w:p>
    <w:p w14:paraId="7FD29D7D" w14:textId="77777777" w:rsidR="00D12783" w:rsidRDefault="00D12783" w:rsidP="00D12783">
      <w:pPr>
        <w:tabs>
          <w:tab w:val="left" w:pos="694"/>
        </w:tabs>
        <w:spacing w:before="186" w:line="360" w:lineRule="auto"/>
        <w:ind w:right="58"/>
        <w:rPr>
          <w:sz w:val="27"/>
        </w:rPr>
      </w:pPr>
    </w:p>
    <w:p w14:paraId="4DF0D1A6" w14:textId="77777777" w:rsidR="00D12783" w:rsidRDefault="00D12783" w:rsidP="00D12783">
      <w:pPr>
        <w:tabs>
          <w:tab w:val="left" w:pos="694"/>
        </w:tabs>
        <w:spacing w:before="186" w:line="360" w:lineRule="auto"/>
        <w:ind w:right="58"/>
        <w:rPr>
          <w:sz w:val="27"/>
        </w:rPr>
      </w:pPr>
    </w:p>
    <w:p w14:paraId="2AA7B648" w14:textId="77777777" w:rsidR="00D12783" w:rsidRDefault="00D12783" w:rsidP="00D12783">
      <w:pPr>
        <w:tabs>
          <w:tab w:val="left" w:pos="694"/>
        </w:tabs>
        <w:spacing w:before="186" w:line="360" w:lineRule="auto"/>
        <w:ind w:right="58"/>
        <w:rPr>
          <w:sz w:val="27"/>
        </w:rPr>
      </w:pPr>
    </w:p>
    <w:p w14:paraId="7F08ADFC" w14:textId="77777777" w:rsidR="00D12783" w:rsidRDefault="00D12783" w:rsidP="00D12783">
      <w:pPr>
        <w:tabs>
          <w:tab w:val="left" w:pos="694"/>
        </w:tabs>
        <w:spacing w:before="186" w:line="360" w:lineRule="auto"/>
        <w:ind w:right="58"/>
        <w:rPr>
          <w:sz w:val="27"/>
        </w:rPr>
      </w:pPr>
    </w:p>
    <w:p w14:paraId="0B07A7D8" w14:textId="77777777" w:rsidR="00D12783" w:rsidRPr="00D12783" w:rsidRDefault="00D12783" w:rsidP="00D12783">
      <w:pPr>
        <w:tabs>
          <w:tab w:val="left" w:pos="694"/>
        </w:tabs>
        <w:spacing w:before="186" w:line="360" w:lineRule="auto"/>
        <w:ind w:right="58"/>
        <w:rPr>
          <w:sz w:val="27"/>
        </w:rPr>
      </w:pPr>
    </w:p>
    <w:p w14:paraId="3FBEB05B" w14:textId="77777777" w:rsidR="00513E5B" w:rsidRPr="00D12783" w:rsidRDefault="00513E5B" w:rsidP="00D12783">
      <w:pPr>
        <w:pStyle w:val="ListParagraph"/>
        <w:numPr>
          <w:ilvl w:val="1"/>
          <w:numId w:val="2"/>
        </w:numPr>
        <w:tabs>
          <w:tab w:val="left" w:pos="698"/>
        </w:tabs>
        <w:spacing w:before="182" w:line="360" w:lineRule="auto"/>
        <w:ind w:left="349" w:right="58" w:firstLine="0"/>
        <w:jc w:val="both"/>
        <w:rPr>
          <w:sz w:val="27"/>
        </w:rPr>
      </w:pPr>
      <w:r w:rsidRPr="00D12783">
        <w:rPr>
          <w:sz w:val="27"/>
        </w:rPr>
        <w:t xml:space="preserve">Djabir Daddiouaissa, Azura Amid, </w:t>
      </w:r>
      <w:proofErr w:type="spellStart"/>
      <w:r w:rsidRPr="00D12783">
        <w:rPr>
          <w:sz w:val="27"/>
        </w:rPr>
        <w:t>Neissereldeen</w:t>
      </w:r>
      <w:proofErr w:type="spellEnd"/>
      <w:r w:rsidRPr="00D12783">
        <w:rPr>
          <w:sz w:val="27"/>
        </w:rPr>
        <w:t xml:space="preserve"> A Kabbashi, Fazia AA Fuad, Ahmed M. Elnour, Mohamad AKMS Epandy. Antiproliferative activity of ionic liquid graviola fruit extract against human breast cancer cell lines (MCF-7) using flow cytometry technique. J </w:t>
      </w:r>
      <w:proofErr w:type="spellStart"/>
      <w:r w:rsidRPr="00D12783">
        <w:rPr>
          <w:sz w:val="27"/>
        </w:rPr>
        <w:t>Ethnopharmacol</w:t>
      </w:r>
      <w:proofErr w:type="spellEnd"/>
      <w:r w:rsidRPr="00D12783">
        <w:rPr>
          <w:sz w:val="27"/>
        </w:rPr>
        <w:t>, 2019.</w:t>
      </w:r>
    </w:p>
    <w:p w14:paraId="11807751" w14:textId="77777777" w:rsidR="00513E5B" w:rsidRPr="00D12783" w:rsidRDefault="00513E5B" w:rsidP="00D12783">
      <w:pPr>
        <w:pStyle w:val="ListParagraph"/>
        <w:spacing w:line="360" w:lineRule="auto"/>
        <w:jc w:val="both"/>
        <w:rPr>
          <w:sz w:val="27"/>
        </w:rPr>
        <w:sectPr w:rsidR="00513E5B" w:rsidRPr="00D12783">
          <w:pgSz w:w="11920" w:h="16860"/>
          <w:pgMar w:top="0" w:right="1133" w:bottom="0" w:left="850" w:header="720" w:footer="720" w:gutter="0"/>
          <w:cols w:space="720"/>
        </w:sectPr>
      </w:pPr>
    </w:p>
    <w:p w14:paraId="086E1341" w14:textId="77777777" w:rsidR="00513E5B" w:rsidRPr="00D12783" w:rsidRDefault="00513E5B" w:rsidP="00D12783">
      <w:pPr>
        <w:pStyle w:val="ListParagraph"/>
        <w:numPr>
          <w:ilvl w:val="1"/>
          <w:numId w:val="2"/>
        </w:numPr>
        <w:tabs>
          <w:tab w:val="left" w:pos="742"/>
        </w:tabs>
        <w:spacing w:before="15" w:line="360" w:lineRule="auto"/>
        <w:ind w:left="349" w:right="58" w:firstLine="0"/>
        <w:jc w:val="both"/>
        <w:rPr>
          <w:sz w:val="27"/>
        </w:rPr>
      </w:pPr>
      <w:r w:rsidRPr="00D12783">
        <w:rPr>
          <w:sz w:val="27"/>
        </w:rPr>
        <w:t>Islam Rady et al. Anticancer properties of graviola (Annona muricata): A comprehensive mechanistic review. Oxidative Medicine and Cellular Longevity, 2018.</w:t>
      </w:r>
    </w:p>
    <w:p w14:paraId="01E55A44" w14:textId="77777777" w:rsidR="00513E5B" w:rsidRPr="00D12783" w:rsidRDefault="00513E5B" w:rsidP="00D12783">
      <w:pPr>
        <w:pStyle w:val="ListParagraph"/>
        <w:numPr>
          <w:ilvl w:val="1"/>
          <w:numId w:val="2"/>
        </w:numPr>
        <w:tabs>
          <w:tab w:val="left" w:pos="617"/>
        </w:tabs>
        <w:spacing w:before="183" w:line="360" w:lineRule="auto"/>
        <w:ind w:left="349" w:right="58" w:firstLine="0"/>
        <w:jc w:val="both"/>
        <w:rPr>
          <w:sz w:val="27"/>
        </w:rPr>
      </w:pPr>
      <w:r w:rsidRPr="00D12783">
        <w:rPr>
          <w:sz w:val="27"/>
        </w:rPr>
        <w:t>Yuri N. Clement, et al. Herbal remedies and functional foods used by cancer patients attending specialist oncology clinics in</w:t>
      </w:r>
      <w:r w:rsidRPr="00D12783">
        <w:rPr>
          <w:spacing w:val="-1"/>
          <w:sz w:val="27"/>
        </w:rPr>
        <w:t xml:space="preserve"> </w:t>
      </w:r>
      <w:r w:rsidRPr="00D12783">
        <w:rPr>
          <w:sz w:val="27"/>
        </w:rPr>
        <w:t>Trinidad. BMC Complement</w:t>
      </w:r>
      <w:r w:rsidRPr="00D12783">
        <w:rPr>
          <w:spacing w:val="-10"/>
          <w:sz w:val="27"/>
        </w:rPr>
        <w:t xml:space="preserve"> </w:t>
      </w:r>
      <w:r w:rsidRPr="00D12783">
        <w:rPr>
          <w:sz w:val="27"/>
        </w:rPr>
        <w:t>Altern Med. 2016; 16: 399.</w:t>
      </w:r>
    </w:p>
    <w:p w14:paraId="56C49847" w14:textId="77777777" w:rsidR="00513E5B" w:rsidRPr="00D12783" w:rsidRDefault="00513E5B" w:rsidP="00D12783">
      <w:pPr>
        <w:pStyle w:val="ListParagraph"/>
        <w:numPr>
          <w:ilvl w:val="1"/>
          <w:numId w:val="2"/>
        </w:numPr>
        <w:tabs>
          <w:tab w:val="left" w:pos="637"/>
        </w:tabs>
        <w:spacing w:before="184" w:line="360" w:lineRule="auto"/>
        <w:ind w:left="349" w:right="58" w:firstLine="0"/>
        <w:jc w:val="both"/>
        <w:rPr>
          <w:sz w:val="27"/>
        </w:rPr>
      </w:pPr>
      <w:r w:rsidRPr="00D12783">
        <w:rPr>
          <w:sz w:val="27"/>
        </w:rPr>
        <w:lastRenderedPageBreak/>
        <w:t>Kampadilemba Ouoba, Hélène Lehmann,</w:t>
      </w:r>
      <w:r w:rsidRPr="00D12783">
        <w:rPr>
          <w:spacing w:val="-4"/>
          <w:sz w:val="27"/>
        </w:rPr>
        <w:t xml:space="preserve"> </w:t>
      </w:r>
      <w:r w:rsidRPr="00D12783">
        <w:rPr>
          <w:sz w:val="27"/>
        </w:rPr>
        <w:t xml:space="preserve">Arsène Zongo, Jean-Yves Pabst, </w:t>
      </w:r>
      <w:proofErr w:type="spellStart"/>
      <w:r w:rsidRPr="00D12783">
        <w:rPr>
          <w:sz w:val="27"/>
        </w:rPr>
        <w:t>Rasmané</w:t>
      </w:r>
      <w:proofErr w:type="spellEnd"/>
      <w:r w:rsidRPr="00D12783">
        <w:rPr>
          <w:sz w:val="27"/>
        </w:rPr>
        <w:t xml:space="preserve"> </w:t>
      </w:r>
      <w:proofErr w:type="spellStart"/>
      <w:r w:rsidRPr="00D12783">
        <w:rPr>
          <w:sz w:val="27"/>
        </w:rPr>
        <w:t>Semdé</w:t>
      </w:r>
      <w:proofErr w:type="spellEnd"/>
      <w:r w:rsidRPr="00D12783">
        <w:rPr>
          <w:sz w:val="27"/>
        </w:rPr>
        <w:t>.</w:t>
      </w:r>
      <w:r w:rsidRPr="00D12783">
        <w:rPr>
          <w:spacing w:val="-2"/>
          <w:sz w:val="27"/>
        </w:rPr>
        <w:t xml:space="preserve"> </w:t>
      </w:r>
      <w:r w:rsidRPr="00D12783">
        <w:rPr>
          <w:sz w:val="27"/>
        </w:rPr>
        <w:t>Prevalence</w:t>
      </w:r>
      <w:r w:rsidRPr="00D12783">
        <w:rPr>
          <w:spacing w:val="-2"/>
          <w:sz w:val="27"/>
        </w:rPr>
        <w:t xml:space="preserve"> </w:t>
      </w:r>
      <w:r w:rsidRPr="00D12783">
        <w:rPr>
          <w:sz w:val="27"/>
        </w:rPr>
        <w:t>of</w:t>
      </w:r>
      <w:r w:rsidRPr="00D12783">
        <w:rPr>
          <w:spacing w:val="-2"/>
          <w:sz w:val="27"/>
        </w:rPr>
        <w:t xml:space="preserve"> </w:t>
      </w:r>
      <w:r w:rsidRPr="00D12783">
        <w:rPr>
          <w:sz w:val="27"/>
        </w:rPr>
        <w:t>use</w:t>
      </w:r>
      <w:r w:rsidRPr="00D12783">
        <w:rPr>
          <w:spacing w:val="-2"/>
          <w:sz w:val="27"/>
        </w:rPr>
        <w:t xml:space="preserve"> </w:t>
      </w:r>
      <w:r w:rsidRPr="00D12783">
        <w:rPr>
          <w:sz w:val="27"/>
        </w:rPr>
        <w:t>and</w:t>
      </w:r>
      <w:r w:rsidRPr="00D12783">
        <w:rPr>
          <w:spacing w:val="-2"/>
          <w:sz w:val="27"/>
        </w:rPr>
        <w:t xml:space="preserve"> </w:t>
      </w:r>
      <w:r w:rsidRPr="00D12783">
        <w:rPr>
          <w:sz w:val="27"/>
        </w:rPr>
        <w:t>adverse</w:t>
      </w:r>
      <w:r w:rsidRPr="00D12783">
        <w:rPr>
          <w:spacing w:val="-2"/>
          <w:sz w:val="27"/>
        </w:rPr>
        <w:t xml:space="preserve"> </w:t>
      </w:r>
      <w:r w:rsidRPr="00D12783">
        <w:rPr>
          <w:sz w:val="27"/>
        </w:rPr>
        <w:t>events</w:t>
      </w:r>
      <w:r w:rsidRPr="00D12783">
        <w:rPr>
          <w:spacing w:val="-2"/>
          <w:sz w:val="27"/>
        </w:rPr>
        <w:t xml:space="preserve"> </w:t>
      </w:r>
      <w:r w:rsidRPr="00D12783">
        <w:rPr>
          <w:sz w:val="27"/>
        </w:rPr>
        <w:t>of</w:t>
      </w:r>
      <w:r w:rsidRPr="00D12783">
        <w:rPr>
          <w:spacing w:val="-2"/>
          <w:sz w:val="27"/>
        </w:rPr>
        <w:t xml:space="preserve"> </w:t>
      </w:r>
      <w:r w:rsidRPr="00D12783">
        <w:rPr>
          <w:sz w:val="27"/>
        </w:rPr>
        <w:t>traditional</w:t>
      </w:r>
      <w:r w:rsidRPr="00D12783">
        <w:rPr>
          <w:spacing w:val="-2"/>
          <w:sz w:val="27"/>
        </w:rPr>
        <w:t xml:space="preserve"> </w:t>
      </w:r>
      <w:r w:rsidRPr="00D12783">
        <w:rPr>
          <w:sz w:val="27"/>
        </w:rPr>
        <w:t>pharmacopoeia</w:t>
      </w:r>
      <w:r w:rsidRPr="00D12783">
        <w:rPr>
          <w:spacing w:val="-2"/>
          <w:sz w:val="27"/>
        </w:rPr>
        <w:t xml:space="preserve"> </w:t>
      </w:r>
      <w:r w:rsidRPr="00D12783">
        <w:rPr>
          <w:sz w:val="27"/>
        </w:rPr>
        <w:t>medicines</w:t>
      </w:r>
      <w:r w:rsidRPr="00D12783">
        <w:rPr>
          <w:spacing w:val="-2"/>
          <w:sz w:val="27"/>
        </w:rPr>
        <w:t xml:space="preserve"> </w:t>
      </w:r>
      <w:r w:rsidRPr="00D12783">
        <w:rPr>
          <w:sz w:val="27"/>
        </w:rPr>
        <w:t>in Burkina Faso: a population-based cross-sectional survey.</w:t>
      </w:r>
      <w:r w:rsidRPr="00D12783">
        <w:rPr>
          <w:spacing w:val="-8"/>
          <w:sz w:val="27"/>
        </w:rPr>
        <w:t xml:space="preserve"> </w:t>
      </w:r>
      <w:r w:rsidRPr="00D12783">
        <w:rPr>
          <w:sz w:val="27"/>
        </w:rPr>
        <w:t>Ann Pharm Françaises. 2021.</w:t>
      </w:r>
    </w:p>
    <w:p w14:paraId="4F12B0C3" w14:textId="77777777" w:rsidR="00513E5B" w:rsidRPr="00D12783" w:rsidRDefault="00513E5B" w:rsidP="00D12783">
      <w:pPr>
        <w:pStyle w:val="ListParagraph"/>
        <w:numPr>
          <w:ilvl w:val="1"/>
          <w:numId w:val="2"/>
        </w:numPr>
        <w:tabs>
          <w:tab w:val="left" w:pos="797"/>
        </w:tabs>
        <w:spacing w:before="184" w:line="360" w:lineRule="auto"/>
        <w:ind w:left="349" w:right="58" w:firstLine="0"/>
        <w:jc w:val="both"/>
        <w:rPr>
          <w:sz w:val="27"/>
        </w:rPr>
      </w:pPr>
      <w:r w:rsidRPr="00D12783">
        <w:rPr>
          <w:sz w:val="27"/>
        </w:rPr>
        <w:t>Patrice Zerbo, Jeanne Millogo-</w:t>
      </w:r>
      <w:proofErr w:type="spellStart"/>
      <w:r w:rsidRPr="00D12783">
        <w:rPr>
          <w:sz w:val="27"/>
        </w:rPr>
        <w:t>Rasolo</w:t>
      </w:r>
      <w:proofErr w:type="spellEnd"/>
      <w:r w:rsidRPr="00D12783">
        <w:rPr>
          <w:sz w:val="27"/>
        </w:rPr>
        <w:t>-</w:t>
      </w:r>
      <w:proofErr w:type="spellStart"/>
      <w:r w:rsidRPr="00D12783">
        <w:rPr>
          <w:sz w:val="27"/>
        </w:rPr>
        <w:t>dimby</w:t>
      </w:r>
      <w:proofErr w:type="spellEnd"/>
      <w:r w:rsidRPr="00D12783">
        <w:rPr>
          <w:sz w:val="27"/>
        </w:rPr>
        <w:t xml:space="preserve">, Odile Germaine Nacoulma-Ouedraogo, Patrick Van Damme. Medicinal plants and practices in Burkina Faso: The case of the Sanan. Bois et </w:t>
      </w:r>
      <w:proofErr w:type="spellStart"/>
      <w:r w:rsidRPr="00D12783">
        <w:rPr>
          <w:sz w:val="27"/>
        </w:rPr>
        <w:t>Forêts</w:t>
      </w:r>
      <w:proofErr w:type="spellEnd"/>
      <w:r w:rsidRPr="00D12783">
        <w:rPr>
          <w:sz w:val="27"/>
        </w:rPr>
        <w:t xml:space="preserve"> des </w:t>
      </w:r>
      <w:proofErr w:type="spellStart"/>
      <w:r w:rsidRPr="00D12783">
        <w:rPr>
          <w:sz w:val="27"/>
        </w:rPr>
        <w:t>Tropiques</w:t>
      </w:r>
      <w:proofErr w:type="spellEnd"/>
      <w:r w:rsidRPr="00D12783">
        <w:rPr>
          <w:sz w:val="27"/>
        </w:rPr>
        <w:t>, 2011, N°307 (1).</w:t>
      </w:r>
    </w:p>
    <w:p w14:paraId="1B1418EF" w14:textId="77777777" w:rsidR="00513E5B" w:rsidRPr="00D12783" w:rsidRDefault="00513E5B" w:rsidP="00D12783">
      <w:pPr>
        <w:pStyle w:val="ListParagraph"/>
        <w:numPr>
          <w:ilvl w:val="1"/>
          <w:numId w:val="2"/>
        </w:numPr>
        <w:tabs>
          <w:tab w:val="left" w:pos="622"/>
        </w:tabs>
        <w:spacing w:before="184" w:line="360" w:lineRule="auto"/>
        <w:ind w:left="349" w:right="58" w:firstLine="0"/>
        <w:jc w:val="both"/>
        <w:rPr>
          <w:sz w:val="27"/>
        </w:rPr>
      </w:pPr>
      <w:r w:rsidRPr="00D12783">
        <w:rPr>
          <w:sz w:val="27"/>
        </w:rPr>
        <w:t>Nafissatou</w:t>
      </w:r>
      <w:r w:rsidRPr="00D12783">
        <w:rPr>
          <w:spacing w:val="-4"/>
          <w:sz w:val="27"/>
        </w:rPr>
        <w:t xml:space="preserve"> </w:t>
      </w:r>
      <w:r w:rsidRPr="00D12783">
        <w:rPr>
          <w:sz w:val="27"/>
        </w:rPr>
        <w:t>GUIRE.</w:t>
      </w:r>
      <w:r w:rsidRPr="00D12783">
        <w:rPr>
          <w:spacing w:val="-4"/>
          <w:sz w:val="27"/>
        </w:rPr>
        <w:t xml:space="preserve"> </w:t>
      </w:r>
      <w:r w:rsidRPr="00D12783">
        <w:rPr>
          <w:sz w:val="27"/>
        </w:rPr>
        <w:t>Plants</w:t>
      </w:r>
      <w:r w:rsidRPr="00D12783">
        <w:rPr>
          <w:spacing w:val="-4"/>
          <w:sz w:val="27"/>
        </w:rPr>
        <w:t xml:space="preserve"> </w:t>
      </w:r>
      <w:r w:rsidRPr="00D12783">
        <w:rPr>
          <w:sz w:val="27"/>
        </w:rPr>
        <w:t>used</w:t>
      </w:r>
      <w:r w:rsidRPr="00D12783">
        <w:rPr>
          <w:spacing w:val="-4"/>
          <w:sz w:val="27"/>
        </w:rPr>
        <w:t xml:space="preserve"> </w:t>
      </w:r>
      <w:r w:rsidRPr="00D12783">
        <w:rPr>
          <w:sz w:val="27"/>
        </w:rPr>
        <w:t>by</w:t>
      </w:r>
      <w:r w:rsidRPr="00D12783">
        <w:rPr>
          <w:spacing w:val="-4"/>
          <w:sz w:val="27"/>
        </w:rPr>
        <w:t xml:space="preserve"> </w:t>
      </w:r>
      <w:r w:rsidRPr="00D12783">
        <w:rPr>
          <w:sz w:val="27"/>
        </w:rPr>
        <w:t>cancer</w:t>
      </w:r>
      <w:r w:rsidRPr="00D12783">
        <w:rPr>
          <w:spacing w:val="-4"/>
          <w:sz w:val="27"/>
        </w:rPr>
        <w:t xml:space="preserve"> </w:t>
      </w:r>
      <w:r w:rsidRPr="00D12783">
        <w:rPr>
          <w:sz w:val="27"/>
        </w:rPr>
        <w:t>patients</w:t>
      </w:r>
      <w:r w:rsidRPr="00D12783">
        <w:rPr>
          <w:spacing w:val="-4"/>
          <w:sz w:val="27"/>
        </w:rPr>
        <w:t xml:space="preserve"> </w:t>
      </w:r>
      <w:r w:rsidRPr="00D12783">
        <w:rPr>
          <w:sz w:val="27"/>
        </w:rPr>
        <w:t>at</w:t>
      </w:r>
      <w:r w:rsidRPr="00D12783">
        <w:rPr>
          <w:spacing w:val="-4"/>
          <w:sz w:val="27"/>
        </w:rPr>
        <w:t xml:space="preserve"> </w:t>
      </w:r>
      <w:r w:rsidRPr="00D12783">
        <w:rPr>
          <w:sz w:val="27"/>
        </w:rPr>
        <w:t>the</w:t>
      </w:r>
      <w:r w:rsidRPr="00D12783">
        <w:rPr>
          <w:spacing w:val="-13"/>
          <w:sz w:val="27"/>
        </w:rPr>
        <w:t xml:space="preserve"> </w:t>
      </w:r>
      <w:r w:rsidRPr="00D12783">
        <w:rPr>
          <w:sz w:val="27"/>
        </w:rPr>
        <w:t>YALGADO</w:t>
      </w:r>
      <w:r w:rsidRPr="00D12783">
        <w:rPr>
          <w:spacing w:val="-4"/>
          <w:sz w:val="27"/>
        </w:rPr>
        <w:t xml:space="preserve"> </w:t>
      </w:r>
      <w:r w:rsidRPr="00D12783">
        <w:rPr>
          <w:sz w:val="27"/>
        </w:rPr>
        <w:t>OUEDRAOGO University Hospital Center. Thesis N°, 2022.</w:t>
      </w:r>
    </w:p>
    <w:p w14:paraId="6D0D5878" w14:textId="77777777" w:rsidR="00513E5B" w:rsidRPr="00D12783" w:rsidRDefault="00513E5B" w:rsidP="00D12783">
      <w:pPr>
        <w:spacing w:line="360" w:lineRule="auto"/>
      </w:pPr>
    </w:p>
    <w:p w14:paraId="3407F705" w14:textId="77777777" w:rsidR="00513E5B" w:rsidRPr="00D12783" w:rsidRDefault="00513E5B" w:rsidP="00D12783">
      <w:pPr>
        <w:pStyle w:val="BodyText"/>
        <w:spacing w:line="360" w:lineRule="auto"/>
        <w:ind w:left="0"/>
      </w:pPr>
    </w:p>
    <w:p w14:paraId="309C455F" w14:textId="77777777" w:rsidR="00513E5B" w:rsidRPr="00D12783" w:rsidRDefault="00513E5B" w:rsidP="00D12783">
      <w:pPr>
        <w:spacing w:before="274" w:line="360" w:lineRule="auto"/>
        <w:ind w:left="349"/>
        <w:rPr>
          <w:b/>
          <w:i/>
          <w:sz w:val="24"/>
        </w:rPr>
      </w:pPr>
    </w:p>
    <w:commentRangeEnd w:id="0"/>
    <w:p w14:paraId="761E1D15" w14:textId="77777777" w:rsidR="00513E5B" w:rsidRPr="00D12783" w:rsidRDefault="00471368" w:rsidP="00D12783">
      <w:pPr>
        <w:spacing w:line="360" w:lineRule="auto"/>
        <w:rPr>
          <w:b/>
          <w:i/>
          <w:sz w:val="24"/>
        </w:rPr>
        <w:sectPr w:rsidR="00513E5B" w:rsidRPr="00D12783">
          <w:type w:val="continuous"/>
          <w:pgSz w:w="11920" w:h="16860"/>
          <w:pgMar w:top="0" w:right="1133" w:bottom="0" w:left="850" w:header="720" w:footer="720" w:gutter="0"/>
          <w:cols w:space="720"/>
        </w:sectPr>
      </w:pPr>
      <w:r>
        <w:rPr>
          <w:rStyle w:val="CommentReference"/>
        </w:rPr>
        <w:commentReference w:id="0"/>
      </w:r>
    </w:p>
    <w:p w14:paraId="7C4EAB15" w14:textId="77777777" w:rsidR="00B372FA" w:rsidRPr="00D12783" w:rsidRDefault="00B372FA" w:rsidP="00D12783">
      <w:pPr>
        <w:pStyle w:val="BodyText"/>
        <w:spacing w:before="282" w:line="360" w:lineRule="auto"/>
        <w:ind w:left="0"/>
      </w:pPr>
    </w:p>
    <w:sectPr w:rsidR="00B372FA" w:rsidRPr="00D12783" w:rsidSect="00513E5B">
      <w:pgSz w:w="11920" w:h="16860"/>
      <w:pgMar w:top="0" w:right="1133" w:bottom="0" w:left="85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Shital phuse" w:date="2026-01-17T17:59:00Z" w:initials="Dp">
    <w:p w14:paraId="43BCEBCD" w14:textId="3D0DA87B" w:rsidR="00471368" w:rsidRDefault="00471368">
      <w:pPr>
        <w:pStyle w:val="CommentText"/>
      </w:pPr>
      <w:r>
        <w:rPr>
          <w:rStyle w:val="CommentReference"/>
        </w:rPr>
        <w:annotationRef/>
      </w:r>
      <w:r>
        <w:t>Delete this gap</w:t>
      </w:r>
    </w:p>
  </w:comment>
  <w:comment w:id="0" w:author="Dr. Shital phuse" w:date="2026-01-17T18:03:00Z" w:initials="Dp">
    <w:p w14:paraId="4CF62ADA" w14:textId="0D36ED10" w:rsidR="00471368" w:rsidRDefault="00471368">
      <w:pPr>
        <w:pStyle w:val="CommentText"/>
      </w:pPr>
      <w:r>
        <w:rPr>
          <w:rStyle w:val="CommentReference"/>
        </w:rPr>
        <w:annotationRef/>
      </w:r>
      <w:r>
        <w:t>Prepare it in proper formation, Delete unnecessary gaps between two paragraphs. Rest overall manuscript is very 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BCEBCD" w15:done="0"/>
  <w15:commentEx w15:paraId="4CF62A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FBF7F4" w16cex:dateUtc="2026-01-17T12:29:00Z"/>
  <w16cex:commentExtensible w16cex:durableId="65049DE9" w16cex:dateUtc="2026-01-17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BCEBCD" w16cid:durableId="7FFBF7F4"/>
  <w16cid:commentId w16cid:paraId="4CF62ADA" w16cid:durableId="65049D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E8705" w14:textId="77777777" w:rsidR="0078755B" w:rsidRDefault="0078755B" w:rsidP="004C774D">
      <w:r>
        <w:separator/>
      </w:r>
    </w:p>
  </w:endnote>
  <w:endnote w:type="continuationSeparator" w:id="0">
    <w:p w14:paraId="3FEDCCB3" w14:textId="77777777" w:rsidR="0078755B" w:rsidRDefault="0078755B" w:rsidP="004C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altName w:val="Verdana"/>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86B9" w14:textId="77777777" w:rsidR="004C774D" w:rsidRDefault="004C7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B44F" w14:textId="77777777" w:rsidR="004C774D" w:rsidRDefault="004C7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943F" w14:textId="77777777" w:rsidR="004C774D" w:rsidRDefault="004C7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AE39" w14:textId="77777777" w:rsidR="0078755B" w:rsidRDefault="0078755B" w:rsidP="004C774D">
      <w:r>
        <w:separator/>
      </w:r>
    </w:p>
  </w:footnote>
  <w:footnote w:type="continuationSeparator" w:id="0">
    <w:p w14:paraId="602FEC3D" w14:textId="77777777" w:rsidR="0078755B" w:rsidRDefault="0078755B" w:rsidP="004C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8C3D" w14:textId="77777777" w:rsidR="004C774D" w:rsidRDefault="00000000">
    <w:pPr>
      <w:pStyle w:val="Header"/>
    </w:pPr>
    <w:r>
      <w:rPr>
        <w:noProof/>
      </w:rPr>
      <w:pict w14:anchorId="16615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44016" o:spid="_x0000_s1026" type="#_x0000_t136" style="position:absolute;margin-left:0;margin-top:0;width:630.45pt;height:70.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6B40" w14:textId="77777777" w:rsidR="004C774D" w:rsidRDefault="00000000">
    <w:pPr>
      <w:pStyle w:val="Header"/>
    </w:pPr>
    <w:r>
      <w:rPr>
        <w:noProof/>
      </w:rPr>
      <w:pict w14:anchorId="2FD32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44017" o:spid="_x0000_s1027" type="#_x0000_t136" style="position:absolute;margin-left:0;margin-top:0;width:630.45pt;height:70.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2B62" w14:textId="77777777" w:rsidR="004C774D" w:rsidRDefault="00000000">
    <w:pPr>
      <w:pStyle w:val="Header"/>
    </w:pPr>
    <w:r>
      <w:rPr>
        <w:noProof/>
      </w:rPr>
      <w:pict w14:anchorId="5304C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44015" o:spid="_x0000_s1025" type="#_x0000_t136" style="position:absolute;margin-left:0;margin-top:0;width:630.45pt;height:70.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25pt;height:7.25pt" o:bullet="t">
        <v:imagedata r:id="rId1" o:title="image1"/>
      </v:shape>
    </w:pict>
  </w:numPicBullet>
  <w:abstractNum w:abstractNumId="0" w15:restartNumberingAfterBreak="0">
    <w:nsid w:val="02B4557A"/>
    <w:multiLevelType w:val="hybridMultilevel"/>
    <w:tmpl w:val="00B6B766"/>
    <w:lvl w:ilvl="0" w:tplc="6C407358">
      <w:start w:val="1"/>
      <w:numFmt w:val="upperRoman"/>
      <w:lvlText w:val="%1."/>
      <w:lvlJc w:val="left"/>
      <w:pPr>
        <w:ind w:left="265" w:hanging="265"/>
        <w:jc w:val="left"/>
      </w:pPr>
      <w:rPr>
        <w:rFonts w:ascii="DejaVu Sans" w:eastAsia="DejaVu Sans" w:hAnsi="DejaVu Sans" w:cs="DejaVu Sans" w:hint="default"/>
        <w:b/>
        <w:bCs/>
        <w:i w:val="0"/>
        <w:iCs w:val="0"/>
        <w:spacing w:val="0"/>
        <w:w w:val="100"/>
        <w:sz w:val="24"/>
        <w:szCs w:val="24"/>
        <w:lang w:val="en-US" w:eastAsia="en-US" w:bidi="ar-SA"/>
      </w:rPr>
    </w:lvl>
    <w:lvl w:ilvl="1" w:tplc="8AF8EF48">
      <w:start w:val="1"/>
      <w:numFmt w:val="decimal"/>
      <w:lvlText w:val="%2."/>
      <w:lvlJc w:val="left"/>
      <w:pPr>
        <w:ind w:left="350" w:hanging="257"/>
        <w:jc w:val="left"/>
      </w:pPr>
      <w:rPr>
        <w:rFonts w:hint="default"/>
        <w:spacing w:val="0"/>
        <w:w w:val="100"/>
        <w:lang w:val="en-US" w:eastAsia="en-US" w:bidi="ar-SA"/>
      </w:rPr>
    </w:lvl>
    <w:lvl w:ilvl="2" w:tplc="49DE55D4">
      <w:numFmt w:val="bullet"/>
      <w:lvlText w:val="&amp;"/>
      <w:lvlPicBulletId w:val="0"/>
      <w:lvlJc w:val="left"/>
      <w:pPr>
        <w:ind w:left="650" w:hanging="257"/>
      </w:pPr>
      <w:rPr>
        <w:rFonts w:ascii="Times New Roman" w:eastAsia="Times New Roman" w:hAnsi="Times New Roman" w:cs="Times New Roman" w:hint="default"/>
        <w:b w:val="0"/>
        <w:bCs w:val="0"/>
        <w:i w:val="0"/>
        <w:iCs w:val="0"/>
        <w:w w:val="100"/>
        <w:position w:val="3"/>
        <w:sz w:val="12"/>
        <w:szCs w:val="12"/>
        <w:lang w:val="en-US" w:eastAsia="en-US" w:bidi="ar-SA"/>
      </w:rPr>
    </w:lvl>
    <w:lvl w:ilvl="3" w:tplc="01C09260">
      <w:numFmt w:val="bullet"/>
      <w:lvlText w:val="•"/>
      <w:lvlJc w:val="left"/>
      <w:pPr>
        <w:ind w:left="700" w:hanging="257"/>
      </w:pPr>
      <w:rPr>
        <w:rFonts w:hint="default"/>
        <w:lang w:val="en-US" w:eastAsia="en-US" w:bidi="ar-SA"/>
      </w:rPr>
    </w:lvl>
    <w:lvl w:ilvl="4" w:tplc="E236D5F0">
      <w:numFmt w:val="bullet"/>
      <w:lvlText w:val="•"/>
      <w:lvlJc w:val="left"/>
      <w:pPr>
        <w:ind w:left="2019" w:hanging="257"/>
      </w:pPr>
      <w:rPr>
        <w:rFonts w:hint="default"/>
        <w:lang w:val="en-US" w:eastAsia="en-US" w:bidi="ar-SA"/>
      </w:rPr>
    </w:lvl>
    <w:lvl w:ilvl="5" w:tplc="F5A09696">
      <w:numFmt w:val="bullet"/>
      <w:lvlText w:val="•"/>
      <w:lvlJc w:val="left"/>
      <w:pPr>
        <w:ind w:left="3338" w:hanging="257"/>
      </w:pPr>
      <w:rPr>
        <w:rFonts w:hint="default"/>
        <w:lang w:val="en-US" w:eastAsia="en-US" w:bidi="ar-SA"/>
      </w:rPr>
    </w:lvl>
    <w:lvl w:ilvl="6" w:tplc="82706BB6">
      <w:numFmt w:val="bullet"/>
      <w:lvlText w:val="•"/>
      <w:lvlJc w:val="left"/>
      <w:pPr>
        <w:ind w:left="4658" w:hanging="257"/>
      </w:pPr>
      <w:rPr>
        <w:rFonts w:hint="default"/>
        <w:lang w:val="en-US" w:eastAsia="en-US" w:bidi="ar-SA"/>
      </w:rPr>
    </w:lvl>
    <w:lvl w:ilvl="7" w:tplc="88243818">
      <w:numFmt w:val="bullet"/>
      <w:lvlText w:val="•"/>
      <w:lvlJc w:val="left"/>
      <w:pPr>
        <w:ind w:left="5977" w:hanging="257"/>
      </w:pPr>
      <w:rPr>
        <w:rFonts w:hint="default"/>
        <w:lang w:val="en-US" w:eastAsia="en-US" w:bidi="ar-SA"/>
      </w:rPr>
    </w:lvl>
    <w:lvl w:ilvl="8" w:tplc="82D49524">
      <w:numFmt w:val="bullet"/>
      <w:lvlText w:val="•"/>
      <w:lvlJc w:val="left"/>
      <w:pPr>
        <w:ind w:left="7296" w:hanging="257"/>
      </w:pPr>
      <w:rPr>
        <w:rFonts w:hint="default"/>
        <w:lang w:val="en-US" w:eastAsia="en-US" w:bidi="ar-SA"/>
      </w:rPr>
    </w:lvl>
  </w:abstractNum>
  <w:abstractNum w:abstractNumId="1" w15:restartNumberingAfterBreak="0">
    <w:nsid w:val="14040FA4"/>
    <w:multiLevelType w:val="hybridMultilevel"/>
    <w:tmpl w:val="8CA2BA24"/>
    <w:lvl w:ilvl="0" w:tplc="96EEA986">
      <w:numFmt w:val="bullet"/>
      <w:lvlText w:val="&amp;"/>
      <w:lvlPicBulletId w:val="0"/>
      <w:lvlJc w:val="left"/>
      <w:pPr>
        <w:ind w:left="3856" w:hanging="366"/>
      </w:pPr>
      <w:rPr>
        <w:rFonts w:ascii="Times New Roman" w:eastAsia="Times New Roman" w:hAnsi="Times New Roman" w:cs="Times New Roman" w:hint="default"/>
        <w:b w:val="0"/>
        <w:bCs w:val="0"/>
        <w:i w:val="0"/>
        <w:iCs w:val="0"/>
        <w:w w:val="100"/>
        <w:position w:val="3"/>
        <w:sz w:val="12"/>
        <w:szCs w:val="12"/>
        <w:lang w:val="en-US" w:eastAsia="en-US" w:bidi="ar-SA"/>
      </w:rPr>
    </w:lvl>
    <w:lvl w:ilvl="1" w:tplc="0478D824">
      <w:numFmt w:val="bullet"/>
      <w:lvlText w:val="•"/>
      <w:lvlJc w:val="left"/>
      <w:pPr>
        <w:ind w:left="4467" w:hanging="366"/>
      </w:pPr>
      <w:rPr>
        <w:rFonts w:hint="default"/>
        <w:lang w:val="en-US" w:eastAsia="en-US" w:bidi="ar-SA"/>
      </w:rPr>
    </w:lvl>
    <w:lvl w:ilvl="2" w:tplc="94BA5240">
      <w:numFmt w:val="bullet"/>
      <w:lvlText w:val="•"/>
      <w:lvlJc w:val="left"/>
      <w:pPr>
        <w:ind w:left="5075" w:hanging="366"/>
      </w:pPr>
      <w:rPr>
        <w:rFonts w:hint="default"/>
        <w:lang w:val="en-US" w:eastAsia="en-US" w:bidi="ar-SA"/>
      </w:rPr>
    </w:lvl>
    <w:lvl w:ilvl="3" w:tplc="F9FE2568">
      <w:numFmt w:val="bullet"/>
      <w:lvlText w:val="•"/>
      <w:lvlJc w:val="left"/>
      <w:pPr>
        <w:ind w:left="5682" w:hanging="366"/>
      </w:pPr>
      <w:rPr>
        <w:rFonts w:hint="default"/>
        <w:lang w:val="en-US" w:eastAsia="en-US" w:bidi="ar-SA"/>
      </w:rPr>
    </w:lvl>
    <w:lvl w:ilvl="4" w:tplc="5E50780E">
      <w:numFmt w:val="bullet"/>
      <w:lvlText w:val="•"/>
      <w:lvlJc w:val="left"/>
      <w:pPr>
        <w:ind w:left="6290" w:hanging="366"/>
      </w:pPr>
      <w:rPr>
        <w:rFonts w:hint="default"/>
        <w:lang w:val="en-US" w:eastAsia="en-US" w:bidi="ar-SA"/>
      </w:rPr>
    </w:lvl>
    <w:lvl w:ilvl="5" w:tplc="17D24766">
      <w:numFmt w:val="bullet"/>
      <w:lvlText w:val="•"/>
      <w:lvlJc w:val="left"/>
      <w:pPr>
        <w:ind w:left="6897" w:hanging="366"/>
      </w:pPr>
      <w:rPr>
        <w:rFonts w:hint="default"/>
        <w:lang w:val="en-US" w:eastAsia="en-US" w:bidi="ar-SA"/>
      </w:rPr>
    </w:lvl>
    <w:lvl w:ilvl="6" w:tplc="8EF86694">
      <w:numFmt w:val="bullet"/>
      <w:lvlText w:val="•"/>
      <w:lvlJc w:val="left"/>
      <w:pPr>
        <w:ind w:left="7505" w:hanging="366"/>
      </w:pPr>
      <w:rPr>
        <w:rFonts w:hint="default"/>
        <w:lang w:val="en-US" w:eastAsia="en-US" w:bidi="ar-SA"/>
      </w:rPr>
    </w:lvl>
    <w:lvl w:ilvl="7" w:tplc="D3225D90">
      <w:numFmt w:val="bullet"/>
      <w:lvlText w:val="•"/>
      <w:lvlJc w:val="left"/>
      <w:pPr>
        <w:ind w:left="8112" w:hanging="366"/>
      </w:pPr>
      <w:rPr>
        <w:rFonts w:hint="default"/>
        <w:lang w:val="en-US" w:eastAsia="en-US" w:bidi="ar-SA"/>
      </w:rPr>
    </w:lvl>
    <w:lvl w:ilvl="8" w:tplc="EA08C532">
      <w:numFmt w:val="bullet"/>
      <w:lvlText w:val="•"/>
      <w:lvlJc w:val="left"/>
      <w:pPr>
        <w:ind w:left="8720" w:hanging="366"/>
      </w:pPr>
      <w:rPr>
        <w:rFonts w:hint="default"/>
        <w:lang w:val="en-US" w:eastAsia="en-US" w:bidi="ar-SA"/>
      </w:rPr>
    </w:lvl>
  </w:abstractNum>
  <w:abstractNum w:abstractNumId="2" w15:restartNumberingAfterBreak="0">
    <w:nsid w:val="472A5F22"/>
    <w:multiLevelType w:val="hybridMultilevel"/>
    <w:tmpl w:val="B9AA4D04"/>
    <w:lvl w:ilvl="0" w:tplc="22EAC65C">
      <w:numFmt w:val="bullet"/>
      <w:lvlText w:val="&amp;"/>
      <w:lvlPicBulletId w:val="0"/>
      <w:lvlJc w:val="left"/>
      <w:pPr>
        <w:ind w:left="650" w:hanging="255"/>
      </w:pPr>
      <w:rPr>
        <w:rFonts w:ascii="Times New Roman" w:eastAsia="Times New Roman" w:hAnsi="Times New Roman" w:cs="Times New Roman" w:hint="default"/>
        <w:b w:val="0"/>
        <w:bCs w:val="0"/>
        <w:i w:val="0"/>
        <w:iCs w:val="0"/>
        <w:w w:val="100"/>
        <w:position w:val="3"/>
        <w:sz w:val="12"/>
        <w:szCs w:val="12"/>
        <w:lang w:val="en-US" w:eastAsia="en-US" w:bidi="ar-SA"/>
      </w:rPr>
    </w:lvl>
    <w:lvl w:ilvl="1" w:tplc="3390A712">
      <w:numFmt w:val="bullet"/>
      <w:lvlText w:val="•"/>
      <w:lvlJc w:val="left"/>
      <w:pPr>
        <w:ind w:left="1569" w:hanging="255"/>
      </w:pPr>
      <w:rPr>
        <w:rFonts w:hint="default"/>
        <w:lang w:val="en-US" w:eastAsia="en-US" w:bidi="ar-SA"/>
      </w:rPr>
    </w:lvl>
    <w:lvl w:ilvl="2" w:tplc="D7C094E4">
      <w:numFmt w:val="bullet"/>
      <w:lvlText w:val="•"/>
      <w:lvlJc w:val="left"/>
      <w:pPr>
        <w:ind w:left="2499" w:hanging="255"/>
      </w:pPr>
      <w:rPr>
        <w:rFonts w:hint="default"/>
        <w:lang w:val="en-US" w:eastAsia="en-US" w:bidi="ar-SA"/>
      </w:rPr>
    </w:lvl>
    <w:lvl w:ilvl="3" w:tplc="75805456">
      <w:numFmt w:val="bullet"/>
      <w:lvlText w:val="•"/>
      <w:lvlJc w:val="left"/>
      <w:pPr>
        <w:ind w:left="3428" w:hanging="255"/>
      </w:pPr>
      <w:rPr>
        <w:rFonts w:hint="default"/>
        <w:lang w:val="en-US" w:eastAsia="en-US" w:bidi="ar-SA"/>
      </w:rPr>
    </w:lvl>
    <w:lvl w:ilvl="4" w:tplc="E4D8D1CC">
      <w:numFmt w:val="bullet"/>
      <w:lvlText w:val="•"/>
      <w:lvlJc w:val="left"/>
      <w:pPr>
        <w:ind w:left="4358" w:hanging="255"/>
      </w:pPr>
      <w:rPr>
        <w:rFonts w:hint="default"/>
        <w:lang w:val="en-US" w:eastAsia="en-US" w:bidi="ar-SA"/>
      </w:rPr>
    </w:lvl>
    <w:lvl w:ilvl="5" w:tplc="3698CCE6">
      <w:numFmt w:val="bullet"/>
      <w:lvlText w:val="•"/>
      <w:lvlJc w:val="left"/>
      <w:pPr>
        <w:ind w:left="5287" w:hanging="255"/>
      </w:pPr>
      <w:rPr>
        <w:rFonts w:hint="default"/>
        <w:lang w:val="en-US" w:eastAsia="en-US" w:bidi="ar-SA"/>
      </w:rPr>
    </w:lvl>
    <w:lvl w:ilvl="6" w:tplc="52E8E982">
      <w:numFmt w:val="bullet"/>
      <w:lvlText w:val="•"/>
      <w:lvlJc w:val="left"/>
      <w:pPr>
        <w:ind w:left="6217" w:hanging="255"/>
      </w:pPr>
      <w:rPr>
        <w:rFonts w:hint="default"/>
        <w:lang w:val="en-US" w:eastAsia="en-US" w:bidi="ar-SA"/>
      </w:rPr>
    </w:lvl>
    <w:lvl w:ilvl="7" w:tplc="DBF4CCCE">
      <w:numFmt w:val="bullet"/>
      <w:lvlText w:val="•"/>
      <w:lvlJc w:val="left"/>
      <w:pPr>
        <w:ind w:left="7146" w:hanging="255"/>
      </w:pPr>
      <w:rPr>
        <w:rFonts w:hint="default"/>
        <w:lang w:val="en-US" w:eastAsia="en-US" w:bidi="ar-SA"/>
      </w:rPr>
    </w:lvl>
    <w:lvl w:ilvl="8" w:tplc="A4D6426E">
      <w:numFmt w:val="bullet"/>
      <w:lvlText w:val="•"/>
      <w:lvlJc w:val="left"/>
      <w:pPr>
        <w:ind w:left="8076" w:hanging="255"/>
      </w:pPr>
      <w:rPr>
        <w:rFonts w:hint="default"/>
        <w:lang w:val="en-US" w:eastAsia="en-US" w:bidi="ar-SA"/>
      </w:rPr>
    </w:lvl>
  </w:abstractNum>
  <w:num w:numId="1" w16cid:durableId="1518689369">
    <w:abstractNumId w:val="2"/>
  </w:num>
  <w:num w:numId="2" w16cid:durableId="1340306796">
    <w:abstractNumId w:val="0"/>
  </w:num>
  <w:num w:numId="3" w16cid:durableId="16691384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hital phuse">
    <w15:presenceInfo w15:providerId="Windows Live" w15:userId="fbdd7988484a67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5B"/>
    <w:rsid w:val="001B09D1"/>
    <w:rsid w:val="00295276"/>
    <w:rsid w:val="002D691E"/>
    <w:rsid w:val="00471368"/>
    <w:rsid w:val="004C774D"/>
    <w:rsid w:val="00501249"/>
    <w:rsid w:val="00513E5B"/>
    <w:rsid w:val="006853E0"/>
    <w:rsid w:val="0078755B"/>
    <w:rsid w:val="007A5548"/>
    <w:rsid w:val="00800409"/>
    <w:rsid w:val="00827300"/>
    <w:rsid w:val="00A52E14"/>
    <w:rsid w:val="00B01E08"/>
    <w:rsid w:val="00B372FA"/>
    <w:rsid w:val="00B738F1"/>
    <w:rsid w:val="00C736A0"/>
    <w:rsid w:val="00C77928"/>
    <w:rsid w:val="00D12783"/>
    <w:rsid w:val="00D63A81"/>
    <w:rsid w:val="00DA436C"/>
    <w:rsid w:val="00F87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59478"/>
  <w15:chartTrackingRefBased/>
  <w15:docId w15:val="{2D7C5811-681D-439F-96F2-03F6E3EE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13E5B"/>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513E5B"/>
    <w:pPr>
      <w:spacing w:before="80"/>
      <w:ind w:left="382" w:right="91"/>
      <w:jc w:val="center"/>
      <w:outlineLvl w:val="0"/>
    </w:pPr>
    <w:rPr>
      <w:rFonts w:ascii="DejaVu Sans" w:eastAsia="DejaVu Sans" w:hAnsi="DejaVu Sans" w:cs="DejaVu San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3E5B"/>
    <w:rPr>
      <w:rFonts w:ascii="DejaVu Sans" w:eastAsia="DejaVu Sans" w:hAnsi="DejaVu Sans" w:cs="DejaVu Sans"/>
      <w:b/>
      <w:bCs/>
      <w:sz w:val="32"/>
      <w:szCs w:val="32"/>
      <w:lang w:val="en-US"/>
    </w:rPr>
  </w:style>
  <w:style w:type="table" w:customStyle="1" w:styleId="TableNormal1">
    <w:name w:val="Table Normal1"/>
    <w:uiPriority w:val="2"/>
    <w:semiHidden/>
    <w:unhideWhenUsed/>
    <w:qFormat/>
    <w:rsid w:val="00513E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13E5B"/>
    <w:pPr>
      <w:ind w:left="349"/>
    </w:pPr>
    <w:rPr>
      <w:sz w:val="27"/>
      <w:szCs w:val="27"/>
    </w:rPr>
  </w:style>
  <w:style w:type="character" w:customStyle="1" w:styleId="BodyTextChar">
    <w:name w:val="Body Text Char"/>
    <w:basedOn w:val="DefaultParagraphFont"/>
    <w:link w:val="BodyText"/>
    <w:uiPriority w:val="1"/>
    <w:rsid w:val="00513E5B"/>
    <w:rPr>
      <w:rFonts w:ascii="Times New Roman" w:eastAsia="Times New Roman" w:hAnsi="Times New Roman" w:cs="Times New Roman"/>
      <w:sz w:val="27"/>
      <w:szCs w:val="27"/>
      <w:lang w:val="en-US"/>
    </w:rPr>
  </w:style>
  <w:style w:type="paragraph" w:styleId="ListParagraph">
    <w:name w:val="List Paragraph"/>
    <w:basedOn w:val="Normal"/>
    <w:uiPriority w:val="1"/>
    <w:qFormat/>
    <w:rsid w:val="00513E5B"/>
    <w:pPr>
      <w:spacing w:before="155"/>
      <w:ind w:left="649" w:hanging="255"/>
    </w:pPr>
  </w:style>
  <w:style w:type="paragraph" w:customStyle="1" w:styleId="TableParagraph">
    <w:name w:val="Table Paragraph"/>
    <w:basedOn w:val="Normal"/>
    <w:uiPriority w:val="1"/>
    <w:qFormat/>
    <w:rsid w:val="00513E5B"/>
    <w:pPr>
      <w:spacing w:before="123"/>
      <w:ind w:left="127"/>
    </w:pPr>
  </w:style>
  <w:style w:type="character" w:styleId="Hyperlink">
    <w:name w:val="Hyperlink"/>
    <w:basedOn w:val="DefaultParagraphFont"/>
    <w:uiPriority w:val="99"/>
    <w:unhideWhenUsed/>
    <w:rsid w:val="00DA436C"/>
    <w:rPr>
      <w:color w:val="0563C1" w:themeColor="hyperlink"/>
      <w:u w:val="single"/>
    </w:rPr>
  </w:style>
  <w:style w:type="character" w:styleId="UnresolvedMention">
    <w:name w:val="Unresolved Mention"/>
    <w:basedOn w:val="DefaultParagraphFont"/>
    <w:uiPriority w:val="99"/>
    <w:semiHidden/>
    <w:unhideWhenUsed/>
    <w:rsid w:val="00DA436C"/>
    <w:rPr>
      <w:color w:val="605E5C"/>
      <w:shd w:val="clear" w:color="auto" w:fill="E1DFDD"/>
    </w:rPr>
  </w:style>
  <w:style w:type="paragraph" w:styleId="Header">
    <w:name w:val="header"/>
    <w:basedOn w:val="Normal"/>
    <w:link w:val="HeaderChar"/>
    <w:uiPriority w:val="99"/>
    <w:unhideWhenUsed/>
    <w:rsid w:val="004C774D"/>
    <w:pPr>
      <w:tabs>
        <w:tab w:val="center" w:pos="4680"/>
        <w:tab w:val="right" w:pos="9360"/>
      </w:tabs>
    </w:pPr>
  </w:style>
  <w:style w:type="character" w:customStyle="1" w:styleId="HeaderChar">
    <w:name w:val="Header Char"/>
    <w:basedOn w:val="DefaultParagraphFont"/>
    <w:link w:val="Header"/>
    <w:uiPriority w:val="99"/>
    <w:rsid w:val="004C774D"/>
    <w:rPr>
      <w:rFonts w:ascii="Times New Roman" w:eastAsia="Times New Roman" w:hAnsi="Times New Roman" w:cs="Times New Roman"/>
      <w:lang w:val="en-US"/>
    </w:rPr>
  </w:style>
  <w:style w:type="paragraph" w:styleId="Footer">
    <w:name w:val="footer"/>
    <w:basedOn w:val="Normal"/>
    <w:link w:val="FooterChar"/>
    <w:uiPriority w:val="99"/>
    <w:unhideWhenUsed/>
    <w:rsid w:val="004C774D"/>
    <w:pPr>
      <w:tabs>
        <w:tab w:val="center" w:pos="4680"/>
        <w:tab w:val="right" w:pos="9360"/>
      </w:tabs>
    </w:pPr>
  </w:style>
  <w:style w:type="character" w:customStyle="1" w:styleId="FooterChar">
    <w:name w:val="Footer Char"/>
    <w:basedOn w:val="DefaultParagraphFont"/>
    <w:link w:val="Footer"/>
    <w:uiPriority w:val="99"/>
    <w:rsid w:val="004C774D"/>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471368"/>
    <w:rPr>
      <w:sz w:val="16"/>
      <w:szCs w:val="16"/>
    </w:rPr>
  </w:style>
  <w:style w:type="paragraph" w:styleId="CommentText">
    <w:name w:val="annotation text"/>
    <w:basedOn w:val="Normal"/>
    <w:link w:val="CommentTextChar"/>
    <w:uiPriority w:val="99"/>
    <w:semiHidden/>
    <w:unhideWhenUsed/>
    <w:rsid w:val="00471368"/>
    <w:rPr>
      <w:sz w:val="20"/>
      <w:szCs w:val="20"/>
    </w:rPr>
  </w:style>
  <w:style w:type="character" w:customStyle="1" w:styleId="CommentTextChar">
    <w:name w:val="Comment Text Char"/>
    <w:basedOn w:val="DefaultParagraphFont"/>
    <w:link w:val="CommentText"/>
    <w:uiPriority w:val="99"/>
    <w:semiHidden/>
    <w:rsid w:val="0047136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71368"/>
    <w:rPr>
      <w:b/>
      <w:bCs/>
    </w:rPr>
  </w:style>
  <w:style w:type="character" w:customStyle="1" w:styleId="CommentSubjectChar">
    <w:name w:val="Comment Subject Char"/>
    <w:basedOn w:val="CommentTextChar"/>
    <w:link w:val="CommentSubject"/>
    <w:uiPriority w:val="99"/>
    <w:semiHidden/>
    <w:rsid w:val="0047136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S1877-1203(22)00094-5" TargetMode="Externa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 Shital phuse</cp:lastModifiedBy>
  <cp:revision>16</cp:revision>
  <dcterms:created xsi:type="dcterms:W3CDTF">2026-01-13T16:14:00Z</dcterms:created>
  <dcterms:modified xsi:type="dcterms:W3CDTF">2026-01-17T12:42:00Z</dcterms:modified>
</cp:coreProperties>
</file>