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CDE1">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on the Situation of Climate Change and Food Security in Tanzania: Effects and Future Projections.</w:t>
      </w:r>
    </w:p>
    <w:p w14:paraId="7255052E">
      <w:pPr>
        <w:spacing w:line="360" w:lineRule="auto"/>
        <w:jc w:val="both"/>
        <w:rPr>
          <w:rFonts w:ascii="Times New Roman" w:hAnsi="Times New Roman" w:cs="Times New Roman"/>
          <w:sz w:val="24"/>
          <w:szCs w:val="24"/>
        </w:rPr>
      </w:pPr>
    </w:p>
    <w:p w14:paraId="6DE659AE">
      <w:pPr>
        <w:spacing w:line="360" w:lineRule="auto"/>
        <w:jc w:val="both"/>
        <w:rPr>
          <w:rFonts w:ascii="Times New Roman" w:hAnsi="Times New Roman" w:cs="Times New Roman"/>
          <w:sz w:val="24"/>
          <w:szCs w:val="24"/>
        </w:rPr>
      </w:pPr>
      <w:commentRangeStart w:id="0"/>
      <w:r>
        <w:rPr>
          <w:rFonts w:ascii="Times New Roman" w:hAnsi="Times New Roman" w:cs="Times New Roman"/>
          <w:b/>
          <w:sz w:val="24"/>
          <w:szCs w:val="24"/>
        </w:rPr>
        <w:t>Abstract:</w:t>
      </w:r>
      <w:commentRangeEnd w:id="0"/>
      <w:r>
        <w:commentReference w:id="0"/>
      </w:r>
      <w:r>
        <w:rPr>
          <w:rFonts w:ascii="Times New Roman" w:hAnsi="Times New Roman" w:cs="Times New Roman"/>
          <w:sz w:val="24"/>
          <w:szCs w:val="24"/>
        </w:rPr>
        <w:t xml:space="preserve"> Food security is essential for development of any country. Not only in Tanzania but also in other countries food security is highly vulnerable to climate change. Guided by sustainable development goal number 2 (</w:t>
      </w:r>
      <w:r>
        <w:rPr>
          <w:rFonts w:ascii="Times New Roman" w:hAnsi="Times New Roman" w:cs="Times New Roman"/>
          <w:i/>
          <w:sz w:val="24"/>
          <w:szCs w:val="24"/>
        </w:rPr>
        <w:t>Zero hunger</w:t>
      </w:r>
      <w:r>
        <w:rPr>
          <w:rFonts w:ascii="Times New Roman" w:hAnsi="Times New Roman" w:cs="Times New Roman"/>
          <w:sz w:val="24"/>
          <w:szCs w:val="24"/>
        </w:rPr>
        <w:t>) and goal number 13 (</w:t>
      </w:r>
      <w:r>
        <w:rPr>
          <w:rFonts w:ascii="Times New Roman" w:hAnsi="Times New Roman" w:cs="Times New Roman"/>
          <w:i/>
          <w:sz w:val="24"/>
          <w:szCs w:val="24"/>
        </w:rPr>
        <w:t>Climate action</w:t>
      </w:r>
      <w:r>
        <w:rPr>
          <w:rFonts w:ascii="Times New Roman" w:hAnsi="Times New Roman" w:cs="Times New Roman"/>
          <w:sz w:val="24"/>
          <w:szCs w:val="24"/>
        </w:rPr>
        <w:t xml:space="preserve">), the review of literature between 2010 and 2025 have been done to analyze the situation of climate change and food security in Tanzania. The study used content analysis to analyze the information collected from the literature. The result show that, due to increasingly unpredictable rainfall, current agricultural production is unlikely to ensure food security in the country. The study revealed that food security has negatively affected by climate change by causing lower crop production and higher post-harvest losses in recent years. Rising temperatures and water levels resulting in shortages of fish, meat, and dairy in the country. Future projections shows that, the impact of climate change on food production varies by crops. Millet, sorghum, rice, groundnuts and cassava are projected to gain from climate change, but production of maize is projected to </w:t>
      </w:r>
      <w:bookmarkStart w:id="0" w:name="_GoBack"/>
      <w:bookmarkEnd w:id="0"/>
      <w:r>
        <w:rPr>
          <w:rFonts w:ascii="Times New Roman" w:hAnsi="Times New Roman" w:cs="Times New Roman"/>
          <w:sz w:val="24"/>
          <w:szCs w:val="24"/>
        </w:rPr>
        <w:t>decrease from 8 to13 percent by 2050. It has been concluded that, based on the situation of climate change and food security in Tanzania, the efforts from government, private organizations and international agencies, should be done to make sure that, the execution of researches, projects, policies, plans and strategies are managed properly with higher supervision and engagement of local communities so as to ensure food security and combating climate change effects in the country.</w:t>
      </w:r>
    </w:p>
    <w:p w14:paraId="390B621F">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Keywords: </w:t>
      </w:r>
      <w:r>
        <w:rPr>
          <w:rFonts w:ascii="Times New Roman" w:hAnsi="Times New Roman" w:cs="Times New Roman"/>
          <w:i/>
          <w:sz w:val="24"/>
          <w:szCs w:val="24"/>
        </w:rPr>
        <w:t>Tanzania, Effects, Future projections, Climate change, and Food security.</w:t>
      </w:r>
    </w:p>
    <w:p w14:paraId="04C0071F">
      <w:pPr>
        <w:spacing w:line="360" w:lineRule="auto"/>
        <w:jc w:val="both"/>
        <w:rPr>
          <w:rFonts w:ascii="Times New Roman" w:hAnsi="Times New Roman" w:cs="Times New Roman"/>
          <w:i/>
          <w:sz w:val="24"/>
          <w:szCs w:val="24"/>
        </w:rPr>
      </w:pPr>
    </w:p>
    <w:p w14:paraId="55DDEB28">
      <w:pPr>
        <w:spacing w:line="360" w:lineRule="auto"/>
        <w:jc w:val="both"/>
        <w:rPr>
          <w:rFonts w:ascii="Times New Roman" w:hAnsi="Times New Roman" w:cs="Times New Roman"/>
          <w:i/>
          <w:sz w:val="24"/>
          <w:szCs w:val="24"/>
        </w:rPr>
      </w:pPr>
    </w:p>
    <w:p w14:paraId="3D932E87">
      <w:pPr>
        <w:pStyle w:val="11"/>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26CD871">
      <w:pPr>
        <w:spacing w:line="360" w:lineRule="auto"/>
        <w:jc w:val="both"/>
        <w:rPr>
          <w:rFonts w:ascii="Times New Roman" w:hAnsi="Times New Roman" w:cs="Times New Roman"/>
          <w:sz w:val="24"/>
          <w:szCs w:val="24"/>
        </w:rPr>
      </w:pPr>
      <w:r>
        <w:rPr>
          <w:rFonts w:ascii="Times New Roman" w:hAnsi="Times New Roman" w:cs="Times New Roman"/>
          <w:sz w:val="24"/>
          <w:szCs w:val="24"/>
        </w:rPr>
        <w:t>Countries in the world are executing various strategies to achieve Sustainable Development Goal number two (Zero Hunger). The focus of these countries is to end hunger by ensuring access to safe, nutritious, and sufficient food throughout the year by all people. The implementation is done to reach all people especially the poor and people in vulnerable situations (Kitole &amp; Utouh, 2023). To achieve this goal, Tanzania as a country, via Five Year Development Plan III (FYDP III), have focused on promoting investment in the production and consumption of diversified nutritious foods and increasing the production, distribution and consumption of local nutritious food (URT, 2021).</w:t>
      </w:r>
    </w:p>
    <w:p w14:paraId="34B85A5E">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 one of the world’s important issues is climate change and food security problems (Zwane, 2019). Globally, climate change affects all human life aspects, including the agricultural sector (Raza et al., 2019). The effects of climate change not only affects the food production, but also influences the farmers' income, food accessibility, food supply and food security (Firdaus et al., 2019). Despite the efforts over the last several decades, the food insecurity is still a major issue in many countries, particularly emerging ones. The findings show that over 820 million people worldwide, mostly in Asia, Africa, and Latin America, suffered hunger in 2018, in accordance to the 2019 (Gogoi et al., 2023).</w:t>
      </w:r>
    </w:p>
    <w:p w14:paraId="1F6F9088">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effects of climate change disrupt international efforts to end world hunger and under nutrition (Farooq, 2022). Due to climate change, animals are also having a harder time finding food, water, and protection from the cold and heat, and this lowers their ability to produce milk and other products (Koirala &amp; Bhandari, 2019).</w:t>
      </w:r>
    </w:p>
    <w:p w14:paraId="160876B8">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indirect impact of climate change on the human health have caused loss of important jobs and livelihoods. The effects of climate change lead to migration of people and displaced public health services. Also, climate change affect indigenous communities and those who are already impoverished and have detrimental effects on food security (Ebi &amp; Hess, 2020)</w:t>
      </w:r>
    </w:p>
    <w:p w14:paraId="5DBF24FE">
      <w:pPr>
        <w:spacing w:line="360" w:lineRule="auto"/>
        <w:jc w:val="both"/>
        <w:rPr>
          <w:rFonts w:ascii="Times New Roman" w:hAnsi="Times New Roman" w:cs="Times New Roman"/>
          <w:sz w:val="24"/>
          <w:szCs w:val="24"/>
        </w:rPr>
      </w:pPr>
      <w:r>
        <w:rPr>
          <w:rFonts w:ascii="Times New Roman" w:hAnsi="Times New Roman" w:cs="Times New Roman"/>
          <w:sz w:val="24"/>
          <w:szCs w:val="24"/>
        </w:rPr>
        <w:t>Climate change is also affecting the quantity and quality of water through changes in river basin run off, increased evaporative demands, and encroachment into the stream ecosystem                (Haile et al, 2019). Worldwide, the availability of freshwater has been predicted to drop by 50% by 2050 due to climate change, while water demand for agriculture could double during the same period (Gupta et al., 2020).</w:t>
      </w:r>
    </w:p>
    <w:p w14:paraId="08FB0E4D">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an estimated 8.9% of the world population is still hungry because they are poor, whether they experience shocks such as drought or civil conflicts (FAO, 2020). Africa has the second highest number of people with food insecurity after Asia with an alarming 25.9% (346.6 million) in 2020 from 17.7% (203.5 million) in 2014. More precisely, West Africa is the most affected region in the continent with about 28.8% of its population (115.7 million) exposed to food insecurity in 2020 from 8.6% in 2014 (FAO et al., 2021).</w:t>
      </w:r>
    </w:p>
    <w:p w14:paraId="22605446">
      <w:pPr>
        <w:spacing w:line="360" w:lineRule="auto"/>
        <w:jc w:val="both"/>
        <w:rPr>
          <w:rFonts w:ascii="Times New Roman" w:hAnsi="Times New Roman" w:cs="Times New Roman"/>
          <w:sz w:val="24"/>
          <w:szCs w:val="24"/>
        </w:rPr>
      </w:pPr>
      <w:r>
        <w:rPr>
          <w:rFonts w:ascii="Times New Roman" w:hAnsi="Times New Roman" w:cs="Times New Roman"/>
          <w:sz w:val="24"/>
          <w:szCs w:val="24"/>
        </w:rPr>
        <w:t>In Eastern Africa, in spite of improved supplies of food from major producers such as Uganda, Tanzania, and Kenya, food and nutrition security concerns remain driven by conflict, inflation, disease outbreaks and poor access to nutritious diets and safe water. Generally, 58.2 million people in Eastern Africa are food insecure. According to the March 2024 Food Security and Nutrition Working Group (FSNWG) situation in East Africa report, the following countries have the large number of people with food insecurity in East Africa; Democratic Republic of Congo (DRC) (23.4 million), Sudan (17.7 million), Ethiopia (15.8 million), and South Sudan (5.7 million) (AGRA, 2024).</w:t>
      </w:r>
    </w:p>
    <w:p w14:paraId="648DD306">
      <w:pPr>
        <w:spacing w:line="360" w:lineRule="auto"/>
        <w:jc w:val="both"/>
        <w:rPr>
          <w:rFonts w:ascii="Times New Roman" w:hAnsi="Times New Roman" w:cs="Times New Roman"/>
          <w:sz w:val="24"/>
          <w:szCs w:val="24"/>
        </w:rPr>
      </w:pPr>
      <w:r>
        <w:rPr>
          <w:rFonts w:ascii="Times New Roman" w:hAnsi="Times New Roman" w:cs="Times New Roman"/>
          <w:sz w:val="24"/>
          <w:szCs w:val="24"/>
        </w:rPr>
        <w:t>Countrywide, Tanzania has made great steps in economic growth in the last two decades, registering an average annual Gross Domestic Product (GDP) growth exceeding 5 percent. However, poverty reduction is slower than economic growth, and malnutrition remains high. In order to reduce poverty and malnutrition problems, USAID is partnering with the Government of Tanzania (GOT), private sector, NGOs, and other donors to help the country to achieve the second Sustainable Development Goal to end hunger, promote sustainable agriculture, and achieve food security and improved nutrition (USAID, 2023).</w:t>
      </w:r>
    </w:p>
    <w:p w14:paraId="2FE585F7">
      <w:pPr>
        <w:spacing w:line="360" w:lineRule="auto"/>
        <w:jc w:val="both"/>
        <w:rPr>
          <w:rFonts w:ascii="Times New Roman" w:hAnsi="Times New Roman" w:cs="Times New Roman"/>
          <w:sz w:val="24"/>
          <w:szCs w:val="24"/>
        </w:rPr>
      </w:pPr>
      <w:r>
        <w:rPr>
          <w:rFonts w:ascii="Times New Roman" w:hAnsi="Times New Roman" w:cs="Times New Roman"/>
          <w:sz w:val="24"/>
          <w:szCs w:val="24"/>
        </w:rPr>
        <w:t>Despite of depending on agriculture sector, the United Republic of Tanzania is one of the countries that are continuing to suffer from the impacts of climate change and related hazards such as floods and droughts, which have substantially affected economic performance and undermined poverty reduction efforts, hence, leads to poor performance of agriculture sector in the country            (UNDP, 2024).</w:t>
      </w:r>
    </w:p>
    <w:p w14:paraId="13512714">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 floods have increased more in Tanzania than other countries over the last decade. The frequency of floods in Tanzania increased by 45% during 2010 to 2020, while the frequency in Sub Saharan Africa and the rest of the world have decreased by 14 and 15 percent, respectively. Droughts and storms have become more frequent in Tanzania as well but rose in line with other countries in the region and the world. Generally, Tanzania is among the top 10 countries in Sub Saharan Africa with the highest frequency of natural disasters, given its total number of floods, droughts, and epidemics. In terms of impact, droughts are the type of natural hazards that affect the largest number of people in Sub Saharan Africa including Tanzania due to its impact on rain fed agriculture, and therefore food security (IMF, 2022).</w:t>
      </w:r>
    </w:p>
    <w:p w14:paraId="2B54F5A5">
      <w:pPr>
        <w:spacing w:line="360" w:lineRule="auto"/>
        <w:jc w:val="both"/>
        <w:rPr>
          <w:rFonts w:ascii="Times New Roman" w:hAnsi="Times New Roman" w:cs="Times New Roman"/>
          <w:sz w:val="24"/>
          <w:szCs w:val="24"/>
        </w:rPr>
      </w:pPr>
      <w:r>
        <w:rPr>
          <w:rFonts w:ascii="Times New Roman" w:hAnsi="Times New Roman" w:cs="Times New Roman"/>
          <w:sz w:val="24"/>
          <w:szCs w:val="24"/>
        </w:rPr>
        <w:t>Base on the current situation, food security and climate change are still the burning issues in the country. Many researches and other measures have been taken and conducted on the issues related to food security and climate change in Tanzania. Despite of the measures taken by the government and private organizations to reach Sustainable Development goal number two (Zero hunger) and goal number thirteen (Climate action) more efforts are needed.</w:t>
      </w:r>
    </w:p>
    <w:p w14:paraId="75608A70">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several studies have addressed climate change and food security impacts, few have analyzed integrated data from 2010 to 2025 in Tanzania. Still little is known on the situation of climate change and food security in Tanzania. From this gap, this study analyzed the situation of food security and climate change in Tanzania, focusing on effects and future projection.</w:t>
      </w:r>
    </w:p>
    <w:p w14:paraId="13ABE02E">
      <w:pPr>
        <w:spacing w:line="360" w:lineRule="auto"/>
        <w:jc w:val="both"/>
        <w:rPr>
          <w:rFonts w:ascii="Times New Roman" w:hAnsi="Times New Roman" w:cs="Times New Roman"/>
          <w:b/>
          <w:sz w:val="24"/>
          <w:szCs w:val="24"/>
        </w:rPr>
      </w:pPr>
      <w:commentRangeStart w:id="1"/>
      <w:r>
        <w:rPr>
          <w:rFonts w:ascii="Times New Roman" w:hAnsi="Times New Roman" w:cs="Times New Roman"/>
          <w:b/>
          <w:sz w:val="24"/>
          <w:szCs w:val="24"/>
        </w:rPr>
        <w:t>2.0 Methodology</w:t>
      </w:r>
      <w:commentRangeEnd w:id="1"/>
      <w:r>
        <w:commentReference w:id="1"/>
      </w:r>
    </w:p>
    <w:p w14:paraId="43C3F0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has been developed in the context of Tanzania. The United Republic of Tanzania is a union of Tanganyika and Zanzibar. Administratively, Tanzania has 31 regions where by 26 regions are in Tanzania Mainland and five 5 regions are in Zanzibar. This study employed a </w:t>
      </w:r>
      <w:r>
        <w:rPr>
          <w:rStyle w:val="10"/>
          <w:rFonts w:ascii="Times New Roman" w:hAnsi="Times New Roman" w:cs="Times New Roman"/>
          <w:b w:val="0"/>
          <w:sz w:val="24"/>
          <w:szCs w:val="24"/>
        </w:rPr>
        <w:t>descriptive qualitative research design</w:t>
      </w:r>
      <w:r>
        <w:rPr>
          <w:rFonts w:ascii="Times New Roman" w:hAnsi="Times New Roman" w:cs="Times New Roman"/>
          <w:sz w:val="24"/>
          <w:szCs w:val="24"/>
        </w:rPr>
        <w:t xml:space="preserve"> complemented by a </w:t>
      </w:r>
      <w:r>
        <w:rPr>
          <w:rStyle w:val="10"/>
          <w:rFonts w:ascii="Times New Roman" w:hAnsi="Times New Roman" w:cs="Times New Roman"/>
          <w:b w:val="0"/>
          <w:sz w:val="24"/>
          <w:szCs w:val="24"/>
        </w:rPr>
        <w:t>desk based review approach</w:t>
      </w:r>
      <w:r>
        <w:rPr>
          <w:rFonts w:ascii="Times New Roman" w:hAnsi="Times New Roman" w:cs="Times New Roman"/>
          <w:sz w:val="24"/>
          <w:szCs w:val="24"/>
        </w:rPr>
        <w:t>. The purpose of this design was to systematically analyze existing data, reports, and scholarly publications on climate change and food security in Tanzania.</w:t>
      </w:r>
    </w:p>
    <w:p w14:paraId="4F012786">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study random selection of literatures have been done to collect secondary information from different sources such as journal articles, books, media, social media, government, nongovernmental and international organizations reports.  The inclusion criteria were based on the documents published between 2010 and 2025 specifically address the issues related to climate change and food security in Tanzania while the documents published before 2010 and those that does not reflect food security and climate change in Tanzania were excluded. Also, the documents selected were those available in English language only. In this study content analysis was employed in analyzing the information obtained from the literature.</w:t>
      </w:r>
    </w:p>
    <w:p w14:paraId="7A56250E">
      <w:pPr>
        <w:spacing w:line="360" w:lineRule="auto"/>
        <w:jc w:val="both"/>
        <w:rPr>
          <w:rFonts w:ascii="Times New Roman" w:hAnsi="Times New Roman" w:cs="Times New Roman"/>
          <w:b/>
          <w:sz w:val="24"/>
          <w:szCs w:val="24"/>
        </w:rPr>
      </w:pPr>
      <w:commentRangeStart w:id="2"/>
      <w:r>
        <w:rPr>
          <w:rFonts w:ascii="Times New Roman" w:hAnsi="Times New Roman" w:cs="Times New Roman"/>
          <w:b/>
          <w:sz w:val="24"/>
          <w:szCs w:val="24"/>
        </w:rPr>
        <w:t>3.0 Results and Discussion</w:t>
      </w:r>
      <w:commentRangeEnd w:id="2"/>
      <w:r>
        <w:commentReference w:id="2"/>
      </w:r>
    </w:p>
    <w:p w14:paraId="55D88112">
      <w:pPr>
        <w:spacing w:line="360" w:lineRule="auto"/>
        <w:jc w:val="both"/>
        <w:rPr>
          <w:rFonts w:ascii="Times New Roman" w:hAnsi="Times New Roman" w:cs="Times New Roman"/>
          <w:sz w:val="24"/>
          <w:szCs w:val="24"/>
        </w:rPr>
      </w:pPr>
      <w:r>
        <w:rPr>
          <w:rFonts w:ascii="Times New Roman" w:hAnsi="Times New Roman" w:cs="Times New Roman"/>
          <w:b/>
          <w:sz w:val="24"/>
          <w:szCs w:val="24"/>
        </w:rPr>
        <w:t>3.1 Situation of Food Security in Tanzania</w:t>
      </w:r>
    </w:p>
    <w:p w14:paraId="6DDC7A76">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1996 World Food Summit, food security is defined when all people, at all times, have physical and economic access to sufficient safe and nutritious food that meets their dietary needs and food preferences for an active and healthy life (World Bank, 2025). By contrast, food insecurity refers to when the aforementioned conditions do not exist. Chronic food insecurity is when a person is unable to consume enough food over an extended period to maintain a normal, active and healthy life. Acute food insecurity is any type that threatens people’s lives or livelihoods (WFP, 2025). These definitions gives out the picture of the real situation of food security since it shows the easer way of identifying the indicators of food security in the country.</w:t>
      </w:r>
    </w:p>
    <w:p w14:paraId="3E52E26D">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FAO (2017), the results show that, the prevalence of food insecurity is much higher in Africa than in other parts of the world. Based on the data collected by FAO (2019), it has shown that in 2018, the highest level of food insecurity was recorded in East Africa where by 63% of the population equal to 272 million people were food insecure, followed by southern Africa with 54% or 35 million people, West Africa with 48% or 183 million people and North Africa with 30% or 70 million people. Since Tanzania is one among the East African countries the data from FAO (2019) implies that, most of the East African population including Tanzania does not have regular access to nutritious and sufficient food for a healthy and productive life.</w:t>
      </w:r>
    </w:p>
    <w:p w14:paraId="0CC53642">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the study identified that, there are three main reasons for the rise of food insecurity in Tanzania and East Africa region.  The first reason is violent conflicts within the region, the second one is climate adversity and the third reason is the global economic environment (FAO, 2017). To cement this, the rainfall data collected between 1960 and 2016 from 71 developing countries shows that, the negative effects of climate change such as rainfall variability and presence of conflicts are high for the countries that are vulnerable to food price shocks (Kinda et al., 2019). From this point of view it is true that, the situation of food security in Tanzania is not only affected by climate change but also other factors such as violence conflicts and global economic environment can be the sources of food insecurity in the country.</w:t>
      </w:r>
    </w:p>
    <w:p w14:paraId="04BF4079">
      <w:pPr>
        <w:spacing w:line="360" w:lineRule="auto"/>
        <w:jc w:val="both"/>
        <w:rPr>
          <w:rFonts w:ascii="Times New Roman" w:hAnsi="Times New Roman" w:cs="Times New Roman"/>
          <w:sz w:val="24"/>
          <w:szCs w:val="24"/>
        </w:rPr>
      </w:pPr>
      <w:r>
        <w:rPr>
          <w:rFonts w:ascii="Times New Roman" w:hAnsi="Times New Roman" w:cs="Times New Roman"/>
          <w:sz w:val="24"/>
          <w:szCs w:val="24"/>
        </w:rPr>
        <w:t>On the side of food consumption, the study revealed that, there are regions with the highest occurrence of insufficient food consumption in Tanzania. Currently, the regions with the highest prevalence of insufficient food consumption, in order of severity, are: Tabora, Singida, Simiyu, Dodoma, Shinyanga, Lindi, Morogoro, Katavi, Tanga, Kaskazini Pemba, Geita and Mara. These regions account for 59% of the total number of people with insufficient food consumption in United Republic of Tanzania amounting to approximately 2.93 million people (WFP, 2024).</w:t>
      </w:r>
    </w:p>
    <w:p w14:paraId="381901CD">
      <w:pPr>
        <w:spacing w:line="360" w:lineRule="auto"/>
        <w:jc w:val="both"/>
        <w:rPr>
          <w:rFonts w:ascii="Times New Roman" w:hAnsi="Times New Roman" w:cs="Times New Roman"/>
          <w:sz w:val="24"/>
          <w:szCs w:val="24"/>
        </w:rPr>
      </w:pPr>
      <w:r>
        <w:rPr>
          <w:rFonts w:ascii="Times New Roman" w:hAnsi="Times New Roman" w:cs="Times New Roman"/>
          <w:sz w:val="24"/>
          <w:szCs w:val="24"/>
        </w:rPr>
        <w:t>Projection period from May to October 2024, showed that, the food security situation was expected to significantly improve due to the anticipation of normal to above normal rainfall which have positive impacts on food crops and livestock production. Despite the expected improvement, the following risk factors might cause negative impacts on the food security situation if they will not monitored effectively, those factors are such as floods, soil erosion, crop pests and diseases and high food crop prices (URT, 2023). This implies that food security depends more on the stability, availability and access of food in the country. This means that even the projections of food situation can be affected at any time if strong and effective measures will not be taken into account.</w:t>
      </w:r>
    </w:p>
    <w:p w14:paraId="3266F6E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commentRangeStart w:id="3"/>
      <w:r>
        <w:rPr>
          <w:rFonts w:ascii="Times New Roman" w:hAnsi="Times New Roman" w:cs="Times New Roman"/>
          <w:b/>
          <w:sz w:val="24"/>
          <w:szCs w:val="24"/>
        </w:rPr>
        <w:t>Situation of Climate Change in Tanzania</w:t>
      </w:r>
      <w:commentRangeEnd w:id="3"/>
      <w:r>
        <w:commentReference w:id="3"/>
      </w:r>
    </w:p>
    <w:p w14:paraId="3319F4AC">
      <w:pPr>
        <w:spacing w:line="360" w:lineRule="auto"/>
        <w:jc w:val="both"/>
        <w:rPr>
          <w:rFonts w:ascii="Times New Roman" w:hAnsi="Times New Roman" w:cs="Times New Roman"/>
          <w:b/>
          <w:sz w:val="24"/>
          <w:szCs w:val="24"/>
        </w:rPr>
      </w:pPr>
      <w:r>
        <w:rPr>
          <w:rFonts w:ascii="Times New Roman" w:hAnsi="Times New Roman" w:cs="Times New Roman"/>
          <w:sz w:val="24"/>
          <w:szCs w:val="24"/>
        </w:rPr>
        <w:t>Climate change is a normal part of the earth’s natural variability, which is related to interactions among the atmosphere, ocean, and land, as well as changes in the amount of solar radiation reaching the earth. On the other hand, climate change is any change in climate over time, whether due to natural variability or as a result of human activities (NEC, 2011).</w:t>
      </w:r>
    </w:p>
    <w:p w14:paraId="05CC49A6">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findings, Tanzania like many other developing countries is vulnerable to the impacts of climate change and variability. Increasing temperatures, sea level rise, changing rainfall patterns and frequent extreme weather events have threatened human life and safety, water and pasture availability, food security, and socio-economic development. Extreme temperatures, heavy rainfall, floods and droughts have significantly caused damage to infrastructures and agricultural activities in the country (TMA, 2022).</w:t>
      </w:r>
    </w:p>
    <w:p w14:paraId="09320CA5">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from TMA (2022), it shows that, in 2021 Tanzania has experienced impacts of extreme weather events mainly heavy rainfall, floods, prolonged dry spells, strong winds and high temperatures, which have greatly affected people’s livelihoods. The year 2021 was also characterized by record breaking extreme rainfall events that caused widespread flooding in few parts of the country especially southern and western regions which resulted into destruction of infrastructures, settlements and farm fields.</w:t>
      </w:r>
    </w:p>
    <w:p w14:paraId="601BD747">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TMA (2023), the country’s average air temperature, minimum and maximum temperatures were slightly warmer than the long term average for all months in 2022. On average, March, April, and May were the warmest months of the year. In these months, the country’s average air temperature anomalies were 0.5 °C, 0.7 °C and 0.7 °C above the long term average from 1991 to 2020, respectively.</w:t>
      </w:r>
    </w:p>
    <w:p w14:paraId="271EA79F">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month of April, 2024 rainfall activities were observed in most areas of the country. Moreover, periods of heavy rains were recorded across the country throughout the month. On the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2024, Lyamungu station in the Kilimanjaro region reported the highest recorded amount of rainfall, measuring 179.1 mm within 24 hours, followed by Pemba and Moshi stations which recorded 140 mm and 133.5 mm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2024 respectively (TMA, 2024).</w:t>
      </w:r>
    </w:p>
    <w:p w14:paraId="5E1136A8">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Effects of Climate Change on Food Security in Tanzania.</w:t>
      </w:r>
    </w:p>
    <w:p w14:paraId="556AB833">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studies have been done in Tanzania that focuses on the effects of climate change on food security. Many studies have reported a general decline in food production as a result of climate change (Rowhani et al., 2011). In terms of climate change effects, Tanzania population is most vulnerable to droughts and floods. In 2021, drought affected almost 8,000 people per million population. The number of displaced populations from floods is estimated to have increased from 182 in 2016 to 22,680 in 2020. In addition, droughts and floods have caused large property damage including to livestock, crops, houses, and infrastructure that resulted to shortage of food in the affected areas (URT, 2022).</w:t>
      </w:r>
    </w:p>
    <w:p w14:paraId="7A296F5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revealed that, more than 70% of all natural disasters in Tanzania are related to climate change and linked to recurrent droughts and floods. Due to climate change, agricultural sector which employ more than 60% of the labor force in the country, has been challenged with changing weather patterns, rainfall intensity and drought. The impacts of climate change on agriculture include shifting agricultural production, reduction of productivity, damage of crops and livestock have been reported (NBS, 2019). From this point of view, climate change is the greatest threat to agricultural production and food security in Sub Saharan African countries including Tanzania (Ethan, 2015).</w:t>
      </w:r>
    </w:p>
    <w:p w14:paraId="22A05AC2">
      <w:pPr>
        <w:spacing w:line="360" w:lineRule="auto"/>
        <w:jc w:val="both"/>
        <w:rPr>
          <w:rFonts w:ascii="Times New Roman" w:hAnsi="Times New Roman" w:cs="Times New Roman"/>
          <w:sz w:val="24"/>
          <w:szCs w:val="24"/>
        </w:rPr>
      </w:pPr>
    </w:p>
    <w:p w14:paraId="7CC68057">
      <w:pPr>
        <w:spacing w:line="360" w:lineRule="auto"/>
        <w:jc w:val="both"/>
        <w:rPr>
          <w:rFonts w:ascii="Times New Roman" w:hAnsi="Times New Roman" w:cs="Times New Roman"/>
          <w:sz w:val="24"/>
          <w:szCs w:val="24"/>
        </w:rPr>
      </w:pPr>
    </w:p>
    <w:p w14:paraId="66368ED3">
      <w:pPr>
        <w:spacing w:line="360" w:lineRule="auto"/>
        <w:jc w:val="both"/>
        <w:rPr>
          <w:rFonts w:ascii="Times New Roman" w:hAnsi="Times New Roman" w:cs="Times New Roman"/>
          <w:sz w:val="24"/>
          <w:szCs w:val="24"/>
        </w:rPr>
      </w:pPr>
      <w:r>
        <w:rPr>
          <w:rFonts w:ascii="Times New Roman" w:hAnsi="Times New Roman" w:cs="Times New Roman"/>
          <w:b/>
          <w:sz w:val="24"/>
          <w:szCs w:val="24"/>
        </w:rPr>
        <w:t>3.3.1 Effects of Climate Change on Livestock Industry in Tanzania</w:t>
      </w:r>
    </w:p>
    <w:p w14:paraId="5612335B">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shows that, in the United Republic of Tanzania after crops, the livestock industry is the second biggest contributor to Tanzanian agriculture representing 5.5% of the country’s household income and 30% of the Tanzania’s GDP. The study revealed that, the livestock sector is ranked as one of the vital economic sectors in Tanzania but it has affected by climate change (MLDF, 2015). According to URT (2013), the sector is affected by various impacts of climate change, drought being the most serious effect. Based on the findings, there has been livestock loss as a result of severe and recurrent droughts, particularly in the northern parts of the country. Drought and subsequent famine in northern Tanzania, in the late 2009 to early 2010, about 700,000 livestock including 316,437 cattle, 236,359 goats and 92,640 sheep died in Arusha region.</w:t>
      </w:r>
    </w:p>
    <w:p w14:paraId="134909D2">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FAO (2016) it has been reported that floods are usually less recurrent, but their occurrences cause severe impacts while also affecting larger areas of the country. According to FAO (2011) on the assessment on the impact of El-Nino, it has indicated that floods caused the death of various types of animals across six (6) regions, namely, Arusha, Mara, Mwanza, Dodoma, Morogoro and Shinyanga. In general frequency rate of animals lost due to floods per animal holding were chicken (35.3%), ducks (14.7%), goat (5.0%), pigs (2.7%), sheep (1.7%), and cattle (0.1%). This implies that, since livestock are the sources of food, continuity of these disasters due to climate change may continue to cause the losses of animals and affect food security in the country.</w:t>
      </w:r>
    </w:p>
    <w:p w14:paraId="740A7602">
      <w:pPr>
        <w:spacing w:line="360" w:lineRule="auto"/>
        <w:jc w:val="both"/>
        <w:rPr>
          <w:rFonts w:ascii="Times New Roman" w:hAnsi="Times New Roman" w:cs="Times New Roman"/>
          <w:sz w:val="24"/>
          <w:szCs w:val="24"/>
        </w:rPr>
      </w:pPr>
      <w:r>
        <w:rPr>
          <w:rFonts w:ascii="Times New Roman" w:hAnsi="Times New Roman" w:cs="Times New Roman"/>
          <w:b/>
          <w:sz w:val="24"/>
          <w:szCs w:val="24"/>
        </w:rPr>
        <w:t>3.3.2 Effects of Climate Change on Fisheries Sector in Tanzania</w:t>
      </w:r>
    </w:p>
    <w:p w14:paraId="505E17D2">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in Tanzania fisheries is one among the sectors that employs more than 177,527 people as artisan fishers who work directly in the sector and approximately 4,000,000 people engaged in fisheries related activities like fish processing, marketing, trade in fishing, boat building and maintenance (MLDF, 2011). According to Hanifa et al., (2015) fishing is a crucial source of livelihood for fisheries communities in Tanzania, but severely threatened by climate change. The study revealed that, as Lake and Ocean temperatures rise, many fish species are being driven into deeper waters that results to difficulties in availability of lake and ocean species. These effects can hinder availability of food products from water sources and lead to food insecurity in the country.</w:t>
      </w:r>
    </w:p>
    <w:p w14:paraId="44C4BF1C">
      <w:pPr>
        <w:spacing w:line="360" w:lineRule="auto"/>
        <w:jc w:val="both"/>
        <w:rPr>
          <w:rFonts w:ascii="Times New Roman" w:hAnsi="Times New Roman" w:cs="Times New Roman"/>
          <w:sz w:val="24"/>
          <w:szCs w:val="24"/>
        </w:rPr>
      </w:pPr>
    </w:p>
    <w:p w14:paraId="4AE47D9F">
      <w:pPr>
        <w:spacing w:line="360" w:lineRule="auto"/>
        <w:jc w:val="both"/>
        <w:rPr>
          <w:rFonts w:ascii="Times New Roman" w:hAnsi="Times New Roman" w:cs="Times New Roman"/>
          <w:sz w:val="24"/>
          <w:szCs w:val="24"/>
        </w:rPr>
      </w:pPr>
    </w:p>
    <w:p w14:paraId="3AB41E8B">
      <w:pPr>
        <w:spacing w:line="360" w:lineRule="auto"/>
        <w:jc w:val="both"/>
        <w:rPr>
          <w:rFonts w:ascii="Times New Roman" w:hAnsi="Times New Roman" w:cs="Times New Roman"/>
          <w:sz w:val="24"/>
          <w:szCs w:val="24"/>
        </w:rPr>
      </w:pPr>
      <w:r>
        <w:rPr>
          <w:rFonts w:ascii="Times New Roman" w:hAnsi="Times New Roman" w:cs="Times New Roman"/>
          <w:b/>
          <w:sz w:val="24"/>
          <w:szCs w:val="24"/>
        </w:rPr>
        <w:t>3.3.3 Effects of Climate Change on Human life and Infrastructures in Tanzania</w:t>
      </w:r>
    </w:p>
    <w:p w14:paraId="2B0495E9">
      <w:pPr>
        <w:pStyle w:val="9"/>
        <w:spacing w:line="360" w:lineRule="auto"/>
        <w:jc w:val="both"/>
      </w:pPr>
      <w:r>
        <w:t>The result shows that, food security depends more on man power, presence of properties and good infrastructures. According to UNFCCC (2018), climate change causes loss and damage to human life, productive systems, property, infrastructure, wider socioeconomic systems and the natural environment.</w:t>
      </w:r>
    </w:p>
    <w:p w14:paraId="69F7D632">
      <w:pPr>
        <w:pStyle w:val="9"/>
        <w:spacing w:line="360" w:lineRule="auto"/>
        <w:jc w:val="both"/>
      </w:pPr>
      <w:r>
        <w:t>The findings show that, Tanzania has made a huge milestone in construction of economic infrastructure such as tarmac roads and gravel roads in urban and rural areas, bridges, airports, electricity lines, water dams, and harbors. Improving these infrastructures has been critical for the country to expand its internal and external trade and commercial activities to facilitate sustainable development and poverty reduction (AFDB, 2013). According to URT (2012), climatic disasters, have been destructing physical infrastructures particularly roads and bridges that lead to blocking economic activities. The results show that, flash flooding is main climatic stressor leading in damages, interfering with communication between neighboring places within and outside the country. This implies that, the damages on the transportation systems may have negative effects to food security due to the fact that people may fail to transport raw materials and food products from one side to another side of the country and hence cause food insecurity in same parts of the country.</w:t>
      </w:r>
    </w:p>
    <w:p w14:paraId="63E13219">
      <w:pPr>
        <w:pStyle w:val="9"/>
        <w:spacing w:line="360" w:lineRule="auto"/>
        <w:jc w:val="both"/>
      </w:pPr>
      <w:r>
        <w:t>The study shows that, current events caused by climate change have affected the country in many angels of human life. The occurrence of these climatic disasters, has a huge impact on food security in Tanzania. Good example is the disaster struck in the Hanang District of the northern Manyara Region of Tanzania that caused by heavy rains which triggered flooding and landslides to gush down steep slopes of Mount Hanang, and into areas around the towns of Katesh and Gendabi has affected the human lives and food security at large (Flood list, 2023).</w:t>
      </w:r>
    </w:p>
    <w:p w14:paraId="514BE58A">
      <w:pPr>
        <w:spacing w:line="360" w:lineRule="auto"/>
        <w:jc w:val="both"/>
        <w:rPr>
          <w:rFonts w:ascii="Times New Roman" w:hAnsi="Times New Roman" w:cs="Times New Roman"/>
          <w:sz w:val="24"/>
          <w:szCs w:val="24"/>
        </w:rPr>
      </w:pPr>
      <w:r>
        <w:rPr>
          <w:rFonts w:ascii="Times New Roman" w:hAnsi="Times New Roman" w:cs="Times New Roman"/>
          <w:b/>
          <w:sz w:val="24"/>
          <w:szCs w:val="24"/>
        </w:rPr>
        <w:t>3.3.4 Media Reports on Effects of Climate Change in Tanzania</w:t>
      </w:r>
    </w:p>
    <w:p w14:paraId="67B1ADA8">
      <w:pPr>
        <w:pStyle w:val="9"/>
        <w:spacing w:line="360" w:lineRule="auto"/>
        <w:jc w:val="both"/>
      </w:pPr>
      <w:r>
        <w:t>In a message expressing her condolences due to disaster occurred in Hanang District, Tanzania’s President Dr. Samia Suluhu Hassan initially reported 20 fatalities on 3</w:t>
      </w:r>
      <w:r>
        <w:rPr>
          <w:vertAlign w:val="superscript"/>
        </w:rPr>
        <w:t>rd</w:t>
      </w:r>
      <w:r>
        <w:t xml:space="preserve"> December, 2023. In this disaster numerous houses have been buried or swept away. Local media reported at least 300 households have been displaced. On 4</w:t>
      </w:r>
      <w:r>
        <w:rPr>
          <w:vertAlign w:val="superscript"/>
        </w:rPr>
        <w:t>th</w:t>
      </w:r>
      <w:r>
        <w:t xml:space="preserve"> December, 2023, the Regional Commissioner of Manyara, Queen Sengida, said that the number of people who died due to the floods has increased to 49 after the discovery of more bodies. Tanzania’s Ministry of Health reported at least 95 people have been injured, with many of them hospitalized (Flood List, 2023). This implies that, most of the people who lost their houses and been injured will not work properly instead of it, they will use most of their time in treatments and recovery from the damages they got, something that will affect food production in the affected areas.</w:t>
      </w:r>
    </w:p>
    <w:p w14:paraId="265FEDA9">
      <w:pPr>
        <w:pStyle w:val="9"/>
        <w:spacing w:line="360" w:lineRule="auto"/>
        <w:jc w:val="both"/>
      </w:pPr>
      <w:r>
        <w:t>It has reported that, heavy rainfall continues to affect most of Tanzania, in particular Dodoma and Dar es Salaam city areas. Since early April, 2024, causing floods, flash floods and triggering landslides have resulted in casualties and widespread damage.  Media report, 155 fatalities, 236 injured people, more than 200,000 affected people and approximately 10,000 damaged and destroyed buildings included many schools across the country. In addition, several roads and bridges have been damaged, hence caused problems in transportation services in the country (Relief Web, 2024).</w:t>
      </w:r>
    </w:p>
    <w:p w14:paraId="492D27E3">
      <w:pPr>
        <w:pStyle w:val="9"/>
        <w:spacing w:line="360" w:lineRule="auto"/>
        <w:jc w:val="both"/>
      </w:pPr>
      <w:r>
        <w:t>Al Jazeera (2024) reported that, the devastating effects of the rains were primarily due to environmental degradation, the Prime Minister of the United Republic of Tanzania added that, blaming deforestation, unsustainable farming practices such as “slash and burn” agriculture and unregulated livestock grazing.  Majaliwa warned those living in low lying areas to move to higher ground and urged district officials to ensure that provisions meant for those whose homes were washed away go to those in need of the supplies. On April 14</w:t>
      </w:r>
      <w:r>
        <w:rPr>
          <w:vertAlign w:val="superscript"/>
        </w:rPr>
        <w:t>th</w:t>
      </w:r>
      <w:r>
        <w:t xml:space="preserve"> 2024, the government said a total of 58 people, including children, had been killed in rains and floods since the beginning of the month.</w:t>
      </w:r>
    </w:p>
    <w:p w14:paraId="646011D8">
      <w:pPr>
        <w:pStyle w:val="9"/>
        <w:spacing w:line="360" w:lineRule="auto"/>
        <w:jc w:val="both"/>
      </w:pPr>
      <w:r>
        <w:t>The study shows that, it has been reported that, heavy rains and strong winds have caused damage and more flooding as Cyclone Hidaya lashed Tanzania. Floods and strong winds caused by cyclone Hidaya has left over 150 people dead. Ferry services between Tanzania’s commercial hub, Dar es Salaam, and Zanzibar were suspended. The weather service says more than usual amounts of rainfall were recorded in coastal areas overnight on Friday, 10</w:t>
      </w:r>
      <w:r>
        <w:rPr>
          <w:vertAlign w:val="superscript"/>
        </w:rPr>
        <w:t>th</w:t>
      </w:r>
      <w:r>
        <w:t xml:space="preserve"> May, 2024. Heavy rain and flooding has caused chaos on the roads and for small businesses, with authorities saying more than 200 thousand people have been affected (Africa News, 2024).</w:t>
      </w:r>
    </w:p>
    <w:p w14:paraId="54997844">
      <w:pPr>
        <w:pStyle w:val="9"/>
        <w:spacing w:line="360" w:lineRule="auto"/>
        <w:jc w:val="both"/>
      </w:pPr>
      <w:r>
        <w:t>Based on the reports, a 49 years old farmer in Rufiji, a father of three children, said that:</w:t>
      </w:r>
    </w:p>
    <w:p w14:paraId="1EA798A7">
      <w:pPr>
        <w:pStyle w:val="9"/>
        <w:spacing w:line="360" w:lineRule="auto"/>
        <w:ind w:left="720"/>
        <w:jc w:val="both"/>
      </w:pPr>
      <w:r>
        <w:t>“</w:t>
      </w:r>
      <w:r>
        <w:rPr>
          <w:i/>
        </w:rPr>
        <w:t>I was spending sleepless nights thinking how to look after my family after my house was damaged by floods. I am now counting losses after my 5 hectares of maize and paddy were wiped out by the floods</w:t>
      </w:r>
      <w:r>
        <w:t>”.</w:t>
      </w:r>
    </w:p>
    <w:p w14:paraId="1E98113E">
      <w:pPr>
        <w:pStyle w:val="9"/>
        <w:spacing w:line="360" w:lineRule="auto"/>
        <w:jc w:val="both"/>
      </w:pPr>
      <w:r>
        <w:t>In addition to that, Prime Minister of the United Republic of Tanzania, Kassim Majaliwa told the Parliament that, flash floods have been reported in 14 out of 26 mainland Tanzania regions, affecting 200,000 people and damaging over 10,000 houses, school infrastructure, farm crops, roads, bridges, health facilities, and livestock have been impacted by the floods in the country (The Independence, 2024).</w:t>
      </w:r>
    </w:p>
    <w:p w14:paraId="4ADA3171">
      <w:pPr>
        <w:pStyle w:val="9"/>
        <w:spacing w:line="360" w:lineRule="auto"/>
        <w:jc w:val="both"/>
        <w:rPr>
          <w:b/>
        </w:rPr>
      </w:pPr>
      <w:r>
        <w:rPr>
          <w:b/>
        </w:rPr>
        <w:t>3.4 Future Projections of Climate Change and Food Security in Tanzania</w:t>
      </w:r>
    </w:p>
    <w:p w14:paraId="2FA7A58D">
      <w:pPr>
        <w:pStyle w:val="9"/>
        <w:spacing w:line="360" w:lineRule="auto"/>
        <w:jc w:val="both"/>
        <w:rPr>
          <w:b/>
        </w:rPr>
      </w:pPr>
      <w:r>
        <w:t>Based on the 2019 report of FAO, the study estimated that 26.8% of the sub Saharan Africa population is undernourished and a potential undernourishment growth rate of above 50% was speculated. Tanzania in one among the countries in sub Saharan Africa and the region is regarded with the highest level of food insecurity in the world. Moreover, the chance of rise in hunger would rise by 15 to 25% in 2050 (FAO, 2019).</w:t>
      </w:r>
    </w:p>
    <w:p w14:paraId="4D86E27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revealed that, the impact of climate change on food production varies by crops. Millet, sorghum, rice, groundnuts and cassava are projected to gain from climate change, but production of maize is projected to decrease from 8 to13 percent by 2050. Livestock production is also at risk from increasing dry spells, flood losses and degraded pastures. Overall, agricultural sector is highly vulnerable to weather variability due to its limited adaptive capacity (USAID, 2018).</w:t>
      </w:r>
    </w:p>
    <w:p w14:paraId="4AAB040A">
      <w:pPr>
        <w:spacing w:line="360" w:lineRule="auto"/>
        <w:jc w:val="both"/>
        <w:rPr>
          <w:rFonts w:ascii="Times New Roman" w:hAnsi="Times New Roman" w:cs="Times New Roman"/>
          <w:sz w:val="24"/>
          <w:szCs w:val="24"/>
        </w:rPr>
      </w:pPr>
      <w:r>
        <w:rPr>
          <w:rFonts w:ascii="Times New Roman" w:hAnsi="Times New Roman" w:cs="Times New Roman"/>
          <w:sz w:val="24"/>
          <w:szCs w:val="24"/>
        </w:rPr>
        <w:t>It has identified that, due to climate change, Tanzania is projected to have more warming than the global average in the global south and the possibility of getting warmer in the future is high. Climate change will further cause fish migration patterns thereby affecting fish recruitment and stocks in traditional fishing grounds (IPCC, 2015).</w:t>
      </w:r>
    </w:p>
    <w:p w14:paraId="1DC6C36F">
      <w:pPr>
        <w:spacing w:line="360" w:lineRule="auto"/>
        <w:jc w:val="both"/>
        <w:rPr>
          <w:rFonts w:ascii="Times New Roman" w:hAnsi="Times New Roman" w:cs="Times New Roman"/>
          <w:sz w:val="24"/>
          <w:szCs w:val="24"/>
        </w:rPr>
      </w:pPr>
      <w:r>
        <w:rPr>
          <w:rFonts w:ascii="Times New Roman" w:hAnsi="Times New Roman" w:cs="Times New Roman"/>
          <w:sz w:val="24"/>
          <w:szCs w:val="24"/>
        </w:rPr>
        <w:t>Due to climatic changes, it is predicted that islands of Zanzibar and Mafia are likely to be submerged by 2100 following rise in sea level caused by melting of polar ice (Urama &amp; Ozor, 2010). Mount Kilimanjaro, the highest mountain in Africa, standing tall at 5,895 meters above sea level. It is a famous landmark and attracts thousands of tourists every year, making it a major contributor to the country’s economy. The glaciers on Kilimanjaro play a vital role in the local community’s daily lives. They provide a major source of water for agriculture, domestic use, and hydroelectric power generation (Climbing Kilimanjaro, 2025).</w:t>
      </w:r>
    </w:p>
    <w:p w14:paraId="6D443DF5">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 there has been a noticeable decline in the glaciers on Kilimanjaro. Studies show that the glaciers have decreased by 85% in the past century, with some completely disappearing. In 2019, it was estimated that the remaining glaciers covered only 1.5 square kilometers, compared to 11.4 square kilometers in 1912.</w:t>
      </w:r>
      <w:r>
        <w:t xml:space="preserve"> </w:t>
      </w:r>
      <w:r>
        <w:rPr>
          <w:rFonts w:ascii="Times New Roman" w:hAnsi="Times New Roman" w:cs="Times New Roman"/>
          <w:sz w:val="24"/>
          <w:szCs w:val="24"/>
        </w:rPr>
        <w:t>Several factors contribute to the loss of the glaciers on Kilimanjaro. One of the main reasons is climate change, leading to rising temperatures and changes in precipitation patterns.</w:t>
      </w:r>
      <w:r>
        <w:t xml:space="preserve"> </w:t>
      </w:r>
      <w:r>
        <w:rPr>
          <w:rFonts w:ascii="Times New Roman" w:hAnsi="Times New Roman" w:cs="Times New Roman"/>
          <w:sz w:val="24"/>
          <w:szCs w:val="24"/>
        </w:rPr>
        <w:t>The study shows that if current trends continue, Kilimanjaro’s glaciers could completely disappear by 2050. This will have serious consequences for the local communities, the environment, and tourism sector (Climbing Kilimanjaro, 2025).</w:t>
      </w:r>
    </w:p>
    <w:p w14:paraId="6E09C887">
      <w:pPr>
        <w:spacing w:line="360" w:lineRule="auto"/>
        <w:jc w:val="both"/>
        <w:rPr>
          <w:rFonts w:ascii="Times New Roman" w:hAnsi="Times New Roman" w:cs="Times New Roman"/>
          <w:sz w:val="24"/>
          <w:szCs w:val="24"/>
        </w:rPr>
      </w:pPr>
      <w:r>
        <w:rPr>
          <w:rFonts w:ascii="Times New Roman" w:hAnsi="Times New Roman" w:cs="Times New Roman"/>
          <w:sz w:val="24"/>
          <w:szCs w:val="24"/>
        </w:rPr>
        <w:t>Rainfall projections indicate that some parts of the country may experience an increase in mean annual rainfall of up to 18 to 28% by 2100, particularly over the Lake Victoria Basin and North-Eastern Highland. The South Western Highlands and Western Zones are projected to experience an increase in annual rainfall by up to 9.9% in 2050 and by up to 17.7% in 2100 (URT, 2022).</w:t>
      </w:r>
    </w:p>
    <w:p w14:paraId="085ECBDF">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on the future projection of climate change and food security in Tanzania. It implies that, all effects caused by climatic changes will have impacts on the life of the community and the country at large especially in human life and food security if immediate measures will not been taken to fight against the problem.</w:t>
      </w:r>
    </w:p>
    <w:p w14:paraId="37BFE1FC">
      <w:pPr>
        <w:spacing w:line="360" w:lineRule="auto"/>
        <w:jc w:val="both"/>
        <w:rPr>
          <w:rFonts w:ascii="Times New Roman" w:hAnsi="Times New Roman" w:cs="Times New Roman"/>
          <w:b/>
          <w:sz w:val="24"/>
          <w:szCs w:val="24"/>
        </w:rPr>
      </w:pPr>
      <w:commentRangeStart w:id="4"/>
      <w:r>
        <w:rPr>
          <w:rFonts w:ascii="Times New Roman" w:hAnsi="Times New Roman" w:cs="Times New Roman"/>
          <w:b/>
          <w:sz w:val="24"/>
          <w:szCs w:val="24"/>
        </w:rPr>
        <w:t>4.0 Conclusion</w:t>
      </w:r>
      <w:commentRangeEnd w:id="4"/>
      <w:r>
        <w:commentReference w:id="4"/>
      </w:r>
    </w:p>
    <w:p w14:paraId="574D4E52">
      <w:pPr>
        <w:spacing w:line="360" w:lineRule="auto"/>
        <w:jc w:val="both"/>
        <w:rPr>
          <w:rFonts w:ascii="Times New Roman" w:hAnsi="Times New Roman" w:cs="Times New Roman"/>
          <w:sz w:val="24"/>
          <w:szCs w:val="24"/>
        </w:rPr>
      </w:pPr>
      <w:r>
        <w:rPr>
          <w:rFonts w:ascii="Times New Roman" w:hAnsi="Times New Roman" w:cs="Times New Roman"/>
          <w:sz w:val="24"/>
          <w:szCs w:val="24"/>
        </w:rPr>
        <w:t>The review from different sources of information have revealed that, the situation of climate change and food security in Tanzania, may have impacts to the society not only today but also in the coming decades. Data shows that, climate change and food insecurity have been contributed by different factors, and thus the solution of this effects depends more on how the actions on implementation of strategies, policies and plans will be employed to solve the problem. Involvement of community members is highly needed to rescue the situation of climate change and food insecurity in the country.  In order to reach the Sustainable development Goals (SDGs) especially goal number two and goal number thirteen, more researches and projects are needed to be conducted in order to identify root causes, effects and how the combination of traditional and modern methods can be used to mitigate climate change effects and ensure food security in Tanzania.</w:t>
      </w:r>
    </w:p>
    <w:p w14:paraId="4BC28E75">
      <w:pPr>
        <w:spacing w:line="360" w:lineRule="auto"/>
        <w:jc w:val="both"/>
        <w:rPr>
          <w:rFonts w:ascii="Times New Roman" w:hAnsi="Times New Roman" w:cs="Times New Roman"/>
          <w:b/>
          <w:sz w:val="24"/>
          <w:szCs w:val="24"/>
        </w:rPr>
      </w:pPr>
      <w:commentRangeStart w:id="5"/>
      <w:r>
        <w:rPr>
          <w:rFonts w:ascii="Times New Roman" w:hAnsi="Times New Roman" w:cs="Times New Roman"/>
          <w:b/>
          <w:sz w:val="24"/>
          <w:szCs w:val="24"/>
        </w:rPr>
        <w:t>References</w:t>
      </w:r>
      <w:commentRangeEnd w:id="5"/>
      <w:r>
        <w:commentReference w:id="5"/>
      </w:r>
    </w:p>
    <w:p w14:paraId="01E0033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AFDB. (2013). </w:t>
      </w:r>
      <w:r>
        <w:rPr>
          <w:rFonts w:ascii="Times New Roman" w:hAnsi="Times New Roman" w:cs="Times New Roman"/>
          <w:i/>
          <w:sz w:val="24"/>
          <w:szCs w:val="24"/>
        </w:rPr>
        <w:t>Tanzania Transport Sector Review.</w:t>
      </w:r>
      <w:r>
        <w:rPr>
          <w:rFonts w:ascii="Times New Roman" w:hAnsi="Times New Roman" w:cs="Times New Roman"/>
          <w:sz w:val="24"/>
          <w:szCs w:val="24"/>
        </w:rPr>
        <w:t xml:space="preserve"> Abidjan,</w:t>
      </w:r>
      <w:r>
        <w:rPr>
          <w:rFonts w:ascii="Times New Roman" w:hAnsi="Times New Roman" w:cs="Times New Roman"/>
          <w:sz w:val="24"/>
          <w:szCs w:val="24"/>
        </w:rPr>
        <w:br w:type="textWrapping"/>
      </w:r>
      <w:r>
        <w:rPr>
          <w:rFonts w:ascii="Times New Roman" w:hAnsi="Times New Roman" w:cs="Times New Roman"/>
          <w:sz w:val="24"/>
          <w:szCs w:val="24"/>
        </w:rPr>
        <w:t>Côte d'Ivoire.</w:t>
      </w:r>
      <w:r>
        <w:rPr>
          <w:rFonts w:ascii="Times New Roman" w:hAnsi="Times New Roman" w:cs="Times New Roman"/>
          <w:sz w:val="24"/>
          <w:szCs w:val="24"/>
        </w:rPr>
        <w:tab/>
      </w:r>
      <w:r>
        <w:fldChar w:fldCharType="begin"/>
      </w:r>
      <w:r>
        <w:instrText xml:space="preserve"> HYPERLINK "https://www.afdb.org/fileadmin/uploads/afdb/Documents/Project" </w:instrText>
      </w:r>
      <w:r>
        <w:fldChar w:fldCharType="separate"/>
      </w:r>
      <w:r>
        <w:rPr>
          <w:rStyle w:val="8"/>
          <w:rFonts w:ascii="Times New Roman" w:hAnsi="Times New Roman" w:cs="Times New Roman"/>
          <w:sz w:val="24"/>
          <w:szCs w:val="24"/>
          <w:u w:val="none"/>
        </w:rPr>
        <w:t>https://www.afdb.org/fileadmin/uploads/afdb/Documents/Project</w:t>
      </w:r>
      <w:r>
        <w:rPr>
          <w:rStyle w:val="8"/>
          <w:rFonts w:ascii="Times New Roman" w:hAnsi="Times New Roman" w:cs="Times New Roman"/>
          <w:sz w:val="24"/>
          <w:szCs w:val="24"/>
          <w:u w:val="none"/>
        </w:rPr>
        <w:fldChar w:fldCharType="end"/>
      </w:r>
      <w:r>
        <w:rPr>
          <w:rFonts w:ascii="Times New Roman" w:hAnsi="Times New Roman" w:cs="Times New Roman"/>
          <w:sz w:val="24"/>
          <w:szCs w:val="24"/>
        </w:rPr>
        <w:t xml:space="preserve">. </w:t>
      </w:r>
    </w:p>
    <w:p w14:paraId="09E7E6E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Africa News. (2024). Heavy winds and rain damage homes and cause more flooding in Tanzania</w:t>
      </w:r>
      <w:r>
        <w:rPr>
          <w:rFonts w:ascii="Times New Roman" w:hAnsi="Times New Roman" w:cs="Times New Roman"/>
          <w:i/>
          <w:sz w:val="24"/>
          <w:szCs w:val="24"/>
        </w:rPr>
        <w:t>.</w:t>
      </w:r>
      <w:r>
        <w:rPr>
          <w:rFonts w:ascii="Times New Roman" w:hAnsi="Times New Roman" w:cs="Times New Roman"/>
          <w:sz w:val="24"/>
          <w:szCs w:val="24"/>
        </w:rPr>
        <w:t xml:space="preserve"> </w:t>
      </w:r>
      <w:r>
        <w:fldChar w:fldCharType="begin"/>
      </w:r>
      <w:r>
        <w:instrText xml:space="preserve"> HYPERLINK "https://www.africanews.com/2024/05/05/heavy-winds-and-rain-damage-homes-and%20cause-more-flooding-in-tanzania/" </w:instrText>
      </w:r>
      <w:r>
        <w:fldChar w:fldCharType="separate"/>
      </w:r>
      <w:r>
        <w:rPr>
          <w:rStyle w:val="8"/>
          <w:rFonts w:ascii="Times New Roman" w:hAnsi="Times New Roman" w:cs="Times New Roman"/>
          <w:sz w:val="24"/>
          <w:szCs w:val="24"/>
        </w:rPr>
        <w:t>https://www.africanews.com/2024/05/05/heavy-winds-and-rain-damage-homes-and cause-more-flooding-in-tanzania/</w:t>
      </w:r>
      <w:r>
        <w:rPr>
          <w:rStyle w:val="8"/>
          <w:rFonts w:ascii="Times New Roman" w:hAnsi="Times New Roman" w:cs="Times New Roman"/>
          <w:sz w:val="24"/>
          <w:szCs w:val="24"/>
        </w:rPr>
        <w:fldChar w:fldCharType="end"/>
      </w:r>
      <w:r>
        <w:rPr>
          <w:rStyle w:val="8"/>
          <w:rFonts w:ascii="Times New Roman" w:hAnsi="Times New Roman" w:cs="Times New Roman"/>
          <w:sz w:val="24"/>
          <w:szCs w:val="24"/>
          <w:u w:val="none"/>
        </w:rPr>
        <w:t>.</w:t>
      </w:r>
    </w:p>
    <w:p w14:paraId="20917C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AGRA. (2024). Food Security Monitor; Africa Food Trade and Resilience Initiative, </w:t>
      </w:r>
      <w:r>
        <w:rPr>
          <w:rFonts w:ascii="Times New Roman" w:hAnsi="Times New Roman" w:cs="Times New Roman"/>
          <w:i/>
          <w:sz w:val="24"/>
          <w:szCs w:val="24"/>
        </w:rPr>
        <w:t>45</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Alliance for a Green Revolution in Africa (AGRA), Nairobi.</w:t>
      </w:r>
    </w:p>
    <w:p w14:paraId="085359B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 Jazeera. (2024). At least 155 killed in Tanzania as heavy rains pound East Africa: </w:t>
      </w:r>
      <w:r>
        <w:fldChar w:fldCharType="begin"/>
      </w:r>
      <w:r>
        <w:instrText xml:space="preserve"> HYPERLINK "https://www.aljazeera.com/news/2024/4/25/at-least-155-killed-in-tanzania-as-heavy-rains-pound-east-africa" </w:instrText>
      </w:r>
      <w:r>
        <w:fldChar w:fldCharType="separate"/>
      </w:r>
      <w:r>
        <w:rPr>
          <w:rStyle w:val="8"/>
          <w:rFonts w:ascii="Times New Roman" w:hAnsi="Times New Roman" w:cs="Times New Roman"/>
          <w:sz w:val="24"/>
          <w:szCs w:val="24"/>
        </w:rPr>
        <w:t>https://www.aljazeera.com/news/2024/4/25/at-least-155-killed-in-tanzania-as-heavy-rains-pound-east-africa</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00A58F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Climbing Kilimanjaro. (2025). Mount Kilimanjaro Glaciers: Estimated to be gone by 2050. Climbing Kilimanjaro, Tanzania. </w:t>
      </w:r>
      <w:r>
        <w:fldChar w:fldCharType="begin"/>
      </w:r>
      <w:r>
        <w:instrText xml:space="preserve"> HYPERLINK "https://www.climbing-kilimanjaro.com/mount-kilimanjaro-glaciers-estimated-to-be-gone-by-2050/" </w:instrText>
      </w:r>
      <w:r>
        <w:fldChar w:fldCharType="separate"/>
      </w:r>
      <w:r>
        <w:rPr>
          <w:rStyle w:val="8"/>
          <w:rFonts w:ascii="Times New Roman" w:hAnsi="Times New Roman" w:cs="Times New Roman"/>
          <w:sz w:val="24"/>
          <w:szCs w:val="24"/>
        </w:rPr>
        <w:t>https://www.climbing-kilimanjaro.com/mount-kilimanjaro-glaciers-estimated-to-be-gone-by-2050/</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6A79EF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Ebi, K. L. &amp; Hess, J. J. (2020). Health Risks Due To Climate Change: Inequity in Causes and </w:t>
      </w:r>
      <w:r>
        <w:rPr>
          <w:rFonts w:ascii="Times New Roman" w:hAnsi="Times New Roman" w:cs="Times New Roman"/>
          <w:sz w:val="24"/>
          <w:szCs w:val="24"/>
        </w:rPr>
        <w:tab/>
      </w:r>
      <w:r>
        <w:rPr>
          <w:rFonts w:ascii="Times New Roman" w:hAnsi="Times New Roman" w:cs="Times New Roman"/>
          <w:sz w:val="24"/>
          <w:szCs w:val="24"/>
        </w:rPr>
        <w:t>Consequences: Study examines health risks due to climate change. Health Affairs.</w:t>
      </w:r>
    </w:p>
    <w:p w14:paraId="62D610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Ethan, S. (2015). Impact of climate change on agriculture and food security in Nigeria: challenges </w:t>
      </w:r>
      <w:r>
        <w:rPr>
          <w:rFonts w:ascii="Times New Roman" w:hAnsi="Times New Roman" w:cs="Times New Roman"/>
          <w:sz w:val="24"/>
          <w:szCs w:val="24"/>
        </w:rPr>
        <w:tab/>
      </w:r>
      <w:r>
        <w:rPr>
          <w:rFonts w:ascii="Times New Roman" w:hAnsi="Times New Roman" w:cs="Times New Roman"/>
          <w:sz w:val="24"/>
          <w:szCs w:val="24"/>
        </w:rPr>
        <w:t>and adaptation. Global Advanced Research Journal of Medicinal Plant (GARJMP).</w:t>
      </w:r>
    </w:p>
    <w:p w14:paraId="494B67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et al.  (2021). The state of food security and nutrition in the world 2021. In transforming food </w:t>
      </w:r>
      <w:r>
        <w:rPr>
          <w:rFonts w:ascii="Times New Roman" w:hAnsi="Times New Roman" w:cs="Times New Roman"/>
          <w:sz w:val="24"/>
          <w:szCs w:val="24"/>
        </w:rPr>
        <w:tab/>
      </w:r>
      <w:r>
        <w:rPr>
          <w:rFonts w:ascii="Times New Roman" w:hAnsi="Times New Roman" w:cs="Times New Roman"/>
          <w:sz w:val="24"/>
          <w:szCs w:val="24"/>
        </w:rPr>
        <w:t>systems for food security, improved nutrition and affordable healthy diets for all. Rome.</w:t>
      </w:r>
    </w:p>
    <w:p w14:paraId="6CC9276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FAO. (2020). The State of Food Security and Nutrition in the World 2020, Rome. http://fao. org/documents/card/en/c/ca9692en.</w:t>
      </w:r>
    </w:p>
    <w:p w14:paraId="7BFAC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(2019). The state of food security and nutrition in the world 2019. Safeguarding against </w:t>
      </w:r>
      <w:r>
        <w:rPr>
          <w:rFonts w:ascii="Times New Roman" w:hAnsi="Times New Roman" w:cs="Times New Roman"/>
          <w:sz w:val="24"/>
          <w:szCs w:val="24"/>
        </w:rPr>
        <w:tab/>
      </w:r>
      <w:r>
        <w:rPr>
          <w:rFonts w:ascii="Times New Roman" w:hAnsi="Times New Roman" w:cs="Times New Roman"/>
          <w:sz w:val="24"/>
          <w:szCs w:val="24"/>
        </w:rPr>
        <w:t>Economic Slowdowns and Downturns, FAO, Rome.</w:t>
      </w:r>
    </w:p>
    <w:p w14:paraId="5EA031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(2017). Regional Overview of Food Security and Nutrition in Africa 2017. The food security </w:t>
      </w:r>
      <w:r>
        <w:rPr>
          <w:rFonts w:ascii="Times New Roman" w:hAnsi="Times New Roman" w:cs="Times New Roman"/>
          <w:sz w:val="24"/>
          <w:szCs w:val="24"/>
        </w:rPr>
        <w:tab/>
      </w:r>
      <w:r>
        <w:rPr>
          <w:rFonts w:ascii="Times New Roman" w:hAnsi="Times New Roman" w:cs="Times New Roman"/>
          <w:sz w:val="24"/>
          <w:szCs w:val="24"/>
        </w:rPr>
        <w:t xml:space="preserve">and nutrition–conflict nexus: building resilience for food security, nutrition and peace. </w:t>
      </w:r>
      <w:r>
        <w:rPr>
          <w:rFonts w:ascii="Times New Roman" w:hAnsi="Times New Roman" w:cs="Times New Roman"/>
          <w:sz w:val="24"/>
          <w:szCs w:val="24"/>
        </w:rPr>
        <w:tab/>
      </w:r>
      <w:r>
        <w:rPr>
          <w:rFonts w:ascii="Times New Roman" w:hAnsi="Times New Roman" w:cs="Times New Roman"/>
          <w:sz w:val="24"/>
          <w:szCs w:val="24"/>
        </w:rPr>
        <w:t>Accra.</w:t>
      </w:r>
    </w:p>
    <w:p w14:paraId="42A6DE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(2016). Rapid Agriculture Needs Assessment in response to the “El - Niño” effects in the </w:t>
      </w:r>
      <w:r>
        <w:rPr>
          <w:rFonts w:ascii="Times New Roman" w:hAnsi="Times New Roman" w:cs="Times New Roman"/>
          <w:sz w:val="24"/>
          <w:szCs w:val="24"/>
        </w:rPr>
        <w:tab/>
      </w:r>
      <w:r>
        <w:rPr>
          <w:rFonts w:ascii="Times New Roman" w:hAnsi="Times New Roman" w:cs="Times New Roman"/>
          <w:sz w:val="24"/>
          <w:szCs w:val="24"/>
        </w:rPr>
        <w:t>United Republic of Tanzania. Food and Agriculture Organization (FAO), Rome.</w:t>
      </w:r>
    </w:p>
    <w:p w14:paraId="16C048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Farooq M. S. et al (2022).Uncovering the research gaps to alleviate the negative impacts of climate </w:t>
      </w:r>
      <w:r>
        <w:rPr>
          <w:rFonts w:ascii="Times New Roman" w:hAnsi="Times New Roman" w:cs="Times New Roman"/>
          <w:sz w:val="24"/>
          <w:szCs w:val="24"/>
        </w:rPr>
        <w:tab/>
      </w:r>
      <w:r>
        <w:rPr>
          <w:rFonts w:ascii="Times New Roman" w:hAnsi="Times New Roman" w:cs="Times New Roman"/>
          <w:sz w:val="24"/>
          <w:szCs w:val="24"/>
        </w:rPr>
        <w:t>change on food security: a review. Frontiers in plant science.</w:t>
      </w:r>
    </w:p>
    <w:p w14:paraId="699837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Firdaus et al. (2019). Does climate change only affect food availability? What else matters? Cogent </w:t>
      </w:r>
      <w:r>
        <w:rPr>
          <w:rFonts w:ascii="Times New Roman" w:hAnsi="Times New Roman" w:cs="Times New Roman"/>
          <w:sz w:val="24"/>
          <w:szCs w:val="24"/>
        </w:rPr>
        <w:tab/>
      </w:r>
      <w:r>
        <w:rPr>
          <w:rFonts w:ascii="Times New Roman" w:hAnsi="Times New Roman" w:cs="Times New Roman"/>
          <w:sz w:val="24"/>
          <w:szCs w:val="24"/>
        </w:rPr>
        <w:t>Food &amp; Agriculture.</w:t>
      </w:r>
    </w:p>
    <w:p w14:paraId="0FA50FA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Flood List. (2023). Tanzania: Over 40 Dead after Floods and Landslides in Hanang District. </w:t>
      </w:r>
      <w:r>
        <w:fldChar w:fldCharType="begin"/>
      </w:r>
      <w:r>
        <w:instrText xml:space="preserve"> HYPERLINK "https://floodlist.com/africa/tanzania-floods-landslides-hanang-district-december-2023" </w:instrText>
      </w:r>
      <w:r>
        <w:fldChar w:fldCharType="separate"/>
      </w:r>
      <w:r>
        <w:rPr>
          <w:rStyle w:val="8"/>
          <w:rFonts w:ascii="Times New Roman" w:hAnsi="Times New Roman" w:cs="Times New Roman"/>
          <w:sz w:val="24"/>
          <w:szCs w:val="24"/>
        </w:rPr>
        <w:t>https://floodlist.com/africa/tanzania-floods-landslides-hanang-district-december-2023</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4A55593F">
      <w:pPr>
        <w:spacing w:line="360" w:lineRule="auto"/>
        <w:jc w:val="both"/>
        <w:rPr>
          <w:rFonts w:ascii="Times New Roman" w:hAnsi="Times New Roman" w:cs="Times New Roman"/>
          <w:sz w:val="24"/>
          <w:szCs w:val="24"/>
        </w:rPr>
      </w:pPr>
      <w:r>
        <w:rPr>
          <w:rFonts w:ascii="Times New Roman" w:hAnsi="Times New Roman" w:cs="Times New Roman"/>
          <w:sz w:val="24"/>
          <w:szCs w:val="24"/>
        </w:rPr>
        <w:t>Gogoi B. P et al. (2023). Climate change and its impacts on food security. India.</w:t>
      </w:r>
    </w:p>
    <w:p w14:paraId="474DA3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Gupta et al. (2020). The physiology of plant responses to drought. </w:t>
      </w:r>
      <w:r>
        <w:rPr>
          <w:rFonts w:ascii="Times New Roman" w:hAnsi="Times New Roman" w:cs="Times New Roman"/>
          <w:i/>
          <w:sz w:val="24"/>
          <w:szCs w:val="24"/>
        </w:rPr>
        <w:t>Science 368, 266–269</w:t>
      </w:r>
      <w:r>
        <w:rPr>
          <w:rFonts w:ascii="Times New Roman" w:hAnsi="Times New Roman" w:cs="Times New Roman"/>
          <w:sz w:val="24"/>
          <w:szCs w:val="24"/>
        </w:rPr>
        <w:t>. doi: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10.1126/science.aaz7614.</w:t>
      </w:r>
    </w:p>
    <w:p w14:paraId="08938D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Haile G. G. et al. (2019). Droughts in East Africa: causes, impacts and resilience. </w:t>
      </w:r>
      <w:r>
        <w:rPr>
          <w:rFonts w:ascii="Times New Roman" w:hAnsi="Times New Roman" w:cs="Times New Roman"/>
          <w:i/>
          <w:sz w:val="24"/>
          <w:szCs w:val="24"/>
        </w:rPr>
        <w:t xml:space="preserve">Earth-Sci. Rev. </w:t>
      </w:r>
      <w:r>
        <w:rPr>
          <w:rFonts w:ascii="Times New Roman" w:hAnsi="Times New Roman" w:cs="Times New Roman"/>
          <w:i/>
          <w:sz w:val="24"/>
          <w:szCs w:val="24"/>
        </w:rPr>
        <w:tab/>
      </w:r>
      <w:r>
        <w:rPr>
          <w:rFonts w:ascii="Times New Roman" w:hAnsi="Times New Roman" w:cs="Times New Roman"/>
          <w:i/>
          <w:sz w:val="24"/>
          <w:szCs w:val="24"/>
        </w:rPr>
        <w:t>193, 146–161</w:t>
      </w:r>
      <w:r>
        <w:rPr>
          <w:rFonts w:ascii="Times New Roman" w:hAnsi="Times New Roman" w:cs="Times New Roman"/>
          <w:sz w:val="24"/>
          <w:szCs w:val="24"/>
        </w:rPr>
        <w:t>. doi: 10.1016/j.earscirev.2019.04.015.</w:t>
      </w:r>
    </w:p>
    <w:p w14:paraId="1F9A07E7">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Hanifa et al. (2015). Climate Change Impacts on Fishing in Coastal Rural of Tanzania. </w:t>
      </w:r>
      <w:r>
        <w:rPr>
          <w:rFonts w:ascii="Times New Roman" w:hAnsi="Times New Roman" w:cs="Times New Roman"/>
          <w:i/>
          <w:sz w:val="24"/>
          <w:szCs w:val="24"/>
        </w:rPr>
        <w:t xml:space="preserve">Journal of </w:t>
      </w:r>
      <w:r>
        <w:rPr>
          <w:rFonts w:ascii="Times New Roman" w:hAnsi="Times New Roman" w:cs="Times New Roman"/>
          <w:i/>
          <w:sz w:val="24"/>
          <w:szCs w:val="24"/>
        </w:rPr>
        <w:tab/>
      </w:r>
      <w:r>
        <w:rPr>
          <w:rFonts w:ascii="Times New Roman" w:hAnsi="Times New Roman" w:cs="Times New Roman"/>
          <w:i/>
          <w:sz w:val="24"/>
          <w:szCs w:val="24"/>
        </w:rPr>
        <w:t>Environment and Earth Science.</w:t>
      </w:r>
    </w:p>
    <w:p w14:paraId="732DE5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IMF. (2022). Technical Report: “Tanzania: Public Investment Management Assessment with </w:t>
      </w:r>
      <w:r>
        <w:rPr>
          <w:rFonts w:ascii="Times New Roman" w:hAnsi="Times New Roman" w:cs="Times New Roman"/>
          <w:sz w:val="24"/>
          <w:szCs w:val="24"/>
        </w:rPr>
        <w:tab/>
      </w:r>
      <w:r>
        <w:rPr>
          <w:rFonts w:ascii="Times New Roman" w:hAnsi="Times New Roman" w:cs="Times New Roman"/>
          <w:sz w:val="24"/>
          <w:szCs w:val="24"/>
        </w:rPr>
        <w:t>Climate Module”, Washington, DC.</w:t>
      </w:r>
    </w:p>
    <w:p w14:paraId="42C5D0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IPCC. (2015). Climate Change 2014 Synthesis Report. Intergovernmental Panel on Climate </w:t>
      </w:r>
      <w:r>
        <w:rPr>
          <w:rFonts w:ascii="Times New Roman" w:hAnsi="Times New Roman" w:cs="Times New Roman"/>
          <w:sz w:val="24"/>
          <w:szCs w:val="24"/>
        </w:rPr>
        <w:tab/>
      </w:r>
      <w:r>
        <w:rPr>
          <w:rFonts w:ascii="Times New Roman" w:hAnsi="Times New Roman" w:cs="Times New Roman"/>
          <w:sz w:val="24"/>
          <w:szCs w:val="24"/>
        </w:rPr>
        <w:t>Change.</w:t>
      </w:r>
    </w:p>
    <w:p w14:paraId="39E9CC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Kinda, S.R. et al (2019). Does rainfall variability matter for food security in developing countries? </w:t>
      </w:r>
      <w:r>
        <w:rPr>
          <w:rFonts w:ascii="Times New Roman" w:hAnsi="Times New Roman" w:cs="Times New Roman"/>
          <w:sz w:val="24"/>
          <w:szCs w:val="24"/>
        </w:rPr>
        <w:tab/>
      </w:r>
      <w:r>
        <w:rPr>
          <w:rFonts w:ascii="Times New Roman" w:hAnsi="Times New Roman" w:cs="Times New Roman"/>
          <w:sz w:val="24"/>
          <w:szCs w:val="24"/>
        </w:rPr>
        <w:t xml:space="preserve">Cogent Economics &amp; Finance 7 (1). </w:t>
      </w:r>
      <w:r>
        <w:fldChar w:fldCharType="begin"/>
      </w:r>
      <w:r>
        <w:instrText xml:space="preserve"> HYPERLINK "https://doi.org/10.1080/23322039.2019.1640098" </w:instrText>
      </w:r>
      <w:r>
        <w:fldChar w:fldCharType="separate"/>
      </w:r>
      <w:r>
        <w:rPr>
          <w:rStyle w:val="8"/>
          <w:rFonts w:ascii="Times New Roman" w:hAnsi="Times New Roman" w:cs="Times New Roman"/>
          <w:sz w:val="24"/>
          <w:szCs w:val="24"/>
          <w:u w:val="none"/>
        </w:rPr>
        <w:t>https://doi.org/10.1080/23322039.2019.1640098</w:t>
      </w:r>
      <w:r>
        <w:rPr>
          <w:rStyle w:val="8"/>
          <w:rFonts w:ascii="Times New Roman" w:hAnsi="Times New Roman" w:cs="Times New Roman"/>
          <w:sz w:val="24"/>
          <w:szCs w:val="24"/>
          <w:u w:val="none"/>
        </w:rPr>
        <w:fldChar w:fldCharType="end"/>
      </w:r>
      <w:r>
        <w:rPr>
          <w:rFonts w:ascii="Times New Roman" w:hAnsi="Times New Roman" w:cs="Times New Roman"/>
          <w:sz w:val="24"/>
          <w:szCs w:val="24"/>
        </w:rPr>
        <w:t>.</w:t>
      </w:r>
    </w:p>
    <w:p w14:paraId="594BC9A5">
      <w:pPr>
        <w:spacing w:line="360" w:lineRule="auto"/>
        <w:jc w:val="both"/>
        <w:rPr>
          <w:rFonts w:ascii="Times New Roman" w:hAnsi="Times New Roman" w:cs="Times New Roman"/>
          <w:sz w:val="24"/>
          <w:szCs w:val="24"/>
        </w:rPr>
      </w:pPr>
      <w:r>
        <w:rPr>
          <w:rFonts w:ascii="Times New Roman" w:hAnsi="Times New Roman" w:cs="Times New Roman"/>
          <w:sz w:val="24"/>
          <w:szCs w:val="24"/>
        </w:rPr>
        <w:t>Kitole, F.A. &amp; Utouh, H.M. (2023). Foreign direct investment and industrialization in Tanzania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admixture time series forecast analysis 1960-2020. Applied Economics Letters. </w:t>
      </w:r>
      <w:r>
        <w:rPr>
          <w:rFonts w:ascii="Times New Roman" w:hAnsi="Times New Roman" w:cs="Times New Roman"/>
          <w:sz w:val="24"/>
          <w:szCs w:val="24"/>
        </w:rPr>
        <w:tab/>
      </w:r>
      <w:r>
        <w:rPr>
          <w:rFonts w:ascii="Times New Roman" w:hAnsi="Times New Roman" w:cs="Times New Roman"/>
          <w:sz w:val="24"/>
          <w:szCs w:val="24"/>
        </w:rPr>
        <w:t>https://doi.org/10.1080/13504851.2023.221132.</w:t>
      </w:r>
    </w:p>
    <w:p w14:paraId="4B83A837">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Koirala, A. &amp; Bhandari, P. (2019). Impact of climate change on livestock production. </w:t>
      </w:r>
      <w:r>
        <w:rPr>
          <w:rFonts w:ascii="Times New Roman" w:hAnsi="Times New Roman" w:cs="Times New Roman"/>
          <w:i/>
          <w:sz w:val="24"/>
          <w:szCs w:val="24"/>
        </w:rPr>
        <w:t>Nepalese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 xml:space="preserve"> Veterinary Journal.</w:t>
      </w:r>
    </w:p>
    <w:p w14:paraId="14D927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MLDF. (2015). Tanzania Livestock Modernization Initiatives. Ministry of Livestock and Fisheries </w:t>
      </w:r>
      <w:r>
        <w:rPr>
          <w:rFonts w:ascii="Times New Roman" w:hAnsi="Times New Roman" w:cs="Times New Roman"/>
          <w:sz w:val="24"/>
          <w:szCs w:val="24"/>
        </w:rPr>
        <w:tab/>
      </w:r>
      <w:r>
        <w:rPr>
          <w:rFonts w:ascii="Times New Roman" w:hAnsi="Times New Roman" w:cs="Times New Roman"/>
          <w:sz w:val="24"/>
          <w:szCs w:val="24"/>
        </w:rPr>
        <w:t>and Development, Dar es Salaam.</w:t>
      </w:r>
    </w:p>
    <w:p w14:paraId="69D45F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MLDF. (2011). Livestock sector development Programme: Ministry of Livestock and Fisheries </w:t>
      </w:r>
      <w:r>
        <w:rPr>
          <w:rFonts w:ascii="Times New Roman" w:hAnsi="Times New Roman" w:cs="Times New Roman"/>
          <w:sz w:val="24"/>
          <w:szCs w:val="24"/>
        </w:rPr>
        <w:tab/>
      </w:r>
      <w:r>
        <w:rPr>
          <w:rFonts w:ascii="Times New Roman" w:hAnsi="Times New Roman" w:cs="Times New Roman"/>
          <w:sz w:val="24"/>
          <w:szCs w:val="24"/>
        </w:rPr>
        <w:t>Development, Dar es Salaam.</w:t>
      </w:r>
    </w:p>
    <w:p w14:paraId="135C01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NBS. (2019). Tanzania Experience in Climate Change Statistics. United Nations Statistical </w:t>
      </w:r>
      <w:r>
        <w:rPr>
          <w:rFonts w:ascii="Times New Roman" w:hAnsi="Times New Roman" w:cs="Times New Roman"/>
          <w:sz w:val="24"/>
          <w:szCs w:val="24"/>
        </w:rPr>
        <w:tab/>
      </w:r>
      <w:r>
        <w:rPr>
          <w:rFonts w:ascii="Times New Roman" w:hAnsi="Times New Roman" w:cs="Times New Roman"/>
          <w:sz w:val="24"/>
          <w:szCs w:val="24"/>
        </w:rPr>
        <w:t>Commission 50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Session.</w:t>
      </w:r>
    </w:p>
    <w:p w14:paraId="4BA9CFFE">
      <w:pPr>
        <w:spacing w:line="360" w:lineRule="auto"/>
        <w:jc w:val="both"/>
        <w:rPr>
          <w:rFonts w:ascii="Times New Roman" w:hAnsi="Times New Roman" w:cs="Times New Roman"/>
          <w:sz w:val="24"/>
          <w:szCs w:val="24"/>
        </w:rPr>
      </w:pPr>
      <w:r>
        <w:rPr>
          <w:rFonts w:ascii="Times New Roman" w:hAnsi="Times New Roman" w:cs="Times New Roman"/>
          <w:sz w:val="24"/>
          <w:szCs w:val="24"/>
        </w:rPr>
        <w:t>NEC. (2011). Climate Change: Published by National Environmental Commission (NEC).</w:t>
      </w:r>
    </w:p>
    <w:p w14:paraId="4C9D1C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Raza A. et al. (2019). Impact of Climate Change on Crops Adaptation and Strategies to Tackle Its </w:t>
      </w:r>
      <w:r>
        <w:rPr>
          <w:rFonts w:ascii="Times New Roman" w:hAnsi="Times New Roman" w:cs="Times New Roman"/>
          <w:sz w:val="24"/>
          <w:szCs w:val="24"/>
        </w:rPr>
        <w:tab/>
      </w:r>
      <w:r>
        <w:rPr>
          <w:rFonts w:ascii="Times New Roman" w:hAnsi="Times New Roman" w:cs="Times New Roman"/>
          <w:sz w:val="24"/>
          <w:szCs w:val="24"/>
        </w:rPr>
        <w:t>Outcome: A Review.</w:t>
      </w:r>
    </w:p>
    <w:p w14:paraId="426A1398">
      <w:pPr>
        <w:pStyle w:val="9"/>
        <w:spacing w:line="360" w:lineRule="auto"/>
        <w:ind w:left="720" w:hanging="720"/>
        <w:jc w:val="both"/>
      </w:pPr>
      <w:r>
        <w:t xml:space="preserve">Relief Web. (2024). Tanzania - Floods and landslides, update (Media, Tanzania Meteorological Agency) (ECHO Daily Flash of 26 April 2024). </w:t>
      </w:r>
      <w:r>
        <w:fldChar w:fldCharType="begin"/>
      </w:r>
      <w:r>
        <w:instrText xml:space="preserve"> HYPERLINK "https://reliefweb.int/report/united-republic-tanzania/tanzania-floods-and-landslides-update-media-tanzania-meteorological-agency-echo-daily-flash-26-april-2024" </w:instrText>
      </w:r>
      <w:r>
        <w:fldChar w:fldCharType="separate"/>
      </w:r>
      <w:r>
        <w:rPr>
          <w:rStyle w:val="8"/>
        </w:rPr>
        <w:t>https://reliefweb.int/report/united-republic-tanzania/tanzania-floods-and-landslides-update-media-tanzania-meteorological-agency-echo-daily-flash-26-april-2024</w:t>
      </w:r>
      <w:r>
        <w:rPr>
          <w:rStyle w:val="8"/>
        </w:rPr>
        <w:fldChar w:fldCharType="end"/>
      </w:r>
      <w:r>
        <w:t>.</w:t>
      </w:r>
    </w:p>
    <w:p w14:paraId="7A7E93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Rowhani, P. et al. (2011). “Climate Variability and Crop Production in Tanzania.” Agricultural </w:t>
      </w:r>
      <w:r>
        <w:rPr>
          <w:rFonts w:ascii="Times New Roman" w:hAnsi="Times New Roman" w:cs="Times New Roman"/>
          <w:sz w:val="24"/>
          <w:szCs w:val="24"/>
        </w:rPr>
        <w:tab/>
      </w:r>
      <w:r>
        <w:rPr>
          <w:rFonts w:ascii="Times New Roman" w:hAnsi="Times New Roman" w:cs="Times New Roman"/>
          <w:sz w:val="24"/>
          <w:szCs w:val="24"/>
        </w:rPr>
        <w:t>and Forest Meteorology.</w:t>
      </w:r>
    </w:p>
    <w:p w14:paraId="64FF848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Independent. (2024). Tanzania battles devastating floods triggered by torrential rains. </w:t>
      </w:r>
      <w:r>
        <w:rPr>
          <w:rFonts w:ascii="Times New Roman" w:hAnsi="Times New Roman" w:cs="Times New Roman"/>
          <w:sz w:val="24"/>
          <w:szCs w:val="24"/>
        </w:rPr>
        <w:tab/>
      </w:r>
      <w:r>
        <w:rPr>
          <w:rFonts w:ascii="Times New Roman" w:hAnsi="Times New Roman" w:cs="Times New Roman"/>
          <w:sz w:val="24"/>
          <w:szCs w:val="24"/>
        </w:rPr>
        <w:t xml:space="preserve"> </w:t>
      </w:r>
      <w:r>
        <w:fldChar w:fldCharType="begin"/>
      </w:r>
      <w:r>
        <w:instrText xml:space="preserve"> HYPERLINK "https://www.independent.co.ug/tanzania-battles-devastating-floods-triggered-by-torrential-rains/" </w:instrText>
      </w:r>
      <w:r>
        <w:fldChar w:fldCharType="separate"/>
      </w:r>
      <w:r>
        <w:rPr>
          <w:rStyle w:val="8"/>
          <w:rFonts w:ascii="Times New Roman" w:hAnsi="Times New Roman" w:cs="Times New Roman"/>
          <w:sz w:val="24"/>
          <w:szCs w:val="24"/>
        </w:rPr>
        <w:t>https://www.independent.co.ug/tanzania-battles-devastating-floods-triggered-by-torrential-rains/</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398D38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TMA. (2024). Extreme Weather Report for March and April, 2024. Tanzania Meteorological </w:t>
      </w:r>
      <w:r>
        <w:rPr>
          <w:rFonts w:ascii="Times New Roman" w:hAnsi="Times New Roman" w:cs="Times New Roman"/>
          <w:sz w:val="24"/>
          <w:szCs w:val="24"/>
        </w:rPr>
        <w:tab/>
      </w:r>
      <w:r>
        <w:rPr>
          <w:rFonts w:ascii="Times New Roman" w:hAnsi="Times New Roman" w:cs="Times New Roman"/>
          <w:sz w:val="24"/>
          <w:szCs w:val="24"/>
        </w:rPr>
        <w:t>Authority (TMA). Tanzania.</w:t>
      </w:r>
    </w:p>
    <w:p w14:paraId="79B74C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TMA. (2023). Statement on the Status of Tanzania Climate in 2022. Tanzania Meteorological </w:t>
      </w:r>
      <w:r>
        <w:rPr>
          <w:rFonts w:ascii="Times New Roman" w:hAnsi="Times New Roman" w:cs="Times New Roman"/>
          <w:sz w:val="24"/>
          <w:szCs w:val="24"/>
        </w:rPr>
        <w:tab/>
      </w:r>
      <w:r>
        <w:rPr>
          <w:rFonts w:ascii="Times New Roman" w:hAnsi="Times New Roman" w:cs="Times New Roman"/>
          <w:sz w:val="24"/>
          <w:szCs w:val="24"/>
        </w:rPr>
        <w:t>Authority (TMA). Tanzania.</w:t>
      </w:r>
    </w:p>
    <w:p w14:paraId="07EB99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TMA. (2022). Statement on the Status of Tanzania Climate in 2021. Tanzania Meteorological </w:t>
      </w:r>
      <w:r>
        <w:rPr>
          <w:rFonts w:ascii="Times New Roman" w:hAnsi="Times New Roman" w:cs="Times New Roman"/>
          <w:sz w:val="24"/>
          <w:szCs w:val="24"/>
        </w:rPr>
        <w:tab/>
      </w:r>
      <w:r>
        <w:rPr>
          <w:rFonts w:ascii="Times New Roman" w:hAnsi="Times New Roman" w:cs="Times New Roman"/>
          <w:sz w:val="24"/>
          <w:szCs w:val="24"/>
        </w:rPr>
        <w:t>Authority (TMA). Tanzania.</w:t>
      </w:r>
    </w:p>
    <w:p w14:paraId="746CCD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UNDP. (2024). Climate change adaption: Tanzania (Online). </w:t>
      </w:r>
      <w:r>
        <w:fldChar w:fldCharType="begin"/>
      </w:r>
      <w:r>
        <w:instrText xml:space="preserve"> HYPERLINK "https://www.adaptation-undp.org/explore/africa/tanzania" </w:instrText>
      </w:r>
      <w:r>
        <w:fldChar w:fldCharType="separate"/>
      </w:r>
      <w:r>
        <w:rPr>
          <w:rStyle w:val="8"/>
          <w:rFonts w:ascii="Times New Roman" w:hAnsi="Times New Roman" w:cs="Times New Roman"/>
          <w:sz w:val="24"/>
          <w:szCs w:val="24"/>
          <w:u w:val="none"/>
        </w:rPr>
        <w:t>https://www.adaptation-undp.org/explore/africa/tanzania</w:t>
      </w:r>
      <w:r>
        <w:rPr>
          <w:rStyle w:val="8"/>
          <w:rFonts w:ascii="Times New Roman" w:hAnsi="Times New Roman" w:cs="Times New Roman"/>
          <w:sz w:val="24"/>
          <w:szCs w:val="24"/>
          <w:u w:val="none"/>
        </w:rPr>
        <w:fldChar w:fldCharType="end"/>
      </w:r>
      <w:r>
        <w:rPr>
          <w:rFonts w:ascii="Times New Roman" w:hAnsi="Times New Roman" w:cs="Times New Roman"/>
          <w:sz w:val="24"/>
          <w:szCs w:val="24"/>
        </w:rPr>
        <w:t>.</w:t>
      </w:r>
    </w:p>
    <w:p w14:paraId="0D0C9183">
      <w:pPr>
        <w:spacing w:line="36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UNFCCC. (2018). UN Climate Change Annual Report. </w:t>
      </w:r>
      <w:r>
        <w:fldChar w:fldCharType="begin"/>
      </w:r>
      <w:r>
        <w:instrText xml:space="preserve"> HYPERLINK "https://unfccc.int/sites/default/files/resource/UN" </w:instrText>
      </w:r>
      <w:r>
        <w:fldChar w:fldCharType="separate"/>
      </w:r>
      <w:r>
        <w:rPr>
          <w:rStyle w:val="8"/>
          <w:rFonts w:ascii="Times New Roman" w:hAnsi="Times New Roman" w:cs="Times New Roman"/>
          <w:sz w:val="24"/>
          <w:szCs w:val="24"/>
          <w:u w:val="none"/>
        </w:rPr>
        <w:t>https://unfccc.int/sites/default/files/resource/UN</w:t>
      </w:r>
      <w:r>
        <w:rPr>
          <w:rStyle w:val="8"/>
          <w:rFonts w:ascii="Times New Roman" w:hAnsi="Times New Roman" w:cs="Times New Roman"/>
          <w:sz w:val="24"/>
          <w:szCs w:val="24"/>
          <w:u w:val="none"/>
        </w:rPr>
        <w:fldChar w:fldCharType="end"/>
      </w:r>
    </w:p>
    <w:p w14:paraId="36370B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Urama, K.C. and Ozor, N. (2010). Impact of Climate Change on Water Resources in Africa: the </w:t>
      </w:r>
      <w:r>
        <w:rPr>
          <w:rFonts w:ascii="Times New Roman" w:hAnsi="Times New Roman" w:cs="Times New Roman"/>
          <w:sz w:val="24"/>
          <w:szCs w:val="24"/>
        </w:rPr>
        <w:tab/>
      </w:r>
      <w:r>
        <w:rPr>
          <w:rFonts w:ascii="Times New Roman" w:hAnsi="Times New Roman" w:cs="Times New Roman"/>
          <w:sz w:val="24"/>
          <w:szCs w:val="24"/>
        </w:rPr>
        <w:t>Role of Adaptation. African Technology Policy Studies.</w:t>
      </w:r>
    </w:p>
    <w:p w14:paraId="78BB8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URT. (2023). IPC Acute Food Insecurity Analysis; Tanzania Mainland:  November 2023 - October </w:t>
      </w:r>
      <w:r>
        <w:rPr>
          <w:rFonts w:ascii="Times New Roman" w:hAnsi="Times New Roman" w:cs="Times New Roman"/>
          <w:sz w:val="24"/>
          <w:szCs w:val="24"/>
        </w:rPr>
        <w:tab/>
      </w:r>
      <w:r>
        <w:rPr>
          <w:rFonts w:ascii="Times New Roman" w:hAnsi="Times New Roman" w:cs="Times New Roman"/>
          <w:sz w:val="24"/>
          <w:szCs w:val="24"/>
        </w:rPr>
        <w:t>2024. Tanzania.</w:t>
      </w:r>
    </w:p>
    <w:p w14:paraId="4D5603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URT. (2022). National Environmental Master Plan for Strategic Interventions (2022–2032). Vice </w:t>
      </w:r>
      <w:r>
        <w:rPr>
          <w:rFonts w:ascii="Times New Roman" w:hAnsi="Times New Roman" w:cs="Times New Roman"/>
          <w:sz w:val="24"/>
          <w:szCs w:val="24"/>
        </w:rPr>
        <w:tab/>
      </w:r>
      <w:r>
        <w:rPr>
          <w:rFonts w:ascii="Times New Roman" w:hAnsi="Times New Roman" w:cs="Times New Roman"/>
          <w:sz w:val="24"/>
          <w:szCs w:val="24"/>
        </w:rPr>
        <w:t>President’s Office, Dodoma, Tanzania.</w:t>
      </w:r>
    </w:p>
    <w:p w14:paraId="77D767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URT. (2021). National Climate Change Response Strategy (2021-2026). Vice President’s Office, </w:t>
      </w:r>
      <w:r>
        <w:rPr>
          <w:rFonts w:ascii="Times New Roman" w:hAnsi="Times New Roman" w:cs="Times New Roman"/>
          <w:sz w:val="24"/>
          <w:szCs w:val="24"/>
        </w:rPr>
        <w:tab/>
      </w:r>
      <w:r>
        <w:rPr>
          <w:rFonts w:ascii="Times New Roman" w:hAnsi="Times New Roman" w:cs="Times New Roman"/>
          <w:sz w:val="24"/>
          <w:szCs w:val="24"/>
        </w:rPr>
        <w:t>Division of Environment, Government Printer, Dodoma. Tanzania”.</w:t>
      </w:r>
    </w:p>
    <w:p w14:paraId="1D9D07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URT. (2021). National Five -Year Development Plans (FYDP) III (2020/2021- 2026/2027). </w:t>
      </w:r>
      <w:r>
        <w:rPr>
          <w:rFonts w:ascii="Times New Roman" w:hAnsi="Times New Roman" w:cs="Times New Roman"/>
          <w:sz w:val="24"/>
          <w:szCs w:val="24"/>
        </w:rPr>
        <w:tab/>
      </w:r>
      <w:r>
        <w:rPr>
          <w:rFonts w:ascii="Times New Roman" w:hAnsi="Times New Roman" w:cs="Times New Roman"/>
          <w:sz w:val="24"/>
          <w:szCs w:val="24"/>
        </w:rPr>
        <w:t>Tanzania.</w:t>
      </w:r>
    </w:p>
    <w:p w14:paraId="2C2A2D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URT. (2013). Report on Forests, Rangelands and Climate Change Adaptation in Tanzania. Vice </w:t>
      </w:r>
      <w:r>
        <w:rPr>
          <w:rFonts w:ascii="Times New Roman" w:hAnsi="Times New Roman" w:cs="Times New Roman"/>
          <w:sz w:val="24"/>
          <w:szCs w:val="24"/>
        </w:rPr>
        <w:tab/>
      </w:r>
      <w:r>
        <w:rPr>
          <w:rFonts w:ascii="Times New Roman" w:hAnsi="Times New Roman" w:cs="Times New Roman"/>
          <w:sz w:val="24"/>
          <w:szCs w:val="24"/>
        </w:rPr>
        <w:t>President's Office (VPO), Dar es Salaam.</w:t>
      </w:r>
    </w:p>
    <w:p w14:paraId="690E6F42">
      <w:pPr>
        <w:spacing w:line="360" w:lineRule="auto"/>
        <w:jc w:val="both"/>
        <w:rPr>
          <w:rFonts w:ascii="Times New Roman" w:hAnsi="Times New Roman" w:cs="Times New Roman"/>
          <w:sz w:val="24"/>
          <w:szCs w:val="24"/>
        </w:rPr>
      </w:pPr>
      <w:r>
        <w:rPr>
          <w:rFonts w:ascii="Times New Roman" w:hAnsi="Times New Roman" w:cs="Times New Roman"/>
          <w:sz w:val="24"/>
          <w:szCs w:val="24"/>
        </w:rPr>
        <w:t>URT. (2012). National Climate Change Strategy. Vice President’s Office, Division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Environment. Dar es Salaam: Vice President’s Office, Division of Environment.</w:t>
      </w:r>
    </w:p>
    <w:p w14:paraId="69CF31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USAID. (2023). Tanzania Agriculture fact sheet. United States Agency for International </w:t>
      </w:r>
      <w:r>
        <w:rPr>
          <w:rFonts w:ascii="Times New Roman" w:hAnsi="Times New Roman" w:cs="Times New Roman"/>
          <w:sz w:val="24"/>
          <w:szCs w:val="24"/>
        </w:rPr>
        <w:tab/>
      </w:r>
      <w:r>
        <w:rPr>
          <w:rFonts w:ascii="Times New Roman" w:hAnsi="Times New Roman" w:cs="Times New Roman"/>
          <w:sz w:val="24"/>
          <w:szCs w:val="24"/>
        </w:rPr>
        <w:t>Development.</w:t>
      </w:r>
    </w:p>
    <w:p w14:paraId="4CAFFAF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WFP. (2025). Food security, what it means and why it matters. World Food Programme. </w:t>
      </w:r>
      <w:r>
        <w:fldChar w:fldCharType="begin"/>
      </w:r>
      <w:r>
        <w:instrText xml:space="preserve"> HYPERLINK "https://www.wfp.org/stories/food-security-what-it-means-and-why-it-matters" </w:instrText>
      </w:r>
      <w:r>
        <w:fldChar w:fldCharType="separate"/>
      </w:r>
      <w:r>
        <w:rPr>
          <w:rStyle w:val="8"/>
          <w:rFonts w:ascii="Times New Roman" w:hAnsi="Times New Roman" w:cs="Times New Roman"/>
          <w:sz w:val="24"/>
          <w:szCs w:val="24"/>
        </w:rPr>
        <w:t>https://www.wfp.org/stories/food-security-what-it-means-and-why-it-matters</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163B3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WFP. (2024). Hunger map: United Republic of Tanzania insight and key trends. UN World Food </w:t>
      </w:r>
      <w:r>
        <w:rPr>
          <w:rFonts w:ascii="Times New Roman" w:hAnsi="Times New Roman" w:cs="Times New Roman"/>
          <w:sz w:val="24"/>
          <w:szCs w:val="24"/>
        </w:rPr>
        <w:tab/>
      </w:r>
      <w:r>
        <w:rPr>
          <w:rFonts w:ascii="Times New Roman" w:hAnsi="Times New Roman" w:cs="Times New Roman"/>
          <w:sz w:val="24"/>
          <w:szCs w:val="24"/>
        </w:rPr>
        <w:t>Programme.</w:t>
      </w:r>
    </w:p>
    <w:p w14:paraId="7930107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Bank. (2025). What is Food Security and how is the World Bank Responding to the Food Security Crisis. https://www.worldbank.org/en/topic/agriculture/brief/food-security-update/what-is-food-security.</w:t>
      </w:r>
    </w:p>
    <w:p w14:paraId="43F59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Zwane E.M. (2019). Impact of climate change on primary agriculture, water sources and food </w:t>
      </w:r>
      <w:r>
        <w:rPr>
          <w:rFonts w:ascii="Times New Roman" w:hAnsi="Times New Roman" w:cs="Times New Roman"/>
          <w:sz w:val="24"/>
          <w:szCs w:val="24"/>
        </w:rPr>
        <w:tab/>
      </w:r>
      <w:r>
        <w:rPr>
          <w:rFonts w:ascii="Times New Roman" w:hAnsi="Times New Roman" w:cs="Times New Roman"/>
          <w:sz w:val="24"/>
          <w:szCs w:val="24"/>
        </w:rPr>
        <w:t>security in Western Cape, South Africa.</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itti ami" w:date="2025-11-12T10:22:04Z" w:initials="">
    <w:p w14:paraId="62F373FF">
      <w:pPr>
        <w:pStyle w:val="4"/>
      </w:pPr>
      <w:r>
        <w:rPr>
          <w:rFonts w:hint="default"/>
        </w:rPr>
        <w:t>The abstract can be more concise and focus on the study's analytical findings, rather than background information. Adding a brief sentence about the specific methodology (content analysis) and highlighting key recommendations will improve its comprehensiveness.</w:t>
      </w:r>
    </w:p>
  </w:comment>
  <w:comment w:id="1" w:author="citti ami" w:date="2025-11-12T09:49:47Z" w:initials="">
    <w:p w14:paraId="086657E3">
      <w:pPr>
        <w:pStyle w:val="9"/>
        <w:keepNext w:val="0"/>
        <w:keepLines w:val="0"/>
        <w:widowControl/>
        <w:suppressLineNumbers w:val="0"/>
      </w:pPr>
      <w:r>
        <w:t>The paper states that “content analysis” was used but does not explain how documents were analyzed (e.g., coding categories, themes, frequency analysis). Suggestion: Add a short paragraph describing the analytical process and inclusion/exclusion criteria in more detail.</w:t>
      </w:r>
    </w:p>
    <w:p w14:paraId="2B6540FF">
      <w:pPr>
        <w:pStyle w:val="4"/>
        <w:rPr>
          <w:b/>
          <w:bCs/>
        </w:rPr>
      </w:pPr>
    </w:p>
  </w:comment>
  <w:comment w:id="2" w:author="citti ami" w:date="2025-11-12T09:48:51Z" w:initials="">
    <w:p w14:paraId="2296C30A">
      <w:pPr>
        <w:pStyle w:val="9"/>
        <w:keepNext w:val="0"/>
        <w:keepLines w:val="0"/>
        <w:widowControl/>
        <w:numPr>
          <w:ilvl w:val="0"/>
          <w:numId w:val="1"/>
        </w:numPr>
        <w:suppressLineNumbers w:val="0"/>
        <w:ind w:left="420" w:leftChars="0" w:hanging="420" w:firstLineChars="0"/>
      </w:pPr>
      <w:r>
        <w:rPr>
          <w:rFonts w:hint="default"/>
          <w:lang w:val="en-US"/>
        </w:rPr>
        <w:t xml:space="preserve"> </w:t>
      </w:r>
      <w:r>
        <w:t>The study mainly summarizes existing data but lacks critical synthesis or analytical interpretation of trends (e.g., correlations between rainfall variability and crop yield decline). Suggestion: Include analytical commentary</w:t>
      </w:r>
      <w:r>
        <w:rPr>
          <w:rFonts w:hint="default"/>
          <w:lang w:val="en-US"/>
        </w:rPr>
        <w:t xml:space="preserve">, </w:t>
      </w:r>
      <w:r>
        <w:t>compare studies quantitatively or discuss inconsistencies between sources.</w:t>
      </w:r>
    </w:p>
    <w:p w14:paraId="438C7368">
      <w:pPr>
        <w:pStyle w:val="4"/>
      </w:pPr>
    </w:p>
    <w:p w14:paraId="1CEAF789">
      <w:pPr>
        <w:pStyle w:val="9"/>
        <w:keepNext w:val="0"/>
        <w:keepLines w:val="0"/>
        <w:widowControl/>
        <w:numPr>
          <w:ilvl w:val="0"/>
          <w:numId w:val="1"/>
        </w:numPr>
        <w:suppressLineNumbers w:val="0"/>
        <w:ind w:left="420" w:leftChars="0" w:hanging="420" w:firstLineChars="0"/>
      </w:pPr>
      <w:r>
        <w:rPr>
          <w:rFonts w:hint="default"/>
          <w:lang w:val="en-US"/>
        </w:rPr>
        <w:t xml:space="preserve"> </w:t>
      </w:r>
      <w:r>
        <w:t>While this is a review, the absence of data tables, figures, or summary statistics weakens the presentation. Suggestion: Provide a summary table comparing key findings from major studies (years, variables, and results).</w:t>
      </w:r>
    </w:p>
    <w:p w14:paraId="4430E99C">
      <w:pPr>
        <w:pStyle w:val="4"/>
      </w:pPr>
    </w:p>
  </w:comment>
  <w:comment w:id="3" w:author="citti ami" w:date="2025-11-12T09:51:12Z" w:initials="">
    <w:p w14:paraId="7E7778DC">
      <w:pPr>
        <w:pStyle w:val="9"/>
        <w:keepNext w:val="0"/>
        <w:keepLines w:val="0"/>
        <w:widowControl/>
        <w:suppressLineNumbers w:val="0"/>
      </w:pPr>
      <w:r>
        <w:t>A conceptual or theoretical model showing the relationship between climate variables and food security indicators would enhance clarity.</w:t>
      </w:r>
    </w:p>
    <w:p w14:paraId="325DFBB6">
      <w:pPr>
        <w:pStyle w:val="4"/>
      </w:pPr>
    </w:p>
  </w:comment>
  <w:comment w:id="4" w:author="citti ami" w:date="2025-11-12T10:04:27Z" w:initials="">
    <w:p w14:paraId="46D5E84F">
      <w:pPr>
        <w:pStyle w:val="9"/>
        <w:keepNext w:val="0"/>
        <w:keepLines w:val="0"/>
        <w:widowControl/>
        <w:suppressLineNumbers w:val="0"/>
      </w:pPr>
      <w:r>
        <w:t>The conclusion repeats earlier sections and should instead highlight:</w:t>
      </w:r>
    </w:p>
    <w:p w14:paraId="3FE9D7DF">
      <w:pPr>
        <w:pStyle w:val="9"/>
        <w:keepNext w:val="0"/>
        <w:keepLines w:val="0"/>
        <w:widowControl/>
        <w:numPr>
          <w:ilvl w:val="0"/>
          <w:numId w:val="2"/>
        </w:numPr>
        <w:suppressLineNumbers w:val="0"/>
        <w:ind w:left="425" w:leftChars="0" w:hanging="425" w:firstLineChars="0"/>
      </w:pPr>
      <w:r>
        <w:rPr>
          <w:rFonts w:hint="default"/>
          <w:lang w:val="en-US"/>
        </w:rPr>
        <w:t xml:space="preserve"> </w:t>
      </w:r>
      <w:r>
        <w:t>Key synthesized findings,</w:t>
      </w:r>
    </w:p>
    <w:p w14:paraId="75B6D218">
      <w:pPr>
        <w:pStyle w:val="9"/>
        <w:keepNext w:val="0"/>
        <w:keepLines w:val="0"/>
        <w:widowControl/>
        <w:numPr>
          <w:ilvl w:val="0"/>
          <w:numId w:val="2"/>
        </w:numPr>
        <w:suppressLineNumbers w:val="0"/>
        <w:ind w:left="425" w:leftChars="0" w:hanging="425" w:firstLineChars="0"/>
      </w:pPr>
      <w:r>
        <w:rPr>
          <w:rFonts w:hint="default"/>
          <w:lang w:val="en-US"/>
        </w:rPr>
        <w:t xml:space="preserve"> </w:t>
      </w:r>
      <w:r>
        <w:t>Knowledge gaps, and</w:t>
      </w:r>
    </w:p>
    <w:p w14:paraId="15D5D1DF">
      <w:pPr>
        <w:pStyle w:val="9"/>
        <w:keepNext w:val="0"/>
        <w:keepLines w:val="0"/>
        <w:widowControl/>
        <w:numPr>
          <w:ilvl w:val="0"/>
          <w:numId w:val="2"/>
        </w:numPr>
        <w:suppressLineNumbers w:val="0"/>
        <w:ind w:left="425" w:leftChars="0" w:hanging="425" w:firstLineChars="0"/>
      </w:pPr>
      <w:r>
        <w:rPr>
          <w:rFonts w:hint="default"/>
          <w:lang w:val="en-US"/>
        </w:rPr>
        <w:t xml:space="preserve"> </w:t>
      </w:r>
      <w:r>
        <w:t>Practical recommendations for policy or research.</w:t>
      </w:r>
    </w:p>
    <w:p w14:paraId="13C8300B">
      <w:pPr>
        <w:pStyle w:val="4"/>
      </w:pPr>
    </w:p>
  </w:comment>
  <w:comment w:id="5" w:author="citti ami" w:date="2025-11-12T10:03:38Z" w:initials="">
    <w:p w14:paraId="2ABEFE7B">
      <w:pPr>
        <w:pStyle w:val="9"/>
        <w:keepNext w:val="0"/>
        <w:keepLines w:val="0"/>
        <w:widowControl/>
        <w:suppressLineNumbers w:val="0"/>
      </w:pPr>
      <w:r>
        <w:t>The list is extensive and current, which is commendable.</w:t>
      </w:r>
    </w:p>
    <w:p w14:paraId="1F50F80A">
      <w:pPr>
        <w:pStyle w:val="9"/>
        <w:keepNext w:val="0"/>
        <w:keepLines w:val="0"/>
        <w:widowControl/>
        <w:suppressLineNumbers w:val="0"/>
      </w:pPr>
      <w:r>
        <w:t>Minor issues include inconsistent capitalization and punctuation (e.g., “FAO et al. (2021)” vs. “FAO. (2019)”).</w:t>
      </w:r>
    </w:p>
    <w:p w14:paraId="1D39651D">
      <w:pPr>
        <w:pStyle w:val="9"/>
        <w:keepNext w:val="0"/>
        <w:keepLines w:val="0"/>
        <w:widowControl/>
        <w:suppressLineNumbers w:val="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F373FF" w15:done="0"/>
  <w15:commentEx w15:paraId="2B6540FF" w15:done="0"/>
  <w15:commentEx w15:paraId="4430E99C" w15:done="0"/>
  <w15:commentEx w15:paraId="325DFBB6" w15:done="0"/>
  <w15:commentEx w15:paraId="13C8300B" w15:done="0"/>
  <w15:commentEx w15:paraId="1D3965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069675"/>
      <w:docPartObj>
        <w:docPartGallery w:val="AutoText"/>
      </w:docPartObj>
    </w:sdtPr>
    <w:sdtContent>
      <w:p w14:paraId="75AD2D1E">
        <w:pPr>
          <w:pStyle w:val="6"/>
          <w:jc w:val="center"/>
        </w:pPr>
        <w:r>
          <w:fldChar w:fldCharType="begin"/>
        </w:r>
        <w:r>
          <w:instrText xml:space="preserve"> PAGE   \* MERGEFORMAT </w:instrText>
        </w:r>
        <w:r>
          <w:fldChar w:fldCharType="separate"/>
        </w:r>
        <w:r>
          <w:t>17</w:t>
        </w:r>
        <w:r>
          <w:fldChar w:fldCharType="end"/>
        </w:r>
      </w:p>
    </w:sdtContent>
  </w:sdt>
  <w:p w14:paraId="0FA8D02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16B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611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B7C4">
    <w:pPr>
      <w:pStyle w:val="7"/>
    </w:pPr>
    <w:r>
      <w:pict>
        <v:shape id="PowerPlusWaterMarkObject287960861"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BCF4">
    <w:pPr>
      <w:pStyle w:val="7"/>
    </w:pPr>
    <w:r>
      <w:pict>
        <v:shape id="PowerPlusWaterMarkObject287960860"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E8E6">
    <w:pPr>
      <w:pStyle w:val="7"/>
    </w:pPr>
    <w:r>
      <w:pict>
        <v:shape id="PowerPlusWaterMarkObject287960859"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7B91"/>
    <w:multiLevelType w:val="singleLevel"/>
    <w:tmpl w:val="81CE7B9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6AE2F25"/>
    <w:multiLevelType w:val="singleLevel"/>
    <w:tmpl w:val="C6AE2F25"/>
    <w:lvl w:ilvl="0" w:tentative="0">
      <w:start w:val="1"/>
      <w:numFmt w:val="decimal"/>
      <w:lvlText w:val="%1."/>
      <w:lvlJc w:val="left"/>
      <w:pPr>
        <w:tabs>
          <w:tab w:val="left" w:pos="425"/>
        </w:tabs>
        <w:ind w:left="425" w:leftChars="0" w:hanging="425" w:firstLineChars="0"/>
      </w:pPr>
      <w:rPr>
        <w:rFonts w:hint="default"/>
      </w:rPr>
    </w:lvl>
  </w:abstractNum>
  <w:abstractNum w:abstractNumId="2">
    <w:nsid w:val="76987B56"/>
    <w:multiLevelType w:val="multilevel"/>
    <w:tmpl w:val="76987B56"/>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tti ami">
    <w15:presenceInfo w15:providerId="WPS Office" w15:userId="3561025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BC"/>
    <w:rsid w:val="00001B24"/>
    <w:rsid w:val="0000211C"/>
    <w:rsid w:val="00004150"/>
    <w:rsid w:val="0002086C"/>
    <w:rsid w:val="00022EAE"/>
    <w:rsid w:val="00025C43"/>
    <w:rsid w:val="00026A12"/>
    <w:rsid w:val="00033542"/>
    <w:rsid w:val="00034B6F"/>
    <w:rsid w:val="00034D24"/>
    <w:rsid w:val="00035333"/>
    <w:rsid w:val="00044912"/>
    <w:rsid w:val="0005150E"/>
    <w:rsid w:val="000532B4"/>
    <w:rsid w:val="00053642"/>
    <w:rsid w:val="00062332"/>
    <w:rsid w:val="00063FB6"/>
    <w:rsid w:val="00065ABF"/>
    <w:rsid w:val="0006749D"/>
    <w:rsid w:val="000835CF"/>
    <w:rsid w:val="000857B2"/>
    <w:rsid w:val="000871E1"/>
    <w:rsid w:val="000900B4"/>
    <w:rsid w:val="00091C35"/>
    <w:rsid w:val="000B05C2"/>
    <w:rsid w:val="000B330B"/>
    <w:rsid w:val="000B3D33"/>
    <w:rsid w:val="000C31A5"/>
    <w:rsid w:val="000C3CDF"/>
    <w:rsid w:val="000D5FB7"/>
    <w:rsid w:val="000D70C7"/>
    <w:rsid w:val="000E051B"/>
    <w:rsid w:val="000E7327"/>
    <w:rsid w:val="00100ADB"/>
    <w:rsid w:val="00100E8C"/>
    <w:rsid w:val="001020A1"/>
    <w:rsid w:val="00104DA0"/>
    <w:rsid w:val="00107FD7"/>
    <w:rsid w:val="001165CD"/>
    <w:rsid w:val="001177D2"/>
    <w:rsid w:val="00117EB2"/>
    <w:rsid w:val="001212D0"/>
    <w:rsid w:val="0012554A"/>
    <w:rsid w:val="00155A19"/>
    <w:rsid w:val="001731B9"/>
    <w:rsid w:val="001840B7"/>
    <w:rsid w:val="00184BAD"/>
    <w:rsid w:val="00195609"/>
    <w:rsid w:val="001B296C"/>
    <w:rsid w:val="001B5671"/>
    <w:rsid w:val="001C1CA9"/>
    <w:rsid w:val="001D51B0"/>
    <w:rsid w:val="001E02A1"/>
    <w:rsid w:val="001E09DE"/>
    <w:rsid w:val="001F4738"/>
    <w:rsid w:val="001F5973"/>
    <w:rsid w:val="00200997"/>
    <w:rsid w:val="002016D6"/>
    <w:rsid w:val="0020258A"/>
    <w:rsid w:val="00211067"/>
    <w:rsid w:val="0021702B"/>
    <w:rsid w:val="00232813"/>
    <w:rsid w:val="00234ACF"/>
    <w:rsid w:val="00240EFB"/>
    <w:rsid w:val="00276E1A"/>
    <w:rsid w:val="00280554"/>
    <w:rsid w:val="0028057F"/>
    <w:rsid w:val="00280764"/>
    <w:rsid w:val="00291CD3"/>
    <w:rsid w:val="00292117"/>
    <w:rsid w:val="00294CEE"/>
    <w:rsid w:val="002A67A0"/>
    <w:rsid w:val="002B30FE"/>
    <w:rsid w:val="002C09A3"/>
    <w:rsid w:val="002E1139"/>
    <w:rsid w:val="002E62F1"/>
    <w:rsid w:val="002E72CD"/>
    <w:rsid w:val="00311196"/>
    <w:rsid w:val="0031274A"/>
    <w:rsid w:val="00312916"/>
    <w:rsid w:val="00313E91"/>
    <w:rsid w:val="00320B7D"/>
    <w:rsid w:val="003250A1"/>
    <w:rsid w:val="003313AA"/>
    <w:rsid w:val="00333238"/>
    <w:rsid w:val="0034106C"/>
    <w:rsid w:val="0034253E"/>
    <w:rsid w:val="00345200"/>
    <w:rsid w:val="00351D3D"/>
    <w:rsid w:val="00361DA5"/>
    <w:rsid w:val="00363AA6"/>
    <w:rsid w:val="003928CA"/>
    <w:rsid w:val="003933C9"/>
    <w:rsid w:val="0039592E"/>
    <w:rsid w:val="003A06D9"/>
    <w:rsid w:val="003A2D4C"/>
    <w:rsid w:val="003A6918"/>
    <w:rsid w:val="003B054D"/>
    <w:rsid w:val="003B3332"/>
    <w:rsid w:val="003B3CCA"/>
    <w:rsid w:val="003D32CA"/>
    <w:rsid w:val="003D4898"/>
    <w:rsid w:val="003D5244"/>
    <w:rsid w:val="003D5B9F"/>
    <w:rsid w:val="003E45C7"/>
    <w:rsid w:val="003E61C3"/>
    <w:rsid w:val="003E6ACD"/>
    <w:rsid w:val="003F4D65"/>
    <w:rsid w:val="0040370B"/>
    <w:rsid w:val="00403A22"/>
    <w:rsid w:val="004208DA"/>
    <w:rsid w:val="004354A9"/>
    <w:rsid w:val="00464C5B"/>
    <w:rsid w:val="00470857"/>
    <w:rsid w:val="00472AB8"/>
    <w:rsid w:val="004821F3"/>
    <w:rsid w:val="004B266E"/>
    <w:rsid w:val="004B3611"/>
    <w:rsid w:val="004B3C75"/>
    <w:rsid w:val="004C1CDE"/>
    <w:rsid w:val="004D4D61"/>
    <w:rsid w:val="004E09D2"/>
    <w:rsid w:val="004E0F48"/>
    <w:rsid w:val="004E3B9B"/>
    <w:rsid w:val="004E4CA2"/>
    <w:rsid w:val="004E7ECE"/>
    <w:rsid w:val="0050105B"/>
    <w:rsid w:val="00505FDA"/>
    <w:rsid w:val="005161BA"/>
    <w:rsid w:val="00521196"/>
    <w:rsid w:val="00533B73"/>
    <w:rsid w:val="00541A43"/>
    <w:rsid w:val="00543141"/>
    <w:rsid w:val="005600E4"/>
    <w:rsid w:val="005618B3"/>
    <w:rsid w:val="00572730"/>
    <w:rsid w:val="00581AD2"/>
    <w:rsid w:val="00582B3C"/>
    <w:rsid w:val="0059176A"/>
    <w:rsid w:val="005A2ED8"/>
    <w:rsid w:val="005A2EDD"/>
    <w:rsid w:val="005A395C"/>
    <w:rsid w:val="005A66D9"/>
    <w:rsid w:val="005B05C8"/>
    <w:rsid w:val="005B7B35"/>
    <w:rsid w:val="005C3785"/>
    <w:rsid w:val="005E2FBA"/>
    <w:rsid w:val="005E43EA"/>
    <w:rsid w:val="005F109B"/>
    <w:rsid w:val="005F1136"/>
    <w:rsid w:val="005F5A2D"/>
    <w:rsid w:val="005F664D"/>
    <w:rsid w:val="00603091"/>
    <w:rsid w:val="00605BD2"/>
    <w:rsid w:val="006075C2"/>
    <w:rsid w:val="00613352"/>
    <w:rsid w:val="006236C7"/>
    <w:rsid w:val="00624995"/>
    <w:rsid w:val="00632C94"/>
    <w:rsid w:val="0063316D"/>
    <w:rsid w:val="00633A16"/>
    <w:rsid w:val="00637360"/>
    <w:rsid w:val="00641CA3"/>
    <w:rsid w:val="006437F9"/>
    <w:rsid w:val="006449AD"/>
    <w:rsid w:val="00644BEE"/>
    <w:rsid w:val="00650AD9"/>
    <w:rsid w:val="006546F5"/>
    <w:rsid w:val="00656B55"/>
    <w:rsid w:val="00667470"/>
    <w:rsid w:val="00671651"/>
    <w:rsid w:val="00672D26"/>
    <w:rsid w:val="00681CE4"/>
    <w:rsid w:val="00685193"/>
    <w:rsid w:val="00686C1E"/>
    <w:rsid w:val="00693110"/>
    <w:rsid w:val="00694784"/>
    <w:rsid w:val="006958F4"/>
    <w:rsid w:val="006967D9"/>
    <w:rsid w:val="00696A8D"/>
    <w:rsid w:val="006A30C7"/>
    <w:rsid w:val="006A3DFE"/>
    <w:rsid w:val="006A421F"/>
    <w:rsid w:val="006A5266"/>
    <w:rsid w:val="006B5F47"/>
    <w:rsid w:val="006C7023"/>
    <w:rsid w:val="006D2D85"/>
    <w:rsid w:val="006F1D0B"/>
    <w:rsid w:val="006F4950"/>
    <w:rsid w:val="00702952"/>
    <w:rsid w:val="00725037"/>
    <w:rsid w:val="007352AF"/>
    <w:rsid w:val="00736C90"/>
    <w:rsid w:val="007436DA"/>
    <w:rsid w:val="0075254D"/>
    <w:rsid w:val="00756470"/>
    <w:rsid w:val="007647BC"/>
    <w:rsid w:val="00764A40"/>
    <w:rsid w:val="00787676"/>
    <w:rsid w:val="007924BF"/>
    <w:rsid w:val="007A2DE4"/>
    <w:rsid w:val="007A32AD"/>
    <w:rsid w:val="007A5E44"/>
    <w:rsid w:val="007A681F"/>
    <w:rsid w:val="007B04C0"/>
    <w:rsid w:val="007B2E6A"/>
    <w:rsid w:val="007B3670"/>
    <w:rsid w:val="007B641C"/>
    <w:rsid w:val="007C69BA"/>
    <w:rsid w:val="007D1DBD"/>
    <w:rsid w:val="007D501A"/>
    <w:rsid w:val="007D5024"/>
    <w:rsid w:val="007E0310"/>
    <w:rsid w:val="007E0F70"/>
    <w:rsid w:val="007E3447"/>
    <w:rsid w:val="007E48C2"/>
    <w:rsid w:val="007F5DEF"/>
    <w:rsid w:val="00804832"/>
    <w:rsid w:val="00807DF9"/>
    <w:rsid w:val="008151D5"/>
    <w:rsid w:val="00824409"/>
    <w:rsid w:val="0082647D"/>
    <w:rsid w:val="0083034E"/>
    <w:rsid w:val="008405D2"/>
    <w:rsid w:val="0084141A"/>
    <w:rsid w:val="008565D2"/>
    <w:rsid w:val="008574C3"/>
    <w:rsid w:val="00860A1A"/>
    <w:rsid w:val="00870E66"/>
    <w:rsid w:val="00873452"/>
    <w:rsid w:val="008740D3"/>
    <w:rsid w:val="00875741"/>
    <w:rsid w:val="00876733"/>
    <w:rsid w:val="00884C26"/>
    <w:rsid w:val="00893412"/>
    <w:rsid w:val="008957D1"/>
    <w:rsid w:val="00896858"/>
    <w:rsid w:val="008A3F73"/>
    <w:rsid w:val="008B3A88"/>
    <w:rsid w:val="008B3CA6"/>
    <w:rsid w:val="008B729A"/>
    <w:rsid w:val="008C2615"/>
    <w:rsid w:val="008D1143"/>
    <w:rsid w:val="008E17AD"/>
    <w:rsid w:val="008E2556"/>
    <w:rsid w:val="008F75A3"/>
    <w:rsid w:val="009063DC"/>
    <w:rsid w:val="00907A36"/>
    <w:rsid w:val="00907F64"/>
    <w:rsid w:val="00920D15"/>
    <w:rsid w:val="00923004"/>
    <w:rsid w:val="00931D19"/>
    <w:rsid w:val="00935C1C"/>
    <w:rsid w:val="00935DA3"/>
    <w:rsid w:val="00936837"/>
    <w:rsid w:val="00944780"/>
    <w:rsid w:val="00945C9F"/>
    <w:rsid w:val="00953A50"/>
    <w:rsid w:val="009644DF"/>
    <w:rsid w:val="00964762"/>
    <w:rsid w:val="00974EB9"/>
    <w:rsid w:val="0098443A"/>
    <w:rsid w:val="00984855"/>
    <w:rsid w:val="0098506C"/>
    <w:rsid w:val="009A087C"/>
    <w:rsid w:val="009A77FB"/>
    <w:rsid w:val="009B157C"/>
    <w:rsid w:val="009B5FA2"/>
    <w:rsid w:val="009C3E5A"/>
    <w:rsid w:val="009C799D"/>
    <w:rsid w:val="009D0EC7"/>
    <w:rsid w:val="009D1EBC"/>
    <w:rsid w:val="009D6336"/>
    <w:rsid w:val="009D7B27"/>
    <w:rsid w:val="009D7CFD"/>
    <w:rsid w:val="009F192E"/>
    <w:rsid w:val="009F55E3"/>
    <w:rsid w:val="009F79C9"/>
    <w:rsid w:val="00A05683"/>
    <w:rsid w:val="00A11169"/>
    <w:rsid w:val="00A12676"/>
    <w:rsid w:val="00A14075"/>
    <w:rsid w:val="00A27CBB"/>
    <w:rsid w:val="00A44F60"/>
    <w:rsid w:val="00A55221"/>
    <w:rsid w:val="00A55F48"/>
    <w:rsid w:val="00A717B7"/>
    <w:rsid w:val="00A720D4"/>
    <w:rsid w:val="00A72BA8"/>
    <w:rsid w:val="00A7337F"/>
    <w:rsid w:val="00A8193C"/>
    <w:rsid w:val="00A82A02"/>
    <w:rsid w:val="00AA3449"/>
    <w:rsid w:val="00AA4CC5"/>
    <w:rsid w:val="00AA63B8"/>
    <w:rsid w:val="00AB2638"/>
    <w:rsid w:val="00AB4087"/>
    <w:rsid w:val="00AD372B"/>
    <w:rsid w:val="00AD4E14"/>
    <w:rsid w:val="00AD6F5F"/>
    <w:rsid w:val="00AD7D31"/>
    <w:rsid w:val="00AE0747"/>
    <w:rsid w:val="00AE4835"/>
    <w:rsid w:val="00AE4F0F"/>
    <w:rsid w:val="00AE54E6"/>
    <w:rsid w:val="00AE60F1"/>
    <w:rsid w:val="00B03B9A"/>
    <w:rsid w:val="00B1776F"/>
    <w:rsid w:val="00B22CE5"/>
    <w:rsid w:val="00B27EF6"/>
    <w:rsid w:val="00B5513D"/>
    <w:rsid w:val="00B5581E"/>
    <w:rsid w:val="00B6313E"/>
    <w:rsid w:val="00B66C13"/>
    <w:rsid w:val="00B67BEF"/>
    <w:rsid w:val="00B70C8C"/>
    <w:rsid w:val="00B92D8D"/>
    <w:rsid w:val="00BA2E0C"/>
    <w:rsid w:val="00BA68D6"/>
    <w:rsid w:val="00BB03F6"/>
    <w:rsid w:val="00BC3058"/>
    <w:rsid w:val="00BE02B2"/>
    <w:rsid w:val="00BE72A2"/>
    <w:rsid w:val="00BF2460"/>
    <w:rsid w:val="00BF44F6"/>
    <w:rsid w:val="00C11272"/>
    <w:rsid w:val="00C137E1"/>
    <w:rsid w:val="00C153DA"/>
    <w:rsid w:val="00C20996"/>
    <w:rsid w:val="00C31309"/>
    <w:rsid w:val="00C33803"/>
    <w:rsid w:val="00C36FB7"/>
    <w:rsid w:val="00C4382A"/>
    <w:rsid w:val="00C56FBE"/>
    <w:rsid w:val="00C639F8"/>
    <w:rsid w:val="00C64215"/>
    <w:rsid w:val="00C70601"/>
    <w:rsid w:val="00C70B0A"/>
    <w:rsid w:val="00C74790"/>
    <w:rsid w:val="00C77468"/>
    <w:rsid w:val="00C90A57"/>
    <w:rsid w:val="00C967EC"/>
    <w:rsid w:val="00CB08F7"/>
    <w:rsid w:val="00CB0A5F"/>
    <w:rsid w:val="00CB3750"/>
    <w:rsid w:val="00CC466D"/>
    <w:rsid w:val="00CC4F94"/>
    <w:rsid w:val="00CC62ED"/>
    <w:rsid w:val="00CD1DAE"/>
    <w:rsid w:val="00CE4311"/>
    <w:rsid w:val="00CF0041"/>
    <w:rsid w:val="00CF088A"/>
    <w:rsid w:val="00CF38A4"/>
    <w:rsid w:val="00CF6F15"/>
    <w:rsid w:val="00D01C4D"/>
    <w:rsid w:val="00D04D81"/>
    <w:rsid w:val="00D063C9"/>
    <w:rsid w:val="00D120DB"/>
    <w:rsid w:val="00D131C3"/>
    <w:rsid w:val="00D152E1"/>
    <w:rsid w:val="00D172C8"/>
    <w:rsid w:val="00D2441A"/>
    <w:rsid w:val="00D31901"/>
    <w:rsid w:val="00D31E9D"/>
    <w:rsid w:val="00D45745"/>
    <w:rsid w:val="00D53CA7"/>
    <w:rsid w:val="00D53F0D"/>
    <w:rsid w:val="00D60069"/>
    <w:rsid w:val="00D64EFB"/>
    <w:rsid w:val="00D6610F"/>
    <w:rsid w:val="00D718E5"/>
    <w:rsid w:val="00D87130"/>
    <w:rsid w:val="00D96FDC"/>
    <w:rsid w:val="00DA4F8E"/>
    <w:rsid w:val="00DC3300"/>
    <w:rsid w:val="00DC58AB"/>
    <w:rsid w:val="00DC5AE9"/>
    <w:rsid w:val="00DD3C21"/>
    <w:rsid w:val="00DE118F"/>
    <w:rsid w:val="00DF4698"/>
    <w:rsid w:val="00E07543"/>
    <w:rsid w:val="00E07B41"/>
    <w:rsid w:val="00E11C42"/>
    <w:rsid w:val="00E162D7"/>
    <w:rsid w:val="00E47F84"/>
    <w:rsid w:val="00E513B8"/>
    <w:rsid w:val="00E5175D"/>
    <w:rsid w:val="00E5180B"/>
    <w:rsid w:val="00E52967"/>
    <w:rsid w:val="00E65EC0"/>
    <w:rsid w:val="00E67978"/>
    <w:rsid w:val="00E703FE"/>
    <w:rsid w:val="00E70E62"/>
    <w:rsid w:val="00E7142E"/>
    <w:rsid w:val="00E71728"/>
    <w:rsid w:val="00E71A54"/>
    <w:rsid w:val="00E8134A"/>
    <w:rsid w:val="00E91CDC"/>
    <w:rsid w:val="00EA36DF"/>
    <w:rsid w:val="00EB1F6F"/>
    <w:rsid w:val="00EB7903"/>
    <w:rsid w:val="00EC5242"/>
    <w:rsid w:val="00EC673F"/>
    <w:rsid w:val="00EE16DA"/>
    <w:rsid w:val="00EE65A8"/>
    <w:rsid w:val="00EF0865"/>
    <w:rsid w:val="00EF19FB"/>
    <w:rsid w:val="00EF518B"/>
    <w:rsid w:val="00F00945"/>
    <w:rsid w:val="00F02D9A"/>
    <w:rsid w:val="00F0323C"/>
    <w:rsid w:val="00F06668"/>
    <w:rsid w:val="00F10C3B"/>
    <w:rsid w:val="00F12302"/>
    <w:rsid w:val="00F1384A"/>
    <w:rsid w:val="00F15CA1"/>
    <w:rsid w:val="00F24492"/>
    <w:rsid w:val="00F405B0"/>
    <w:rsid w:val="00F44E32"/>
    <w:rsid w:val="00F517F9"/>
    <w:rsid w:val="00F53535"/>
    <w:rsid w:val="00F664E8"/>
    <w:rsid w:val="00F77C91"/>
    <w:rsid w:val="00F8467E"/>
    <w:rsid w:val="00F85295"/>
    <w:rsid w:val="00F869D5"/>
    <w:rsid w:val="00F87518"/>
    <w:rsid w:val="00F9314B"/>
    <w:rsid w:val="00FA0A79"/>
    <w:rsid w:val="00FA2F0C"/>
    <w:rsid w:val="00FB3918"/>
    <w:rsid w:val="00FC3BDE"/>
    <w:rsid w:val="00FD0527"/>
    <w:rsid w:val="00FE6E7C"/>
    <w:rsid w:val="00FF13E0"/>
    <w:rsid w:val="00FF68AA"/>
    <w:rsid w:val="00FF6D88"/>
    <w:rsid w:val="63EE4F0E"/>
    <w:rsid w:val="7858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2"/>
    <w:qFormat/>
    <w:uiPriority w:val="22"/>
    <w:rPr>
      <w:b/>
      <w:bCs/>
    </w:rPr>
  </w:style>
  <w:style w:type="paragraph" w:styleId="11">
    <w:name w:val="List Paragraph"/>
    <w:basedOn w:val="1"/>
    <w:qFormat/>
    <w:uiPriority w:val="34"/>
    <w:pPr>
      <w:ind w:left="720"/>
      <w:contextualSpacing/>
    </w:pPr>
  </w:style>
  <w:style w:type="character" w:customStyle="1" w:styleId="12">
    <w:name w:val="Header Char"/>
    <w:basedOn w:val="2"/>
    <w:link w:val="7"/>
    <w:qFormat/>
    <w:uiPriority w:val="99"/>
  </w:style>
  <w:style w:type="character" w:customStyle="1" w:styleId="13">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41632-D7D7-448B-A1B3-CEDBD12AAA0B}">
  <ds:schemaRefs/>
</ds:datastoreItem>
</file>

<file path=docProps/app.xml><?xml version="1.0" encoding="utf-8"?>
<Properties xmlns="http://schemas.openxmlformats.org/officeDocument/2006/extended-properties" xmlns:vt="http://schemas.openxmlformats.org/officeDocument/2006/docPropsVTypes">
  <Template>Normal</Template>
  <Pages>17</Pages>
  <Words>5641</Words>
  <Characters>32156</Characters>
  <Lines>267</Lines>
  <Paragraphs>75</Paragraphs>
  <TotalTime>99</TotalTime>
  <ScaleCrop>false</ScaleCrop>
  <LinksUpToDate>false</LinksUpToDate>
  <CharactersWithSpaces>37722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2025-11-10T09:28:00Z</dcterms:created>
  <dc:creator>Microsoft account</dc:creator>
  <cp:lastModifiedBy>citti ami</cp:lastModifiedBy>
  <dcterms:modified xsi:type="dcterms:W3CDTF">2025-11-12T03:22:38Z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4D3AAC48DAD549FBB28425A265C210BB_12</vt:lpwstr>
  </property>
</Properties>
</file>