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EEFA" w14:textId="77777777" w:rsidR="00754C9A" w:rsidRDefault="00754C9A" w:rsidP="00441B6F">
      <w:pPr>
        <w:pStyle w:val="Title"/>
        <w:spacing w:after="0"/>
        <w:jc w:val="both"/>
        <w:rPr>
          <w:rFonts w:ascii="Arial" w:hAnsi="Arial" w:cs="Arial"/>
        </w:rPr>
      </w:pPr>
    </w:p>
    <w:p w14:paraId="4B2ACF3B" w14:textId="77777777" w:rsidR="007F6614" w:rsidRPr="007F6614" w:rsidRDefault="007F6614" w:rsidP="007F6614">
      <w:pPr>
        <w:pStyle w:val="Author"/>
        <w:rPr>
          <w:rFonts w:ascii="Arial" w:hAnsi="Arial" w:cs="Arial"/>
          <w:bCs/>
          <w:i/>
          <w:iCs/>
          <w:kern w:val="28"/>
          <w:sz w:val="16"/>
          <w:szCs w:val="16"/>
          <w:u w:val="single"/>
        </w:rPr>
      </w:pPr>
      <w:r w:rsidRPr="007F6614">
        <w:rPr>
          <w:rFonts w:ascii="Arial" w:hAnsi="Arial" w:cs="Arial"/>
          <w:bCs/>
          <w:i/>
          <w:iCs/>
          <w:kern w:val="28"/>
          <w:sz w:val="16"/>
          <w:szCs w:val="16"/>
          <w:u w:val="single"/>
        </w:rPr>
        <w:t>Original Research Article</w:t>
      </w:r>
    </w:p>
    <w:p w14:paraId="26DAC516" w14:textId="118BC6DF"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FF2488">
        <w:rPr>
          <w:rFonts w:ascii="Arial" w:hAnsi="Arial" w:cs="Arial"/>
          <w:bCs/>
          <w:iCs/>
          <w:kern w:val="28"/>
          <w:sz w:val="36"/>
        </w:rPr>
        <w:t>he Mediating Effect of Reading Attitude on the Relationship Between School Climate and Reading Motivation</w:t>
      </w:r>
      <w:r w:rsidR="00231920">
        <w:rPr>
          <w:rFonts w:ascii="Arial" w:hAnsi="Arial" w:cs="Arial"/>
          <w:bCs/>
          <w:iCs/>
          <w:kern w:val="28"/>
          <w:sz w:val="36"/>
        </w:rPr>
        <w:t xml:space="preserve"> </w:t>
      </w:r>
    </w:p>
    <w:p w14:paraId="31C7B5C9" w14:textId="77777777" w:rsidR="00A258C3" w:rsidRPr="00790ADA" w:rsidRDefault="00A258C3" w:rsidP="00441B6F">
      <w:pPr>
        <w:pStyle w:val="Author"/>
        <w:spacing w:line="240" w:lineRule="auto"/>
        <w:jc w:val="both"/>
        <w:rPr>
          <w:rFonts w:ascii="Arial" w:hAnsi="Arial" w:cs="Arial"/>
          <w:sz w:val="36"/>
        </w:rPr>
      </w:pPr>
    </w:p>
    <w:p w14:paraId="05FF2218" w14:textId="77777777" w:rsidR="007C5654" w:rsidRDefault="007C5654" w:rsidP="007C5654"/>
    <w:p w14:paraId="27CB9856" w14:textId="77777777" w:rsidR="007C5654" w:rsidRDefault="007C5654" w:rsidP="007C5654"/>
    <w:p w14:paraId="3F1FD45D" w14:textId="77777777" w:rsidR="00835EE4" w:rsidRDefault="00835EE4" w:rsidP="00441B6F">
      <w:pPr>
        <w:pStyle w:val="Affiliation"/>
        <w:spacing w:after="0" w:line="240" w:lineRule="auto"/>
        <w:jc w:val="both"/>
        <w:rPr>
          <w:rFonts w:ascii="Arial" w:hAnsi="Arial" w:cs="Arial"/>
        </w:rPr>
      </w:pPr>
    </w:p>
    <w:p w14:paraId="7D6272F4" w14:textId="77777777" w:rsidR="002C57D2" w:rsidRPr="00FB3A86" w:rsidRDefault="002C57D2" w:rsidP="00441B6F">
      <w:pPr>
        <w:pStyle w:val="Affiliation"/>
        <w:spacing w:after="0" w:line="240" w:lineRule="auto"/>
        <w:jc w:val="both"/>
        <w:rPr>
          <w:rFonts w:ascii="Arial" w:hAnsi="Arial" w:cs="Arial"/>
        </w:rPr>
      </w:pPr>
    </w:p>
    <w:p w14:paraId="44E0FE37" w14:textId="5987EAFF" w:rsidR="00B01FCD" w:rsidRPr="00FB3A86" w:rsidRDefault="00505406" w:rsidP="00441B6F">
      <w:pPr>
        <w:pStyle w:val="Copyright"/>
        <w:spacing w:after="0" w:line="240" w:lineRule="auto"/>
        <w:jc w:val="both"/>
        <w:rPr>
          <w:rFonts w:ascii="Arial" w:hAnsi="Arial" w:cs="Arial"/>
        </w:rPr>
        <w:sectPr w:rsidR="00B01FCD" w:rsidRPr="00FB3A86" w:rsidSect="009652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14360C" wp14:editId="292DB510">
                <wp:extent cx="5303520" cy="635"/>
                <wp:effectExtent l="11430" t="17780" r="9525" b="1079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6397CF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06855C53" w14:textId="4341EB0A" w:rsidR="00B01FCD" w:rsidRDefault="00B01FCD" w:rsidP="00441B6F">
      <w:pPr>
        <w:pStyle w:val="AbstHead"/>
        <w:spacing w:after="0"/>
        <w:jc w:val="both"/>
        <w:rPr>
          <w:rFonts w:ascii="Arial" w:hAnsi="Arial" w:cs="Arial"/>
        </w:rPr>
      </w:pPr>
      <w:commentRangeStart w:id="0"/>
      <w:r w:rsidRPr="00FB3A86">
        <w:rPr>
          <w:rFonts w:ascii="Arial" w:hAnsi="Arial" w:cs="Arial"/>
        </w:rPr>
        <w:t>ABSTRACT</w:t>
      </w:r>
      <w:commentRangeEnd w:id="0"/>
      <w:r w:rsidR="00E92C0F">
        <w:rPr>
          <w:rStyle w:val="CommentReference"/>
          <w:rFonts w:ascii="Times New Roman" w:hAnsi="Times New Roman"/>
          <w:b w:val="0"/>
          <w:caps w:val="0"/>
          <w:lang w:val="nb-NO" w:eastAsia="nb-NO"/>
        </w:rPr>
        <w:commentReference w:id="0"/>
      </w:r>
      <w:r w:rsidR="0066510A">
        <w:rPr>
          <w:rFonts w:ascii="Arial" w:hAnsi="Arial" w:cs="Arial"/>
        </w:rPr>
        <w:t xml:space="preserve"> </w:t>
      </w:r>
    </w:p>
    <w:p w14:paraId="453395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49FD57" w14:textId="77777777" w:rsidTr="001E44FE">
        <w:tc>
          <w:tcPr>
            <w:tcW w:w="9576" w:type="dxa"/>
            <w:shd w:val="clear" w:color="auto" w:fill="F2F2F2"/>
          </w:tcPr>
          <w:p w14:paraId="65F72B6E" w14:textId="0A2248CF" w:rsidR="00505F06" w:rsidRPr="00BA1B01" w:rsidRDefault="00FF2488" w:rsidP="00441B6F">
            <w:pPr>
              <w:pStyle w:val="Body"/>
              <w:spacing w:after="0"/>
              <w:rPr>
                <w:rFonts w:ascii="Arial" w:eastAsia="Calibri" w:hAnsi="Arial" w:cs="Arial"/>
                <w:szCs w:val="22"/>
              </w:rPr>
            </w:pPr>
            <w:r w:rsidRPr="00FF2488">
              <w:rPr>
                <w:rFonts w:ascii="Arial" w:eastAsia="Calibri" w:hAnsi="Arial" w:cs="Arial"/>
                <w:szCs w:val="22"/>
              </w:rPr>
              <w:t xml:space="preserve">This study aimed to determine whether reading attitude mediated the relationship between school climate and reading motivation among Junior High School students in the Division of Davao del Sur. Utilizing a quantitative, non-experimental, descriptive-correlational design, data were gathered from 302 respondents through adapted and validated standardized survey questionnaires to ensure reliability and appropriateness. Statistical tools used such as Mean, Pearson and Mediation analysis were employed. Results revealed that the level of school climate were moderate while reading attitude and reading motivation were both high. Significant and positive relationships were found among the three variables. Mediation analysis revealed that the direct effect of school climate on reading motivation was not significant while the indirect effect through reading attitude was significant confirming that reading attitude fully mediates the relationship between school climate and reading motivation. These findings highlight that a supportive and safe environment enhances students’ motivation to read through positive reading attitudes. This study aligns with United Nations SDG 4 (Quality Education), promoting inclusive and equitable and lifelong learning for all. As a contribution, the study provides empirical evidence for schools to prioritize well-being and inclusive climate to strengthen students’ literacy engagement and intrinsic motivation.  </w:t>
            </w:r>
          </w:p>
        </w:tc>
      </w:tr>
    </w:tbl>
    <w:p w14:paraId="6F88DF66" w14:textId="77777777" w:rsidR="00636EB2" w:rsidRDefault="00636EB2" w:rsidP="00441B6F">
      <w:pPr>
        <w:pStyle w:val="Body"/>
        <w:spacing w:after="0"/>
        <w:rPr>
          <w:rFonts w:ascii="Arial" w:hAnsi="Arial" w:cs="Arial"/>
          <w:i/>
        </w:rPr>
      </w:pPr>
    </w:p>
    <w:p w14:paraId="70EF425D" w14:textId="034CBB67" w:rsidR="00A24E7E" w:rsidRDefault="00A24E7E" w:rsidP="00441B6F">
      <w:pPr>
        <w:pStyle w:val="Body"/>
        <w:spacing w:after="0"/>
        <w:rPr>
          <w:rFonts w:ascii="Arial" w:hAnsi="Arial" w:cs="Arial"/>
          <w:i/>
        </w:rPr>
      </w:pPr>
      <w:r>
        <w:rPr>
          <w:rFonts w:ascii="Arial" w:hAnsi="Arial" w:cs="Arial"/>
          <w:i/>
        </w:rPr>
        <w:t xml:space="preserve">Keywords: </w:t>
      </w:r>
      <w:r w:rsidR="00FF2488">
        <w:rPr>
          <w:rFonts w:ascii="Arial" w:hAnsi="Arial" w:cs="Arial"/>
          <w:i/>
        </w:rPr>
        <w:t>S</w:t>
      </w:r>
      <w:r w:rsidR="00FF2488" w:rsidRPr="00FF2488">
        <w:rPr>
          <w:rFonts w:ascii="Arial" w:hAnsi="Arial" w:cs="Arial"/>
          <w:i/>
        </w:rPr>
        <w:t xml:space="preserve">chool climate; </w:t>
      </w:r>
      <w:r w:rsidR="00FF2488">
        <w:rPr>
          <w:rFonts w:ascii="Arial" w:hAnsi="Arial" w:cs="Arial"/>
          <w:i/>
        </w:rPr>
        <w:t>R</w:t>
      </w:r>
      <w:r w:rsidR="00FF2488" w:rsidRPr="00FF2488">
        <w:rPr>
          <w:rFonts w:ascii="Arial" w:hAnsi="Arial" w:cs="Arial"/>
          <w:i/>
        </w:rPr>
        <w:t xml:space="preserve">eading attitude; </w:t>
      </w:r>
      <w:r w:rsidR="00FF2488">
        <w:rPr>
          <w:rFonts w:ascii="Arial" w:hAnsi="Arial" w:cs="Arial"/>
          <w:i/>
        </w:rPr>
        <w:t>R</w:t>
      </w:r>
      <w:r w:rsidR="00FF2488" w:rsidRPr="00FF2488">
        <w:rPr>
          <w:rFonts w:ascii="Arial" w:hAnsi="Arial" w:cs="Arial"/>
          <w:i/>
        </w:rPr>
        <w:t xml:space="preserve">eading motivation; </w:t>
      </w:r>
      <w:r w:rsidR="00FF2488">
        <w:rPr>
          <w:rFonts w:ascii="Arial" w:hAnsi="Arial" w:cs="Arial"/>
          <w:i/>
        </w:rPr>
        <w:t>M</w:t>
      </w:r>
      <w:r w:rsidR="00FF2488" w:rsidRPr="00FF2488">
        <w:rPr>
          <w:rFonts w:ascii="Arial" w:hAnsi="Arial" w:cs="Arial"/>
          <w:i/>
        </w:rPr>
        <w:t>ediation; SDG; Philippines.</w:t>
      </w:r>
    </w:p>
    <w:p w14:paraId="72FA6DC4" w14:textId="323717C5" w:rsidR="0024282C" w:rsidRDefault="0024282C" w:rsidP="00441B6F">
      <w:pPr>
        <w:pStyle w:val="Body"/>
        <w:spacing w:after="0"/>
        <w:rPr>
          <w:rFonts w:ascii="Arial" w:hAnsi="Arial" w:cs="Arial"/>
          <w:i/>
          <w:sz w:val="18"/>
        </w:rPr>
      </w:pPr>
    </w:p>
    <w:p w14:paraId="0697AECC" w14:textId="0D962A02" w:rsidR="00FF2488" w:rsidRDefault="00FF2488" w:rsidP="00441B6F">
      <w:pPr>
        <w:pStyle w:val="Body"/>
        <w:spacing w:after="0"/>
        <w:rPr>
          <w:rFonts w:ascii="Arial" w:hAnsi="Arial" w:cs="Arial"/>
          <w:i/>
          <w:sz w:val="18"/>
        </w:rPr>
      </w:pPr>
    </w:p>
    <w:p w14:paraId="54D65216" w14:textId="4DEA69FA" w:rsidR="00FF2488" w:rsidRDefault="00FF2488" w:rsidP="00441B6F">
      <w:pPr>
        <w:pStyle w:val="Body"/>
        <w:spacing w:after="0"/>
        <w:rPr>
          <w:rFonts w:ascii="Arial" w:hAnsi="Arial" w:cs="Arial"/>
          <w:i/>
          <w:sz w:val="18"/>
        </w:rPr>
      </w:pPr>
    </w:p>
    <w:p w14:paraId="34F08745" w14:textId="17EFB823" w:rsidR="00FF2488" w:rsidRDefault="00FF2488" w:rsidP="00441B6F">
      <w:pPr>
        <w:pStyle w:val="Body"/>
        <w:spacing w:after="0"/>
        <w:rPr>
          <w:rFonts w:ascii="Arial" w:hAnsi="Arial" w:cs="Arial"/>
          <w:i/>
          <w:sz w:val="18"/>
        </w:rPr>
      </w:pPr>
    </w:p>
    <w:p w14:paraId="6277C6BE" w14:textId="58516D6A" w:rsidR="00FF2488" w:rsidRDefault="00FF2488" w:rsidP="00441B6F">
      <w:pPr>
        <w:pStyle w:val="Body"/>
        <w:spacing w:after="0"/>
        <w:rPr>
          <w:rFonts w:ascii="Arial" w:hAnsi="Arial" w:cs="Arial"/>
          <w:i/>
          <w:sz w:val="18"/>
        </w:rPr>
      </w:pPr>
    </w:p>
    <w:p w14:paraId="46DF6CE0" w14:textId="6EE3FB6D" w:rsidR="00FF2488" w:rsidRDefault="00FF2488" w:rsidP="00441B6F">
      <w:pPr>
        <w:pStyle w:val="Body"/>
        <w:spacing w:after="0"/>
        <w:rPr>
          <w:rFonts w:ascii="Arial" w:hAnsi="Arial" w:cs="Arial"/>
          <w:i/>
          <w:sz w:val="18"/>
        </w:rPr>
      </w:pPr>
    </w:p>
    <w:p w14:paraId="3B3178E3" w14:textId="70672A03" w:rsidR="00FF2488" w:rsidRDefault="00FF2488" w:rsidP="00441B6F">
      <w:pPr>
        <w:pStyle w:val="Body"/>
        <w:spacing w:after="0"/>
        <w:rPr>
          <w:rFonts w:ascii="Arial" w:hAnsi="Arial" w:cs="Arial"/>
          <w:i/>
          <w:sz w:val="18"/>
        </w:rPr>
      </w:pPr>
    </w:p>
    <w:p w14:paraId="40C3A110" w14:textId="2C06B2EA" w:rsidR="00965231" w:rsidRDefault="00965231" w:rsidP="00441B6F">
      <w:pPr>
        <w:pStyle w:val="Body"/>
        <w:spacing w:after="0"/>
        <w:rPr>
          <w:rFonts w:ascii="Arial" w:hAnsi="Arial" w:cs="Arial"/>
          <w:i/>
          <w:sz w:val="18"/>
        </w:rPr>
      </w:pPr>
    </w:p>
    <w:p w14:paraId="180A7528" w14:textId="643D3135" w:rsidR="00965231" w:rsidRDefault="00965231" w:rsidP="00441B6F">
      <w:pPr>
        <w:pStyle w:val="Body"/>
        <w:spacing w:after="0"/>
        <w:rPr>
          <w:rFonts w:ascii="Arial" w:hAnsi="Arial" w:cs="Arial"/>
          <w:i/>
          <w:sz w:val="18"/>
        </w:rPr>
      </w:pPr>
    </w:p>
    <w:p w14:paraId="1A95A881" w14:textId="7A6E2611" w:rsidR="00965231" w:rsidRDefault="00965231" w:rsidP="00441B6F">
      <w:pPr>
        <w:pStyle w:val="Body"/>
        <w:spacing w:after="0"/>
        <w:rPr>
          <w:rFonts w:ascii="Arial" w:hAnsi="Arial" w:cs="Arial"/>
          <w:i/>
          <w:sz w:val="18"/>
        </w:rPr>
      </w:pPr>
    </w:p>
    <w:p w14:paraId="6EB745C5" w14:textId="77777777" w:rsidR="00965231" w:rsidRDefault="00965231" w:rsidP="00441B6F">
      <w:pPr>
        <w:pStyle w:val="Body"/>
        <w:spacing w:after="0"/>
        <w:rPr>
          <w:rFonts w:ascii="Arial" w:hAnsi="Arial" w:cs="Arial"/>
          <w:i/>
          <w:sz w:val="18"/>
        </w:rPr>
      </w:pPr>
    </w:p>
    <w:p w14:paraId="5D570B14" w14:textId="155705FB" w:rsidR="00FF2488" w:rsidRDefault="00FF2488" w:rsidP="00441B6F">
      <w:pPr>
        <w:pStyle w:val="Body"/>
        <w:spacing w:after="0"/>
        <w:rPr>
          <w:rFonts w:ascii="Arial" w:hAnsi="Arial" w:cs="Arial"/>
          <w:i/>
          <w:sz w:val="18"/>
        </w:rPr>
      </w:pPr>
    </w:p>
    <w:p w14:paraId="468D3E36" w14:textId="29348493" w:rsidR="00FF2488" w:rsidRDefault="00FF2488" w:rsidP="00441B6F">
      <w:pPr>
        <w:pStyle w:val="Body"/>
        <w:spacing w:after="0"/>
        <w:rPr>
          <w:rFonts w:ascii="Arial" w:hAnsi="Arial" w:cs="Arial"/>
          <w:i/>
          <w:sz w:val="18"/>
        </w:rPr>
      </w:pPr>
    </w:p>
    <w:p w14:paraId="5ECEB193" w14:textId="72188547" w:rsidR="00FF2488" w:rsidRDefault="00FF2488" w:rsidP="00441B6F">
      <w:pPr>
        <w:pStyle w:val="Body"/>
        <w:spacing w:after="0"/>
        <w:rPr>
          <w:rFonts w:ascii="Arial" w:hAnsi="Arial" w:cs="Arial"/>
          <w:i/>
          <w:sz w:val="18"/>
        </w:rPr>
      </w:pPr>
    </w:p>
    <w:p w14:paraId="31BDD77A" w14:textId="3E029401" w:rsidR="007B1330" w:rsidRDefault="007B1330" w:rsidP="00441B6F">
      <w:pPr>
        <w:pStyle w:val="Body"/>
        <w:spacing w:after="0"/>
        <w:rPr>
          <w:rFonts w:ascii="Arial" w:hAnsi="Arial" w:cs="Arial"/>
          <w:i/>
          <w:sz w:val="18"/>
        </w:rPr>
      </w:pPr>
    </w:p>
    <w:p w14:paraId="03F4C4E1" w14:textId="77777777" w:rsidR="009F3EC1" w:rsidRDefault="009F3EC1" w:rsidP="00441B6F">
      <w:pPr>
        <w:pStyle w:val="Body"/>
        <w:spacing w:after="0"/>
        <w:rPr>
          <w:rFonts w:ascii="Arial" w:hAnsi="Arial" w:cs="Arial"/>
          <w:i/>
          <w:sz w:val="18"/>
        </w:rPr>
      </w:pPr>
    </w:p>
    <w:p w14:paraId="3F1E0641" w14:textId="32AD46A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C7CD30E" w14:textId="77777777" w:rsidR="005E0DEF" w:rsidRDefault="005E0DEF" w:rsidP="00441B6F">
      <w:pPr>
        <w:pStyle w:val="AbstHead"/>
        <w:spacing w:after="0"/>
        <w:jc w:val="both"/>
        <w:rPr>
          <w:rFonts w:ascii="Arial" w:hAnsi="Arial" w:cs="Arial"/>
        </w:rPr>
      </w:pPr>
    </w:p>
    <w:p w14:paraId="68464436" w14:textId="77777777" w:rsidR="009F3EC1" w:rsidRDefault="009F3EC1" w:rsidP="007B1330">
      <w:pPr>
        <w:pStyle w:val="Body"/>
        <w:spacing w:after="0"/>
        <w:rPr>
          <w:rFonts w:ascii="Arial" w:hAnsi="Arial" w:cs="Arial"/>
        </w:rPr>
        <w:sectPr w:rsidR="009F3EC1" w:rsidSect="0096523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8396D78" w14:textId="30D4A18C" w:rsidR="00B01FCD" w:rsidRDefault="007B1330" w:rsidP="007B1330">
      <w:pPr>
        <w:pStyle w:val="Body"/>
        <w:spacing w:after="0"/>
        <w:rPr>
          <w:rFonts w:ascii="Arial" w:hAnsi="Arial" w:cs="Arial"/>
        </w:rPr>
      </w:pPr>
      <w:r w:rsidRPr="007B1330">
        <w:rPr>
          <w:rFonts w:ascii="Arial" w:hAnsi="Arial" w:cs="Arial"/>
        </w:rPr>
        <w:t xml:space="preserve">Reading motivation is the inner drive, enjoyment and interest of an individual to engage in reading (Guthrie and Wigfield, </w:t>
      </w:r>
      <w:commentRangeStart w:id="1"/>
      <w:r w:rsidRPr="007B1330">
        <w:rPr>
          <w:rFonts w:ascii="Arial" w:hAnsi="Arial" w:cs="Arial"/>
        </w:rPr>
        <w:t>403</w:t>
      </w:r>
      <w:commentRangeEnd w:id="1"/>
      <w:r w:rsidR="00FD12FC">
        <w:rPr>
          <w:rStyle w:val="CommentReference"/>
          <w:rFonts w:ascii="Times New Roman" w:hAnsi="Times New Roman"/>
          <w:lang w:val="nb-NO" w:eastAsia="nb-NO"/>
        </w:rPr>
        <w:commentReference w:id="1"/>
      </w:r>
      <w:r w:rsidRPr="007B1330">
        <w:rPr>
          <w:rFonts w:ascii="Arial" w:hAnsi="Arial" w:cs="Arial"/>
        </w:rPr>
        <w:t>). It also affects both literacy development and student’s achievement (Garro, 17). Reading motivation is also further defined as a driving force that results to a comprehensive set of an individual’s belief, attitude and goal towards reading (Conradi et al., 154). However, several factors have adversely affected the motivation to read that happens on a school setting. These include cultural irrelevance of reading materials, insufficient variety and lack of engagement in reading materials and excessive focus on standardized tests that weaken intrinsic motivation (Fan and Williams, 95). In addition, insufficient support and motivation for struggling learners to read often results to low self-esteem and motivation which negatively affects the comprehension and long-term literacy development (</w:t>
      </w:r>
      <w:proofErr w:type="spellStart"/>
      <w:r w:rsidRPr="007B1330">
        <w:rPr>
          <w:rFonts w:ascii="Arial" w:hAnsi="Arial" w:cs="Arial"/>
        </w:rPr>
        <w:t>Mahroogi</w:t>
      </w:r>
      <w:proofErr w:type="spellEnd"/>
      <w:r w:rsidRPr="007B1330">
        <w:rPr>
          <w:rFonts w:ascii="Arial" w:hAnsi="Arial" w:cs="Arial"/>
        </w:rPr>
        <w:t xml:space="preserve"> et al., 112). It is also driven by parents’ attitude towards helping their children develop reading skills and the availability of reading materials that directly influence interest in participating in any literacy activities (</w:t>
      </w:r>
      <w:proofErr w:type="spellStart"/>
      <w:r w:rsidRPr="007B1330">
        <w:rPr>
          <w:rFonts w:ascii="Arial" w:hAnsi="Arial" w:cs="Arial"/>
        </w:rPr>
        <w:t>Wieshock</w:t>
      </w:r>
      <w:proofErr w:type="spellEnd"/>
      <w:r w:rsidRPr="007B1330">
        <w:rPr>
          <w:rFonts w:ascii="Arial" w:hAnsi="Arial" w:cs="Arial"/>
        </w:rPr>
        <w:t xml:space="preserve"> et al., 491). As a result, reading motivation serves as a critical factor in developing students’ literacy and foster academic success where engaging materials, supportive instruction and active parental involvement leads to overall learning outcomes.</w:t>
      </w:r>
    </w:p>
    <w:p w14:paraId="1974F8F7" w14:textId="77777777" w:rsidR="006B3447" w:rsidRDefault="006B3447" w:rsidP="007B1330">
      <w:pPr>
        <w:pStyle w:val="Body"/>
        <w:spacing w:after="0"/>
        <w:rPr>
          <w:rFonts w:ascii="Arial" w:hAnsi="Arial" w:cs="Arial"/>
        </w:rPr>
      </w:pPr>
    </w:p>
    <w:p w14:paraId="235468F4" w14:textId="00FA95AA" w:rsidR="007B1330" w:rsidRDefault="006B3447" w:rsidP="007B1330">
      <w:pPr>
        <w:pStyle w:val="Body"/>
        <w:spacing w:after="0"/>
        <w:rPr>
          <w:rFonts w:ascii="Arial" w:hAnsi="Arial" w:cs="Arial"/>
        </w:rPr>
      </w:pPr>
      <w:r w:rsidRPr="006B3447">
        <w:rPr>
          <w:rFonts w:ascii="Arial" w:hAnsi="Arial" w:cs="Arial"/>
        </w:rPr>
        <w:t>Reading motivation has become a pressing concern in various educational contexts, with many relevant students that clearly shows low levels of student engagement and interest in different reading tasks. An Indonesian study found an essential portion of low motivation in reading in some extensive reading classes where material design and sociocultural environment are contributing factors (</w:t>
      </w:r>
      <w:proofErr w:type="spellStart"/>
      <w:r w:rsidRPr="006B3447">
        <w:rPr>
          <w:rFonts w:ascii="Arial" w:hAnsi="Arial" w:cs="Arial"/>
        </w:rPr>
        <w:t>Rohmah</w:t>
      </w:r>
      <w:proofErr w:type="spellEnd"/>
      <w:r w:rsidRPr="006B3447">
        <w:rPr>
          <w:rFonts w:ascii="Arial" w:hAnsi="Arial" w:cs="Arial"/>
        </w:rPr>
        <w:t xml:space="preserve"> and </w:t>
      </w:r>
      <w:proofErr w:type="spellStart"/>
      <w:r w:rsidRPr="006B3447">
        <w:rPr>
          <w:rFonts w:ascii="Arial" w:hAnsi="Arial" w:cs="Arial"/>
        </w:rPr>
        <w:t>Imaniar</w:t>
      </w:r>
      <w:proofErr w:type="spellEnd"/>
      <w:r w:rsidRPr="006B3447">
        <w:rPr>
          <w:rFonts w:ascii="Arial" w:hAnsi="Arial" w:cs="Arial"/>
        </w:rPr>
        <w:t xml:space="preserve">, 345). Another relevant research in Surabaya highlights the pressing decline in reading interest among high school students and urge to be </w:t>
      </w:r>
      <w:r w:rsidRPr="006B3447">
        <w:rPr>
          <w:rFonts w:ascii="Arial" w:hAnsi="Arial" w:cs="Arial"/>
        </w:rPr>
        <w:t>addressed through reading English texts (Suparman et al., 57). Similarly, a study in Palembang revealed that students’ reading motivation in English was insufficient pointing out both intrinsic and extrinsic motivational deficits (Putri et al., 412). In addition, less motivated adolescent Latinx English learners found that motivation in reading was weak among learners facing both linguistic and home-environmental challenges (Núñez et al., 5). Finally, reading habits of students are often less motivated when the reading time per day is less than one hour and citing that laziness and lack of interest are the underlying barriers for them to be motivated to read (Sohail and Ahmad, 6).</w:t>
      </w:r>
    </w:p>
    <w:p w14:paraId="445154FF" w14:textId="77777777" w:rsidR="006B3447" w:rsidRDefault="006B3447" w:rsidP="007B1330">
      <w:pPr>
        <w:pStyle w:val="Body"/>
        <w:spacing w:after="0"/>
        <w:rPr>
          <w:rFonts w:ascii="Arial" w:hAnsi="Arial" w:cs="Arial"/>
        </w:rPr>
      </w:pPr>
    </w:p>
    <w:p w14:paraId="761B3466" w14:textId="00C94485" w:rsidR="007B1330" w:rsidRDefault="007B1330" w:rsidP="007B1330">
      <w:pPr>
        <w:pStyle w:val="Body"/>
        <w:rPr>
          <w:rFonts w:ascii="Arial" w:hAnsi="Arial" w:cs="Arial"/>
        </w:rPr>
      </w:pPr>
      <w:r w:rsidRPr="007B1330">
        <w:rPr>
          <w:rFonts w:ascii="Arial" w:hAnsi="Arial" w:cs="Arial"/>
        </w:rPr>
        <w:t xml:space="preserve">This study aimed to determine whether reading attitude mediated the relationship between school climate and reading motivation of Junior High School specifically in </w:t>
      </w:r>
      <w:proofErr w:type="spellStart"/>
      <w:r w:rsidRPr="007B1330">
        <w:rPr>
          <w:rFonts w:ascii="Arial" w:hAnsi="Arial" w:cs="Arial"/>
        </w:rPr>
        <w:t>Kiblawan</w:t>
      </w:r>
      <w:proofErr w:type="spellEnd"/>
      <w:r w:rsidRPr="007B1330">
        <w:rPr>
          <w:rFonts w:ascii="Arial" w:hAnsi="Arial" w:cs="Arial"/>
        </w:rPr>
        <w:t xml:space="preserve"> North district, </w:t>
      </w:r>
      <w:proofErr w:type="spellStart"/>
      <w:r w:rsidRPr="007B1330">
        <w:rPr>
          <w:rFonts w:ascii="Arial" w:hAnsi="Arial" w:cs="Arial"/>
        </w:rPr>
        <w:t>Bansalan</w:t>
      </w:r>
      <w:proofErr w:type="spellEnd"/>
      <w:r w:rsidRPr="007B1330">
        <w:rPr>
          <w:rFonts w:ascii="Arial" w:hAnsi="Arial" w:cs="Arial"/>
        </w:rPr>
        <w:t xml:space="preserve"> East district. Specifically, this study seeks to assess the following questions:</w:t>
      </w:r>
      <w:r>
        <w:rPr>
          <w:rFonts w:ascii="Arial" w:hAnsi="Arial" w:cs="Arial"/>
        </w:rPr>
        <w:t xml:space="preserve"> </w:t>
      </w:r>
      <w:r w:rsidRPr="007B1330">
        <w:rPr>
          <w:rFonts w:ascii="Arial" w:hAnsi="Arial" w:cs="Arial"/>
        </w:rPr>
        <w:t>First, to determine the level of school climate in terms of deviant behavior, school well –being and subjective unsafety. Second, to find out the students' level of reading motivation in terms of intrinsic and extrinsic motivation. Third, this study aims to evaluate the students’ reading attitudes. Fourth, to examine the significant relationship of school climate and reading motivation, school climate and reading attitudes and the reading attitudes to reading motivation. Lastly, this study aims to identify the relationship between school climate and reading motivation as mediated by reading attitudes.</w:t>
      </w:r>
    </w:p>
    <w:p w14:paraId="445661C8" w14:textId="243D8EBB" w:rsidR="006B3447" w:rsidRDefault="006B3447" w:rsidP="007B1330">
      <w:pPr>
        <w:pStyle w:val="Body"/>
        <w:rPr>
          <w:rFonts w:ascii="Arial" w:hAnsi="Arial" w:cs="Arial"/>
        </w:rPr>
      </w:pPr>
      <w:r w:rsidRPr="006B3447">
        <w:rPr>
          <w:rFonts w:ascii="Arial" w:hAnsi="Arial" w:cs="Arial"/>
        </w:rPr>
        <w:t xml:space="preserve">A relevant theory that supports the connection among school climate, reading attitude and reading motivation is framed on Bronfenbrenner’s Ecological Systems Theory (1979). This theory highlights that students’ motivation and behavior are directly influenced by the interaction of personal and environmental systems. It underscores an inclusive climate as part of </w:t>
      </w:r>
      <w:r w:rsidRPr="006B3447">
        <w:rPr>
          <w:rFonts w:ascii="Arial" w:hAnsi="Arial" w:cs="Arial"/>
        </w:rPr>
        <w:lastRenderedPageBreak/>
        <w:t>the microsystem foster respect, engagement, safety and positive attitude towards learning and reading. In addition, students who are influenced in a supportive school environment shows a higher motivation and achievement (Fan and Williams, 4). Similarly, result from the study of Zhao et.al (8) shows that a favorable school climate enhances students’ achievement and motivation through adaptability and teacher support. In reading domain, reading attitude directly influence the underlying relationships between reding engagement and comprehension fostering that attitude plays a crucial role in linking environmental and motivational factors (Sur and Ünal, 215). Moreover, a caring and nonthreatening classroom environment develops intrinsic motivation and sense of belongingness to learn (Wentzel, 411).</w:t>
      </w:r>
    </w:p>
    <w:p w14:paraId="689958A0" w14:textId="57D1579A" w:rsidR="006B3447" w:rsidRDefault="006B3447" w:rsidP="00835EE4">
      <w:pPr>
        <w:pStyle w:val="Body"/>
        <w:spacing w:after="0"/>
        <w:rPr>
          <w:rFonts w:ascii="Arial" w:hAnsi="Arial" w:cs="Arial"/>
        </w:rPr>
      </w:pPr>
      <w:r w:rsidRPr="006B3447">
        <w:rPr>
          <w:rFonts w:ascii="Arial" w:hAnsi="Arial" w:cs="Arial"/>
        </w:rPr>
        <w:t xml:space="preserve">Social cognitive theory by Albert Bandura highlighted the significant role in shaping reading attitudes through school climate. Social Cognitive Theory emphasizes the importance of personal factors, such as self-efficacy and outcome expectations, as well as the role of the environment in shaping learning experiences (Usher &amp; Pajares, 10). This connection is also evident in the study of Varas et. al., (5) emphasizing the interconnectedness of self-efficacy, observational learning and reciprocal determinism. In addition, developing positive attitudes toward reading is directly connected with higher reading self-efficacy, and the quality of school climate may have an influence on these attitudes (Schunk &amp; DiBenedetto, 36). In addition, a university setting found that reading self-efficacy and reading attitude are directly linked to reading </w:t>
      </w:r>
      <w:r w:rsidRPr="006B3447">
        <w:rPr>
          <w:rFonts w:ascii="Arial" w:hAnsi="Arial" w:cs="Arial"/>
        </w:rPr>
        <w:t>comprehension outcomes (Delgado-Vásquez et al., 4). Lastly, a study shows that a classroom climate, reading motivation and self-directed readiness are significantly connected, emphasizing the role of environment in motivational processes (</w:t>
      </w:r>
      <w:proofErr w:type="spellStart"/>
      <w:r w:rsidRPr="006B3447">
        <w:rPr>
          <w:rFonts w:ascii="Arial" w:hAnsi="Arial" w:cs="Arial"/>
        </w:rPr>
        <w:t>Maglangit</w:t>
      </w:r>
      <w:proofErr w:type="spellEnd"/>
      <w:r w:rsidRPr="006B3447">
        <w:rPr>
          <w:rFonts w:ascii="Arial" w:hAnsi="Arial" w:cs="Arial"/>
        </w:rPr>
        <w:t xml:space="preserve"> and Limpot, 7).</w:t>
      </w:r>
    </w:p>
    <w:p w14:paraId="0AE809AC" w14:textId="4CC1829E" w:rsidR="007B1330" w:rsidRDefault="006B3447" w:rsidP="00835EE4">
      <w:pPr>
        <w:pStyle w:val="Body"/>
        <w:spacing w:after="0"/>
        <w:rPr>
          <w:rFonts w:ascii="Arial" w:hAnsi="Arial" w:cs="Arial"/>
        </w:rPr>
      </w:pPr>
      <w:r w:rsidRPr="006B3447">
        <w:rPr>
          <w:rFonts w:ascii="Arial" w:hAnsi="Arial" w:cs="Arial"/>
        </w:rPr>
        <w:t xml:space="preserve">The relationship between reading attitude and reading motivation is anchored with Self-Determination Theory developed by Edward Deci and Richard Ryan (3) which emphasizes the role of relatedness, autonomy, and competence play in promoting intrinsic motivation and psychological well-being. In addition, Jang, et. al., (5) highlights the importance of providing choices to students while encouraging self-initiated behavior to boost motivation across multiple educational activities including reading. However, reading attitude is defined as a state of mind, accompanied by feelings and emotions that make reading more or less probable which significantly means that reading attitude is considered as a multidimensional construct reflecting feelings toward reading (Smith, 12). Another significant study highlights that reading motivation positively impacts self-determination by meeting students' needs for autonomy, competence, and relatedness, which are critical to both intrinsic and extrinsic motivation (De </w:t>
      </w:r>
      <w:proofErr w:type="spellStart"/>
      <w:r w:rsidRPr="006B3447">
        <w:rPr>
          <w:rFonts w:ascii="Arial" w:hAnsi="Arial" w:cs="Arial"/>
        </w:rPr>
        <w:t>Naeghel</w:t>
      </w:r>
      <w:proofErr w:type="spellEnd"/>
      <w:r w:rsidRPr="006B3447">
        <w:rPr>
          <w:rFonts w:ascii="Arial" w:hAnsi="Arial" w:cs="Arial"/>
        </w:rPr>
        <w:t xml:space="preserve"> et al., 219; Guay et al., 45). Lastly, self-determination theory is impacted with positive reading attitude by promoting students' motivation to read through enhanced feelings of autonomy, competence, and relatedness, which are essential for their engagement and persistence in reading activities (Guthrie &amp; </w:t>
      </w:r>
      <w:proofErr w:type="spellStart"/>
      <w:r w:rsidRPr="006B3447">
        <w:rPr>
          <w:rFonts w:ascii="Arial" w:hAnsi="Arial" w:cs="Arial"/>
        </w:rPr>
        <w:t>Klauda</w:t>
      </w:r>
      <w:proofErr w:type="spellEnd"/>
      <w:r w:rsidRPr="006B3447">
        <w:rPr>
          <w:rFonts w:ascii="Arial" w:hAnsi="Arial" w:cs="Arial"/>
        </w:rPr>
        <w:t>, 88; Furrer &amp; Skinner, 54).</w:t>
      </w:r>
    </w:p>
    <w:p w14:paraId="0966651A" w14:textId="77777777" w:rsidR="009F3EC1" w:rsidRDefault="009F3EC1" w:rsidP="00835EE4">
      <w:pPr>
        <w:pStyle w:val="Body"/>
        <w:spacing w:after="0"/>
        <w:rPr>
          <w:rFonts w:ascii="Arial" w:hAnsi="Arial" w:cs="Arial"/>
          <w:b/>
          <w:bCs/>
          <w:sz w:val="22"/>
          <w:szCs w:val="22"/>
        </w:rPr>
        <w:sectPr w:rsidR="009F3EC1" w:rsidSect="00965231">
          <w:type w:val="continuous"/>
          <w:pgSz w:w="12240" w:h="15840"/>
          <w:pgMar w:top="1440" w:right="2016" w:bottom="2016" w:left="2016" w:header="720" w:footer="1123" w:gutter="0"/>
          <w:cols w:num="2" w:space="720"/>
          <w:docGrid w:linePitch="272"/>
        </w:sectPr>
      </w:pPr>
    </w:p>
    <w:p w14:paraId="190D4A8E" w14:textId="77777777" w:rsidR="00835EE4" w:rsidRDefault="00835EE4" w:rsidP="00835EE4">
      <w:pPr>
        <w:pStyle w:val="Body"/>
        <w:spacing w:after="0"/>
        <w:rPr>
          <w:rFonts w:ascii="Arial" w:hAnsi="Arial" w:cs="Arial"/>
          <w:b/>
          <w:bCs/>
          <w:sz w:val="22"/>
          <w:szCs w:val="22"/>
        </w:rPr>
      </w:pPr>
    </w:p>
    <w:p w14:paraId="36BCCBF4" w14:textId="7F772682" w:rsidR="006B3447" w:rsidRDefault="006B3447" w:rsidP="00835EE4">
      <w:pPr>
        <w:pStyle w:val="Body"/>
        <w:spacing w:after="0"/>
        <w:rPr>
          <w:rFonts w:ascii="Arial" w:hAnsi="Arial" w:cs="Arial"/>
          <w:b/>
          <w:bCs/>
          <w:sz w:val="22"/>
          <w:szCs w:val="22"/>
        </w:rPr>
      </w:pPr>
      <w:r w:rsidRPr="006B3447">
        <w:rPr>
          <w:rFonts w:ascii="Arial" w:hAnsi="Arial" w:cs="Arial"/>
          <w:b/>
          <w:bCs/>
          <w:sz w:val="22"/>
          <w:szCs w:val="22"/>
        </w:rPr>
        <w:t>1.1 Significance of the Study</w:t>
      </w:r>
    </w:p>
    <w:p w14:paraId="424487DC" w14:textId="226DE31A" w:rsidR="00835EE4" w:rsidRDefault="00835EE4" w:rsidP="006B3447">
      <w:pPr>
        <w:pStyle w:val="Body"/>
        <w:spacing w:after="0"/>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14DFD205" w14:textId="7DE48162" w:rsidR="006B3447" w:rsidRDefault="006B3447" w:rsidP="006B3447">
      <w:pPr>
        <w:pStyle w:val="Body"/>
        <w:spacing w:after="0"/>
        <w:rPr>
          <w:rFonts w:ascii="Arial" w:hAnsi="Arial" w:cs="Arial"/>
        </w:rPr>
      </w:pPr>
      <w:r w:rsidRPr="006B3447">
        <w:rPr>
          <w:rFonts w:ascii="Arial" w:hAnsi="Arial" w:cs="Arial"/>
        </w:rPr>
        <w:t xml:space="preserve">In significance, the data obtained from this research study will not only benefit the researcher but also the direct beneficiaries which includes institutional, social, personal, and global sectors. Moreover, attitudes and supportive school climate can achieve greater success in various academic endeavors (Guthrie &amp; </w:t>
      </w:r>
      <w:proofErr w:type="spellStart"/>
      <w:r w:rsidRPr="006B3447">
        <w:rPr>
          <w:rFonts w:ascii="Arial" w:hAnsi="Arial" w:cs="Arial"/>
        </w:rPr>
        <w:t>Klauda</w:t>
      </w:r>
      <w:proofErr w:type="spellEnd"/>
      <w:r w:rsidRPr="006B3447">
        <w:rPr>
          <w:rFonts w:ascii="Arial" w:hAnsi="Arial" w:cs="Arial"/>
        </w:rPr>
        <w:t xml:space="preserve">, </w:t>
      </w:r>
      <w:r w:rsidRPr="006B3447">
        <w:rPr>
          <w:rFonts w:ascii="Arial" w:hAnsi="Arial" w:cs="Arial"/>
        </w:rPr>
        <w:t xml:space="preserve">88; Wang &amp; </w:t>
      </w:r>
      <w:proofErr w:type="spellStart"/>
      <w:r w:rsidRPr="006B3447">
        <w:rPr>
          <w:rFonts w:ascii="Arial" w:hAnsi="Arial" w:cs="Arial"/>
        </w:rPr>
        <w:t>Degol</w:t>
      </w:r>
      <w:proofErr w:type="spellEnd"/>
      <w:r w:rsidRPr="006B3447">
        <w:rPr>
          <w:rFonts w:ascii="Arial" w:hAnsi="Arial" w:cs="Arial"/>
        </w:rPr>
        <w:t xml:space="preserve">, 115).In global context, the study holds a global significant of understanding and promoting positive school climate, reading motivation and reading attitudes that covers within the framework of UNESCO mission which ensure an inclusive and quality education for all, as part of Sustainable Development </w:t>
      </w:r>
      <w:r w:rsidRPr="006B3447">
        <w:rPr>
          <w:rFonts w:ascii="Arial" w:hAnsi="Arial" w:cs="Arial"/>
        </w:rPr>
        <w:lastRenderedPageBreak/>
        <w:t>Goal (SDG 4). UNESCO helps advance global initiatives that aim to increase literacy rates and empower individuals to fully engage in society by promoting positive learning environments and increasing students' love of reading. In the social context, this study significantly addresses the current issues in the context of education with significant social implications by means of examining the mediating role of reading attitudes in the relationship between school climate and reading motivation. Promoting supportive learning environments and increasing students reading engagement requires an understanding of these dynamics. Educational equity and students’ success in a variety of educational practices, policies and interventions aimed at improving school environments and literacy outcomes.</w:t>
      </w:r>
    </w:p>
    <w:p w14:paraId="4B9A0FE4" w14:textId="77777777" w:rsidR="006B3447" w:rsidRDefault="006B3447" w:rsidP="006B3447">
      <w:pPr>
        <w:pStyle w:val="Body"/>
        <w:spacing w:after="0"/>
        <w:rPr>
          <w:rFonts w:ascii="Arial" w:hAnsi="Arial" w:cs="Arial"/>
        </w:rPr>
      </w:pPr>
    </w:p>
    <w:p w14:paraId="2A01311B" w14:textId="6FA1068D" w:rsidR="006B3447" w:rsidRDefault="006B3447" w:rsidP="006B3447">
      <w:pPr>
        <w:pStyle w:val="Body"/>
        <w:spacing w:after="0"/>
        <w:rPr>
          <w:rFonts w:ascii="Arial" w:hAnsi="Arial" w:cs="Arial"/>
        </w:rPr>
      </w:pPr>
      <w:r w:rsidRPr="006B3447">
        <w:rPr>
          <w:rFonts w:ascii="Arial" w:hAnsi="Arial" w:cs="Arial"/>
        </w:rPr>
        <w:t xml:space="preserve">The result of this study is significant and beneficial to the students themselves, specifically the junior high school of secondary public schools. Through understanding the relationship between school climate, reading attitudes, and motivation it will empower them to shape their learning environments and attitudes towards reading while enhancing their academic engagement and performance. By recognizing the impact of a supportive school climate, students can cultivate positive reading behaviors that contribute to both academic success and personal development. This study highlights the importance of creating school environments that support reading attitudes and give students the confidence </w:t>
      </w:r>
      <w:r w:rsidRPr="006B3447">
        <w:rPr>
          <w:rFonts w:ascii="Arial" w:hAnsi="Arial" w:cs="Arial"/>
        </w:rPr>
        <w:t xml:space="preserve">to take initiative to improve their reading ability. </w:t>
      </w:r>
    </w:p>
    <w:p w14:paraId="0F8534E7" w14:textId="77777777" w:rsidR="006B3447" w:rsidRPr="006B3447" w:rsidRDefault="006B3447" w:rsidP="006B3447">
      <w:pPr>
        <w:pStyle w:val="Body"/>
        <w:spacing w:after="0"/>
        <w:rPr>
          <w:rFonts w:ascii="Arial" w:hAnsi="Arial" w:cs="Arial"/>
        </w:rPr>
      </w:pPr>
    </w:p>
    <w:p w14:paraId="0AC59F65" w14:textId="0690AEDE" w:rsidR="006B3447" w:rsidRDefault="006B3447" w:rsidP="006B3447">
      <w:pPr>
        <w:pStyle w:val="Body"/>
        <w:spacing w:after="0"/>
        <w:rPr>
          <w:rFonts w:ascii="Arial" w:hAnsi="Arial" w:cs="Arial"/>
        </w:rPr>
      </w:pPr>
      <w:r w:rsidRPr="006B3447">
        <w:rPr>
          <w:rFonts w:ascii="Arial" w:hAnsi="Arial" w:cs="Arial"/>
        </w:rPr>
        <w:t>Second, the teachers stand to benefit significantly from this study. Teachers will gain valuable insights into promoting reading motivation by fostering a collaborative and socially connected classroom environment. The teachers can provide support by identifying students who may struggle with reading motivation and helping them stay engaged in reading. Third, the administrators and the school itself can be a beneficiary of the study. Administrators will benefit from the study by gaining actionable recommendations to improve school policies and programs that foster a positive school climate. This, in turn, will support teachers and students in creating an environment conducive to learning, which ultimately leads to better academic outcomes for the entire student body.</w:t>
      </w:r>
    </w:p>
    <w:p w14:paraId="77912368" w14:textId="77777777" w:rsidR="006B3447" w:rsidRPr="006B3447" w:rsidRDefault="006B3447" w:rsidP="006B3447">
      <w:pPr>
        <w:pStyle w:val="Body"/>
        <w:spacing w:after="0"/>
        <w:rPr>
          <w:rFonts w:ascii="Arial" w:hAnsi="Arial" w:cs="Arial"/>
        </w:rPr>
      </w:pPr>
    </w:p>
    <w:p w14:paraId="509D0253" w14:textId="6B6C8622" w:rsidR="006B3447" w:rsidRDefault="006B3447" w:rsidP="006B3447">
      <w:pPr>
        <w:pStyle w:val="Body"/>
        <w:spacing w:after="0"/>
        <w:rPr>
          <w:rFonts w:ascii="Arial" w:hAnsi="Arial" w:cs="Arial"/>
        </w:rPr>
      </w:pPr>
      <w:r w:rsidRPr="006B3447">
        <w:rPr>
          <w:rFonts w:ascii="Arial" w:hAnsi="Arial" w:cs="Arial"/>
        </w:rPr>
        <w:t>Fourth, the parents. This study’s findings assist parents in creating a supportive home environment that promotes positive attitudes and motivation to read through a better understanding of these relationships. With this information, parents can support their student’s reading development, collaborate more effectively with educators and administrators, and make coordinated efforts to improve educational outcomes and overall well-being. Lastly, the future researchers. The results of the study can form a valuable basis for further investigations and provide insights and data that can serve as a guide for subsequent research for reading.</w:t>
      </w:r>
    </w:p>
    <w:p w14:paraId="1F28C3B5" w14:textId="77777777" w:rsidR="009F3EC1" w:rsidRDefault="009F3EC1" w:rsidP="006B3447">
      <w:pPr>
        <w:pStyle w:val="Body"/>
        <w:spacing w:after="0"/>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3D62C189" w14:textId="5A1CD51E" w:rsidR="006B3447" w:rsidRDefault="006B3447" w:rsidP="006B3447">
      <w:pPr>
        <w:pStyle w:val="Body"/>
        <w:spacing w:after="0"/>
        <w:rPr>
          <w:rFonts w:ascii="Arial" w:hAnsi="Arial" w:cs="Arial"/>
        </w:rPr>
      </w:pPr>
    </w:p>
    <w:p w14:paraId="77E66A0E" w14:textId="5A31E366" w:rsidR="006B3447" w:rsidRDefault="005E0DEF" w:rsidP="006B3447">
      <w:pPr>
        <w:pStyle w:val="Body"/>
        <w:spacing w:after="0"/>
        <w:rPr>
          <w:rFonts w:ascii="Arial" w:hAnsi="Arial" w:cs="Arial"/>
          <w:b/>
          <w:bCs/>
          <w:sz w:val="22"/>
          <w:szCs w:val="22"/>
        </w:rPr>
      </w:pPr>
      <w:r>
        <w:rPr>
          <w:rFonts w:ascii="Arial" w:hAnsi="Arial" w:cs="Arial"/>
          <w:b/>
          <w:bCs/>
          <w:sz w:val="22"/>
          <w:szCs w:val="22"/>
        </w:rPr>
        <w:t>2. LITERATURE REVIEW</w:t>
      </w:r>
    </w:p>
    <w:p w14:paraId="42EF923F" w14:textId="4D0214D0" w:rsidR="00835EE4" w:rsidRDefault="00835EE4" w:rsidP="006B3447">
      <w:pPr>
        <w:pStyle w:val="Body"/>
        <w:spacing w:after="0"/>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22AD00B5" w14:textId="6B840638" w:rsidR="006B3447" w:rsidRPr="00BE20DC" w:rsidRDefault="00BE20DC" w:rsidP="006B3447">
      <w:pPr>
        <w:pStyle w:val="Body"/>
        <w:spacing w:after="0"/>
        <w:rPr>
          <w:rFonts w:ascii="Arial" w:hAnsi="Arial" w:cs="Arial"/>
        </w:rPr>
      </w:pPr>
      <w:r w:rsidRPr="00BE20DC">
        <w:rPr>
          <w:rFonts w:ascii="Arial" w:hAnsi="Arial" w:cs="Arial"/>
        </w:rPr>
        <w:t xml:space="preserve">Studying the relevance of reading motivation is significantly important since it reinforces students’ reading engagement, literacy development and academic achievements. Significant research shows that motivation directly influences how students read, which affects comprehension and learning outcomes (Gambrell and Marinak, 2). In addition, motivation in reading plays a pivotal role even in advanced levels of study helping </w:t>
      </w:r>
      <w:r w:rsidRPr="00BE20DC">
        <w:rPr>
          <w:rFonts w:ascii="Arial" w:hAnsi="Arial" w:cs="Arial"/>
        </w:rPr>
        <w:t>learners sustain efforts and overcome the academic challenges and reading tasks (</w:t>
      </w:r>
      <w:proofErr w:type="spellStart"/>
      <w:r w:rsidRPr="00BE20DC">
        <w:rPr>
          <w:rFonts w:ascii="Arial" w:hAnsi="Arial" w:cs="Arial"/>
        </w:rPr>
        <w:t>Diasti</w:t>
      </w:r>
      <w:proofErr w:type="spellEnd"/>
      <w:r w:rsidRPr="00BE20DC">
        <w:rPr>
          <w:rFonts w:ascii="Arial" w:hAnsi="Arial" w:cs="Arial"/>
        </w:rPr>
        <w:t xml:space="preserve"> and </w:t>
      </w:r>
      <w:proofErr w:type="spellStart"/>
      <w:r w:rsidRPr="00BE20DC">
        <w:rPr>
          <w:rFonts w:ascii="Arial" w:hAnsi="Arial" w:cs="Arial"/>
        </w:rPr>
        <w:t>Mbato</w:t>
      </w:r>
      <w:proofErr w:type="spellEnd"/>
      <w:r w:rsidRPr="00BE20DC">
        <w:rPr>
          <w:rFonts w:ascii="Arial" w:hAnsi="Arial" w:cs="Arial"/>
        </w:rPr>
        <w:t xml:space="preserve">, 4). Moreover, reading motivation is directly connected to vocabulary development and learning interest especially when educators moderate the effect (Ibhar, 6). Lastly, reading motivation and engagement among learners shows direct connection to reading respond and behaviors and the </w:t>
      </w:r>
      <w:r w:rsidRPr="00BE20DC">
        <w:rPr>
          <w:rFonts w:ascii="Arial" w:hAnsi="Arial" w:cs="Arial"/>
        </w:rPr>
        <w:lastRenderedPageBreak/>
        <w:t>need for interventions to promote lifelong literacy habits (Gulay and Pontillas, 5).</w:t>
      </w:r>
    </w:p>
    <w:p w14:paraId="4B403C16" w14:textId="2460DAF6" w:rsidR="00BE20DC" w:rsidRDefault="00BE20DC" w:rsidP="006B3447">
      <w:pPr>
        <w:pStyle w:val="Body"/>
        <w:spacing w:after="0"/>
        <w:rPr>
          <w:rFonts w:ascii="Arial" w:hAnsi="Arial" w:cs="Arial"/>
          <w:sz w:val="22"/>
          <w:szCs w:val="22"/>
        </w:rPr>
      </w:pPr>
    </w:p>
    <w:p w14:paraId="1E294F0A" w14:textId="0256C5EF" w:rsidR="00790ADA" w:rsidRDefault="00BE20DC" w:rsidP="00441B6F">
      <w:pPr>
        <w:pStyle w:val="Body"/>
        <w:spacing w:after="0"/>
        <w:rPr>
          <w:rFonts w:ascii="Arial" w:hAnsi="Arial" w:cs="Arial"/>
        </w:rPr>
      </w:pPr>
      <w:r w:rsidRPr="00BE20DC">
        <w:rPr>
          <w:rFonts w:ascii="Arial" w:hAnsi="Arial" w:cs="Arial"/>
        </w:rPr>
        <w:t>School climate and reading motivation refers to the atmosphere and environment within a school that influence students' attitudes, beliefs, and behaviors related to reading (Cullinan and Sabatini, 12). School climate and reading motivation is corroborated with Social Constructivism by Lev Vygotsky which asserts that learning is a social process and that students learn best when they participate in meaningful and culturally appropriate cooperative learning activities (Fan and Willians, 45). Social constructivism provides a strong framework for understanding how school climate can be influenced to improve students' reading motivation. In addition, a positive school climate directly affects the reading motivation of students that highly promotes a supportive and engaging atmosphere in which reading is valued, celebrated and integrated into various aspects of school life. With that, reading motivation in school climate refers to the factors within a school environment that influence students' interest, enthusiasm, and persistence in reading activities (Guthrie &amp; Coddington, 5). To support this connection, a study of Fan and Williams (4) shows that students who perceive a caring and positive school climate demonstrate higher engagement and intrinsic motivation. Similarly, a favorable learning environment promotes students’ motivation and coping mechanism through emotional and instructional support from teachers (Zhao et al., 8). Lastly, Sur and Unal (215) confirmed in their study that a supportive learning environment foster positive reading attitudes which in return strengthens reading motivation and comprehension performance.</w:t>
      </w:r>
    </w:p>
    <w:p w14:paraId="55F41500" w14:textId="4FD1110B" w:rsidR="00BE20DC" w:rsidRDefault="00BE20DC" w:rsidP="00441B6F">
      <w:pPr>
        <w:pStyle w:val="Body"/>
        <w:spacing w:after="0"/>
        <w:rPr>
          <w:rFonts w:ascii="Arial" w:hAnsi="Arial" w:cs="Arial"/>
        </w:rPr>
      </w:pPr>
    </w:p>
    <w:p w14:paraId="64A051D0" w14:textId="77777777" w:rsidR="00BE20DC" w:rsidRPr="00BE20DC" w:rsidRDefault="00BE20DC" w:rsidP="00BE20DC">
      <w:pPr>
        <w:pStyle w:val="Body"/>
        <w:rPr>
          <w:rFonts w:ascii="Arial" w:hAnsi="Arial" w:cs="Arial"/>
        </w:rPr>
      </w:pPr>
      <w:r w:rsidRPr="00BE20DC">
        <w:rPr>
          <w:rFonts w:ascii="Arial" w:hAnsi="Arial" w:cs="Arial"/>
        </w:rPr>
        <w:t xml:space="preserve">The conceptual framework clearly shows the underlying connections of the variables in this study is illustrated in Figure 1. The independent variable of this study is the school climate of secondary public-schools which consist of three indicators which are deviant behavior, school well-being and subjective unsafety. Deviant behavior </w:t>
      </w:r>
      <w:r w:rsidRPr="00BE20DC">
        <w:rPr>
          <w:rFonts w:ascii="Arial" w:hAnsi="Arial" w:cs="Arial"/>
        </w:rPr>
        <w:t>refers to the students’ engagement in actions that violate school norms or rules and destructs the learning environment. On the other hand, School well-being simply refers to the overall sense of belonging, positive experiences and satisfaction of students within the school community. Meanwhile, Subjective unsafety describes the personal feelings of students of insecurity or fear within the school environment (</w:t>
      </w:r>
      <w:proofErr w:type="spellStart"/>
      <w:r w:rsidRPr="00BE20DC">
        <w:rPr>
          <w:rFonts w:ascii="Arial" w:hAnsi="Arial" w:cs="Arial"/>
        </w:rPr>
        <w:t>Bochaver</w:t>
      </w:r>
      <w:proofErr w:type="spellEnd"/>
      <w:r w:rsidRPr="00BE20DC">
        <w:rPr>
          <w:rFonts w:ascii="Arial" w:hAnsi="Arial" w:cs="Arial"/>
        </w:rPr>
        <w:t xml:space="preserve"> et al. 3).</w:t>
      </w:r>
    </w:p>
    <w:p w14:paraId="2287C351" w14:textId="3E00A8EA" w:rsidR="00BE20DC" w:rsidRDefault="00BE20DC" w:rsidP="00BE20DC">
      <w:pPr>
        <w:pStyle w:val="Body"/>
        <w:spacing w:after="0"/>
        <w:rPr>
          <w:rFonts w:ascii="Arial" w:hAnsi="Arial" w:cs="Arial"/>
        </w:rPr>
      </w:pPr>
      <w:r w:rsidRPr="00BE20DC">
        <w:rPr>
          <w:rFonts w:ascii="Arial" w:hAnsi="Arial" w:cs="Arial"/>
        </w:rPr>
        <w:t>The dependent variable of this study is reading motivation which consists of two indicators which are intrinsic and extrinsic motivation. When it comes to reading, motivation is described as the individual's personal goals, values, and beliefs about the topics, processes, and outcomes of reading (</w:t>
      </w:r>
      <w:proofErr w:type="spellStart"/>
      <w:r w:rsidRPr="00BE20DC">
        <w:rPr>
          <w:rFonts w:ascii="Arial" w:hAnsi="Arial" w:cs="Arial"/>
        </w:rPr>
        <w:t>Indriayadi</w:t>
      </w:r>
      <w:proofErr w:type="spellEnd"/>
      <w:r w:rsidRPr="00BE20DC">
        <w:rPr>
          <w:rFonts w:ascii="Arial" w:hAnsi="Arial" w:cs="Arial"/>
        </w:rPr>
        <w:t>, 45). Intrinsic motivation basically refers to the reading habit that is driven by personal interest, satisfaction and enjoyment from the act of reading itself. On the other hand, extrinsic motivation simply refers to the external rewards given to the students in order to fulfill obligations such as awards, grades or recognitions (</w:t>
      </w:r>
      <w:proofErr w:type="spellStart"/>
      <w:r w:rsidRPr="00BE20DC">
        <w:rPr>
          <w:rFonts w:ascii="Arial" w:hAnsi="Arial" w:cs="Arial"/>
        </w:rPr>
        <w:t>Indriayadi</w:t>
      </w:r>
      <w:proofErr w:type="spellEnd"/>
      <w:r w:rsidRPr="00BE20DC">
        <w:rPr>
          <w:rFonts w:ascii="Arial" w:hAnsi="Arial" w:cs="Arial"/>
        </w:rPr>
        <w:t>, 46). The mediating variable of this study is the reading attitudes. Positive attitudes toward reading are a key component of literacy acquisition. Similarly, the main objective of reading attitudes is to encourage academic success, socio-emotional awareness, cultural awareness and personal enrichment throughout life (Brooks, 5).</w:t>
      </w:r>
    </w:p>
    <w:p w14:paraId="42513DB5" w14:textId="5BA77A7E" w:rsidR="00BE20DC" w:rsidRDefault="00BE20DC" w:rsidP="00BE20DC">
      <w:pPr>
        <w:pStyle w:val="Body"/>
        <w:spacing w:after="0"/>
        <w:rPr>
          <w:rFonts w:ascii="Arial" w:hAnsi="Arial" w:cs="Arial"/>
        </w:rPr>
      </w:pPr>
    </w:p>
    <w:p w14:paraId="7B0A23AD" w14:textId="1641B6A3" w:rsidR="00BE20DC" w:rsidRPr="00FB3A86" w:rsidRDefault="00BE20DC" w:rsidP="00BE20DC">
      <w:pPr>
        <w:pStyle w:val="Body"/>
        <w:spacing w:after="0"/>
        <w:rPr>
          <w:rFonts w:ascii="Arial" w:hAnsi="Arial" w:cs="Arial"/>
        </w:rPr>
      </w:pPr>
      <w:r w:rsidRPr="00BE20DC">
        <w:rPr>
          <w:rFonts w:ascii="Arial" w:hAnsi="Arial" w:cs="Arial"/>
        </w:rPr>
        <w:t xml:space="preserve">Moreover, several studies indicate connections between these variables as studied by Wigfield, A., &amp; Guthrie, J., (130) specifically, the reading attitudes on its relationship between school climate and reading motivation. This study aims to fill these gaps by examining the relationship between school climate and reading motivation and whether reading attitudes influence between the variables. Therefore, the findings of the study are extremely significant as they provide valuable information that will benefit the parents, schools and teachers.  Such information is important for schools and </w:t>
      </w:r>
      <w:r w:rsidRPr="00BE20DC">
        <w:rPr>
          <w:rFonts w:ascii="Arial" w:hAnsi="Arial" w:cs="Arial"/>
        </w:rPr>
        <w:lastRenderedPageBreak/>
        <w:t xml:space="preserve">educators aiming the students to develop the love for reading and maintaining high levels of motivation while having a positive attitude towards reading which fosters a supportive school climate. Indeed, this research promotes a lifelong appreciation </w:t>
      </w:r>
      <w:r w:rsidRPr="00BE20DC">
        <w:rPr>
          <w:rFonts w:ascii="Arial" w:hAnsi="Arial" w:cs="Arial"/>
        </w:rPr>
        <w:t>for reading and equip them the necessary values that empower the students to succeed academically and thrive personally.</w:t>
      </w:r>
    </w:p>
    <w:p w14:paraId="25E04FBA" w14:textId="77777777" w:rsidR="00927A9B" w:rsidRDefault="00927A9B" w:rsidP="00441B6F">
      <w:pPr>
        <w:pStyle w:val="AbstHead"/>
        <w:spacing w:after="0"/>
        <w:jc w:val="both"/>
        <w:rPr>
          <w:rFonts w:ascii="Arial" w:hAnsi="Arial" w:cs="Arial"/>
        </w:rPr>
      </w:pPr>
    </w:p>
    <w:p w14:paraId="1C7D311B" w14:textId="77777777" w:rsidR="009F3EC1" w:rsidRDefault="009F3EC1" w:rsidP="00441B6F">
      <w:pPr>
        <w:pStyle w:val="AbstHead"/>
        <w:spacing w:after="0"/>
        <w:jc w:val="both"/>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37427208" w14:textId="77777777" w:rsidR="009F3EC1" w:rsidRDefault="009F3EC1" w:rsidP="00441B6F">
      <w:pPr>
        <w:pStyle w:val="AbstHead"/>
        <w:spacing w:after="0"/>
        <w:jc w:val="both"/>
        <w:rPr>
          <w:rFonts w:ascii="Arial" w:hAnsi="Arial" w:cs="Arial"/>
        </w:rPr>
      </w:pPr>
    </w:p>
    <w:p w14:paraId="3C82E132" w14:textId="16D9A959" w:rsidR="00927A9B" w:rsidRDefault="005E0DE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commentRangeStart w:id="2"/>
      <w:r w:rsidR="006B57D0">
        <w:rPr>
          <w:rFonts w:ascii="Arial" w:hAnsi="Arial" w:cs="Arial"/>
        </w:rPr>
        <w:t>methodology</w:t>
      </w:r>
      <w:commentRangeEnd w:id="2"/>
      <w:r w:rsidR="002A2818">
        <w:rPr>
          <w:rStyle w:val="CommentReference"/>
          <w:rFonts w:ascii="Times New Roman" w:hAnsi="Times New Roman"/>
          <w:b w:val="0"/>
          <w:caps w:val="0"/>
          <w:lang w:val="nb-NO" w:eastAsia="nb-NO"/>
        </w:rPr>
        <w:commentReference w:id="2"/>
      </w:r>
      <w:r w:rsidR="007F7B32">
        <w:rPr>
          <w:rFonts w:ascii="Arial" w:hAnsi="Arial" w:cs="Arial"/>
        </w:rPr>
        <w:t xml:space="preserve"> </w:t>
      </w:r>
    </w:p>
    <w:p w14:paraId="2452D879" w14:textId="77777777" w:rsidR="009F3EC1" w:rsidRDefault="009F3EC1" w:rsidP="00927A9B">
      <w:pPr>
        <w:rPr>
          <w:rFonts w:ascii="Arial" w:hAnsi="Arial" w:cs="Arial"/>
          <w:b/>
          <w:bCs/>
          <w:sz w:val="22"/>
          <w:szCs w:val="22"/>
        </w:rPr>
      </w:pPr>
    </w:p>
    <w:p w14:paraId="796AD508" w14:textId="5341F4A2" w:rsidR="00835EE4" w:rsidRDefault="00835EE4" w:rsidP="00927A9B">
      <w:pPr>
        <w:rPr>
          <w:rFonts w:ascii="Arial" w:hAnsi="Arial" w:cs="Arial"/>
          <w:b/>
          <w:bCs/>
          <w:sz w:val="22"/>
          <w:szCs w:val="22"/>
        </w:rPr>
        <w:sectPr w:rsidR="00835EE4" w:rsidSect="00965231">
          <w:type w:val="continuous"/>
          <w:pgSz w:w="12240" w:h="15840"/>
          <w:pgMar w:top="1440" w:right="2016" w:bottom="2016" w:left="2016" w:header="720" w:footer="1123" w:gutter="0"/>
          <w:cols w:space="720"/>
          <w:docGrid w:linePitch="272"/>
        </w:sectPr>
      </w:pPr>
    </w:p>
    <w:p w14:paraId="0A3570B6" w14:textId="626590DA" w:rsidR="00835EE4" w:rsidRDefault="00835EE4" w:rsidP="00927A9B">
      <w:pPr>
        <w:rPr>
          <w:rFonts w:ascii="Arial" w:hAnsi="Arial" w:cs="Arial"/>
          <w:b/>
          <w:bCs/>
          <w:sz w:val="22"/>
          <w:szCs w:val="22"/>
        </w:rPr>
      </w:pPr>
      <w:r>
        <w:rPr>
          <w:rFonts w:ascii="Arial" w:hAnsi="Arial" w:cs="Arial"/>
          <w:b/>
          <w:bCs/>
          <w:sz w:val="22"/>
          <w:szCs w:val="22"/>
        </w:rPr>
        <w:t>3</w:t>
      </w:r>
      <w:r w:rsidR="00927A9B" w:rsidRPr="00927A9B">
        <w:rPr>
          <w:rFonts w:ascii="Arial" w:hAnsi="Arial" w:cs="Arial"/>
          <w:b/>
          <w:bCs/>
          <w:sz w:val="22"/>
          <w:szCs w:val="22"/>
        </w:rPr>
        <w:t>.1 Research Respondent</w:t>
      </w:r>
    </w:p>
    <w:p w14:paraId="31852536" w14:textId="63F9E2DF" w:rsidR="00927A9B" w:rsidRDefault="00927A9B" w:rsidP="00927A9B">
      <w:pPr>
        <w:jc w:val="both"/>
        <w:rPr>
          <w:rFonts w:ascii="Arial" w:hAnsi="Arial" w:cs="Arial"/>
        </w:rPr>
      </w:pPr>
      <w:r w:rsidRPr="00927A9B">
        <w:rPr>
          <w:rFonts w:ascii="Arial" w:hAnsi="Arial" w:cs="Arial"/>
        </w:rPr>
        <w:t xml:space="preserve">The respondents of this study are Junior High School students from public schools in the Division of Davao del Sur. These are 2 public schools from 2 different districts of Davao del Sur, specifically in </w:t>
      </w:r>
      <w:proofErr w:type="spellStart"/>
      <w:r w:rsidRPr="00927A9B">
        <w:rPr>
          <w:rFonts w:ascii="Arial" w:hAnsi="Arial" w:cs="Arial"/>
        </w:rPr>
        <w:t>Kiblawan</w:t>
      </w:r>
      <w:proofErr w:type="spellEnd"/>
      <w:r w:rsidRPr="00927A9B">
        <w:rPr>
          <w:rFonts w:ascii="Arial" w:hAnsi="Arial" w:cs="Arial"/>
        </w:rPr>
        <w:t xml:space="preserve"> North and </w:t>
      </w:r>
      <w:proofErr w:type="spellStart"/>
      <w:r w:rsidRPr="00927A9B">
        <w:rPr>
          <w:rFonts w:ascii="Arial" w:hAnsi="Arial" w:cs="Arial"/>
        </w:rPr>
        <w:t>Bansalan</w:t>
      </w:r>
      <w:proofErr w:type="spellEnd"/>
      <w:r w:rsidRPr="00927A9B">
        <w:rPr>
          <w:rFonts w:ascii="Arial" w:hAnsi="Arial" w:cs="Arial"/>
        </w:rPr>
        <w:t xml:space="preserve"> East District. The study will employ a stratified random selection technique to choose study participants. Using stratified random sampling through </w:t>
      </w:r>
      <w:proofErr w:type="spellStart"/>
      <w:r w:rsidRPr="00927A9B">
        <w:rPr>
          <w:rFonts w:ascii="Arial" w:hAnsi="Arial" w:cs="Arial"/>
        </w:rPr>
        <w:t>Raosoft</w:t>
      </w:r>
      <w:proofErr w:type="spellEnd"/>
      <w:r w:rsidRPr="00927A9B">
        <w:rPr>
          <w:rFonts w:ascii="Arial" w:hAnsi="Arial" w:cs="Arial"/>
        </w:rPr>
        <w:t xml:space="preserve"> Sampling Calculator, units are chosen at random from the population, after the population is split into subgroups. The total population of the target participants comprises 1,398 from two districts. Using sampling application, the researcher obtains 302 as a total number of respondents out of 1,398 sample size with confidence level of 95% and margin of errors of 5%.  </w:t>
      </w:r>
    </w:p>
    <w:p w14:paraId="04816A78" w14:textId="77777777" w:rsidR="00927A9B" w:rsidRPr="00927A9B" w:rsidRDefault="00927A9B" w:rsidP="00927A9B">
      <w:pPr>
        <w:jc w:val="both"/>
        <w:rPr>
          <w:rFonts w:ascii="Arial" w:hAnsi="Arial" w:cs="Arial"/>
        </w:rPr>
      </w:pPr>
    </w:p>
    <w:p w14:paraId="5BF15BA3" w14:textId="5B03B9C8" w:rsidR="00927A9B" w:rsidRDefault="00927A9B" w:rsidP="00927A9B">
      <w:pPr>
        <w:jc w:val="both"/>
        <w:rPr>
          <w:rFonts w:ascii="Arial" w:hAnsi="Arial" w:cs="Arial"/>
        </w:rPr>
      </w:pPr>
      <w:r w:rsidRPr="00927A9B">
        <w:rPr>
          <w:rFonts w:ascii="Arial" w:hAnsi="Arial" w:cs="Arial"/>
        </w:rPr>
        <w:t xml:space="preserve">This sample includes 150 participants from School A, </w:t>
      </w:r>
      <w:proofErr w:type="spellStart"/>
      <w:r w:rsidRPr="00927A9B">
        <w:rPr>
          <w:rFonts w:ascii="Arial" w:hAnsi="Arial" w:cs="Arial"/>
        </w:rPr>
        <w:t>Molopolo</w:t>
      </w:r>
      <w:proofErr w:type="spellEnd"/>
      <w:r w:rsidRPr="00927A9B">
        <w:rPr>
          <w:rFonts w:ascii="Arial" w:hAnsi="Arial" w:cs="Arial"/>
        </w:rPr>
        <w:t xml:space="preserve"> National High School in the </w:t>
      </w:r>
      <w:proofErr w:type="spellStart"/>
      <w:r w:rsidRPr="00927A9B">
        <w:rPr>
          <w:rFonts w:ascii="Arial" w:hAnsi="Arial" w:cs="Arial"/>
        </w:rPr>
        <w:t>Kiblawan</w:t>
      </w:r>
      <w:proofErr w:type="spellEnd"/>
      <w:r w:rsidRPr="00927A9B">
        <w:rPr>
          <w:rFonts w:ascii="Arial" w:hAnsi="Arial" w:cs="Arial"/>
        </w:rPr>
        <w:t xml:space="preserve"> North District, and 152 participants from School B, Mabuhay National High School in the </w:t>
      </w:r>
      <w:proofErr w:type="spellStart"/>
      <w:r w:rsidRPr="00927A9B">
        <w:rPr>
          <w:rFonts w:ascii="Arial" w:hAnsi="Arial" w:cs="Arial"/>
        </w:rPr>
        <w:t>Bansalan</w:t>
      </w:r>
      <w:proofErr w:type="spellEnd"/>
      <w:r w:rsidRPr="00927A9B">
        <w:rPr>
          <w:rFonts w:ascii="Arial" w:hAnsi="Arial" w:cs="Arial"/>
        </w:rPr>
        <w:t xml:space="preserve"> East District.  Within each school, stratified random sampling was applied to ensure proportional representation across grade levels. At </w:t>
      </w:r>
      <w:proofErr w:type="spellStart"/>
      <w:r w:rsidRPr="00927A9B">
        <w:rPr>
          <w:rFonts w:ascii="Arial" w:hAnsi="Arial" w:cs="Arial"/>
        </w:rPr>
        <w:t>Molopolo</w:t>
      </w:r>
      <w:proofErr w:type="spellEnd"/>
      <w:r w:rsidRPr="00927A9B">
        <w:rPr>
          <w:rFonts w:ascii="Arial" w:hAnsi="Arial" w:cs="Arial"/>
        </w:rPr>
        <w:t xml:space="preserve"> National High School (School A), the distribution includes 37 respondents from Grade 7, 38 from Grade 8, 40 from Grade 9, and 35 from Grade 10 level. At Mabuhay National High School (School B), 40 respondents from were selected from Grade 7, 34 from Grade 8, 37 from Grade 9, and 41 from Grade 10 level.   The benefits of stratified random sampling are discussed in Investopedia (2023), with a focus on how it can ensure proportional representation of each subgroup and highlight differences within a population.</w:t>
      </w:r>
    </w:p>
    <w:p w14:paraId="38FB0B78" w14:textId="77777777" w:rsidR="00927A9B" w:rsidRPr="00927A9B" w:rsidRDefault="00927A9B" w:rsidP="00927A9B">
      <w:pPr>
        <w:jc w:val="both"/>
        <w:rPr>
          <w:rFonts w:ascii="Arial" w:hAnsi="Arial" w:cs="Arial"/>
        </w:rPr>
      </w:pPr>
    </w:p>
    <w:p w14:paraId="55555FF2" w14:textId="77777777" w:rsidR="00927A9B" w:rsidRPr="00927A9B" w:rsidRDefault="00927A9B" w:rsidP="00927A9B">
      <w:pPr>
        <w:jc w:val="both"/>
        <w:rPr>
          <w:rFonts w:ascii="Arial" w:hAnsi="Arial" w:cs="Arial"/>
        </w:rPr>
      </w:pPr>
      <w:r w:rsidRPr="00927A9B">
        <w:rPr>
          <w:rFonts w:ascii="Arial" w:hAnsi="Arial" w:cs="Arial"/>
        </w:rPr>
        <w:t xml:space="preserve">Inclusion criteria were considered in the selection of the respondents of the study.   (1) The respondents must be </w:t>
      </w:r>
      <w:proofErr w:type="spellStart"/>
      <w:r w:rsidRPr="00927A9B">
        <w:rPr>
          <w:rFonts w:ascii="Arial" w:hAnsi="Arial" w:cs="Arial"/>
        </w:rPr>
        <w:t>bonafide</w:t>
      </w:r>
      <w:proofErr w:type="spellEnd"/>
      <w:r w:rsidRPr="00927A9B">
        <w:rPr>
          <w:rFonts w:ascii="Arial" w:hAnsi="Arial" w:cs="Arial"/>
        </w:rPr>
        <w:t xml:space="preserve"> students of Junior High School from two secondary public schools in different districts: </w:t>
      </w:r>
      <w:proofErr w:type="spellStart"/>
      <w:r w:rsidRPr="00927A9B">
        <w:rPr>
          <w:rFonts w:ascii="Arial" w:hAnsi="Arial" w:cs="Arial"/>
        </w:rPr>
        <w:t>Molopolo</w:t>
      </w:r>
      <w:proofErr w:type="spellEnd"/>
      <w:r w:rsidRPr="00927A9B">
        <w:rPr>
          <w:rFonts w:ascii="Arial" w:hAnsi="Arial" w:cs="Arial"/>
        </w:rPr>
        <w:t xml:space="preserve"> National High School in </w:t>
      </w:r>
      <w:proofErr w:type="spellStart"/>
      <w:r w:rsidRPr="00927A9B">
        <w:rPr>
          <w:rFonts w:ascii="Arial" w:hAnsi="Arial" w:cs="Arial"/>
        </w:rPr>
        <w:t>Kiblawan</w:t>
      </w:r>
      <w:proofErr w:type="spellEnd"/>
      <w:r w:rsidRPr="00927A9B">
        <w:rPr>
          <w:rFonts w:ascii="Arial" w:hAnsi="Arial" w:cs="Arial"/>
        </w:rPr>
        <w:t xml:space="preserve"> North District and Mabuhay National High School in </w:t>
      </w:r>
      <w:proofErr w:type="spellStart"/>
      <w:r w:rsidRPr="00927A9B">
        <w:rPr>
          <w:rFonts w:ascii="Arial" w:hAnsi="Arial" w:cs="Arial"/>
        </w:rPr>
        <w:t>Bansalan</w:t>
      </w:r>
      <w:proofErr w:type="spellEnd"/>
      <w:r w:rsidRPr="00927A9B">
        <w:rPr>
          <w:rFonts w:ascii="Arial" w:hAnsi="Arial" w:cs="Arial"/>
        </w:rPr>
        <w:t xml:space="preserve"> East District. </w:t>
      </w:r>
    </w:p>
    <w:p w14:paraId="474E97B0" w14:textId="27439F1D" w:rsidR="00927A9B" w:rsidRDefault="00927A9B" w:rsidP="00927A9B">
      <w:pPr>
        <w:jc w:val="both"/>
        <w:rPr>
          <w:rFonts w:ascii="Arial" w:hAnsi="Arial" w:cs="Arial"/>
        </w:rPr>
      </w:pPr>
      <w:r w:rsidRPr="00927A9B">
        <w:rPr>
          <w:rFonts w:ascii="Arial" w:hAnsi="Arial" w:cs="Arial"/>
        </w:rPr>
        <w:t xml:space="preserve">(2) A letter must be addressed to the School Division Superintendent and School Principal for the approval of conducting research on the said school. (3) The respondents must sign the consent before taking part in the research since the participation of the study must be voluntary.   </w:t>
      </w:r>
    </w:p>
    <w:p w14:paraId="683BD11B" w14:textId="77777777" w:rsidR="00927A9B" w:rsidRPr="00927A9B" w:rsidRDefault="00927A9B" w:rsidP="00927A9B">
      <w:pPr>
        <w:jc w:val="both"/>
        <w:rPr>
          <w:rFonts w:ascii="Arial" w:hAnsi="Arial" w:cs="Arial"/>
        </w:rPr>
      </w:pPr>
    </w:p>
    <w:p w14:paraId="2D1E0D6F" w14:textId="77777777" w:rsidR="00927A9B" w:rsidRPr="00927A9B" w:rsidRDefault="00927A9B" w:rsidP="00927A9B">
      <w:pPr>
        <w:jc w:val="both"/>
        <w:rPr>
          <w:rFonts w:ascii="Arial" w:hAnsi="Arial" w:cs="Arial"/>
        </w:rPr>
      </w:pPr>
      <w:r w:rsidRPr="00927A9B">
        <w:rPr>
          <w:rFonts w:ascii="Arial" w:hAnsi="Arial" w:cs="Arial"/>
        </w:rPr>
        <w:t xml:space="preserve">On the other hand, exclusion criteria were established to meet the necessary requirements; thus, only Senior High School students and Elementary pupils from public and private institutions were included as exclusive participants. </w:t>
      </w:r>
    </w:p>
    <w:p w14:paraId="4B554178" w14:textId="74F634A3" w:rsidR="00927A9B" w:rsidRPr="00927A9B" w:rsidRDefault="00927A9B" w:rsidP="00927A9B">
      <w:pPr>
        <w:jc w:val="both"/>
        <w:rPr>
          <w:rFonts w:ascii="Arial" w:hAnsi="Arial" w:cs="Arial"/>
          <w:sz w:val="22"/>
          <w:szCs w:val="22"/>
        </w:rPr>
      </w:pPr>
      <w:r w:rsidRPr="00927A9B">
        <w:rPr>
          <w:rFonts w:ascii="Arial" w:hAnsi="Arial" w:cs="Arial"/>
        </w:rPr>
        <w:t>Furthermore, participation in the study is completely voluntary. Participants retain the right to refuse or terminate the process at any time if they wish to do so. Consequently, no sanctions or consequences were imposed</w:t>
      </w:r>
      <w:r w:rsidRPr="00927A9B">
        <w:rPr>
          <w:rFonts w:ascii="Arial" w:hAnsi="Arial" w:cs="Arial"/>
          <w:b/>
          <w:bCs/>
        </w:rPr>
        <w:t xml:space="preserve"> </w:t>
      </w:r>
      <w:r w:rsidRPr="00927A9B">
        <w:rPr>
          <w:rFonts w:ascii="Arial" w:hAnsi="Arial" w:cs="Arial"/>
          <w:sz w:val="22"/>
          <w:szCs w:val="22"/>
        </w:rPr>
        <w:t xml:space="preserve">on individuals who chose not to participate in this research.  </w:t>
      </w:r>
    </w:p>
    <w:p w14:paraId="4527269E" w14:textId="77777777" w:rsidR="00A03B96" w:rsidRDefault="00A03B96" w:rsidP="00441B6F">
      <w:pPr>
        <w:pStyle w:val="Body"/>
        <w:spacing w:after="0"/>
        <w:rPr>
          <w:rFonts w:ascii="Arial" w:hAnsi="Arial" w:cs="Arial"/>
        </w:rPr>
      </w:pPr>
    </w:p>
    <w:p w14:paraId="13B8C7A4" w14:textId="77777777" w:rsidR="00835EE4" w:rsidRDefault="005E0DEF" w:rsidP="00835EE4">
      <w:pPr>
        <w:rPr>
          <w:rFonts w:ascii="Arial" w:hAnsi="Arial" w:cs="Arial"/>
          <w:b/>
          <w:bCs/>
          <w:sz w:val="22"/>
          <w:szCs w:val="22"/>
        </w:rPr>
      </w:pPr>
      <w:r w:rsidRPr="00835EE4">
        <w:rPr>
          <w:rFonts w:ascii="Arial" w:hAnsi="Arial" w:cs="Arial"/>
          <w:b/>
          <w:bCs/>
          <w:sz w:val="22"/>
          <w:szCs w:val="22"/>
        </w:rPr>
        <w:t>3</w:t>
      </w:r>
      <w:r w:rsidR="00927A9B" w:rsidRPr="00835EE4">
        <w:rPr>
          <w:rFonts w:ascii="Arial" w:hAnsi="Arial" w:cs="Arial"/>
          <w:b/>
          <w:bCs/>
          <w:sz w:val="22"/>
          <w:szCs w:val="22"/>
        </w:rPr>
        <w:t>.2 Materials and Instrument</w:t>
      </w:r>
      <w:r w:rsidR="00AA74E0" w:rsidRPr="00835EE4">
        <w:rPr>
          <w:rFonts w:ascii="Arial" w:hAnsi="Arial" w:cs="Arial"/>
          <w:b/>
          <w:bCs/>
          <w:sz w:val="22"/>
          <w:szCs w:val="22"/>
        </w:rPr>
        <w:t xml:space="preserve"> </w:t>
      </w:r>
    </w:p>
    <w:p w14:paraId="00AA6C39" w14:textId="4349603C" w:rsidR="006F1239" w:rsidRPr="00835EE4" w:rsidRDefault="00927A9B" w:rsidP="00835EE4">
      <w:pPr>
        <w:jc w:val="both"/>
        <w:rPr>
          <w:rFonts w:ascii="Arial" w:hAnsi="Arial" w:cs="Arial"/>
          <w:b/>
          <w:bCs/>
          <w:sz w:val="22"/>
          <w:szCs w:val="22"/>
        </w:rPr>
      </w:pPr>
      <w:r w:rsidRPr="00835EE4">
        <w:rPr>
          <w:rFonts w:ascii="Arial" w:hAnsi="Arial" w:cs="Arial"/>
        </w:rPr>
        <w:t xml:space="preserve">The current study used a quantitative method by using the 3 different questionnaires that were adapted from three existing studies. The survey data were acquired from a questionnaire where Likert scale is applied. The questionnaires were measured following the range of means. The descriptive level is interpreted using the Likert scale. A rating of 5 indicates strongly agree, which means the </w:t>
      </w:r>
      <w:r w:rsidRPr="00835EE4">
        <w:rPr>
          <w:rFonts w:ascii="Arial" w:hAnsi="Arial" w:cs="Arial"/>
        </w:rPr>
        <w:lastRenderedPageBreak/>
        <w:t xml:space="preserve">statement is highly positive. A rating of 4 described as agree, means that the statement is positive. A rating of 3 indicates as neutral, which means that the statement is neither positive nor negative. A rating of 2 is labelled as disagree, it means that the statement is negative. A rating of 1 is identified as strongly disagree, which means that the statement is highly negative. Moreover, the descriptive level “very high” has a mean score of 4.20 – 5.0, “high” is 3.40 – 4.19, “moderate” is 2.60 – 3.39, followed by “low” 1.80 – 2.59, and lastly, 1.00 – 1.79 for “very low”. </w:t>
      </w:r>
    </w:p>
    <w:p w14:paraId="5723ECD2" w14:textId="77777777" w:rsidR="006F1239" w:rsidRPr="00835EE4" w:rsidRDefault="006F1239" w:rsidP="00835EE4">
      <w:pPr>
        <w:jc w:val="both"/>
        <w:rPr>
          <w:rFonts w:ascii="Arial" w:hAnsi="Arial" w:cs="Arial"/>
        </w:rPr>
      </w:pPr>
    </w:p>
    <w:p w14:paraId="4772D067" w14:textId="69582063" w:rsidR="006F1239" w:rsidRDefault="006F1239" w:rsidP="006F1239">
      <w:pPr>
        <w:jc w:val="both"/>
      </w:pPr>
      <w:r>
        <w:t>On the independent variable, school climate, the questionnaire was adapted by (</w:t>
      </w:r>
      <w:proofErr w:type="spellStart"/>
      <w:r>
        <w:t>Bochaver</w:t>
      </w:r>
      <w:proofErr w:type="spellEnd"/>
      <w:r>
        <w:t>, et. at., 2022) entitled the School Climate Questionnaire: A New Tool for Assessing Learning Environment. This research instrument had three indicators such as Deviant Behavior, School Well-Being, and Subjective Unsafety. This tool contains a 5- point Likert Scale consisting of 22 items where participants ask to check the level of degree on the different statement used in SCQ. The study adapted previously validated questionnaires to fit the context of Junior High School students in Davao del Sur. The language was carefully reviewed and modified to ensure clarity, using culturally relevant terms and examples to reflect the students' experiences. These adjustments were made to ensure that the instruments were both understandable and appropriate for the local context. The validity and reliability of the adapted tools were maintained by ensuring their consistency with the original versions.</w:t>
      </w:r>
    </w:p>
    <w:p w14:paraId="1FB448DA" w14:textId="77777777" w:rsidR="00635143" w:rsidRDefault="00635143" w:rsidP="00835EE4">
      <w:pPr>
        <w:jc w:val="both"/>
      </w:pPr>
    </w:p>
    <w:p w14:paraId="1953DA18" w14:textId="02C020BB" w:rsidR="00835EE4" w:rsidRDefault="006F1239" w:rsidP="00835EE4">
      <w:pPr>
        <w:jc w:val="both"/>
      </w:pPr>
      <w:r>
        <w:t>Then, on the dependent variable, reading motivation, the questionnaire will be adapted from Modifying and Assessing Validity and Reliability of Motivation for Reading Questionnaire by (</w:t>
      </w:r>
      <w:proofErr w:type="spellStart"/>
      <w:r>
        <w:t>Indriayadi</w:t>
      </w:r>
      <w:proofErr w:type="spellEnd"/>
      <w:r>
        <w:t xml:space="preserve">., T </w:t>
      </w:r>
      <w:r>
        <w:t xml:space="preserve">2021) which include intrinsic motivation and extrinsic motivation as indicators. This tool used 53 items questionnaire that were adapted by Wang and Guthrie MRQ (2004). The adapted questionnaire in the mediating effect of reading attitudes by (Brooks, E 1977) entitled Attitudes toward Reading in the Adult Learner Population which does not have an indicator. This tool consist of 18 total of items were measured that through descriptive level of five-point </w:t>
      </w:r>
      <w:proofErr w:type="spellStart"/>
      <w:r>
        <w:t>likert</w:t>
      </w:r>
      <w:proofErr w:type="spellEnd"/>
      <w:r>
        <w:t xml:space="preserve"> scale such as a rating of 5 indicates strongly agree; a rating of 4 indicates as agree; a rating of 3 indicates as neutral; a rating of 2 described as disagree and a rating of 1 is labelled as strongly disagree. The study appears effective in data gathering since it uses a well-established </w:t>
      </w:r>
      <w:proofErr w:type="spellStart"/>
      <w:r>
        <w:t>mehod</w:t>
      </w:r>
      <w:proofErr w:type="spellEnd"/>
      <w:r>
        <w:t xml:space="preserve"> – </w:t>
      </w:r>
      <w:proofErr w:type="spellStart"/>
      <w:r>
        <w:t>likert</w:t>
      </w:r>
      <w:proofErr w:type="spellEnd"/>
      <w:r>
        <w:t xml:space="preserve"> scale.</w:t>
      </w:r>
    </w:p>
    <w:p w14:paraId="75559BCE" w14:textId="77777777" w:rsidR="00835EE4" w:rsidRDefault="00835EE4" w:rsidP="00835EE4">
      <w:pPr>
        <w:jc w:val="both"/>
      </w:pPr>
    </w:p>
    <w:p w14:paraId="25F9F571" w14:textId="772D20E5" w:rsidR="009F3EC1" w:rsidRDefault="006F1239" w:rsidP="00835EE4">
      <w:pPr>
        <w:jc w:val="both"/>
        <w:sectPr w:rsidR="009F3EC1" w:rsidSect="00965231">
          <w:type w:val="continuous"/>
          <w:pgSz w:w="12240" w:h="15840"/>
          <w:pgMar w:top="1440" w:right="2016" w:bottom="2016" w:left="2016" w:header="720" w:footer="1123" w:gutter="0"/>
          <w:cols w:num="2" w:space="720"/>
          <w:docGrid w:linePitch="272"/>
        </w:sectPr>
      </w:pPr>
      <w:r>
        <w:t>To ensure the validity of the questionnaire, the adapted instrument undergo the validation process by the expert validators from University of Mindanao Professional School. The validity of the instruments was verified by a team consisting of four internal validators and one external validator. The result of validation process demonstrated that the questionnaire possesses validity and aligns with the study’s objective. Furthermore, to assess the reliability of the questionnaire items, a pilot study was conducted at secondary public school within the Division of Davao del Sur. The researcher ensured that the participants in the pilot study did not participate in the actual data collection and subsequently analyzed by the statistician. According to reliability analysis, the instrument demonstrated high internal consistency with the Cronbach’s Alpha values exceeding 0.90 for two scales, ensuring their reliability. However, the third scale had an alpha value of 0.780, which is acceptable but may require further refinement to enhance consistency</w:t>
      </w:r>
    </w:p>
    <w:p w14:paraId="531EAAAE" w14:textId="3A618AA3" w:rsidR="006F1239" w:rsidRPr="00835EE4" w:rsidRDefault="006F1239" w:rsidP="00835EE4">
      <w:pPr>
        <w:ind w:firstLine="726"/>
        <w:jc w:val="both"/>
      </w:pPr>
      <w:r>
        <w:t>.</w:t>
      </w:r>
    </w:p>
    <w:p w14:paraId="6C2D2CA9" w14:textId="77777777" w:rsidR="00635143" w:rsidRDefault="00635143" w:rsidP="00927A9B">
      <w:pPr>
        <w:rPr>
          <w:rFonts w:ascii="Arial" w:hAnsi="Arial" w:cs="Arial"/>
          <w:b/>
          <w:bCs/>
          <w:sz w:val="22"/>
          <w:szCs w:val="22"/>
        </w:rPr>
      </w:pPr>
    </w:p>
    <w:p w14:paraId="123C4D22" w14:textId="38D55BBD" w:rsidR="006F1239" w:rsidRDefault="005E0DEF" w:rsidP="00927A9B">
      <w:pPr>
        <w:rPr>
          <w:rFonts w:ascii="Arial" w:hAnsi="Arial" w:cs="Arial"/>
          <w:b/>
          <w:bCs/>
          <w:sz w:val="22"/>
          <w:szCs w:val="22"/>
        </w:rPr>
      </w:pPr>
      <w:r>
        <w:rPr>
          <w:rFonts w:ascii="Arial" w:hAnsi="Arial" w:cs="Arial"/>
          <w:b/>
          <w:bCs/>
          <w:sz w:val="22"/>
          <w:szCs w:val="22"/>
        </w:rPr>
        <w:t>3</w:t>
      </w:r>
      <w:r w:rsidR="006F1239" w:rsidRPr="006F1239">
        <w:rPr>
          <w:rFonts w:ascii="Arial" w:hAnsi="Arial" w:cs="Arial"/>
          <w:b/>
          <w:bCs/>
          <w:sz w:val="22"/>
          <w:szCs w:val="22"/>
        </w:rPr>
        <w:t>.</w:t>
      </w:r>
      <w:r>
        <w:rPr>
          <w:rFonts w:ascii="Arial" w:hAnsi="Arial" w:cs="Arial"/>
          <w:b/>
          <w:bCs/>
          <w:sz w:val="22"/>
          <w:szCs w:val="22"/>
        </w:rPr>
        <w:t>3</w:t>
      </w:r>
      <w:r w:rsidR="006F1239" w:rsidRPr="006F1239">
        <w:rPr>
          <w:rFonts w:ascii="Arial" w:hAnsi="Arial" w:cs="Arial"/>
          <w:b/>
          <w:bCs/>
          <w:sz w:val="22"/>
          <w:szCs w:val="22"/>
        </w:rPr>
        <w:t xml:space="preserve"> Design and </w:t>
      </w:r>
      <w:commentRangeStart w:id="3"/>
      <w:r w:rsidR="006F1239" w:rsidRPr="006F1239">
        <w:rPr>
          <w:rFonts w:ascii="Arial" w:hAnsi="Arial" w:cs="Arial"/>
          <w:b/>
          <w:bCs/>
          <w:sz w:val="22"/>
          <w:szCs w:val="22"/>
        </w:rPr>
        <w:t>Procedure</w:t>
      </w:r>
      <w:commentRangeEnd w:id="3"/>
      <w:r w:rsidR="002A2818">
        <w:rPr>
          <w:rStyle w:val="CommentReference"/>
          <w:rFonts w:ascii="Times New Roman" w:hAnsi="Times New Roman"/>
          <w:lang w:val="nb-NO" w:eastAsia="nb-NO"/>
        </w:rPr>
        <w:commentReference w:id="3"/>
      </w:r>
    </w:p>
    <w:p w14:paraId="157B174C" w14:textId="77777777" w:rsidR="009F3EC1" w:rsidRDefault="009F3EC1" w:rsidP="005E0DEF">
      <w:pPr>
        <w:pStyle w:val="Body"/>
        <w:spacing w:after="0"/>
        <w:contextualSpacing/>
        <w:rPr>
          <w:rFonts w:ascii="Arial" w:hAnsi="Arial" w:cs="Arial"/>
        </w:rPr>
        <w:sectPr w:rsidR="009F3EC1" w:rsidSect="00965231">
          <w:type w:val="continuous"/>
          <w:pgSz w:w="12240" w:h="15840"/>
          <w:pgMar w:top="1440" w:right="2016" w:bottom="2016" w:left="2016" w:header="720" w:footer="1123" w:gutter="0"/>
          <w:cols w:space="720"/>
          <w:docGrid w:linePitch="272"/>
        </w:sectPr>
      </w:pPr>
    </w:p>
    <w:p w14:paraId="2409CE30" w14:textId="49928813" w:rsidR="007E3F82" w:rsidRDefault="006F1239" w:rsidP="005E0DEF">
      <w:pPr>
        <w:pStyle w:val="Body"/>
        <w:spacing w:after="0"/>
        <w:contextualSpacing/>
        <w:rPr>
          <w:rFonts w:ascii="Arial" w:hAnsi="Arial" w:cs="Arial"/>
        </w:rPr>
      </w:pPr>
      <w:r w:rsidRPr="007E3F82">
        <w:rPr>
          <w:rFonts w:ascii="Arial" w:hAnsi="Arial" w:cs="Arial"/>
        </w:rPr>
        <w:t xml:space="preserve">The researcher used a Non-Experimental Quantitative Design, Descriptive Correlational Method </w:t>
      </w:r>
      <w:r w:rsidR="005E0DEF">
        <w:t xml:space="preserve">to determine the </w:t>
      </w:r>
      <w:r w:rsidR="005E0DEF">
        <w:t xml:space="preserve">relationship between the variables in a natural, unmanipulated environment. </w:t>
      </w:r>
      <w:r w:rsidRPr="007E3F82">
        <w:rPr>
          <w:rFonts w:ascii="Arial" w:hAnsi="Arial" w:cs="Arial"/>
        </w:rPr>
        <w:t xml:space="preserve">The objective of the research design was to </w:t>
      </w:r>
      <w:r w:rsidR="005E0DEF">
        <w:rPr>
          <w:rFonts w:ascii="Arial" w:hAnsi="Arial" w:cs="Arial"/>
        </w:rPr>
        <w:lastRenderedPageBreak/>
        <w:t>examine</w:t>
      </w:r>
      <w:r w:rsidRPr="007E3F82">
        <w:rPr>
          <w:rFonts w:ascii="Arial" w:hAnsi="Arial" w:cs="Arial"/>
        </w:rPr>
        <w:t xml:space="preserve"> the relationship between the variables through Statistical Analysis using </w:t>
      </w:r>
      <w:r w:rsidR="005E0DEF">
        <w:rPr>
          <w:rFonts w:ascii="Arial" w:hAnsi="Arial" w:cs="Arial"/>
        </w:rPr>
        <w:t xml:space="preserve">Mean, Pearson r and mediation analysis. </w:t>
      </w:r>
      <w:r w:rsidR="005E0DEF">
        <w:t xml:space="preserve">This allowed the researcher to make informed predictions derived from identified relationships. The mediation analysis was to </w:t>
      </w:r>
      <w:r w:rsidR="005E0DEF" w:rsidRPr="00FF2488">
        <w:rPr>
          <w:rFonts w:ascii="Arial" w:eastAsia="Calibri" w:hAnsi="Arial" w:cs="Arial"/>
          <w:szCs w:val="22"/>
        </w:rPr>
        <w:t xml:space="preserve">determine whether reading attitude mediated the relationship between school climate and reading motivation </w:t>
      </w:r>
      <w:r w:rsidRPr="007E3F82">
        <w:rPr>
          <w:rFonts w:ascii="Arial" w:hAnsi="Arial" w:cs="Arial"/>
        </w:rPr>
        <w:t>for Junior High School Students. The data collected utilized an adapted Survey Questionnaire measured on a Five-Point Likert Scale.</w:t>
      </w:r>
    </w:p>
    <w:p w14:paraId="028241C2" w14:textId="77777777" w:rsidR="005E0DEF" w:rsidRDefault="005E0DEF" w:rsidP="005E0DEF">
      <w:pPr>
        <w:pStyle w:val="Body"/>
        <w:spacing w:after="0"/>
        <w:contextualSpacing/>
        <w:rPr>
          <w:rFonts w:ascii="Arial" w:hAnsi="Arial" w:cs="Arial"/>
        </w:rPr>
      </w:pPr>
    </w:p>
    <w:p w14:paraId="47D1D0A4" w14:textId="0A65B2AC" w:rsidR="005E0DEF" w:rsidRDefault="006F1239" w:rsidP="005E0DEF">
      <w:pPr>
        <w:pStyle w:val="Body"/>
        <w:spacing w:after="0"/>
        <w:contextualSpacing/>
      </w:pPr>
      <w:r w:rsidRPr="007E3F82">
        <w:rPr>
          <w:rFonts w:ascii="Arial" w:hAnsi="Arial" w:cs="Arial"/>
        </w:rPr>
        <w:t xml:space="preserve">Prior to collecting data, the researcher acquired Ethical Clearance from the University of Mindanao Ethics Review Committee (UMERC), Formal Approval from the Division Superintendent, District Head, and School Head to collect data from the Junior High School Students. Participation in the study was voluntary; Informed Consent was obtained from each participant to assure they fully understood the purpose of the study, procedures of the study, potential risks of participating in the study, and the potential benefits of participating in the study. Strict confidentiality and privacy of respondents were adhered to according to the Data Privacy Act of 2012 and ethical standards. </w:t>
      </w:r>
      <w:r w:rsidRPr="007E3F82">
        <w:rPr>
          <w:rFonts w:ascii="Arial" w:hAnsi="Arial" w:cs="Arial"/>
        </w:rPr>
        <w:t>Identifiers of the respondents were removed prior to storing data (i.e., coded data); both electronic and physical copies of the data were stored securely. Measures were taken to protect the data (e.g., passwords, encryption, restricted access). The participants were informed they may discontinue participation in the study at any time without penalty or consequence.</w:t>
      </w:r>
      <w:r w:rsidR="005E0DEF" w:rsidRPr="005E0DEF">
        <w:t xml:space="preserve"> </w:t>
      </w:r>
    </w:p>
    <w:p w14:paraId="7A84174B" w14:textId="77777777" w:rsidR="005E0DEF" w:rsidRDefault="005E0DEF" w:rsidP="005E0DEF">
      <w:pPr>
        <w:pStyle w:val="Body"/>
        <w:spacing w:after="0"/>
        <w:contextualSpacing/>
      </w:pPr>
    </w:p>
    <w:p w14:paraId="50012534" w14:textId="1A0EE0C6" w:rsidR="00790ADA" w:rsidRDefault="005E0DEF" w:rsidP="007E3F82">
      <w:pPr>
        <w:pStyle w:val="Body"/>
        <w:spacing w:after="0"/>
        <w:rPr>
          <w:rFonts w:ascii="Arial" w:hAnsi="Arial" w:cs="Arial"/>
        </w:rPr>
      </w:pPr>
      <w:r w:rsidRPr="005E0DEF">
        <w:rPr>
          <w:rFonts w:ascii="Arial" w:hAnsi="Arial" w:cs="Arial"/>
        </w:rPr>
        <w:t>After approval and administration, the survey questionnaires were retrieved, compiled, and encoded for verification and analysis. Appropriate statistical tools were utilized, including the Mean and Pearson r, to determine the level and interrelationships of school climate, reading motivation, and reading attitude. Path analysis was used to examine the causal modeling between the variables. The researcher strictly followed the ethical guidelines set by the UMERC throughout the conduct of the study. This research was carried out with honesty, transparency, and adherence to the principles of voluntary participation, confidentiality, and integrity in all phases of data collection and analysis.</w:t>
      </w:r>
    </w:p>
    <w:p w14:paraId="3E470930" w14:textId="245BE5DB" w:rsidR="005E0DEF" w:rsidRDefault="005E0DEF" w:rsidP="007E3F82">
      <w:pPr>
        <w:pStyle w:val="Body"/>
        <w:spacing w:after="0"/>
        <w:rPr>
          <w:rFonts w:ascii="Arial" w:hAnsi="Arial" w:cs="Arial"/>
        </w:rPr>
      </w:pPr>
    </w:p>
    <w:p w14:paraId="6F55CB15" w14:textId="77777777" w:rsidR="009F3EC1" w:rsidRDefault="009F3EC1" w:rsidP="007E3F82">
      <w:pPr>
        <w:pStyle w:val="Body"/>
        <w:spacing w:after="0"/>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748DB8A7" w14:textId="2E3982A5" w:rsidR="005E0DEF" w:rsidRPr="007E3F82" w:rsidRDefault="005E0DEF" w:rsidP="007E3F82">
      <w:pPr>
        <w:pStyle w:val="Body"/>
        <w:spacing w:after="0"/>
        <w:rPr>
          <w:rFonts w:ascii="Arial" w:hAnsi="Arial" w:cs="Arial"/>
        </w:rPr>
      </w:pPr>
    </w:p>
    <w:p w14:paraId="56FD1AF9" w14:textId="5D2AD885" w:rsidR="00902823" w:rsidRDefault="005E0DE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FC14BC5" w14:textId="77777777" w:rsidR="00835EE4" w:rsidRDefault="00835EE4" w:rsidP="00441B6F">
      <w:pPr>
        <w:pStyle w:val="Head1"/>
        <w:spacing w:after="0"/>
        <w:jc w:val="both"/>
        <w:rPr>
          <w:rFonts w:ascii="Arial" w:hAnsi="Arial" w:cs="Arial"/>
        </w:rPr>
      </w:pPr>
    </w:p>
    <w:p w14:paraId="3479091B" w14:textId="3348309C" w:rsidR="005E0DEF" w:rsidRDefault="005E0DEF" w:rsidP="005E0DEF">
      <w:pPr>
        <w:rPr>
          <w:rFonts w:ascii="Arial" w:hAnsi="Arial" w:cs="Arial"/>
          <w:b/>
          <w:bCs/>
          <w:sz w:val="22"/>
          <w:szCs w:val="22"/>
        </w:rPr>
      </w:pPr>
      <w:r w:rsidRPr="005E0DEF">
        <w:rPr>
          <w:rFonts w:ascii="Arial" w:hAnsi="Arial" w:cs="Arial"/>
          <w:b/>
          <w:bCs/>
          <w:sz w:val="22"/>
          <w:szCs w:val="22"/>
        </w:rPr>
        <w:t>4. 1 Level of School Climate</w:t>
      </w:r>
    </w:p>
    <w:p w14:paraId="414E1344" w14:textId="26058477" w:rsidR="00835EE4" w:rsidRDefault="00835EE4" w:rsidP="009F3EC1">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737D9D2C" w14:textId="0E21A3FE" w:rsidR="009F3EC1" w:rsidRDefault="009F3EC1" w:rsidP="00055D8A">
      <w:pPr>
        <w:jc w:val="both"/>
        <w:rPr>
          <w:rFonts w:ascii="Arial" w:hAnsi="Arial" w:cs="Arial"/>
        </w:rPr>
      </w:pPr>
      <w:r w:rsidRPr="009F3EC1">
        <w:rPr>
          <w:rFonts w:ascii="Arial" w:hAnsi="Arial" w:cs="Arial"/>
        </w:rPr>
        <w:t>Table 1 shows the school climate level of junior high school students defined by the following indicators: deviant behavior, school well-being and subject unsafety.</w:t>
      </w:r>
    </w:p>
    <w:p w14:paraId="3B9CFCB3" w14:textId="77777777" w:rsidR="00835DAA" w:rsidRDefault="00835DAA" w:rsidP="00055D8A">
      <w:pPr>
        <w:jc w:val="both"/>
        <w:rPr>
          <w:rFonts w:ascii="Arial" w:hAnsi="Arial" w:cs="Arial"/>
        </w:rPr>
      </w:pPr>
    </w:p>
    <w:p w14:paraId="75645242" w14:textId="6E0C9F0F" w:rsidR="009F3EC1" w:rsidRDefault="00835DAA" w:rsidP="00055D8A">
      <w:pPr>
        <w:jc w:val="both"/>
        <w:rPr>
          <w:rFonts w:ascii="Arial" w:hAnsi="Arial" w:cs="Arial"/>
        </w:rPr>
        <w:sectPr w:rsidR="009F3EC1" w:rsidSect="00965231">
          <w:type w:val="continuous"/>
          <w:pgSz w:w="12240" w:h="15840"/>
          <w:pgMar w:top="1440" w:right="2016" w:bottom="2016" w:left="2016" w:header="720" w:footer="1123" w:gutter="0"/>
          <w:cols w:num="2" w:space="720"/>
          <w:docGrid w:linePitch="272"/>
        </w:sectPr>
      </w:pPr>
      <w:r w:rsidRPr="00835DAA">
        <w:rPr>
          <w:rFonts w:ascii="Arial" w:hAnsi="Arial" w:cs="Arial"/>
        </w:rPr>
        <w:t xml:space="preserve">The overall mean of school climate is (M=3.23; SD: 0.59) is moderate indicating that students perceived the school environment as reasonably positive, although at some point needs improvement where the standard deviation shows low variability, suggesting that most students share similar perceptions regarding their school climate. Deviant behavior (M = 3.43; SD = 0.63) has a high mean indicating that students perceived a positive level of behavioral discipline and low engagement in deviant acts within the </w:t>
      </w:r>
      <w:r w:rsidRPr="00835DAA">
        <w:rPr>
          <w:rFonts w:ascii="Arial" w:hAnsi="Arial" w:cs="Arial"/>
        </w:rPr>
        <w:t>school while the standard deviation indicates moderate variability reflecting some differences in student’s observations regarding behavioral conduct. School well-being (M = 3.06; SD = 0.76) shows a moderate mean which shows an average sense of comfort, support and satisfaction within the school environment. Lastly, subjective unsafety (M = 3.19; SD = 0.80) shows a moderate result indicating that students sometimes feel unsafe and anxious within the school setting while yielding high variability in standard deviation, which shows that experiences of unsafety vary across students implying that others feel secure while others perceived potential risks in the school environment.</w:t>
      </w:r>
    </w:p>
    <w:p w14:paraId="61F8FA9D" w14:textId="300F48CF" w:rsidR="009F3EC1" w:rsidRDefault="009F3EC1" w:rsidP="009F3EC1">
      <w:pPr>
        <w:jc w:val="center"/>
        <w:rPr>
          <w:rFonts w:ascii="Arial" w:hAnsi="Arial" w:cs="Arial"/>
        </w:rPr>
      </w:pPr>
      <w:commentRangeStart w:id="4"/>
      <w:r w:rsidRPr="009F3EC1">
        <w:rPr>
          <w:rFonts w:ascii="Arial" w:hAnsi="Arial" w:cs="Arial"/>
          <w:noProof/>
        </w:rPr>
        <w:lastRenderedPageBreak/>
        <w:drawing>
          <wp:inline distT="0" distB="0" distL="0" distR="0" wp14:anchorId="26B8BD39" wp14:editId="5AE9B57C">
            <wp:extent cx="4768215"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71067" cy="1167655"/>
                    </a:xfrm>
                    <a:prstGeom prst="rect">
                      <a:avLst/>
                    </a:prstGeom>
                  </pic:spPr>
                </pic:pic>
              </a:graphicData>
            </a:graphic>
          </wp:inline>
        </w:drawing>
      </w:r>
      <w:commentRangeEnd w:id="4"/>
      <w:r w:rsidR="002A2818">
        <w:rPr>
          <w:rStyle w:val="CommentReference"/>
          <w:rFonts w:ascii="Times New Roman" w:hAnsi="Times New Roman"/>
          <w:lang w:val="nb-NO" w:eastAsia="nb-NO"/>
        </w:rPr>
        <w:commentReference w:id="4"/>
      </w:r>
    </w:p>
    <w:p w14:paraId="5568EC5D" w14:textId="77777777" w:rsidR="00835EE4" w:rsidRDefault="00835EE4" w:rsidP="009F3EC1">
      <w:pPr>
        <w:jc w:val="center"/>
        <w:rPr>
          <w:rFonts w:ascii="Arial" w:hAnsi="Arial" w:cs="Arial"/>
        </w:rPr>
      </w:pPr>
    </w:p>
    <w:p w14:paraId="2DBE2F78" w14:textId="77777777" w:rsidR="009E7197" w:rsidRDefault="009E7197" w:rsidP="009F3EC1">
      <w:pPr>
        <w:jc w:val="both"/>
        <w:rPr>
          <w:rFonts w:ascii="Arial" w:hAnsi="Arial" w:cs="Arial"/>
        </w:rPr>
        <w:sectPr w:rsidR="009E7197" w:rsidSect="00965231">
          <w:type w:val="continuous"/>
          <w:pgSz w:w="12240" w:h="15840"/>
          <w:pgMar w:top="1440" w:right="2016" w:bottom="2016" w:left="2016" w:header="720" w:footer="1123" w:gutter="0"/>
          <w:cols w:space="720"/>
          <w:docGrid w:linePitch="272"/>
        </w:sectPr>
      </w:pPr>
    </w:p>
    <w:p w14:paraId="02E790FC" w14:textId="7C7D2F17" w:rsidR="009F3EC1" w:rsidRDefault="009F3EC1" w:rsidP="009F3EC1">
      <w:pPr>
        <w:jc w:val="both"/>
        <w:rPr>
          <w:rFonts w:ascii="Arial" w:hAnsi="Arial" w:cs="Arial"/>
        </w:rPr>
      </w:pPr>
    </w:p>
    <w:p w14:paraId="72880A49" w14:textId="12BF19F8" w:rsidR="009F3EC1" w:rsidRDefault="009F3EC1" w:rsidP="009F3EC1">
      <w:pPr>
        <w:jc w:val="both"/>
        <w:rPr>
          <w:rFonts w:ascii="Arial" w:hAnsi="Arial" w:cs="Arial"/>
        </w:rPr>
      </w:pPr>
      <w:r w:rsidRPr="009F3EC1">
        <w:rPr>
          <w:rFonts w:ascii="Arial" w:hAnsi="Arial" w:cs="Arial"/>
        </w:rPr>
        <w:t>High level of positive school climate reveals that students experience supportive relationships, sense of safety and shared commitment to learning within the school community. Lombardi et. al emphasized that a positive school climate demonstrates higher engagement, stronger well-being and lower behavioral risks improving academic performance (817-829). Similarly, Bear et. al. found that students perceived school climate as supportive and fair foster greater academic motivation with fewer conduct problems promoting positive learning attitudes (180-196). Lastly, Aldridge and Fraser revealed that schools that promote inclusive and respectful climate develop students’ sense of belonging and emotional well-being leading to better adjustment and achievement (102-118).</w:t>
      </w:r>
    </w:p>
    <w:p w14:paraId="6DA1A9C2" w14:textId="77777777" w:rsidR="009F3EC1" w:rsidRPr="009F3EC1" w:rsidRDefault="009F3EC1" w:rsidP="009F3EC1">
      <w:pPr>
        <w:jc w:val="both"/>
        <w:rPr>
          <w:rFonts w:ascii="Arial" w:hAnsi="Arial" w:cs="Arial"/>
        </w:rPr>
      </w:pPr>
    </w:p>
    <w:p w14:paraId="67FF9664" w14:textId="0A26D605" w:rsidR="009F3EC1" w:rsidRDefault="009F3EC1" w:rsidP="009F3EC1">
      <w:pPr>
        <w:jc w:val="both"/>
        <w:rPr>
          <w:rFonts w:ascii="Arial" w:hAnsi="Arial" w:cs="Arial"/>
        </w:rPr>
      </w:pPr>
      <w:r w:rsidRPr="009F3EC1">
        <w:rPr>
          <w:rFonts w:ascii="Arial" w:hAnsi="Arial" w:cs="Arial"/>
        </w:rPr>
        <w:t xml:space="preserve">All indicators of school climate like deviant behavior, school well-being and subjective unsafety were found to be influential on students’ experiences signifying the importance of a supportive and safe learning environment. Wang et. al. emphasized that school with lower deviant peer affiliation foster healthier school adjustment and reduce behavioral risk among adolescents (817-829). Likewise, Rustamov found out that reduced deviance in school setting is directly associated with strong academic self-efficacy and lower emotional distress among students reinforcing the value of maintaining safe and orderly environment (519-535). </w:t>
      </w:r>
    </w:p>
    <w:p w14:paraId="0EED34BE" w14:textId="77777777" w:rsidR="00635143" w:rsidRPr="009F3EC1" w:rsidRDefault="00635143" w:rsidP="009F3EC1">
      <w:pPr>
        <w:jc w:val="both"/>
        <w:rPr>
          <w:rFonts w:ascii="Arial" w:hAnsi="Arial" w:cs="Arial"/>
        </w:rPr>
      </w:pPr>
    </w:p>
    <w:p w14:paraId="53396E8B" w14:textId="7ED1DB4A" w:rsidR="009F3EC1" w:rsidRDefault="009F3EC1" w:rsidP="009F3EC1">
      <w:pPr>
        <w:jc w:val="both"/>
        <w:rPr>
          <w:rFonts w:ascii="Arial" w:hAnsi="Arial" w:cs="Arial"/>
        </w:rPr>
      </w:pPr>
      <w:r w:rsidRPr="009F3EC1">
        <w:rPr>
          <w:rFonts w:ascii="Arial" w:hAnsi="Arial" w:cs="Arial"/>
        </w:rPr>
        <w:t xml:space="preserve">High levels of well-being show that students feel supported, satisfied and emotionally secure in their learning environment promoting a positive academic and social development. </w:t>
      </w:r>
      <w:r w:rsidRPr="009F3EC1">
        <w:rPr>
          <w:rFonts w:ascii="Arial" w:hAnsi="Arial" w:cs="Arial"/>
        </w:rPr>
        <w:t xml:space="preserve">Lombardi et. al. found out that students who perceived strong school well-being shows higher engagement and strong academic adjustment (1-5). Likewise, Rathmann emphasized that positive perceptions of well-being are associated with improved academic success showing emotional comfort in school which enhances learning (1012-1017). Additionally, Lester and Cross revealed that school well-being during the transition from primary to secondary school foster effective mental health and emotional resilience which strengthens the capacity to cope with academic and social demands (1-2). Lastly, </w:t>
      </w:r>
      <w:proofErr w:type="spellStart"/>
      <w:r w:rsidRPr="009F3EC1">
        <w:rPr>
          <w:rFonts w:ascii="Arial" w:hAnsi="Arial" w:cs="Arial"/>
        </w:rPr>
        <w:t>Ejersa</w:t>
      </w:r>
      <w:proofErr w:type="spellEnd"/>
      <w:r w:rsidRPr="009F3EC1">
        <w:rPr>
          <w:rFonts w:ascii="Arial" w:hAnsi="Arial" w:cs="Arial"/>
        </w:rPr>
        <w:t xml:space="preserve"> and Ogola discovered that minimizing deviant behavior of students is effective through school and home collaboration which promotes discipline and positive behavioral outcomes (12-25).</w:t>
      </w:r>
    </w:p>
    <w:p w14:paraId="53D6AAA8" w14:textId="77777777" w:rsidR="009F3EC1" w:rsidRPr="009F3EC1" w:rsidRDefault="009F3EC1" w:rsidP="009F3EC1">
      <w:pPr>
        <w:jc w:val="both"/>
        <w:rPr>
          <w:rFonts w:ascii="Arial" w:hAnsi="Arial" w:cs="Arial"/>
        </w:rPr>
      </w:pPr>
    </w:p>
    <w:p w14:paraId="0FB6089D" w14:textId="77777777" w:rsidR="009E7197" w:rsidRDefault="009F3EC1" w:rsidP="009F3EC1">
      <w:pPr>
        <w:jc w:val="both"/>
        <w:rPr>
          <w:rFonts w:ascii="Arial" w:hAnsi="Arial" w:cs="Arial"/>
        </w:rPr>
      </w:pPr>
      <w:r w:rsidRPr="009F3EC1">
        <w:rPr>
          <w:rFonts w:ascii="Arial" w:hAnsi="Arial" w:cs="Arial"/>
        </w:rPr>
        <w:t xml:space="preserve">Moderate levels of subject unsafety clearly show while many students feel secure, other still experience unease or anxiety in school which hinder participation and learning. </w:t>
      </w:r>
      <w:proofErr w:type="spellStart"/>
      <w:r w:rsidRPr="009F3EC1">
        <w:rPr>
          <w:rFonts w:ascii="Arial" w:hAnsi="Arial" w:cs="Arial"/>
        </w:rPr>
        <w:t>Bochaver</w:t>
      </w:r>
      <w:proofErr w:type="spellEnd"/>
      <w:r w:rsidRPr="009F3EC1">
        <w:rPr>
          <w:rFonts w:ascii="Arial" w:hAnsi="Arial" w:cs="Arial"/>
        </w:rPr>
        <w:t xml:space="preserve"> et. al. emphasized that feelings of unsafety can negatively affect the student’s behavior, emotional stability and academic participation that secure school environments which are essential for sustaining them in the school context (1-15). Similarly, </w:t>
      </w:r>
      <w:proofErr w:type="spellStart"/>
      <w:r w:rsidRPr="009F3EC1">
        <w:rPr>
          <w:rFonts w:ascii="Arial" w:hAnsi="Arial" w:cs="Arial"/>
        </w:rPr>
        <w:t>Jerrim</w:t>
      </w:r>
      <w:proofErr w:type="spellEnd"/>
      <w:r w:rsidRPr="009F3EC1">
        <w:rPr>
          <w:rFonts w:ascii="Arial" w:hAnsi="Arial" w:cs="Arial"/>
        </w:rPr>
        <w:t xml:space="preserve"> et. al. emphasize that perceptions of school safety are closely connected to school attendance and academic achievement showing students feel unsafe are more likely to disengage academically (1-20). </w:t>
      </w:r>
    </w:p>
    <w:p w14:paraId="69849328" w14:textId="1151F1CD" w:rsidR="009F3EC1" w:rsidRDefault="009F3EC1" w:rsidP="009F3EC1">
      <w:pPr>
        <w:jc w:val="both"/>
        <w:rPr>
          <w:rFonts w:ascii="Arial" w:hAnsi="Arial" w:cs="Arial"/>
        </w:rPr>
      </w:pPr>
      <w:r w:rsidRPr="009F3EC1">
        <w:rPr>
          <w:rFonts w:ascii="Arial" w:hAnsi="Arial" w:cs="Arial"/>
        </w:rPr>
        <w:t xml:space="preserve">Lastly, </w:t>
      </w:r>
      <w:proofErr w:type="spellStart"/>
      <w:r w:rsidRPr="009F3EC1">
        <w:rPr>
          <w:rFonts w:ascii="Arial" w:hAnsi="Arial" w:cs="Arial"/>
        </w:rPr>
        <w:t>Kutsyuruba</w:t>
      </w:r>
      <w:proofErr w:type="spellEnd"/>
      <w:r w:rsidRPr="009F3EC1">
        <w:rPr>
          <w:rFonts w:ascii="Arial" w:hAnsi="Arial" w:cs="Arial"/>
        </w:rPr>
        <w:t>, Klinger, and Hussain found out that school safety is a foundation for determination that foster student’s well-being and academic performance which improves safety practices and reducing threats in school environments leading to better academic outcomes (103-135).</w:t>
      </w:r>
    </w:p>
    <w:p w14:paraId="6890CE8F" w14:textId="77777777" w:rsidR="009E7197" w:rsidRDefault="009E7197" w:rsidP="009F3EC1">
      <w:pPr>
        <w:jc w:val="center"/>
        <w:rPr>
          <w:rFonts w:ascii="Arial" w:hAnsi="Arial" w:cs="Arial"/>
        </w:rPr>
        <w:sectPr w:rsidR="009E7197" w:rsidSect="00965231">
          <w:type w:val="continuous"/>
          <w:pgSz w:w="12240" w:h="15840"/>
          <w:pgMar w:top="1440" w:right="2016" w:bottom="2016" w:left="2016" w:header="720" w:footer="1123" w:gutter="0"/>
          <w:cols w:num="2" w:space="720"/>
          <w:docGrid w:linePitch="272"/>
        </w:sectPr>
      </w:pPr>
    </w:p>
    <w:p w14:paraId="29E8210E" w14:textId="27C13322" w:rsidR="009F3EC1" w:rsidRDefault="009F3EC1" w:rsidP="009E7197">
      <w:pPr>
        <w:jc w:val="both"/>
        <w:rPr>
          <w:rFonts w:ascii="Arial" w:hAnsi="Arial" w:cs="Arial"/>
        </w:rPr>
      </w:pPr>
    </w:p>
    <w:p w14:paraId="39D35AEC" w14:textId="5B6D723F" w:rsidR="009E7197" w:rsidRDefault="009E7197" w:rsidP="009E7197">
      <w:pPr>
        <w:jc w:val="both"/>
        <w:rPr>
          <w:rFonts w:ascii="Arial" w:hAnsi="Arial" w:cs="Arial"/>
          <w:b/>
          <w:bCs/>
          <w:sz w:val="22"/>
          <w:szCs w:val="22"/>
        </w:rPr>
      </w:pPr>
      <w:r w:rsidRPr="009E7197">
        <w:rPr>
          <w:rFonts w:ascii="Arial" w:hAnsi="Arial" w:cs="Arial"/>
          <w:b/>
          <w:bCs/>
          <w:sz w:val="22"/>
          <w:szCs w:val="22"/>
        </w:rPr>
        <w:t>4. 2 Level of Reading Motivation</w:t>
      </w:r>
    </w:p>
    <w:p w14:paraId="54C638E9" w14:textId="50AAB8B2" w:rsidR="00835EE4" w:rsidRDefault="00835EE4" w:rsidP="009E7197">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10C4B1A9" w14:textId="4ED176C5" w:rsidR="009E7197" w:rsidRDefault="009E7197" w:rsidP="009E7197">
      <w:pPr>
        <w:jc w:val="both"/>
        <w:rPr>
          <w:rFonts w:ascii="Arial" w:hAnsi="Arial" w:cs="Arial"/>
        </w:rPr>
      </w:pPr>
      <w:r w:rsidRPr="009E7197">
        <w:rPr>
          <w:rFonts w:ascii="Arial" w:hAnsi="Arial" w:cs="Arial"/>
        </w:rPr>
        <w:t>Table 2 shows how the reading motivation level of junior high school students defined by the following indicators:  intrinsic motivation and extrinsic motivation.</w:t>
      </w:r>
    </w:p>
    <w:p w14:paraId="40E7BA17" w14:textId="77777777" w:rsidR="00055D8A" w:rsidRDefault="00055D8A" w:rsidP="009E7197">
      <w:pPr>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r w:rsidRPr="00055D8A">
        <w:rPr>
          <w:rFonts w:ascii="Arial" w:hAnsi="Arial" w:cs="Arial"/>
        </w:rPr>
        <w:t xml:space="preserve">The overall mean of reading motivation among junior high school students M = 3.98; SD = 0.51) is high, indicating that students consistently demonstrate strong motivation toward reading while the standard deviation reflects low variability, indicating that responses are generally similar across students. Intrinsic motivation (M = 4.01; SD = 0.56) has a high mean, showing that students are strongly </w:t>
      </w:r>
      <w:r w:rsidRPr="00055D8A">
        <w:rPr>
          <w:rFonts w:ascii="Arial" w:hAnsi="Arial" w:cs="Arial"/>
        </w:rPr>
        <w:t>motivated to read based on personal interest and enjoyment. The standard deviation reflects moderate variability, reflecting some differences in how students experience internal motivation. On the other hand, extrinsic motivation (M = 3.96; SD = 0.58) also foster a high mean indicating that students are motivated with external factors such as grades, rewards and recognition. The standard deviation likewise shows moderate variability, indicating a noticeable but no extreme differences in responses regarding external reading motivation.</w:t>
      </w:r>
    </w:p>
    <w:p w14:paraId="422F5F28" w14:textId="52CA54A2" w:rsidR="00055D8A" w:rsidRPr="009E7197" w:rsidRDefault="00055D8A" w:rsidP="009E7197">
      <w:pPr>
        <w:jc w:val="both"/>
        <w:rPr>
          <w:rFonts w:ascii="Arial" w:hAnsi="Arial" w:cs="Arial"/>
        </w:rPr>
      </w:pPr>
      <w:r w:rsidRPr="009E7197">
        <w:rPr>
          <w:rFonts w:ascii="Arial" w:hAnsi="Arial" w:cs="Arial"/>
          <w:noProof/>
        </w:rPr>
        <w:drawing>
          <wp:anchor distT="0" distB="0" distL="114300" distR="114300" simplePos="0" relativeHeight="251631616" behindDoc="0" locked="0" layoutInCell="1" allowOverlap="1" wp14:anchorId="388AA5E2" wp14:editId="1840AC29">
            <wp:simplePos x="0" y="0"/>
            <wp:positionH relativeFrom="column">
              <wp:posOffset>218440</wp:posOffset>
            </wp:positionH>
            <wp:positionV relativeFrom="paragraph">
              <wp:posOffset>74295</wp:posOffset>
            </wp:positionV>
            <wp:extent cx="4540885"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540885" cy="1162050"/>
                    </a:xfrm>
                    <a:prstGeom prst="rect">
                      <a:avLst/>
                    </a:prstGeom>
                  </pic:spPr>
                </pic:pic>
              </a:graphicData>
            </a:graphic>
            <wp14:sizeRelV relativeFrom="margin">
              <wp14:pctHeight>0</wp14:pctHeight>
            </wp14:sizeRelV>
          </wp:anchor>
        </w:drawing>
      </w:r>
    </w:p>
    <w:p w14:paraId="30685AA9" w14:textId="4D18FDB8" w:rsidR="009F3EC1" w:rsidRPr="009F3EC1" w:rsidRDefault="009F3EC1" w:rsidP="009E7197">
      <w:pPr>
        <w:jc w:val="both"/>
        <w:rPr>
          <w:rFonts w:ascii="Arial" w:hAnsi="Arial" w:cs="Arial"/>
        </w:rPr>
      </w:pPr>
    </w:p>
    <w:p w14:paraId="4700AF8D" w14:textId="33DEDFA3" w:rsidR="00790ADA" w:rsidRDefault="00790ADA" w:rsidP="00441B6F">
      <w:pPr>
        <w:pStyle w:val="Head1"/>
        <w:spacing w:after="0"/>
        <w:jc w:val="both"/>
        <w:rPr>
          <w:rFonts w:ascii="Arial" w:hAnsi="Arial" w:cs="Arial"/>
        </w:rPr>
      </w:pPr>
    </w:p>
    <w:p w14:paraId="083646E9" w14:textId="5002D9BD" w:rsidR="009E7197" w:rsidRDefault="009E7197" w:rsidP="00441B6F">
      <w:pPr>
        <w:pStyle w:val="Head1"/>
        <w:spacing w:after="0"/>
        <w:jc w:val="both"/>
        <w:rPr>
          <w:rFonts w:ascii="Arial" w:hAnsi="Arial" w:cs="Arial"/>
        </w:rPr>
      </w:pPr>
    </w:p>
    <w:p w14:paraId="18681A27" w14:textId="4F5FFF81" w:rsidR="009E7197" w:rsidRDefault="009E7197" w:rsidP="00441B6F">
      <w:pPr>
        <w:pStyle w:val="Head1"/>
        <w:spacing w:after="0"/>
        <w:jc w:val="both"/>
        <w:rPr>
          <w:rFonts w:ascii="Arial" w:hAnsi="Arial" w:cs="Arial"/>
        </w:rPr>
      </w:pPr>
    </w:p>
    <w:p w14:paraId="30D9DA65" w14:textId="69FCD644" w:rsidR="009E7197" w:rsidRDefault="009E7197" w:rsidP="00441B6F">
      <w:pPr>
        <w:pStyle w:val="Head1"/>
        <w:spacing w:after="0"/>
        <w:jc w:val="both"/>
        <w:rPr>
          <w:rFonts w:ascii="Arial" w:hAnsi="Arial" w:cs="Arial"/>
        </w:rPr>
      </w:pPr>
    </w:p>
    <w:p w14:paraId="23B4EA0A" w14:textId="0903ECC1" w:rsidR="009E7197" w:rsidRDefault="009E7197" w:rsidP="00441B6F">
      <w:pPr>
        <w:pStyle w:val="Head1"/>
        <w:spacing w:after="0"/>
        <w:jc w:val="both"/>
        <w:rPr>
          <w:rFonts w:ascii="Arial" w:hAnsi="Arial" w:cs="Arial"/>
        </w:rPr>
      </w:pPr>
    </w:p>
    <w:p w14:paraId="769E6A0C" w14:textId="64B878E2" w:rsidR="009E7197" w:rsidRDefault="009E7197" w:rsidP="00441B6F">
      <w:pPr>
        <w:pStyle w:val="Head1"/>
        <w:spacing w:after="0"/>
        <w:jc w:val="both"/>
        <w:rPr>
          <w:rFonts w:ascii="Arial" w:hAnsi="Arial" w:cs="Arial"/>
        </w:rPr>
      </w:pPr>
    </w:p>
    <w:p w14:paraId="09E76440" w14:textId="77777777" w:rsidR="009E7197" w:rsidRDefault="009E7197" w:rsidP="009E7197">
      <w:pPr>
        <w:jc w:val="both"/>
        <w:rPr>
          <w:rFonts w:ascii="Arial" w:hAnsi="Arial" w:cs="Arial"/>
        </w:rPr>
        <w:sectPr w:rsidR="009E7197" w:rsidSect="00965231">
          <w:type w:val="continuous"/>
          <w:pgSz w:w="12240" w:h="15840"/>
          <w:pgMar w:top="1440" w:right="2016" w:bottom="2016" w:left="2016" w:header="720" w:footer="1123" w:gutter="0"/>
          <w:cols w:space="720"/>
          <w:docGrid w:linePitch="272"/>
        </w:sectPr>
      </w:pPr>
    </w:p>
    <w:p w14:paraId="03A9EA4F" w14:textId="77777777" w:rsidR="009E7197" w:rsidRPr="009E7197" w:rsidRDefault="009E7197" w:rsidP="009E7197">
      <w:pPr>
        <w:jc w:val="both"/>
        <w:rPr>
          <w:rFonts w:ascii="Arial" w:hAnsi="Arial" w:cs="Arial"/>
        </w:rPr>
      </w:pPr>
    </w:p>
    <w:p w14:paraId="4C0204DC" w14:textId="36ECAD2B" w:rsidR="009E7197" w:rsidRDefault="009E7197" w:rsidP="009E7197">
      <w:pPr>
        <w:jc w:val="both"/>
        <w:rPr>
          <w:rFonts w:ascii="Arial" w:hAnsi="Arial" w:cs="Arial"/>
        </w:rPr>
      </w:pPr>
      <w:r w:rsidRPr="009E7197">
        <w:rPr>
          <w:rFonts w:ascii="Arial" w:hAnsi="Arial" w:cs="Arial"/>
        </w:rPr>
        <w:t xml:space="preserve">High level of reading motivation shows that students develop strong and positive attitudes toward reading, literacy development and long-term study habits. Smith and Delgado emphasized that students with strong reading motivation shows higher comprehension and more likely to engage in independent reading which reinforces vocabulary growth and critical thinking (85-87). Similarly, Ramos and Villanueva found out that motivated readers show increased persistence when facing challenging texts, allowing them to develop deeper understanding and advanced literacy strategies over time (102-105). On the other hand, Hong Li and </w:t>
      </w:r>
      <w:proofErr w:type="spellStart"/>
      <w:r w:rsidRPr="009E7197">
        <w:rPr>
          <w:rFonts w:ascii="Arial" w:hAnsi="Arial" w:cs="Arial"/>
        </w:rPr>
        <w:t>Zhengdong</w:t>
      </w:r>
      <w:proofErr w:type="spellEnd"/>
      <w:r w:rsidRPr="009E7197">
        <w:rPr>
          <w:rFonts w:ascii="Arial" w:hAnsi="Arial" w:cs="Arial"/>
        </w:rPr>
        <w:t xml:space="preserve"> Gan found out that reading enjoyment and self-efficacy predict reading comprehension specially when combined with vocabulary depth (45-47).</w:t>
      </w:r>
    </w:p>
    <w:p w14:paraId="30BC13D4" w14:textId="77777777" w:rsidR="009E7197" w:rsidRPr="009E7197" w:rsidRDefault="009E7197" w:rsidP="009E7197">
      <w:pPr>
        <w:jc w:val="both"/>
        <w:rPr>
          <w:rFonts w:ascii="Arial" w:hAnsi="Arial" w:cs="Arial"/>
        </w:rPr>
      </w:pPr>
    </w:p>
    <w:p w14:paraId="048156C6" w14:textId="4F340E9C" w:rsidR="009E7197" w:rsidRDefault="009E7197" w:rsidP="009E7197">
      <w:pPr>
        <w:jc w:val="both"/>
        <w:rPr>
          <w:rFonts w:ascii="Arial" w:hAnsi="Arial" w:cs="Arial"/>
        </w:rPr>
      </w:pPr>
      <w:r w:rsidRPr="009E7197">
        <w:rPr>
          <w:rFonts w:ascii="Arial" w:hAnsi="Arial" w:cs="Arial"/>
        </w:rPr>
        <w:t xml:space="preserve">High level of intrinsic reading motivation develops strong academic performance, comprehension growth and sustained reading interest. Deci, Koester and Ryan emphasized that intrinsic motivation is driven by personal enjoyment and curiosity which strengthens student’s academic </w:t>
      </w:r>
      <w:r w:rsidRPr="009E7197">
        <w:rPr>
          <w:rFonts w:ascii="Arial" w:hAnsi="Arial" w:cs="Arial"/>
        </w:rPr>
        <w:t xml:space="preserve">performance (12-15). Likewise, Ryan and Deci emphasized that intrinsically motivated students foster lifelong learning tendencies and maintained independent reading habits developing critical thinking skills (54-57). On the other hand, </w:t>
      </w:r>
      <w:proofErr w:type="spellStart"/>
      <w:r w:rsidRPr="009E7197">
        <w:rPr>
          <w:rFonts w:ascii="Arial" w:hAnsi="Arial" w:cs="Arial"/>
        </w:rPr>
        <w:t>Schiefele</w:t>
      </w:r>
      <w:proofErr w:type="spellEnd"/>
      <w:r w:rsidRPr="009E7197">
        <w:rPr>
          <w:rFonts w:ascii="Arial" w:hAnsi="Arial" w:cs="Arial"/>
        </w:rPr>
        <w:t xml:space="preserve"> and </w:t>
      </w:r>
      <w:proofErr w:type="spellStart"/>
      <w:r w:rsidRPr="009E7197">
        <w:rPr>
          <w:rFonts w:ascii="Arial" w:hAnsi="Arial" w:cs="Arial"/>
        </w:rPr>
        <w:t>Löweke</w:t>
      </w:r>
      <w:proofErr w:type="spellEnd"/>
      <w:r w:rsidRPr="009E7197">
        <w:rPr>
          <w:rFonts w:ascii="Arial" w:hAnsi="Arial" w:cs="Arial"/>
        </w:rPr>
        <w:t xml:space="preserve"> found out that intrinsic reading motivation shows students personal value and pleasure developing higher literacy outcomes (181-184).</w:t>
      </w:r>
    </w:p>
    <w:p w14:paraId="19443FF8" w14:textId="77777777" w:rsidR="009E7197" w:rsidRPr="009E7197" w:rsidRDefault="009E7197" w:rsidP="009E7197">
      <w:pPr>
        <w:jc w:val="both"/>
        <w:rPr>
          <w:rFonts w:ascii="Arial" w:hAnsi="Arial" w:cs="Arial"/>
        </w:rPr>
      </w:pPr>
    </w:p>
    <w:p w14:paraId="55382508" w14:textId="70EA9E27" w:rsidR="009E7197" w:rsidRPr="009E7197" w:rsidRDefault="009E7197" w:rsidP="009E7197">
      <w:pPr>
        <w:jc w:val="both"/>
        <w:rPr>
          <w:rFonts w:ascii="Arial" w:hAnsi="Arial" w:cs="Arial"/>
        </w:rPr>
      </w:pPr>
      <w:r w:rsidRPr="009E7197">
        <w:rPr>
          <w:rFonts w:ascii="Arial" w:hAnsi="Arial" w:cs="Arial"/>
        </w:rPr>
        <w:t xml:space="preserve">High levels of extrinsic reading motivation contribute to student’s literacy and achievement leading to overall academic success. Wang, Jia and Jin emphasized that grades, praise and recognition drives students to exert more effort in reading tasks which improves students reading comprehension and academic performance (23-26). Similarly, </w:t>
      </w:r>
      <w:proofErr w:type="spellStart"/>
      <w:r w:rsidRPr="009E7197">
        <w:rPr>
          <w:rFonts w:ascii="Arial" w:hAnsi="Arial" w:cs="Arial"/>
        </w:rPr>
        <w:t>Bakkaloğlu</w:t>
      </w:r>
      <w:proofErr w:type="spellEnd"/>
      <w:r w:rsidRPr="009E7197">
        <w:rPr>
          <w:rFonts w:ascii="Arial" w:hAnsi="Arial" w:cs="Arial"/>
        </w:rPr>
        <w:t xml:space="preserve"> and </w:t>
      </w:r>
      <w:proofErr w:type="spellStart"/>
      <w:r w:rsidRPr="009E7197">
        <w:rPr>
          <w:rFonts w:ascii="Arial" w:hAnsi="Arial" w:cs="Arial"/>
        </w:rPr>
        <w:t>Pilten</w:t>
      </w:r>
      <w:proofErr w:type="spellEnd"/>
      <w:r w:rsidRPr="009E7197">
        <w:rPr>
          <w:rFonts w:ascii="Arial" w:hAnsi="Arial" w:cs="Arial"/>
        </w:rPr>
        <w:t xml:space="preserve"> found out that external rewards and academic expectations improves student’s confidence and persistence in reading helping them strengthen reading skills and achieve instructional goals (144-147). Lastly, Javaid et al. discovers that extrinsic motivation includes competition and teacher encouragement which are crucial in sustaining effort and </w:t>
      </w:r>
      <w:r w:rsidRPr="009E7197">
        <w:rPr>
          <w:rFonts w:ascii="Arial" w:hAnsi="Arial" w:cs="Arial"/>
        </w:rPr>
        <w:lastRenderedPageBreak/>
        <w:t>achievement specially among students who lack interest in reading (33-36).</w:t>
      </w:r>
    </w:p>
    <w:p w14:paraId="77D081F9" w14:textId="77777777" w:rsidR="009E7197" w:rsidRDefault="009E7197" w:rsidP="00441B6F">
      <w:pPr>
        <w:pStyle w:val="Head1"/>
        <w:spacing w:after="0"/>
        <w:jc w:val="both"/>
        <w:rPr>
          <w:rFonts w:ascii="Arial" w:hAnsi="Arial" w:cs="Arial"/>
        </w:rPr>
        <w:sectPr w:rsidR="009E7197" w:rsidSect="00965231">
          <w:type w:val="continuous"/>
          <w:pgSz w:w="12240" w:h="15840"/>
          <w:pgMar w:top="1440" w:right="2016" w:bottom="2016" w:left="2016" w:header="720" w:footer="1123" w:gutter="0"/>
          <w:cols w:num="2" w:space="720"/>
          <w:docGrid w:linePitch="272"/>
        </w:sectPr>
      </w:pPr>
    </w:p>
    <w:p w14:paraId="5890D72B" w14:textId="77777777" w:rsidR="00635143" w:rsidRDefault="00635143" w:rsidP="009E7197">
      <w:pPr>
        <w:rPr>
          <w:rFonts w:ascii="Arial" w:hAnsi="Arial" w:cs="Arial"/>
          <w:b/>
          <w:bCs/>
          <w:sz w:val="22"/>
          <w:szCs w:val="22"/>
        </w:rPr>
      </w:pPr>
    </w:p>
    <w:p w14:paraId="568FF108" w14:textId="082D9A9B" w:rsidR="009E7197" w:rsidRPr="00835DAA" w:rsidRDefault="009E7197" w:rsidP="009E7197">
      <w:pPr>
        <w:rPr>
          <w:rFonts w:ascii="Arial" w:hAnsi="Arial" w:cs="Arial"/>
          <w:b/>
          <w:bCs/>
          <w:sz w:val="22"/>
          <w:szCs w:val="22"/>
        </w:rPr>
      </w:pPr>
      <w:r w:rsidRPr="00835DAA">
        <w:rPr>
          <w:rFonts w:ascii="Arial" w:hAnsi="Arial" w:cs="Arial"/>
          <w:b/>
          <w:bCs/>
          <w:sz w:val="22"/>
          <w:szCs w:val="22"/>
        </w:rPr>
        <w:t>4.3 Level of Reading Motivation</w:t>
      </w:r>
    </w:p>
    <w:p w14:paraId="6D6E0684" w14:textId="3318E50D" w:rsidR="00835EE4" w:rsidRDefault="00835EE4" w:rsidP="009E7197">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3A97D4D7" w14:textId="06BCACDF" w:rsidR="00835DAA" w:rsidRPr="00055D8A" w:rsidRDefault="00055D8A" w:rsidP="00055D8A">
      <w:pPr>
        <w:jc w:val="both"/>
        <w:rPr>
          <w:rFonts w:ascii="Arial" w:hAnsi="Arial" w:cs="Arial"/>
        </w:rPr>
      </w:pPr>
      <w:r w:rsidRPr="00055D8A">
        <w:rPr>
          <w:rFonts w:ascii="Arial" w:hAnsi="Arial" w:cs="Arial"/>
        </w:rPr>
        <w:t xml:space="preserve">Table 3 shows the mediating variable reading attitude with indicators among junior high school students. The level of reading attitude is high (M= 4.02; SD:6.47). </w:t>
      </w:r>
    </w:p>
    <w:p w14:paraId="21029F76" w14:textId="1490F219" w:rsidR="00835DAA" w:rsidRPr="00055D8A" w:rsidRDefault="00835DAA" w:rsidP="00055D8A">
      <w:pPr>
        <w:pStyle w:val="Head1"/>
        <w:spacing w:after="0"/>
        <w:jc w:val="both"/>
        <w:rPr>
          <w:rFonts w:ascii="Arial" w:hAnsi="Arial" w:cs="Arial"/>
        </w:rPr>
      </w:pPr>
    </w:p>
    <w:p w14:paraId="17A45478" w14:textId="3D224BA6" w:rsidR="00835DAA" w:rsidRPr="00055D8A" w:rsidRDefault="00055D8A" w:rsidP="00055D8A">
      <w:pPr>
        <w:jc w:val="both"/>
        <w:rPr>
          <w:rFonts w:ascii="Arial" w:hAnsi="Arial" w:cs="Arial"/>
        </w:rPr>
      </w:pPr>
      <w:r w:rsidRPr="00055D8A">
        <w:rPr>
          <w:rFonts w:ascii="Arial" w:hAnsi="Arial" w:cs="Arial"/>
        </w:rPr>
        <w:t xml:space="preserve">The overall mean score of reading attitude is (M = 4.02; SD = 0.67) which indicates a high or very positive reading attitude. This clearly shows that students with favorable feelings and behaviors towards reading fosters enjoyment, interest and willingness to engage with reading activities. On the </w:t>
      </w:r>
      <w:r w:rsidRPr="00055D8A">
        <w:rPr>
          <w:rFonts w:ascii="Arial" w:hAnsi="Arial" w:cs="Arial"/>
        </w:rPr>
        <w:t xml:space="preserve">other hand, the standard deviation shows a relatively high variability which means while many students show strong reading attitudes, there are still noticeable differences in consistent attitude displayed across the group. This signifies that although the general perception toward reading is positive, certain students may require additional encouragement and support to develop stronger and more consistent reading attitudes.   </w:t>
      </w:r>
    </w:p>
    <w:p w14:paraId="156CD0AF" w14:textId="6FD4621E" w:rsidR="00835DAA" w:rsidRPr="00055D8A" w:rsidRDefault="00835DAA" w:rsidP="00055D8A">
      <w:pPr>
        <w:pStyle w:val="Head1"/>
        <w:spacing w:after="0"/>
        <w:jc w:val="both"/>
        <w:rPr>
          <w:rFonts w:ascii="Arial" w:hAnsi="Arial" w:cs="Arial"/>
        </w:rPr>
      </w:pPr>
    </w:p>
    <w:p w14:paraId="19546C67" w14:textId="77777777" w:rsidR="00055D8A" w:rsidRDefault="00055D8A" w:rsidP="00441B6F">
      <w:pPr>
        <w:pStyle w:val="Head1"/>
        <w:spacing w:after="0"/>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p>
    <w:p w14:paraId="41C51BF3" w14:textId="53ED6153" w:rsidR="00835DAA" w:rsidRDefault="00055D8A" w:rsidP="00441B6F">
      <w:pPr>
        <w:pStyle w:val="Head1"/>
        <w:spacing w:after="0"/>
        <w:jc w:val="both"/>
        <w:rPr>
          <w:rFonts w:ascii="Arial" w:hAnsi="Arial" w:cs="Arial"/>
        </w:rPr>
      </w:pPr>
      <w:commentRangeStart w:id="5"/>
      <w:r w:rsidRPr="00055D8A">
        <w:rPr>
          <w:rFonts w:ascii="Arial" w:hAnsi="Arial" w:cs="Arial"/>
          <w:noProof/>
        </w:rPr>
        <w:drawing>
          <wp:anchor distT="0" distB="0" distL="114300" distR="114300" simplePos="0" relativeHeight="251641856" behindDoc="0" locked="0" layoutInCell="1" allowOverlap="1" wp14:anchorId="56998480" wp14:editId="39928274">
            <wp:simplePos x="0" y="0"/>
            <wp:positionH relativeFrom="column">
              <wp:posOffset>351790</wp:posOffset>
            </wp:positionH>
            <wp:positionV relativeFrom="paragraph">
              <wp:posOffset>52070</wp:posOffset>
            </wp:positionV>
            <wp:extent cx="4517390" cy="897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517390" cy="897175"/>
                    </a:xfrm>
                    <a:prstGeom prst="rect">
                      <a:avLst/>
                    </a:prstGeom>
                  </pic:spPr>
                </pic:pic>
              </a:graphicData>
            </a:graphic>
            <wp14:sizeRelH relativeFrom="margin">
              <wp14:pctWidth>0</wp14:pctWidth>
            </wp14:sizeRelH>
            <wp14:sizeRelV relativeFrom="margin">
              <wp14:pctHeight>0</wp14:pctHeight>
            </wp14:sizeRelV>
          </wp:anchor>
        </w:drawing>
      </w:r>
      <w:commentRangeEnd w:id="5"/>
      <w:r w:rsidR="002A2818">
        <w:rPr>
          <w:rStyle w:val="CommentReference"/>
          <w:rFonts w:ascii="Times New Roman" w:hAnsi="Times New Roman"/>
          <w:b w:val="0"/>
          <w:caps w:val="0"/>
          <w:lang w:val="nb-NO" w:eastAsia="nb-NO"/>
        </w:rPr>
        <w:commentReference w:id="5"/>
      </w:r>
    </w:p>
    <w:p w14:paraId="1B7823EC" w14:textId="3469A50B" w:rsidR="00835DAA" w:rsidRDefault="00835DAA" w:rsidP="00441B6F">
      <w:pPr>
        <w:pStyle w:val="Head1"/>
        <w:spacing w:after="0"/>
        <w:jc w:val="both"/>
        <w:rPr>
          <w:rFonts w:ascii="Arial" w:hAnsi="Arial" w:cs="Arial"/>
        </w:rPr>
      </w:pPr>
    </w:p>
    <w:p w14:paraId="19233355" w14:textId="4BD92D13" w:rsidR="00835DAA" w:rsidRDefault="00835DAA" w:rsidP="00441B6F">
      <w:pPr>
        <w:pStyle w:val="Head1"/>
        <w:spacing w:after="0"/>
        <w:jc w:val="both"/>
        <w:rPr>
          <w:rFonts w:ascii="Arial" w:hAnsi="Arial" w:cs="Arial"/>
        </w:rPr>
      </w:pPr>
    </w:p>
    <w:p w14:paraId="65A2FCAE" w14:textId="2D492F40" w:rsidR="00835DAA" w:rsidRDefault="00835DAA" w:rsidP="00441B6F">
      <w:pPr>
        <w:pStyle w:val="Head1"/>
        <w:spacing w:after="0"/>
        <w:jc w:val="both"/>
        <w:rPr>
          <w:rFonts w:ascii="Arial" w:hAnsi="Arial" w:cs="Arial"/>
        </w:rPr>
      </w:pPr>
    </w:p>
    <w:p w14:paraId="6BA66BF6" w14:textId="0E41018E" w:rsidR="00835DAA" w:rsidRDefault="00835DAA" w:rsidP="00441B6F">
      <w:pPr>
        <w:pStyle w:val="Head1"/>
        <w:spacing w:after="0"/>
        <w:jc w:val="both"/>
        <w:rPr>
          <w:rFonts w:ascii="Arial" w:hAnsi="Arial" w:cs="Arial"/>
        </w:rPr>
      </w:pPr>
    </w:p>
    <w:p w14:paraId="6EE56CD0" w14:textId="6F53A52B" w:rsidR="00835DAA" w:rsidRDefault="00835DAA" w:rsidP="00441B6F">
      <w:pPr>
        <w:pStyle w:val="Head1"/>
        <w:spacing w:after="0"/>
        <w:jc w:val="both"/>
        <w:rPr>
          <w:rFonts w:ascii="Arial" w:hAnsi="Arial" w:cs="Arial"/>
        </w:rPr>
      </w:pPr>
    </w:p>
    <w:p w14:paraId="5E6D9C03" w14:textId="77777777" w:rsidR="00055D8A" w:rsidRDefault="00055D8A" w:rsidP="00055D8A">
      <w:pPr>
        <w:jc w:val="both"/>
        <w:rPr>
          <w:rFonts w:ascii="Arial" w:hAnsi="Arial" w:cs="Arial"/>
        </w:rPr>
        <w:sectPr w:rsidR="00055D8A" w:rsidSect="00965231">
          <w:type w:val="continuous"/>
          <w:pgSz w:w="12240" w:h="15840"/>
          <w:pgMar w:top="1440" w:right="2016" w:bottom="2016" w:left="2016" w:header="720" w:footer="1123" w:gutter="0"/>
          <w:cols w:space="720"/>
          <w:docGrid w:linePitch="272"/>
        </w:sectPr>
      </w:pPr>
    </w:p>
    <w:p w14:paraId="1955C8A9" w14:textId="7AEC8314" w:rsidR="00835DAA" w:rsidRPr="00055D8A" w:rsidRDefault="00055D8A" w:rsidP="00055D8A">
      <w:pPr>
        <w:jc w:val="both"/>
        <w:rPr>
          <w:rFonts w:ascii="Arial" w:hAnsi="Arial" w:cs="Arial"/>
        </w:rPr>
      </w:pPr>
      <w:r w:rsidRPr="00055D8A">
        <w:rPr>
          <w:rFonts w:ascii="Arial" w:hAnsi="Arial" w:cs="Arial"/>
        </w:rPr>
        <w:t xml:space="preserve">High levels of reading attitude perceived that reading is enjoyable, valuable and beneficial for future possibilities. Consistent with the study of Yıldız and </w:t>
      </w:r>
      <w:proofErr w:type="spellStart"/>
      <w:r w:rsidRPr="00055D8A">
        <w:rPr>
          <w:rFonts w:ascii="Arial" w:hAnsi="Arial" w:cs="Arial"/>
        </w:rPr>
        <w:t>Kızıltaş</w:t>
      </w:r>
      <w:proofErr w:type="spellEnd"/>
      <w:r w:rsidRPr="00055D8A">
        <w:rPr>
          <w:rFonts w:ascii="Arial" w:hAnsi="Arial" w:cs="Arial"/>
        </w:rPr>
        <w:t xml:space="preserve">, which indicated that having positive attitudes towards reading generates increased academic involvement and success (36). Similarly, Şahan and </w:t>
      </w:r>
      <w:proofErr w:type="spellStart"/>
      <w:r w:rsidRPr="00055D8A">
        <w:rPr>
          <w:rFonts w:ascii="Arial" w:hAnsi="Arial" w:cs="Arial"/>
        </w:rPr>
        <w:t>Kahtalı</w:t>
      </w:r>
      <w:proofErr w:type="spellEnd"/>
      <w:r w:rsidRPr="00055D8A">
        <w:rPr>
          <w:rFonts w:ascii="Arial" w:hAnsi="Arial" w:cs="Arial"/>
        </w:rPr>
        <w:t xml:space="preserve"> state that an encouraging school climate encourages learners to be more engaged in reading, which is attributed to improved comprehension and persistence (771). In </w:t>
      </w:r>
      <w:r w:rsidRPr="00055D8A">
        <w:rPr>
          <w:rFonts w:ascii="Arial" w:hAnsi="Arial" w:cs="Arial"/>
        </w:rPr>
        <w:t xml:space="preserve">addition, Akhmetova, </w:t>
      </w:r>
      <w:proofErr w:type="spellStart"/>
      <w:r w:rsidRPr="00055D8A">
        <w:rPr>
          <w:rFonts w:ascii="Arial" w:hAnsi="Arial" w:cs="Arial"/>
        </w:rPr>
        <w:t>Imambayeva</w:t>
      </w:r>
      <w:proofErr w:type="spellEnd"/>
      <w:r w:rsidRPr="00055D8A">
        <w:rPr>
          <w:rFonts w:ascii="Arial" w:hAnsi="Arial" w:cs="Arial"/>
        </w:rPr>
        <w:t>, and Csapó found out that young learners in Kazakhstan who reported favorable reading attitudes shows significant higher achievement in multiple languages reinforcing the impact of reading attitude on academic performance (45-45).  These convergent findings underscore the vital role of enhancing optimistic reading dispositions through accessible reading programs and participative literacy activities in schools to ensure students' motivation and academic progress.</w:t>
      </w:r>
    </w:p>
    <w:p w14:paraId="5DDBC4DF" w14:textId="77777777" w:rsidR="00055D8A" w:rsidRDefault="00055D8A" w:rsidP="00441B6F">
      <w:pPr>
        <w:pStyle w:val="Head1"/>
        <w:spacing w:after="0"/>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p>
    <w:p w14:paraId="7B3B8239" w14:textId="1BF5B73C" w:rsidR="00055D8A" w:rsidRDefault="00055D8A" w:rsidP="00055D8A"/>
    <w:p w14:paraId="44F2FA07" w14:textId="77777777" w:rsidR="00055D8A" w:rsidRDefault="00055D8A" w:rsidP="00055D8A">
      <w:pPr>
        <w:rPr>
          <w:rFonts w:ascii="Arial" w:hAnsi="Arial" w:cs="Arial"/>
          <w:b/>
          <w:bCs/>
          <w:sz w:val="22"/>
          <w:szCs w:val="22"/>
        </w:rPr>
        <w:sectPr w:rsidR="00055D8A" w:rsidSect="00965231">
          <w:type w:val="continuous"/>
          <w:pgSz w:w="12240" w:h="15840"/>
          <w:pgMar w:top="1440" w:right="2016" w:bottom="2016" w:left="2016" w:header="720" w:footer="1123" w:gutter="0"/>
          <w:cols w:space="720"/>
          <w:docGrid w:linePitch="272"/>
        </w:sectPr>
      </w:pPr>
    </w:p>
    <w:p w14:paraId="03B6F5B2" w14:textId="16A1AA76" w:rsidR="00D57406" w:rsidRPr="00635143" w:rsidRDefault="00D57406" w:rsidP="00635143">
      <w:pPr>
        <w:rPr>
          <w:rFonts w:ascii="Arial" w:hAnsi="Arial" w:cs="Arial"/>
          <w:b/>
          <w:bCs/>
          <w:sz w:val="22"/>
          <w:szCs w:val="22"/>
        </w:rPr>
        <w:sectPr w:rsidR="00D57406" w:rsidRPr="00635143" w:rsidSect="00965231">
          <w:type w:val="continuous"/>
          <w:pgSz w:w="12240" w:h="15840"/>
          <w:pgMar w:top="1440" w:right="2016" w:bottom="2016" w:left="2016" w:header="720" w:footer="1123" w:gutter="0"/>
          <w:cols w:num="2" w:space="720"/>
          <w:docGrid w:linePitch="272"/>
        </w:sectPr>
      </w:pPr>
      <w:r>
        <w:rPr>
          <w:rFonts w:ascii="Arial" w:hAnsi="Arial" w:cs="Arial"/>
          <w:b/>
          <w:bCs/>
          <w:sz w:val="22"/>
          <w:szCs w:val="22"/>
        </w:rPr>
        <w:t xml:space="preserve">4.3 </w:t>
      </w:r>
      <w:r w:rsidRPr="00D57406">
        <w:rPr>
          <w:rFonts w:ascii="Arial" w:hAnsi="Arial" w:cs="Arial"/>
          <w:b/>
          <w:bCs/>
          <w:sz w:val="22"/>
          <w:szCs w:val="22"/>
        </w:rPr>
        <w:t>Relationship between School Climate and Reading Motivation</w:t>
      </w:r>
    </w:p>
    <w:p w14:paraId="4062B014" w14:textId="77777777" w:rsidR="00F47FA8" w:rsidRDefault="008125EB" w:rsidP="008125EB">
      <w:pPr>
        <w:jc w:val="both"/>
        <w:rPr>
          <w:rFonts w:ascii="Arial" w:hAnsi="Arial" w:cs="Arial"/>
        </w:rPr>
      </w:pPr>
      <w:r w:rsidRPr="008125EB">
        <w:rPr>
          <w:rFonts w:ascii="Arial" w:hAnsi="Arial" w:cs="Arial"/>
        </w:rPr>
        <w:t>Table 4 shows the correlation between independent variable (school climate) and dependent variable (reading motivation) of junior high school</w:t>
      </w:r>
      <w:r w:rsidR="00F47FA8">
        <w:rPr>
          <w:rFonts w:ascii="Arial" w:hAnsi="Arial" w:cs="Arial"/>
        </w:rPr>
        <w:t xml:space="preserve"> students. </w:t>
      </w:r>
      <w:r w:rsidRPr="008125EB">
        <w:rPr>
          <w:rFonts w:ascii="Arial" w:hAnsi="Arial" w:cs="Arial"/>
        </w:rPr>
        <w:t xml:space="preserve">The first bivariate correlation analysis revealed the relationship between reading motivation and school climate. With an overall </w:t>
      </w:r>
      <w:proofErr w:type="spellStart"/>
      <w:r w:rsidRPr="008125EB">
        <w:rPr>
          <w:rFonts w:ascii="Arial" w:hAnsi="Arial" w:cs="Arial"/>
        </w:rPr>
        <w:t>r-value</w:t>
      </w:r>
      <w:proofErr w:type="spellEnd"/>
      <w:r w:rsidRPr="008125EB">
        <w:rPr>
          <w:rFonts w:ascii="Arial" w:hAnsi="Arial" w:cs="Arial"/>
        </w:rPr>
        <w:t xml:space="preserve"> of .162 (p = 0.0005), indicating that there is a positively low correlation. This strongly posits that students perceived </w:t>
      </w:r>
    </w:p>
    <w:p w14:paraId="2E468006" w14:textId="77777777" w:rsidR="00D84687" w:rsidRDefault="00D84687" w:rsidP="008125EB">
      <w:pPr>
        <w:jc w:val="both"/>
        <w:rPr>
          <w:rFonts w:ascii="Arial" w:hAnsi="Arial" w:cs="Arial"/>
        </w:rPr>
      </w:pPr>
    </w:p>
    <w:p w14:paraId="25CAE410" w14:textId="77777777" w:rsidR="00D84687" w:rsidRDefault="00D84687" w:rsidP="008125EB">
      <w:pPr>
        <w:jc w:val="both"/>
        <w:rPr>
          <w:rFonts w:ascii="Arial" w:hAnsi="Arial" w:cs="Arial"/>
        </w:rPr>
      </w:pPr>
    </w:p>
    <w:p w14:paraId="06C01278" w14:textId="77777777" w:rsidR="00D84687" w:rsidRDefault="00D84687" w:rsidP="008125EB">
      <w:pPr>
        <w:jc w:val="both"/>
        <w:rPr>
          <w:rFonts w:ascii="Arial" w:hAnsi="Arial" w:cs="Arial"/>
        </w:rPr>
      </w:pPr>
    </w:p>
    <w:p w14:paraId="728820A4" w14:textId="77777777" w:rsidR="00D84687" w:rsidRDefault="00D84687" w:rsidP="008125EB">
      <w:pPr>
        <w:jc w:val="both"/>
        <w:rPr>
          <w:rFonts w:ascii="Arial" w:hAnsi="Arial" w:cs="Arial"/>
        </w:rPr>
      </w:pPr>
    </w:p>
    <w:p w14:paraId="02F63A67" w14:textId="77777777" w:rsidR="00D84687" w:rsidRDefault="00D84687" w:rsidP="008125EB">
      <w:pPr>
        <w:jc w:val="both"/>
        <w:rPr>
          <w:rFonts w:ascii="Arial" w:hAnsi="Arial" w:cs="Arial"/>
        </w:rPr>
      </w:pPr>
    </w:p>
    <w:p w14:paraId="214E2621" w14:textId="77777777" w:rsidR="00D84687" w:rsidRDefault="00D84687" w:rsidP="008125EB">
      <w:pPr>
        <w:jc w:val="both"/>
        <w:rPr>
          <w:rFonts w:ascii="Arial" w:hAnsi="Arial" w:cs="Arial"/>
        </w:rPr>
      </w:pPr>
    </w:p>
    <w:p w14:paraId="378200F0" w14:textId="77777777" w:rsidR="00D84687" w:rsidRDefault="00D84687" w:rsidP="008125EB">
      <w:pPr>
        <w:jc w:val="both"/>
        <w:rPr>
          <w:rFonts w:ascii="Arial" w:hAnsi="Arial" w:cs="Arial"/>
        </w:rPr>
      </w:pPr>
    </w:p>
    <w:p w14:paraId="3696EA61" w14:textId="77777777" w:rsidR="00D84687" w:rsidRDefault="00D84687" w:rsidP="008125EB">
      <w:pPr>
        <w:jc w:val="both"/>
        <w:rPr>
          <w:rFonts w:ascii="Arial" w:hAnsi="Arial" w:cs="Arial"/>
        </w:rPr>
      </w:pPr>
    </w:p>
    <w:p w14:paraId="616BF94E" w14:textId="77777777" w:rsidR="00D84687" w:rsidRDefault="00D84687" w:rsidP="008125EB">
      <w:pPr>
        <w:jc w:val="both"/>
        <w:rPr>
          <w:rFonts w:ascii="Arial" w:hAnsi="Arial" w:cs="Arial"/>
        </w:rPr>
      </w:pPr>
    </w:p>
    <w:p w14:paraId="26B004B0" w14:textId="77777777" w:rsidR="00D84687" w:rsidRDefault="00D84687" w:rsidP="008125EB">
      <w:pPr>
        <w:jc w:val="both"/>
        <w:rPr>
          <w:rFonts w:ascii="Arial" w:hAnsi="Arial" w:cs="Arial"/>
        </w:rPr>
        <w:sectPr w:rsidR="00D84687" w:rsidSect="00965231">
          <w:type w:val="continuous"/>
          <w:pgSz w:w="12240" w:h="15840"/>
          <w:pgMar w:top="1440" w:right="2016" w:bottom="2016" w:left="2016" w:header="720" w:footer="1123" w:gutter="0"/>
          <w:cols w:num="2" w:space="720"/>
          <w:docGrid w:linePitch="272"/>
        </w:sectPr>
      </w:pPr>
    </w:p>
    <w:p w14:paraId="18CD3CB9" w14:textId="481E8B20" w:rsidR="00F47FA8" w:rsidRDefault="00F47FA8" w:rsidP="008125EB">
      <w:pPr>
        <w:jc w:val="both"/>
        <w:rPr>
          <w:rFonts w:ascii="Arial" w:hAnsi="Arial" w:cs="Arial"/>
        </w:rPr>
      </w:pPr>
      <w:commentRangeStart w:id="6"/>
      <w:r w:rsidRPr="00F47FA8">
        <w:rPr>
          <w:rFonts w:ascii="Arial" w:hAnsi="Arial" w:cs="Arial"/>
          <w:noProof/>
        </w:rPr>
        <w:drawing>
          <wp:anchor distT="0" distB="0" distL="114300" distR="114300" simplePos="0" relativeHeight="251673600" behindDoc="0" locked="0" layoutInCell="1" allowOverlap="1" wp14:anchorId="4906EC4F" wp14:editId="650FD7EF">
            <wp:simplePos x="0" y="0"/>
            <wp:positionH relativeFrom="column">
              <wp:posOffset>-22860</wp:posOffset>
            </wp:positionH>
            <wp:positionV relativeFrom="paragraph">
              <wp:posOffset>0</wp:posOffset>
            </wp:positionV>
            <wp:extent cx="5905500" cy="287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905500" cy="2870200"/>
                    </a:xfrm>
                    <a:prstGeom prst="rect">
                      <a:avLst/>
                    </a:prstGeom>
                  </pic:spPr>
                </pic:pic>
              </a:graphicData>
            </a:graphic>
            <wp14:sizeRelV relativeFrom="margin">
              <wp14:pctHeight>0</wp14:pctHeight>
            </wp14:sizeRelV>
          </wp:anchor>
        </w:drawing>
      </w:r>
      <w:commentRangeEnd w:id="6"/>
      <w:r w:rsidR="002A2818">
        <w:rPr>
          <w:rStyle w:val="CommentReference"/>
          <w:rFonts w:ascii="Times New Roman" w:hAnsi="Times New Roman"/>
          <w:lang w:val="nb-NO" w:eastAsia="nb-NO"/>
        </w:rPr>
        <w:commentReference w:id="6"/>
      </w:r>
    </w:p>
    <w:p w14:paraId="38A03FB4" w14:textId="77777777" w:rsidR="00F47FA8" w:rsidRDefault="00F47FA8" w:rsidP="008125EB">
      <w:pPr>
        <w:jc w:val="both"/>
        <w:rPr>
          <w:rFonts w:ascii="Arial" w:hAnsi="Arial" w:cs="Arial"/>
        </w:rPr>
      </w:pPr>
    </w:p>
    <w:p w14:paraId="37BAA785" w14:textId="34ACB4CC" w:rsidR="00F47FA8" w:rsidRDefault="00F47FA8" w:rsidP="008125EB">
      <w:pPr>
        <w:jc w:val="both"/>
        <w:rPr>
          <w:rFonts w:ascii="Arial" w:hAnsi="Arial" w:cs="Arial"/>
        </w:rPr>
      </w:pPr>
    </w:p>
    <w:p w14:paraId="3F000DEB" w14:textId="2085CD37" w:rsidR="00F47FA8" w:rsidRDefault="00F47FA8" w:rsidP="008125EB">
      <w:pPr>
        <w:jc w:val="both"/>
        <w:rPr>
          <w:rFonts w:ascii="Arial" w:hAnsi="Arial" w:cs="Arial"/>
        </w:rPr>
      </w:pPr>
    </w:p>
    <w:p w14:paraId="4063EB0D" w14:textId="77777777" w:rsidR="00F47FA8" w:rsidRDefault="00F47FA8" w:rsidP="008125EB">
      <w:pPr>
        <w:jc w:val="both"/>
        <w:rPr>
          <w:rFonts w:ascii="Arial" w:hAnsi="Arial" w:cs="Arial"/>
        </w:rPr>
      </w:pPr>
    </w:p>
    <w:p w14:paraId="7A9E537E" w14:textId="77777777" w:rsidR="00F47FA8" w:rsidRDefault="00F47FA8" w:rsidP="008125EB">
      <w:pPr>
        <w:jc w:val="both"/>
        <w:rPr>
          <w:rFonts w:ascii="Arial" w:hAnsi="Arial" w:cs="Arial"/>
        </w:rPr>
      </w:pPr>
    </w:p>
    <w:p w14:paraId="586829E0" w14:textId="77777777" w:rsidR="00F47FA8" w:rsidRDefault="00F47FA8" w:rsidP="008125EB">
      <w:pPr>
        <w:jc w:val="both"/>
        <w:rPr>
          <w:rFonts w:ascii="Arial" w:hAnsi="Arial" w:cs="Arial"/>
        </w:rPr>
      </w:pPr>
    </w:p>
    <w:p w14:paraId="27B73A5E" w14:textId="77777777" w:rsidR="00F47FA8" w:rsidRDefault="00F47FA8" w:rsidP="008125EB">
      <w:pPr>
        <w:jc w:val="both"/>
        <w:rPr>
          <w:rFonts w:ascii="Arial" w:hAnsi="Arial" w:cs="Arial"/>
        </w:rPr>
      </w:pPr>
    </w:p>
    <w:p w14:paraId="53D99969" w14:textId="77777777" w:rsidR="00F47FA8" w:rsidRDefault="00F47FA8" w:rsidP="008125EB">
      <w:pPr>
        <w:jc w:val="both"/>
        <w:rPr>
          <w:rFonts w:ascii="Arial" w:hAnsi="Arial" w:cs="Arial"/>
        </w:rPr>
      </w:pPr>
    </w:p>
    <w:p w14:paraId="150164FD" w14:textId="77777777" w:rsidR="00F47FA8" w:rsidRDefault="00F47FA8" w:rsidP="008125EB">
      <w:pPr>
        <w:jc w:val="both"/>
        <w:rPr>
          <w:rFonts w:ascii="Arial" w:hAnsi="Arial" w:cs="Arial"/>
        </w:rPr>
      </w:pPr>
    </w:p>
    <w:p w14:paraId="0C169454" w14:textId="77777777" w:rsidR="00F47FA8" w:rsidRDefault="00F47FA8" w:rsidP="008125EB">
      <w:pPr>
        <w:jc w:val="both"/>
        <w:rPr>
          <w:rFonts w:ascii="Arial" w:hAnsi="Arial" w:cs="Arial"/>
        </w:rPr>
      </w:pPr>
    </w:p>
    <w:p w14:paraId="27AA2D73" w14:textId="77777777" w:rsidR="00F47FA8" w:rsidRDefault="00F47FA8" w:rsidP="008125EB">
      <w:pPr>
        <w:jc w:val="both"/>
        <w:rPr>
          <w:rFonts w:ascii="Arial" w:hAnsi="Arial" w:cs="Arial"/>
        </w:rPr>
      </w:pPr>
    </w:p>
    <w:p w14:paraId="3A9BB2E7" w14:textId="77777777" w:rsidR="00F47FA8" w:rsidRDefault="00F47FA8" w:rsidP="008125EB">
      <w:pPr>
        <w:jc w:val="both"/>
        <w:rPr>
          <w:rFonts w:ascii="Arial" w:hAnsi="Arial" w:cs="Arial"/>
        </w:rPr>
      </w:pPr>
    </w:p>
    <w:p w14:paraId="2291A1A5" w14:textId="77777777" w:rsidR="00F47FA8" w:rsidRDefault="00F47FA8" w:rsidP="008125EB">
      <w:pPr>
        <w:jc w:val="both"/>
        <w:rPr>
          <w:rFonts w:ascii="Arial" w:hAnsi="Arial" w:cs="Arial"/>
        </w:rPr>
      </w:pPr>
    </w:p>
    <w:p w14:paraId="1BC8D5F1" w14:textId="77777777" w:rsidR="00F47FA8" w:rsidRDefault="00F47FA8" w:rsidP="008125EB">
      <w:pPr>
        <w:jc w:val="both"/>
        <w:rPr>
          <w:rFonts w:ascii="Arial" w:hAnsi="Arial" w:cs="Arial"/>
        </w:rPr>
      </w:pPr>
    </w:p>
    <w:p w14:paraId="73631825" w14:textId="77777777" w:rsidR="00F47FA8" w:rsidRDefault="00F47FA8" w:rsidP="008125EB">
      <w:pPr>
        <w:jc w:val="both"/>
        <w:rPr>
          <w:rFonts w:ascii="Arial" w:hAnsi="Arial" w:cs="Arial"/>
        </w:rPr>
      </w:pPr>
    </w:p>
    <w:p w14:paraId="66E8406E" w14:textId="77777777" w:rsidR="00F47FA8" w:rsidRDefault="00F47FA8" w:rsidP="008125EB">
      <w:pPr>
        <w:jc w:val="both"/>
        <w:rPr>
          <w:rFonts w:ascii="Arial" w:hAnsi="Arial" w:cs="Arial"/>
        </w:rPr>
      </w:pPr>
    </w:p>
    <w:p w14:paraId="094E2C95" w14:textId="1084A88B" w:rsidR="00F47FA8" w:rsidRDefault="00F47FA8" w:rsidP="008125EB">
      <w:pPr>
        <w:jc w:val="both"/>
        <w:rPr>
          <w:rFonts w:ascii="Arial" w:hAnsi="Arial" w:cs="Arial"/>
        </w:rPr>
      </w:pPr>
    </w:p>
    <w:p w14:paraId="2280146D" w14:textId="1D2E214F" w:rsidR="00F47FA8" w:rsidRDefault="00F47FA8" w:rsidP="008125EB">
      <w:pPr>
        <w:jc w:val="both"/>
        <w:rPr>
          <w:rFonts w:ascii="Arial" w:hAnsi="Arial" w:cs="Arial"/>
        </w:rPr>
      </w:pPr>
    </w:p>
    <w:p w14:paraId="650F0D8A" w14:textId="2D38D822" w:rsidR="00F47FA8" w:rsidRDefault="00F47FA8" w:rsidP="008125EB">
      <w:pPr>
        <w:jc w:val="both"/>
        <w:rPr>
          <w:rFonts w:ascii="Arial" w:hAnsi="Arial" w:cs="Arial"/>
        </w:rPr>
      </w:pPr>
      <w:commentRangeStart w:id="7"/>
      <w:r w:rsidRPr="008125EB">
        <w:rPr>
          <w:rFonts w:ascii="Arial" w:hAnsi="Arial" w:cs="Arial"/>
          <w:noProof/>
        </w:rPr>
        <w:drawing>
          <wp:anchor distT="0" distB="0" distL="114300" distR="114300" simplePos="0" relativeHeight="251666432" behindDoc="0" locked="0" layoutInCell="1" allowOverlap="1" wp14:anchorId="7954AEAA" wp14:editId="3B52B871">
            <wp:simplePos x="0" y="0"/>
            <wp:positionH relativeFrom="column">
              <wp:posOffset>281940</wp:posOffset>
            </wp:positionH>
            <wp:positionV relativeFrom="paragraph">
              <wp:posOffset>6350</wp:posOffset>
            </wp:positionV>
            <wp:extent cx="5715000" cy="2476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715000" cy="2476500"/>
                    </a:xfrm>
                    <a:prstGeom prst="rect">
                      <a:avLst/>
                    </a:prstGeom>
                  </pic:spPr>
                </pic:pic>
              </a:graphicData>
            </a:graphic>
            <wp14:sizeRelH relativeFrom="margin">
              <wp14:pctWidth>0</wp14:pctWidth>
            </wp14:sizeRelH>
            <wp14:sizeRelV relativeFrom="margin">
              <wp14:pctHeight>0</wp14:pctHeight>
            </wp14:sizeRelV>
          </wp:anchor>
        </w:drawing>
      </w:r>
      <w:commentRangeEnd w:id="7"/>
      <w:r w:rsidR="002A2818">
        <w:rPr>
          <w:rStyle w:val="CommentReference"/>
          <w:rFonts w:ascii="Times New Roman" w:hAnsi="Times New Roman"/>
          <w:lang w:val="nb-NO" w:eastAsia="nb-NO"/>
        </w:rPr>
        <w:commentReference w:id="7"/>
      </w:r>
    </w:p>
    <w:p w14:paraId="17D2FDC9" w14:textId="5286759E" w:rsidR="00F47FA8" w:rsidRDefault="00F47FA8" w:rsidP="008125EB">
      <w:pPr>
        <w:jc w:val="both"/>
        <w:rPr>
          <w:rFonts w:ascii="Arial" w:hAnsi="Arial" w:cs="Arial"/>
        </w:rPr>
      </w:pPr>
    </w:p>
    <w:p w14:paraId="3CAFC236" w14:textId="77777777" w:rsidR="00F47FA8" w:rsidRDefault="00F47FA8" w:rsidP="008125EB">
      <w:pPr>
        <w:jc w:val="both"/>
        <w:rPr>
          <w:rFonts w:ascii="Arial" w:hAnsi="Arial" w:cs="Arial"/>
        </w:rPr>
      </w:pPr>
    </w:p>
    <w:p w14:paraId="7651D376" w14:textId="2D86B687" w:rsidR="00F47FA8" w:rsidRDefault="00F47FA8" w:rsidP="008125EB">
      <w:pPr>
        <w:jc w:val="both"/>
        <w:rPr>
          <w:rFonts w:ascii="Arial" w:hAnsi="Arial" w:cs="Arial"/>
        </w:rPr>
      </w:pPr>
    </w:p>
    <w:p w14:paraId="2AD9DD14" w14:textId="77777777" w:rsidR="00F47FA8" w:rsidRDefault="00F47FA8" w:rsidP="008125EB">
      <w:pPr>
        <w:jc w:val="both"/>
        <w:rPr>
          <w:rFonts w:ascii="Arial" w:hAnsi="Arial" w:cs="Arial"/>
        </w:rPr>
      </w:pPr>
    </w:p>
    <w:p w14:paraId="57FDD5E3" w14:textId="366A75E0" w:rsidR="00F47FA8" w:rsidRDefault="00F47FA8" w:rsidP="008125EB">
      <w:pPr>
        <w:jc w:val="both"/>
        <w:rPr>
          <w:rFonts w:ascii="Arial" w:hAnsi="Arial" w:cs="Arial"/>
        </w:rPr>
      </w:pPr>
    </w:p>
    <w:p w14:paraId="4CF95AE5" w14:textId="1D7DE9DF" w:rsidR="00F47FA8" w:rsidRDefault="00F47FA8" w:rsidP="008125EB">
      <w:pPr>
        <w:jc w:val="both"/>
        <w:rPr>
          <w:rFonts w:ascii="Arial" w:hAnsi="Arial" w:cs="Arial"/>
        </w:rPr>
      </w:pPr>
    </w:p>
    <w:p w14:paraId="32C9581D" w14:textId="48873F83" w:rsidR="00F47FA8" w:rsidRDefault="00F47FA8" w:rsidP="008125EB">
      <w:pPr>
        <w:jc w:val="both"/>
        <w:rPr>
          <w:rFonts w:ascii="Arial" w:hAnsi="Arial" w:cs="Arial"/>
        </w:rPr>
      </w:pPr>
    </w:p>
    <w:p w14:paraId="28E9182C" w14:textId="77777777" w:rsidR="00F47FA8" w:rsidRDefault="00F47FA8" w:rsidP="008125EB">
      <w:pPr>
        <w:jc w:val="both"/>
        <w:rPr>
          <w:rFonts w:ascii="Arial" w:hAnsi="Arial" w:cs="Arial"/>
        </w:rPr>
      </w:pPr>
    </w:p>
    <w:p w14:paraId="714B5A7F" w14:textId="77777777" w:rsidR="00F47FA8" w:rsidRDefault="00F47FA8" w:rsidP="008125EB">
      <w:pPr>
        <w:jc w:val="both"/>
        <w:rPr>
          <w:rFonts w:ascii="Arial" w:hAnsi="Arial" w:cs="Arial"/>
        </w:rPr>
      </w:pPr>
    </w:p>
    <w:p w14:paraId="6E6C5CAF" w14:textId="4A04B6B8" w:rsidR="00F47FA8" w:rsidRDefault="00F47FA8" w:rsidP="008125EB">
      <w:pPr>
        <w:jc w:val="both"/>
        <w:rPr>
          <w:rFonts w:ascii="Arial" w:hAnsi="Arial" w:cs="Arial"/>
        </w:rPr>
      </w:pPr>
    </w:p>
    <w:p w14:paraId="1EEF76ED" w14:textId="77777777" w:rsidR="00F47FA8" w:rsidRDefault="00F47FA8" w:rsidP="008125EB">
      <w:pPr>
        <w:jc w:val="both"/>
        <w:rPr>
          <w:rFonts w:ascii="Arial" w:hAnsi="Arial" w:cs="Arial"/>
        </w:rPr>
      </w:pPr>
    </w:p>
    <w:p w14:paraId="43C14541" w14:textId="77777777" w:rsidR="00F47FA8" w:rsidRDefault="00F47FA8" w:rsidP="008125EB">
      <w:pPr>
        <w:jc w:val="both"/>
        <w:rPr>
          <w:rFonts w:ascii="Arial" w:hAnsi="Arial" w:cs="Arial"/>
        </w:rPr>
      </w:pPr>
    </w:p>
    <w:p w14:paraId="28A9F01E" w14:textId="29BD36DA" w:rsidR="00F47FA8" w:rsidRDefault="00F47FA8" w:rsidP="008125EB">
      <w:pPr>
        <w:jc w:val="both"/>
        <w:rPr>
          <w:rFonts w:ascii="Arial" w:hAnsi="Arial" w:cs="Arial"/>
        </w:rPr>
      </w:pPr>
    </w:p>
    <w:p w14:paraId="764BF607" w14:textId="4F552D45" w:rsidR="00F47FA8" w:rsidRDefault="00F47FA8" w:rsidP="008125EB">
      <w:pPr>
        <w:jc w:val="both"/>
        <w:rPr>
          <w:rFonts w:ascii="Arial" w:hAnsi="Arial" w:cs="Arial"/>
        </w:rPr>
      </w:pPr>
    </w:p>
    <w:p w14:paraId="0590103D" w14:textId="31A42325" w:rsidR="00F47FA8" w:rsidRDefault="00F47FA8" w:rsidP="008125EB">
      <w:pPr>
        <w:jc w:val="both"/>
        <w:rPr>
          <w:rFonts w:ascii="Arial" w:hAnsi="Arial" w:cs="Arial"/>
        </w:rPr>
      </w:pPr>
    </w:p>
    <w:p w14:paraId="593B91C6" w14:textId="5F2A63CC" w:rsidR="00F47FA8" w:rsidRDefault="00F47FA8" w:rsidP="008125EB">
      <w:pPr>
        <w:jc w:val="both"/>
        <w:rPr>
          <w:rFonts w:ascii="Arial" w:hAnsi="Arial" w:cs="Arial"/>
        </w:rPr>
      </w:pPr>
    </w:p>
    <w:p w14:paraId="0548D46C" w14:textId="35E1BC29" w:rsidR="00F47FA8" w:rsidRDefault="00F47FA8" w:rsidP="008125EB">
      <w:pPr>
        <w:jc w:val="both"/>
        <w:rPr>
          <w:rFonts w:ascii="Arial" w:hAnsi="Arial" w:cs="Arial"/>
        </w:rPr>
      </w:pPr>
    </w:p>
    <w:p w14:paraId="54DEE60C" w14:textId="78437048" w:rsidR="00F47FA8" w:rsidRDefault="00F47FA8" w:rsidP="008125EB">
      <w:pPr>
        <w:jc w:val="both"/>
        <w:rPr>
          <w:rFonts w:ascii="Arial" w:hAnsi="Arial" w:cs="Arial"/>
        </w:rPr>
      </w:pPr>
      <w:commentRangeStart w:id="8"/>
      <w:r>
        <w:rPr>
          <w:rFonts w:ascii="Arial" w:hAnsi="Arial" w:cs="Arial"/>
          <w:noProof/>
        </w:rPr>
        <w:drawing>
          <wp:anchor distT="0" distB="0" distL="114300" distR="114300" simplePos="0" relativeHeight="251676672" behindDoc="0" locked="0" layoutInCell="1" allowOverlap="1" wp14:anchorId="2D33000C" wp14:editId="7F2F4427">
            <wp:simplePos x="0" y="0"/>
            <wp:positionH relativeFrom="column">
              <wp:posOffset>510540</wp:posOffset>
            </wp:positionH>
            <wp:positionV relativeFrom="paragraph">
              <wp:posOffset>6985</wp:posOffset>
            </wp:positionV>
            <wp:extent cx="5638800" cy="2247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8800" cy="2247900"/>
                    </a:xfrm>
                    <a:prstGeom prst="rect">
                      <a:avLst/>
                    </a:prstGeom>
                    <a:noFill/>
                  </pic:spPr>
                </pic:pic>
              </a:graphicData>
            </a:graphic>
            <wp14:sizeRelH relativeFrom="margin">
              <wp14:pctWidth>0</wp14:pctWidth>
            </wp14:sizeRelH>
            <wp14:sizeRelV relativeFrom="margin">
              <wp14:pctHeight>0</wp14:pctHeight>
            </wp14:sizeRelV>
          </wp:anchor>
        </w:drawing>
      </w:r>
      <w:commentRangeEnd w:id="8"/>
      <w:r w:rsidR="002A2818">
        <w:rPr>
          <w:rStyle w:val="CommentReference"/>
          <w:rFonts w:ascii="Times New Roman" w:hAnsi="Times New Roman"/>
          <w:lang w:val="nb-NO" w:eastAsia="nb-NO"/>
        </w:rPr>
        <w:commentReference w:id="8"/>
      </w:r>
    </w:p>
    <w:p w14:paraId="6A064CBF" w14:textId="1CB96AD9" w:rsidR="00F47FA8" w:rsidRDefault="00F47FA8" w:rsidP="008125EB">
      <w:pPr>
        <w:jc w:val="both"/>
        <w:rPr>
          <w:rFonts w:ascii="Arial" w:hAnsi="Arial" w:cs="Arial"/>
        </w:rPr>
      </w:pPr>
    </w:p>
    <w:p w14:paraId="3EDBADAF" w14:textId="6005493D" w:rsidR="00F47FA8" w:rsidRDefault="00F47FA8" w:rsidP="008125EB">
      <w:pPr>
        <w:jc w:val="both"/>
        <w:rPr>
          <w:rFonts w:ascii="Arial" w:hAnsi="Arial" w:cs="Arial"/>
        </w:rPr>
      </w:pPr>
    </w:p>
    <w:p w14:paraId="61D2EA7D" w14:textId="6D57291F" w:rsidR="00F47FA8" w:rsidRDefault="00F47FA8" w:rsidP="008125EB">
      <w:pPr>
        <w:jc w:val="both"/>
        <w:rPr>
          <w:rFonts w:ascii="Arial" w:hAnsi="Arial" w:cs="Arial"/>
        </w:rPr>
      </w:pPr>
    </w:p>
    <w:p w14:paraId="01C34940" w14:textId="77777777" w:rsidR="00F47FA8" w:rsidRDefault="00F47FA8" w:rsidP="008125EB">
      <w:pPr>
        <w:jc w:val="both"/>
        <w:rPr>
          <w:rFonts w:ascii="Arial" w:hAnsi="Arial" w:cs="Arial"/>
        </w:rPr>
      </w:pPr>
    </w:p>
    <w:p w14:paraId="4A5689E4" w14:textId="77777777" w:rsidR="00F47FA8" w:rsidRDefault="00F47FA8" w:rsidP="008125EB">
      <w:pPr>
        <w:jc w:val="both"/>
        <w:rPr>
          <w:rFonts w:ascii="Arial" w:hAnsi="Arial" w:cs="Arial"/>
        </w:rPr>
      </w:pPr>
    </w:p>
    <w:p w14:paraId="14AAC183" w14:textId="77777777" w:rsidR="00F47FA8" w:rsidRDefault="00F47FA8" w:rsidP="008125EB">
      <w:pPr>
        <w:jc w:val="both"/>
        <w:rPr>
          <w:rFonts w:ascii="Arial" w:hAnsi="Arial" w:cs="Arial"/>
        </w:rPr>
      </w:pPr>
    </w:p>
    <w:p w14:paraId="388C3BDF" w14:textId="5DDF530D" w:rsidR="00F47FA8" w:rsidRDefault="00F47FA8" w:rsidP="008125EB">
      <w:pPr>
        <w:jc w:val="both"/>
        <w:rPr>
          <w:rFonts w:ascii="Arial" w:hAnsi="Arial" w:cs="Arial"/>
        </w:rPr>
      </w:pPr>
    </w:p>
    <w:p w14:paraId="47897AFA" w14:textId="77777777" w:rsidR="00F47FA8" w:rsidRDefault="00F47FA8" w:rsidP="008125EB">
      <w:pPr>
        <w:jc w:val="both"/>
        <w:rPr>
          <w:rFonts w:ascii="Arial" w:hAnsi="Arial" w:cs="Arial"/>
        </w:rPr>
      </w:pPr>
    </w:p>
    <w:p w14:paraId="04622500" w14:textId="77777777" w:rsidR="00F47FA8" w:rsidRDefault="00F47FA8" w:rsidP="008125EB">
      <w:pPr>
        <w:jc w:val="both"/>
        <w:rPr>
          <w:rFonts w:ascii="Arial" w:hAnsi="Arial" w:cs="Arial"/>
        </w:rPr>
      </w:pPr>
    </w:p>
    <w:p w14:paraId="6A714809" w14:textId="77777777" w:rsidR="00F47FA8" w:rsidRDefault="00F47FA8" w:rsidP="008125EB">
      <w:pPr>
        <w:jc w:val="both"/>
        <w:rPr>
          <w:rFonts w:ascii="Arial" w:hAnsi="Arial" w:cs="Arial"/>
        </w:rPr>
      </w:pPr>
    </w:p>
    <w:p w14:paraId="3AD2DF23" w14:textId="77777777" w:rsidR="00F47FA8" w:rsidRDefault="00F47FA8" w:rsidP="008125EB">
      <w:pPr>
        <w:jc w:val="both"/>
        <w:rPr>
          <w:rFonts w:ascii="Arial" w:hAnsi="Arial" w:cs="Arial"/>
        </w:rPr>
      </w:pPr>
    </w:p>
    <w:p w14:paraId="331E4A59" w14:textId="77777777" w:rsidR="00F47FA8" w:rsidRDefault="00F47FA8" w:rsidP="008125EB">
      <w:pPr>
        <w:jc w:val="both"/>
        <w:rPr>
          <w:rFonts w:ascii="Arial" w:hAnsi="Arial" w:cs="Arial"/>
        </w:rPr>
      </w:pPr>
    </w:p>
    <w:p w14:paraId="4C978186" w14:textId="77777777" w:rsidR="00F47FA8" w:rsidRDefault="00F47FA8" w:rsidP="008125EB">
      <w:pPr>
        <w:jc w:val="both"/>
        <w:rPr>
          <w:rFonts w:ascii="Arial" w:hAnsi="Arial" w:cs="Arial"/>
        </w:rPr>
      </w:pPr>
    </w:p>
    <w:p w14:paraId="2D72968F" w14:textId="77777777" w:rsidR="00F47FA8" w:rsidRDefault="00F47FA8" w:rsidP="008125EB">
      <w:pPr>
        <w:jc w:val="both"/>
        <w:rPr>
          <w:rFonts w:ascii="Arial" w:hAnsi="Arial" w:cs="Arial"/>
        </w:rPr>
      </w:pPr>
    </w:p>
    <w:p w14:paraId="6CD5BCB5" w14:textId="77777777" w:rsidR="00F47FA8" w:rsidRDefault="00F47FA8" w:rsidP="008125EB">
      <w:pPr>
        <w:jc w:val="both"/>
        <w:rPr>
          <w:rFonts w:ascii="Arial" w:hAnsi="Arial" w:cs="Arial"/>
        </w:rPr>
      </w:pPr>
    </w:p>
    <w:p w14:paraId="54ED8F3C" w14:textId="77777777" w:rsidR="00F47FA8" w:rsidRDefault="00F47FA8" w:rsidP="008125EB">
      <w:pPr>
        <w:jc w:val="both"/>
        <w:rPr>
          <w:rFonts w:ascii="Arial" w:hAnsi="Arial" w:cs="Arial"/>
        </w:rPr>
        <w:sectPr w:rsidR="00F47FA8" w:rsidSect="00965231">
          <w:type w:val="continuous"/>
          <w:pgSz w:w="12240" w:h="15840"/>
          <w:pgMar w:top="1440" w:right="2016" w:bottom="2016" w:left="2016" w:header="720" w:footer="1123" w:gutter="0"/>
          <w:cols w:space="720"/>
          <w:docGrid w:linePitch="272"/>
        </w:sectPr>
      </w:pPr>
    </w:p>
    <w:p w14:paraId="24623CB2" w14:textId="5D9915FE" w:rsidR="00D57406" w:rsidRPr="008125EB" w:rsidRDefault="008125EB" w:rsidP="008125EB">
      <w:pPr>
        <w:jc w:val="both"/>
        <w:rPr>
          <w:rFonts w:ascii="Arial" w:hAnsi="Arial" w:cs="Arial"/>
        </w:rPr>
      </w:pPr>
      <w:r w:rsidRPr="008125EB">
        <w:rPr>
          <w:rFonts w:ascii="Arial" w:hAnsi="Arial" w:cs="Arial"/>
        </w:rPr>
        <w:t xml:space="preserve">their school climate more positively, their eagerness to read increases although the strength of the relationship remains weak. In this point of view, the null hypothesis is </w:t>
      </w:r>
      <w:r w:rsidRPr="008125EB">
        <w:rPr>
          <w:rFonts w:ascii="Arial" w:hAnsi="Arial" w:cs="Arial"/>
        </w:rPr>
        <w:t xml:space="preserve">being rejected. Among the indicators of school climate, school well-being showed the strongest correlations with reading motivation, specifically intrinsic motivation </w:t>
      </w:r>
      <w:r w:rsidRPr="008125EB">
        <w:rPr>
          <w:rFonts w:ascii="Arial" w:hAnsi="Arial" w:cs="Arial"/>
        </w:rPr>
        <w:lastRenderedPageBreak/>
        <w:t xml:space="preserve">(r = 0.139, p &lt; .01), extrinsic motivation (r = 0.201, p &lt; .01), and overall reading motivation (r = 0.190, p &lt; .01). This reveal that students who feel supported, happy and satisfied within their school environment tend to manifest stronger motivations both internal and external to engage in reading activities. On the other hand, deviant behavior shows weak correlations with extrinsic motivation (r = 0.135) and overall reading motivation (r = 0.136), suggesting that reduced student misbehavior maybe associated with </w:t>
      </w:r>
      <w:r w:rsidRPr="008125EB">
        <w:rPr>
          <w:rFonts w:ascii="Arial" w:hAnsi="Arial" w:cs="Arial"/>
        </w:rPr>
        <w:t>slighter higher motivation, particularly when influenced by external incentives. Overall, the findings reflect that a positive and supportive school climate foster school well-being and plays a significant role in nurturing intrinsic and extrinsic reading motivation to learners. This highlights the importance to cultivate a school that promotes positivity, strong teacher-student relationships and respectful school culture to enhance student’s motivation to read.</w:t>
      </w:r>
    </w:p>
    <w:p w14:paraId="2CF34AF1" w14:textId="77777777" w:rsidR="00DB68E7" w:rsidRDefault="00DB68E7" w:rsidP="00441B6F">
      <w:pPr>
        <w:pStyle w:val="ConcHead"/>
        <w:spacing w:after="0"/>
        <w:jc w:val="both"/>
        <w:rPr>
          <w:rFonts w:ascii="Arial" w:hAnsi="Arial" w:cs="Arial"/>
        </w:rPr>
        <w:sectPr w:rsidR="00DB68E7" w:rsidSect="00965231">
          <w:type w:val="continuous"/>
          <w:pgSz w:w="12240" w:h="15840"/>
          <w:pgMar w:top="1440" w:right="2016" w:bottom="2016" w:left="2016" w:header="720" w:footer="1123" w:gutter="0"/>
          <w:cols w:num="2" w:space="720"/>
          <w:docGrid w:linePitch="272"/>
        </w:sectPr>
      </w:pPr>
    </w:p>
    <w:p w14:paraId="4AB0133A" w14:textId="6407D56A" w:rsidR="00DB68E7" w:rsidRDefault="00DB68E7" w:rsidP="008125EB"/>
    <w:p w14:paraId="74F28B47" w14:textId="77777777" w:rsidR="00F47FA8" w:rsidRDefault="00F47FA8" w:rsidP="008125EB">
      <w:pPr>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21298F48" w14:textId="1E63C7BE" w:rsidR="008125EB" w:rsidRPr="008125EB" w:rsidRDefault="008125EB" w:rsidP="008125EB">
      <w:pPr>
        <w:jc w:val="both"/>
        <w:rPr>
          <w:rFonts w:ascii="Arial" w:hAnsi="Arial" w:cs="Arial"/>
        </w:rPr>
      </w:pPr>
      <w:r w:rsidRPr="008125EB">
        <w:rPr>
          <w:rFonts w:ascii="Arial" w:hAnsi="Arial" w:cs="Arial"/>
        </w:rPr>
        <w:t xml:space="preserve">The findings of the study support previous evidence that a positive school climate can foster academic engagement in students. For instance, Wang and </w:t>
      </w:r>
      <w:proofErr w:type="spellStart"/>
      <w:r w:rsidRPr="008125EB">
        <w:rPr>
          <w:rFonts w:ascii="Arial" w:hAnsi="Arial" w:cs="Arial"/>
        </w:rPr>
        <w:t>Degol</w:t>
      </w:r>
      <w:proofErr w:type="spellEnd"/>
      <w:r w:rsidRPr="008125EB">
        <w:rPr>
          <w:rFonts w:ascii="Arial" w:hAnsi="Arial" w:cs="Arial"/>
        </w:rPr>
        <w:t xml:space="preserve"> emphasized how a positive school climate enhances student engagement and intrinsic motivation by fulfilling psychological needs for competence, relatedness, and autonomy (45). The OECD clearly states on its study that students who strongly develop a strong sense of strong community feelings and minimal disruptive behavior have better reading motivation and achievement (132). The congruence of these results substantiates the argument that, apart from literary instruction, the quality of the learning environment is an important factor influencing students' motivation and engagement in literacy-related activities. </w:t>
      </w:r>
      <w:r w:rsidRPr="008125EB">
        <w:rPr>
          <w:rFonts w:ascii="Arial" w:hAnsi="Arial" w:cs="Arial"/>
        </w:rPr>
        <w:t xml:space="preserve">The results of this study are highly aligned with Vygotsky’s Social Constructivism, which emphasize the underlying role of both social and cultural contexts in shaping learning motivation and attitudes. Through this perspective, reading is significantly viewed as a socially constructed process which greatly influenced interactions within one’s environment and community. By allowing students to experience a positive, nonviolent school climate that promotes inclusivity yields emotional safety, cooperation, and cultural relevance they are more likely to develop favorable attitudes and motivation toward reading (qtd. in Main 23; Gold 21; Danish and </w:t>
      </w:r>
      <w:proofErr w:type="spellStart"/>
      <w:r w:rsidRPr="008125EB">
        <w:rPr>
          <w:rFonts w:ascii="Arial" w:hAnsi="Arial" w:cs="Arial"/>
        </w:rPr>
        <w:t>Gresalfi</w:t>
      </w:r>
      <w:proofErr w:type="spellEnd"/>
      <w:r w:rsidRPr="008125EB">
        <w:rPr>
          <w:rFonts w:ascii="Arial" w:hAnsi="Arial" w:cs="Arial"/>
        </w:rPr>
        <w:t xml:space="preserve"> 18).</w:t>
      </w:r>
    </w:p>
    <w:p w14:paraId="45F00CD8" w14:textId="77777777" w:rsidR="008125EB" w:rsidRDefault="008125EB" w:rsidP="008125EB">
      <w:pPr>
        <w:rPr>
          <w:rFonts w:ascii="Arial" w:hAnsi="Arial" w:cs="Arial"/>
          <w:b/>
          <w:bCs/>
          <w:sz w:val="22"/>
          <w:szCs w:val="22"/>
        </w:rPr>
      </w:pPr>
    </w:p>
    <w:p w14:paraId="0B8B13AA" w14:textId="77777777" w:rsidR="00F47FA8" w:rsidRDefault="00F47FA8" w:rsidP="008125EB">
      <w:pPr>
        <w:rPr>
          <w:rFonts w:ascii="Arial" w:hAnsi="Arial" w:cs="Arial"/>
          <w:b/>
          <w:bCs/>
          <w:sz w:val="22"/>
          <w:szCs w:val="22"/>
        </w:rPr>
        <w:sectPr w:rsidR="00F47FA8" w:rsidSect="00965231">
          <w:type w:val="continuous"/>
          <w:pgSz w:w="12240" w:h="15840"/>
          <w:pgMar w:top="1440" w:right="2016" w:bottom="2016" w:left="2016" w:header="720" w:footer="1123" w:gutter="0"/>
          <w:cols w:num="2" w:space="720"/>
          <w:docGrid w:linePitch="272"/>
        </w:sectPr>
      </w:pPr>
    </w:p>
    <w:p w14:paraId="28CE2E00" w14:textId="77777777" w:rsidR="00F47FA8" w:rsidRDefault="00F47FA8" w:rsidP="008125EB">
      <w:pPr>
        <w:rPr>
          <w:rFonts w:ascii="Arial" w:hAnsi="Arial" w:cs="Arial"/>
          <w:b/>
          <w:bCs/>
          <w:sz w:val="22"/>
          <w:szCs w:val="22"/>
        </w:rPr>
      </w:pPr>
    </w:p>
    <w:p w14:paraId="1C6D9D00" w14:textId="77777777" w:rsidR="00F47FA8" w:rsidRDefault="00F47FA8" w:rsidP="008125EB">
      <w:pPr>
        <w:rPr>
          <w:rFonts w:ascii="Arial" w:hAnsi="Arial" w:cs="Arial"/>
          <w:b/>
          <w:bCs/>
          <w:sz w:val="22"/>
          <w:szCs w:val="22"/>
        </w:rPr>
        <w:sectPr w:rsidR="00F47FA8" w:rsidSect="00965231">
          <w:type w:val="continuous"/>
          <w:pgSz w:w="12240" w:h="15840"/>
          <w:pgMar w:top="1440" w:right="2016" w:bottom="2016" w:left="2016" w:header="720" w:footer="1123" w:gutter="0"/>
          <w:cols w:num="2" w:space="720"/>
          <w:docGrid w:linePitch="272"/>
        </w:sectPr>
      </w:pPr>
    </w:p>
    <w:p w14:paraId="7F9B7BC0" w14:textId="3FD2FE2B" w:rsidR="008125EB" w:rsidRPr="008125EB" w:rsidRDefault="008125EB" w:rsidP="008125EB">
      <w:pPr>
        <w:rPr>
          <w:rFonts w:ascii="Arial" w:hAnsi="Arial" w:cs="Arial"/>
          <w:b/>
          <w:bCs/>
          <w:sz w:val="22"/>
          <w:szCs w:val="22"/>
        </w:rPr>
      </w:pPr>
      <w:r>
        <w:rPr>
          <w:rFonts w:ascii="Arial" w:hAnsi="Arial" w:cs="Arial"/>
          <w:b/>
          <w:bCs/>
          <w:sz w:val="22"/>
          <w:szCs w:val="22"/>
        </w:rPr>
        <w:t xml:space="preserve">4.4 </w:t>
      </w:r>
      <w:r w:rsidRPr="008125EB">
        <w:rPr>
          <w:rFonts w:ascii="Arial" w:hAnsi="Arial" w:cs="Arial"/>
          <w:b/>
          <w:bCs/>
          <w:sz w:val="22"/>
          <w:szCs w:val="22"/>
        </w:rPr>
        <w:t>Relationship between School Climate and Reading Attitude</w:t>
      </w:r>
    </w:p>
    <w:p w14:paraId="7A6A9E9D" w14:textId="40742EA8" w:rsidR="008125EB" w:rsidRDefault="008125EB" w:rsidP="00F47FA8">
      <w:pPr>
        <w:jc w:val="both"/>
        <w:rPr>
          <w:rFonts w:ascii="Arial" w:hAnsi="Arial" w:cs="Arial"/>
        </w:rPr>
      </w:pPr>
      <w:r w:rsidRPr="008125EB">
        <w:rPr>
          <w:rFonts w:ascii="Arial" w:hAnsi="Arial" w:cs="Arial"/>
        </w:rPr>
        <w:t>Table 5 shows the correlation between the independent variable and mediating variable of junior high school students</w:t>
      </w:r>
      <w:r w:rsidR="00F47FA8">
        <w:rPr>
          <w:rFonts w:ascii="Arial" w:hAnsi="Arial" w:cs="Arial"/>
        </w:rPr>
        <w:t xml:space="preserve">. </w:t>
      </w:r>
    </w:p>
    <w:p w14:paraId="27F84CD8" w14:textId="5612E1EA" w:rsidR="008125EB" w:rsidRDefault="008125EB" w:rsidP="008125EB">
      <w:pPr>
        <w:jc w:val="both"/>
        <w:rPr>
          <w:rFonts w:ascii="Arial" w:hAnsi="Arial" w:cs="Arial"/>
        </w:rPr>
      </w:pPr>
      <w:r w:rsidRPr="008125EB">
        <w:rPr>
          <w:rFonts w:ascii="Arial" w:hAnsi="Arial" w:cs="Arial"/>
        </w:rPr>
        <w:t xml:space="preserve">The second bivariate correlation analysis revealed a significant relationship between school climate and reading attitude, with an overall </w:t>
      </w:r>
      <w:proofErr w:type="spellStart"/>
      <w:r w:rsidRPr="008125EB">
        <w:rPr>
          <w:rFonts w:ascii="Arial" w:hAnsi="Arial" w:cs="Arial"/>
        </w:rPr>
        <w:t>r-value</w:t>
      </w:r>
      <w:proofErr w:type="spellEnd"/>
      <w:r w:rsidRPr="008125EB">
        <w:rPr>
          <w:rFonts w:ascii="Arial" w:hAnsi="Arial" w:cs="Arial"/>
        </w:rPr>
        <w:t xml:space="preserve"> of 0.143 (p = 0.013), indicating a positive low correlation. This suggests that students who perceive their school environment more positively tend to demonstrate more favorable attitude towards reading. Hence the null hypothesis of no significant relationship is rejected. Among the school climate indicators, school well-being showed the strongest correlation with reading attitude </w:t>
      </w:r>
      <w:r w:rsidRPr="008125EB">
        <w:rPr>
          <w:rFonts w:ascii="Arial" w:hAnsi="Arial" w:cs="Arial"/>
        </w:rPr>
        <w:t xml:space="preserve">(r = 0.159, p = 0.006), implying that students who feel supported, happy and satisfied within the school community are more likely to enjoy and value reading. Subjective unsafety also demonstrated a significant but low correlation (r = 0.119, p = 0.038), indicating that perceptions of safety contribute modestly to improved reading attitudes. In safer environments, students feel more secure and motivated to engage in academic activities such as reading. On the other hand, deviant behavior fosters a very weak and non-significant correlation (r = 0.059, p = 0.304), which employs that student misbehavior has minimal direct influence on reading attitude in the school context. Overall, finding shows that a positive and </w:t>
      </w:r>
      <w:r w:rsidRPr="008125EB">
        <w:rPr>
          <w:rFonts w:ascii="Arial" w:hAnsi="Arial" w:cs="Arial"/>
        </w:rPr>
        <w:lastRenderedPageBreak/>
        <w:t>supportive school climate specially through promoting student well-being ang psychological safety facilitates more positive reading attitude towards learners. This highlights the importance of nurturing a healthy school environment to encourage student’s engagement and enthusiasm toward reading.</w:t>
      </w:r>
      <w:r>
        <w:rPr>
          <w:rFonts w:ascii="Arial" w:hAnsi="Arial" w:cs="Arial"/>
        </w:rPr>
        <w:t xml:space="preserve">   </w:t>
      </w:r>
    </w:p>
    <w:p w14:paraId="715B3D76" w14:textId="34A844E7" w:rsidR="008125EB" w:rsidRDefault="008125EB" w:rsidP="008125EB">
      <w:pPr>
        <w:jc w:val="both"/>
        <w:rPr>
          <w:rFonts w:ascii="Arial" w:hAnsi="Arial" w:cs="Arial"/>
        </w:rPr>
      </w:pPr>
    </w:p>
    <w:p w14:paraId="366826F6" w14:textId="175BE233" w:rsidR="008125EB" w:rsidRPr="008125EB" w:rsidRDefault="008125EB" w:rsidP="008125EB">
      <w:pPr>
        <w:jc w:val="both"/>
        <w:rPr>
          <w:rFonts w:ascii="Arial" w:hAnsi="Arial" w:cs="Arial"/>
        </w:rPr>
      </w:pPr>
      <w:r w:rsidRPr="008125EB">
        <w:rPr>
          <w:rFonts w:ascii="Arial" w:hAnsi="Arial" w:cs="Arial"/>
        </w:rPr>
        <w:t xml:space="preserve">These results are in line with recent studies pointing to the role of school climate in shaping the academic attitudes and behaviors of students. Wang et al., for instance, found that a positive and conducive school climate improves the academic engagement and motivation of students, such as their reading inclination (45). Similarly, Yang et al. demonstrated that elements of school climate such as positive relationships and belonging contribute significantly to the extent that students are positive about learning and committed to doing schoolwork (112). The findings herein support these arguments, highlighting that school climate per se may not be the strongest predictor. The </w:t>
      </w:r>
      <w:r w:rsidRPr="008125EB">
        <w:rPr>
          <w:rFonts w:ascii="Arial" w:hAnsi="Arial" w:cs="Arial"/>
        </w:rPr>
        <w:t>significant results of this study are highly aligned with Bandura’s Social Cognitive Theory (1986), which highlights the integral role of behavioral, environmental and personal factors in molding the attitude and motivation of students towards reading. From this point of view, a positive school climate acts as an influential social influence that improves students’ reading self-efficacy and develops productive reading behaviors. This also confirms with Bandura’s Reciprocal Determinism (1986), where it highlights that the environment and behavior continuously influence one another in the context of school climate. The findings greatly affirm that a school environment that is supportive and encouraging cultivates a positive reading attitude that strengthens students’ confidence, promotes observational learning and reinforcing sense of self-efficacy (qtd. in Usher and Pajares 25; Schunk and DiBenedetto 42; Varas et al. 18).</w:t>
      </w:r>
    </w:p>
    <w:p w14:paraId="37A593AF" w14:textId="69D343DE"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r>
        <w:rPr>
          <w:rFonts w:ascii="Arial" w:hAnsi="Arial" w:cs="Arial"/>
        </w:rPr>
        <w:t xml:space="preserve"> </w:t>
      </w:r>
    </w:p>
    <w:p w14:paraId="2F37570E" w14:textId="770BABDC" w:rsidR="008125EB" w:rsidRPr="00F47FA8" w:rsidRDefault="008125EB" w:rsidP="00F47FA8">
      <w:pPr>
        <w:rPr>
          <w:rFonts w:ascii="Arial" w:hAnsi="Arial" w:cs="Arial"/>
          <w:b/>
          <w:bCs/>
          <w:sz w:val="22"/>
          <w:szCs w:val="22"/>
        </w:rPr>
      </w:pPr>
    </w:p>
    <w:p w14:paraId="1BAD2C7C" w14:textId="77777777" w:rsidR="00F47FA8" w:rsidRDefault="00F47FA8" w:rsidP="00F47FA8">
      <w:pPr>
        <w:rPr>
          <w:rFonts w:ascii="Arial" w:hAnsi="Arial" w:cs="Arial"/>
          <w:b/>
          <w:bCs/>
          <w:sz w:val="22"/>
          <w:szCs w:val="22"/>
        </w:rPr>
        <w:sectPr w:rsidR="00F47FA8" w:rsidSect="00965231">
          <w:type w:val="continuous"/>
          <w:pgSz w:w="12240" w:h="15840"/>
          <w:pgMar w:top="1440" w:right="2016" w:bottom="2016" w:left="2016" w:header="720" w:footer="1123" w:gutter="0"/>
          <w:cols w:space="720"/>
          <w:docGrid w:linePitch="272"/>
        </w:sectPr>
      </w:pPr>
    </w:p>
    <w:p w14:paraId="15CD116F" w14:textId="353DB749" w:rsidR="00F47FA8" w:rsidRDefault="00F47FA8" w:rsidP="00F47FA8">
      <w:pPr>
        <w:rPr>
          <w:rFonts w:ascii="Arial" w:hAnsi="Arial" w:cs="Arial"/>
          <w:b/>
          <w:bCs/>
          <w:sz w:val="22"/>
          <w:szCs w:val="22"/>
        </w:rPr>
      </w:pPr>
      <w:r w:rsidRPr="00F47FA8">
        <w:rPr>
          <w:rFonts w:ascii="Arial" w:hAnsi="Arial" w:cs="Arial"/>
          <w:b/>
          <w:bCs/>
          <w:sz w:val="22"/>
          <w:szCs w:val="22"/>
        </w:rPr>
        <w:t>4.5 Relationship between Reading Motivation and Reading Attitude</w:t>
      </w:r>
    </w:p>
    <w:p w14:paraId="7CBE123E" w14:textId="77777777" w:rsidR="00F47FA8" w:rsidRDefault="00F47FA8" w:rsidP="00F47FA8">
      <w:pPr>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482F19F7" w14:textId="63E90051" w:rsidR="00F47FA8" w:rsidRDefault="00F47FA8" w:rsidP="00F47FA8">
      <w:pPr>
        <w:jc w:val="both"/>
        <w:rPr>
          <w:rFonts w:ascii="Arial" w:hAnsi="Arial" w:cs="Arial"/>
        </w:rPr>
      </w:pPr>
      <w:r w:rsidRPr="00F47FA8">
        <w:rPr>
          <w:rFonts w:ascii="Arial" w:hAnsi="Arial" w:cs="Arial"/>
        </w:rPr>
        <w:t>Table 6 shows the correlation between the mediating variable) and dependent variable of junior high school students</w:t>
      </w:r>
      <w:r>
        <w:rPr>
          <w:rFonts w:ascii="Arial" w:hAnsi="Arial" w:cs="Arial"/>
        </w:rPr>
        <w:t xml:space="preserve">.  </w:t>
      </w:r>
      <w:r w:rsidRPr="00F47FA8">
        <w:rPr>
          <w:rFonts w:ascii="Arial" w:hAnsi="Arial" w:cs="Arial"/>
        </w:rPr>
        <w:t xml:space="preserve">The third bivariate correlation analysis revealed a significant relationship between reading attitude and reading motivation. With an overall </w:t>
      </w:r>
      <w:proofErr w:type="spellStart"/>
      <w:r w:rsidRPr="00F47FA8">
        <w:rPr>
          <w:rFonts w:ascii="Arial" w:hAnsi="Arial" w:cs="Arial"/>
        </w:rPr>
        <w:t>r-value</w:t>
      </w:r>
      <w:proofErr w:type="spellEnd"/>
      <w:r w:rsidRPr="00F47FA8">
        <w:rPr>
          <w:rFonts w:ascii="Arial" w:hAnsi="Arial" w:cs="Arial"/>
        </w:rPr>
        <w:t xml:space="preserve"> of 0.647, the results clearly show a positive high correlation which indicates that student’s motivation in terms of reading increases and their attitude towards reading also becomes more positive. This strong connection posits that motivated students tend to view reading as enjoyable, valuable and meaningful experience. Hence, the null hypothesis of no significant relationship is rejected. When examined with dimension, extrinsic motivation shows a positive correlation with reading attitude (r = 0.596, p &lt; .001), implying that students who are influenced with external factors such as recognition, rewards and teacher encouragement develop more favorable attitudes toward reading. Intrinsic </w:t>
      </w:r>
      <w:r w:rsidRPr="00F47FA8">
        <w:rPr>
          <w:rFonts w:ascii="Arial" w:hAnsi="Arial" w:cs="Arial"/>
        </w:rPr>
        <w:t xml:space="preserve">motivation also shows a positive correlation (r = 0.563, p &lt; .001), signifying those students who loved to read in their own interest and enjoyment foster positive reading attitudes. Overall, the findings greatly affirm that enhancing student’s reading motivation directly cultivates a stronger and more positive reading attitude. This highlights the need of schools to promote engaging reading </w:t>
      </w:r>
      <w:proofErr w:type="gramStart"/>
      <w:r w:rsidRPr="00F47FA8">
        <w:rPr>
          <w:rFonts w:ascii="Arial" w:hAnsi="Arial" w:cs="Arial"/>
        </w:rPr>
        <w:t>activities ,</w:t>
      </w:r>
      <w:proofErr w:type="gramEnd"/>
      <w:r w:rsidRPr="00F47FA8">
        <w:rPr>
          <w:rFonts w:ascii="Arial" w:hAnsi="Arial" w:cs="Arial"/>
        </w:rPr>
        <w:t xml:space="preserve"> provide academic recognition and build supportive learning environment that encourage students to develop intrinsic and extrinsic drives to read.</w:t>
      </w:r>
    </w:p>
    <w:p w14:paraId="10A541C0" w14:textId="08F4BD42" w:rsidR="00F47FA8" w:rsidRDefault="00F47FA8" w:rsidP="00F47FA8">
      <w:pPr>
        <w:jc w:val="both"/>
        <w:rPr>
          <w:rFonts w:ascii="Arial" w:hAnsi="Arial" w:cs="Arial"/>
        </w:rPr>
      </w:pPr>
    </w:p>
    <w:p w14:paraId="6FDB72DB" w14:textId="4474F177" w:rsidR="00F47FA8" w:rsidRPr="00F47FA8" w:rsidRDefault="00F47FA8" w:rsidP="00F47FA8">
      <w:pPr>
        <w:jc w:val="both"/>
        <w:rPr>
          <w:rFonts w:ascii="Arial" w:hAnsi="Arial" w:cs="Arial"/>
        </w:rPr>
      </w:pPr>
      <w:r w:rsidRPr="00F47FA8">
        <w:rPr>
          <w:rFonts w:ascii="Arial" w:hAnsi="Arial" w:cs="Arial"/>
        </w:rPr>
        <w:t xml:space="preserve">The strong positive relationship between reading motivation and reading attitude established in this study agrees with earlier studies that highlight the interdependent nature of the two constructs. According to Schaffner et al., students with higher motivation are more likely to engage in reading activities, thereby developing more positive attitudes towards reading </w:t>
      </w:r>
      <w:r w:rsidRPr="00F47FA8">
        <w:rPr>
          <w:rFonts w:ascii="Arial" w:hAnsi="Arial" w:cs="Arial"/>
        </w:rPr>
        <w:lastRenderedPageBreak/>
        <w:t xml:space="preserve">(78). Cambria and Guthrie highlight the intrinsic and extrinsic motivation that promotes long-term reading engagement and development improving the students' attitudes towards reading (102). Toste et al. also support this by stating that intervention based on motivation significantly improves reading attitudes, particularly in struggling readers, emphasizing the critical role of motivational influences in literacy acquisition (56). The results of this study posit with Deci and Ryan’s Self-Determination Theory (3), which highlights the important roles of competence, relatedness and autonomy in </w:t>
      </w:r>
      <w:r w:rsidRPr="00F47FA8">
        <w:rPr>
          <w:rFonts w:ascii="Arial" w:hAnsi="Arial" w:cs="Arial"/>
        </w:rPr>
        <w:t xml:space="preserve">developing intrinsic motivation and psychological well-being. From this point of view, the students’ level of motivation to read is anchored in providing meaningful choices, supportive relationships, sense of control and encourage self-directed learning. This strong positive correlation between reading attitude and reading motivation conforms that when students feel competence and autonomy in their reading experiences, they will further develop a favorable attitude towards reading (Jang et al. 20; De </w:t>
      </w:r>
      <w:proofErr w:type="spellStart"/>
      <w:r w:rsidRPr="00F47FA8">
        <w:rPr>
          <w:rFonts w:ascii="Arial" w:hAnsi="Arial" w:cs="Arial"/>
        </w:rPr>
        <w:t>Naeghel</w:t>
      </w:r>
      <w:proofErr w:type="spellEnd"/>
      <w:r w:rsidRPr="00F47FA8">
        <w:rPr>
          <w:rFonts w:ascii="Arial" w:hAnsi="Arial" w:cs="Arial"/>
        </w:rPr>
        <w:t xml:space="preserve"> et al. 20; Guay et al. 2018; Smith 19).</w:t>
      </w:r>
    </w:p>
    <w:p w14:paraId="71BB6CCC" w14:textId="77777777"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09DBFE9E" w14:textId="6A916F43" w:rsidR="008125EB" w:rsidRDefault="008125EB" w:rsidP="00441B6F">
      <w:pPr>
        <w:pStyle w:val="ConcHead"/>
        <w:spacing w:after="0"/>
        <w:jc w:val="both"/>
        <w:rPr>
          <w:rFonts w:ascii="Arial" w:hAnsi="Arial" w:cs="Arial"/>
        </w:rPr>
      </w:pPr>
    </w:p>
    <w:p w14:paraId="1B6E8FF5" w14:textId="64B638B4" w:rsidR="008125EB" w:rsidRDefault="008125EB" w:rsidP="00441B6F">
      <w:pPr>
        <w:pStyle w:val="ConcHead"/>
        <w:spacing w:after="0"/>
        <w:jc w:val="both"/>
        <w:rPr>
          <w:rFonts w:ascii="Arial" w:hAnsi="Arial" w:cs="Arial"/>
        </w:rPr>
      </w:pPr>
    </w:p>
    <w:p w14:paraId="3C85E622" w14:textId="77777777" w:rsidR="00362171" w:rsidRDefault="00362171" w:rsidP="00441B6F">
      <w:pPr>
        <w:pStyle w:val="ConcHead"/>
        <w:spacing w:after="0"/>
        <w:jc w:val="both"/>
        <w:rPr>
          <w:rFonts w:ascii="Arial" w:hAnsi="Arial" w:cs="Arial"/>
        </w:rPr>
        <w:sectPr w:rsidR="00362171" w:rsidSect="00965231">
          <w:type w:val="continuous"/>
          <w:pgSz w:w="12240" w:h="15840"/>
          <w:pgMar w:top="1440" w:right="2016" w:bottom="2016" w:left="2016" w:header="720" w:footer="1123" w:gutter="0"/>
          <w:cols w:num="2" w:space="720"/>
          <w:docGrid w:linePitch="272"/>
        </w:sectPr>
      </w:pPr>
    </w:p>
    <w:p w14:paraId="2493DD8D" w14:textId="18D116B9" w:rsidR="008125EB" w:rsidRPr="00362171" w:rsidRDefault="00362171" w:rsidP="00362171">
      <w:pPr>
        <w:rPr>
          <w:rFonts w:ascii="Arial" w:hAnsi="Arial" w:cs="Arial"/>
          <w:b/>
          <w:bCs/>
          <w:sz w:val="22"/>
          <w:szCs w:val="22"/>
        </w:rPr>
      </w:pPr>
      <w:r>
        <w:rPr>
          <w:rFonts w:ascii="Arial" w:hAnsi="Arial" w:cs="Arial"/>
          <w:b/>
          <w:bCs/>
          <w:sz w:val="22"/>
          <w:szCs w:val="22"/>
        </w:rPr>
        <w:t xml:space="preserve">4. 7 </w:t>
      </w:r>
      <w:r w:rsidRPr="00362171">
        <w:rPr>
          <w:rFonts w:ascii="Arial" w:hAnsi="Arial" w:cs="Arial"/>
          <w:b/>
          <w:bCs/>
          <w:sz w:val="22"/>
          <w:szCs w:val="22"/>
        </w:rPr>
        <w:t>Mediation Analysis of the Three Variables</w:t>
      </w:r>
    </w:p>
    <w:p w14:paraId="114A0DF2" w14:textId="77777777" w:rsidR="00362171" w:rsidRDefault="00362171" w:rsidP="00441B6F">
      <w:pPr>
        <w:pStyle w:val="ConcHead"/>
        <w:spacing w:after="0"/>
        <w:jc w:val="both"/>
        <w:rPr>
          <w:rFonts w:ascii="Arial" w:hAnsi="Arial" w:cs="Arial"/>
        </w:rPr>
        <w:sectPr w:rsidR="00362171" w:rsidSect="00965231">
          <w:type w:val="continuous"/>
          <w:pgSz w:w="12240" w:h="15840"/>
          <w:pgMar w:top="1440" w:right="2016" w:bottom="2016" w:left="2016" w:header="720" w:footer="1123" w:gutter="0"/>
          <w:cols w:num="2" w:space="720"/>
          <w:docGrid w:linePitch="272"/>
        </w:sectPr>
      </w:pPr>
    </w:p>
    <w:p w14:paraId="22D8440B" w14:textId="44EFA430" w:rsidR="008125EB" w:rsidRPr="00362171" w:rsidRDefault="00362171" w:rsidP="00362171">
      <w:pPr>
        <w:rPr>
          <w:rFonts w:ascii="Arial" w:hAnsi="Arial" w:cs="Arial"/>
        </w:rPr>
      </w:pPr>
      <w:r w:rsidRPr="00362171">
        <w:rPr>
          <w:rFonts w:ascii="Arial" w:hAnsi="Arial" w:cs="Arial"/>
        </w:rPr>
        <w:t xml:space="preserve">In table 7, path analysis is used to determine the variables' inter-relationships and helped verify the beta </w:t>
      </w:r>
      <w:r w:rsidRPr="00362171">
        <w:rPr>
          <w:rFonts w:ascii="Arial" w:hAnsi="Arial" w:cs="Arial"/>
        </w:rPr>
        <w:t>coefficients in the employment of the mediation analysis.</w:t>
      </w:r>
    </w:p>
    <w:p w14:paraId="5286ECE3" w14:textId="2C9129B3" w:rsidR="008125EB" w:rsidRDefault="008125EB" w:rsidP="00441B6F">
      <w:pPr>
        <w:pStyle w:val="ConcHead"/>
        <w:spacing w:after="0"/>
        <w:jc w:val="both"/>
        <w:rPr>
          <w:rFonts w:ascii="Arial" w:hAnsi="Arial" w:cs="Arial"/>
        </w:rPr>
      </w:pPr>
    </w:p>
    <w:p w14:paraId="05679A69" w14:textId="77777777"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7C32A148" w14:textId="77777777" w:rsidR="00362171" w:rsidRDefault="00362171" w:rsidP="00362171"/>
    <w:p w14:paraId="11836141" w14:textId="5A0E9338" w:rsidR="00362171" w:rsidRPr="00362171" w:rsidRDefault="00362171" w:rsidP="00362171">
      <w:pPr>
        <w:rPr>
          <w:rFonts w:ascii="Arial" w:hAnsi="Arial" w:cs="Arial"/>
          <w:b/>
          <w:bCs/>
          <w:sz w:val="22"/>
          <w:szCs w:val="22"/>
        </w:rPr>
      </w:pPr>
      <w:r w:rsidRPr="00362171">
        <w:rPr>
          <w:rFonts w:ascii="Arial" w:hAnsi="Arial" w:cs="Arial"/>
          <w:b/>
          <w:bCs/>
          <w:sz w:val="22"/>
          <w:szCs w:val="22"/>
        </w:rPr>
        <w:t>Table 7:  Parameter Estimates of Direct, Indirect and Total Effects in the Mediation Analysis</w:t>
      </w:r>
    </w:p>
    <w:p w14:paraId="0DFCF49A" w14:textId="5E0737D1" w:rsidR="008125EB" w:rsidRPr="00362171" w:rsidRDefault="00362171" w:rsidP="00362171">
      <w:r w:rsidRPr="00362171">
        <w:rPr>
          <w:rFonts w:ascii="Arial" w:hAnsi="Arial" w:cs="Arial"/>
          <w:noProof/>
        </w:rPr>
        <w:drawing>
          <wp:anchor distT="0" distB="0" distL="114300" distR="114300" simplePos="0" relativeHeight="251684864" behindDoc="0" locked="0" layoutInCell="1" allowOverlap="1" wp14:anchorId="412DC6FD" wp14:editId="53BF8005">
            <wp:simplePos x="0" y="0"/>
            <wp:positionH relativeFrom="column">
              <wp:posOffset>-25694</wp:posOffset>
            </wp:positionH>
            <wp:positionV relativeFrom="paragraph">
              <wp:posOffset>128134</wp:posOffset>
            </wp:positionV>
            <wp:extent cx="5236845" cy="179101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258738" cy="1798501"/>
                    </a:xfrm>
                    <a:prstGeom prst="rect">
                      <a:avLst/>
                    </a:prstGeom>
                  </pic:spPr>
                </pic:pic>
              </a:graphicData>
            </a:graphic>
            <wp14:sizeRelH relativeFrom="margin">
              <wp14:pctWidth>0</wp14:pctWidth>
            </wp14:sizeRelH>
            <wp14:sizeRelV relativeFrom="margin">
              <wp14:pctHeight>0</wp14:pctHeight>
            </wp14:sizeRelV>
          </wp:anchor>
        </w:drawing>
      </w:r>
    </w:p>
    <w:p w14:paraId="10C19BC1" w14:textId="6FD874D6" w:rsidR="008125EB" w:rsidRDefault="008125EB" w:rsidP="00441B6F">
      <w:pPr>
        <w:pStyle w:val="ConcHead"/>
        <w:spacing w:after="0"/>
        <w:jc w:val="both"/>
        <w:rPr>
          <w:rFonts w:ascii="Arial" w:hAnsi="Arial" w:cs="Arial"/>
        </w:rPr>
      </w:pPr>
    </w:p>
    <w:p w14:paraId="646A7BB9" w14:textId="77777777" w:rsidR="008125EB" w:rsidRDefault="008125EB" w:rsidP="00441B6F">
      <w:pPr>
        <w:pStyle w:val="ConcHead"/>
        <w:spacing w:after="0"/>
        <w:jc w:val="both"/>
        <w:rPr>
          <w:rFonts w:ascii="Arial" w:hAnsi="Arial" w:cs="Arial"/>
        </w:rPr>
      </w:pPr>
    </w:p>
    <w:p w14:paraId="3A12C07F" w14:textId="485A04D8" w:rsidR="008125EB" w:rsidRDefault="008125EB" w:rsidP="00441B6F">
      <w:pPr>
        <w:pStyle w:val="ConcHead"/>
        <w:spacing w:after="0"/>
        <w:jc w:val="both"/>
        <w:rPr>
          <w:rFonts w:ascii="Arial" w:hAnsi="Arial" w:cs="Arial"/>
        </w:rPr>
      </w:pPr>
    </w:p>
    <w:p w14:paraId="5E69EABD" w14:textId="77777777" w:rsidR="008125EB" w:rsidRDefault="008125EB" w:rsidP="00441B6F">
      <w:pPr>
        <w:pStyle w:val="ConcHead"/>
        <w:spacing w:after="0"/>
        <w:jc w:val="both"/>
        <w:rPr>
          <w:rFonts w:ascii="Arial" w:hAnsi="Arial" w:cs="Arial"/>
        </w:rPr>
      </w:pPr>
    </w:p>
    <w:p w14:paraId="16F05DE7" w14:textId="77777777" w:rsidR="008125EB" w:rsidRDefault="008125EB" w:rsidP="00441B6F">
      <w:pPr>
        <w:pStyle w:val="ConcHead"/>
        <w:spacing w:after="0"/>
        <w:jc w:val="both"/>
        <w:rPr>
          <w:rFonts w:ascii="Arial" w:hAnsi="Arial" w:cs="Arial"/>
        </w:rPr>
      </w:pPr>
    </w:p>
    <w:p w14:paraId="1B65914E" w14:textId="01C56609" w:rsidR="008125EB" w:rsidRDefault="008125EB" w:rsidP="00441B6F">
      <w:pPr>
        <w:pStyle w:val="ConcHead"/>
        <w:spacing w:after="0"/>
        <w:jc w:val="both"/>
        <w:rPr>
          <w:rFonts w:ascii="Arial" w:hAnsi="Arial" w:cs="Arial"/>
        </w:rPr>
      </w:pPr>
    </w:p>
    <w:p w14:paraId="4C2FB96C" w14:textId="2D0A9071" w:rsidR="008125EB" w:rsidRDefault="008125EB" w:rsidP="00441B6F">
      <w:pPr>
        <w:pStyle w:val="ConcHead"/>
        <w:spacing w:after="0"/>
        <w:jc w:val="both"/>
        <w:rPr>
          <w:rFonts w:ascii="Arial" w:hAnsi="Arial" w:cs="Arial"/>
        </w:rPr>
      </w:pPr>
    </w:p>
    <w:p w14:paraId="02684E4D" w14:textId="5A06E394" w:rsidR="008125EB" w:rsidRDefault="008125EB" w:rsidP="00441B6F">
      <w:pPr>
        <w:pStyle w:val="ConcHead"/>
        <w:spacing w:after="0"/>
        <w:jc w:val="both"/>
        <w:rPr>
          <w:rFonts w:ascii="Arial" w:hAnsi="Arial" w:cs="Arial"/>
        </w:rPr>
      </w:pPr>
    </w:p>
    <w:p w14:paraId="3EF1D57C" w14:textId="26B06F4E" w:rsidR="008125EB" w:rsidRDefault="008125EB" w:rsidP="00441B6F">
      <w:pPr>
        <w:pStyle w:val="ConcHead"/>
        <w:spacing w:after="0"/>
        <w:jc w:val="both"/>
        <w:rPr>
          <w:rFonts w:ascii="Arial" w:hAnsi="Arial" w:cs="Arial"/>
        </w:rPr>
      </w:pPr>
    </w:p>
    <w:p w14:paraId="71763267" w14:textId="723400E9" w:rsidR="008125EB" w:rsidRDefault="008125EB" w:rsidP="00441B6F">
      <w:pPr>
        <w:pStyle w:val="ConcHead"/>
        <w:spacing w:after="0"/>
        <w:jc w:val="both"/>
        <w:rPr>
          <w:rFonts w:ascii="Arial" w:hAnsi="Arial" w:cs="Arial"/>
        </w:rPr>
      </w:pPr>
    </w:p>
    <w:p w14:paraId="61751559" w14:textId="40B22878" w:rsidR="008125EB" w:rsidRDefault="008125EB" w:rsidP="00441B6F">
      <w:pPr>
        <w:pStyle w:val="ConcHead"/>
        <w:spacing w:after="0"/>
        <w:jc w:val="both"/>
        <w:rPr>
          <w:rFonts w:ascii="Arial" w:hAnsi="Arial" w:cs="Arial"/>
        </w:rPr>
      </w:pPr>
    </w:p>
    <w:p w14:paraId="04CCECC7" w14:textId="5FE9275C" w:rsidR="008125EB" w:rsidRDefault="008125EB" w:rsidP="00441B6F">
      <w:pPr>
        <w:pStyle w:val="ConcHead"/>
        <w:spacing w:after="0"/>
        <w:jc w:val="both"/>
        <w:rPr>
          <w:rFonts w:ascii="Arial" w:hAnsi="Arial" w:cs="Arial"/>
        </w:rPr>
      </w:pPr>
    </w:p>
    <w:p w14:paraId="5B5FC324" w14:textId="77777777" w:rsidR="000F7975" w:rsidRDefault="000F7975" w:rsidP="00441B6F">
      <w:pPr>
        <w:pStyle w:val="ConcHead"/>
        <w:spacing w:after="0"/>
        <w:jc w:val="both"/>
        <w:rPr>
          <w:rFonts w:ascii="Arial" w:hAnsi="Arial" w:cs="Arial"/>
        </w:rPr>
      </w:pPr>
    </w:p>
    <w:p w14:paraId="3BFBD89B" w14:textId="77777777" w:rsidR="000F7975" w:rsidRDefault="000F7975" w:rsidP="00441B6F">
      <w:pPr>
        <w:pStyle w:val="ConcHead"/>
        <w:spacing w:after="0"/>
        <w:jc w:val="both"/>
        <w:rPr>
          <w:rFonts w:ascii="Arial" w:hAnsi="Arial" w:cs="Arial"/>
        </w:rPr>
      </w:pPr>
    </w:p>
    <w:p w14:paraId="1D9D52C7" w14:textId="77777777" w:rsidR="000F7975" w:rsidRDefault="000F7975" w:rsidP="00441B6F">
      <w:pPr>
        <w:pStyle w:val="ConcHead"/>
        <w:spacing w:after="0"/>
        <w:jc w:val="both"/>
        <w:rPr>
          <w:rFonts w:ascii="Arial" w:hAnsi="Arial" w:cs="Arial"/>
        </w:rPr>
      </w:pPr>
    </w:p>
    <w:p w14:paraId="5DDF516D" w14:textId="77777777" w:rsidR="000F7975" w:rsidRDefault="000F7975" w:rsidP="00441B6F">
      <w:pPr>
        <w:pStyle w:val="ConcHead"/>
        <w:spacing w:after="0"/>
        <w:jc w:val="both"/>
        <w:rPr>
          <w:rFonts w:ascii="Arial" w:hAnsi="Arial" w:cs="Arial"/>
        </w:rPr>
      </w:pPr>
    </w:p>
    <w:p w14:paraId="6EF61336" w14:textId="77777777" w:rsidR="000F7975" w:rsidRDefault="000F7975" w:rsidP="00441B6F">
      <w:pPr>
        <w:pStyle w:val="ConcHead"/>
        <w:spacing w:after="0"/>
        <w:jc w:val="both"/>
        <w:rPr>
          <w:rFonts w:ascii="Arial" w:hAnsi="Arial" w:cs="Arial"/>
        </w:rPr>
      </w:pPr>
    </w:p>
    <w:p w14:paraId="78E00673" w14:textId="77777777" w:rsidR="000F7975" w:rsidRDefault="000F7975" w:rsidP="00441B6F">
      <w:pPr>
        <w:pStyle w:val="ConcHead"/>
        <w:spacing w:after="0"/>
        <w:jc w:val="both"/>
        <w:rPr>
          <w:rFonts w:ascii="Arial" w:hAnsi="Arial" w:cs="Arial"/>
        </w:rPr>
      </w:pPr>
    </w:p>
    <w:p w14:paraId="2C830B09" w14:textId="4F818C8A" w:rsidR="008125EB" w:rsidRPr="00362171" w:rsidRDefault="00362171" w:rsidP="00362171">
      <w:pPr>
        <w:rPr>
          <w:rFonts w:ascii="Arial" w:hAnsi="Arial" w:cs="Arial"/>
          <w:b/>
          <w:bCs/>
        </w:rPr>
      </w:pPr>
      <w:r w:rsidRPr="00362171">
        <w:rPr>
          <w:rFonts w:ascii="Arial" w:hAnsi="Arial" w:cs="Arial"/>
          <w:b/>
          <w:bCs/>
          <w:noProof/>
          <w:sz w:val="22"/>
          <w:szCs w:val="22"/>
        </w:rPr>
        <w:drawing>
          <wp:anchor distT="0" distB="0" distL="114300" distR="114300" simplePos="0" relativeHeight="251691008" behindDoc="0" locked="0" layoutInCell="1" allowOverlap="1" wp14:anchorId="67E84A9C" wp14:editId="33F9DA18">
            <wp:simplePos x="0" y="0"/>
            <wp:positionH relativeFrom="column">
              <wp:posOffset>-91146</wp:posOffset>
            </wp:positionH>
            <wp:positionV relativeFrom="paragraph">
              <wp:posOffset>222927</wp:posOffset>
            </wp:positionV>
            <wp:extent cx="5302250" cy="1835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02250" cy="1835150"/>
                    </a:xfrm>
                    <a:prstGeom prst="rect">
                      <a:avLst/>
                    </a:prstGeom>
                    <a:noFill/>
                  </pic:spPr>
                </pic:pic>
              </a:graphicData>
            </a:graphic>
          </wp:anchor>
        </w:drawing>
      </w:r>
      <w:r w:rsidRPr="00362171">
        <w:rPr>
          <w:rFonts w:ascii="Arial" w:hAnsi="Arial" w:cs="Arial"/>
          <w:b/>
          <w:bCs/>
          <w:sz w:val="22"/>
          <w:szCs w:val="22"/>
        </w:rPr>
        <w:t>Table 8: Path Coefficients</w:t>
      </w:r>
    </w:p>
    <w:p w14:paraId="31E34D0F" w14:textId="0EE9E6FF" w:rsidR="008125EB" w:rsidRPr="00362171" w:rsidRDefault="008125EB" w:rsidP="00362171"/>
    <w:p w14:paraId="67A099C9" w14:textId="77777777" w:rsidR="008125EB" w:rsidRPr="00362171" w:rsidRDefault="008125EB" w:rsidP="00362171"/>
    <w:p w14:paraId="20559CCC" w14:textId="73BEE0DF" w:rsidR="008125EB" w:rsidRDefault="008125EB" w:rsidP="00362171"/>
    <w:p w14:paraId="7CC5CECF" w14:textId="649DC531" w:rsidR="00362171" w:rsidRDefault="00362171" w:rsidP="00362171"/>
    <w:p w14:paraId="13A2E5A2" w14:textId="15448492" w:rsidR="00362171" w:rsidRDefault="00362171" w:rsidP="00362171"/>
    <w:p w14:paraId="009E958E" w14:textId="67308E11" w:rsidR="00362171" w:rsidRDefault="00362171" w:rsidP="00362171"/>
    <w:p w14:paraId="7D04AD9B" w14:textId="77777777" w:rsidR="00362171" w:rsidRDefault="00362171" w:rsidP="00362171">
      <w:pPr>
        <w:jc w:val="both"/>
        <w:rPr>
          <w:rFonts w:ascii="Arial" w:hAnsi="Arial" w:cs="Arial"/>
        </w:rPr>
        <w:sectPr w:rsidR="00362171" w:rsidSect="00965231">
          <w:type w:val="continuous"/>
          <w:pgSz w:w="12240" w:h="15840"/>
          <w:pgMar w:top="1440" w:right="2016" w:bottom="2016" w:left="2016" w:header="720" w:footer="1123" w:gutter="0"/>
          <w:cols w:space="720"/>
          <w:docGrid w:linePitch="272"/>
        </w:sectPr>
      </w:pPr>
    </w:p>
    <w:p w14:paraId="217B5619" w14:textId="7F403ABE" w:rsidR="00362171" w:rsidRPr="00362171" w:rsidRDefault="00362171" w:rsidP="00362171">
      <w:pPr>
        <w:jc w:val="both"/>
        <w:rPr>
          <w:rFonts w:ascii="Arial" w:hAnsi="Arial" w:cs="Arial"/>
        </w:rPr>
      </w:pPr>
      <w:r w:rsidRPr="00362171">
        <w:rPr>
          <w:rFonts w:ascii="Arial" w:hAnsi="Arial" w:cs="Arial"/>
        </w:rPr>
        <w:lastRenderedPageBreak/>
        <w:t xml:space="preserve">The mediation analysis presented on table 7 reveals that reading attitude mediates the relationship between school climate and reading motivation. Results revealed that school climate had a significant positive effect on reading attitude (β = 0.163, p = .012), indicating that a more positive and supportive school climate enhances students’ attitude towards reading. On the other hand, reading attitude had a strong and highly significant effect on reading motivation (β = 0.485, p &lt; .001), which posits that students who develop favorable attitudes toward reading tend to exhibit greater motivation to engage in reading activities. However, the direct effect of school climate on reading motivation was not statistically significant (β = 0.061, p = .109), while the indirect effect through reading attitude was significant, (β = 0.079, p = .013). The total effect of school climate on reading motivation remained significant (β = 0.141, p = .004). These findings indicate that reading attitude fully mediates the relationship between school climate and </w:t>
      </w:r>
      <w:r w:rsidRPr="00362171">
        <w:rPr>
          <w:rFonts w:ascii="Arial" w:hAnsi="Arial" w:cs="Arial"/>
        </w:rPr>
        <w:t>reading motivation, implying that a positive school climate foster reading motivation primarily by shaping the students’ positive attitudes towards reading. Moreover, the influence of school climate on motivation operates indirectly through the development of favorable reading attitudes among students.</w:t>
      </w:r>
    </w:p>
    <w:p w14:paraId="27539E3B" w14:textId="77777777" w:rsidR="00362171" w:rsidRDefault="00362171" w:rsidP="00362171">
      <w:pPr>
        <w:jc w:val="both"/>
        <w:rPr>
          <w:rFonts w:ascii="Arial" w:hAnsi="Arial" w:cs="Arial"/>
        </w:rPr>
      </w:pPr>
    </w:p>
    <w:p w14:paraId="06A681C9" w14:textId="237DCC00" w:rsidR="00362171" w:rsidRPr="00362171" w:rsidRDefault="00362171" w:rsidP="00362171">
      <w:pPr>
        <w:jc w:val="both"/>
        <w:sectPr w:rsidR="00362171" w:rsidRPr="00362171" w:rsidSect="00965231">
          <w:type w:val="continuous"/>
          <w:pgSz w:w="12240" w:h="15840"/>
          <w:pgMar w:top="1440" w:right="2016" w:bottom="2016" w:left="2016" w:header="720" w:footer="1123" w:gutter="0"/>
          <w:cols w:num="2" w:space="720"/>
          <w:docGrid w:linePitch="272"/>
        </w:sectPr>
      </w:pPr>
      <w:r w:rsidRPr="00362171">
        <w:rPr>
          <w:rFonts w:ascii="Arial" w:hAnsi="Arial" w:cs="Arial"/>
        </w:rPr>
        <w:t>The mediating relationship found in this study is significantly aligned with Bronfenbrenner’s Ecological Systems Theory (1979), which explicitly emphasize that students’ behavior and motivation are influenced by interacting relationship between personal and environmental systems. It posits that a positive school climate, as part of the microsystem provides respect, emotional support and develops engagement that shape students’ attitude toward reading which in return enhances motivation. This results highly confirms that reading motivation is impacted by the school climate through psychological mediator such as reading</w:t>
      </w:r>
      <w:r>
        <w:t xml:space="preserve"> attitude.</w:t>
      </w:r>
    </w:p>
    <w:p w14:paraId="75490B0A" w14:textId="0C10DED0" w:rsidR="00362171" w:rsidRDefault="00362171" w:rsidP="00441B6F">
      <w:pPr>
        <w:pStyle w:val="ConcHead"/>
        <w:spacing w:after="0"/>
        <w:jc w:val="both"/>
        <w:rPr>
          <w:rFonts w:ascii="Arial" w:hAnsi="Arial" w:cs="Arial"/>
        </w:rPr>
      </w:pPr>
    </w:p>
    <w:p w14:paraId="4FD3D0E7" w14:textId="7E40852F" w:rsidR="00362171" w:rsidRDefault="00362171" w:rsidP="00441B6F">
      <w:pPr>
        <w:pStyle w:val="ConcHead"/>
        <w:spacing w:after="0"/>
        <w:jc w:val="both"/>
        <w:rPr>
          <w:rFonts w:ascii="Arial" w:hAnsi="Arial" w:cs="Arial"/>
        </w:rPr>
      </w:pPr>
      <w:r>
        <w:rPr>
          <w:rFonts w:ascii="Arial" w:hAnsi="Arial" w:cs="Arial"/>
          <w:noProof/>
        </w:rPr>
        <w:drawing>
          <wp:anchor distT="0" distB="0" distL="114300" distR="114300" simplePos="0" relativeHeight="251694080" behindDoc="0" locked="0" layoutInCell="1" allowOverlap="1" wp14:anchorId="4ADB50F9" wp14:editId="3D2BC8F9">
            <wp:simplePos x="0" y="0"/>
            <wp:positionH relativeFrom="column">
              <wp:posOffset>880352</wp:posOffset>
            </wp:positionH>
            <wp:positionV relativeFrom="paragraph">
              <wp:posOffset>6985</wp:posOffset>
            </wp:positionV>
            <wp:extent cx="3574415" cy="21799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74415" cy="2179955"/>
                    </a:xfrm>
                    <a:prstGeom prst="rect">
                      <a:avLst/>
                    </a:prstGeom>
                    <a:noFill/>
                  </pic:spPr>
                </pic:pic>
              </a:graphicData>
            </a:graphic>
            <wp14:sizeRelH relativeFrom="margin">
              <wp14:pctWidth>0</wp14:pctWidth>
            </wp14:sizeRelH>
            <wp14:sizeRelV relativeFrom="margin">
              <wp14:pctHeight>0</wp14:pctHeight>
            </wp14:sizeRelV>
          </wp:anchor>
        </w:drawing>
      </w:r>
    </w:p>
    <w:p w14:paraId="0F0A4BC5" w14:textId="48E25AA0" w:rsidR="00362171" w:rsidRDefault="00362171" w:rsidP="00441B6F">
      <w:pPr>
        <w:pStyle w:val="ConcHead"/>
        <w:spacing w:after="0"/>
        <w:jc w:val="both"/>
        <w:rPr>
          <w:rFonts w:ascii="Arial" w:hAnsi="Arial" w:cs="Arial"/>
        </w:rPr>
      </w:pPr>
    </w:p>
    <w:p w14:paraId="0AC327AD" w14:textId="3FBD373E" w:rsidR="00362171" w:rsidRDefault="00362171" w:rsidP="00441B6F">
      <w:pPr>
        <w:pStyle w:val="ConcHead"/>
        <w:spacing w:after="0"/>
        <w:jc w:val="both"/>
        <w:rPr>
          <w:rFonts w:ascii="Arial" w:hAnsi="Arial" w:cs="Arial"/>
        </w:rPr>
      </w:pPr>
    </w:p>
    <w:p w14:paraId="5DA1853A" w14:textId="77777777" w:rsidR="00362171" w:rsidRDefault="00362171" w:rsidP="00441B6F">
      <w:pPr>
        <w:pStyle w:val="ConcHead"/>
        <w:spacing w:after="0"/>
        <w:jc w:val="both"/>
        <w:rPr>
          <w:rFonts w:ascii="Arial" w:hAnsi="Arial" w:cs="Arial"/>
        </w:rPr>
      </w:pPr>
    </w:p>
    <w:p w14:paraId="36FE621E" w14:textId="77777777" w:rsidR="00362171" w:rsidRDefault="00362171" w:rsidP="00441B6F">
      <w:pPr>
        <w:pStyle w:val="ConcHead"/>
        <w:spacing w:after="0"/>
        <w:jc w:val="both"/>
        <w:rPr>
          <w:rFonts w:ascii="Arial" w:hAnsi="Arial" w:cs="Arial"/>
        </w:rPr>
      </w:pPr>
    </w:p>
    <w:p w14:paraId="142BEA30" w14:textId="77777777" w:rsidR="00362171" w:rsidRDefault="00362171" w:rsidP="00441B6F">
      <w:pPr>
        <w:pStyle w:val="ConcHead"/>
        <w:spacing w:after="0"/>
        <w:jc w:val="both"/>
        <w:rPr>
          <w:rFonts w:ascii="Arial" w:hAnsi="Arial" w:cs="Arial"/>
        </w:rPr>
      </w:pPr>
    </w:p>
    <w:p w14:paraId="728BEE8F" w14:textId="77777777" w:rsidR="00362171" w:rsidRDefault="00362171" w:rsidP="00441B6F">
      <w:pPr>
        <w:pStyle w:val="ConcHead"/>
        <w:spacing w:after="0"/>
        <w:jc w:val="both"/>
        <w:rPr>
          <w:rFonts w:ascii="Arial" w:hAnsi="Arial" w:cs="Arial"/>
        </w:rPr>
      </w:pPr>
    </w:p>
    <w:p w14:paraId="3ECE50E5" w14:textId="77777777" w:rsidR="00362171" w:rsidRDefault="00362171" w:rsidP="00441B6F">
      <w:pPr>
        <w:pStyle w:val="ConcHead"/>
        <w:spacing w:after="0"/>
        <w:jc w:val="both"/>
        <w:rPr>
          <w:rFonts w:ascii="Arial" w:hAnsi="Arial" w:cs="Arial"/>
        </w:rPr>
      </w:pPr>
    </w:p>
    <w:p w14:paraId="21A2F4AB" w14:textId="77777777" w:rsidR="00362171" w:rsidRDefault="00362171" w:rsidP="00441B6F">
      <w:pPr>
        <w:pStyle w:val="ConcHead"/>
        <w:spacing w:after="0"/>
        <w:jc w:val="both"/>
        <w:rPr>
          <w:rFonts w:ascii="Arial" w:hAnsi="Arial" w:cs="Arial"/>
        </w:rPr>
      </w:pPr>
    </w:p>
    <w:p w14:paraId="311D0073" w14:textId="77777777" w:rsidR="00362171" w:rsidRDefault="00362171" w:rsidP="00441B6F">
      <w:pPr>
        <w:pStyle w:val="ConcHead"/>
        <w:spacing w:after="0"/>
        <w:jc w:val="both"/>
        <w:rPr>
          <w:rFonts w:ascii="Arial" w:hAnsi="Arial" w:cs="Arial"/>
        </w:rPr>
      </w:pPr>
    </w:p>
    <w:p w14:paraId="4624E81D" w14:textId="77777777" w:rsidR="00362171" w:rsidRDefault="00362171" w:rsidP="00441B6F">
      <w:pPr>
        <w:pStyle w:val="ConcHead"/>
        <w:spacing w:after="0"/>
        <w:jc w:val="both"/>
        <w:rPr>
          <w:rFonts w:ascii="Arial" w:hAnsi="Arial" w:cs="Arial"/>
        </w:rPr>
      </w:pPr>
    </w:p>
    <w:p w14:paraId="1A14CA3B" w14:textId="77777777" w:rsidR="00362171" w:rsidRDefault="00362171" w:rsidP="00441B6F">
      <w:pPr>
        <w:pStyle w:val="ConcHead"/>
        <w:spacing w:after="0"/>
        <w:jc w:val="both"/>
        <w:rPr>
          <w:rFonts w:ascii="Arial" w:hAnsi="Arial" w:cs="Arial"/>
        </w:rPr>
      </w:pPr>
    </w:p>
    <w:p w14:paraId="0AA8AEBD" w14:textId="77777777" w:rsidR="00362171" w:rsidRDefault="00362171" w:rsidP="00441B6F">
      <w:pPr>
        <w:pStyle w:val="ConcHead"/>
        <w:spacing w:after="0"/>
        <w:jc w:val="both"/>
        <w:rPr>
          <w:rFonts w:ascii="Arial" w:hAnsi="Arial" w:cs="Arial"/>
        </w:rPr>
      </w:pPr>
    </w:p>
    <w:p w14:paraId="20C42459" w14:textId="77777777" w:rsidR="00362171" w:rsidRPr="00362171" w:rsidRDefault="00362171" w:rsidP="00441B6F">
      <w:pPr>
        <w:pStyle w:val="ConcHead"/>
        <w:spacing w:after="0"/>
        <w:jc w:val="both"/>
        <w:rPr>
          <w:rFonts w:ascii="Arial" w:hAnsi="Arial" w:cs="Arial"/>
          <w:bCs/>
        </w:rPr>
      </w:pPr>
    </w:p>
    <w:p w14:paraId="0D3B10A1" w14:textId="66479625" w:rsidR="00362171" w:rsidRPr="00362171" w:rsidRDefault="00362171" w:rsidP="00362171">
      <w:pPr>
        <w:rPr>
          <w:rFonts w:ascii="Arial" w:hAnsi="Arial" w:cs="Arial"/>
          <w:b/>
          <w:bCs/>
        </w:rPr>
      </w:pPr>
      <w:r w:rsidRPr="00362171">
        <w:rPr>
          <w:rFonts w:ascii="Arial" w:hAnsi="Arial" w:cs="Arial"/>
          <w:b/>
          <w:bCs/>
        </w:rPr>
        <w:t xml:space="preserve">Figure </w:t>
      </w:r>
      <w:r w:rsidR="00D84687">
        <w:rPr>
          <w:rFonts w:ascii="Arial" w:hAnsi="Arial" w:cs="Arial"/>
          <w:b/>
          <w:bCs/>
        </w:rPr>
        <w:t>1</w:t>
      </w:r>
      <w:r w:rsidRPr="00362171">
        <w:rPr>
          <w:rFonts w:ascii="Arial" w:hAnsi="Arial" w:cs="Arial"/>
          <w:b/>
          <w:bCs/>
        </w:rPr>
        <w:t>: Path Plot Showing the Relationship among School Climate, Reading Attitude and Reading Motivation</w:t>
      </w:r>
    </w:p>
    <w:p w14:paraId="1A6AA121" w14:textId="77777777" w:rsidR="00362171" w:rsidRDefault="00362171" w:rsidP="00441B6F">
      <w:pPr>
        <w:pStyle w:val="ConcHead"/>
        <w:spacing w:after="0"/>
        <w:jc w:val="both"/>
        <w:rPr>
          <w:rFonts w:ascii="Arial" w:hAnsi="Arial" w:cs="Arial"/>
        </w:rPr>
      </w:pPr>
    </w:p>
    <w:p w14:paraId="7051973E" w14:textId="77777777" w:rsidR="00F70B7A" w:rsidRDefault="00F70B7A" w:rsidP="00362171">
      <w:pPr>
        <w:jc w:val="both"/>
        <w:rPr>
          <w:rFonts w:ascii="Arial" w:hAnsi="Arial" w:cs="Arial"/>
          <w:sz w:val="22"/>
          <w:szCs w:val="22"/>
        </w:rPr>
        <w:sectPr w:rsidR="00F70B7A" w:rsidSect="00965231">
          <w:type w:val="continuous"/>
          <w:pgSz w:w="12240" w:h="15840"/>
          <w:pgMar w:top="1440" w:right="2016" w:bottom="2016" w:left="2016" w:header="720" w:footer="1123" w:gutter="0"/>
          <w:cols w:space="720"/>
          <w:docGrid w:linePitch="272"/>
        </w:sectPr>
      </w:pPr>
    </w:p>
    <w:p w14:paraId="357E8042" w14:textId="7A1E1D29" w:rsidR="00362171" w:rsidRPr="00362171" w:rsidRDefault="00362171" w:rsidP="00362171">
      <w:pPr>
        <w:jc w:val="both"/>
        <w:rPr>
          <w:rFonts w:ascii="Arial" w:hAnsi="Arial" w:cs="Arial"/>
          <w:sz w:val="22"/>
          <w:szCs w:val="22"/>
        </w:rPr>
      </w:pPr>
      <w:r w:rsidRPr="00362171">
        <w:rPr>
          <w:rFonts w:ascii="Arial" w:hAnsi="Arial" w:cs="Arial"/>
          <w:sz w:val="22"/>
          <w:szCs w:val="22"/>
        </w:rPr>
        <w:t>The path diagram in figure 2 illustrates the mediation model examining the effect of school climate (</w:t>
      </w:r>
      <w:proofErr w:type="spellStart"/>
      <w:r w:rsidRPr="00362171">
        <w:rPr>
          <w:rFonts w:ascii="Arial" w:hAnsi="Arial" w:cs="Arial"/>
          <w:sz w:val="22"/>
          <w:szCs w:val="22"/>
        </w:rPr>
        <w:t>SsC</w:t>
      </w:r>
      <w:proofErr w:type="spellEnd"/>
      <w:r w:rsidRPr="00362171">
        <w:rPr>
          <w:rFonts w:ascii="Arial" w:hAnsi="Arial" w:cs="Arial"/>
          <w:sz w:val="22"/>
          <w:szCs w:val="22"/>
        </w:rPr>
        <w:t>) on reading motivation (</w:t>
      </w:r>
      <w:proofErr w:type="spellStart"/>
      <w:r w:rsidRPr="00362171">
        <w:rPr>
          <w:rFonts w:ascii="Arial" w:hAnsi="Arial" w:cs="Arial"/>
          <w:sz w:val="22"/>
          <w:szCs w:val="22"/>
        </w:rPr>
        <w:t>RdM</w:t>
      </w:r>
      <w:proofErr w:type="spellEnd"/>
      <w:r w:rsidRPr="00362171">
        <w:rPr>
          <w:rFonts w:ascii="Arial" w:hAnsi="Arial" w:cs="Arial"/>
          <w:sz w:val="22"/>
          <w:szCs w:val="22"/>
        </w:rPr>
        <w:t>) through reading attitude (</w:t>
      </w:r>
      <w:proofErr w:type="spellStart"/>
      <w:r w:rsidRPr="00362171">
        <w:rPr>
          <w:rFonts w:ascii="Arial" w:hAnsi="Arial" w:cs="Arial"/>
          <w:sz w:val="22"/>
          <w:szCs w:val="22"/>
        </w:rPr>
        <w:t>RdA</w:t>
      </w:r>
      <w:proofErr w:type="spellEnd"/>
      <w:r w:rsidRPr="00362171">
        <w:rPr>
          <w:rFonts w:ascii="Arial" w:hAnsi="Arial" w:cs="Arial"/>
          <w:sz w:val="22"/>
          <w:szCs w:val="22"/>
        </w:rPr>
        <w:t xml:space="preserve">). The figure shows that school climate has a positive but small direct effect on </w:t>
      </w:r>
      <w:r w:rsidRPr="00362171">
        <w:rPr>
          <w:rFonts w:ascii="Arial" w:hAnsi="Arial" w:cs="Arial"/>
          <w:sz w:val="22"/>
          <w:szCs w:val="22"/>
        </w:rPr>
        <w:t xml:space="preserve">reading motivation (β = 0.06) and a stronger effect on reading attitude (β = 0.16), while reading attitude strongly predicts reading motivation (β = 0.49). The residual variances of school climate, reading attitude and reading motivation are presented by 0.35, 0.44 </w:t>
      </w:r>
      <w:r w:rsidRPr="00362171">
        <w:rPr>
          <w:rFonts w:ascii="Arial" w:hAnsi="Arial" w:cs="Arial"/>
          <w:sz w:val="22"/>
          <w:szCs w:val="22"/>
        </w:rPr>
        <w:lastRenderedPageBreak/>
        <w:t xml:space="preserve">and 0.15 respectively, indicating the proportion of unexplained variance of each variable. Overall, the figure explicitly shows that the influence of school climate on reading motivation </w:t>
      </w:r>
      <w:r w:rsidRPr="00362171">
        <w:rPr>
          <w:rFonts w:ascii="Arial" w:hAnsi="Arial" w:cs="Arial"/>
          <w:sz w:val="22"/>
          <w:szCs w:val="22"/>
        </w:rPr>
        <w:t xml:space="preserve">primarily operates indirectly through reading attitude, consistent with a full mediation effect. </w:t>
      </w:r>
    </w:p>
    <w:p w14:paraId="594965C5" w14:textId="77777777" w:rsidR="00362171" w:rsidRPr="00362171" w:rsidRDefault="00362171" w:rsidP="00362171"/>
    <w:p w14:paraId="3B558B35" w14:textId="77777777" w:rsidR="00362171" w:rsidRDefault="00362171" w:rsidP="00441B6F">
      <w:pPr>
        <w:pStyle w:val="ConcHead"/>
        <w:spacing w:after="0"/>
        <w:jc w:val="both"/>
        <w:rPr>
          <w:rFonts w:ascii="Arial" w:hAnsi="Arial" w:cs="Arial"/>
        </w:rPr>
      </w:pPr>
    </w:p>
    <w:p w14:paraId="53474AAA" w14:textId="77777777" w:rsidR="00F70B7A" w:rsidRDefault="00F70B7A" w:rsidP="00441B6F">
      <w:pPr>
        <w:pStyle w:val="ConcHead"/>
        <w:spacing w:after="0"/>
        <w:jc w:val="both"/>
        <w:rPr>
          <w:rFonts w:ascii="Arial" w:hAnsi="Arial" w:cs="Arial"/>
        </w:rPr>
        <w:sectPr w:rsidR="00F70B7A" w:rsidSect="00965231">
          <w:type w:val="continuous"/>
          <w:pgSz w:w="12240" w:h="15840"/>
          <w:pgMar w:top="1440" w:right="2016" w:bottom="2016" w:left="2016" w:header="720" w:footer="1123" w:gutter="0"/>
          <w:cols w:num="2" w:space="720"/>
          <w:docGrid w:linePitch="272"/>
        </w:sectPr>
      </w:pPr>
    </w:p>
    <w:p w14:paraId="444F6F46" w14:textId="05240E5A" w:rsidR="00362171" w:rsidRDefault="00362171" w:rsidP="00441B6F">
      <w:pPr>
        <w:pStyle w:val="ConcHead"/>
        <w:spacing w:after="0"/>
        <w:jc w:val="both"/>
        <w:rPr>
          <w:rFonts w:ascii="Arial" w:hAnsi="Arial" w:cs="Arial"/>
        </w:rPr>
      </w:pPr>
    </w:p>
    <w:p w14:paraId="222B3A29" w14:textId="56FC91B4" w:rsidR="00B01FCD" w:rsidRDefault="00F70B7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Pr>
          <w:rFonts w:ascii="Arial" w:hAnsi="Arial" w:cs="Arial"/>
        </w:rPr>
        <w:t xml:space="preserve"> and reccomendation</w:t>
      </w:r>
    </w:p>
    <w:p w14:paraId="6F62E93E" w14:textId="77777777" w:rsidR="00790ADA" w:rsidRPr="00FB3A86" w:rsidRDefault="00790ADA" w:rsidP="00441B6F">
      <w:pPr>
        <w:pStyle w:val="ConcHead"/>
        <w:spacing w:after="0"/>
        <w:jc w:val="both"/>
        <w:rPr>
          <w:rFonts w:ascii="Arial" w:hAnsi="Arial" w:cs="Arial"/>
        </w:rPr>
      </w:pPr>
    </w:p>
    <w:p w14:paraId="3CAF490D" w14:textId="77777777" w:rsidR="00F70B7A" w:rsidRDefault="00F70B7A" w:rsidP="00F70B7A">
      <w:pPr>
        <w:pStyle w:val="Body"/>
        <w:rPr>
          <w:rFonts w:ascii="Arial" w:hAnsi="Arial" w:cs="Arial"/>
        </w:rPr>
        <w:sectPr w:rsidR="00F70B7A" w:rsidSect="00965231">
          <w:type w:val="continuous"/>
          <w:pgSz w:w="12240" w:h="15840"/>
          <w:pgMar w:top="1440" w:right="2016" w:bottom="2016" w:left="2016" w:header="720" w:footer="1123" w:gutter="0"/>
          <w:cols w:space="720"/>
          <w:docGrid w:linePitch="272"/>
        </w:sectPr>
      </w:pPr>
    </w:p>
    <w:p w14:paraId="3E37DB26" w14:textId="171FDEB3" w:rsidR="00F70B7A" w:rsidRPr="00F70B7A" w:rsidRDefault="00F70B7A" w:rsidP="00F70B7A">
      <w:pPr>
        <w:pStyle w:val="Body"/>
        <w:rPr>
          <w:rFonts w:ascii="Arial" w:hAnsi="Arial" w:cs="Arial"/>
        </w:rPr>
      </w:pPr>
      <w:r w:rsidRPr="00F70B7A">
        <w:rPr>
          <w:rFonts w:ascii="Arial" w:hAnsi="Arial" w:cs="Arial"/>
        </w:rPr>
        <w:t>The findings of this research indicate that for junior high school students in the Davao del Sur Division, reading motivation and school climate are significantly related. Specifically, of all the factors tested, school well-being was that with most influence on intrinsic and extrinsic reading motivation, while deviant behavior had a lesser but still significant relationship. Dispositions of students towards reading and motivation towards engaging in literacy activities are very much interlinked, as highlighted by the strong and positive correlation between reading attitude and reading motivation. Overall positive school climate characterized by comfort, support, and reductions in disruptive behavior play a big role in motivating students to read, although subjective unsafety did not have direct impact on reading motivation.</w:t>
      </w:r>
    </w:p>
    <w:p w14:paraId="7FDF17CB" w14:textId="77777777" w:rsidR="00F70B7A" w:rsidRPr="00F70B7A" w:rsidRDefault="00F70B7A" w:rsidP="00F70B7A">
      <w:pPr>
        <w:pStyle w:val="Body"/>
        <w:rPr>
          <w:rFonts w:ascii="Arial" w:hAnsi="Arial" w:cs="Arial"/>
        </w:rPr>
      </w:pPr>
      <w:r w:rsidRPr="00F70B7A">
        <w:rPr>
          <w:rFonts w:ascii="Arial" w:hAnsi="Arial" w:cs="Arial"/>
        </w:rPr>
        <w:t>The mediating analysis reveals that the impact of school climate on reading motivation is mainly mediated by reading attitude and therefore contributes to a better comprehension of these relationships. The result of path analysis included a significant path from school climate to reading attitude and a very strong direct effect of reading attitude on reading motivation, although the direct paths from school climate to reading motivation were not statistically significant. This mediation model addresses the importance of reading attitude as a psychological mechanism that connects students' intrinsic reading motivation with school settings. Our confidence intervals are wide, but the significant path coefficients support our mediating results, indicating that developing positive reading attitudes is crucial, first and foremost, in enhancing motivation.</w:t>
      </w:r>
    </w:p>
    <w:p w14:paraId="2CA0C287" w14:textId="77777777" w:rsidR="00F70B7A" w:rsidRPr="00F70B7A" w:rsidRDefault="00F70B7A" w:rsidP="00F70B7A">
      <w:pPr>
        <w:pStyle w:val="Body"/>
        <w:rPr>
          <w:rFonts w:ascii="Arial" w:hAnsi="Arial" w:cs="Arial"/>
        </w:rPr>
      </w:pPr>
      <w:r w:rsidRPr="00F70B7A">
        <w:rPr>
          <w:rFonts w:ascii="Arial" w:hAnsi="Arial" w:cs="Arial"/>
        </w:rPr>
        <w:t>Results are consistent with influential theoretical models from educational psychology emphasizing the interplay among environmental conditions, belief structures (cognitions), and motivational outcomes such as Self-Determination Theory and Social Cognitive Theory. Self-determination theorists purport that motivation is enhanced when students' competence, relatedness, and autonomy needs are satisfied in an environment that supports their well-being and attitudes toward school. This is in line with the structural model of this study, which demonstrated a mediating effect of reading attitude, and the Social Cognitive Theory that emphasizes how attitudes and self-efficacy act as mediators for factors within the environment (context) to affect motivation and behavior. The results of this study provide evidence for the dynamism of motivation, which is context-dependent and involves internal psychological factors.</w:t>
      </w:r>
    </w:p>
    <w:p w14:paraId="2E539195" w14:textId="77777777" w:rsidR="00F70B7A" w:rsidRPr="00F70B7A" w:rsidRDefault="00F70B7A" w:rsidP="00F70B7A">
      <w:pPr>
        <w:pStyle w:val="Body"/>
        <w:rPr>
          <w:rFonts w:ascii="Arial" w:hAnsi="Arial" w:cs="Arial"/>
        </w:rPr>
      </w:pPr>
      <w:r w:rsidRPr="00F70B7A">
        <w:rPr>
          <w:rFonts w:ascii="Arial" w:hAnsi="Arial" w:cs="Arial"/>
        </w:rPr>
        <w:t>To maintain this attitude development, schools should focus on creating positive conditions by addressing the well-being of students, reducing disruptive behavior, and recognizing reading attitude as a main mediator. Create an enabling environment: The interventions building a positive, inclusive, and facilitating social atmosphere help empower literacy attainment while promoting life-long learning practices. These interventions will also give rise to a stronger motivational effect. Finally, using the mediating analysis to specify these hidden pathways advances empirical work in education and specifies focused strategies.</w:t>
      </w:r>
    </w:p>
    <w:p w14:paraId="4387ACE8" w14:textId="5704C11E" w:rsidR="008125EB" w:rsidRDefault="00F70B7A" w:rsidP="00F70B7A">
      <w:pPr>
        <w:pStyle w:val="Body"/>
        <w:spacing w:after="0"/>
        <w:rPr>
          <w:rFonts w:ascii="Arial" w:hAnsi="Arial" w:cs="Arial"/>
        </w:rPr>
      </w:pPr>
      <w:r w:rsidRPr="00F70B7A">
        <w:rPr>
          <w:rFonts w:ascii="Arial" w:hAnsi="Arial" w:cs="Arial"/>
        </w:rPr>
        <w:t xml:space="preserve">Findings revealed many focus areas of a school climate that might be improved to influence the reading motivation and </w:t>
      </w:r>
      <w:r w:rsidRPr="00F70B7A">
        <w:rPr>
          <w:rFonts w:ascii="Arial" w:hAnsi="Arial" w:cs="Arial"/>
        </w:rPr>
        <w:lastRenderedPageBreak/>
        <w:t xml:space="preserve">attitude of students. It is also the collective effort in creating a caring and cultivating learning environment for all students, teachers, administrators, and parents. First and foremost: a focus on the creation of a school climate with positive values. The capacity to function on this is by establishing extensive programs to reduce undesirable behavior, improve students' mental well-being, and make them feel safe. Furthermore, teachers must be given professional development so they can effectively serve all students and keep them reading. School leaders should have policies that promote respect and enforce </w:t>
      </w:r>
      <w:r w:rsidRPr="00F70B7A">
        <w:rPr>
          <w:rFonts w:ascii="Arial" w:hAnsi="Arial" w:cs="Arial"/>
        </w:rPr>
        <w:t>them. They should also implement literacy programs, such as reading clubs in the school, library sessions, and motivation drives. Parents should also be actively engaged by doing workshops and communicating with their instructors more (which will help to develop positive reading dispositions and motivation at home). Finally, longitudinal and intervention research is necessary to determine the effects of school climate on reading motivation over time and to identify effective practices for literacy development.</w:t>
      </w:r>
    </w:p>
    <w:p w14:paraId="27445381" w14:textId="77777777" w:rsidR="00F70B7A" w:rsidRDefault="00F70B7A" w:rsidP="00441B6F">
      <w:pPr>
        <w:pStyle w:val="Body"/>
        <w:spacing w:after="0"/>
        <w:rPr>
          <w:rFonts w:ascii="Arial" w:hAnsi="Arial" w:cs="Arial"/>
        </w:rPr>
        <w:sectPr w:rsidR="00F70B7A" w:rsidSect="00965231">
          <w:type w:val="continuous"/>
          <w:pgSz w:w="12240" w:h="15840"/>
          <w:pgMar w:top="1440" w:right="2016" w:bottom="2016" w:left="2016" w:header="720" w:footer="1123" w:gutter="0"/>
          <w:cols w:num="2" w:space="720"/>
          <w:docGrid w:linePitch="272"/>
        </w:sectPr>
      </w:pPr>
    </w:p>
    <w:p w14:paraId="1347802F" w14:textId="73CECC8D" w:rsidR="00790ADA" w:rsidRPr="00FB3A86" w:rsidRDefault="00790ADA" w:rsidP="00441B6F">
      <w:pPr>
        <w:pStyle w:val="Body"/>
        <w:spacing w:after="0"/>
        <w:rPr>
          <w:rFonts w:ascii="Arial" w:hAnsi="Arial" w:cs="Arial"/>
        </w:rPr>
      </w:pPr>
    </w:p>
    <w:p w14:paraId="4C5BD942" w14:textId="041C4964" w:rsidR="00315186" w:rsidRPr="00D33BF4" w:rsidRDefault="00D33BF4" w:rsidP="006B396A">
      <w:pPr>
        <w:rPr>
          <w:rFonts w:ascii="Arial" w:hAnsi="Arial" w:cs="Arial"/>
          <w:b/>
          <w:bCs/>
          <w:sz w:val="22"/>
          <w:szCs w:val="22"/>
        </w:rPr>
      </w:pPr>
      <w:r w:rsidRPr="00D33BF4">
        <w:rPr>
          <w:rFonts w:ascii="Arial" w:hAnsi="Arial" w:cs="Arial"/>
          <w:b/>
          <w:bCs/>
          <w:sz w:val="22"/>
          <w:szCs w:val="22"/>
        </w:rPr>
        <w:t>DISCLAIMER (ARTIFICIAL INTELLIGENCE)</w:t>
      </w:r>
    </w:p>
    <w:p w14:paraId="6711615D" w14:textId="0E73F030" w:rsidR="00D33BF4" w:rsidRDefault="00D33BF4" w:rsidP="006B396A"/>
    <w:p w14:paraId="10D22733" w14:textId="60D07102" w:rsidR="00D33BF4" w:rsidRPr="00D33BF4" w:rsidRDefault="00D33BF4" w:rsidP="006B396A">
      <w:pPr>
        <w:jc w:val="both"/>
      </w:pPr>
      <w:r>
        <w:t>The author (s) hereby declared that NO generative AI Technologies such as CHATGPT, COPILOT etc.) have been used in the manuscript</w:t>
      </w:r>
    </w:p>
    <w:p w14:paraId="0CE6006E" w14:textId="77777777" w:rsidR="00D33BF4" w:rsidRPr="00315186" w:rsidRDefault="00D33BF4" w:rsidP="006B396A"/>
    <w:p w14:paraId="4E704782" w14:textId="77777777" w:rsidR="00860000" w:rsidRPr="00786D36" w:rsidRDefault="00860000" w:rsidP="006B396A">
      <w:pPr>
        <w:pStyle w:val="ReferHead"/>
        <w:spacing w:after="0"/>
        <w:rPr>
          <w:rFonts w:ascii="Arial" w:hAnsi="Arial" w:cs="Arial"/>
          <w:bCs/>
        </w:rPr>
      </w:pPr>
      <w:r w:rsidRPr="00786D36">
        <w:rPr>
          <w:rFonts w:ascii="Arial" w:hAnsi="Arial" w:cs="Arial"/>
          <w:bCs/>
        </w:rPr>
        <w:t>Competing interests</w:t>
      </w:r>
    </w:p>
    <w:p w14:paraId="447418DF" w14:textId="77777777" w:rsidR="00860000" w:rsidRPr="00786D36" w:rsidRDefault="00860000" w:rsidP="006B396A">
      <w:pPr>
        <w:pStyle w:val="ReferHead"/>
        <w:spacing w:after="0"/>
        <w:rPr>
          <w:rFonts w:ascii="Arial" w:hAnsi="Arial" w:cs="Arial"/>
        </w:rPr>
      </w:pPr>
    </w:p>
    <w:p w14:paraId="34EB0A44" w14:textId="782B9494" w:rsidR="00860000" w:rsidRPr="00D33BF4" w:rsidRDefault="00D33BF4" w:rsidP="006B396A">
      <w:pPr>
        <w:jc w:val="both"/>
        <w:rPr>
          <w:rFonts w:ascii="Arial" w:hAnsi="Arial" w:cs="Arial"/>
        </w:rPr>
      </w:pPr>
      <w:r w:rsidRPr="00D33BF4">
        <w:rPr>
          <w:rFonts w:ascii="Arial" w:hAnsi="Arial" w:cs="Arial"/>
        </w:rPr>
        <w:t xml:space="preserve">The author hereby declared that there is no competing interest exist.  </w:t>
      </w:r>
    </w:p>
    <w:p w14:paraId="37F591B8" w14:textId="0484891E" w:rsidR="00371FB6" w:rsidRDefault="00371FB6" w:rsidP="006B396A">
      <w:pPr>
        <w:jc w:val="both"/>
        <w:rPr>
          <w:rFonts w:ascii="Arial" w:hAnsi="Arial" w:cs="Arial"/>
        </w:rPr>
      </w:pPr>
    </w:p>
    <w:p w14:paraId="59EA4063" w14:textId="745D6864" w:rsidR="00D33BF4" w:rsidRDefault="00D33BF4" w:rsidP="006B396A"/>
    <w:p w14:paraId="3E7ABB64" w14:textId="3194A739" w:rsidR="00D33BF4" w:rsidRDefault="00D33BF4" w:rsidP="006B396A">
      <w:pPr>
        <w:rPr>
          <w:rFonts w:ascii="Arial" w:hAnsi="Arial" w:cs="Arial"/>
          <w:b/>
          <w:bCs/>
          <w:sz w:val="22"/>
          <w:szCs w:val="22"/>
        </w:rPr>
      </w:pPr>
      <w:r>
        <w:rPr>
          <w:rFonts w:ascii="Arial" w:hAnsi="Arial" w:cs="Arial"/>
          <w:b/>
          <w:bCs/>
          <w:sz w:val="22"/>
          <w:szCs w:val="22"/>
        </w:rPr>
        <w:t>CONSENT AND ETHICAL APPROVAL</w:t>
      </w:r>
    </w:p>
    <w:p w14:paraId="2EE00249" w14:textId="77777777" w:rsidR="00D33BF4" w:rsidRPr="00D33BF4" w:rsidRDefault="00D33BF4" w:rsidP="006B396A">
      <w:pPr>
        <w:jc w:val="both"/>
        <w:rPr>
          <w:rFonts w:ascii="Arial" w:hAnsi="Arial" w:cs="Arial"/>
        </w:rPr>
      </w:pPr>
    </w:p>
    <w:p w14:paraId="4BF26FED" w14:textId="1D2983A0" w:rsidR="006B396A" w:rsidRDefault="00D33BF4" w:rsidP="006B396A">
      <w:pPr>
        <w:jc w:val="both"/>
        <w:rPr>
          <w:rFonts w:ascii="Arial" w:hAnsi="Arial" w:cs="Arial"/>
        </w:rPr>
      </w:pPr>
      <w:r>
        <w:rPr>
          <w:rFonts w:ascii="Arial" w:hAnsi="Arial" w:cs="Arial"/>
        </w:rPr>
        <w:t xml:space="preserve">The researcher received approval from the UNIVERSITY OF MINDANAO ETHICS REVIEW AND COMMMITTEE (UMERC) for the ethical review of the study. All guidelines set forth by </w:t>
      </w:r>
      <w:proofErr w:type="gramStart"/>
      <w:r>
        <w:rPr>
          <w:rFonts w:ascii="Arial" w:hAnsi="Arial" w:cs="Arial"/>
        </w:rPr>
        <w:t>UMERC</w:t>
      </w:r>
      <w:r w:rsidR="006B396A">
        <w:rPr>
          <w:rFonts w:ascii="Arial" w:hAnsi="Arial" w:cs="Arial"/>
        </w:rPr>
        <w:t xml:space="preserve"> </w:t>
      </w:r>
      <w:r>
        <w:rPr>
          <w:rFonts w:ascii="Arial" w:hAnsi="Arial" w:cs="Arial"/>
        </w:rPr>
        <w:t xml:space="preserve"> were</w:t>
      </w:r>
      <w:proofErr w:type="gramEnd"/>
      <w:r>
        <w:rPr>
          <w:rFonts w:ascii="Arial" w:hAnsi="Arial" w:cs="Arial"/>
        </w:rPr>
        <w:t xml:space="preserve"> strictly followed including Parent</w:t>
      </w:r>
      <w:r w:rsidR="006B396A">
        <w:rPr>
          <w:rFonts w:ascii="Arial" w:hAnsi="Arial" w:cs="Arial"/>
        </w:rPr>
        <w:t>al</w:t>
      </w:r>
      <w:r>
        <w:rPr>
          <w:rFonts w:ascii="Arial" w:hAnsi="Arial" w:cs="Arial"/>
        </w:rPr>
        <w:t xml:space="preserve"> Consent, </w:t>
      </w:r>
      <w:r w:rsidR="006B396A">
        <w:rPr>
          <w:rFonts w:ascii="Arial" w:hAnsi="Arial" w:cs="Arial"/>
        </w:rPr>
        <w:t xml:space="preserve"> voluntary participation, technology -related considerations </w:t>
      </w:r>
      <w:r>
        <w:rPr>
          <w:rFonts w:ascii="Arial" w:hAnsi="Arial" w:cs="Arial"/>
        </w:rPr>
        <w:t>COI, Letter to conduct the study and approval of</w:t>
      </w:r>
      <w:r w:rsidR="006B396A">
        <w:rPr>
          <w:rFonts w:ascii="Arial" w:hAnsi="Arial" w:cs="Arial"/>
        </w:rPr>
        <w:t xml:space="preserve"> relevant organizations </w:t>
      </w:r>
    </w:p>
    <w:p w14:paraId="7C0EA893" w14:textId="77777777" w:rsidR="006B396A" w:rsidRDefault="006B396A" w:rsidP="006B396A">
      <w:p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41608998" w14:textId="6AE55C31" w:rsidR="006B396A" w:rsidRPr="006B396A" w:rsidRDefault="006B396A" w:rsidP="006B396A">
      <w:pPr>
        <w:jc w:val="both"/>
        <w:rPr>
          <w:sz w:val="22"/>
          <w:szCs w:val="22"/>
        </w:rPr>
      </w:pPr>
    </w:p>
    <w:p w14:paraId="1E12093B" w14:textId="77777777" w:rsidR="006B396A" w:rsidRDefault="006B396A" w:rsidP="006B396A">
      <w:pPr>
        <w:rPr>
          <w:rFonts w:ascii="Arial" w:hAnsi="Arial" w:cs="Arial"/>
          <w:b/>
          <w:bCs/>
          <w:sz w:val="22"/>
          <w:szCs w:val="22"/>
        </w:rPr>
        <w:sectPr w:rsidR="006B396A" w:rsidSect="00965231">
          <w:type w:val="continuous"/>
          <w:pgSz w:w="12240" w:h="15840"/>
          <w:pgMar w:top="1440" w:right="2016" w:bottom="2016" w:left="2016" w:header="720" w:footer="1123" w:gutter="0"/>
          <w:cols w:space="720"/>
          <w:docGrid w:linePitch="272"/>
        </w:sectPr>
      </w:pPr>
    </w:p>
    <w:p w14:paraId="63D22217" w14:textId="3A42570B" w:rsidR="006B396A" w:rsidRPr="006B396A" w:rsidRDefault="006B396A" w:rsidP="006B396A">
      <w:pPr>
        <w:pStyle w:val="ListParagraph"/>
        <w:numPr>
          <w:ilvl w:val="0"/>
          <w:numId w:val="33"/>
        </w:numPr>
        <w:jc w:val="both"/>
        <w:rPr>
          <w:rFonts w:ascii="Arial" w:hAnsi="Arial" w:cs="Arial"/>
          <w:b/>
          <w:bCs/>
          <w:sz w:val="22"/>
          <w:szCs w:val="22"/>
        </w:rPr>
      </w:pPr>
      <w:r w:rsidRPr="006B396A">
        <w:rPr>
          <w:rFonts w:ascii="Arial" w:hAnsi="Arial" w:cs="Arial"/>
          <w:b/>
          <w:bCs/>
          <w:sz w:val="22"/>
          <w:szCs w:val="22"/>
        </w:rPr>
        <w:t>REFERENCES</w:t>
      </w:r>
    </w:p>
    <w:p w14:paraId="05ABCDE4" w14:textId="77777777" w:rsidR="006B396A" w:rsidRDefault="006B396A" w:rsidP="006B396A">
      <w:pPr>
        <w:jc w:val="both"/>
        <w:rPr>
          <w:rFonts w:ascii="Arial" w:hAnsi="Arial" w:cs="Arial"/>
        </w:rPr>
      </w:pPr>
    </w:p>
    <w:p w14:paraId="6E612DA7" w14:textId="77777777" w:rsidR="006B396A" w:rsidRDefault="006B396A" w:rsidP="006B396A">
      <w:pPr>
        <w:pStyle w:val="ListParagraph"/>
        <w:numPr>
          <w:ilvl w:val="0"/>
          <w:numId w:val="33"/>
        </w:num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6F653796" w14:textId="270B0F92"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Abubakar, A. M., Abubakar, Y., &amp; </w:t>
      </w:r>
      <w:proofErr w:type="spellStart"/>
      <w:r w:rsidRPr="006B396A">
        <w:rPr>
          <w:rFonts w:ascii="Arial" w:hAnsi="Arial" w:cs="Arial"/>
        </w:rPr>
        <w:t>Itse</w:t>
      </w:r>
      <w:proofErr w:type="spellEnd"/>
      <w:r w:rsidRPr="006B396A">
        <w:rPr>
          <w:rFonts w:ascii="Arial" w:hAnsi="Arial" w:cs="Arial"/>
        </w:rPr>
        <w:t xml:space="preserve">, J. D. “Students’ engagement in relationship to   academic performance”. Journal of Education and Social Sciences, 8(1), 5-9. (2017).   </w:t>
      </w:r>
    </w:p>
    <w:p w14:paraId="19126404" w14:textId="2B7A4BF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Ahmad, M., Rahman, M. F., Ali, M., Rahman, F. N., &amp; Al Azad, M. A. S. (2015). “Effect of extracurricular activity on student’s academic performance”. Journal of Armed Forces Medical College, Bangladesh, 11(2), 41-46. (2015).   </w:t>
      </w:r>
    </w:p>
    <w:p w14:paraId="71939DEE" w14:textId="1DF0B86E"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Akhmetova, Aigul, </w:t>
      </w:r>
      <w:proofErr w:type="spellStart"/>
      <w:r w:rsidRPr="006B396A">
        <w:rPr>
          <w:rFonts w:ascii="Arial" w:hAnsi="Arial" w:cs="Arial"/>
        </w:rPr>
        <w:t>Gaysha</w:t>
      </w:r>
      <w:proofErr w:type="spellEnd"/>
      <w:r w:rsidRPr="006B396A">
        <w:rPr>
          <w:rFonts w:ascii="Arial" w:hAnsi="Arial" w:cs="Arial"/>
        </w:rPr>
        <w:t xml:space="preserve"> </w:t>
      </w:r>
      <w:proofErr w:type="spellStart"/>
      <w:r w:rsidRPr="006B396A">
        <w:rPr>
          <w:rFonts w:ascii="Arial" w:hAnsi="Arial" w:cs="Arial"/>
        </w:rPr>
        <w:t>Imambayeva</w:t>
      </w:r>
      <w:proofErr w:type="spellEnd"/>
      <w:r w:rsidRPr="006B396A">
        <w:rPr>
          <w:rFonts w:ascii="Arial" w:hAnsi="Arial" w:cs="Arial"/>
        </w:rPr>
        <w:t xml:space="preserve">, and Benő Csapó. “Reading Attitude and Reading Achievement Among Young Learners in Kazakhstan.” </w:t>
      </w:r>
      <w:proofErr w:type="spellStart"/>
      <w:r w:rsidRPr="006B396A">
        <w:rPr>
          <w:rFonts w:ascii="Arial" w:hAnsi="Arial" w:cs="Arial"/>
        </w:rPr>
        <w:t>Heliyon</w:t>
      </w:r>
      <w:proofErr w:type="spellEnd"/>
      <w:r w:rsidRPr="006B396A">
        <w:rPr>
          <w:rFonts w:ascii="Arial" w:hAnsi="Arial" w:cs="Arial"/>
        </w:rPr>
        <w:t>, vol. 8, no. 7, July 2022, e09946. https://doi.org/10.1016/j.heliyon.2022.e09946</w:t>
      </w:r>
    </w:p>
    <w:p w14:paraId="471EA14E" w14:textId="7297EE35"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4. Aldridge J. M., &amp; </w:t>
      </w:r>
      <w:proofErr w:type="spellStart"/>
      <w:r w:rsidRPr="006B396A">
        <w:rPr>
          <w:rFonts w:ascii="Arial" w:hAnsi="Arial" w:cs="Arial"/>
        </w:rPr>
        <w:t>Mcchesney</w:t>
      </w:r>
      <w:proofErr w:type="spellEnd"/>
      <w:r w:rsidRPr="006B396A">
        <w:rPr>
          <w:rFonts w:ascii="Arial" w:hAnsi="Arial" w:cs="Arial"/>
        </w:rPr>
        <w:t xml:space="preserve"> K. (2018). “The relationships between school climate and” adolescent mental health and well-being: A systematic literature review.” </w:t>
      </w:r>
      <w:proofErr w:type="gramStart"/>
      <w:r w:rsidRPr="006B396A">
        <w:rPr>
          <w:rFonts w:ascii="Arial" w:hAnsi="Arial" w:cs="Arial"/>
        </w:rPr>
        <w:t>International  Journal</w:t>
      </w:r>
      <w:proofErr w:type="gramEnd"/>
      <w:r w:rsidRPr="006B396A">
        <w:rPr>
          <w:rFonts w:ascii="Arial" w:hAnsi="Arial" w:cs="Arial"/>
        </w:rPr>
        <w:t xml:space="preserve">  of  </w:t>
      </w:r>
      <w:r w:rsidRPr="006B396A">
        <w:rPr>
          <w:rFonts w:ascii="Arial" w:hAnsi="Arial" w:cs="Arial"/>
        </w:rPr>
        <w:tab/>
        <w:t xml:space="preserve">Educational  </w:t>
      </w:r>
      <w:r w:rsidRPr="006B396A">
        <w:rPr>
          <w:rFonts w:ascii="Arial" w:hAnsi="Arial" w:cs="Arial"/>
        </w:rPr>
        <w:tab/>
        <w:t xml:space="preserve">Research, 88(1),  </w:t>
      </w:r>
      <w:r w:rsidRPr="006B396A">
        <w:rPr>
          <w:rFonts w:ascii="Arial" w:hAnsi="Arial" w:cs="Arial"/>
        </w:rPr>
        <w:tab/>
        <w:t xml:space="preserve">121–145.  </w:t>
      </w:r>
      <w:r w:rsidRPr="006B396A">
        <w:rPr>
          <w:rFonts w:ascii="Arial" w:hAnsi="Arial" w:cs="Arial"/>
        </w:rPr>
        <w:tab/>
        <w:t xml:space="preserve">(2018). http://www.10.1016/j.ijer.2018.01.012.  </w:t>
      </w:r>
    </w:p>
    <w:p w14:paraId="7D1F124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Allred, &amp; Cena, M. E. “Reading motivation in high school: instructional shifts in student choice and class time”. Journal of Adolescent &amp; Adult Literacy, (2020).  https://ila.onlinelibrary.wiley.com/doi/abs/10.1002/jaal.1058 </w:t>
      </w:r>
    </w:p>
    <w:p w14:paraId="2C0C87E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Aprilia, F., </w:t>
      </w:r>
      <w:proofErr w:type="spellStart"/>
      <w:proofErr w:type="gramStart"/>
      <w:r w:rsidRPr="006B396A">
        <w:rPr>
          <w:rFonts w:ascii="Arial" w:hAnsi="Arial" w:cs="Arial"/>
        </w:rPr>
        <w:t>Lustyantie</w:t>
      </w:r>
      <w:proofErr w:type="spellEnd"/>
      <w:r w:rsidRPr="006B396A">
        <w:rPr>
          <w:rFonts w:ascii="Arial" w:hAnsi="Arial" w:cs="Arial"/>
        </w:rPr>
        <w:t xml:space="preserve"> ,</w:t>
      </w:r>
      <w:proofErr w:type="gramEnd"/>
      <w:r w:rsidRPr="006B396A">
        <w:rPr>
          <w:rFonts w:ascii="Arial" w:hAnsi="Arial" w:cs="Arial"/>
        </w:rPr>
        <w:t xml:space="preserve"> N. &amp; et. al., “The Effect of Reading Interest and Achievement   Motivation on </w:t>
      </w:r>
      <w:r w:rsidRPr="006B396A">
        <w:rPr>
          <w:rFonts w:ascii="Arial" w:hAnsi="Arial" w:cs="Arial"/>
        </w:rPr>
        <w:lastRenderedPageBreak/>
        <w:t xml:space="preserve">Students’ Discourse Analysis </w:t>
      </w:r>
      <w:proofErr w:type="gramStart"/>
      <w:r w:rsidRPr="006B396A">
        <w:rPr>
          <w:rFonts w:ascii="Arial" w:hAnsi="Arial" w:cs="Arial"/>
        </w:rPr>
        <w:t>Competence .</w:t>
      </w:r>
      <w:proofErr w:type="gramEnd"/>
      <w:r w:rsidRPr="006B396A">
        <w:rPr>
          <w:rFonts w:ascii="Arial" w:hAnsi="Arial" w:cs="Arial"/>
        </w:rPr>
        <w:t>” Journal of Education and eLearning.   (2020</w:t>
      </w:r>
      <w:proofErr w:type="gramStart"/>
      <w:r w:rsidRPr="006B396A">
        <w:rPr>
          <w:rFonts w:ascii="Arial" w:hAnsi="Arial" w:cs="Arial"/>
        </w:rPr>
        <w:t>).https://rie.binadarma.ac.id/file/journal/the-effect-of-reading-interestand-achievement-motivation-on-students-discourse-analysis-competence-</w:t>
      </w:r>
      <w:proofErr w:type="gramEnd"/>
    </w:p>
    <w:p w14:paraId="77C5A02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Arima, R., </w:t>
      </w:r>
      <w:proofErr w:type="spellStart"/>
      <w:r w:rsidRPr="006B396A">
        <w:rPr>
          <w:rFonts w:ascii="Arial" w:hAnsi="Arial" w:cs="Arial"/>
        </w:rPr>
        <w:t>Irwandi</w:t>
      </w:r>
      <w:proofErr w:type="spellEnd"/>
      <w:r w:rsidRPr="006B396A">
        <w:rPr>
          <w:rFonts w:ascii="Arial" w:hAnsi="Arial" w:cs="Arial"/>
        </w:rPr>
        <w:t xml:space="preserve">, I., &amp; Ali, R. “Students’ Perception on the Teacher Nonverbal Communication at the Seventh Grade Students of MTSS Nagari </w:t>
      </w:r>
      <w:proofErr w:type="spellStart"/>
      <w:r w:rsidRPr="006B396A">
        <w:rPr>
          <w:rFonts w:ascii="Arial" w:hAnsi="Arial" w:cs="Arial"/>
        </w:rPr>
        <w:t>Binjai</w:t>
      </w:r>
      <w:proofErr w:type="spellEnd"/>
      <w:r w:rsidRPr="006B396A">
        <w:rPr>
          <w:rFonts w:ascii="Arial" w:hAnsi="Arial" w:cs="Arial"/>
        </w:rPr>
        <w:t xml:space="preserve">”. ELTR </w:t>
      </w:r>
      <w:proofErr w:type="gramStart"/>
      <w:r w:rsidRPr="006B396A">
        <w:rPr>
          <w:rFonts w:ascii="Arial" w:hAnsi="Arial" w:cs="Arial"/>
        </w:rPr>
        <w:t xml:space="preserve">Journal,   </w:t>
      </w:r>
      <w:proofErr w:type="gramEnd"/>
      <w:r w:rsidRPr="006B396A">
        <w:rPr>
          <w:rFonts w:ascii="Arial" w:hAnsi="Arial" w:cs="Arial"/>
        </w:rPr>
        <w:t xml:space="preserve">(2021). https://doi.org/10.37147/eltr.v5i1.103    </w:t>
      </w:r>
    </w:p>
    <w:p w14:paraId="739EA53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Armstrong, C., Hale, E., Kim, J.S., Troyer, M., &amp; </w:t>
      </w:r>
      <w:proofErr w:type="spellStart"/>
      <w:r w:rsidRPr="006B396A">
        <w:rPr>
          <w:rFonts w:ascii="Arial" w:hAnsi="Arial" w:cs="Arial"/>
        </w:rPr>
        <w:t>Wantcekon</w:t>
      </w:r>
      <w:proofErr w:type="spellEnd"/>
      <w:r w:rsidRPr="006B396A">
        <w:rPr>
          <w:rFonts w:ascii="Arial" w:hAnsi="Arial" w:cs="Arial"/>
        </w:rPr>
        <w:t xml:space="preserve">, K.S “Relations among intrinsic and extrinsic reading motivation, reading among, and comprehension: </w:t>
      </w:r>
      <w:proofErr w:type="gramStart"/>
      <w:r w:rsidRPr="006B396A">
        <w:rPr>
          <w:rFonts w:ascii="Arial" w:hAnsi="Arial" w:cs="Arial"/>
        </w:rPr>
        <w:t>A  conceptual</w:t>
      </w:r>
      <w:proofErr w:type="gramEnd"/>
      <w:r w:rsidRPr="006B396A">
        <w:rPr>
          <w:rFonts w:ascii="Arial" w:hAnsi="Arial" w:cs="Arial"/>
        </w:rPr>
        <w:t xml:space="preserve"> replication.” Reading and Writing, (2018).   </w:t>
      </w:r>
    </w:p>
    <w:p w14:paraId="28359BFB"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Aulia</w:t>
      </w:r>
      <w:proofErr w:type="spellEnd"/>
      <w:r w:rsidRPr="006B396A">
        <w:rPr>
          <w:rFonts w:ascii="Arial" w:hAnsi="Arial" w:cs="Arial"/>
        </w:rPr>
        <w:t xml:space="preserve">, Rahmah, et al. “The Relationship amongst Study of Reading Habits, Reading Attitude, and Reading Achievement of Wattpad Reader at Iain </w:t>
      </w:r>
      <w:proofErr w:type="spellStart"/>
      <w:r w:rsidRPr="006B396A">
        <w:rPr>
          <w:rFonts w:ascii="Arial" w:hAnsi="Arial" w:cs="Arial"/>
        </w:rPr>
        <w:t>Palangka</w:t>
      </w:r>
      <w:proofErr w:type="spellEnd"/>
      <w:r w:rsidRPr="006B396A">
        <w:rPr>
          <w:rFonts w:ascii="Arial" w:hAnsi="Arial" w:cs="Arial"/>
        </w:rPr>
        <w:t xml:space="preserve"> Raya.” </w:t>
      </w:r>
      <w:proofErr w:type="spellStart"/>
      <w:r w:rsidRPr="006B396A">
        <w:rPr>
          <w:rFonts w:ascii="Arial" w:hAnsi="Arial" w:cs="Arial"/>
        </w:rPr>
        <w:t>Inovish</w:t>
      </w:r>
      <w:proofErr w:type="spellEnd"/>
      <w:r w:rsidRPr="006B396A">
        <w:rPr>
          <w:rFonts w:ascii="Arial" w:hAnsi="Arial" w:cs="Arial"/>
        </w:rPr>
        <w:t xml:space="preserve"> Journal/</w:t>
      </w:r>
      <w:proofErr w:type="spellStart"/>
      <w:r w:rsidRPr="006B396A">
        <w:rPr>
          <w:rFonts w:ascii="Arial" w:hAnsi="Arial" w:cs="Arial"/>
        </w:rPr>
        <w:t>Inovish</w:t>
      </w:r>
      <w:proofErr w:type="spellEnd"/>
      <w:r w:rsidRPr="006B396A">
        <w:rPr>
          <w:rFonts w:ascii="Arial" w:hAnsi="Arial" w:cs="Arial"/>
        </w:rPr>
        <w:t xml:space="preserve"> Journal, vol. 8, no. 1, June 2023, p. 81, https://doi.org/10.35314/inovish.v8i1.3169.</w:t>
      </w:r>
    </w:p>
    <w:p w14:paraId="2BADB40B"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Bakkaloğlu</w:t>
      </w:r>
      <w:proofErr w:type="spellEnd"/>
      <w:r w:rsidRPr="006B396A">
        <w:rPr>
          <w:rFonts w:ascii="Arial" w:hAnsi="Arial" w:cs="Arial"/>
        </w:rPr>
        <w:t xml:space="preserve">, Selva, and </w:t>
      </w:r>
      <w:proofErr w:type="spellStart"/>
      <w:r w:rsidRPr="006B396A">
        <w:rPr>
          <w:rFonts w:ascii="Arial" w:hAnsi="Arial" w:cs="Arial"/>
        </w:rPr>
        <w:t>Gülhiz</w:t>
      </w:r>
      <w:proofErr w:type="spellEnd"/>
      <w:r w:rsidRPr="006B396A">
        <w:rPr>
          <w:rFonts w:ascii="Arial" w:hAnsi="Arial" w:cs="Arial"/>
        </w:rPr>
        <w:t xml:space="preserve"> </w:t>
      </w:r>
      <w:proofErr w:type="spellStart"/>
      <w:r w:rsidRPr="006B396A">
        <w:rPr>
          <w:rFonts w:ascii="Arial" w:hAnsi="Arial" w:cs="Arial"/>
        </w:rPr>
        <w:t>Pilten</w:t>
      </w:r>
      <w:proofErr w:type="spellEnd"/>
      <w:r w:rsidRPr="006B396A">
        <w:rPr>
          <w:rFonts w:ascii="Arial" w:hAnsi="Arial" w:cs="Arial"/>
        </w:rPr>
        <w:t>. “Examining the Relationship Between Reading Motivation and Reading Comprehension Self-Efficacy Perception.” International Journal of Psychology and Educational Studies (IJPES), vol. 10, no. 1, 2023, pp. 144–158. https://doi.org/10.52380/ijpes.2023.10.1.909</w:t>
      </w:r>
    </w:p>
    <w:p w14:paraId="41E0C4E4"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Bambaeeroo</w:t>
      </w:r>
      <w:proofErr w:type="spellEnd"/>
      <w:r w:rsidRPr="006B396A">
        <w:rPr>
          <w:rFonts w:ascii="Arial" w:hAnsi="Arial" w:cs="Arial"/>
        </w:rPr>
        <w:t xml:space="preserve">, F., &amp; </w:t>
      </w:r>
      <w:proofErr w:type="spellStart"/>
      <w:r w:rsidRPr="006B396A">
        <w:rPr>
          <w:rFonts w:ascii="Arial" w:hAnsi="Arial" w:cs="Arial"/>
        </w:rPr>
        <w:t>Shokrpour</w:t>
      </w:r>
      <w:proofErr w:type="spellEnd"/>
      <w:r w:rsidRPr="006B396A">
        <w:rPr>
          <w:rFonts w:ascii="Arial" w:hAnsi="Arial" w:cs="Arial"/>
        </w:rPr>
        <w:t xml:space="preserve">, N. “The impact of the teachers’ non-verbal communication on success in teaching”. Journal of advances in medical education &amp; professionalism, 5(2), 51. (2017).   </w:t>
      </w:r>
    </w:p>
    <w:p w14:paraId="66EE2FD3"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Barotas</w:t>
      </w:r>
      <w:proofErr w:type="spellEnd"/>
      <w:r w:rsidRPr="006B396A">
        <w:rPr>
          <w:rFonts w:ascii="Arial" w:hAnsi="Arial" w:cs="Arial"/>
        </w:rPr>
        <w:t xml:space="preserve">, Lovely O., and Reita C. Palma. “Student Reading </w:t>
      </w:r>
      <w:r w:rsidRPr="006B396A">
        <w:rPr>
          <w:rFonts w:ascii="Arial" w:hAnsi="Arial" w:cs="Arial"/>
        </w:rPr>
        <w:t xml:space="preserve">Motivation: Attitudes, Engagement and Strategies.” Asian Journal of Education and Social Studies, </w:t>
      </w:r>
      <w:proofErr w:type="spellStart"/>
      <w:r w:rsidRPr="006B396A">
        <w:rPr>
          <w:rFonts w:ascii="Arial" w:hAnsi="Arial" w:cs="Arial"/>
        </w:rPr>
        <w:t>Sciencedomain</w:t>
      </w:r>
      <w:proofErr w:type="spellEnd"/>
      <w:r w:rsidRPr="006B396A">
        <w:rPr>
          <w:rFonts w:ascii="Arial" w:hAnsi="Arial" w:cs="Arial"/>
        </w:rPr>
        <w:t xml:space="preserve"> International, Jan. 2023, pp. 9–24, Accessed 24 May 2025. https://doi.org/10.9734/ajess/2023/v38i1815</w:t>
      </w:r>
    </w:p>
    <w:p w14:paraId="5AAD990D"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Barotas</w:t>
      </w:r>
      <w:proofErr w:type="spellEnd"/>
      <w:r w:rsidRPr="006B396A">
        <w:rPr>
          <w:rFonts w:ascii="Arial" w:hAnsi="Arial" w:cs="Arial"/>
        </w:rPr>
        <w:t>, Lovelyn. “The Impact of Reading Motivation on Student’s Attitudes towards School.” Sci-Int. (Lahore), vol. 36, no. 6, 2024, pp. 615–18. https://sci-int.com/pdf/638689215878052426.%20Barotas-EDU-PHILIP-26-10-24.edited%20(1).pdf.</w:t>
      </w:r>
    </w:p>
    <w:p w14:paraId="50D57B09" w14:textId="77777777" w:rsidR="006B396A" w:rsidRPr="006B396A" w:rsidRDefault="006B396A" w:rsidP="006B396A">
      <w:pPr>
        <w:jc w:val="both"/>
        <w:rPr>
          <w:rFonts w:ascii="Arial" w:hAnsi="Arial" w:cs="Arial"/>
        </w:rPr>
      </w:pPr>
    </w:p>
    <w:p w14:paraId="28DDF704"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Barotas</w:t>
      </w:r>
      <w:proofErr w:type="spellEnd"/>
      <w:r w:rsidRPr="006B396A">
        <w:rPr>
          <w:rFonts w:ascii="Arial" w:hAnsi="Arial" w:cs="Arial"/>
        </w:rPr>
        <w:t>, Lovelyn. “THE IMPACT of READING MOTIVATION on STUDENT’S ATTITUDES towards SCHOOL.” Sci-</w:t>
      </w:r>
      <w:proofErr w:type="gramStart"/>
      <w:r w:rsidRPr="006B396A">
        <w:rPr>
          <w:rFonts w:ascii="Arial" w:hAnsi="Arial" w:cs="Arial"/>
        </w:rPr>
        <w:t>Int.(</w:t>
      </w:r>
      <w:proofErr w:type="gramEnd"/>
      <w:r w:rsidRPr="006B396A">
        <w:rPr>
          <w:rFonts w:ascii="Arial" w:hAnsi="Arial" w:cs="Arial"/>
        </w:rPr>
        <w:t>Lahore), vol. 36, no. 6, 2024, pp. 615–18. https://sci-int.com/pdf/638689215878052426.%20Barotas-EDU-PHILIP-26-10-24.edited%20(1).pdf</w:t>
      </w:r>
    </w:p>
    <w:p w14:paraId="665A19C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Bear, George G., Yangyang Yang, Gregory M. Pasipanodya, and Rachel L. Wool. “Differences in School Climate and Student Engagement in Learning Across Classrooms.” School Psychology International, vol. 39, no. 2, 2018, pp. 180–196. https://doi.org/10.1177/0143034317734411</w:t>
      </w:r>
    </w:p>
    <w:p w14:paraId="299B285B" w14:textId="77777777" w:rsidR="006B396A" w:rsidRPr="006B396A" w:rsidRDefault="006B396A" w:rsidP="006B396A">
      <w:pPr>
        <w:jc w:val="both"/>
        <w:rPr>
          <w:rFonts w:ascii="Arial" w:hAnsi="Arial" w:cs="Arial"/>
        </w:rPr>
      </w:pPr>
    </w:p>
    <w:p w14:paraId="4067EEB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Bergin, D.A and Whitney, S.D. “Students’ motivation and engagement predict </w:t>
      </w:r>
      <w:proofErr w:type="gramStart"/>
      <w:r w:rsidRPr="006B396A">
        <w:rPr>
          <w:rFonts w:ascii="Arial" w:hAnsi="Arial" w:cs="Arial"/>
        </w:rPr>
        <w:t>reading  achievement</w:t>
      </w:r>
      <w:proofErr w:type="gramEnd"/>
      <w:r w:rsidRPr="006B396A">
        <w:rPr>
          <w:rFonts w:ascii="Arial" w:hAnsi="Arial" w:cs="Arial"/>
        </w:rPr>
        <w:t xml:space="preserve"> differently by ethnic group”. The Journal of Genetic Psychology, (2018)   </w:t>
      </w:r>
    </w:p>
    <w:p w14:paraId="6E3DE381" w14:textId="77777777" w:rsidR="006B396A" w:rsidRPr="006B396A" w:rsidRDefault="006B396A" w:rsidP="006B396A">
      <w:pPr>
        <w:jc w:val="both"/>
        <w:rPr>
          <w:rFonts w:ascii="Arial" w:hAnsi="Arial" w:cs="Arial"/>
        </w:rPr>
      </w:pPr>
    </w:p>
    <w:p w14:paraId="574DC3D3"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Bochaver</w:t>
      </w:r>
      <w:proofErr w:type="spellEnd"/>
      <w:r w:rsidRPr="006B396A">
        <w:rPr>
          <w:rFonts w:ascii="Arial" w:hAnsi="Arial" w:cs="Arial"/>
        </w:rPr>
        <w:t xml:space="preserve">, A. A., et al. “School Climate Questionnaire: A New Tool for Assessing the School Environment.” Frontiers in Psychology, vol. 13, 2022, article 871466, July 2022, pp. (article). PMC, </w:t>
      </w:r>
      <w:proofErr w:type="spellStart"/>
      <w:r w:rsidRPr="006B396A">
        <w:rPr>
          <w:rFonts w:ascii="Arial" w:hAnsi="Arial" w:cs="Arial"/>
        </w:rPr>
        <w:t>doi</w:t>
      </w:r>
      <w:proofErr w:type="spellEnd"/>
      <w:r w:rsidRPr="006B396A">
        <w:rPr>
          <w:rFonts w:ascii="Arial" w:hAnsi="Arial" w:cs="Arial"/>
        </w:rPr>
        <w:t>: 10.3389/fpsyg.2022.871466</w:t>
      </w:r>
    </w:p>
    <w:p w14:paraId="5D5E482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lastRenderedPageBreak/>
        <w:t>Cambria, Jenna, and John T. Guthrie. “Motivating and Engaging Students in Reading.” Handbook of Reading Research, vol. 4, edited by Michael L. Kamil et al., Routledge, 2011, pp. 100–134.</w:t>
      </w:r>
    </w:p>
    <w:p w14:paraId="0502B32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Cartwright, K. B., Marshall, T. R., and Wray, E. “A longitudinal study of the role of reading motivation in primary students’ reading comprehension: implications for a </w:t>
      </w:r>
      <w:proofErr w:type="gramStart"/>
      <w:r w:rsidRPr="006B396A">
        <w:rPr>
          <w:rFonts w:ascii="Arial" w:hAnsi="Arial" w:cs="Arial"/>
        </w:rPr>
        <w:t>less  simple</w:t>
      </w:r>
      <w:proofErr w:type="gramEnd"/>
      <w:r w:rsidRPr="006B396A">
        <w:rPr>
          <w:rFonts w:ascii="Arial" w:hAnsi="Arial" w:cs="Arial"/>
        </w:rPr>
        <w:t xml:space="preserve">  </w:t>
      </w:r>
      <w:r w:rsidRPr="006B396A">
        <w:rPr>
          <w:rFonts w:ascii="Arial" w:hAnsi="Arial" w:cs="Arial"/>
        </w:rPr>
        <w:tab/>
        <w:t xml:space="preserve">view  </w:t>
      </w:r>
      <w:r w:rsidRPr="006B396A">
        <w:rPr>
          <w:rFonts w:ascii="Arial" w:hAnsi="Arial" w:cs="Arial"/>
        </w:rPr>
        <w:tab/>
        <w:t xml:space="preserve">of  </w:t>
      </w:r>
      <w:r w:rsidRPr="006B396A">
        <w:rPr>
          <w:rFonts w:ascii="Arial" w:hAnsi="Arial" w:cs="Arial"/>
        </w:rPr>
        <w:tab/>
        <w:t xml:space="preserve">reading”.  </w:t>
      </w:r>
      <w:r w:rsidRPr="006B396A">
        <w:rPr>
          <w:rFonts w:ascii="Arial" w:hAnsi="Arial" w:cs="Arial"/>
        </w:rPr>
        <w:tab/>
      </w:r>
      <w:proofErr w:type="gramStart"/>
      <w:r w:rsidRPr="006B396A">
        <w:rPr>
          <w:rFonts w:ascii="Arial" w:hAnsi="Arial" w:cs="Arial"/>
        </w:rPr>
        <w:t xml:space="preserve">Reading  </w:t>
      </w:r>
      <w:r w:rsidRPr="006B396A">
        <w:rPr>
          <w:rFonts w:ascii="Arial" w:hAnsi="Arial" w:cs="Arial"/>
        </w:rPr>
        <w:tab/>
      </w:r>
      <w:proofErr w:type="gramEnd"/>
      <w:r w:rsidRPr="006B396A">
        <w:rPr>
          <w:rFonts w:ascii="Arial" w:hAnsi="Arial" w:cs="Arial"/>
        </w:rPr>
        <w:t xml:space="preserve">and  </w:t>
      </w:r>
      <w:r w:rsidRPr="006B396A">
        <w:rPr>
          <w:rFonts w:ascii="Arial" w:hAnsi="Arial" w:cs="Arial"/>
        </w:rPr>
        <w:tab/>
        <w:t xml:space="preserve">Psychology.  </w:t>
      </w:r>
      <w:r w:rsidRPr="006B396A">
        <w:rPr>
          <w:rFonts w:ascii="Arial" w:hAnsi="Arial" w:cs="Arial"/>
        </w:rPr>
        <w:tab/>
        <w:t xml:space="preserve">(2016). https://www.10.1080/02702711.2014.991481.  </w:t>
      </w:r>
    </w:p>
    <w:p w14:paraId="539E7385"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Conoyer</w:t>
      </w:r>
      <w:proofErr w:type="spellEnd"/>
      <w:r w:rsidRPr="006B396A">
        <w:rPr>
          <w:rFonts w:ascii="Arial" w:hAnsi="Arial" w:cs="Arial"/>
        </w:rPr>
        <w:t xml:space="preserve">, S.J., Espin, C.A., Hosp, J.L., Hosp, M.K., Lembke, E.S., &amp; Poch, A.L.  “Getting more from your maze: Examining differences in distractors”. Reading &amp; Writing Quarterly, (2017) http://www.10/1080/10573569.2016.1142913.  </w:t>
      </w:r>
    </w:p>
    <w:p w14:paraId="00C2853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Cullinan, B. E., &amp; Sabatini, J. P. “The influence of school climate on adolescent literacy”. Reading Psychology, (2020). https://doi.org/10.1080/02702711.2020.1711361</w:t>
      </w:r>
    </w:p>
    <w:p w14:paraId="417C746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Daoud, N., Ives, S.T., Parsons, A.W., Parson, S.A., Polk, L., Robertson, D.A., &amp;</w:t>
      </w:r>
      <w:proofErr w:type="gramStart"/>
      <w:r w:rsidRPr="006B396A">
        <w:rPr>
          <w:rFonts w:ascii="Arial" w:hAnsi="Arial" w:cs="Arial"/>
        </w:rPr>
        <w:t xml:space="preserve">Young,   </w:t>
      </w:r>
      <w:proofErr w:type="gramEnd"/>
      <w:r w:rsidRPr="006B396A">
        <w:rPr>
          <w:rFonts w:ascii="Arial" w:hAnsi="Arial" w:cs="Arial"/>
        </w:rPr>
        <w:t xml:space="preserve">C. “Elementary students’ motivation to read and genre preferences”. Reading Psychology, (2020). http://www.10.1080/02702711.2020.1783143.  </w:t>
      </w:r>
    </w:p>
    <w:p w14:paraId="5E8A77D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Danish, Joshua A. &amp; Melissa Gresalfi. “Cognitive and Sociocultural Perspectives: Approaches to Knowing and Learning.” In Cognitive and Sociocultural Perspectives on Learning, Routledge, 2018. https://www.taylorfrancis.com/chapters/edit/10.4324/9781315617572-4/cognitive-sociocultural-perspectives-learning-joshua-danish-melissa-gresalfi</w:t>
      </w:r>
    </w:p>
    <w:p w14:paraId="0123A7E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De Bree, E. &amp; Zee, M. “Students self-regulation and achievement in </w:t>
      </w:r>
      <w:r w:rsidRPr="006B396A">
        <w:rPr>
          <w:rFonts w:ascii="Arial" w:hAnsi="Arial" w:cs="Arial"/>
        </w:rPr>
        <w:t xml:space="preserve">basic math and reading skills: The role of student teacher relationships in middle childhood”. European   </w:t>
      </w:r>
      <w:proofErr w:type="gramStart"/>
      <w:r w:rsidRPr="006B396A">
        <w:rPr>
          <w:rFonts w:ascii="Arial" w:hAnsi="Arial" w:cs="Arial"/>
        </w:rPr>
        <w:t xml:space="preserve">Journal  </w:t>
      </w:r>
      <w:r w:rsidRPr="006B396A">
        <w:rPr>
          <w:rFonts w:ascii="Arial" w:hAnsi="Arial" w:cs="Arial"/>
        </w:rPr>
        <w:tab/>
      </w:r>
      <w:proofErr w:type="gramEnd"/>
      <w:r w:rsidRPr="006B396A">
        <w:rPr>
          <w:rFonts w:ascii="Arial" w:hAnsi="Arial" w:cs="Arial"/>
        </w:rPr>
        <w:t xml:space="preserve">of  </w:t>
      </w:r>
      <w:r w:rsidRPr="006B396A">
        <w:rPr>
          <w:rFonts w:ascii="Arial" w:hAnsi="Arial" w:cs="Arial"/>
        </w:rPr>
        <w:tab/>
        <w:t xml:space="preserve">Developmental  </w:t>
      </w:r>
      <w:r w:rsidRPr="006B396A">
        <w:rPr>
          <w:rFonts w:ascii="Arial" w:hAnsi="Arial" w:cs="Arial"/>
        </w:rPr>
        <w:tab/>
        <w:t xml:space="preserve">Psychology,  </w:t>
      </w:r>
      <w:r w:rsidRPr="006B396A">
        <w:rPr>
          <w:rFonts w:ascii="Arial" w:hAnsi="Arial" w:cs="Arial"/>
        </w:rPr>
        <w:tab/>
        <w:t xml:space="preserve">(2017). http://www.10.1080/17405629.2016.1196587.  </w:t>
      </w:r>
    </w:p>
    <w:p w14:paraId="4FEC2E7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Deci, Edward L., Richard Koestner, and Richard M. Ryan. “Extrinsic Rewards and Intrinsic Motivation in Education.” Review of Educational Research, vol. 71, no. 1, 2001, pp. 1–27. https://doi.org/10.3102/00346543071001001</w:t>
      </w:r>
    </w:p>
    <w:p w14:paraId="32C063C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De Naeghel, J., et. at., “The Relationship Between Elementary Students’ Recreational and Academic Reading Motivation, Reading Fluency, Engagement and Comprehension: A Self-Determination Theory Perspective.” Journal of Educational Psychology. (2019).</w:t>
      </w:r>
    </w:p>
    <w:p w14:paraId="19BFA91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Dimitropoulou, Panagiota, et al. “The Synergy of School Climate, Motivation, and Academic Emotions: A Predictive Model for Learning Strategies and Reading Comprehension.” Behavioral Sciences, vol. 15, no. 4, Apr. 2025, p. 503. https://doi.org/10.3390/bs15040503.</w:t>
      </w:r>
    </w:p>
    <w:p w14:paraId="68C6F0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Dole, J. A., Harris, S. &amp; Springer, S.E. “From surviving to thriving: Four research-</w:t>
      </w:r>
      <w:proofErr w:type="gramStart"/>
      <w:r w:rsidRPr="006B396A">
        <w:rPr>
          <w:rFonts w:ascii="Arial" w:hAnsi="Arial" w:cs="Arial"/>
        </w:rPr>
        <w:t>based  principles</w:t>
      </w:r>
      <w:proofErr w:type="gramEnd"/>
      <w:r w:rsidRPr="006B396A">
        <w:rPr>
          <w:rFonts w:ascii="Arial" w:hAnsi="Arial" w:cs="Arial"/>
        </w:rPr>
        <w:t xml:space="preserve"> to build students’ interest.” The Reading Teacher, (2017). </w:t>
      </w:r>
    </w:p>
    <w:p w14:paraId="33086F6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Furrer, C., &amp; Skinner, E. “Sense of Relatedness as a Factor in Children’s Academic Engagement and Performance.” Journal of Educational Psychology.  (2019).   </w:t>
      </w:r>
    </w:p>
    <w:p w14:paraId="65A786A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García-Crespo, Francisco J., et al. “School Climate, Motivation, and Academic Achievement: A Multilevel Mediation Model.” Frontiers in Psychology, vol. 10, 2019, p. 2121. https://doi.org/10.3389/fpsyg.2019.02121.</w:t>
      </w:r>
    </w:p>
    <w:p w14:paraId="66E4CD1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lastRenderedPageBreak/>
        <w:t>Gold, J. “The European Journal of Social &amp; Behavioral Sciences.” (2021). https://www.europeanpublisher.com/en/article/10.15405/ejsbs.301</w:t>
      </w:r>
    </w:p>
    <w:p w14:paraId="729DD0B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Grabe, W., &amp; Stoller, F. L. “Teaching and Researching Reading” Routledge. 3rd. ed. (2020). https://www.routledge.com/Teaching-and-Researching-Reading/Grabe-Stoller/p/book/9781138847941 </w:t>
      </w:r>
    </w:p>
    <w:p w14:paraId="2B5BD325"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Guilloteaux</w:t>
      </w:r>
      <w:proofErr w:type="spellEnd"/>
      <w:r w:rsidRPr="006B396A">
        <w:rPr>
          <w:rFonts w:ascii="Arial" w:hAnsi="Arial" w:cs="Arial"/>
        </w:rPr>
        <w:t xml:space="preserve">, M. J. “Student engagement during EFL high school lessons in Korea.” Exp. </w:t>
      </w:r>
      <w:proofErr w:type="spellStart"/>
      <w:r w:rsidRPr="006B396A">
        <w:rPr>
          <w:rFonts w:ascii="Arial" w:hAnsi="Arial" w:cs="Arial"/>
        </w:rPr>
        <w:t>Sampl</w:t>
      </w:r>
      <w:proofErr w:type="spellEnd"/>
      <w:r w:rsidRPr="006B396A">
        <w:rPr>
          <w:rFonts w:ascii="Arial" w:hAnsi="Arial" w:cs="Arial"/>
        </w:rPr>
        <w:t xml:space="preserve">. Study 23, </w:t>
      </w:r>
      <w:r w:rsidRPr="006B396A">
        <w:rPr>
          <w:rFonts w:ascii="Arial" w:hAnsi="Arial" w:cs="Arial"/>
        </w:rPr>
        <w:tab/>
        <w:t xml:space="preserve">21–46 </w:t>
      </w:r>
      <w:r w:rsidRPr="006B396A">
        <w:rPr>
          <w:rFonts w:ascii="Arial" w:hAnsi="Arial" w:cs="Arial"/>
        </w:rPr>
        <w:tab/>
        <w:t xml:space="preserve">(2016). https://db.koreascholar.com/Article/Detail/316757 </w:t>
      </w:r>
    </w:p>
    <w:p w14:paraId="7CBFF8C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Gunobgunob</w:t>
      </w:r>
      <w:proofErr w:type="spellEnd"/>
      <w:r w:rsidRPr="006B396A">
        <w:rPr>
          <w:rFonts w:ascii="Arial" w:hAnsi="Arial" w:cs="Arial"/>
        </w:rPr>
        <w:t>-Mirasol, R. “Vocabulary Size, Reading Motivation, Reading Attitudes and Reading Comprehension Performance among Filipino College Learners of English”. International Journal of Evaluation and Research in Education, 8(1), 64–70. (2019) https://doi.org/10.11591/ijere.v8.i1.pp64-70</w:t>
      </w:r>
    </w:p>
    <w:p w14:paraId="6BB8997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Gold, Jason D. “Cognitive and Sociocultural Perspectives on Learning.” European Journal of Social &amp; </w:t>
      </w:r>
      <w:proofErr w:type="spellStart"/>
      <w:r w:rsidRPr="006B396A">
        <w:rPr>
          <w:rFonts w:ascii="Arial" w:hAnsi="Arial" w:cs="Arial"/>
        </w:rPr>
        <w:t>Behavioural</w:t>
      </w:r>
      <w:proofErr w:type="spellEnd"/>
      <w:r w:rsidRPr="006B396A">
        <w:rPr>
          <w:rFonts w:ascii="Arial" w:hAnsi="Arial" w:cs="Arial"/>
        </w:rPr>
        <w:t xml:space="preserve"> Sciences, 2021. https://doi.org/10.15405/ejsbs.301</w:t>
      </w:r>
    </w:p>
    <w:p w14:paraId="23E3CDF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Guthrie, J. T., &amp; Coddington, C. S. “Reading Motivation.” (2019).</w:t>
      </w:r>
    </w:p>
    <w:p w14:paraId="7562041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 T., &amp; Wigfield, A. “Literacy engagement and motivation: Rationale, research, teaching, and assessment”. In D. Lapp &amp; D. Fisher (Eds.), Handbook of Research on teaching the English language arts Routledge. Pp. 57–84., (2017). https://www.10.4324/9781315650555-3.  https://www.tandfonline.com/doi/full/10.1080/01434632.2021.1931248#     </w:t>
      </w:r>
    </w:p>
    <w:p w14:paraId="4C44453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 T., McRae, A., &amp; </w:t>
      </w:r>
      <w:proofErr w:type="spellStart"/>
      <w:r w:rsidRPr="006B396A">
        <w:rPr>
          <w:rFonts w:ascii="Arial" w:hAnsi="Arial" w:cs="Arial"/>
        </w:rPr>
        <w:t>Klauda</w:t>
      </w:r>
      <w:proofErr w:type="spellEnd"/>
      <w:r w:rsidRPr="006B396A">
        <w:rPr>
          <w:rFonts w:ascii="Arial" w:hAnsi="Arial" w:cs="Arial"/>
        </w:rPr>
        <w:t>, S. L.  “Literacy Engagement: Essential Practices and Perspectives”. Guilford Press. (2019).</w:t>
      </w:r>
    </w:p>
    <w:p w14:paraId="721F4A6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J.T &amp; </w:t>
      </w:r>
      <w:proofErr w:type="spellStart"/>
      <w:r w:rsidRPr="006B396A">
        <w:rPr>
          <w:rFonts w:ascii="Arial" w:hAnsi="Arial" w:cs="Arial"/>
        </w:rPr>
        <w:t>Klauda</w:t>
      </w:r>
      <w:proofErr w:type="spellEnd"/>
      <w:r w:rsidRPr="006B396A">
        <w:rPr>
          <w:rFonts w:ascii="Arial" w:hAnsi="Arial" w:cs="Arial"/>
        </w:rPr>
        <w:t xml:space="preserve">, S.L., “Engagement and Motivations in Reading.” Handbook of Reading Research. (2019). </w:t>
      </w:r>
    </w:p>
    <w:p w14:paraId="357751C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Habók, Anita, and Andrea Magyar. “The Effect of Motivation and Self-Regulated Learning Strategy on Reading Comprehension among Hungarian Students.” Frontiers in Psychology, vol. 9, 2018, p. 1388. https://doi.org/10.3389/fpsyg.2018.01388.</w:t>
      </w:r>
    </w:p>
    <w:p w14:paraId="3D89F86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Hayes, A. “How Stratified Random Sampling Works, With Examples.” (2023). https://www.investopedia.com/terms/stratified_random_sampling.asp</w:t>
      </w:r>
    </w:p>
    <w:p w14:paraId="710BFDA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Hong, J.S. and Espelage, D.L.  “A review of research on bullying and peer victimization in school: An ecological system analysis.” Aggress. Violent. </w:t>
      </w:r>
      <w:proofErr w:type="spellStart"/>
      <w:r w:rsidRPr="006B396A">
        <w:rPr>
          <w:rFonts w:ascii="Arial" w:hAnsi="Arial" w:cs="Arial"/>
        </w:rPr>
        <w:t>Bahav</w:t>
      </w:r>
      <w:proofErr w:type="spellEnd"/>
      <w:r w:rsidRPr="006B396A">
        <w:rPr>
          <w:rFonts w:ascii="Arial" w:hAnsi="Arial" w:cs="Arial"/>
        </w:rPr>
        <w:t xml:space="preserve">. (2012). http://www.10.1080/00221325.2018.1527754. https://www.readingrockets.org/article/catch-them-theyfallidentificationandassessment-prevent-reading-failure-young-children.  </w:t>
      </w:r>
    </w:p>
    <w:p w14:paraId="740E04B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In M. S. Khine (Ed.), Perspectives on educational psychology (pp. 187-210). Springer. https://link.springer.com/chapter/10.1007/978-1-4899-3620-2_20. </w:t>
      </w:r>
    </w:p>
    <w:p w14:paraId="58D8E5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Jang, B. G., Conradi, K., McKenna, M. C., and Jones, J. S. “Motivation: approaching an elusive concept through the factors that shape it”. Reading and Teaching. (2015).  https://eric.ed.gov/?id=EJ1073401.  </w:t>
      </w:r>
    </w:p>
    <w:p w14:paraId="13EC6903"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Jerrim</w:t>
      </w:r>
      <w:proofErr w:type="spellEnd"/>
      <w:r w:rsidRPr="006B396A">
        <w:rPr>
          <w:rFonts w:ascii="Arial" w:hAnsi="Arial" w:cs="Arial"/>
        </w:rPr>
        <w:t xml:space="preserve">, John. “How Do Pupil Feelings of School Safety Relate to Their Attendance and Wellbeing? Longitudinal Evidence from England.” 2025. DOI: </w:t>
      </w:r>
      <w:r w:rsidRPr="006B396A">
        <w:rPr>
          <w:rFonts w:ascii="Arial" w:hAnsi="Arial" w:cs="Arial"/>
        </w:rPr>
        <w:lastRenderedPageBreak/>
        <w:t>10.1080/0305764X.2025.2521512.</w:t>
      </w:r>
    </w:p>
    <w:p w14:paraId="6F85506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JO A. O’Garro, </w:t>
      </w:r>
      <w:proofErr w:type="spellStart"/>
      <w:r w:rsidRPr="006B396A">
        <w:rPr>
          <w:rFonts w:ascii="Arial" w:hAnsi="Arial" w:cs="Arial"/>
        </w:rPr>
        <w:t>Ed.d.</w:t>
      </w:r>
      <w:proofErr w:type="spellEnd"/>
      <w:r w:rsidRPr="006B396A">
        <w:rPr>
          <w:rFonts w:ascii="Arial" w:hAnsi="Arial" w:cs="Arial"/>
        </w:rPr>
        <w:t xml:space="preserve"> “Factors that influence the reading motivation of fourth and </w:t>
      </w:r>
      <w:proofErr w:type="gramStart"/>
      <w:r w:rsidRPr="006B396A">
        <w:rPr>
          <w:rFonts w:ascii="Arial" w:hAnsi="Arial" w:cs="Arial"/>
        </w:rPr>
        <w:t>fifth  grade</w:t>
      </w:r>
      <w:proofErr w:type="gramEnd"/>
      <w:r w:rsidRPr="006B396A">
        <w:rPr>
          <w:rFonts w:ascii="Arial" w:hAnsi="Arial" w:cs="Arial"/>
        </w:rPr>
        <w:t xml:space="preserve"> students in a Midwest urban elementary school.” University of Nebraska. (2017).</w:t>
      </w:r>
    </w:p>
    <w:p w14:paraId="686BA2F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Joseph, K. T. “Catch them before They Fall: Identification and Assessment to Prevent </w:t>
      </w:r>
      <w:proofErr w:type="gramStart"/>
      <w:r w:rsidRPr="006B396A">
        <w:rPr>
          <w:rFonts w:ascii="Arial" w:hAnsi="Arial" w:cs="Arial"/>
        </w:rPr>
        <w:t>Reading  Failure</w:t>
      </w:r>
      <w:proofErr w:type="gramEnd"/>
      <w:r w:rsidRPr="006B396A">
        <w:rPr>
          <w:rFonts w:ascii="Arial" w:hAnsi="Arial" w:cs="Arial"/>
        </w:rPr>
        <w:t xml:space="preserve">   in  Young  </w:t>
      </w:r>
      <w:r w:rsidRPr="006B396A">
        <w:rPr>
          <w:rFonts w:ascii="Arial" w:hAnsi="Arial" w:cs="Arial"/>
        </w:rPr>
        <w:tab/>
        <w:t xml:space="preserve">Children”.    [Online].  </w:t>
      </w:r>
      <w:r w:rsidRPr="006B396A">
        <w:rPr>
          <w:rFonts w:ascii="Arial" w:hAnsi="Arial" w:cs="Arial"/>
        </w:rPr>
        <w:tab/>
        <w:t>20ed.</w:t>
      </w:r>
      <w:proofErr w:type="gramStart"/>
      <w:r w:rsidRPr="006B396A">
        <w:rPr>
          <w:rFonts w:ascii="Arial" w:hAnsi="Arial" w:cs="Arial"/>
        </w:rPr>
        <w:t>,  (</w:t>
      </w:r>
      <w:proofErr w:type="gramEnd"/>
      <w:r w:rsidRPr="006B396A">
        <w:rPr>
          <w:rFonts w:ascii="Arial" w:hAnsi="Arial" w:cs="Arial"/>
        </w:rPr>
        <w:t xml:space="preserve">2018).  </w:t>
      </w:r>
    </w:p>
    <w:p w14:paraId="0456D1B2" w14:textId="77777777" w:rsidR="006B396A" w:rsidRPr="006B396A" w:rsidRDefault="006B396A" w:rsidP="006B396A">
      <w:pPr>
        <w:jc w:val="both"/>
        <w:rPr>
          <w:rFonts w:ascii="Arial" w:hAnsi="Arial" w:cs="Arial"/>
        </w:rPr>
      </w:pPr>
    </w:p>
    <w:p w14:paraId="11B73A7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Kadarag</w:t>
      </w:r>
      <w:proofErr w:type="spellEnd"/>
      <w:r w:rsidRPr="006B396A">
        <w:rPr>
          <w:rFonts w:ascii="Arial" w:hAnsi="Arial" w:cs="Arial"/>
        </w:rPr>
        <w:t xml:space="preserve">, O. “Ankara </w:t>
      </w:r>
      <w:proofErr w:type="spellStart"/>
      <w:r w:rsidRPr="006B396A">
        <w:rPr>
          <w:rFonts w:ascii="Arial" w:hAnsi="Arial" w:cs="Arial"/>
        </w:rPr>
        <w:t>Pegem</w:t>
      </w:r>
      <w:proofErr w:type="spellEnd"/>
      <w:r w:rsidRPr="006B396A">
        <w:rPr>
          <w:rFonts w:ascii="Arial" w:hAnsi="Arial" w:cs="Arial"/>
        </w:rPr>
        <w:t xml:space="preserve">.” Vocabulary Teaching. 2nd ed. (2019).   </w:t>
      </w:r>
    </w:p>
    <w:p w14:paraId="3D4B6FF4"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Khusniyah</w:t>
      </w:r>
      <w:proofErr w:type="spellEnd"/>
      <w:r w:rsidRPr="006B396A">
        <w:rPr>
          <w:rFonts w:ascii="Arial" w:hAnsi="Arial" w:cs="Arial"/>
        </w:rPr>
        <w:t xml:space="preserve">, N. L., Rasyid, Y., &amp; </w:t>
      </w:r>
      <w:proofErr w:type="spellStart"/>
      <w:r w:rsidRPr="006B396A">
        <w:rPr>
          <w:rFonts w:ascii="Arial" w:hAnsi="Arial" w:cs="Arial"/>
        </w:rPr>
        <w:t>Lustyantie</w:t>
      </w:r>
      <w:proofErr w:type="spellEnd"/>
      <w:r w:rsidRPr="006B396A">
        <w:rPr>
          <w:rFonts w:ascii="Arial" w:hAnsi="Arial" w:cs="Arial"/>
        </w:rPr>
        <w:t xml:space="preserve">, N. “Improving English reading comprehension:  The role of visual mind mapping SQ4R strategy.” Paper presented at the Paper Presented at the 2nd International Conference of Science and Technology for the Internet of Things, (2019).  https://eudl.eu/doi/10.4108/eai.20-9-2019.2290822 </w:t>
      </w:r>
    </w:p>
    <w:p w14:paraId="1212B35E"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Kosaiw</w:t>
      </w:r>
      <w:proofErr w:type="spellEnd"/>
      <w:r w:rsidRPr="006B396A">
        <w:rPr>
          <w:rFonts w:ascii="Arial" w:hAnsi="Arial" w:cs="Arial"/>
        </w:rPr>
        <w:t xml:space="preserve">, J.G., Greytak, E.A., Bartkiewicz, </w:t>
      </w:r>
      <w:proofErr w:type="spellStart"/>
      <w:r w:rsidRPr="006B396A">
        <w:rPr>
          <w:rFonts w:ascii="Arial" w:hAnsi="Arial" w:cs="Arial"/>
        </w:rPr>
        <w:t>MJ</w:t>
      </w:r>
      <w:proofErr w:type="gramStart"/>
      <w:r w:rsidRPr="006B396A">
        <w:rPr>
          <w:rFonts w:ascii="Arial" w:hAnsi="Arial" w:cs="Arial"/>
        </w:rPr>
        <w:t>.,Boesen</w:t>
      </w:r>
      <w:proofErr w:type="spellEnd"/>
      <w:proofErr w:type="gramEnd"/>
      <w:r w:rsidRPr="006B396A">
        <w:rPr>
          <w:rFonts w:ascii="Arial" w:hAnsi="Arial" w:cs="Arial"/>
        </w:rPr>
        <w:t xml:space="preserve">, </w:t>
      </w:r>
      <w:proofErr w:type="spellStart"/>
      <w:r w:rsidRPr="006B396A">
        <w:rPr>
          <w:rFonts w:ascii="Arial" w:hAnsi="Arial" w:cs="Arial"/>
        </w:rPr>
        <w:t>M.J.,and</w:t>
      </w:r>
      <w:proofErr w:type="spellEnd"/>
      <w:r w:rsidRPr="006B396A">
        <w:rPr>
          <w:rFonts w:ascii="Arial" w:hAnsi="Arial" w:cs="Arial"/>
        </w:rPr>
        <w:t xml:space="preserve"> Palmer, N.A. “The 2011 National School Climate Survey: The Experience of Lesbian, Gay, Bisexual and Transgender Youth in our Nation’s School”. Gay, Lesbian &amp; Straight Education Network. (GLSEN). (2011).  </w:t>
      </w:r>
    </w:p>
    <w:p w14:paraId="7277DAD0"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Kutsyuruba</w:t>
      </w:r>
      <w:proofErr w:type="spellEnd"/>
      <w:r w:rsidRPr="006B396A">
        <w:rPr>
          <w:rFonts w:ascii="Arial" w:hAnsi="Arial" w:cs="Arial"/>
        </w:rPr>
        <w:t>, B., D. A. Klinger, and A. Hussain. “Relationships among School Climate, School Safety, and Student Achievement and Well-Being: A Review of the Literature.” (2015). Murdoch University Research Portal, https://researchportal.murdoch.edu.au/esploro/outputs/journalArticle/Relationships-among-school-climate-school-safety/991005619868907891</w:t>
      </w:r>
    </w:p>
    <w:p w14:paraId="7B124A35"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Kulakow</w:t>
      </w:r>
      <w:proofErr w:type="spellEnd"/>
      <w:r w:rsidRPr="006B396A">
        <w:rPr>
          <w:rFonts w:ascii="Arial" w:hAnsi="Arial" w:cs="Arial"/>
        </w:rPr>
        <w:t xml:space="preserve">, Stefan. “Academic self-concept and achievement motivation among adolescent students in different learning environments: does competence-support matter?”  </w:t>
      </w:r>
      <w:r w:rsidRPr="006B396A">
        <w:rPr>
          <w:rFonts w:ascii="Arial" w:hAnsi="Arial" w:cs="Arial"/>
        </w:rPr>
        <w:tab/>
      </w:r>
      <w:proofErr w:type="gramStart"/>
      <w:r w:rsidRPr="006B396A">
        <w:rPr>
          <w:rFonts w:ascii="Arial" w:hAnsi="Arial" w:cs="Arial"/>
        </w:rPr>
        <w:t xml:space="preserve">Learning  </w:t>
      </w:r>
      <w:r w:rsidRPr="006B396A">
        <w:rPr>
          <w:rFonts w:ascii="Arial" w:hAnsi="Arial" w:cs="Arial"/>
        </w:rPr>
        <w:tab/>
      </w:r>
      <w:proofErr w:type="gramEnd"/>
      <w:r w:rsidRPr="006B396A">
        <w:rPr>
          <w:rFonts w:ascii="Arial" w:hAnsi="Arial" w:cs="Arial"/>
        </w:rPr>
        <w:t xml:space="preserve">and  </w:t>
      </w:r>
      <w:r w:rsidRPr="006B396A">
        <w:rPr>
          <w:rFonts w:ascii="Arial" w:hAnsi="Arial" w:cs="Arial"/>
        </w:rPr>
        <w:tab/>
        <w:t xml:space="preserve">Motivation.  </w:t>
      </w:r>
      <w:r w:rsidRPr="006B396A">
        <w:rPr>
          <w:rFonts w:ascii="Arial" w:hAnsi="Arial" w:cs="Arial"/>
        </w:rPr>
        <w:tab/>
        <w:t xml:space="preserve">(2020). http://dx.doi.org/10.1016/j.lmot.2020.101632.  </w:t>
      </w:r>
    </w:p>
    <w:p w14:paraId="07B5BBC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Lee, G., and Simpkins, S. D. “Ability self-concepts and parental support may protect adolescents when they experience low support from their math teachers”. J. </w:t>
      </w:r>
      <w:proofErr w:type="spellStart"/>
      <w:r w:rsidRPr="006B396A">
        <w:rPr>
          <w:rFonts w:ascii="Arial" w:hAnsi="Arial" w:cs="Arial"/>
        </w:rPr>
        <w:t>Adolesc</w:t>
      </w:r>
      <w:proofErr w:type="spellEnd"/>
      <w:r w:rsidRPr="006B396A">
        <w:rPr>
          <w:rFonts w:ascii="Arial" w:hAnsi="Arial" w:cs="Arial"/>
        </w:rPr>
        <w:t xml:space="preserve">.   (2021). http://www.10.1016/j.adolescence.2021.01.008  </w:t>
      </w:r>
    </w:p>
    <w:p w14:paraId="61F1AA1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Lei, W. P., and Li, Z. Y. “The effect of teacher support on the non-cognitive skills of rural left-behind children: an empirical analysis based on the data of CEPS”. J. Central   China Norm. Univ. </w:t>
      </w:r>
      <w:proofErr w:type="spellStart"/>
      <w:r w:rsidRPr="006B396A">
        <w:rPr>
          <w:rFonts w:ascii="Arial" w:hAnsi="Arial" w:cs="Arial"/>
        </w:rPr>
        <w:t>Humanit</w:t>
      </w:r>
      <w:proofErr w:type="spellEnd"/>
      <w:r w:rsidRPr="006B396A">
        <w:rPr>
          <w:rFonts w:ascii="Arial" w:hAnsi="Arial" w:cs="Arial"/>
        </w:rPr>
        <w:t xml:space="preserve">. Soc. Sci. (2020). http://www.10.3969/j. issn.1000- 2456.2020.06.017  </w:t>
      </w:r>
    </w:p>
    <w:p w14:paraId="0F181F2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Lester, Lauren, and Donna Cross. “The Relationship Between School Climate and Mental and Emotional Wellbeing Over the Transition from Primary to Secondary School.” Psychology of Well-Being: Theory, Research and Practice, vol. 5, no. 1, 2015, article 9, doi:10.1186/s13612-015-0037-8. https://pubmed.ncbi.nlm.nih.gov/26516619/</w:t>
      </w:r>
    </w:p>
    <w:p w14:paraId="2B702EB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Liu, X. X., Gong, S. Y., Zhang, H. P., Yu, Q. L., and Zhou, Z. J. “Perceived teacher support and creative self-efficacy: the mediating roles of autonomous motivation and achievement emotions in Chinese junior high school students”. Thinking Skills and Creativity. (2021). http://www.10.1016/j.tsc.2020.100752  </w:t>
      </w:r>
    </w:p>
    <w:p w14:paraId="140C71F1" w14:textId="77777777" w:rsidR="006B396A" w:rsidRDefault="006B396A" w:rsidP="006B396A">
      <w:p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09BC7BD2" w14:textId="212142CD"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Li, Hong, and </w:t>
      </w:r>
      <w:proofErr w:type="spellStart"/>
      <w:r w:rsidRPr="006B396A">
        <w:rPr>
          <w:rFonts w:ascii="Arial" w:hAnsi="Arial" w:cs="Arial"/>
        </w:rPr>
        <w:t>Zhengdong</w:t>
      </w:r>
      <w:proofErr w:type="spellEnd"/>
      <w:r w:rsidRPr="006B396A">
        <w:rPr>
          <w:rFonts w:ascii="Arial" w:hAnsi="Arial" w:cs="Arial"/>
        </w:rPr>
        <w:t xml:space="preserve"> Gan. “Reading Motivation, Self-Regulated Reading Strategies and </w:t>
      </w:r>
      <w:r w:rsidRPr="006B396A">
        <w:rPr>
          <w:rFonts w:ascii="Arial" w:hAnsi="Arial" w:cs="Arial"/>
        </w:rPr>
        <w:t xml:space="preserve">English Vocabulary Knowledge: Which Most Predicted Students’ English Reading </w:t>
      </w:r>
      <w:r w:rsidRPr="006B396A">
        <w:rPr>
          <w:rFonts w:ascii="Arial" w:hAnsi="Arial" w:cs="Arial"/>
        </w:rPr>
        <w:lastRenderedPageBreak/>
        <w:t>Comprehension?” Frontiers in Psychology, vol. 13, 2022, article 1041870. https://doi.org/10.3389/fpsyg.2022.1041870</w:t>
      </w:r>
    </w:p>
    <w:p w14:paraId="1EE6E54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Lombardi, E., D. Traficante, R. Bettoni, I. Offredi, M. Giorgetti, and M. Vernice. “The Impact of School Climate on Well-Being Experience and School Engagement: A Study with High-School Students.” Frontiers in Psychology, vol. 10, 2019, doi:10.3389/fpsyg.2019.02482.</w:t>
      </w:r>
    </w:p>
    <w:p w14:paraId="1AF5D0C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Main, P. “Structural Learning. (2023). https://www.structural-learning.com/post/sociocultural-theory.  </w:t>
      </w:r>
    </w:p>
    <w:p w14:paraId="6356ED7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Maloy, et al. “The mediating effects of reading fluency, comprehension strategies and prior knowledge on the relationship between intrinsic motivation and reading comprehension.” Springer. (2017). http://dx.doi.org/10.1007/s12144-022-03084-0 Research, (2020). https://files.eric.ed.gov/fulltext/EJ1278481.pdf.  </w:t>
      </w:r>
    </w:p>
    <w:p w14:paraId="18E07DD1"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Murtiningsih</w:t>
      </w:r>
      <w:proofErr w:type="spellEnd"/>
      <w:r w:rsidRPr="006B396A">
        <w:rPr>
          <w:rFonts w:ascii="Arial" w:hAnsi="Arial" w:cs="Arial"/>
        </w:rPr>
        <w:t xml:space="preserve">, Sri </w:t>
      </w:r>
      <w:proofErr w:type="spellStart"/>
      <w:r w:rsidRPr="006B396A">
        <w:rPr>
          <w:rFonts w:ascii="Arial" w:hAnsi="Arial" w:cs="Arial"/>
        </w:rPr>
        <w:t>Rejeki</w:t>
      </w:r>
      <w:proofErr w:type="spellEnd"/>
      <w:r w:rsidRPr="006B396A">
        <w:rPr>
          <w:rFonts w:ascii="Arial" w:hAnsi="Arial" w:cs="Arial"/>
        </w:rPr>
        <w:t>, et al. “Interplay of Motivation, Attitude, and Anxiety on L1 and L2 Reading Frequency in Indonesia.” Forum for Linguistic Studies, vol. 7, no. 1, Dec. 2024, pp. 38–52, https://doi.org/10.30564/fls.v7i1.7564.</w:t>
      </w:r>
    </w:p>
    <w:p w14:paraId="77478C5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Olsen, J., Preston., A.I., “</w:t>
      </w:r>
      <w:proofErr w:type="spellStart"/>
      <w:r w:rsidRPr="006B396A">
        <w:rPr>
          <w:rFonts w:ascii="Arial" w:hAnsi="Arial" w:cs="Arial"/>
        </w:rPr>
        <w:t>Alogozzine</w:t>
      </w:r>
      <w:proofErr w:type="spellEnd"/>
      <w:r w:rsidRPr="006B396A">
        <w:rPr>
          <w:rFonts w:ascii="Arial" w:hAnsi="Arial" w:cs="Arial"/>
        </w:rPr>
        <w:t xml:space="preserve"> </w:t>
      </w:r>
      <w:proofErr w:type="gramStart"/>
      <w:r w:rsidRPr="006B396A">
        <w:rPr>
          <w:rFonts w:ascii="Arial" w:hAnsi="Arial" w:cs="Arial"/>
        </w:rPr>
        <w:t>B.,</w:t>
      </w:r>
      <w:proofErr w:type="spellStart"/>
      <w:r w:rsidRPr="006B396A">
        <w:rPr>
          <w:rFonts w:ascii="Arial" w:hAnsi="Arial" w:cs="Arial"/>
        </w:rPr>
        <w:t>Algozine</w:t>
      </w:r>
      <w:proofErr w:type="spellEnd"/>
      <w:proofErr w:type="gramEnd"/>
      <w:r w:rsidRPr="006B396A">
        <w:rPr>
          <w:rFonts w:ascii="Arial" w:hAnsi="Arial" w:cs="Arial"/>
        </w:rPr>
        <w:t>, K. and Cusumano, D”. Review and analysis of selected school climate measures. Clear. House. 91,47-58. (2018)</w:t>
      </w:r>
    </w:p>
    <w:p w14:paraId="0EE1035D"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Organisation</w:t>
      </w:r>
      <w:proofErr w:type="spellEnd"/>
      <w:r w:rsidRPr="006B396A">
        <w:rPr>
          <w:rFonts w:ascii="Arial" w:hAnsi="Arial" w:cs="Arial"/>
        </w:rPr>
        <w:t xml:space="preserve"> for Economic Co-operation and Development (OECD). PISA 2018 Results (Volume III): What School Life Means for Students’ Lives. OECD Publishing, 2019. https://doi.org/10.1787/acd78851-en.</w:t>
      </w:r>
    </w:p>
    <w:p w14:paraId="694ABB28"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Organisation</w:t>
      </w:r>
      <w:proofErr w:type="spellEnd"/>
      <w:r w:rsidRPr="006B396A">
        <w:rPr>
          <w:rFonts w:ascii="Arial" w:hAnsi="Arial" w:cs="Arial"/>
        </w:rPr>
        <w:t xml:space="preserve"> for Economic Co-operation and Development </w:t>
      </w:r>
      <w:r w:rsidRPr="006B396A">
        <w:rPr>
          <w:rFonts w:ascii="Arial" w:hAnsi="Arial" w:cs="Arial"/>
        </w:rPr>
        <w:t>(OECD). Students’ Well-Being: Where We Are and What We Do. OECD Publishing, 2019. https://doi.org/10.1787/977f430f-en</w:t>
      </w:r>
    </w:p>
    <w:p w14:paraId="72FAEC75" w14:textId="77777777" w:rsidR="006B396A" w:rsidRPr="006B396A" w:rsidRDefault="006B396A" w:rsidP="006B396A">
      <w:pPr>
        <w:jc w:val="both"/>
        <w:rPr>
          <w:rFonts w:ascii="Arial" w:hAnsi="Arial" w:cs="Arial"/>
        </w:rPr>
      </w:pPr>
    </w:p>
    <w:p w14:paraId="1F4E392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Pap Z., </w:t>
      </w:r>
      <w:proofErr w:type="spellStart"/>
      <w:r w:rsidRPr="006B396A">
        <w:rPr>
          <w:rFonts w:ascii="Arial" w:hAnsi="Arial" w:cs="Arial"/>
        </w:rPr>
        <w:t>Vîrgă</w:t>
      </w:r>
      <w:proofErr w:type="spellEnd"/>
      <w:r w:rsidRPr="006B396A">
        <w:rPr>
          <w:rFonts w:ascii="Arial" w:hAnsi="Arial" w:cs="Arial"/>
        </w:rPr>
        <w:t xml:space="preserve"> D., </w:t>
      </w:r>
      <w:proofErr w:type="spellStart"/>
      <w:r w:rsidRPr="006B396A">
        <w:rPr>
          <w:rFonts w:ascii="Arial" w:hAnsi="Arial" w:cs="Arial"/>
        </w:rPr>
        <w:t>Lupșa</w:t>
      </w:r>
      <w:proofErr w:type="spellEnd"/>
      <w:r w:rsidRPr="006B396A">
        <w:rPr>
          <w:rFonts w:ascii="Arial" w:hAnsi="Arial" w:cs="Arial"/>
        </w:rPr>
        <w:t xml:space="preserve"> D., </w:t>
      </w:r>
      <w:proofErr w:type="spellStart"/>
      <w:r w:rsidRPr="006B396A">
        <w:rPr>
          <w:rFonts w:ascii="Arial" w:hAnsi="Arial" w:cs="Arial"/>
        </w:rPr>
        <w:t>Crașovan</w:t>
      </w:r>
      <w:proofErr w:type="spellEnd"/>
      <w:r w:rsidRPr="006B396A">
        <w:rPr>
          <w:rFonts w:ascii="Arial" w:hAnsi="Arial" w:cs="Arial"/>
        </w:rPr>
        <w:t xml:space="preserve"> M. “Building more than knowledge: Teacher’s support facilitates study-related well-being through intrinsic motivation. A longitudinal multi-</w:t>
      </w:r>
      <w:proofErr w:type="gramStart"/>
      <w:r w:rsidRPr="006B396A">
        <w:rPr>
          <w:rFonts w:ascii="Arial" w:hAnsi="Arial" w:cs="Arial"/>
        </w:rPr>
        <w:t>group  analysis</w:t>
      </w:r>
      <w:proofErr w:type="gramEnd"/>
      <w:r w:rsidRPr="006B396A">
        <w:rPr>
          <w:rFonts w:ascii="Arial" w:hAnsi="Arial" w:cs="Arial"/>
        </w:rPr>
        <w:t xml:space="preserve">.”  </w:t>
      </w:r>
      <w:r w:rsidRPr="006B396A">
        <w:rPr>
          <w:rFonts w:ascii="Arial" w:hAnsi="Arial" w:cs="Arial"/>
        </w:rPr>
        <w:tab/>
      </w:r>
      <w:proofErr w:type="gramStart"/>
      <w:r w:rsidRPr="006B396A">
        <w:rPr>
          <w:rFonts w:ascii="Arial" w:hAnsi="Arial" w:cs="Arial"/>
        </w:rPr>
        <w:t xml:space="preserve">Learning  </w:t>
      </w:r>
      <w:r w:rsidRPr="006B396A">
        <w:rPr>
          <w:rFonts w:ascii="Arial" w:hAnsi="Arial" w:cs="Arial"/>
        </w:rPr>
        <w:tab/>
      </w:r>
      <w:proofErr w:type="gramEnd"/>
      <w:r w:rsidRPr="006B396A">
        <w:rPr>
          <w:rFonts w:ascii="Arial" w:hAnsi="Arial" w:cs="Arial"/>
        </w:rPr>
        <w:t xml:space="preserve">and  Individual  </w:t>
      </w:r>
      <w:r w:rsidRPr="006B396A">
        <w:rPr>
          <w:rFonts w:ascii="Arial" w:hAnsi="Arial" w:cs="Arial"/>
        </w:rPr>
        <w:tab/>
        <w:t xml:space="preserve">Differences. (2021). https://www.sciencedirect.com/science/article/pii/S1041608021000479  </w:t>
      </w:r>
    </w:p>
    <w:p w14:paraId="16F3F96B" w14:textId="77777777" w:rsidR="006B396A" w:rsidRPr="006B396A" w:rsidRDefault="006B396A" w:rsidP="006B396A">
      <w:pPr>
        <w:jc w:val="both"/>
        <w:rPr>
          <w:rFonts w:ascii="Arial" w:hAnsi="Arial" w:cs="Arial"/>
        </w:rPr>
      </w:pPr>
    </w:p>
    <w:p w14:paraId="28B44CB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Paris, D., &amp; Alim, H. S. “Culturally Sustaining Pedagogies: Teaching and Learning for Justice in a Changing World.” Teachers College Press. (2020).</w:t>
      </w:r>
    </w:p>
    <w:p w14:paraId="27EF25CD" w14:textId="77777777" w:rsidR="006B396A" w:rsidRPr="006B396A" w:rsidRDefault="006B396A" w:rsidP="006B396A">
      <w:pPr>
        <w:jc w:val="both"/>
        <w:rPr>
          <w:rFonts w:ascii="Arial" w:hAnsi="Arial" w:cs="Arial"/>
        </w:rPr>
      </w:pPr>
    </w:p>
    <w:p w14:paraId="1C89FAD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Pennington, S.E., “Motivation needs support, and language arts classroom practices: Creation and validation of a measure of young adolescents’ perceptions.” RMLE Online. (2017).   </w:t>
      </w:r>
    </w:p>
    <w:p w14:paraId="7469145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Preacher, Kristopher J., and Andrew F. Hayes. “Asymptotic and Resampling Strategies for Assessing and Comparing Indirect Effects in Multiple Mediator Models.” Behavior Research Methods, vol. 40, no. 3, 2008, pp. 879–891. https://doi.org/10.3758/BRM.40.3.879.</w:t>
      </w:r>
    </w:p>
    <w:p w14:paraId="7E3E790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Quin D., </w:t>
      </w:r>
      <w:proofErr w:type="spellStart"/>
      <w:r w:rsidRPr="006B396A">
        <w:rPr>
          <w:rFonts w:ascii="Arial" w:hAnsi="Arial" w:cs="Arial"/>
        </w:rPr>
        <w:t>Heerde</w:t>
      </w:r>
      <w:proofErr w:type="spellEnd"/>
      <w:r w:rsidRPr="006B396A">
        <w:rPr>
          <w:rFonts w:ascii="Arial" w:hAnsi="Arial" w:cs="Arial"/>
        </w:rPr>
        <w:t xml:space="preserve"> J. A., </w:t>
      </w:r>
      <w:proofErr w:type="spellStart"/>
      <w:r w:rsidRPr="006B396A">
        <w:rPr>
          <w:rFonts w:ascii="Arial" w:hAnsi="Arial" w:cs="Arial"/>
        </w:rPr>
        <w:t>Toumbourou</w:t>
      </w:r>
      <w:proofErr w:type="spellEnd"/>
      <w:r w:rsidRPr="006B396A">
        <w:rPr>
          <w:rFonts w:ascii="Arial" w:hAnsi="Arial" w:cs="Arial"/>
        </w:rPr>
        <w:t xml:space="preserve"> J. W. “Teacher support within an ecological model of adolescent development: predictors of school engagement.” J. Sch. Psychol. (2018). https://www.sciencedirect.com/science/article/pii/S0022440518300517.  </w:t>
      </w:r>
    </w:p>
    <w:p w14:paraId="3DB6654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Quines, Lyndon &amp; R., M. C. “The Mediating effect of School Climate on the Relationship between </w:t>
      </w:r>
      <w:r w:rsidRPr="006B396A">
        <w:rPr>
          <w:rFonts w:ascii="Arial" w:hAnsi="Arial" w:cs="Arial"/>
        </w:rPr>
        <w:lastRenderedPageBreak/>
        <w:t xml:space="preserve">Teacher Communication Behavior and Student Engagement” </w:t>
      </w:r>
      <w:proofErr w:type="gramStart"/>
      <w:r w:rsidRPr="006B396A">
        <w:rPr>
          <w:rFonts w:ascii="Arial" w:hAnsi="Arial" w:cs="Arial"/>
        </w:rPr>
        <w:t>European  Journal</w:t>
      </w:r>
      <w:proofErr w:type="gramEnd"/>
      <w:r w:rsidRPr="006B396A">
        <w:rPr>
          <w:rFonts w:ascii="Arial" w:hAnsi="Arial" w:cs="Arial"/>
        </w:rPr>
        <w:t xml:space="preserve">  </w:t>
      </w:r>
      <w:r w:rsidRPr="006B396A">
        <w:rPr>
          <w:rFonts w:ascii="Arial" w:hAnsi="Arial" w:cs="Arial"/>
        </w:rPr>
        <w:tab/>
        <w:t xml:space="preserve">Studies,  </w:t>
      </w:r>
      <w:r w:rsidRPr="006B396A">
        <w:rPr>
          <w:rFonts w:ascii="Arial" w:hAnsi="Arial" w:cs="Arial"/>
        </w:rPr>
        <w:tab/>
        <w:t xml:space="preserve">Vol.9.  </w:t>
      </w:r>
      <w:proofErr w:type="gramStart"/>
      <w:r w:rsidRPr="006B396A">
        <w:rPr>
          <w:rFonts w:ascii="Arial" w:hAnsi="Arial" w:cs="Arial"/>
        </w:rPr>
        <w:t>Issue  11</w:t>
      </w:r>
      <w:proofErr w:type="gramEnd"/>
      <w:r w:rsidRPr="006B396A">
        <w:rPr>
          <w:rFonts w:ascii="Arial" w:hAnsi="Arial" w:cs="Arial"/>
        </w:rPr>
        <w:t xml:space="preserve">  </w:t>
      </w:r>
      <w:r w:rsidRPr="006B396A">
        <w:rPr>
          <w:rFonts w:ascii="Arial" w:hAnsi="Arial" w:cs="Arial"/>
        </w:rPr>
        <w:tab/>
        <w:t xml:space="preserve">(2022). http://dx.doi.org/10.46827/ejes.v9i11.4521.  </w:t>
      </w:r>
    </w:p>
    <w:p w14:paraId="1957226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Ryan, R. M., &amp; Deci, E. L. “Intrinsic and extrinsic motivation from a self-determination theory perspective: Definitions, theory, practices, and future directions”. Contemporary   </w:t>
      </w:r>
      <w:proofErr w:type="gramStart"/>
      <w:r w:rsidRPr="006B396A">
        <w:rPr>
          <w:rFonts w:ascii="Arial" w:hAnsi="Arial" w:cs="Arial"/>
        </w:rPr>
        <w:t xml:space="preserve">Educational  </w:t>
      </w:r>
      <w:r w:rsidRPr="006B396A">
        <w:rPr>
          <w:rFonts w:ascii="Arial" w:hAnsi="Arial" w:cs="Arial"/>
        </w:rPr>
        <w:tab/>
      </w:r>
      <w:proofErr w:type="gramEnd"/>
      <w:r w:rsidRPr="006B396A">
        <w:rPr>
          <w:rFonts w:ascii="Arial" w:hAnsi="Arial" w:cs="Arial"/>
        </w:rPr>
        <w:t xml:space="preserve">Psychology,  </w:t>
      </w:r>
      <w:r w:rsidRPr="006B396A">
        <w:rPr>
          <w:rFonts w:ascii="Arial" w:hAnsi="Arial" w:cs="Arial"/>
        </w:rPr>
        <w:tab/>
        <w:t xml:space="preserve">61,  </w:t>
      </w:r>
      <w:r w:rsidRPr="006B396A">
        <w:rPr>
          <w:rFonts w:ascii="Arial" w:hAnsi="Arial" w:cs="Arial"/>
        </w:rPr>
        <w:tab/>
        <w:t xml:space="preserve">101860.  </w:t>
      </w:r>
      <w:r w:rsidRPr="006B396A">
        <w:rPr>
          <w:rFonts w:ascii="Arial" w:hAnsi="Arial" w:cs="Arial"/>
        </w:rPr>
        <w:tab/>
        <w:t xml:space="preserve">(2020). https://www.sciencedirect.com/science/article/pii/S0361476X20300254  </w:t>
      </w:r>
    </w:p>
    <w:p w14:paraId="3ECF1D8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Ryan, Richard M., and Edward L. Deci. “Intrinsic and Extrinsic Motivations: Classic Definitions and New Directions.” Contemporary Educational Psychology, vol. 25, no. 1, 2000, pp. 54–67. https://doi.org/10.1006/ceps.1999.1020</w:t>
      </w:r>
    </w:p>
    <w:p w14:paraId="2AABF37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Rustamov, E., M. Aliyeva, N. Rustamova, and U. Zalova-Nuriyeva. “Adaptation of the School Climate Questionnaire: Its Association with Psychological Distress, Academic Self-Efficacy, and Mental Wellbeing in Azerbaijan.” Problems of Education in the 21st Century, vol. 81, no. 4, 2023, pp. 519–535, doi:10.33225/pec/23.81.517. https://files.eric.ed.gov/fulltext/EJ1388753.pdf</w:t>
      </w:r>
    </w:p>
    <w:p w14:paraId="21A91ED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Şahan, Birsen, and Bahar DOĞAN KAHTALI. “The Mediation Role of Reading Attitude and Parents School Involvement in Correlation between Academic Self-Efficacy and Academic Success.” Kalem </w:t>
      </w:r>
      <w:proofErr w:type="spellStart"/>
      <w:r w:rsidRPr="006B396A">
        <w:rPr>
          <w:rFonts w:ascii="Arial" w:hAnsi="Arial" w:cs="Arial"/>
        </w:rPr>
        <w:t>Uluslararası</w:t>
      </w:r>
      <w:proofErr w:type="spellEnd"/>
      <w:r w:rsidRPr="006B396A">
        <w:rPr>
          <w:rFonts w:ascii="Arial" w:hAnsi="Arial" w:cs="Arial"/>
        </w:rPr>
        <w:t xml:space="preserve"> </w:t>
      </w:r>
      <w:proofErr w:type="spellStart"/>
      <w:r w:rsidRPr="006B396A">
        <w:rPr>
          <w:rFonts w:ascii="Arial" w:hAnsi="Arial" w:cs="Arial"/>
        </w:rPr>
        <w:t>Eğitim</w:t>
      </w:r>
      <w:proofErr w:type="spellEnd"/>
      <w:r w:rsidRPr="006B396A">
        <w:rPr>
          <w:rFonts w:ascii="Arial" w:hAnsi="Arial" w:cs="Arial"/>
        </w:rPr>
        <w:t xml:space="preserve"> </w:t>
      </w:r>
      <w:proofErr w:type="spellStart"/>
      <w:r w:rsidRPr="006B396A">
        <w:rPr>
          <w:rFonts w:ascii="Arial" w:hAnsi="Arial" w:cs="Arial"/>
        </w:rPr>
        <w:t>ve</w:t>
      </w:r>
      <w:proofErr w:type="spellEnd"/>
      <w:r w:rsidRPr="006B396A">
        <w:rPr>
          <w:rFonts w:ascii="Arial" w:hAnsi="Arial" w:cs="Arial"/>
        </w:rPr>
        <w:t xml:space="preserve"> </w:t>
      </w:r>
      <w:proofErr w:type="spellStart"/>
      <w:r w:rsidRPr="006B396A">
        <w:rPr>
          <w:rFonts w:ascii="Arial" w:hAnsi="Arial" w:cs="Arial"/>
        </w:rPr>
        <w:t>Insan</w:t>
      </w:r>
      <w:proofErr w:type="spellEnd"/>
      <w:r w:rsidRPr="006B396A">
        <w:rPr>
          <w:rFonts w:ascii="Arial" w:hAnsi="Arial" w:cs="Arial"/>
        </w:rPr>
        <w:t xml:space="preserve"> </w:t>
      </w:r>
      <w:proofErr w:type="spellStart"/>
      <w:r w:rsidRPr="006B396A">
        <w:rPr>
          <w:rFonts w:ascii="Arial" w:hAnsi="Arial" w:cs="Arial"/>
        </w:rPr>
        <w:t>Bilimleri</w:t>
      </w:r>
      <w:proofErr w:type="spellEnd"/>
      <w:r w:rsidRPr="006B396A">
        <w:rPr>
          <w:rFonts w:ascii="Arial" w:hAnsi="Arial" w:cs="Arial"/>
        </w:rPr>
        <w:t xml:space="preserve"> </w:t>
      </w:r>
      <w:proofErr w:type="spellStart"/>
      <w:r w:rsidRPr="006B396A">
        <w:rPr>
          <w:rFonts w:ascii="Arial" w:hAnsi="Arial" w:cs="Arial"/>
        </w:rPr>
        <w:t>Dergisi</w:t>
      </w:r>
      <w:proofErr w:type="spellEnd"/>
      <w:r w:rsidRPr="006B396A">
        <w:rPr>
          <w:rFonts w:ascii="Arial" w:hAnsi="Arial" w:cs="Arial"/>
        </w:rPr>
        <w:t xml:space="preserve">, Dec. 2024, https://doi.org/10.23863/kalem.2024.303. </w:t>
      </w:r>
    </w:p>
    <w:p w14:paraId="7011C1F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Şahin, E. E., and Gülşen, F. U. “The mediating role of self- leadership in the relationship </w:t>
      </w:r>
      <w:r w:rsidRPr="006B396A">
        <w:rPr>
          <w:rFonts w:ascii="Arial" w:hAnsi="Arial" w:cs="Arial"/>
        </w:rPr>
        <w:t xml:space="preserve">between basic psychological needs satisfaction, academic self-efficacy and career adaptability of Turkish undergraduates when life satisfaction is controlled”.  Personal. Individual Difference. (2022). http://www.10.1016/j.paid.2022.111709  </w:t>
      </w:r>
    </w:p>
    <w:p w14:paraId="744A73E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Salehi, N., Samimi, F., &amp; </w:t>
      </w:r>
      <w:proofErr w:type="spellStart"/>
      <w:r w:rsidRPr="006B396A">
        <w:rPr>
          <w:rFonts w:ascii="Arial" w:hAnsi="Arial" w:cs="Arial"/>
        </w:rPr>
        <w:t>Razmjoo</w:t>
      </w:r>
      <w:proofErr w:type="spellEnd"/>
      <w:r w:rsidRPr="006B396A">
        <w:rPr>
          <w:rFonts w:ascii="Arial" w:hAnsi="Arial" w:cs="Arial"/>
        </w:rPr>
        <w:t xml:space="preserve">, S. A. “The impact of a pedagogical, classroom based motivational intervention on EFL learners reading achievement.” Studies, 6(1), 126-133. (2018). https://doi.org/10.1093/applin/amu021  </w:t>
      </w:r>
    </w:p>
    <w:p w14:paraId="674E0D4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Salikin, H., Bin-</w:t>
      </w:r>
      <w:proofErr w:type="spellStart"/>
      <w:r w:rsidRPr="006B396A">
        <w:rPr>
          <w:rFonts w:ascii="Arial" w:hAnsi="Arial" w:cs="Arial"/>
        </w:rPr>
        <w:t>tahir</w:t>
      </w:r>
      <w:proofErr w:type="spellEnd"/>
      <w:r w:rsidRPr="006B396A">
        <w:rPr>
          <w:rFonts w:ascii="Arial" w:hAnsi="Arial" w:cs="Arial"/>
        </w:rPr>
        <w:t xml:space="preserve">, S.Z., </w:t>
      </w:r>
      <w:proofErr w:type="spellStart"/>
      <w:r w:rsidRPr="006B396A">
        <w:rPr>
          <w:rFonts w:ascii="Arial" w:hAnsi="Arial" w:cs="Arial"/>
        </w:rPr>
        <w:t>Kusumaningputri</w:t>
      </w:r>
      <w:proofErr w:type="spellEnd"/>
      <w:r w:rsidRPr="006B396A">
        <w:rPr>
          <w:rFonts w:ascii="Arial" w:hAnsi="Arial" w:cs="Arial"/>
        </w:rPr>
        <w:t xml:space="preserve">, R., and </w:t>
      </w:r>
      <w:proofErr w:type="spellStart"/>
      <w:r w:rsidRPr="006B396A">
        <w:rPr>
          <w:rFonts w:ascii="Arial" w:hAnsi="Arial" w:cs="Arial"/>
        </w:rPr>
        <w:t>Yuliandari</w:t>
      </w:r>
      <w:proofErr w:type="spellEnd"/>
      <w:r w:rsidRPr="006B396A">
        <w:rPr>
          <w:rFonts w:ascii="Arial" w:hAnsi="Arial" w:cs="Arial"/>
        </w:rPr>
        <w:t>, D. P. “</w:t>
      </w:r>
      <w:proofErr w:type="gramStart"/>
      <w:r w:rsidRPr="006B396A">
        <w:rPr>
          <w:rFonts w:ascii="Arial" w:hAnsi="Arial" w:cs="Arial"/>
        </w:rPr>
        <w:t>The  Indonesian</w:t>
      </w:r>
      <w:proofErr w:type="gramEnd"/>
      <w:r w:rsidRPr="006B396A">
        <w:rPr>
          <w:rFonts w:ascii="Arial" w:hAnsi="Arial" w:cs="Arial"/>
        </w:rPr>
        <w:t xml:space="preserve"> EFL learners Motivation in Reading”. The Indonesian EFL learners in Reading.  (2017). http://doi.org./10.5539/elt.v10n5p. </w:t>
      </w:r>
    </w:p>
    <w:p w14:paraId="385F85C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Schaffner, Ellen, Knut Schwabe, and Wolfgang Schiefele. “The Contributions of Intrinsic and Extrinsic Reading Motivation to the Development of Reading Competence over Summer Vacation.” Contemporary Educational Psychology, vol. 39, no. 3, 2014, pp. 188–205. https://doi.org/10.1016/j.cedpsych.2014.05.004.</w:t>
      </w:r>
    </w:p>
    <w:p w14:paraId="439CE7B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Schiefele</w:t>
      </w:r>
      <w:proofErr w:type="spellEnd"/>
      <w:r w:rsidRPr="006B396A">
        <w:rPr>
          <w:rFonts w:ascii="Arial" w:hAnsi="Arial" w:cs="Arial"/>
        </w:rPr>
        <w:t>, Ulrich, and Sebastian Löweke. “The Nature, Development, and Effects of Elementary Students’ Reading Motivation Profiles.” Reading Research Quarterly, vol. 53, no. 4, 2018, pp. 405–421. https://doi.org/10.1002/rrq.201</w:t>
      </w:r>
    </w:p>
    <w:p w14:paraId="7572DE1A"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Serembus</w:t>
      </w:r>
      <w:proofErr w:type="spellEnd"/>
      <w:r w:rsidRPr="006B396A">
        <w:rPr>
          <w:rFonts w:ascii="Arial" w:hAnsi="Arial" w:cs="Arial"/>
        </w:rPr>
        <w:t xml:space="preserve">, J. F., &amp; Riccio, P. A. “Relationship between student engagement and outcomes for online Master of Science in Nursing students.” Journal of </w:t>
      </w:r>
      <w:proofErr w:type="gramStart"/>
      <w:r w:rsidRPr="006B396A">
        <w:rPr>
          <w:rFonts w:ascii="Arial" w:hAnsi="Arial" w:cs="Arial"/>
        </w:rPr>
        <w:t>Nursing  Education</w:t>
      </w:r>
      <w:proofErr w:type="gramEnd"/>
      <w:r w:rsidRPr="006B396A">
        <w:rPr>
          <w:rFonts w:ascii="Arial" w:hAnsi="Arial" w:cs="Arial"/>
        </w:rPr>
        <w:t xml:space="preserve">, (2019). https://doi.org/10.3928/01484834-20190321-04  </w:t>
      </w:r>
    </w:p>
    <w:p w14:paraId="52BF7E3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Shahrebabaki</w:t>
      </w:r>
      <w:proofErr w:type="spellEnd"/>
      <w:r w:rsidRPr="006B396A">
        <w:rPr>
          <w:rFonts w:ascii="Arial" w:hAnsi="Arial" w:cs="Arial"/>
        </w:rPr>
        <w:t xml:space="preserve">, Masoud, and Eric L. Oslund. “The Relationships </w:t>
      </w:r>
      <w:r w:rsidRPr="006B396A">
        <w:rPr>
          <w:rFonts w:ascii="Arial" w:hAnsi="Arial" w:cs="Arial"/>
        </w:rPr>
        <w:lastRenderedPageBreak/>
        <w:t>between Reading Attitude, Metacognitive Awareness of Reading Strategies and Reading Motivation of L2 Learners.” Journal of Interdisciplinary Studies in Education, vol. 14, no. 1, Dec. 2024, pp. 1–19, https://doi.org/10.32674/q5c82955.</w:t>
      </w:r>
    </w:p>
    <w:p w14:paraId="175AA821"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Sidupa</w:t>
      </w:r>
      <w:proofErr w:type="spellEnd"/>
      <w:r w:rsidRPr="006B396A">
        <w:rPr>
          <w:rFonts w:ascii="Arial" w:hAnsi="Arial" w:cs="Arial"/>
        </w:rPr>
        <w:t xml:space="preserve">, Christiana. “Study of Undergraduate Students’ Reading Habits and Attitudes.” Edu </w:t>
      </w:r>
      <w:proofErr w:type="spellStart"/>
      <w:r w:rsidRPr="006B396A">
        <w:rPr>
          <w:rFonts w:ascii="Arial" w:hAnsi="Arial" w:cs="Arial"/>
        </w:rPr>
        <w:t>Cendikia</w:t>
      </w:r>
      <w:proofErr w:type="spellEnd"/>
      <w:r w:rsidRPr="006B396A">
        <w:rPr>
          <w:rFonts w:ascii="Arial" w:hAnsi="Arial" w:cs="Arial"/>
        </w:rPr>
        <w:t xml:space="preserve"> </w:t>
      </w:r>
      <w:proofErr w:type="spellStart"/>
      <w:r w:rsidRPr="006B396A">
        <w:rPr>
          <w:rFonts w:ascii="Arial" w:hAnsi="Arial" w:cs="Arial"/>
        </w:rPr>
        <w:t>Jurnal</w:t>
      </w:r>
      <w:proofErr w:type="spellEnd"/>
      <w:r w:rsidRPr="006B396A">
        <w:rPr>
          <w:rFonts w:ascii="Arial" w:hAnsi="Arial" w:cs="Arial"/>
        </w:rPr>
        <w:t xml:space="preserve"> </w:t>
      </w:r>
      <w:proofErr w:type="spellStart"/>
      <w:r w:rsidRPr="006B396A">
        <w:rPr>
          <w:rFonts w:ascii="Arial" w:hAnsi="Arial" w:cs="Arial"/>
        </w:rPr>
        <w:t>Ilmiah</w:t>
      </w:r>
      <w:proofErr w:type="spellEnd"/>
      <w:r w:rsidRPr="006B396A">
        <w:rPr>
          <w:rFonts w:ascii="Arial" w:hAnsi="Arial" w:cs="Arial"/>
        </w:rPr>
        <w:t xml:space="preserve"> </w:t>
      </w:r>
      <w:proofErr w:type="spellStart"/>
      <w:r w:rsidRPr="006B396A">
        <w:rPr>
          <w:rFonts w:ascii="Arial" w:hAnsi="Arial" w:cs="Arial"/>
        </w:rPr>
        <w:t>Kependidikan</w:t>
      </w:r>
      <w:proofErr w:type="spellEnd"/>
      <w:r w:rsidRPr="006B396A">
        <w:rPr>
          <w:rFonts w:ascii="Arial" w:hAnsi="Arial" w:cs="Arial"/>
        </w:rPr>
        <w:t>, vol. 4, no. 02, Aug. 2024, pp. 231–39, https://doi.org/10.47709/educendikia.v4i02.4385.</w:t>
      </w:r>
    </w:p>
    <w:p w14:paraId="0BF0B5C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Skinner, E. A., and Pitzer, J. R.  “Developmental dynamics of student engagement, coping, and everyday resilience,” in Handbook of Research on Student Engagement, eds S. L. Christenson, A. L. Reschly, and C. Wylie (New York, NY: Springer Science), 21–45. (2012).  https://link.springer.com/chapter/10.1007/978-1-4614-2018-7_2 </w:t>
      </w:r>
    </w:p>
    <w:p w14:paraId="2C7A918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Soliba</w:t>
      </w:r>
      <w:proofErr w:type="spellEnd"/>
      <w:r w:rsidRPr="006B396A">
        <w:rPr>
          <w:rFonts w:ascii="Arial" w:hAnsi="Arial" w:cs="Arial"/>
        </w:rPr>
        <w:t>., et. al., “Reading Attitude vs. Reading Strategy: Are they Complementary? Journal of Language Education and Educational Technology. (2020). https://Researchgate.net/publication/349834767_Reading_Attitude_vs_Reading_Strategy_Are_they_Complementary.</w:t>
      </w:r>
    </w:p>
    <w:p w14:paraId="752E842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Stockinger, K., Rinas, R., and </w:t>
      </w:r>
      <w:proofErr w:type="spellStart"/>
      <w:r w:rsidRPr="006B396A">
        <w:rPr>
          <w:rFonts w:ascii="Arial" w:hAnsi="Arial" w:cs="Arial"/>
        </w:rPr>
        <w:t>Daumiller</w:t>
      </w:r>
      <w:proofErr w:type="spellEnd"/>
      <w:r w:rsidRPr="006B396A">
        <w:rPr>
          <w:rFonts w:ascii="Arial" w:hAnsi="Arial" w:cs="Arial"/>
        </w:rPr>
        <w:t xml:space="preserve">, M. “Student adaptability, emotions, and      achievement: navigating new academic terrains in a global crisis”. Learning Individual Difference. (2021) http://www.10.1016/j.lindif.2021.102046  </w:t>
      </w:r>
    </w:p>
    <w:p w14:paraId="14915D6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Stott, P. “The perils of a lack of student engagement: Reflections of a: lonely, brave, and rather exposed - online instructor.” British Journal of Educational Technology, (2016).  https://bera-</w:t>
      </w:r>
      <w:r w:rsidRPr="006B396A">
        <w:rPr>
          <w:rFonts w:ascii="Arial" w:hAnsi="Arial" w:cs="Arial"/>
        </w:rPr>
        <w:t xml:space="preserve">journals.onlinelibrary.wiley.com/doi/abs/10.1111/bjet.12215 </w:t>
      </w:r>
    </w:p>
    <w:p w14:paraId="27BA2FE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Suárez-Orozco, C., Motti-Stefanidi, F., Marks, A., and </w:t>
      </w:r>
      <w:proofErr w:type="spellStart"/>
      <w:r w:rsidRPr="006B396A">
        <w:rPr>
          <w:rFonts w:ascii="Arial" w:hAnsi="Arial" w:cs="Arial"/>
        </w:rPr>
        <w:t>Katsiaficas</w:t>
      </w:r>
      <w:proofErr w:type="spellEnd"/>
      <w:r w:rsidRPr="006B396A">
        <w:rPr>
          <w:rFonts w:ascii="Arial" w:hAnsi="Arial" w:cs="Arial"/>
        </w:rPr>
        <w:t xml:space="preserve">, D. “An integrative risk and resilience model for understanding the adaptation of immigrant-origin children and youth”. Psychology. (2018). http://www.10.1037/amp0000265  </w:t>
      </w:r>
    </w:p>
    <w:p w14:paraId="2CCBD2A9"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Sutiyatno</w:t>
      </w:r>
      <w:proofErr w:type="spellEnd"/>
      <w:r w:rsidRPr="006B396A">
        <w:rPr>
          <w:rFonts w:ascii="Arial" w:hAnsi="Arial" w:cs="Arial"/>
        </w:rPr>
        <w:t xml:space="preserve">, S. “The effect of teacher's verbal communication and non-verbal communication on students: English achievement”. Journal of Language Teaching and Research, (2018).   </w:t>
      </w:r>
    </w:p>
    <w:p w14:paraId="225D63E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Talbert, E. “Student-centered instruction and its effects on mathematics engagement   by race”.  (2017</w:t>
      </w:r>
      <w:proofErr w:type="gramStart"/>
      <w:r w:rsidRPr="006B396A">
        <w:rPr>
          <w:rFonts w:ascii="Arial" w:hAnsi="Arial" w:cs="Arial"/>
        </w:rPr>
        <w:t>).https://pdfs.semanticscholar.org/a5bf/27ef3fa5cf2da9dab3ed3af946bfedb19ff1.pdf</w:t>
      </w:r>
      <w:proofErr w:type="gramEnd"/>
      <w:r w:rsidRPr="006B396A">
        <w:rPr>
          <w:rFonts w:ascii="Arial" w:hAnsi="Arial" w:cs="Arial"/>
        </w:rPr>
        <w:t xml:space="preserve">  </w:t>
      </w:r>
    </w:p>
    <w:p w14:paraId="73CE6BD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Tapia-</w:t>
      </w:r>
      <w:proofErr w:type="spellStart"/>
      <w:r w:rsidRPr="006B396A">
        <w:rPr>
          <w:rFonts w:ascii="Arial" w:hAnsi="Arial" w:cs="Arial"/>
        </w:rPr>
        <w:t>Fonllem</w:t>
      </w:r>
      <w:proofErr w:type="spellEnd"/>
      <w:r w:rsidRPr="006B396A">
        <w:rPr>
          <w:rFonts w:ascii="Arial" w:hAnsi="Arial" w:cs="Arial"/>
        </w:rPr>
        <w:t xml:space="preserve">, C., Fraijo-Sing, B., Corral-Verdugo, V., Garza-Terán, G., and Moreno Barahona, M. “School environments and elementary school children’s </w:t>
      </w:r>
      <w:proofErr w:type="spellStart"/>
      <w:r w:rsidRPr="006B396A">
        <w:rPr>
          <w:rFonts w:ascii="Arial" w:hAnsi="Arial" w:cs="Arial"/>
        </w:rPr>
        <w:t>well being</w:t>
      </w:r>
      <w:proofErr w:type="spellEnd"/>
      <w:r w:rsidRPr="006B396A">
        <w:rPr>
          <w:rFonts w:ascii="Arial" w:hAnsi="Arial" w:cs="Arial"/>
        </w:rPr>
        <w:t xml:space="preserve"> </w:t>
      </w:r>
      <w:proofErr w:type="gramStart"/>
      <w:r w:rsidRPr="006B396A">
        <w:rPr>
          <w:rFonts w:ascii="Arial" w:hAnsi="Arial" w:cs="Arial"/>
        </w:rPr>
        <w:t>in  northwestern</w:t>
      </w:r>
      <w:proofErr w:type="gramEnd"/>
      <w:r w:rsidRPr="006B396A">
        <w:rPr>
          <w:rFonts w:ascii="Arial" w:hAnsi="Arial" w:cs="Arial"/>
        </w:rPr>
        <w:t xml:space="preserve">  </w:t>
      </w:r>
      <w:r w:rsidRPr="006B396A">
        <w:rPr>
          <w:rFonts w:ascii="Arial" w:hAnsi="Arial" w:cs="Arial"/>
        </w:rPr>
        <w:tab/>
        <w:t xml:space="preserve">Mexico”.  </w:t>
      </w:r>
      <w:r w:rsidRPr="006B396A">
        <w:rPr>
          <w:rFonts w:ascii="Arial" w:hAnsi="Arial" w:cs="Arial"/>
        </w:rPr>
        <w:tab/>
      </w:r>
      <w:proofErr w:type="gramStart"/>
      <w:r w:rsidRPr="006B396A">
        <w:rPr>
          <w:rFonts w:ascii="Arial" w:hAnsi="Arial" w:cs="Arial"/>
        </w:rPr>
        <w:t xml:space="preserve">Frontiers  </w:t>
      </w:r>
      <w:r w:rsidRPr="006B396A">
        <w:rPr>
          <w:rFonts w:ascii="Arial" w:hAnsi="Arial" w:cs="Arial"/>
        </w:rPr>
        <w:tab/>
      </w:r>
      <w:proofErr w:type="gramEnd"/>
      <w:r w:rsidRPr="006B396A">
        <w:rPr>
          <w:rFonts w:ascii="Arial" w:hAnsi="Arial" w:cs="Arial"/>
        </w:rPr>
        <w:t xml:space="preserve">Psychology.  </w:t>
      </w:r>
      <w:r w:rsidRPr="006B396A">
        <w:rPr>
          <w:rFonts w:ascii="Arial" w:hAnsi="Arial" w:cs="Arial"/>
        </w:rPr>
        <w:tab/>
        <w:t xml:space="preserve">(2020). http://www.10.3389/fpsyg.2020.00510  </w:t>
      </w:r>
    </w:p>
    <w:p w14:paraId="510BBF31" w14:textId="77777777" w:rsidR="006B396A" w:rsidRPr="006B396A" w:rsidRDefault="006B396A" w:rsidP="006B396A">
      <w:pPr>
        <w:pStyle w:val="ListParagraph"/>
        <w:numPr>
          <w:ilvl w:val="0"/>
          <w:numId w:val="33"/>
        </w:numPr>
        <w:jc w:val="both"/>
        <w:rPr>
          <w:rFonts w:ascii="Arial" w:hAnsi="Arial" w:cs="Arial"/>
        </w:rPr>
      </w:pPr>
      <w:proofErr w:type="gramStart"/>
      <w:r w:rsidRPr="006B396A">
        <w:rPr>
          <w:rFonts w:ascii="Arial" w:hAnsi="Arial" w:cs="Arial"/>
        </w:rPr>
        <w:t xml:space="preserve">The  </w:t>
      </w:r>
      <w:r w:rsidRPr="006B396A">
        <w:rPr>
          <w:rFonts w:ascii="Arial" w:hAnsi="Arial" w:cs="Arial"/>
        </w:rPr>
        <w:tab/>
      </w:r>
      <w:proofErr w:type="gramEnd"/>
      <w:r w:rsidRPr="006B396A">
        <w:rPr>
          <w:rFonts w:ascii="Arial" w:hAnsi="Arial" w:cs="Arial"/>
        </w:rPr>
        <w:t xml:space="preserve">Reading  </w:t>
      </w:r>
      <w:r w:rsidRPr="006B396A">
        <w:rPr>
          <w:rFonts w:ascii="Arial" w:hAnsi="Arial" w:cs="Arial"/>
        </w:rPr>
        <w:tab/>
        <w:t xml:space="preserve">Children  </w:t>
      </w:r>
      <w:r w:rsidRPr="006B396A">
        <w:rPr>
          <w:rFonts w:ascii="Arial" w:hAnsi="Arial" w:cs="Arial"/>
        </w:rPr>
        <w:tab/>
        <w:t xml:space="preserve">Foundation  </w:t>
      </w:r>
      <w:r w:rsidRPr="006B396A">
        <w:rPr>
          <w:rFonts w:ascii="Arial" w:hAnsi="Arial" w:cs="Arial"/>
        </w:rPr>
        <w:tab/>
        <w:t xml:space="preserve">(2019)  </w:t>
      </w:r>
      <w:r w:rsidRPr="006B396A">
        <w:rPr>
          <w:rFonts w:ascii="Arial" w:hAnsi="Arial" w:cs="Arial"/>
        </w:rPr>
        <w:tab/>
        <w:t xml:space="preserve">[online] https://www.readingfoundation.org/new  </w:t>
      </w:r>
    </w:p>
    <w:p w14:paraId="4AB29B8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Toste, Jessica R., et al. “The Relation between Reading Motivation and Reading Comprehension in Struggling Readers: A Randomized Controlled Trial.” Journal of Research on Educational Effectiveness, vol. 13, no. 4, 2020, pp. 721–746. https://doi.org/10.1080/19345747.2020.1716225.</w:t>
      </w:r>
    </w:p>
    <w:p w14:paraId="41059D5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Toste, J. R., et al. “A Meta-Analytic Review of the Relations Between Motivation and Reading Achievement for K–12 Students.” </w:t>
      </w:r>
      <w:r w:rsidRPr="006B396A">
        <w:rPr>
          <w:rFonts w:ascii="Arial" w:hAnsi="Arial" w:cs="Arial"/>
        </w:rPr>
        <w:lastRenderedPageBreak/>
        <w:t>Review of Educational Research, vol. 90, no. 1, 2020, pp. 3–45. https://doi.org/10.3102/0034654319897405</w:t>
      </w:r>
    </w:p>
    <w:p w14:paraId="0F7263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Trigueros, R., Padilla, A., Aguilar-Parra, J. M., Mercader, I., López-Liria, R., </w:t>
      </w:r>
      <w:proofErr w:type="gramStart"/>
      <w:r w:rsidRPr="006B396A">
        <w:rPr>
          <w:rFonts w:ascii="Arial" w:hAnsi="Arial" w:cs="Arial"/>
        </w:rPr>
        <w:t>and  Rocamora</w:t>
      </w:r>
      <w:proofErr w:type="gramEnd"/>
      <w:r w:rsidRPr="006B396A">
        <w:rPr>
          <w:rFonts w:ascii="Arial" w:hAnsi="Arial" w:cs="Arial"/>
        </w:rPr>
        <w:t xml:space="preserve">, P. “The influence of transformational teacher leadership on </w:t>
      </w:r>
      <w:proofErr w:type="gramStart"/>
      <w:r w:rsidRPr="006B396A">
        <w:rPr>
          <w:rFonts w:ascii="Arial" w:hAnsi="Arial" w:cs="Arial"/>
        </w:rPr>
        <w:t>academic  motivation</w:t>
      </w:r>
      <w:proofErr w:type="gramEnd"/>
      <w:r w:rsidRPr="006B396A">
        <w:rPr>
          <w:rFonts w:ascii="Arial" w:hAnsi="Arial" w:cs="Arial"/>
        </w:rPr>
        <w:t xml:space="preserve"> and resilience, burnout and academic performance”. Int. J. Environ. Res.   Public Health. (2020) http://www.10.3390/ijerph17207687.  </w:t>
      </w:r>
    </w:p>
    <w:p w14:paraId="3263157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Troyer, M., Kim, J. S., Hale, E., </w:t>
      </w:r>
      <w:proofErr w:type="spellStart"/>
      <w:r w:rsidRPr="006B396A">
        <w:rPr>
          <w:rFonts w:ascii="Arial" w:hAnsi="Arial" w:cs="Arial"/>
        </w:rPr>
        <w:t>Wantchekon</w:t>
      </w:r>
      <w:proofErr w:type="spellEnd"/>
      <w:r w:rsidRPr="006B396A">
        <w:rPr>
          <w:rFonts w:ascii="Arial" w:hAnsi="Arial" w:cs="Arial"/>
        </w:rPr>
        <w:t xml:space="preserve">, K. A., &amp; Armstrong, C. “Relations </w:t>
      </w:r>
      <w:proofErr w:type="gramStart"/>
      <w:r w:rsidRPr="006B396A">
        <w:rPr>
          <w:rFonts w:ascii="Arial" w:hAnsi="Arial" w:cs="Arial"/>
        </w:rPr>
        <w:t>among  intrinsic</w:t>
      </w:r>
      <w:proofErr w:type="gramEnd"/>
      <w:r w:rsidRPr="006B396A">
        <w:rPr>
          <w:rFonts w:ascii="Arial" w:hAnsi="Arial" w:cs="Arial"/>
        </w:rPr>
        <w:t xml:space="preserve"> and extrinsic reading motivation, reading amount, and comprehension: A  conceptual replication”. Reading and Writing, (2019). https://doi.org/10.1007/s11145- 018-9907-9  </w:t>
      </w:r>
    </w:p>
    <w:p w14:paraId="1E3B0A8A"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Türkçe</w:t>
      </w:r>
      <w:proofErr w:type="spellEnd"/>
      <w:r w:rsidRPr="006B396A">
        <w:rPr>
          <w:rFonts w:ascii="Arial" w:hAnsi="Arial" w:cs="Arial"/>
        </w:rPr>
        <w:t xml:space="preserve"> S. “Turkish Dictionary” Turkish Language Institution. (2018).   </w:t>
      </w:r>
    </w:p>
    <w:p w14:paraId="5A100C3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Mustafa, and Yusuf </w:t>
      </w:r>
      <w:proofErr w:type="spellStart"/>
      <w:r w:rsidRPr="006B396A">
        <w:rPr>
          <w:rFonts w:ascii="Arial" w:hAnsi="Arial" w:cs="Arial"/>
        </w:rPr>
        <w:t>Kızıltaş</w:t>
      </w:r>
      <w:proofErr w:type="spellEnd"/>
      <w:r w:rsidRPr="006B396A">
        <w:rPr>
          <w:rFonts w:ascii="Arial" w:hAnsi="Arial" w:cs="Arial"/>
        </w:rPr>
        <w:t>. “The Attitudes of Secondary School Students Toward School and Reading: A Comparison in Terms of Mother Tongue, Gender and Class Level.” International Journal of Education &amp; Literacy Studies, vol. 6, no. 1, Jan. 2018, pp. 27–37. https://doi.org/10.7575/aiac.ijels.v.6n.1p.27</w:t>
      </w:r>
    </w:p>
    <w:p w14:paraId="34B1DA7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Varas, S. “Educational Learning Theories.” Creative Commons Attribution. (2023).  </w:t>
      </w:r>
    </w:p>
    <w:p w14:paraId="26171FC9" w14:textId="77777777" w:rsidR="006B396A" w:rsidRPr="006B396A" w:rsidRDefault="006B396A" w:rsidP="006B396A">
      <w:pPr>
        <w:jc w:val="both"/>
        <w:rPr>
          <w:rFonts w:ascii="Arial" w:hAnsi="Arial" w:cs="Arial"/>
        </w:rPr>
      </w:pPr>
    </w:p>
    <w:p w14:paraId="602B34F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Varela, J., </w:t>
      </w:r>
      <w:proofErr w:type="spellStart"/>
      <w:r w:rsidRPr="006B396A">
        <w:rPr>
          <w:rFonts w:ascii="Arial" w:hAnsi="Arial" w:cs="Arial"/>
        </w:rPr>
        <w:t>Sirlopú</w:t>
      </w:r>
      <w:proofErr w:type="spellEnd"/>
      <w:r w:rsidRPr="006B396A">
        <w:rPr>
          <w:rFonts w:ascii="Arial" w:hAnsi="Arial" w:cs="Arial"/>
        </w:rPr>
        <w:t xml:space="preserve">, D., </w:t>
      </w:r>
      <w:proofErr w:type="spellStart"/>
      <w:r w:rsidRPr="006B396A">
        <w:rPr>
          <w:rFonts w:ascii="Arial" w:hAnsi="Arial" w:cs="Arial"/>
        </w:rPr>
        <w:t>Melipillán</w:t>
      </w:r>
      <w:proofErr w:type="spellEnd"/>
      <w:r w:rsidRPr="006B396A">
        <w:rPr>
          <w:rFonts w:ascii="Arial" w:hAnsi="Arial" w:cs="Arial"/>
        </w:rPr>
        <w:t xml:space="preserve">, R., Espelage, D., Green, J., &amp; Guzmán, J. “Exploring the influence of school climate on the relationship between school violence and adolescent subjective well-being”. Child Indicators Research, (2019). https://doi.org/10.1007/s12187-019-09631-9.  </w:t>
      </w:r>
    </w:p>
    <w:p w14:paraId="749BC47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M. T., Scanlon C. L., Del Toro J., McKellar S. E. “Reducing suspension for </w:t>
      </w:r>
      <w:proofErr w:type="gramStart"/>
      <w:r w:rsidRPr="006B396A">
        <w:rPr>
          <w:rFonts w:ascii="Arial" w:hAnsi="Arial" w:cs="Arial"/>
        </w:rPr>
        <w:t>minor  infraction</w:t>
      </w:r>
      <w:proofErr w:type="gramEnd"/>
      <w:r w:rsidRPr="006B396A">
        <w:rPr>
          <w:rFonts w:ascii="Arial" w:hAnsi="Arial" w:cs="Arial"/>
        </w:rPr>
        <w:t xml:space="preserve"> and improving school climate perceptions among black adolescents via cultural socialization: A Multi-informant longitudinal study”. Learning and Instruction.  </w:t>
      </w:r>
    </w:p>
    <w:p w14:paraId="16CDEAA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Min T., and Jessica Grace Degol. “School Climate: A Review of the Construct, Measurement and Impact on Student Outcomes.” Educational Psychology Review, vol. 28, no. 2, 2016, pp. 315-352. https://doi.org/10.1007/s10648-015-9319-1</w:t>
      </w:r>
    </w:p>
    <w:p w14:paraId="74B0745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Q., and Liu, X. “How beliefs about adversity predict depression among Chinese   rural left-behind adolescents: the roles of self-esteem and stressful life events”. </w:t>
      </w:r>
      <w:proofErr w:type="gramStart"/>
      <w:r w:rsidRPr="006B396A">
        <w:rPr>
          <w:rFonts w:ascii="Arial" w:hAnsi="Arial" w:cs="Arial"/>
        </w:rPr>
        <w:t>Child  Youth</w:t>
      </w:r>
      <w:proofErr w:type="gramEnd"/>
      <w:r w:rsidRPr="006B396A">
        <w:rPr>
          <w:rFonts w:ascii="Arial" w:hAnsi="Arial" w:cs="Arial"/>
        </w:rPr>
        <w:t xml:space="preserve"> Serv. Rev. (2022).   </w:t>
      </w:r>
    </w:p>
    <w:p w14:paraId="306B2B3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Ming-</w:t>
      </w:r>
      <w:proofErr w:type="spellStart"/>
      <w:r w:rsidRPr="006B396A">
        <w:rPr>
          <w:rFonts w:ascii="Arial" w:hAnsi="Arial" w:cs="Arial"/>
        </w:rPr>
        <w:t>Te</w:t>
      </w:r>
      <w:proofErr w:type="spellEnd"/>
      <w:r w:rsidRPr="006B396A">
        <w:rPr>
          <w:rFonts w:ascii="Arial" w:hAnsi="Arial" w:cs="Arial"/>
        </w:rPr>
        <w:t>, and Thomas J. Dishion. “The Trajectories of Adolescents’ Perceptions of School Climate, Deviant Peer Affiliation, and Behavioral Problems During the Middle School Years.” Journal of Research on Adolescence, vol. 22, no. 1, 2012, pp. 40–53, http://dx.doi.org/10.1111/j.1532-7795.2011.00763.x</w:t>
      </w:r>
    </w:p>
    <w:p w14:paraId="1A664E2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Q., Lee, K. C. S., and Hoque, K. E. “The mediating role of classroom climate and student self-efficacy in the relationship between teacher leadership style and student academic motivation: evidence from China”. Asia Pac. Educ. Res., (2022).   http://www.10.1007/s40299-022-00676-z  </w:t>
      </w:r>
    </w:p>
    <w:p w14:paraId="61D1E2B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Xinghua., et al. “School climate and left-behind children’s achievement motivation: The mediating role of learning adaptability and the moderating role </w:t>
      </w:r>
      <w:proofErr w:type="gramStart"/>
      <w:r w:rsidRPr="006B396A">
        <w:rPr>
          <w:rFonts w:ascii="Arial" w:hAnsi="Arial" w:cs="Arial"/>
        </w:rPr>
        <w:t>of  teacher</w:t>
      </w:r>
      <w:proofErr w:type="gramEnd"/>
      <w:r w:rsidRPr="006B396A">
        <w:rPr>
          <w:rFonts w:ascii="Arial" w:hAnsi="Arial" w:cs="Arial"/>
        </w:rPr>
        <w:t xml:space="preserve">  </w:t>
      </w:r>
      <w:r w:rsidRPr="006B396A">
        <w:rPr>
          <w:rFonts w:ascii="Arial" w:hAnsi="Arial" w:cs="Arial"/>
        </w:rPr>
        <w:lastRenderedPageBreak/>
        <w:tab/>
        <w:t xml:space="preserve">support.”  </w:t>
      </w:r>
      <w:r w:rsidRPr="006B396A">
        <w:rPr>
          <w:rFonts w:ascii="Arial" w:hAnsi="Arial" w:cs="Arial"/>
        </w:rPr>
        <w:tab/>
      </w:r>
      <w:proofErr w:type="gramStart"/>
      <w:r w:rsidRPr="006B396A">
        <w:rPr>
          <w:rFonts w:ascii="Arial" w:hAnsi="Arial" w:cs="Arial"/>
        </w:rPr>
        <w:t xml:space="preserve">Frontiers  </w:t>
      </w:r>
      <w:r w:rsidRPr="006B396A">
        <w:rPr>
          <w:rFonts w:ascii="Arial" w:hAnsi="Arial" w:cs="Arial"/>
        </w:rPr>
        <w:tab/>
      </w:r>
      <w:proofErr w:type="spellStart"/>
      <w:proofErr w:type="gramEnd"/>
      <w:r w:rsidRPr="006B396A">
        <w:rPr>
          <w:rFonts w:ascii="Arial" w:hAnsi="Arial" w:cs="Arial"/>
        </w:rPr>
        <w:t>Pschology</w:t>
      </w:r>
      <w:proofErr w:type="spellEnd"/>
      <w:r w:rsidRPr="006B396A">
        <w:rPr>
          <w:rFonts w:ascii="Arial" w:hAnsi="Arial" w:cs="Arial"/>
        </w:rPr>
        <w:t xml:space="preserve">.  </w:t>
      </w:r>
      <w:r w:rsidRPr="006B396A">
        <w:rPr>
          <w:rFonts w:ascii="Arial" w:hAnsi="Arial" w:cs="Arial"/>
        </w:rPr>
        <w:tab/>
        <w:t>(2023). https://doi.org/10.3389%2Ffpsyg.2023.1040214.</w:t>
      </w:r>
    </w:p>
    <w:p w14:paraId="4BF3ACE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w:t>
      </w:r>
      <w:proofErr w:type="spellStart"/>
      <w:r w:rsidRPr="006B396A">
        <w:rPr>
          <w:rFonts w:ascii="Arial" w:hAnsi="Arial" w:cs="Arial"/>
        </w:rPr>
        <w:t>Xiaocheng</w:t>
      </w:r>
      <w:proofErr w:type="spellEnd"/>
      <w:r w:rsidRPr="006B396A">
        <w:rPr>
          <w:rFonts w:ascii="Arial" w:hAnsi="Arial" w:cs="Arial"/>
        </w:rPr>
        <w:t xml:space="preserve">, Lina Jia, and </w:t>
      </w:r>
      <w:proofErr w:type="spellStart"/>
      <w:r w:rsidRPr="006B396A">
        <w:rPr>
          <w:rFonts w:ascii="Arial" w:hAnsi="Arial" w:cs="Arial"/>
        </w:rPr>
        <w:t>Yuanying</w:t>
      </w:r>
      <w:proofErr w:type="spellEnd"/>
      <w:r w:rsidRPr="006B396A">
        <w:rPr>
          <w:rFonts w:ascii="Arial" w:hAnsi="Arial" w:cs="Arial"/>
        </w:rPr>
        <w:t xml:space="preserve"> </w:t>
      </w:r>
      <w:proofErr w:type="spellStart"/>
      <w:r w:rsidRPr="006B396A">
        <w:rPr>
          <w:rFonts w:ascii="Arial" w:hAnsi="Arial" w:cs="Arial"/>
        </w:rPr>
        <w:t>Jin</w:t>
      </w:r>
      <w:proofErr w:type="spellEnd"/>
      <w:r w:rsidRPr="006B396A">
        <w:rPr>
          <w:rFonts w:ascii="Arial" w:hAnsi="Arial" w:cs="Arial"/>
        </w:rPr>
        <w:t>. “Reading Amount and Reading Strategy as Mediators of the Effects of Intrinsic and Extrinsic Reading Motivation on Reading Achievement.” Frontiers in Psychology, vol. 11, 2020, article 586346. https://doi.org/10.3389/fpsyg.2020.586346</w:t>
      </w:r>
    </w:p>
    <w:p w14:paraId="5E3CB74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Weihua F. &amp; Williams C., "The Mediating Role of Student Motivation in the Linking of Perceived School Climate and Achievement in Reading and Mathematics." Frontiers in Education.  (2018). (Directory of Open Access Journals – DOAJ).</w:t>
      </w:r>
    </w:p>
    <w:p w14:paraId="5A50738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Wong, T. K., Tao, X., and Konishi, C. “Teacher support in learning: instrumental and appraisal support in relation to math achievement”. Issues Educ. Res. (2018).   </w:t>
      </w:r>
    </w:p>
    <w:p w14:paraId="5B6C5C6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Yang, D., </w:t>
      </w:r>
      <w:proofErr w:type="spellStart"/>
      <w:r w:rsidRPr="006B396A">
        <w:rPr>
          <w:rFonts w:ascii="Arial" w:hAnsi="Arial" w:cs="Arial"/>
        </w:rPr>
        <w:t>Lavonen</w:t>
      </w:r>
      <w:proofErr w:type="spellEnd"/>
      <w:r w:rsidRPr="006B396A">
        <w:rPr>
          <w:rFonts w:ascii="Arial" w:hAnsi="Arial" w:cs="Arial"/>
        </w:rPr>
        <w:t xml:space="preserve">, J. M., &amp; Niemi, H. “Online learning engagement: Factors and results evidence from literature.” Themes in eLearning, (2018). https://eric.ed.gov/?q=source%3A%22Themes+in+eLearning%22&amp;id=EJ1204753   </w:t>
      </w:r>
    </w:p>
    <w:p w14:paraId="6722BAC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 “Developing Vocabulary and Comprehension Skills.” Turkish Teaching.  (2019). </w:t>
      </w:r>
    </w:p>
    <w:p w14:paraId="3A63734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Mustafa, and Yılmaz </w:t>
      </w:r>
      <w:proofErr w:type="spellStart"/>
      <w:r w:rsidRPr="006B396A">
        <w:rPr>
          <w:rFonts w:ascii="Arial" w:hAnsi="Arial" w:cs="Arial"/>
        </w:rPr>
        <w:t>Kızıltaş</w:t>
      </w:r>
      <w:proofErr w:type="spellEnd"/>
      <w:r w:rsidRPr="006B396A">
        <w:rPr>
          <w:rFonts w:ascii="Arial" w:hAnsi="Arial" w:cs="Arial"/>
        </w:rPr>
        <w:t xml:space="preserve">. “The Effect of Reading Attitudes of Primary School Fourth Grade Students on Their Reading Comprehension Skills.” Universal Journal of Educational Research, vol. 6, no. </w:t>
      </w:r>
      <w:r w:rsidRPr="006B396A">
        <w:rPr>
          <w:rFonts w:ascii="Arial" w:hAnsi="Arial" w:cs="Arial"/>
        </w:rPr>
        <w:t xml:space="preserve">1, 2018, pp. 36–42. https://doi.org/10.13189/ujer.2018.060104.  </w:t>
      </w:r>
    </w:p>
    <w:p w14:paraId="144B2E1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Yildiz, Mustafa, and Yusuf </w:t>
      </w:r>
      <w:proofErr w:type="spellStart"/>
      <w:r w:rsidRPr="006B396A">
        <w:rPr>
          <w:rFonts w:ascii="Arial" w:hAnsi="Arial" w:cs="Arial"/>
        </w:rPr>
        <w:t>Kızıltaş</w:t>
      </w:r>
      <w:proofErr w:type="spellEnd"/>
      <w:r w:rsidRPr="006B396A">
        <w:rPr>
          <w:rFonts w:ascii="Arial" w:hAnsi="Arial" w:cs="Arial"/>
        </w:rPr>
        <w:t xml:space="preserve">. “The Attitudes of Secondary School Students Toward School </w:t>
      </w:r>
      <w:proofErr w:type="gramStart"/>
      <w:r w:rsidRPr="006B396A">
        <w:rPr>
          <w:rFonts w:ascii="Arial" w:hAnsi="Arial" w:cs="Arial"/>
        </w:rPr>
        <w:t>And</w:t>
      </w:r>
      <w:proofErr w:type="gramEnd"/>
      <w:r w:rsidRPr="006B396A">
        <w:rPr>
          <w:rFonts w:ascii="Arial" w:hAnsi="Arial" w:cs="Arial"/>
        </w:rPr>
        <w:t xml:space="preserve"> Reading: A Comparison In Terms of Mother Tongue, Gender And Class Level.” International Journal of Education and Literacy Studies, vol. 6, no. 1, Jan. 2018, pp. 27–37, https://doi.org/10.7575/AIAC.IJELS.V.6N.1P.27.</w:t>
      </w:r>
    </w:p>
    <w:p w14:paraId="2334B98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Yoon, </w:t>
      </w:r>
      <w:proofErr w:type="spellStart"/>
      <w:proofErr w:type="gramStart"/>
      <w:r w:rsidRPr="006B396A">
        <w:rPr>
          <w:rFonts w:ascii="Arial" w:hAnsi="Arial" w:cs="Arial"/>
        </w:rPr>
        <w:t>T.,Sulkowski</w:t>
      </w:r>
      <w:proofErr w:type="spellEnd"/>
      <w:proofErr w:type="gramEnd"/>
      <w:r w:rsidRPr="006B396A">
        <w:rPr>
          <w:rFonts w:ascii="Arial" w:hAnsi="Arial" w:cs="Arial"/>
        </w:rPr>
        <w:t xml:space="preserve">, M.L. and Bauman S.A. “Teachers’ responses to bullying incident: effects of teachers characteristics and contexts”. </w:t>
      </w:r>
      <w:proofErr w:type="spellStart"/>
      <w:proofErr w:type="gramStart"/>
      <w:r w:rsidRPr="006B396A">
        <w:rPr>
          <w:rFonts w:ascii="Arial" w:hAnsi="Arial" w:cs="Arial"/>
        </w:rPr>
        <w:t>J.Sch.Violence</w:t>
      </w:r>
      <w:proofErr w:type="spellEnd"/>
      <w:proofErr w:type="gramEnd"/>
      <w:r w:rsidRPr="006B396A">
        <w:rPr>
          <w:rFonts w:ascii="Arial" w:hAnsi="Arial" w:cs="Arial"/>
        </w:rPr>
        <w:t xml:space="preserve"> 15,91-113.  (2016)</w:t>
      </w:r>
    </w:p>
    <w:p w14:paraId="38BEED6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Zhang, Qin. “The Influence of School Climate on Reading Literacy: A Cross-cultural Comparative Study Based on Pisa 2018 Database.” Lecture Notes in Education Psychology and Public Media, vol. 2, no. 1, Mar. 2023, pp. 922–40. https://doi.org/10.54254/2753-7048/2/2022587.</w:t>
      </w:r>
    </w:p>
    <w:p w14:paraId="0FA55A9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Zhang, R., Qiu, Z., Li, Y., Liu, L., and Zhi, S. “Teacher support, peer support, and   externalizing problems among left-behind children in rural China: sequential mediation   by self-esteem and self-control”. Child Youth Service. (2021). http://www.10.1016/j.childyouth.2020.24.</w:t>
      </w:r>
    </w:p>
    <w:p w14:paraId="48E26897" w14:textId="7628CEDC" w:rsidR="006B396A" w:rsidRPr="006B396A" w:rsidRDefault="006B396A" w:rsidP="00441B6F">
      <w:pPr>
        <w:pStyle w:val="ListParagraph"/>
        <w:numPr>
          <w:ilvl w:val="0"/>
          <w:numId w:val="33"/>
        </w:numPr>
        <w:jc w:val="both"/>
        <w:rPr>
          <w:rFonts w:ascii="Arial" w:hAnsi="Arial" w:cs="Arial"/>
        </w:rPr>
        <w:sectPr w:rsidR="006B396A" w:rsidRPr="006B396A" w:rsidSect="00965231">
          <w:type w:val="continuous"/>
          <w:pgSz w:w="12240" w:h="15840"/>
          <w:pgMar w:top="1440" w:right="2016" w:bottom="2016" w:left="2016" w:header="720" w:footer="1123" w:gutter="0"/>
          <w:cols w:num="2" w:space="720"/>
          <w:docGrid w:linePitch="272"/>
        </w:sectPr>
      </w:pPr>
      <w:r w:rsidRPr="006B396A">
        <w:rPr>
          <w:rFonts w:ascii="Arial" w:hAnsi="Arial" w:cs="Arial"/>
        </w:rPr>
        <w:t>Zhang, Y., et al. "Impact of Collaborative Learning on Reading Engagement and Motivation." Educational Psychology Review. (2020)</w:t>
      </w:r>
    </w:p>
    <w:p w14:paraId="1EB930B6" w14:textId="77777777" w:rsidR="006B396A" w:rsidRPr="002C57D2" w:rsidRDefault="006B396A" w:rsidP="00441B6F">
      <w:pPr>
        <w:pStyle w:val="Body"/>
        <w:spacing w:after="0"/>
        <w:rPr>
          <w:rFonts w:ascii="Arial" w:hAnsi="Arial" w:cs="Arial"/>
        </w:rPr>
      </w:pPr>
    </w:p>
    <w:p w14:paraId="7F3F602C" w14:textId="77777777" w:rsidR="00965231" w:rsidRDefault="00965231" w:rsidP="006B396A">
      <w:pPr>
        <w:pStyle w:val="Appendix"/>
        <w:spacing w:after="0"/>
        <w:jc w:val="center"/>
        <w:rPr>
          <w:rFonts w:ascii="Arial" w:hAnsi="Arial" w:cs="Arial"/>
        </w:rPr>
      </w:pPr>
    </w:p>
    <w:p w14:paraId="2D812E75" w14:textId="77777777" w:rsidR="00965231" w:rsidRDefault="00965231" w:rsidP="006B396A">
      <w:pPr>
        <w:pStyle w:val="Appendix"/>
        <w:spacing w:after="0"/>
        <w:jc w:val="center"/>
        <w:rPr>
          <w:rFonts w:ascii="Arial" w:hAnsi="Arial" w:cs="Arial"/>
        </w:rPr>
      </w:pPr>
    </w:p>
    <w:p w14:paraId="6171EC64" w14:textId="77777777" w:rsidR="00965231" w:rsidRDefault="00965231" w:rsidP="006B396A">
      <w:pPr>
        <w:pStyle w:val="Appendix"/>
        <w:spacing w:after="0"/>
        <w:jc w:val="center"/>
        <w:rPr>
          <w:rFonts w:ascii="Arial" w:hAnsi="Arial" w:cs="Arial"/>
        </w:rPr>
      </w:pPr>
    </w:p>
    <w:p w14:paraId="4AE107EB" w14:textId="77777777" w:rsidR="00965231" w:rsidRDefault="00965231" w:rsidP="006B396A">
      <w:pPr>
        <w:pStyle w:val="Appendix"/>
        <w:spacing w:after="0"/>
        <w:jc w:val="center"/>
        <w:rPr>
          <w:rFonts w:ascii="Arial" w:hAnsi="Arial" w:cs="Arial"/>
        </w:rPr>
      </w:pPr>
    </w:p>
    <w:p w14:paraId="4397390A" w14:textId="77777777" w:rsidR="00965231" w:rsidRDefault="00965231" w:rsidP="006B396A">
      <w:pPr>
        <w:pStyle w:val="Appendix"/>
        <w:spacing w:after="0"/>
        <w:jc w:val="center"/>
        <w:rPr>
          <w:rFonts w:ascii="Arial" w:hAnsi="Arial" w:cs="Arial"/>
        </w:rPr>
      </w:pPr>
    </w:p>
    <w:p w14:paraId="0465CD06" w14:textId="35F99A0A" w:rsidR="004D4277" w:rsidRDefault="00B01FCD" w:rsidP="006B396A">
      <w:pPr>
        <w:pStyle w:val="Appendix"/>
        <w:spacing w:after="0"/>
        <w:jc w:val="center"/>
        <w:rPr>
          <w:rFonts w:ascii="Arial" w:hAnsi="Arial" w:cs="Arial"/>
        </w:rPr>
      </w:pPr>
      <w:r w:rsidRPr="00FB3A86">
        <w:rPr>
          <w:rFonts w:ascii="Arial" w:hAnsi="Arial" w:cs="Arial"/>
        </w:rPr>
        <w:t>APPENDI</w:t>
      </w:r>
      <w:r w:rsidR="006B396A">
        <w:rPr>
          <w:rFonts w:ascii="Arial" w:hAnsi="Arial" w:cs="Arial"/>
        </w:rPr>
        <w:t>CES</w:t>
      </w:r>
    </w:p>
    <w:p w14:paraId="5036ADC5" w14:textId="77777777" w:rsidR="006B396A" w:rsidRDefault="006B396A" w:rsidP="006B396A">
      <w:pPr>
        <w:pStyle w:val="Appendix"/>
        <w:spacing w:after="0"/>
        <w:jc w:val="center"/>
        <w:rPr>
          <w:rFonts w:ascii="Arial" w:hAnsi="Arial" w:cs="Arial"/>
        </w:rPr>
      </w:pPr>
    </w:p>
    <w:p w14:paraId="58ACE09F" w14:textId="77777777" w:rsidR="006B396A" w:rsidRDefault="006B396A" w:rsidP="006B396A">
      <w:pPr>
        <w:pStyle w:val="Appendix"/>
        <w:spacing w:after="0"/>
        <w:rPr>
          <w:rFonts w:ascii="Arial" w:hAnsi="Arial" w:cs="Arial"/>
        </w:rPr>
      </w:pPr>
    </w:p>
    <w:p w14:paraId="5C4AD777" w14:textId="0F6960A2" w:rsidR="006B396A" w:rsidRPr="00FB3A86" w:rsidRDefault="006B396A" w:rsidP="006B396A">
      <w:pPr>
        <w:pStyle w:val="Appendix"/>
        <w:spacing w:after="0"/>
        <w:rPr>
          <w:rFonts w:ascii="Arial" w:hAnsi="Arial" w:cs="Arial"/>
          <w:b w:val="0"/>
        </w:rPr>
        <w:sectPr w:rsidR="006B396A" w:rsidRPr="00FB3A86" w:rsidSect="00965231">
          <w:type w:val="continuous"/>
          <w:pgSz w:w="12240" w:h="15840"/>
          <w:pgMar w:top="1440" w:right="2016" w:bottom="2016" w:left="2016" w:header="720" w:footer="1123" w:gutter="0"/>
          <w:cols w:space="720"/>
          <w:docGrid w:linePitch="272"/>
        </w:sectPr>
      </w:pPr>
    </w:p>
    <w:p w14:paraId="0E41AA57" w14:textId="5975ABB5" w:rsidR="0006660B" w:rsidRDefault="0006660B" w:rsidP="00441B6F">
      <w:pPr>
        <w:pStyle w:val="Appendix"/>
        <w:spacing w:after="0"/>
        <w:jc w:val="both"/>
        <w:rPr>
          <w:rFonts w:ascii="Arial" w:hAnsi="Arial" w:cs="Arial"/>
          <w:b w:val="0"/>
        </w:rPr>
      </w:pPr>
    </w:p>
    <w:p w14:paraId="60A9C60C" w14:textId="77777777" w:rsidR="0006660B" w:rsidRPr="0006660B" w:rsidRDefault="0006660B" w:rsidP="0006660B">
      <w:pPr>
        <w:spacing w:line="266" w:lineRule="auto"/>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School Climate</w:t>
      </w:r>
    </w:p>
    <w:p w14:paraId="6C1F922C"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12379DB2"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AA964F1"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w:t>
      </w:r>
      <w:r w:rsidRPr="0006660B">
        <w:rPr>
          <w:rFonts w:ascii="Arial" w:eastAsia="Arial" w:hAnsi="Arial" w:cs="Arial"/>
          <w:color w:val="000000"/>
          <w:kern w:val="2"/>
          <w:sz w:val="24"/>
          <w:szCs w:val="24"/>
          <w:lang w:eastAsia="en-PH"/>
        </w:rPr>
        <w:softHyphen/>
      </w:r>
      <w:r w:rsidRPr="0006660B">
        <w:rPr>
          <w:rFonts w:ascii="Arial" w:eastAsia="Arial" w:hAnsi="Arial" w:cs="Arial"/>
          <w:color w:val="000000"/>
          <w:kern w:val="2"/>
          <w:sz w:val="24"/>
          <w:szCs w:val="24"/>
          <w:lang w:eastAsia="en-PH"/>
        </w:rPr>
        <w:softHyphen/>
      </w:r>
      <w:r w:rsidRPr="0006660B">
        <w:rPr>
          <w:rFonts w:ascii="Arial" w:eastAsia="Arial" w:hAnsi="Arial" w:cs="Arial"/>
          <w:color w:val="000000"/>
          <w:kern w:val="2"/>
          <w:sz w:val="24"/>
          <w:szCs w:val="24"/>
          <w:lang w:eastAsia="en-PH"/>
        </w:rPr>
        <w:softHyphen/>
        <w:t xml:space="preserve">___ </w:t>
      </w:r>
      <w:r w:rsidRPr="0006660B">
        <w:rPr>
          <w:rFonts w:ascii="Arial" w:eastAsia="Arial" w:hAnsi="Arial" w:cs="Arial"/>
          <w:b/>
          <w:bCs/>
          <w:color w:val="000000"/>
          <w:kern w:val="2"/>
          <w:sz w:val="24"/>
          <w:szCs w:val="24"/>
          <w:lang w:eastAsia="en-PH"/>
        </w:rPr>
        <w:t>Grade &amp; Section:</w:t>
      </w:r>
      <w:r w:rsidRPr="0006660B">
        <w:rPr>
          <w:rFonts w:ascii="Arial" w:eastAsia="Arial" w:hAnsi="Arial" w:cs="Arial"/>
          <w:color w:val="000000"/>
          <w:kern w:val="2"/>
          <w:sz w:val="24"/>
          <w:szCs w:val="24"/>
          <w:lang w:eastAsia="en-PH"/>
        </w:rPr>
        <w:t xml:space="preserve"> ____________</w:t>
      </w:r>
    </w:p>
    <w:p w14:paraId="4F9262FE"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3DEC846A" w14:textId="77777777" w:rsidR="0006660B" w:rsidRPr="0006660B" w:rsidRDefault="0006660B" w:rsidP="0006660B">
      <w:pPr>
        <w:spacing w:line="266" w:lineRule="auto"/>
        <w:ind w:left="11" w:hanging="10"/>
        <w:jc w:val="both"/>
        <w:rPr>
          <w:rFonts w:ascii="Arial" w:eastAsia="Arial" w:hAnsi="Arial" w:cs="Arial"/>
          <w:b/>
          <w:bCs/>
          <w:color w:val="000000"/>
          <w:kern w:val="2"/>
          <w:sz w:val="24"/>
          <w:szCs w:val="24"/>
          <w:lang w:eastAsia="en-PH"/>
        </w:rPr>
      </w:pPr>
    </w:p>
    <w:p w14:paraId="35A09DB1"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Instruction:</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 xml:space="preserve">Please check (/) to what extent you agree or disagree with the following statements and believe that each statement is true and adhered to. </w:t>
      </w:r>
      <w:r w:rsidRPr="0006660B">
        <w:rPr>
          <w:rFonts w:ascii="Arial" w:eastAsia="Arial" w:hAnsi="Arial" w:cs="Arial"/>
          <w:color w:val="000000"/>
          <w:kern w:val="2"/>
          <w:sz w:val="24"/>
          <w:szCs w:val="24"/>
          <w:lang w:eastAsia="en-PH"/>
        </w:rPr>
        <w:t xml:space="preserve">Read the choices carefully. </w:t>
      </w:r>
    </w:p>
    <w:tbl>
      <w:tblPr>
        <w:tblStyle w:val="TableGrid1"/>
        <w:tblW w:w="0" w:type="auto"/>
        <w:tblInd w:w="959" w:type="dxa"/>
        <w:tblLook w:val="04A0" w:firstRow="1" w:lastRow="0" w:firstColumn="1" w:lastColumn="0" w:noHBand="0" w:noVBand="1"/>
      </w:tblPr>
      <w:tblGrid>
        <w:gridCol w:w="2784"/>
        <w:gridCol w:w="5318"/>
      </w:tblGrid>
      <w:tr w:rsidR="0006660B" w:rsidRPr="0006660B" w14:paraId="3C3732DA" w14:textId="77777777" w:rsidTr="00957781">
        <w:trPr>
          <w:trHeight w:val="261"/>
        </w:trPr>
        <w:tc>
          <w:tcPr>
            <w:tcW w:w="2784" w:type="dxa"/>
          </w:tcPr>
          <w:p w14:paraId="6DCE5834"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5318" w:type="dxa"/>
          </w:tcPr>
          <w:p w14:paraId="201AB8FB"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4ADAAA7A" w14:textId="77777777" w:rsidTr="00957781">
        <w:trPr>
          <w:trHeight w:val="539"/>
        </w:trPr>
        <w:tc>
          <w:tcPr>
            <w:tcW w:w="2784" w:type="dxa"/>
          </w:tcPr>
          <w:p w14:paraId="2CA69B7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5318" w:type="dxa"/>
          </w:tcPr>
          <w:p w14:paraId="0EA77FB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school climate is very positive</w:t>
            </w:r>
          </w:p>
        </w:tc>
      </w:tr>
      <w:tr w:rsidR="0006660B" w:rsidRPr="0006660B" w14:paraId="0D1265C2" w14:textId="77777777" w:rsidTr="00957781">
        <w:trPr>
          <w:trHeight w:val="539"/>
        </w:trPr>
        <w:tc>
          <w:tcPr>
            <w:tcW w:w="2784" w:type="dxa"/>
          </w:tcPr>
          <w:p w14:paraId="41CAE9D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5318" w:type="dxa"/>
          </w:tcPr>
          <w:p w14:paraId="207A40B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the school climate is positive. </w:t>
            </w:r>
          </w:p>
        </w:tc>
      </w:tr>
      <w:tr w:rsidR="0006660B" w:rsidRPr="0006660B" w14:paraId="40F927DA" w14:textId="77777777" w:rsidTr="00957781">
        <w:trPr>
          <w:trHeight w:val="539"/>
        </w:trPr>
        <w:tc>
          <w:tcPr>
            <w:tcW w:w="2784" w:type="dxa"/>
          </w:tcPr>
          <w:p w14:paraId="15D687D0"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5318" w:type="dxa"/>
          </w:tcPr>
          <w:p w14:paraId="622503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the school climate is neither positive nor negative. </w:t>
            </w:r>
          </w:p>
        </w:tc>
      </w:tr>
      <w:tr w:rsidR="0006660B" w:rsidRPr="0006660B" w14:paraId="03FC12D9" w14:textId="77777777" w:rsidTr="00957781">
        <w:trPr>
          <w:trHeight w:val="539"/>
        </w:trPr>
        <w:tc>
          <w:tcPr>
            <w:tcW w:w="2784" w:type="dxa"/>
          </w:tcPr>
          <w:p w14:paraId="317AABFD"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5318" w:type="dxa"/>
          </w:tcPr>
          <w:p w14:paraId="4A24E1E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school climate is negative.</w:t>
            </w:r>
          </w:p>
        </w:tc>
      </w:tr>
      <w:tr w:rsidR="0006660B" w:rsidRPr="0006660B" w14:paraId="6EC36C76" w14:textId="77777777" w:rsidTr="00957781">
        <w:trPr>
          <w:trHeight w:val="539"/>
        </w:trPr>
        <w:tc>
          <w:tcPr>
            <w:tcW w:w="2784" w:type="dxa"/>
          </w:tcPr>
          <w:p w14:paraId="786BC8D3"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5318" w:type="dxa"/>
          </w:tcPr>
          <w:p w14:paraId="5A0437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school climate is very negative. </w:t>
            </w:r>
          </w:p>
        </w:tc>
      </w:tr>
    </w:tbl>
    <w:p w14:paraId="5A24E0A7" w14:textId="77777777" w:rsidR="0006660B" w:rsidRPr="0006660B" w:rsidRDefault="0006660B" w:rsidP="0006660B">
      <w:pPr>
        <w:spacing w:line="266" w:lineRule="auto"/>
        <w:jc w:val="both"/>
        <w:rPr>
          <w:rFonts w:ascii="Arial" w:eastAsia="Arial" w:hAnsi="Arial" w:cs="Arial"/>
          <w:color w:val="000000"/>
          <w:kern w:val="2"/>
          <w:sz w:val="24"/>
          <w:szCs w:val="24"/>
          <w:lang w:eastAsia="en-PH"/>
        </w:rPr>
      </w:pPr>
    </w:p>
    <w:tbl>
      <w:tblPr>
        <w:tblStyle w:val="TableGrid1"/>
        <w:tblW w:w="9889" w:type="dxa"/>
        <w:tblLayout w:type="fixed"/>
        <w:tblLook w:val="04A0" w:firstRow="1" w:lastRow="0" w:firstColumn="1" w:lastColumn="0" w:noHBand="0" w:noVBand="1"/>
      </w:tblPr>
      <w:tblGrid>
        <w:gridCol w:w="3936"/>
        <w:gridCol w:w="1275"/>
        <w:gridCol w:w="993"/>
        <w:gridCol w:w="1134"/>
        <w:gridCol w:w="1275"/>
        <w:gridCol w:w="1276"/>
      </w:tblGrid>
      <w:tr w:rsidR="0006660B" w:rsidRPr="0006660B" w14:paraId="350CAA89" w14:textId="77777777" w:rsidTr="00957781">
        <w:trPr>
          <w:trHeight w:val="802"/>
        </w:trPr>
        <w:tc>
          <w:tcPr>
            <w:tcW w:w="3936" w:type="dxa"/>
          </w:tcPr>
          <w:p w14:paraId="53CB5530" w14:textId="77777777" w:rsidR="0006660B" w:rsidRPr="0006660B" w:rsidRDefault="0006660B" w:rsidP="0006660B">
            <w:pPr>
              <w:spacing w:after="144" w:line="266" w:lineRule="auto"/>
              <w:ind w:left="11" w:hanging="10"/>
              <w:rPr>
                <w:rFonts w:ascii="Arial" w:eastAsia="Arial" w:hAnsi="Arial" w:cs="Arial"/>
                <w:b/>
                <w:bCs/>
                <w:color w:val="000000"/>
                <w:lang w:eastAsia="en-PH"/>
              </w:rPr>
            </w:pPr>
          </w:p>
          <w:p w14:paraId="3A8FE93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A. Deviant Behavior</w:t>
            </w:r>
          </w:p>
        </w:tc>
        <w:tc>
          <w:tcPr>
            <w:tcW w:w="1275" w:type="dxa"/>
          </w:tcPr>
          <w:p w14:paraId="3DF256C5"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 xml:space="preserve">Strongly Agree </w:t>
            </w:r>
          </w:p>
          <w:p w14:paraId="14F7861B"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(5)</w:t>
            </w:r>
          </w:p>
        </w:tc>
        <w:tc>
          <w:tcPr>
            <w:tcW w:w="993" w:type="dxa"/>
          </w:tcPr>
          <w:p w14:paraId="76E078A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Agree (4)</w:t>
            </w:r>
          </w:p>
        </w:tc>
        <w:tc>
          <w:tcPr>
            <w:tcW w:w="1134" w:type="dxa"/>
          </w:tcPr>
          <w:p w14:paraId="1C82478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Neutral (3)</w:t>
            </w:r>
          </w:p>
        </w:tc>
        <w:tc>
          <w:tcPr>
            <w:tcW w:w="1275" w:type="dxa"/>
          </w:tcPr>
          <w:p w14:paraId="4CFF1FB8"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Disagree (2)</w:t>
            </w:r>
          </w:p>
        </w:tc>
        <w:tc>
          <w:tcPr>
            <w:tcW w:w="1276" w:type="dxa"/>
          </w:tcPr>
          <w:p w14:paraId="7270C496"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6B329A2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0F5117D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(1)</w:t>
            </w:r>
          </w:p>
        </w:tc>
      </w:tr>
      <w:tr w:rsidR="0006660B" w:rsidRPr="0006660B" w14:paraId="48E90A0C" w14:textId="77777777" w:rsidTr="00957781">
        <w:trPr>
          <w:trHeight w:val="802"/>
        </w:trPr>
        <w:tc>
          <w:tcPr>
            <w:tcW w:w="3936" w:type="dxa"/>
          </w:tcPr>
          <w:p w14:paraId="41F72748" w14:textId="77777777" w:rsidR="0006660B" w:rsidRPr="0006660B" w:rsidRDefault="0006660B" w:rsidP="0006660B">
            <w:pPr>
              <w:numPr>
                <w:ilvl w:val="0"/>
                <w:numId w:val="34"/>
              </w:numPr>
              <w:spacing w:after="144" w:line="266" w:lineRule="auto"/>
              <w:ind w:left="277" w:hanging="283"/>
              <w:contextualSpacing/>
              <w:jc w:val="both"/>
              <w:rPr>
                <w:rFonts w:ascii="Arial" w:eastAsia="Arial" w:hAnsi="Arial" w:cs="Arial"/>
                <w:color w:val="000000"/>
                <w:lang w:eastAsia="en-PH"/>
              </w:rPr>
            </w:pPr>
            <w:r w:rsidRPr="0006660B">
              <w:rPr>
                <w:rFonts w:ascii="Arial" w:eastAsia="Arial" w:hAnsi="Arial" w:cs="Arial"/>
                <w:color w:val="000000"/>
                <w:lang w:eastAsia="en-PH"/>
              </w:rPr>
              <w:t>There is someone in your class that even a teacher cannot handle.</w:t>
            </w:r>
          </w:p>
        </w:tc>
        <w:tc>
          <w:tcPr>
            <w:tcW w:w="1275" w:type="dxa"/>
          </w:tcPr>
          <w:p w14:paraId="41AAC30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F07F30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F02279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0B55E2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18E94AD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EF0F65B" w14:textId="77777777" w:rsidTr="00957781">
        <w:trPr>
          <w:trHeight w:val="141"/>
        </w:trPr>
        <w:tc>
          <w:tcPr>
            <w:tcW w:w="3936" w:type="dxa"/>
          </w:tcPr>
          <w:p w14:paraId="2F33567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  At your school, students swear during recess in personal conversations.</w:t>
            </w:r>
          </w:p>
        </w:tc>
        <w:tc>
          <w:tcPr>
            <w:tcW w:w="1275" w:type="dxa"/>
          </w:tcPr>
          <w:p w14:paraId="5F87C5A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6B57B2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2B42032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E7E9D9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A70A8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89BAF12" w14:textId="77777777" w:rsidTr="00957781">
        <w:trPr>
          <w:trHeight w:val="141"/>
        </w:trPr>
        <w:tc>
          <w:tcPr>
            <w:tcW w:w="3936" w:type="dxa"/>
          </w:tcPr>
          <w:p w14:paraId="0D27CE7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3. In your school, swearing is not accepted at all. </w:t>
            </w:r>
          </w:p>
        </w:tc>
        <w:tc>
          <w:tcPr>
            <w:tcW w:w="1275" w:type="dxa"/>
          </w:tcPr>
          <w:p w14:paraId="4B2850B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4AC8F9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4B0E306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A64E73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C07217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E41DDE2" w14:textId="77777777" w:rsidTr="00957781">
        <w:trPr>
          <w:trHeight w:val="141"/>
        </w:trPr>
        <w:tc>
          <w:tcPr>
            <w:tcW w:w="3936" w:type="dxa"/>
          </w:tcPr>
          <w:p w14:paraId="5797FB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 In your school, they smoke in the lavatories, under the stairs. </w:t>
            </w:r>
          </w:p>
        </w:tc>
        <w:tc>
          <w:tcPr>
            <w:tcW w:w="1275" w:type="dxa"/>
          </w:tcPr>
          <w:p w14:paraId="7C867CA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E6830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0E08AE2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E0DEDE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76D7C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5D4CCDC1" w14:textId="77777777" w:rsidTr="00957781">
        <w:trPr>
          <w:trHeight w:val="141"/>
        </w:trPr>
        <w:tc>
          <w:tcPr>
            <w:tcW w:w="3936" w:type="dxa"/>
          </w:tcPr>
          <w:p w14:paraId="7FE9F39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5. In your school, the walls and furniture are covered with writing and stains.</w:t>
            </w:r>
          </w:p>
          <w:p w14:paraId="4D3346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31A968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E0EC4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478A4AC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F634AD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3F3B342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C11A85C" w14:textId="77777777" w:rsidTr="00957781">
        <w:trPr>
          <w:trHeight w:val="954"/>
        </w:trPr>
        <w:tc>
          <w:tcPr>
            <w:tcW w:w="3936" w:type="dxa"/>
          </w:tcPr>
          <w:p w14:paraId="667E3C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If someone starts yelling or fighting and the class goes nuts, it takes the director coming to make it stop.</w:t>
            </w:r>
          </w:p>
        </w:tc>
        <w:tc>
          <w:tcPr>
            <w:tcW w:w="1275" w:type="dxa"/>
          </w:tcPr>
          <w:p w14:paraId="13D78D1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F4CD07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0E77ED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BFABF3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3D87C15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2F2D42D" w14:textId="77777777" w:rsidTr="00957781">
        <w:trPr>
          <w:trHeight w:val="160"/>
        </w:trPr>
        <w:tc>
          <w:tcPr>
            <w:tcW w:w="3936" w:type="dxa"/>
          </w:tcPr>
          <w:p w14:paraId="6C74A5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7. If someone starts yelling or fighting and the class goes nuts, it only stops when everyone gets tired.</w:t>
            </w:r>
          </w:p>
        </w:tc>
        <w:tc>
          <w:tcPr>
            <w:tcW w:w="1275" w:type="dxa"/>
          </w:tcPr>
          <w:p w14:paraId="51F5055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FDB646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EA69B6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38A59B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4516DE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608B590E" w14:textId="77777777" w:rsidTr="00957781">
        <w:trPr>
          <w:trHeight w:val="93"/>
        </w:trPr>
        <w:tc>
          <w:tcPr>
            <w:tcW w:w="3936" w:type="dxa"/>
          </w:tcPr>
          <w:p w14:paraId="38C262D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8. Your class has a reputation for bullying.</w:t>
            </w:r>
          </w:p>
        </w:tc>
        <w:tc>
          <w:tcPr>
            <w:tcW w:w="1275" w:type="dxa"/>
          </w:tcPr>
          <w:p w14:paraId="1457B2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35647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FF695B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1DA89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7C80C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B84A565" w14:textId="77777777" w:rsidTr="00957781">
        <w:trPr>
          <w:trHeight w:val="139"/>
        </w:trPr>
        <w:tc>
          <w:tcPr>
            <w:tcW w:w="3936" w:type="dxa"/>
          </w:tcPr>
          <w:p w14:paraId="5CE44B7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9. I try not to carry valuables to school at all. </w:t>
            </w:r>
          </w:p>
        </w:tc>
        <w:tc>
          <w:tcPr>
            <w:tcW w:w="1275" w:type="dxa"/>
          </w:tcPr>
          <w:p w14:paraId="3D2F3AB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57EB6FD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E2D84C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334AEC8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C60E02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19B02B6" w14:textId="77777777" w:rsidTr="00957781">
        <w:trPr>
          <w:trHeight w:val="146"/>
        </w:trPr>
        <w:tc>
          <w:tcPr>
            <w:tcW w:w="3936" w:type="dxa"/>
          </w:tcPr>
          <w:p w14:paraId="7AC9CA03" w14:textId="77777777" w:rsidR="0006660B" w:rsidRPr="0006660B" w:rsidRDefault="0006660B" w:rsidP="0006660B">
            <w:pPr>
              <w:spacing w:after="144" w:line="266" w:lineRule="auto"/>
              <w:ind w:left="720" w:hanging="10"/>
              <w:contextualSpacing/>
              <w:jc w:val="both"/>
              <w:rPr>
                <w:rFonts w:ascii="Arial" w:eastAsia="Arial" w:hAnsi="Arial" w:cs="Arial"/>
                <w:color w:val="000000"/>
                <w:lang w:eastAsia="en-PH"/>
              </w:rPr>
            </w:pPr>
          </w:p>
          <w:p w14:paraId="2A57C961" w14:textId="77777777" w:rsidR="0006660B" w:rsidRPr="0006660B" w:rsidRDefault="0006660B" w:rsidP="0006660B">
            <w:pPr>
              <w:spacing w:after="144" w:line="266" w:lineRule="auto"/>
              <w:ind w:left="720" w:hanging="10"/>
              <w:contextualSpacing/>
              <w:rPr>
                <w:rFonts w:ascii="Arial" w:eastAsia="Arial" w:hAnsi="Arial" w:cs="Arial"/>
                <w:b/>
                <w:bCs/>
                <w:color w:val="000000"/>
                <w:lang w:eastAsia="en-PH"/>
              </w:rPr>
            </w:pPr>
            <w:r w:rsidRPr="0006660B">
              <w:rPr>
                <w:rFonts w:ascii="Arial" w:eastAsia="Arial" w:hAnsi="Arial" w:cs="Arial"/>
                <w:b/>
                <w:bCs/>
                <w:color w:val="000000"/>
                <w:lang w:eastAsia="en-PH"/>
              </w:rPr>
              <w:t>B. School Well -Being</w:t>
            </w:r>
          </w:p>
        </w:tc>
        <w:tc>
          <w:tcPr>
            <w:tcW w:w="1275" w:type="dxa"/>
          </w:tcPr>
          <w:p w14:paraId="04D5647C"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 Agree</w:t>
            </w:r>
          </w:p>
          <w:p w14:paraId="097C9F26"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(5)</w:t>
            </w:r>
          </w:p>
        </w:tc>
        <w:tc>
          <w:tcPr>
            <w:tcW w:w="993" w:type="dxa"/>
          </w:tcPr>
          <w:p w14:paraId="0CF22DD4"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Agree (4)</w:t>
            </w:r>
          </w:p>
        </w:tc>
        <w:tc>
          <w:tcPr>
            <w:tcW w:w="1134" w:type="dxa"/>
          </w:tcPr>
          <w:p w14:paraId="41D4DA42"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Neutral (3)</w:t>
            </w:r>
          </w:p>
        </w:tc>
        <w:tc>
          <w:tcPr>
            <w:tcW w:w="1275" w:type="dxa"/>
          </w:tcPr>
          <w:p w14:paraId="1DC5F151"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Disagree (2)</w:t>
            </w:r>
          </w:p>
        </w:tc>
        <w:tc>
          <w:tcPr>
            <w:tcW w:w="1276" w:type="dxa"/>
          </w:tcPr>
          <w:p w14:paraId="4DC77403"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77BA6AC8"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459F76BD"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(1)</w:t>
            </w:r>
          </w:p>
        </w:tc>
      </w:tr>
      <w:tr w:rsidR="0006660B" w:rsidRPr="0006660B" w14:paraId="5A0B7827" w14:textId="77777777" w:rsidTr="00957781">
        <w:trPr>
          <w:trHeight w:val="108"/>
        </w:trPr>
        <w:tc>
          <w:tcPr>
            <w:tcW w:w="3936" w:type="dxa"/>
          </w:tcPr>
          <w:p w14:paraId="02C3AFA0"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1. </w:t>
            </w:r>
            <w:r w:rsidRPr="0006660B">
              <w:rPr>
                <w:rFonts w:ascii="Arial" w:hAnsi="Arial" w:cs="Arial"/>
                <w:color w:val="000000"/>
                <w:lang w:eastAsia="en-PH"/>
              </w:rPr>
              <w:t xml:space="preserve">In your class, it is not customary to spend time together or have fun after lessons. </w:t>
            </w:r>
          </w:p>
        </w:tc>
        <w:tc>
          <w:tcPr>
            <w:tcW w:w="1275" w:type="dxa"/>
          </w:tcPr>
          <w:p w14:paraId="283546B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EE7DB0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3FC9F9D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281F78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F01FB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728EE2A5" w14:textId="77777777" w:rsidTr="00957781">
        <w:trPr>
          <w:trHeight w:val="93"/>
        </w:trPr>
        <w:tc>
          <w:tcPr>
            <w:tcW w:w="3936" w:type="dxa"/>
          </w:tcPr>
          <w:p w14:paraId="050D4A3C"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2. </w:t>
            </w:r>
            <w:r w:rsidRPr="0006660B">
              <w:rPr>
                <w:rFonts w:ascii="Arial" w:hAnsi="Arial" w:cs="Arial"/>
                <w:color w:val="000000"/>
                <w:lang w:eastAsia="en-PH"/>
              </w:rPr>
              <w:t xml:space="preserve">In your class, it is common for students to not stand up for each other. </w:t>
            </w:r>
          </w:p>
        </w:tc>
        <w:tc>
          <w:tcPr>
            <w:tcW w:w="1275" w:type="dxa"/>
          </w:tcPr>
          <w:p w14:paraId="69E5A00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293860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2CC2E3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E170E7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591B9B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F077CE4" w14:textId="77777777" w:rsidTr="00957781">
        <w:trPr>
          <w:trHeight w:val="132"/>
        </w:trPr>
        <w:tc>
          <w:tcPr>
            <w:tcW w:w="3936" w:type="dxa"/>
          </w:tcPr>
          <w:p w14:paraId="6E99B845"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3. </w:t>
            </w:r>
            <w:r w:rsidRPr="0006660B">
              <w:rPr>
                <w:rFonts w:ascii="Arial" w:hAnsi="Arial" w:cs="Arial"/>
                <w:color w:val="000000"/>
                <w:lang w:eastAsia="en-PH"/>
              </w:rPr>
              <w:t xml:space="preserve">In your class, students frequently interfere with others, preventing them from doing what they want. </w:t>
            </w:r>
          </w:p>
        </w:tc>
        <w:tc>
          <w:tcPr>
            <w:tcW w:w="1275" w:type="dxa"/>
          </w:tcPr>
          <w:p w14:paraId="1A3F114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0876F8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6CF06A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2F3F28B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250A811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6E42E5A" w14:textId="77777777" w:rsidTr="00957781">
        <w:trPr>
          <w:trHeight w:val="93"/>
        </w:trPr>
        <w:tc>
          <w:tcPr>
            <w:tcW w:w="3936" w:type="dxa"/>
          </w:tcPr>
          <w:p w14:paraId="7D4F0460"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hAnsi="Arial" w:cs="Arial"/>
                <w:color w:val="000000"/>
                <w:lang w:eastAsia="en-PH"/>
              </w:rPr>
              <w:t xml:space="preserve">4. There is no one in your class who respects everyone. </w:t>
            </w:r>
          </w:p>
        </w:tc>
        <w:tc>
          <w:tcPr>
            <w:tcW w:w="1275" w:type="dxa"/>
          </w:tcPr>
          <w:p w14:paraId="5B67D70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9B00C3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31D1856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DF892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41BBB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7B4ED669" w14:textId="77777777" w:rsidTr="00957781">
        <w:trPr>
          <w:trHeight w:val="108"/>
        </w:trPr>
        <w:tc>
          <w:tcPr>
            <w:tcW w:w="3936" w:type="dxa"/>
          </w:tcPr>
          <w:p w14:paraId="3AD30EDC"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5. </w:t>
            </w:r>
            <w:r w:rsidRPr="0006660B">
              <w:rPr>
                <w:rFonts w:ascii="Arial" w:hAnsi="Arial" w:cs="Arial"/>
                <w:color w:val="000000"/>
                <w:lang w:eastAsia="en-PH"/>
              </w:rPr>
              <w:t xml:space="preserve">If someone starts yelling or fighting and the class goes nuts, it is difficult to stop. Even if a student says, "That is enough," it has no effect. </w:t>
            </w:r>
          </w:p>
        </w:tc>
        <w:tc>
          <w:tcPr>
            <w:tcW w:w="1275" w:type="dxa"/>
          </w:tcPr>
          <w:p w14:paraId="4DEDD16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7885C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0540389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BC6BDF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627345E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5D7DAB2" w14:textId="77777777" w:rsidTr="00957781">
        <w:trPr>
          <w:trHeight w:val="123"/>
        </w:trPr>
        <w:tc>
          <w:tcPr>
            <w:tcW w:w="3936" w:type="dxa"/>
          </w:tcPr>
          <w:p w14:paraId="1A846C43"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lastRenderedPageBreak/>
              <w:t xml:space="preserve">6. </w:t>
            </w:r>
            <w:r w:rsidRPr="0006660B">
              <w:rPr>
                <w:rFonts w:ascii="Arial" w:hAnsi="Arial" w:cs="Arial"/>
                <w:color w:val="000000"/>
                <w:lang w:eastAsia="en-PH"/>
              </w:rPr>
              <w:t>You generally dislike your school; it is uncomfortable and there's nothing interesting about it.</w:t>
            </w:r>
          </w:p>
        </w:tc>
        <w:tc>
          <w:tcPr>
            <w:tcW w:w="1275" w:type="dxa"/>
          </w:tcPr>
          <w:p w14:paraId="653A12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FE06E2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FEFAB1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884274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0E32A3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566D65C2" w14:textId="77777777" w:rsidTr="00957781">
        <w:trPr>
          <w:trHeight w:val="123"/>
        </w:trPr>
        <w:tc>
          <w:tcPr>
            <w:tcW w:w="3936" w:type="dxa"/>
          </w:tcPr>
          <w:p w14:paraId="34EDC085"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7. </w:t>
            </w:r>
            <w:r w:rsidRPr="0006660B">
              <w:rPr>
                <w:rFonts w:ascii="Arial" w:hAnsi="Arial" w:cs="Arial"/>
                <w:color w:val="000000"/>
                <w:lang w:eastAsia="en-PH"/>
              </w:rPr>
              <w:t>You do not like your school in general; it is uncomfortable, and no one is friends with anyone.</w:t>
            </w:r>
          </w:p>
          <w:p w14:paraId="1FFF90B3" w14:textId="77777777" w:rsidR="0006660B" w:rsidRPr="0006660B" w:rsidRDefault="0006660B" w:rsidP="0006660B">
            <w:pPr>
              <w:spacing w:after="144" w:line="266" w:lineRule="auto"/>
              <w:ind w:left="11" w:hanging="10"/>
              <w:jc w:val="both"/>
              <w:rPr>
                <w:rFonts w:ascii="Arial" w:hAnsi="Arial" w:cs="Arial"/>
                <w:color w:val="000000"/>
                <w:lang w:eastAsia="en-PH"/>
              </w:rPr>
            </w:pPr>
          </w:p>
        </w:tc>
        <w:tc>
          <w:tcPr>
            <w:tcW w:w="1275" w:type="dxa"/>
          </w:tcPr>
          <w:p w14:paraId="2A5EE97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62F23D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297DDB8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C5A776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15A42D5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5765F5F" w14:textId="77777777" w:rsidTr="00957781">
        <w:trPr>
          <w:trHeight w:val="841"/>
        </w:trPr>
        <w:tc>
          <w:tcPr>
            <w:tcW w:w="3936" w:type="dxa"/>
          </w:tcPr>
          <w:p w14:paraId="3DE5B1EC" w14:textId="77777777" w:rsidR="0006660B" w:rsidRPr="0006660B" w:rsidRDefault="0006660B" w:rsidP="0006660B">
            <w:pPr>
              <w:spacing w:after="160"/>
              <w:rPr>
                <w:rFonts w:ascii="Arial" w:hAnsi="Arial" w:cs="Arial"/>
                <w:lang w:eastAsia="en-PH"/>
              </w:rPr>
            </w:pPr>
            <w:r w:rsidRPr="0006660B">
              <w:rPr>
                <w:rFonts w:ascii="Arial" w:hAnsi="Arial" w:cs="Arial"/>
              </w:rPr>
              <w:t xml:space="preserve">8. </w:t>
            </w:r>
            <w:r w:rsidRPr="0006660B">
              <w:rPr>
                <w:rFonts w:ascii="Arial" w:hAnsi="Arial" w:cs="Arial"/>
                <w:lang w:eastAsia="en-PH"/>
              </w:rPr>
              <w:t xml:space="preserve">Your class has a reputation for poor academic performance. </w:t>
            </w:r>
          </w:p>
        </w:tc>
        <w:tc>
          <w:tcPr>
            <w:tcW w:w="1275" w:type="dxa"/>
          </w:tcPr>
          <w:p w14:paraId="2FE77A89" w14:textId="77777777" w:rsidR="0006660B" w:rsidRPr="0006660B" w:rsidRDefault="0006660B" w:rsidP="0006660B">
            <w:pPr>
              <w:spacing w:after="144" w:line="266" w:lineRule="auto"/>
              <w:jc w:val="both"/>
              <w:rPr>
                <w:rFonts w:ascii="Arial" w:eastAsia="Arial" w:hAnsi="Arial" w:cs="Arial"/>
                <w:color w:val="000000"/>
                <w:lang w:eastAsia="en-PH"/>
              </w:rPr>
            </w:pPr>
          </w:p>
        </w:tc>
        <w:tc>
          <w:tcPr>
            <w:tcW w:w="993" w:type="dxa"/>
          </w:tcPr>
          <w:p w14:paraId="5E549E6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F4DBDF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47CAF4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E5DF46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DDD9857" w14:textId="77777777" w:rsidTr="00957781">
        <w:trPr>
          <w:trHeight w:val="139"/>
        </w:trPr>
        <w:tc>
          <w:tcPr>
            <w:tcW w:w="3936" w:type="dxa"/>
          </w:tcPr>
          <w:p w14:paraId="6935A9AF" w14:textId="77777777" w:rsidR="0006660B" w:rsidRPr="0006660B" w:rsidRDefault="0006660B" w:rsidP="0006660B">
            <w:pPr>
              <w:spacing w:after="144" w:line="266" w:lineRule="auto"/>
              <w:jc w:val="both"/>
              <w:rPr>
                <w:rFonts w:ascii="Arial" w:eastAsia="Arial" w:hAnsi="Arial" w:cs="Arial"/>
                <w:b/>
                <w:bCs/>
                <w:color w:val="000000"/>
                <w:lang w:eastAsia="en-PH"/>
              </w:rPr>
            </w:pPr>
          </w:p>
          <w:p w14:paraId="4ABB872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C. Subjective Unsafety</w:t>
            </w:r>
          </w:p>
        </w:tc>
        <w:tc>
          <w:tcPr>
            <w:tcW w:w="1275" w:type="dxa"/>
          </w:tcPr>
          <w:p w14:paraId="173D92B5"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 Agree</w:t>
            </w:r>
          </w:p>
          <w:p w14:paraId="3031D690"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(5)</w:t>
            </w:r>
          </w:p>
        </w:tc>
        <w:tc>
          <w:tcPr>
            <w:tcW w:w="993" w:type="dxa"/>
          </w:tcPr>
          <w:p w14:paraId="03011D9F"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Agree (4)</w:t>
            </w:r>
          </w:p>
        </w:tc>
        <w:tc>
          <w:tcPr>
            <w:tcW w:w="1134" w:type="dxa"/>
          </w:tcPr>
          <w:p w14:paraId="5CD9FEED"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Neutral (3)</w:t>
            </w:r>
          </w:p>
        </w:tc>
        <w:tc>
          <w:tcPr>
            <w:tcW w:w="1275" w:type="dxa"/>
          </w:tcPr>
          <w:p w14:paraId="3215C3B6"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Disagree (2)</w:t>
            </w:r>
          </w:p>
        </w:tc>
        <w:tc>
          <w:tcPr>
            <w:tcW w:w="1276" w:type="dxa"/>
          </w:tcPr>
          <w:p w14:paraId="0801E008"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4AFC4E40"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4C52C1B2"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(1)</w:t>
            </w:r>
          </w:p>
        </w:tc>
      </w:tr>
      <w:tr w:rsidR="0006660B" w:rsidRPr="0006660B" w14:paraId="4880943A" w14:textId="77777777" w:rsidTr="00957781">
        <w:trPr>
          <w:trHeight w:val="109"/>
        </w:trPr>
        <w:tc>
          <w:tcPr>
            <w:tcW w:w="3936" w:type="dxa"/>
          </w:tcPr>
          <w:p w14:paraId="592A10CE" w14:textId="77777777" w:rsidR="0006660B" w:rsidRPr="0006660B" w:rsidRDefault="0006660B" w:rsidP="0006660B">
            <w:pPr>
              <w:numPr>
                <w:ilvl w:val="0"/>
                <w:numId w:val="35"/>
              </w:numPr>
              <w:spacing w:after="144" w:line="266" w:lineRule="auto"/>
              <w:ind w:left="247" w:hanging="283"/>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joke about someone so that the whole class laughs.  </w:t>
            </w:r>
          </w:p>
        </w:tc>
        <w:tc>
          <w:tcPr>
            <w:tcW w:w="1275" w:type="dxa"/>
          </w:tcPr>
          <w:p w14:paraId="3DD3887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72686E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C1258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6C81E8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647B8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10271F6" w14:textId="77777777" w:rsidTr="00957781">
        <w:trPr>
          <w:trHeight w:val="143"/>
        </w:trPr>
        <w:tc>
          <w:tcPr>
            <w:tcW w:w="3936" w:type="dxa"/>
          </w:tcPr>
          <w:p w14:paraId="07C35116"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fight. </w:t>
            </w:r>
          </w:p>
        </w:tc>
        <w:tc>
          <w:tcPr>
            <w:tcW w:w="1275" w:type="dxa"/>
          </w:tcPr>
          <w:p w14:paraId="6B0A6E9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A4085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853E4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5659F5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69F86C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67DBDA2C" w14:textId="77777777" w:rsidTr="00957781">
        <w:trPr>
          <w:trHeight w:val="159"/>
        </w:trPr>
        <w:tc>
          <w:tcPr>
            <w:tcW w:w="3936" w:type="dxa"/>
          </w:tcPr>
          <w:p w14:paraId="15DAB2E7"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call names. </w:t>
            </w:r>
          </w:p>
        </w:tc>
        <w:tc>
          <w:tcPr>
            <w:tcW w:w="1275" w:type="dxa"/>
          </w:tcPr>
          <w:p w14:paraId="020DF4C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C752EB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68F19C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ADD91B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12C9EF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37B5531" w14:textId="77777777" w:rsidTr="00957781">
        <w:trPr>
          <w:trHeight w:val="125"/>
        </w:trPr>
        <w:tc>
          <w:tcPr>
            <w:tcW w:w="3936" w:type="dxa"/>
          </w:tcPr>
          <w:p w14:paraId="784DC5C3"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interfere with others, make them nervous, and harass them. </w:t>
            </w:r>
          </w:p>
        </w:tc>
        <w:tc>
          <w:tcPr>
            <w:tcW w:w="1275" w:type="dxa"/>
          </w:tcPr>
          <w:p w14:paraId="5AA8CCB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8C3551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8A4127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6964770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E36482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E98E264" w14:textId="77777777" w:rsidTr="00957781">
        <w:trPr>
          <w:trHeight w:val="244"/>
        </w:trPr>
        <w:tc>
          <w:tcPr>
            <w:tcW w:w="3936" w:type="dxa"/>
          </w:tcPr>
          <w:p w14:paraId="7D7FFBC9" w14:textId="77777777" w:rsidR="0006660B" w:rsidRPr="0006660B" w:rsidRDefault="0006660B" w:rsidP="0006660B">
            <w:pPr>
              <w:numPr>
                <w:ilvl w:val="0"/>
                <w:numId w:val="35"/>
              </w:numPr>
              <w:spacing w:after="144" w:line="266" w:lineRule="auto"/>
              <w:ind w:left="389"/>
              <w:contextualSpacing/>
              <w:jc w:val="both"/>
              <w:rPr>
                <w:rFonts w:ascii="Arial" w:eastAsia="Arial" w:hAnsi="Arial" w:cs="Arial"/>
                <w:color w:val="000000"/>
                <w:lang w:eastAsia="en-PH"/>
              </w:rPr>
            </w:pPr>
            <w:r w:rsidRPr="0006660B">
              <w:rPr>
                <w:rFonts w:ascii="Arial" w:eastAsia="Arial" w:hAnsi="Arial" w:cs="Arial"/>
                <w:color w:val="000000"/>
                <w:lang w:eastAsia="en-PH"/>
              </w:rPr>
              <w:t>When there's a fight at school, you do not pay attention because it is such a common occurrence.</w:t>
            </w:r>
          </w:p>
        </w:tc>
        <w:tc>
          <w:tcPr>
            <w:tcW w:w="1275" w:type="dxa"/>
          </w:tcPr>
          <w:p w14:paraId="31EB36B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279E1B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Borders>
              <w:bottom w:val="single" w:sz="4" w:space="0" w:color="auto"/>
            </w:tcBorders>
          </w:tcPr>
          <w:p w14:paraId="77810AD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2C8954F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2B8C40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bl>
    <w:p w14:paraId="0A31F81D" w14:textId="77777777" w:rsidR="0006660B" w:rsidRPr="0006660B" w:rsidRDefault="0006660B" w:rsidP="0006660B">
      <w:pPr>
        <w:spacing w:after="144" w:line="266" w:lineRule="auto"/>
        <w:ind w:left="11" w:hanging="10"/>
        <w:jc w:val="both"/>
        <w:rPr>
          <w:rFonts w:ascii="Arial" w:eastAsia="Arial" w:hAnsi="Arial" w:cs="Arial"/>
          <w:color w:val="000000"/>
          <w:kern w:val="2"/>
          <w:sz w:val="24"/>
          <w:szCs w:val="24"/>
          <w:lang w:eastAsia="en-PH"/>
        </w:rPr>
      </w:pPr>
    </w:p>
    <w:p w14:paraId="3A082596"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References: </w:t>
      </w:r>
      <w:proofErr w:type="spellStart"/>
      <w:r w:rsidRPr="0006660B">
        <w:rPr>
          <w:rFonts w:ascii="Arial" w:hAnsi="Arial" w:cs="Arial"/>
          <w:color w:val="202124"/>
          <w:spacing w:val="3"/>
          <w:kern w:val="2"/>
          <w:sz w:val="22"/>
          <w:szCs w:val="22"/>
          <w:lang w:val="en-PH" w:eastAsia="en-PH"/>
        </w:rPr>
        <w:t>Bochaver</w:t>
      </w:r>
      <w:proofErr w:type="spellEnd"/>
      <w:r w:rsidRPr="0006660B">
        <w:rPr>
          <w:rFonts w:ascii="Arial" w:hAnsi="Arial" w:cs="Arial"/>
          <w:color w:val="202124"/>
          <w:spacing w:val="3"/>
          <w:kern w:val="2"/>
          <w:sz w:val="22"/>
          <w:szCs w:val="22"/>
          <w:lang w:val="en-PH" w:eastAsia="en-PH"/>
        </w:rPr>
        <w:t>, Alexandra A., et.al. The School Climate Questionnaire: A New Tool for Assessing the School Environment.</w:t>
      </w:r>
      <w:r w:rsidRPr="0006660B">
        <w:rPr>
          <w:rFonts w:ascii="Arial" w:hAnsi="Arial" w:cs="Arial"/>
          <w:i/>
          <w:iCs/>
          <w:color w:val="202124"/>
          <w:spacing w:val="3"/>
          <w:kern w:val="2"/>
          <w:sz w:val="22"/>
          <w:szCs w:val="22"/>
          <w:lang w:val="en-PH" w:eastAsia="en-PH"/>
        </w:rPr>
        <w:t xml:space="preserve"> Frontiers Psychology. </w:t>
      </w:r>
      <w:r w:rsidRPr="0006660B">
        <w:rPr>
          <w:rFonts w:ascii="Arial" w:hAnsi="Arial" w:cs="Arial"/>
          <w:color w:val="202124"/>
          <w:spacing w:val="3"/>
          <w:kern w:val="2"/>
          <w:sz w:val="22"/>
          <w:szCs w:val="22"/>
          <w:lang w:val="en-PH" w:eastAsia="en-PH"/>
        </w:rPr>
        <w:t xml:space="preserve">(2022). </w:t>
      </w:r>
      <w:r w:rsidRPr="0006660B">
        <w:rPr>
          <w:rFonts w:ascii="Arial" w:eastAsia="Arial" w:hAnsi="Arial" w:cs="Arial"/>
          <w:color w:val="282828"/>
          <w:kern w:val="2"/>
          <w:sz w:val="22"/>
          <w:szCs w:val="22"/>
          <w:shd w:val="clear" w:color="auto" w:fill="F7F7F7"/>
          <w:lang w:val="en-PH" w:eastAsia="en-PH"/>
        </w:rPr>
        <w:t> </w:t>
      </w:r>
      <w:r w:rsidRPr="0006660B">
        <w:rPr>
          <w:rFonts w:ascii="Arial" w:hAnsi="Arial" w:cs="Arial"/>
          <w:color w:val="202124"/>
          <w:spacing w:val="3"/>
          <w:kern w:val="2"/>
          <w:sz w:val="22"/>
          <w:szCs w:val="22"/>
          <w:lang w:val="en-PH" w:eastAsia="en-PH"/>
        </w:rPr>
        <w:t xml:space="preserve"> </w:t>
      </w:r>
    </w:p>
    <w:p w14:paraId="6596B60B"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p w14:paraId="5B81912D" w14:textId="6A9095A5"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Reading Motivation</w:t>
      </w:r>
    </w:p>
    <w:p w14:paraId="14AB603D"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0D97C56D"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127DA218"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________________________</w:t>
      </w:r>
      <w:proofErr w:type="gramStart"/>
      <w:r w:rsidRPr="0006660B">
        <w:rPr>
          <w:rFonts w:ascii="Arial" w:eastAsia="Arial" w:hAnsi="Arial" w:cs="Arial"/>
          <w:color w:val="000000"/>
          <w:kern w:val="2"/>
          <w:sz w:val="24"/>
          <w:szCs w:val="24"/>
          <w:lang w:eastAsia="en-PH"/>
        </w:rPr>
        <w:t xml:space="preserve">_  </w:t>
      </w:r>
      <w:r w:rsidRPr="0006660B">
        <w:rPr>
          <w:rFonts w:ascii="Arial" w:eastAsia="Arial" w:hAnsi="Arial" w:cs="Arial"/>
          <w:b/>
          <w:bCs/>
          <w:color w:val="000000"/>
          <w:kern w:val="2"/>
          <w:sz w:val="24"/>
          <w:szCs w:val="24"/>
          <w:lang w:eastAsia="en-PH"/>
        </w:rPr>
        <w:t>Grade</w:t>
      </w:r>
      <w:proofErr w:type="gramEnd"/>
      <w:r w:rsidRPr="0006660B">
        <w:rPr>
          <w:rFonts w:ascii="Arial" w:eastAsia="Arial" w:hAnsi="Arial" w:cs="Arial"/>
          <w:b/>
          <w:bCs/>
          <w:color w:val="000000"/>
          <w:kern w:val="2"/>
          <w:sz w:val="24"/>
          <w:szCs w:val="24"/>
          <w:lang w:eastAsia="en-PH"/>
        </w:rPr>
        <w:t xml:space="preserve"> &amp; Section:</w:t>
      </w:r>
      <w:r w:rsidRPr="0006660B">
        <w:rPr>
          <w:rFonts w:ascii="Arial" w:eastAsia="Arial" w:hAnsi="Arial" w:cs="Arial"/>
          <w:color w:val="000000"/>
          <w:kern w:val="2"/>
          <w:sz w:val="24"/>
          <w:szCs w:val="24"/>
          <w:lang w:eastAsia="en-PH"/>
        </w:rPr>
        <w:t xml:space="preserve"> ____________</w:t>
      </w:r>
    </w:p>
    <w:p w14:paraId="78C02EBC"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7FCDCF17"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p>
    <w:p w14:paraId="158E9BAC"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Instruction:</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 xml:space="preserve">Please check (/) to what extent you agree or disagree with the following statements and believe that each statement is true and adhered to. </w:t>
      </w:r>
      <w:r w:rsidRPr="0006660B">
        <w:rPr>
          <w:rFonts w:ascii="Arial" w:eastAsia="Arial" w:hAnsi="Arial" w:cs="Arial"/>
          <w:color w:val="000000"/>
          <w:kern w:val="2"/>
          <w:sz w:val="24"/>
          <w:szCs w:val="24"/>
          <w:lang w:eastAsia="en-PH"/>
        </w:rPr>
        <w:t xml:space="preserve">Read the choices carefully. </w:t>
      </w:r>
    </w:p>
    <w:tbl>
      <w:tblPr>
        <w:tblStyle w:val="TableGrid1"/>
        <w:tblW w:w="8314" w:type="dxa"/>
        <w:tblInd w:w="525" w:type="dxa"/>
        <w:tblLook w:val="04A0" w:firstRow="1" w:lastRow="0" w:firstColumn="1" w:lastColumn="0" w:noHBand="0" w:noVBand="1"/>
      </w:tblPr>
      <w:tblGrid>
        <w:gridCol w:w="2601"/>
        <w:gridCol w:w="5713"/>
      </w:tblGrid>
      <w:tr w:rsidR="0006660B" w:rsidRPr="0006660B" w14:paraId="17183E85" w14:textId="77777777" w:rsidTr="00957781">
        <w:trPr>
          <w:trHeight w:val="281"/>
        </w:trPr>
        <w:tc>
          <w:tcPr>
            <w:tcW w:w="2601" w:type="dxa"/>
          </w:tcPr>
          <w:p w14:paraId="1AF6C1C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5713" w:type="dxa"/>
          </w:tcPr>
          <w:p w14:paraId="0774637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764391BA" w14:textId="77777777" w:rsidTr="00957781">
        <w:trPr>
          <w:trHeight w:val="580"/>
        </w:trPr>
        <w:tc>
          <w:tcPr>
            <w:tcW w:w="2601" w:type="dxa"/>
          </w:tcPr>
          <w:p w14:paraId="182344F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5713" w:type="dxa"/>
          </w:tcPr>
          <w:p w14:paraId="1C18961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reading motivation is very positive</w:t>
            </w:r>
          </w:p>
        </w:tc>
      </w:tr>
      <w:tr w:rsidR="0006660B" w:rsidRPr="0006660B" w14:paraId="21816A6B" w14:textId="77777777" w:rsidTr="00957781">
        <w:trPr>
          <w:trHeight w:val="580"/>
        </w:trPr>
        <w:tc>
          <w:tcPr>
            <w:tcW w:w="2601" w:type="dxa"/>
          </w:tcPr>
          <w:p w14:paraId="193A7972"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lastRenderedPageBreak/>
              <w:t>4 – Agree</w:t>
            </w:r>
          </w:p>
        </w:tc>
        <w:tc>
          <w:tcPr>
            <w:tcW w:w="5713" w:type="dxa"/>
          </w:tcPr>
          <w:p w14:paraId="7351BB0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positive. </w:t>
            </w:r>
          </w:p>
        </w:tc>
      </w:tr>
      <w:tr w:rsidR="0006660B" w:rsidRPr="0006660B" w14:paraId="3C1719F8" w14:textId="77777777" w:rsidTr="00957781">
        <w:trPr>
          <w:trHeight w:val="580"/>
        </w:trPr>
        <w:tc>
          <w:tcPr>
            <w:tcW w:w="2601" w:type="dxa"/>
          </w:tcPr>
          <w:p w14:paraId="7CDC410A"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5713" w:type="dxa"/>
          </w:tcPr>
          <w:p w14:paraId="28B8295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neither positive nor negative. </w:t>
            </w:r>
          </w:p>
        </w:tc>
      </w:tr>
      <w:tr w:rsidR="0006660B" w:rsidRPr="0006660B" w14:paraId="6183126F" w14:textId="77777777" w:rsidTr="00957781">
        <w:trPr>
          <w:trHeight w:val="580"/>
        </w:trPr>
        <w:tc>
          <w:tcPr>
            <w:tcW w:w="2601" w:type="dxa"/>
          </w:tcPr>
          <w:p w14:paraId="5D4C026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5713" w:type="dxa"/>
          </w:tcPr>
          <w:p w14:paraId="480421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reading motivation is negative.</w:t>
            </w:r>
          </w:p>
        </w:tc>
      </w:tr>
      <w:tr w:rsidR="0006660B" w:rsidRPr="0006660B" w14:paraId="2053E394" w14:textId="77777777" w:rsidTr="00957781">
        <w:trPr>
          <w:trHeight w:val="580"/>
        </w:trPr>
        <w:tc>
          <w:tcPr>
            <w:tcW w:w="2601" w:type="dxa"/>
          </w:tcPr>
          <w:p w14:paraId="7C67233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5713" w:type="dxa"/>
          </w:tcPr>
          <w:p w14:paraId="1BBF98C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very negative. </w:t>
            </w:r>
          </w:p>
        </w:tc>
      </w:tr>
    </w:tbl>
    <w:p w14:paraId="4D4E78D6"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tbl>
      <w:tblPr>
        <w:tblStyle w:val="TableGrid1"/>
        <w:tblW w:w="0" w:type="auto"/>
        <w:tblLook w:val="04A0" w:firstRow="1" w:lastRow="0" w:firstColumn="1" w:lastColumn="0" w:noHBand="0" w:noVBand="1"/>
      </w:tblPr>
      <w:tblGrid>
        <w:gridCol w:w="3663"/>
        <w:gridCol w:w="1256"/>
        <w:gridCol w:w="948"/>
        <w:gridCol w:w="1153"/>
        <w:gridCol w:w="1278"/>
        <w:gridCol w:w="1278"/>
      </w:tblGrid>
      <w:tr w:rsidR="0006660B" w:rsidRPr="0006660B" w14:paraId="493C4B2D" w14:textId="77777777" w:rsidTr="00957781">
        <w:trPr>
          <w:trHeight w:val="145"/>
        </w:trPr>
        <w:tc>
          <w:tcPr>
            <w:tcW w:w="3663" w:type="dxa"/>
          </w:tcPr>
          <w:p w14:paraId="567E7BF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p w14:paraId="4D6589FE"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hAnsi="Arial" w:cs="Arial"/>
                <w:b/>
                <w:bCs/>
                <w:color w:val="202124"/>
                <w:spacing w:val="3"/>
                <w:lang w:eastAsia="en-PH"/>
              </w:rPr>
              <w:t>A.  Intrinsic Motivation</w:t>
            </w:r>
          </w:p>
        </w:tc>
        <w:tc>
          <w:tcPr>
            <w:tcW w:w="1256" w:type="dxa"/>
          </w:tcPr>
          <w:p w14:paraId="4B6BAD04"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Strongly Agree (5)</w:t>
            </w:r>
          </w:p>
        </w:tc>
        <w:tc>
          <w:tcPr>
            <w:tcW w:w="948" w:type="dxa"/>
          </w:tcPr>
          <w:p w14:paraId="7CD940D3"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Agree (4)</w:t>
            </w:r>
          </w:p>
        </w:tc>
        <w:tc>
          <w:tcPr>
            <w:tcW w:w="1153" w:type="dxa"/>
          </w:tcPr>
          <w:p w14:paraId="3598DEB5"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Neutral (3)</w:t>
            </w:r>
          </w:p>
        </w:tc>
        <w:tc>
          <w:tcPr>
            <w:tcW w:w="1278" w:type="dxa"/>
          </w:tcPr>
          <w:p w14:paraId="44A48990"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Disagree (2)</w:t>
            </w:r>
          </w:p>
        </w:tc>
        <w:tc>
          <w:tcPr>
            <w:tcW w:w="1278" w:type="dxa"/>
          </w:tcPr>
          <w:p w14:paraId="773E41E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2A73775D"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2AB6FE08"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(1)</w:t>
            </w:r>
          </w:p>
        </w:tc>
      </w:tr>
      <w:tr w:rsidR="0006660B" w:rsidRPr="0006660B" w14:paraId="52BCAED7" w14:textId="77777777" w:rsidTr="00957781">
        <w:trPr>
          <w:trHeight w:val="145"/>
        </w:trPr>
        <w:tc>
          <w:tcPr>
            <w:tcW w:w="3663" w:type="dxa"/>
          </w:tcPr>
          <w:p w14:paraId="291CE81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 I like to read things that are of interest to me. </w:t>
            </w:r>
          </w:p>
        </w:tc>
        <w:tc>
          <w:tcPr>
            <w:tcW w:w="1256" w:type="dxa"/>
          </w:tcPr>
          <w:p w14:paraId="5501C0E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3F516CD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31C9BD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23726E4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77FD7D4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137B961" w14:textId="77777777" w:rsidTr="00957781">
        <w:trPr>
          <w:trHeight w:val="145"/>
        </w:trPr>
        <w:tc>
          <w:tcPr>
            <w:tcW w:w="3663" w:type="dxa"/>
          </w:tcPr>
          <w:p w14:paraId="2B8C4D0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 If the teacher discusses something interesting, I might read more about it.</w:t>
            </w:r>
          </w:p>
        </w:tc>
        <w:tc>
          <w:tcPr>
            <w:tcW w:w="1256" w:type="dxa"/>
          </w:tcPr>
          <w:p w14:paraId="407457C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4A58D47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4CDB011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8C69E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46B60DA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7A3C189" w14:textId="77777777" w:rsidTr="00957781">
        <w:trPr>
          <w:trHeight w:val="145"/>
        </w:trPr>
        <w:tc>
          <w:tcPr>
            <w:tcW w:w="3663" w:type="dxa"/>
          </w:tcPr>
          <w:p w14:paraId="61CFB10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 have favorite subjects that I like to read about. </w:t>
            </w:r>
          </w:p>
        </w:tc>
        <w:tc>
          <w:tcPr>
            <w:tcW w:w="1256" w:type="dxa"/>
          </w:tcPr>
          <w:p w14:paraId="77C73DD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319D762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00CB27A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CBD68A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59644B2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8BA4B84" w14:textId="77777777" w:rsidTr="00957781">
        <w:trPr>
          <w:trHeight w:val="145"/>
        </w:trPr>
        <w:tc>
          <w:tcPr>
            <w:tcW w:w="3663" w:type="dxa"/>
          </w:tcPr>
          <w:p w14:paraId="6044AD4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 I read to learn new information about topics that interest me.</w:t>
            </w:r>
          </w:p>
        </w:tc>
        <w:tc>
          <w:tcPr>
            <w:tcW w:w="1256" w:type="dxa"/>
          </w:tcPr>
          <w:p w14:paraId="45B8C7E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5CDA92F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484596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0B52F5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1E63CE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4E58FDD" w14:textId="77777777" w:rsidTr="00957781">
        <w:trPr>
          <w:trHeight w:val="145"/>
        </w:trPr>
        <w:tc>
          <w:tcPr>
            <w:tcW w:w="3663" w:type="dxa"/>
          </w:tcPr>
          <w:p w14:paraId="4DF0079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5. I read about my hobbies to learn more about them.</w:t>
            </w:r>
          </w:p>
        </w:tc>
        <w:tc>
          <w:tcPr>
            <w:tcW w:w="1256" w:type="dxa"/>
          </w:tcPr>
          <w:p w14:paraId="0C609A6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71112E9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3B36809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4F04AB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16F463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53BD692" w14:textId="77777777" w:rsidTr="00957781">
        <w:trPr>
          <w:trHeight w:val="785"/>
        </w:trPr>
        <w:tc>
          <w:tcPr>
            <w:tcW w:w="3663" w:type="dxa"/>
          </w:tcPr>
          <w:p w14:paraId="15CCC9A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I like to read about new things.</w:t>
            </w:r>
          </w:p>
        </w:tc>
        <w:tc>
          <w:tcPr>
            <w:tcW w:w="1256" w:type="dxa"/>
          </w:tcPr>
          <w:p w14:paraId="6C6021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EF6200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33746D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AA59CF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E82A68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4E3B8F5" w14:textId="77777777" w:rsidTr="00957781">
        <w:trPr>
          <w:trHeight w:val="125"/>
        </w:trPr>
        <w:tc>
          <w:tcPr>
            <w:tcW w:w="3663" w:type="dxa"/>
          </w:tcPr>
          <w:p w14:paraId="53A3821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r w:rsidRPr="0006660B">
              <w:rPr>
                <w:rFonts w:ascii="Arial" w:hAnsi="Arial" w:cs="Arial"/>
                <w:color w:val="202124"/>
                <w:spacing w:val="3"/>
                <w:lang w:eastAsia="en-PH"/>
              </w:rPr>
              <w:t>7.</w:t>
            </w:r>
            <w:r w:rsidRPr="0006660B">
              <w:rPr>
                <w:rFonts w:ascii="Arial" w:eastAsia="Arial" w:hAnsi="Arial" w:cs="Arial"/>
                <w:color w:val="000000"/>
                <w:lang w:eastAsia="en-PH"/>
              </w:rPr>
              <w:t xml:space="preserve"> I enjoy reading books about people in different countries.</w:t>
            </w:r>
          </w:p>
        </w:tc>
        <w:tc>
          <w:tcPr>
            <w:tcW w:w="1256" w:type="dxa"/>
          </w:tcPr>
          <w:p w14:paraId="42C2B18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220731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1EBE8E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253FFC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B883EF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A833E25" w14:textId="77777777" w:rsidTr="00957781">
        <w:trPr>
          <w:trHeight w:val="139"/>
        </w:trPr>
        <w:tc>
          <w:tcPr>
            <w:tcW w:w="3663" w:type="dxa"/>
          </w:tcPr>
          <w:p w14:paraId="0F3B87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8. If I am reading about an interesting topic, I sometimes lose track of time. </w:t>
            </w:r>
          </w:p>
        </w:tc>
        <w:tc>
          <w:tcPr>
            <w:tcW w:w="1256" w:type="dxa"/>
          </w:tcPr>
          <w:p w14:paraId="79C103A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CB5461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14E3A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1C3E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3A20AB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0B5D57C" w14:textId="77777777" w:rsidTr="00957781">
        <w:trPr>
          <w:trHeight w:val="110"/>
        </w:trPr>
        <w:tc>
          <w:tcPr>
            <w:tcW w:w="3663" w:type="dxa"/>
          </w:tcPr>
          <w:p w14:paraId="07F3D58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9. I read stories about fantasy and make believe.</w:t>
            </w:r>
          </w:p>
        </w:tc>
        <w:tc>
          <w:tcPr>
            <w:tcW w:w="1256" w:type="dxa"/>
          </w:tcPr>
          <w:p w14:paraId="3054605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0007C1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DA6393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CED637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A0DDBC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1D1DA27" w14:textId="77777777" w:rsidTr="00957781">
        <w:trPr>
          <w:trHeight w:val="96"/>
        </w:trPr>
        <w:tc>
          <w:tcPr>
            <w:tcW w:w="3663" w:type="dxa"/>
          </w:tcPr>
          <w:p w14:paraId="6ACBCE9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10. I like mysteries.</w:t>
            </w:r>
          </w:p>
        </w:tc>
        <w:tc>
          <w:tcPr>
            <w:tcW w:w="1256" w:type="dxa"/>
          </w:tcPr>
          <w:p w14:paraId="27C22B5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F05550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A9C2F7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4D578A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C81FCF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6940591" w14:textId="77777777" w:rsidTr="00957781">
        <w:trPr>
          <w:trHeight w:val="111"/>
        </w:trPr>
        <w:tc>
          <w:tcPr>
            <w:tcW w:w="3663" w:type="dxa"/>
          </w:tcPr>
          <w:p w14:paraId="1AAB0F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11. I make pictures in my mind when I read.</w:t>
            </w:r>
          </w:p>
        </w:tc>
        <w:tc>
          <w:tcPr>
            <w:tcW w:w="1256" w:type="dxa"/>
          </w:tcPr>
          <w:p w14:paraId="2F7487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489B75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24C04A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95AAE3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6DB4F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CC46537" w14:textId="77777777" w:rsidTr="00957781">
        <w:trPr>
          <w:trHeight w:val="125"/>
        </w:trPr>
        <w:tc>
          <w:tcPr>
            <w:tcW w:w="3663" w:type="dxa"/>
          </w:tcPr>
          <w:p w14:paraId="47A6403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12. I feel like I made friends with people in good books. </w:t>
            </w:r>
          </w:p>
        </w:tc>
        <w:tc>
          <w:tcPr>
            <w:tcW w:w="1256" w:type="dxa"/>
          </w:tcPr>
          <w:p w14:paraId="4FF9CB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CEEB7F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D14523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FA255B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1BEB8C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1527E92" w14:textId="77777777" w:rsidTr="00957781">
        <w:trPr>
          <w:trHeight w:val="97"/>
        </w:trPr>
        <w:tc>
          <w:tcPr>
            <w:tcW w:w="3663" w:type="dxa"/>
          </w:tcPr>
          <w:p w14:paraId="756BD98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13. I like to read a lot of adventure stories.</w:t>
            </w:r>
          </w:p>
        </w:tc>
        <w:tc>
          <w:tcPr>
            <w:tcW w:w="1256" w:type="dxa"/>
          </w:tcPr>
          <w:p w14:paraId="4584F51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8BC817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2BEF4C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2C1C55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EBBAFC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485940F" w14:textId="77777777" w:rsidTr="00957781">
        <w:trPr>
          <w:trHeight w:val="139"/>
        </w:trPr>
        <w:tc>
          <w:tcPr>
            <w:tcW w:w="3663" w:type="dxa"/>
          </w:tcPr>
          <w:p w14:paraId="74CE596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14. I enjoy a long, involved story or fiction books. </w:t>
            </w:r>
          </w:p>
        </w:tc>
        <w:tc>
          <w:tcPr>
            <w:tcW w:w="1256" w:type="dxa"/>
          </w:tcPr>
          <w:p w14:paraId="2B482D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B08DE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E424D0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0911BD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9E515E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789A437" w14:textId="77777777" w:rsidTr="00957781">
        <w:trPr>
          <w:trHeight w:val="153"/>
        </w:trPr>
        <w:tc>
          <w:tcPr>
            <w:tcW w:w="3663" w:type="dxa"/>
          </w:tcPr>
          <w:p w14:paraId="538DEC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15. I like hard, challenging books.</w:t>
            </w:r>
          </w:p>
        </w:tc>
        <w:tc>
          <w:tcPr>
            <w:tcW w:w="1256" w:type="dxa"/>
          </w:tcPr>
          <w:p w14:paraId="06BC770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72FB9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CEE97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83B34C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263BE5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42A391E" w14:textId="77777777" w:rsidTr="00957781">
        <w:trPr>
          <w:trHeight w:val="125"/>
        </w:trPr>
        <w:tc>
          <w:tcPr>
            <w:tcW w:w="3663" w:type="dxa"/>
          </w:tcPr>
          <w:p w14:paraId="166D839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16. If the project is interesting, I can read difficult material. </w:t>
            </w:r>
          </w:p>
        </w:tc>
        <w:tc>
          <w:tcPr>
            <w:tcW w:w="1256" w:type="dxa"/>
          </w:tcPr>
          <w:p w14:paraId="025DCE6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3C45F7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F8F69D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BDB64F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ABE5E0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E4DA088" w14:textId="77777777" w:rsidTr="00957781">
        <w:trPr>
          <w:trHeight w:val="153"/>
        </w:trPr>
        <w:tc>
          <w:tcPr>
            <w:tcW w:w="3663" w:type="dxa"/>
          </w:tcPr>
          <w:p w14:paraId="02DDF01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17. I like it when the questions in books make me think.</w:t>
            </w:r>
          </w:p>
        </w:tc>
        <w:tc>
          <w:tcPr>
            <w:tcW w:w="1256" w:type="dxa"/>
          </w:tcPr>
          <w:p w14:paraId="174F908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26912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3FA2EF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FE9E32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BCF6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46B63ED" w14:textId="77777777" w:rsidTr="00957781">
        <w:trPr>
          <w:trHeight w:val="167"/>
        </w:trPr>
        <w:tc>
          <w:tcPr>
            <w:tcW w:w="3663" w:type="dxa"/>
          </w:tcPr>
          <w:p w14:paraId="73143D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18. I usually learn difficult things by reading.</w:t>
            </w:r>
          </w:p>
        </w:tc>
        <w:tc>
          <w:tcPr>
            <w:tcW w:w="1256" w:type="dxa"/>
          </w:tcPr>
          <w:p w14:paraId="6A8545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5B613D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5248B2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5FA514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F0CAD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BB56F14" w14:textId="77777777" w:rsidTr="00957781">
        <w:trPr>
          <w:trHeight w:val="139"/>
        </w:trPr>
        <w:tc>
          <w:tcPr>
            <w:tcW w:w="3663" w:type="dxa"/>
          </w:tcPr>
          <w:p w14:paraId="16E543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19. If a book is interesting, I don’t care how hard it is to read. </w:t>
            </w:r>
          </w:p>
        </w:tc>
        <w:tc>
          <w:tcPr>
            <w:tcW w:w="1256" w:type="dxa"/>
          </w:tcPr>
          <w:p w14:paraId="744F0B8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779653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72D24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9D3D43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E7FE65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C052A77" w14:textId="77777777" w:rsidTr="00957781">
        <w:trPr>
          <w:trHeight w:val="962"/>
        </w:trPr>
        <w:tc>
          <w:tcPr>
            <w:tcW w:w="3663" w:type="dxa"/>
          </w:tcPr>
          <w:p w14:paraId="6A731E5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20. I feel I enjoy the contents of the English text when reading interesting and long stories.</w:t>
            </w:r>
          </w:p>
        </w:tc>
        <w:tc>
          <w:tcPr>
            <w:tcW w:w="1256" w:type="dxa"/>
          </w:tcPr>
          <w:p w14:paraId="5D5EF14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E5B013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4498AD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5F61D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A3987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F59BCCA" w14:textId="77777777" w:rsidTr="00957781">
        <w:trPr>
          <w:trHeight w:val="125"/>
        </w:trPr>
        <w:tc>
          <w:tcPr>
            <w:tcW w:w="3663" w:type="dxa"/>
          </w:tcPr>
          <w:p w14:paraId="0D3AD6C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21. I always try to practice reading English texts so that I can do better in the next reading material. </w:t>
            </w:r>
          </w:p>
        </w:tc>
        <w:tc>
          <w:tcPr>
            <w:tcW w:w="1256" w:type="dxa"/>
          </w:tcPr>
          <w:p w14:paraId="254E1E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0F8EE6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8DE09C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92A11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FC9E8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A5ADE31" w14:textId="77777777" w:rsidTr="00957781">
        <w:trPr>
          <w:trHeight w:val="125"/>
        </w:trPr>
        <w:tc>
          <w:tcPr>
            <w:tcW w:w="3663" w:type="dxa"/>
          </w:tcPr>
          <w:p w14:paraId="20AC69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p w14:paraId="11667DB6"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B. Extrinsic Motivation</w:t>
            </w:r>
          </w:p>
        </w:tc>
        <w:tc>
          <w:tcPr>
            <w:tcW w:w="1256" w:type="dxa"/>
          </w:tcPr>
          <w:p w14:paraId="23F15F99"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Strongly Agree (5)</w:t>
            </w:r>
          </w:p>
        </w:tc>
        <w:tc>
          <w:tcPr>
            <w:tcW w:w="948" w:type="dxa"/>
          </w:tcPr>
          <w:p w14:paraId="7DED380F"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Agree (4)</w:t>
            </w:r>
          </w:p>
        </w:tc>
        <w:tc>
          <w:tcPr>
            <w:tcW w:w="1153" w:type="dxa"/>
          </w:tcPr>
          <w:p w14:paraId="108CA298"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Neutral (3)</w:t>
            </w:r>
          </w:p>
        </w:tc>
        <w:tc>
          <w:tcPr>
            <w:tcW w:w="1278" w:type="dxa"/>
          </w:tcPr>
          <w:p w14:paraId="7E466088"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Disagree (2)</w:t>
            </w:r>
          </w:p>
        </w:tc>
        <w:tc>
          <w:tcPr>
            <w:tcW w:w="1278" w:type="dxa"/>
          </w:tcPr>
          <w:p w14:paraId="6CF22DE6"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21D7D15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6F877330"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(1)</w:t>
            </w:r>
          </w:p>
        </w:tc>
      </w:tr>
      <w:tr w:rsidR="0006660B" w:rsidRPr="0006660B" w14:paraId="333FF768" w14:textId="77777777" w:rsidTr="00957781">
        <w:trPr>
          <w:trHeight w:val="125"/>
        </w:trPr>
        <w:tc>
          <w:tcPr>
            <w:tcW w:w="3663" w:type="dxa"/>
          </w:tcPr>
          <w:p w14:paraId="4B0ACB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22. I like having the teacher say I read well.</w:t>
            </w:r>
          </w:p>
        </w:tc>
        <w:tc>
          <w:tcPr>
            <w:tcW w:w="1256" w:type="dxa"/>
          </w:tcPr>
          <w:p w14:paraId="781C95F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BB2730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7F2EFD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E6E18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D67694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4671338" w14:textId="77777777" w:rsidTr="00957781">
        <w:trPr>
          <w:trHeight w:val="125"/>
        </w:trPr>
        <w:tc>
          <w:tcPr>
            <w:tcW w:w="3663" w:type="dxa"/>
          </w:tcPr>
          <w:p w14:paraId="3803266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23. I like having my friends sometimes tell me I am a good reader. </w:t>
            </w:r>
          </w:p>
        </w:tc>
        <w:tc>
          <w:tcPr>
            <w:tcW w:w="1256" w:type="dxa"/>
          </w:tcPr>
          <w:p w14:paraId="6BE5EEA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F023CD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3E4BD6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943D6C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A93D53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3C2B10F" w14:textId="77777777" w:rsidTr="00957781">
        <w:trPr>
          <w:trHeight w:val="110"/>
        </w:trPr>
        <w:tc>
          <w:tcPr>
            <w:tcW w:w="3663" w:type="dxa"/>
          </w:tcPr>
          <w:p w14:paraId="5159116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24. I like to get compliments for my reading. </w:t>
            </w:r>
          </w:p>
        </w:tc>
        <w:tc>
          <w:tcPr>
            <w:tcW w:w="1256" w:type="dxa"/>
          </w:tcPr>
          <w:p w14:paraId="60FD6FE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5BA3EA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501F7F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79379A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FAEE63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042E81A" w14:textId="77777777" w:rsidTr="00957781">
        <w:trPr>
          <w:trHeight w:val="111"/>
        </w:trPr>
        <w:tc>
          <w:tcPr>
            <w:tcW w:w="3663" w:type="dxa"/>
          </w:tcPr>
          <w:p w14:paraId="3F0F679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25. I am happy when someone recognizes my reading.</w:t>
            </w:r>
          </w:p>
        </w:tc>
        <w:tc>
          <w:tcPr>
            <w:tcW w:w="1256" w:type="dxa"/>
          </w:tcPr>
          <w:p w14:paraId="4D04D45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D53871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8735E7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CFCE46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CD270E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6D143EE" w14:textId="77777777" w:rsidTr="00957781">
        <w:trPr>
          <w:trHeight w:val="153"/>
        </w:trPr>
        <w:tc>
          <w:tcPr>
            <w:tcW w:w="3663" w:type="dxa"/>
          </w:tcPr>
          <w:p w14:paraId="41CEE32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26. I like having my parents often tell me what a good job I am doing in reading. </w:t>
            </w:r>
          </w:p>
        </w:tc>
        <w:tc>
          <w:tcPr>
            <w:tcW w:w="1256" w:type="dxa"/>
          </w:tcPr>
          <w:p w14:paraId="38EDCB8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5A5CAE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465664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112207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F7356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7970B4C" w14:textId="77777777" w:rsidTr="00957781">
        <w:trPr>
          <w:trHeight w:val="96"/>
        </w:trPr>
        <w:tc>
          <w:tcPr>
            <w:tcW w:w="3663" w:type="dxa"/>
          </w:tcPr>
          <w:p w14:paraId="2527B88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27. I am happy when the teacher asks me to read English texts in front of my classmates. </w:t>
            </w:r>
          </w:p>
        </w:tc>
        <w:tc>
          <w:tcPr>
            <w:tcW w:w="1256" w:type="dxa"/>
          </w:tcPr>
          <w:p w14:paraId="7FDF26A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EDAA81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56E4E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3B6D83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891AC9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C4CF9BB" w14:textId="77777777" w:rsidTr="00957781">
        <w:trPr>
          <w:trHeight w:val="167"/>
        </w:trPr>
        <w:tc>
          <w:tcPr>
            <w:tcW w:w="3663" w:type="dxa"/>
          </w:tcPr>
          <w:p w14:paraId="289958C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28. Grades are a good way to see how well you are doing in reading. </w:t>
            </w:r>
          </w:p>
        </w:tc>
        <w:tc>
          <w:tcPr>
            <w:tcW w:w="1256" w:type="dxa"/>
          </w:tcPr>
          <w:p w14:paraId="1DEF68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48B44D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DDCAE7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61EEF1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BC62A2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6E86E0B" w14:textId="77777777" w:rsidTr="00957781">
        <w:trPr>
          <w:trHeight w:val="68"/>
        </w:trPr>
        <w:tc>
          <w:tcPr>
            <w:tcW w:w="3663" w:type="dxa"/>
          </w:tcPr>
          <w:p w14:paraId="60155E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29. I look forward to finding out my reading grade. </w:t>
            </w:r>
          </w:p>
        </w:tc>
        <w:tc>
          <w:tcPr>
            <w:tcW w:w="1256" w:type="dxa"/>
          </w:tcPr>
          <w:p w14:paraId="2EDD70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035C3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9A4582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0D58B4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B4C3DB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CBD2416" w14:textId="77777777" w:rsidTr="00957781">
        <w:trPr>
          <w:trHeight w:val="125"/>
        </w:trPr>
        <w:tc>
          <w:tcPr>
            <w:tcW w:w="3663" w:type="dxa"/>
          </w:tcPr>
          <w:p w14:paraId="4DD290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30. I like to read to improve my grades. </w:t>
            </w:r>
          </w:p>
        </w:tc>
        <w:tc>
          <w:tcPr>
            <w:tcW w:w="1256" w:type="dxa"/>
          </w:tcPr>
          <w:p w14:paraId="2204763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03704A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9B94B4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4891AB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D29C2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A925EA9" w14:textId="77777777" w:rsidTr="00957781">
        <w:trPr>
          <w:trHeight w:val="153"/>
        </w:trPr>
        <w:tc>
          <w:tcPr>
            <w:tcW w:w="3663" w:type="dxa"/>
          </w:tcPr>
          <w:p w14:paraId="2F1E485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31. I am willing to work hard when reading English texts to get good grades. </w:t>
            </w:r>
          </w:p>
        </w:tc>
        <w:tc>
          <w:tcPr>
            <w:tcW w:w="1256" w:type="dxa"/>
          </w:tcPr>
          <w:p w14:paraId="37CB190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58C54C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39CF5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795BE6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6B5769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239CDEC" w14:textId="77777777" w:rsidTr="00957781">
        <w:trPr>
          <w:trHeight w:val="110"/>
        </w:trPr>
        <w:tc>
          <w:tcPr>
            <w:tcW w:w="3663" w:type="dxa"/>
          </w:tcPr>
          <w:p w14:paraId="4C46460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32. I like my parents to ask me about my reading grade. </w:t>
            </w:r>
          </w:p>
        </w:tc>
        <w:tc>
          <w:tcPr>
            <w:tcW w:w="1256" w:type="dxa"/>
          </w:tcPr>
          <w:p w14:paraId="3EFA0D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9DA66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A90981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82755B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811140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3DB31B5" w14:textId="77777777" w:rsidTr="00957781">
        <w:trPr>
          <w:trHeight w:val="96"/>
        </w:trPr>
        <w:tc>
          <w:tcPr>
            <w:tcW w:w="3663" w:type="dxa"/>
          </w:tcPr>
          <w:p w14:paraId="6E9DA2D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33. I like to visit the library often with my family. </w:t>
            </w:r>
          </w:p>
        </w:tc>
        <w:tc>
          <w:tcPr>
            <w:tcW w:w="1256" w:type="dxa"/>
          </w:tcPr>
          <w:p w14:paraId="307DC0B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35805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2D311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649111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C20DD6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34DF742" w14:textId="77777777" w:rsidTr="00957781">
        <w:trPr>
          <w:trHeight w:val="97"/>
        </w:trPr>
        <w:tc>
          <w:tcPr>
            <w:tcW w:w="3663" w:type="dxa"/>
          </w:tcPr>
          <w:p w14:paraId="0B0EAC7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34. I often like to read to my brother or my sister. </w:t>
            </w:r>
          </w:p>
        </w:tc>
        <w:tc>
          <w:tcPr>
            <w:tcW w:w="1256" w:type="dxa"/>
          </w:tcPr>
          <w:p w14:paraId="4CFA540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A7656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8DC85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F05FD0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3C839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9F476BA" w14:textId="77777777" w:rsidTr="00957781">
        <w:trPr>
          <w:trHeight w:val="551"/>
        </w:trPr>
        <w:tc>
          <w:tcPr>
            <w:tcW w:w="3663" w:type="dxa"/>
          </w:tcPr>
          <w:p w14:paraId="2113819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35. My friends and I like to trade things to read. </w:t>
            </w:r>
          </w:p>
        </w:tc>
        <w:tc>
          <w:tcPr>
            <w:tcW w:w="1256" w:type="dxa"/>
          </w:tcPr>
          <w:p w14:paraId="045F0C78" w14:textId="77777777" w:rsidR="0006660B" w:rsidRPr="0006660B" w:rsidRDefault="0006660B" w:rsidP="0006660B">
            <w:pPr>
              <w:spacing w:after="144" w:line="266" w:lineRule="auto"/>
              <w:jc w:val="both"/>
              <w:rPr>
                <w:rFonts w:ascii="Arial" w:hAnsi="Arial" w:cs="Arial"/>
                <w:b/>
                <w:bCs/>
                <w:color w:val="202124"/>
                <w:spacing w:val="3"/>
                <w:lang w:eastAsia="en-PH"/>
              </w:rPr>
            </w:pPr>
          </w:p>
        </w:tc>
        <w:tc>
          <w:tcPr>
            <w:tcW w:w="948" w:type="dxa"/>
          </w:tcPr>
          <w:p w14:paraId="4D6E1B2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415876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8F8768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EE6DE8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71F8E09" w14:textId="77777777" w:rsidTr="00957781">
        <w:trPr>
          <w:trHeight w:val="166"/>
        </w:trPr>
        <w:tc>
          <w:tcPr>
            <w:tcW w:w="3663" w:type="dxa"/>
          </w:tcPr>
          <w:p w14:paraId="427B9D8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36. I sometimes read to my parents.</w:t>
            </w:r>
          </w:p>
        </w:tc>
        <w:tc>
          <w:tcPr>
            <w:tcW w:w="1256" w:type="dxa"/>
          </w:tcPr>
          <w:p w14:paraId="1B581E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E8BDE5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6DDE94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A4B26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017AB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C5CF7C4" w14:textId="77777777" w:rsidTr="00957781">
        <w:trPr>
          <w:trHeight w:val="211"/>
        </w:trPr>
        <w:tc>
          <w:tcPr>
            <w:tcW w:w="3663" w:type="dxa"/>
          </w:tcPr>
          <w:p w14:paraId="7098CD9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37. I like to talk to my friends about what I am reading. </w:t>
            </w:r>
          </w:p>
        </w:tc>
        <w:tc>
          <w:tcPr>
            <w:tcW w:w="1256" w:type="dxa"/>
          </w:tcPr>
          <w:p w14:paraId="3114811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AA8F17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E43950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BA10A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A1CC27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09779DA" w14:textId="77777777" w:rsidTr="00957781">
        <w:trPr>
          <w:trHeight w:val="151"/>
        </w:trPr>
        <w:tc>
          <w:tcPr>
            <w:tcW w:w="3663" w:type="dxa"/>
          </w:tcPr>
          <w:p w14:paraId="7599FE4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38. I like to help my friends with their schoolwork in reading. </w:t>
            </w:r>
          </w:p>
        </w:tc>
        <w:tc>
          <w:tcPr>
            <w:tcW w:w="1256" w:type="dxa"/>
          </w:tcPr>
          <w:p w14:paraId="2FBDE9F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3C4F39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5C263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D6EA42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89B159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BF9C0FF" w14:textId="77777777" w:rsidTr="00957781">
        <w:trPr>
          <w:trHeight w:val="196"/>
        </w:trPr>
        <w:tc>
          <w:tcPr>
            <w:tcW w:w="3663" w:type="dxa"/>
          </w:tcPr>
          <w:p w14:paraId="3E2A64A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39. I like to tell my family about what I am reading. </w:t>
            </w:r>
          </w:p>
        </w:tc>
        <w:tc>
          <w:tcPr>
            <w:tcW w:w="1256" w:type="dxa"/>
          </w:tcPr>
          <w:p w14:paraId="7B6541C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69A20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1CE5BF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ABCAF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D95EED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EBC025A" w14:textId="77777777" w:rsidTr="00957781">
        <w:trPr>
          <w:trHeight w:val="166"/>
        </w:trPr>
        <w:tc>
          <w:tcPr>
            <w:tcW w:w="3663" w:type="dxa"/>
          </w:tcPr>
          <w:p w14:paraId="776DC44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40. My classmates and I enjoy sharing knowledge from the English texts that we read. </w:t>
            </w:r>
          </w:p>
        </w:tc>
        <w:tc>
          <w:tcPr>
            <w:tcW w:w="1256" w:type="dxa"/>
          </w:tcPr>
          <w:p w14:paraId="490F1F1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427E28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92B6C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F9E10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3B446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5AD4098" w14:textId="77777777" w:rsidTr="00957781">
        <w:trPr>
          <w:trHeight w:val="151"/>
        </w:trPr>
        <w:tc>
          <w:tcPr>
            <w:tcW w:w="3663" w:type="dxa"/>
          </w:tcPr>
          <w:p w14:paraId="4DB315D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41. I try to get more answers right than my friends.</w:t>
            </w:r>
          </w:p>
        </w:tc>
        <w:tc>
          <w:tcPr>
            <w:tcW w:w="1256" w:type="dxa"/>
          </w:tcPr>
          <w:p w14:paraId="6A5A404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3600B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6ACD4A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F67A8B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6C16E3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C8E9164" w14:textId="77777777" w:rsidTr="00957781">
        <w:trPr>
          <w:trHeight w:val="136"/>
        </w:trPr>
        <w:tc>
          <w:tcPr>
            <w:tcW w:w="3663" w:type="dxa"/>
          </w:tcPr>
          <w:p w14:paraId="0293C53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42. I like being the best at reading. </w:t>
            </w:r>
          </w:p>
        </w:tc>
        <w:tc>
          <w:tcPr>
            <w:tcW w:w="1256" w:type="dxa"/>
          </w:tcPr>
          <w:p w14:paraId="7A007E3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FF7755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35CE4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DB5980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96F70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F3FA994" w14:textId="77777777" w:rsidTr="00957781">
        <w:trPr>
          <w:trHeight w:val="151"/>
        </w:trPr>
        <w:tc>
          <w:tcPr>
            <w:tcW w:w="3663" w:type="dxa"/>
          </w:tcPr>
          <w:p w14:paraId="046C93B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43. I like to finish my reading before other students. </w:t>
            </w:r>
          </w:p>
        </w:tc>
        <w:tc>
          <w:tcPr>
            <w:tcW w:w="1256" w:type="dxa"/>
          </w:tcPr>
          <w:p w14:paraId="546C1DB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2BCB27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C17A04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16B9E5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8A6BA2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4064F55" w14:textId="77777777" w:rsidTr="00957781">
        <w:trPr>
          <w:trHeight w:val="136"/>
        </w:trPr>
        <w:tc>
          <w:tcPr>
            <w:tcW w:w="3663" w:type="dxa"/>
          </w:tcPr>
          <w:p w14:paraId="78597CF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44. I like being the only one who knows an answer in something we read. </w:t>
            </w:r>
          </w:p>
        </w:tc>
        <w:tc>
          <w:tcPr>
            <w:tcW w:w="1256" w:type="dxa"/>
          </w:tcPr>
          <w:p w14:paraId="1C1AEBD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FD74DA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1CC089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B7276C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14375A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ED25C01" w14:textId="77777777" w:rsidTr="00957781">
        <w:trPr>
          <w:trHeight w:val="181"/>
        </w:trPr>
        <w:tc>
          <w:tcPr>
            <w:tcW w:w="3663" w:type="dxa"/>
          </w:tcPr>
          <w:p w14:paraId="211E2F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45. It is important for me to see my name on a list of good reader. </w:t>
            </w:r>
          </w:p>
        </w:tc>
        <w:tc>
          <w:tcPr>
            <w:tcW w:w="1256" w:type="dxa"/>
          </w:tcPr>
          <w:p w14:paraId="1E0DF6E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8C616B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26275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6303B6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363983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8A783DA" w14:textId="77777777" w:rsidTr="00957781">
        <w:trPr>
          <w:trHeight w:val="166"/>
        </w:trPr>
        <w:tc>
          <w:tcPr>
            <w:tcW w:w="3663" w:type="dxa"/>
          </w:tcPr>
          <w:p w14:paraId="572061C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46. I try hard to read English text when my classmates have better abilities than me.</w:t>
            </w:r>
          </w:p>
        </w:tc>
        <w:tc>
          <w:tcPr>
            <w:tcW w:w="1256" w:type="dxa"/>
          </w:tcPr>
          <w:p w14:paraId="10544A8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CBC66E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2C46C6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80A0D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5A7FD2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199D4D5" w14:textId="77777777" w:rsidTr="00957781">
        <w:trPr>
          <w:trHeight w:val="151"/>
        </w:trPr>
        <w:tc>
          <w:tcPr>
            <w:tcW w:w="3663" w:type="dxa"/>
          </w:tcPr>
          <w:p w14:paraId="2D7A355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47. I am willing to work hard to read better than my friends. </w:t>
            </w:r>
          </w:p>
        </w:tc>
        <w:tc>
          <w:tcPr>
            <w:tcW w:w="1256" w:type="dxa"/>
          </w:tcPr>
          <w:p w14:paraId="445DEB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21603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1A3B45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0492BC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220DBB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AFC6988" w14:textId="77777777" w:rsidTr="00957781">
        <w:trPr>
          <w:trHeight w:val="166"/>
        </w:trPr>
        <w:tc>
          <w:tcPr>
            <w:tcW w:w="3663" w:type="dxa"/>
          </w:tcPr>
          <w:p w14:paraId="5586B92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48. I always do my reading work exactly as the teacher wants it. </w:t>
            </w:r>
          </w:p>
          <w:p w14:paraId="2C7B16B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56" w:type="dxa"/>
          </w:tcPr>
          <w:p w14:paraId="09225D3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65FDE4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6E0147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D7D6FD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0398DA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4E2CCF3" w14:textId="77777777" w:rsidTr="00957781">
        <w:trPr>
          <w:trHeight w:val="111"/>
        </w:trPr>
        <w:tc>
          <w:tcPr>
            <w:tcW w:w="3663" w:type="dxa"/>
          </w:tcPr>
          <w:p w14:paraId="506957C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49. Finishing every reading assignment is very important to me. </w:t>
            </w:r>
          </w:p>
        </w:tc>
        <w:tc>
          <w:tcPr>
            <w:tcW w:w="1256" w:type="dxa"/>
          </w:tcPr>
          <w:p w14:paraId="7459512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18BE3B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EAAEDE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E762A6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646CAE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1466679" w14:textId="77777777" w:rsidTr="00957781">
        <w:trPr>
          <w:trHeight w:val="151"/>
        </w:trPr>
        <w:tc>
          <w:tcPr>
            <w:tcW w:w="3663" w:type="dxa"/>
          </w:tcPr>
          <w:p w14:paraId="0BDD2F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50. I read because I have to. </w:t>
            </w:r>
          </w:p>
        </w:tc>
        <w:tc>
          <w:tcPr>
            <w:tcW w:w="1256" w:type="dxa"/>
          </w:tcPr>
          <w:p w14:paraId="3F6B04E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7A779B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EF547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2D7549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9D591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931F7AA" w14:textId="77777777" w:rsidTr="00957781">
        <w:trPr>
          <w:trHeight w:val="105"/>
        </w:trPr>
        <w:tc>
          <w:tcPr>
            <w:tcW w:w="3663" w:type="dxa"/>
          </w:tcPr>
          <w:p w14:paraId="54D5E81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51. I always try to finish my reading on time. </w:t>
            </w:r>
          </w:p>
        </w:tc>
        <w:tc>
          <w:tcPr>
            <w:tcW w:w="1256" w:type="dxa"/>
          </w:tcPr>
          <w:p w14:paraId="2D3522F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A8BB73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D01D15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9C8CE3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79B3AF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034AD73" w14:textId="77777777" w:rsidTr="00957781">
        <w:trPr>
          <w:trHeight w:val="121"/>
        </w:trPr>
        <w:tc>
          <w:tcPr>
            <w:tcW w:w="3663" w:type="dxa"/>
          </w:tcPr>
          <w:p w14:paraId="7CF6F7B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52. When the teacher discusses challenging English text topics, I feel responsible for solving them. </w:t>
            </w:r>
          </w:p>
        </w:tc>
        <w:tc>
          <w:tcPr>
            <w:tcW w:w="1256" w:type="dxa"/>
          </w:tcPr>
          <w:p w14:paraId="298B1CB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8D8CF6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09A5E9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2C9AF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3416E6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3E90742" w14:textId="77777777" w:rsidTr="00957781">
        <w:trPr>
          <w:trHeight w:val="142"/>
        </w:trPr>
        <w:tc>
          <w:tcPr>
            <w:tcW w:w="3663" w:type="dxa"/>
            <w:tcBorders>
              <w:bottom w:val="single" w:sz="4" w:space="0" w:color="auto"/>
            </w:tcBorders>
          </w:tcPr>
          <w:p w14:paraId="7FEED45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53. Reading interesting English text topics makes me motivated to understand the content. </w:t>
            </w:r>
          </w:p>
        </w:tc>
        <w:tc>
          <w:tcPr>
            <w:tcW w:w="1256" w:type="dxa"/>
            <w:tcBorders>
              <w:bottom w:val="single" w:sz="4" w:space="0" w:color="auto"/>
            </w:tcBorders>
          </w:tcPr>
          <w:p w14:paraId="085419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D619F0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51FB8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CE6730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FD75BC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bl>
    <w:p w14:paraId="7DC855A0"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p w14:paraId="0989D57D"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 </w:t>
      </w:r>
      <w:proofErr w:type="spellStart"/>
      <w:r w:rsidRPr="0006660B">
        <w:rPr>
          <w:rFonts w:ascii="Arial" w:hAnsi="Arial" w:cs="Arial"/>
          <w:color w:val="202124"/>
          <w:spacing w:val="3"/>
          <w:kern w:val="2"/>
          <w:sz w:val="22"/>
          <w:szCs w:val="22"/>
          <w:lang w:val="en-PH" w:eastAsia="en-PH"/>
        </w:rPr>
        <w:t>Indriayadi</w:t>
      </w:r>
      <w:proofErr w:type="spellEnd"/>
      <w:r w:rsidRPr="0006660B">
        <w:rPr>
          <w:rFonts w:ascii="Arial" w:hAnsi="Arial" w:cs="Arial"/>
          <w:color w:val="202124"/>
          <w:spacing w:val="3"/>
          <w:kern w:val="2"/>
          <w:sz w:val="22"/>
          <w:szCs w:val="22"/>
          <w:lang w:val="en-PH" w:eastAsia="en-PH"/>
        </w:rPr>
        <w:t xml:space="preserve">, Toni., Modifying and Assessing Validity and Reliability of Motivation for Reading Questionnaire. </w:t>
      </w:r>
      <w:proofErr w:type="spellStart"/>
      <w:r w:rsidRPr="0006660B">
        <w:rPr>
          <w:rFonts w:ascii="Arial" w:hAnsi="Arial" w:cs="Arial"/>
          <w:i/>
          <w:iCs/>
          <w:color w:val="202124"/>
          <w:spacing w:val="3"/>
          <w:kern w:val="2"/>
          <w:sz w:val="22"/>
          <w:szCs w:val="22"/>
          <w:lang w:val="en-PH" w:eastAsia="en-PH"/>
        </w:rPr>
        <w:t>Tarbawi</w:t>
      </w:r>
      <w:proofErr w:type="spellEnd"/>
      <w:r w:rsidRPr="0006660B">
        <w:rPr>
          <w:rFonts w:ascii="Arial" w:hAnsi="Arial" w:cs="Arial"/>
          <w:i/>
          <w:iCs/>
          <w:color w:val="202124"/>
          <w:spacing w:val="3"/>
          <w:kern w:val="2"/>
          <w:sz w:val="22"/>
          <w:szCs w:val="22"/>
          <w:lang w:val="en-PH" w:eastAsia="en-PH"/>
        </w:rPr>
        <w:t xml:space="preserve">: </w:t>
      </w:r>
      <w:proofErr w:type="spellStart"/>
      <w:r w:rsidRPr="0006660B">
        <w:rPr>
          <w:rFonts w:ascii="Arial" w:hAnsi="Arial" w:cs="Arial"/>
          <w:i/>
          <w:iCs/>
          <w:color w:val="202124"/>
          <w:spacing w:val="3"/>
          <w:kern w:val="2"/>
          <w:sz w:val="22"/>
          <w:szCs w:val="22"/>
          <w:lang w:val="en-PH" w:eastAsia="en-PH"/>
        </w:rPr>
        <w:t>Jurnal</w:t>
      </w:r>
      <w:proofErr w:type="spellEnd"/>
      <w:r w:rsidRPr="0006660B">
        <w:rPr>
          <w:rFonts w:ascii="Arial" w:hAnsi="Arial" w:cs="Arial"/>
          <w:i/>
          <w:iCs/>
          <w:color w:val="202124"/>
          <w:spacing w:val="3"/>
          <w:kern w:val="2"/>
          <w:sz w:val="22"/>
          <w:szCs w:val="22"/>
          <w:lang w:val="en-PH" w:eastAsia="en-PH"/>
        </w:rPr>
        <w:t xml:space="preserve"> </w:t>
      </w:r>
      <w:proofErr w:type="spellStart"/>
      <w:r w:rsidRPr="0006660B">
        <w:rPr>
          <w:rFonts w:ascii="Arial" w:hAnsi="Arial" w:cs="Arial"/>
          <w:i/>
          <w:iCs/>
          <w:color w:val="202124"/>
          <w:spacing w:val="3"/>
          <w:kern w:val="2"/>
          <w:sz w:val="22"/>
          <w:szCs w:val="22"/>
          <w:lang w:val="en-PH" w:eastAsia="en-PH"/>
        </w:rPr>
        <w:t>Ilmu</w:t>
      </w:r>
      <w:proofErr w:type="spellEnd"/>
      <w:r w:rsidRPr="0006660B">
        <w:rPr>
          <w:rFonts w:ascii="Arial" w:hAnsi="Arial" w:cs="Arial"/>
          <w:i/>
          <w:iCs/>
          <w:color w:val="202124"/>
          <w:spacing w:val="3"/>
          <w:kern w:val="2"/>
          <w:sz w:val="22"/>
          <w:szCs w:val="22"/>
          <w:lang w:val="en-PH" w:eastAsia="en-PH"/>
        </w:rPr>
        <w:t xml:space="preserve"> Pendidikan. </w:t>
      </w:r>
      <w:r w:rsidRPr="0006660B">
        <w:rPr>
          <w:rFonts w:ascii="Arial" w:hAnsi="Arial" w:cs="Arial"/>
          <w:color w:val="202124"/>
          <w:spacing w:val="3"/>
          <w:kern w:val="2"/>
          <w:sz w:val="22"/>
          <w:szCs w:val="22"/>
          <w:lang w:val="en-PH" w:eastAsia="en-PH"/>
        </w:rPr>
        <w:t xml:space="preserve">(2021). </w:t>
      </w:r>
      <w:hyperlink r:id="rId31" w:history="1">
        <w:r w:rsidRPr="0006660B">
          <w:rPr>
            <w:rFonts w:ascii="Arial" w:hAnsi="Arial" w:cs="Arial"/>
            <w:color w:val="467886"/>
            <w:spacing w:val="3"/>
            <w:kern w:val="2"/>
            <w:sz w:val="22"/>
            <w:szCs w:val="22"/>
            <w:u w:val="single"/>
            <w:lang w:val="en-PH" w:eastAsia="en-PH"/>
          </w:rPr>
          <w:t>https://doi.org/10.32939/tarbawi.v17i1.697</w:t>
        </w:r>
      </w:hyperlink>
    </w:p>
    <w:p w14:paraId="07CFC15B"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p w14:paraId="62912142"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Reading Attitude</w:t>
      </w:r>
    </w:p>
    <w:p w14:paraId="74B5C42E"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C34056E"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2C13C60"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________________________</w:t>
      </w:r>
      <w:proofErr w:type="gramStart"/>
      <w:r w:rsidRPr="0006660B">
        <w:rPr>
          <w:rFonts w:ascii="Arial" w:eastAsia="Arial" w:hAnsi="Arial" w:cs="Arial"/>
          <w:color w:val="000000"/>
          <w:kern w:val="2"/>
          <w:sz w:val="24"/>
          <w:szCs w:val="24"/>
          <w:lang w:eastAsia="en-PH"/>
        </w:rPr>
        <w:t xml:space="preserve">_  </w:t>
      </w:r>
      <w:r w:rsidRPr="0006660B">
        <w:rPr>
          <w:rFonts w:ascii="Arial" w:eastAsia="Arial" w:hAnsi="Arial" w:cs="Arial"/>
          <w:b/>
          <w:bCs/>
          <w:color w:val="000000"/>
          <w:kern w:val="2"/>
          <w:sz w:val="24"/>
          <w:szCs w:val="24"/>
          <w:lang w:eastAsia="en-PH"/>
        </w:rPr>
        <w:t>Grade</w:t>
      </w:r>
      <w:proofErr w:type="gramEnd"/>
      <w:r w:rsidRPr="0006660B">
        <w:rPr>
          <w:rFonts w:ascii="Arial" w:eastAsia="Arial" w:hAnsi="Arial" w:cs="Arial"/>
          <w:b/>
          <w:bCs/>
          <w:color w:val="000000"/>
          <w:kern w:val="2"/>
          <w:sz w:val="24"/>
          <w:szCs w:val="24"/>
          <w:lang w:eastAsia="en-PH"/>
        </w:rPr>
        <w:t xml:space="preserve"> &amp; Section:</w:t>
      </w:r>
      <w:r w:rsidRPr="0006660B">
        <w:rPr>
          <w:rFonts w:ascii="Arial" w:eastAsia="Arial" w:hAnsi="Arial" w:cs="Arial"/>
          <w:color w:val="000000"/>
          <w:kern w:val="2"/>
          <w:sz w:val="24"/>
          <w:szCs w:val="24"/>
          <w:lang w:eastAsia="en-PH"/>
        </w:rPr>
        <w:t xml:space="preserve"> ____________</w:t>
      </w:r>
    </w:p>
    <w:p w14:paraId="7A3632F8"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0C4E5D4A" w14:textId="77777777" w:rsidR="0006660B" w:rsidRPr="0006660B" w:rsidRDefault="0006660B" w:rsidP="0006660B">
      <w:pPr>
        <w:spacing w:line="266" w:lineRule="auto"/>
        <w:ind w:left="11" w:hanging="10"/>
        <w:jc w:val="both"/>
        <w:rPr>
          <w:rFonts w:ascii="Arial" w:eastAsia="Arial" w:hAnsi="Arial" w:cs="Arial"/>
          <w:b/>
          <w:bCs/>
          <w:color w:val="000000"/>
          <w:kern w:val="2"/>
          <w:sz w:val="24"/>
          <w:szCs w:val="24"/>
          <w:lang w:eastAsia="en-PH"/>
        </w:rPr>
      </w:pPr>
    </w:p>
    <w:p w14:paraId="355DA9D7" w14:textId="77777777" w:rsidR="0006660B" w:rsidRPr="0006660B" w:rsidRDefault="0006660B" w:rsidP="0006660B">
      <w:pPr>
        <w:spacing w:line="266" w:lineRule="auto"/>
        <w:ind w:left="11" w:hanging="10"/>
        <w:jc w:val="both"/>
        <w:rPr>
          <w:rFonts w:ascii="Arial" w:eastAsia="Arial" w:hAnsi="Arial" w:cs="Arial"/>
          <w:i/>
          <w:iCs/>
          <w:color w:val="000000"/>
          <w:kern w:val="2"/>
          <w:sz w:val="24"/>
          <w:szCs w:val="24"/>
          <w:lang w:val="en-PH" w:eastAsia="en-PH"/>
        </w:rPr>
      </w:pPr>
      <w:r w:rsidRPr="0006660B">
        <w:rPr>
          <w:rFonts w:ascii="Arial" w:eastAsia="Arial" w:hAnsi="Arial" w:cs="Arial"/>
          <w:b/>
          <w:bCs/>
          <w:color w:val="000000"/>
          <w:kern w:val="2"/>
          <w:sz w:val="24"/>
          <w:szCs w:val="24"/>
          <w:lang w:eastAsia="en-PH"/>
        </w:rPr>
        <w:lastRenderedPageBreak/>
        <w:t xml:space="preserve">Instruction: </w:t>
      </w:r>
      <w:r w:rsidRPr="0006660B">
        <w:rPr>
          <w:rFonts w:ascii="Arial" w:eastAsia="Arial" w:hAnsi="Arial" w:cs="Arial"/>
          <w:color w:val="000000"/>
          <w:kern w:val="2"/>
          <w:sz w:val="24"/>
          <w:szCs w:val="24"/>
          <w:lang w:val="en-PH" w:eastAsia="en-PH"/>
        </w:rPr>
        <w:t>Check (√)</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the degree to which each statement applies to you by marking whether you (</w:t>
      </w:r>
      <w:r w:rsidRPr="0006660B">
        <w:rPr>
          <w:rFonts w:ascii="Arial" w:eastAsia="Arial" w:hAnsi="Arial" w:cs="Arial"/>
          <w:i/>
          <w:iCs/>
          <w:color w:val="000000"/>
          <w:kern w:val="2"/>
          <w:sz w:val="24"/>
          <w:szCs w:val="24"/>
          <w:lang w:val="en-PH" w:eastAsia="en-PH"/>
        </w:rPr>
        <w:t>Strongly Agree = 5; Agree = 4; Neutral = 3; Disagree = 2; Strongly disagree =1</w:t>
      </w:r>
      <w:r w:rsidRPr="0006660B">
        <w:rPr>
          <w:rFonts w:ascii="Arial" w:eastAsia="Segoe UI Emoji" w:hAnsi="Arial" w:cs="Arial"/>
          <w:i/>
          <w:iCs/>
          <w:color w:val="000000"/>
          <w:kern w:val="2"/>
          <w:sz w:val="24"/>
          <w:szCs w:val="24"/>
          <w:lang w:val="en-PH" w:eastAsia="en-PH"/>
        </w:rPr>
        <w:t xml:space="preserve">). </w:t>
      </w:r>
      <w:r w:rsidRPr="0006660B">
        <w:rPr>
          <w:rFonts w:ascii="Arial" w:eastAsia="Arial" w:hAnsi="Arial" w:cs="Arial"/>
          <w:i/>
          <w:iCs/>
          <w:color w:val="000000"/>
          <w:kern w:val="2"/>
          <w:sz w:val="24"/>
          <w:szCs w:val="24"/>
          <w:lang w:val="en-PH" w:eastAsia="en-PH"/>
        </w:rPr>
        <w:t xml:space="preserve">  </w:t>
      </w:r>
    </w:p>
    <w:p w14:paraId="65495B4B"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p>
    <w:tbl>
      <w:tblPr>
        <w:tblStyle w:val="TableGrid1"/>
        <w:tblW w:w="0" w:type="auto"/>
        <w:tblInd w:w="935" w:type="dxa"/>
        <w:tblLook w:val="04A0" w:firstRow="1" w:lastRow="0" w:firstColumn="1" w:lastColumn="0" w:noHBand="0" w:noVBand="1"/>
      </w:tblPr>
      <w:tblGrid>
        <w:gridCol w:w="3572"/>
        <w:gridCol w:w="3572"/>
      </w:tblGrid>
      <w:tr w:rsidR="0006660B" w:rsidRPr="0006660B" w14:paraId="56000381" w14:textId="77777777" w:rsidTr="00957781">
        <w:trPr>
          <w:trHeight w:val="298"/>
        </w:trPr>
        <w:tc>
          <w:tcPr>
            <w:tcW w:w="3572" w:type="dxa"/>
          </w:tcPr>
          <w:p w14:paraId="4A40434F"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3572" w:type="dxa"/>
          </w:tcPr>
          <w:p w14:paraId="1E62F93B"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7B754CE1" w14:textId="77777777" w:rsidTr="00957781">
        <w:trPr>
          <w:trHeight w:val="316"/>
        </w:trPr>
        <w:tc>
          <w:tcPr>
            <w:tcW w:w="3572" w:type="dxa"/>
          </w:tcPr>
          <w:p w14:paraId="5993591C"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3572" w:type="dxa"/>
          </w:tcPr>
          <w:p w14:paraId="04CE5A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Always Manifested</w:t>
            </w:r>
          </w:p>
        </w:tc>
      </w:tr>
      <w:tr w:rsidR="0006660B" w:rsidRPr="0006660B" w14:paraId="45B43D49" w14:textId="77777777" w:rsidTr="00957781">
        <w:trPr>
          <w:trHeight w:val="298"/>
        </w:trPr>
        <w:tc>
          <w:tcPr>
            <w:tcW w:w="3572" w:type="dxa"/>
          </w:tcPr>
          <w:p w14:paraId="5E135CA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3572" w:type="dxa"/>
          </w:tcPr>
          <w:p w14:paraId="27D5874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Most of the Time</w:t>
            </w:r>
          </w:p>
        </w:tc>
      </w:tr>
      <w:tr w:rsidR="0006660B" w:rsidRPr="0006660B" w14:paraId="3AAACFA2" w14:textId="77777777" w:rsidTr="00957781">
        <w:trPr>
          <w:trHeight w:val="298"/>
        </w:trPr>
        <w:tc>
          <w:tcPr>
            <w:tcW w:w="3572" w:type="dxa"/>
          </w:tcPr>
          <w:p w14:paraId="2E9FE8B8"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3572" w:type="dxa"/>
          </w:tcPr>
          <w:p w14:paraId="47AFB47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Occasionally</w:t>
            </w:r>
          </w:p>
        </w:tc>
      </w:tr>
      <w:tr w:rsidR="0006660B" w:rsidRPr="0006660B" w14:paraId="19F6B477" w14:textId="77777777" w:rsidTr="00957781">
        <w:trPr>
          <w:trHeight w:val="298"/>
        </w:trPr>
        <w:tc>
          <w:tcPr>
            <w:tcW w:w="3572" w:type="dxa"/>
          </w:tcPr>
          <w:p w14:paraId="45EC5F9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3572" w:type="dxa"/>
          </w:tcPr>
          <w:p w14:paraId="181C8A6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in a Few Instances</w:t>
            </w:r>
          </w:p>
        </w:tc>
      </w:tr>
      <w:tr w:rsidR="0006660B" w:rsidRPr="0006660B" w14:paraId="716CF9FD" w14:textId="77777777" w:rsidTr="00957781">
        <w:trPr>
          <w:trHeight w:val="298"/>
        </w:trPr>
        <w:tc>
          <w:tcPr>
            <w:tcW w:w="3572" w:type="dxa"/>
          </w:tcPr>
          <w:p w14:paraId="2875F64C"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3572" w:type="dxa"/>
          </w:tcPr>
          <w:p w14:paraId="50769CD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Not Manifested at all. </w:t>
            </w:r>
          </w:p>
        </w:tc>
      </w:tr>
    </w:tbl>
    <w:p w14:paraId="7CBF5D16"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tbl>
      <w:tblPr>
        <w:tblStyle w:val="TableGrid1"/>
        <w:tblW w:w="0" w:type="auto"/>
        <w:tblLook w:val="04A0" w:firstRow="1" w:lastRow="0" w:firstColumn="1" w:lastColumn="0" w:noHBand="0" w:noVBand="1"/>
      </w:tblPr>
      <w:tblGrid>
        <w:gridCol w:w="5001"/>
        <w:gridCol w:w="1190"/>
        <w:gridCol w:w="1096"/>
        <w:gridCol w:w="1043"/>
        <w:gridCol w:w="1230"/>
        <w:gridCol w:w="1230"/>
      </w:tblGrid>
      <w:tr w:rsidR="0006660B" w:rsidRPr="0006660B" w14:paraId="2CB59FBD" w14:textId="77777777" w:rsidTr="00957781">
        <w:tc>
          <w:tcPr>
            <w:tcW w:w="5211" w:type="dxa"/>
          </w:tcPr>
          <w:p w14:paraId="546310B3" w14:textId="77777777" w:rsidR="0006660B" w:rsidRPr="0006660B" w:rsidRDefault="0006660B" w:rsidP="0006660B">
            <w:pPr>
              <w:spacing w:after="144" w:line="266" w:lineRule="auto"/>
              <w:ind w:left="11" w:hanging="10"/>
              <w:jc w:val="center"/>
              <w:rPr>
                <w:rFonts w:ascii="Arial" w:hAnsi="Arial" w:cs="Arial"/>
                <w:color w:val="202124"/>
                <w:spacing w:val="3"/>
                <w:lang w:eastAsia="en-PH"/>
              </w:rPr>
            </w:pPr>
            <w:r w:rsidRPr="0006660B">
              <w:rPr>
                <w:rFonts w:ascii="Arial" w:hAnsi="Arial" w:cs="Arial"/>
                <w:b/>
                <w:bCs/>
                <w:color w:val="202124"/>
                <w:spacing w:val="3"/>
                <w:lang w:eastAsia="en-PH"/>
              </w:rPr>
              <w:t>Items</w:t>
            </w:r>
          </w:p>
        </w:tc>
        <w:tc>
          <w:tcPr>
            <w:tcW w:w="1134" w:type="dxa"/>
          </w:tcPr>
          <w:p w14:paraId="778478AB"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Strongly Agree (5)</w:t>
            </w:r>
          </w:p>
        </w:tc>
        <w:tc>
          <w:tcPr>
            <w:tcW w:w="1107" w:type="dxa"/>
          </w:tcPr>
          <w:p w14:paraId="30162990"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Agree (4)</w:t>
            </w:r>
          </w:p>
        </w:tc>
        <w:tc>
          <w:tcPr>
            <w:tcW w:w="1008" w:type="dxa"/>
          </w:tcPr>
          <w:p w14:paraId="5D45537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Neutral (3)</w:t>
            </w:r>
          </w:p>
        </w:tc>
        <w:tc>
          <w:tcPr>
            <w:tcW w:w="1117" w:type="dxa"/>
          </w:tcPr>
          <w:p w14:paraId="479F505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Disagree (2)</w:t>
            </w:r>
          </w:p>
        </w:tc>
        <w:tc>
          <w:tcPr>
            <w:tcW w:w="1105" w:type="dxa"/>
          </w:tcPr>
          <w:p w14:paraId="45D9490F"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3BD4942C"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6545400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(1)</w:t>
            </w:r>
          </w:p>
        </w:tc>
      </w:tr>
      <w:tr w:rsidR="0006660B" w:rsidRPr="0006660B" w14:paraId="38B0BAA1" w14:textId="77777777" w:rsidTr="00957781">
        <w:tc>
          <w:tcPr>
            <w:tcW w:w="5211" w:type="dxa"/>
          </w:tcPr>
          <w:p w14:paraId="4EBDD7A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Reading is an important part of my life.</w:t>
            </w:r>
          </w:p>
        </w:tc>
        <w:tc>
          <w:tcPr>
            <w:tcW w:w="1134" w:type="dxa"/>
          </w:tcPr>
          <w:p w14:paraId="6407BC4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7CF8F2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0B348A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48F5CED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90D924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B76E553" w14:textId="77777777" w:rsidTr="00957781">
        <w:tc>
          <w:tcPr>
            <w:tcW w:w="5211" w:type="dxa"/>
          </w:tcPr>
          <w:p w14:paraId="6EF4855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  I often read in my spare time.  </w:t>
            </w:r>
          </w:p>
        </w:tc>
        <w:tc>
          <w:tcPr>
            <w:tcW w:w="1134" w:type="dxa"/>
          </w:tcPr>
          <w:p w14:paraId="35ACF03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688471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51B564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4C8D7D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80D90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DBDEECA" w14:textId="77777777" w:rsidTr="00957781">
        <w:tc>
          <w:tcPr>
            <w:tcW w:w="5211" w:type="dxa"/>
          </w:tcPr>
          <w:p w14:paraId="7B4877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 believe that better jobs are available to those with good reading skills. </w:t>
            </w:r>
          </w:p>
        </w:tc>
        <w:tc>
          <w:tcPr>
            <w:tcW w:w="1134" w:type="dxa"/>
          </w:tcPr>
          <w:p w14:paraId="26137A6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544BF5C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0120686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5352D99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C7348D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3021A62" w14:textId="77777777" w:rsidTr="00957781">
        <w:tc>
          <w:tcPr>
            <w:tcW w:w="5211" w:type="dxa"/>
          </w:tcPr>
          <w:p w14:paraId="5A7EAC4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 I would rather read a book that watch TV. </w:t>
            </w:r>
          </w:p>
        </w:tc>
        <w:tc>
          <w:tcPr>
            <w:tcW w:w="1134" w:type="dxa"/>
          </w:tcPr>
          <w:p w14:paraId="48A4D58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76A131F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1062C2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4D92EE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AE875F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0D984D5D" w14:textId="77777777" w:rsidTr="00957781">
        <w:tc>
          <w:tcPr>
            <w:tcW w:w="5211" w:type="dxa"/>
          </w:tcPr>
          <w:p w14:paraId="62BB0E6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 I like to buy books and have a place to keep them at home.  </w:t>
            </w:r>
          </w:p>
        </w:tc>
        <w:tc>
          <w:tcPr>
            <w:tcW w:w="1134" w:type="dxa"/>
          </w:tcPr>
          <w:p w14:paraId="3D242F0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02C0BF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4D2B01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41BAE54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39FBD7F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F93764B" w14:textId="77777777" w:rsidTr="00957781">
        <w:tc>
          <w:tcPr>
            <w:tcW w:w="5211" w:type="dxa"/>
          </w:tcPr>
          <w:p w14:paraId="26DC923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When I find the kind of books I like, reading can be enjoyable.</w:t>
            </w:r>
          </w:p>
        </w:tc>
        <w:tc>
          <w:tcPr>
            <w:tcW w:w="1134" w:type="dxa"/>
          </w:tcPr>
          <w:p w14:paraId="76E2595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648A47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7D7A5D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700FAD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BA3377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15853D39" w14:textId="77777777" w:rsidTr="00957781">
        <w:trPr>
          <w:trHeight w:val="150"/>
        </w:trPr>
        <w:tc>
          <w:tcPr>
            <w:tcW w:w="5211" w:type="dxa"/>
          </w:tcPr>
          <w:p w14:paraId="372DFF9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7. I like to share a good book with a friend. </w:t>
            </w:r>
          </w:p>
        </w:tc>
        <w:tc>
          <w:tcPr>
            <w:tcW w:w="1134" w:type="dxa"/>
          </w:tcPr>
          <w:p w14:paraId="7AB28C8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2EC721D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86A117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82DE73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640B032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ED4F44E" w14:textId="77777777" w:rsidTr="00957781">
        <w:trPr>
          <w:trHeight w:val="135"/>
        </w:trPr>
        <w:tc>
          <w:tcPr>
            <w:tcW w:w="5211" w:type="dxa"/>
          </w:tcPr>
          <w:p w14:paraId="338A7AD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8.  I usually check out a book when I go to the library. </w:t>
            </w:r>
          </w:p>
        </w:tc>
        <w:tc>
          <w:tcPr>
            <w:tcW w:w="1134" w:type="dxa"/>
          </w:tcPr>
          <w:p w14:paraId="629665D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ECEA3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8550CA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1D2DF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61DE790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5C9B3E4" w14:textId="77777777" w:rsidTr="00957781">
        <w:trPr>
          <w:trHeight w:val="126"/>
        </w:trPr>
        <w:tc>
          <w:tcPr>
            <w:tcW w:w="5211" w:type="dxa"/>
          </w:tcPr>
          <w:p w14:paraId="3AAD1F1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9. Reading books is a valuable use of time.</w:t>
            </w:r>
          </w:p>
        </w:tc>
        <w:tc>
          <w:tcPr>
            <w:tcW w:w="1134" w:type="dxa"/>
          </w:tcPr>
          <w:p w14:paraId="1E8F80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022EE33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BCE51B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522034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54E44F7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29C26A8" w14:textId="77777777" w:rsidTr="00957781">
        <w:trPr>
          <w:trHeight w:val="111"/>
        </w:trPr>
        <w:tc>
          <w:tcPr>
            <w:tcW w:w="5211" w:type="dxa"/>
          </w:tcPr>
          <w:p w14:paraId="360710F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10. I would like to belong to a book club. </w:t>
            </w:r>
          </w:p>
        </w:tc>
        <w:tc>
          <w:tcPr>
            <w:tcW w:w="1134" w:type="dxa"/>
          </w:tcPr>
          <w:p w14:paraId="4823879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616536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1894C5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B425D8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C09E4D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D9AB7E2" w14:textId="77777777" w:rsidTr="00957781">
        <w:trPr>
          <w:trHeight w:val="165"/>
        </w:trPr>
        <w:tc>
          <w:tcPr>
            <w:tcW w:w="5211" w:type="dxa"/>
          </w:tcPr>
          <w:p w14:paraId="5B83B0E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11. Reading makes me feel good. </w:t>
            </w:r>
          </w:p>
        </w:tc>
        <w:tc>
          <w:tcPr>
            <w:tcW w:w="1134" w:type="dxa"/>
          </w:tcPr>
          <w:p w14:paraId="66267EC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6DD9C77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6C53AA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76700A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590585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6815FAE" w14:textId="77777777" w:rsidTr="00957781">
        <w:trPr>
          <w:trHeight w:val="126"/>
        </w:trPr>
        <w:tc>
          <w:tcPr>
            <w:tcW w:w="5211" w:type="dxa"/>
          </w:tcPr>
          <w:p w14:paraId="738D39A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12. I frequently read, even when I don't have to.</w:t>
            </w:r>
          </w:p>
        </w:tc>
        <w:tc>
          <w:tcPr>
            <w:tcW w:w="1134" w:type="dxa"/>
          </w:tcPr>
          <w:p w14:paraId="0BEACD9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9DDB34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932B48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94593A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4D3E9FB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CA67B1D" w14:textId="77777777" w:rsidTr="00957781">
        <w:trPr>
          <w:trHeight w:val="126"/>
        </w:trPr>
        <w:tc>
          <w:tcPr>
            <w:tcW w:w="5211" w:type="dxa"/>
          </w:tcPr>
          <w:p w14:paraId="5C40854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13. Reading is an enjoyable way to learn.  </w:t>
            </w:r>
          </w:p>
        </w:tc>
        <w:tc>
          <w:tcPr>
            <w:tcW w:w="1134" w:type="dxa"/>
          </w:tcPr>
          <w:p w14:paraId="3244EFF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9B5EEE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39A11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788BBA2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370E24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E375E4F" w14:textId="77777777" w:rsidTr="00957781">
        <w:trPr>
          <w:trHeight w:val="135"/>
        </w:trPr>
        <w:tc>
          <w:tcPr>
            <w:tcW w:w="5211" w:type="dxa"/>
          </w:tcPr>
          <w:p w14:paraId="59CDEAE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14. I like to read before I go to bed. </w:t>
            </w:r>
          </w:p>
        </w:tc>
        <w:tc>
          <w:tcPr>
            <w:tcW w:w="1134" w:type="dxa"/>
          </w:tcPr>
          <w:p w14:paraId="4BB9011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36CE95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4416C3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CE1C5E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C734C0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B20172F" w14:textId="77777777" w:rsidTr="00957781">
        <w:trPr>
          <w:trHeight w:val="111"/>
        </w:trPr>
        <w:tc>
          <w:tcPr>
            <w:tcW w:w="5211" w:type="dxa"/>
          </w:tcPr>
          <w:p w14:paraId="0D29F3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15. I often look for extra books at the library. </w:t>
            </w:r>
          </w:p>
        </w:tc>
        <w:tc>
          <w:tcPr>
            <w:tcW w:w="1134" w:type="dxa"/>
          </w:tcPr>
          <w:p w14:paraId="1D6AEC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29ED212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091CDA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2F1E06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043B89B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3488422" w14:textId="77777777" w:rsidTr="00957781">
        <w:trPr>
          <w:trHeight w:val="362"/>
        </w:trPr>
        <w:tc>
          <w:tcPr>
            <w:tcW w:w="5211" w:type="dxa"/>
          </w:tcPr>
          <w:p w14:paraId="19266C2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16. I like to look through the books at the library. </w:t>
            </w:r>
          </w:p>
        </w:tc>
        <w:tc>
          <w:tcPr>
            <w:tcW w:w="1134" w:type="dxa"/>
          </w:tcPr>
          <w:p w14:paraId="720EB97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9ED68F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63E08CB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8824EA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A1002C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7095BD4" w14:textId="77777777" w:rsidTr="00957781">
        <w:trPr>
          <w:trHeight w:val="114"/>
        </w:trPr>
        <w:tc>
          <w:tcPr>
            <w:tcW w:w="5211" w:type="dxa"/>
          </w:tcPr>
          <w:p w14:paraId="2001EA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17. Reading is exciting. </w:t>
            </w:r>
          </w:p>
        </w:tc>
        <w:tc>
          <w:tcPr>
            <w:tcW w:w="1134" w:type="dxa"/>
          </w:tcPr>
          <w:p w14:paraId="0489B03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13AA03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31218DE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F4E10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0D6AF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C26333D" w14:textId="77777777" w:rsidTr="00957781">
        <w:trPr>
          <w:trHeight w:val="124"/>
        </w:trPr>
        <w:tc>
          <w:tcPr>
            <w:tcW w:w="5211" w:type="dxa"/>
          </w:tcPr>
          <w:p w14:paraId="6D14C1D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18. I usually read books during vacation times. </w:t>
            </w:r>
          </w:p>
        </w:tc>
        <w:tc>
          <w:tcPr>
            <w:tcW w:w="1134" w:type="dxa"/>
          </w:tcPr>
          <w:p w14:paraId="505DF9B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0412DB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F833EE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91064E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54FBD4F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bl>
    <w:p w14:paraId="4088A2BF"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p w14:paraId="54D84F54"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References: </w:t>
      </w:r>
      <w:r w:rsidRPr="0006660B">
        <w:rPr>
          <w:rFonts w:ascii="Arial" w:hAnsi="Arial" w:cs="Arial"/>
          <w:color w:val="202124"/>
          <w:spacing w:val="3"/>
          <w:kern w:val="2"/>
          <w:sz w:val="22"/>
          <w:szCs w:val="22"/>
          <w:lang w:val="en-PH" w:eastAsia="en-PH"/>
        </w:rPr>
        <w:t xml:space="preserve">Brooks, Elizabeth. “Attitudes toward Reading in the Adult Leaner population.” </w:t>
      </w:r>
      <w:r w:rsidRPr="0006660B">
        <w:rPr>
          <w:rFonts w:ascii="Arial" w:hAnsi="Arial" w:cs="Arial"/>
          <w:i/>
          <w:iCs/>
          <w:color w:val="202124"/>
          <w:spacing w:val="3"/>
          <w:kern w:val="2"/>
          <w:sz w:val="22"/>
          <w:szCs w:val="22"/>
          <w:lang w:val="en-PH" w:eastAsia="en-PH"/>
        </w:rPr>
        <w:t xml:space="preserve">ERIC. </w:t>
      </w:r>
      <w:r w:rsidRPr="0006660B">
        <w:rPr>
          <w:rFonts w:ascii="Arial" w:hAnsi="Arial" w:cs="Arial"/>
          <w:color w:val="202124"/>
          <w:spacing w:val="3"/>
          <w:kern w:val="2"/>
          <w:sz w:val="22"/>
          <w:szCs w:val="22"/>
          <w:lang w:val="en-PH" w:eastAsia="en-PH"/>
        </w:rPr>
        <w:t xml:space="preserve">(1996). </w:t>
      </w:r>
      <w:hyperlink r:id="rId32" w:history="1">
        <w:r w:rsidRPr="0006660B">
          <w:rPr>
            <w:rFonts w:ascii="Arial" w:hAnsi="Arial" w:cs="Arial"/>
            <w:color w:val="467886"/>
            <w:spacing w:val="3"/>
            <w:kern w:val="2"/>
            <w:sz w:val="22"/>
            <w:szCs w:val="22"/>
            <w:u w:val="single"/>
            <w:lang w:val="en-PH" w:eastAsia="en-PH"/>
          </w:rPr>
          <w:t>https://files.eric.ed.gov/fulltext/ED393068.pdf</w:t>
        </w:r>
      </w:hyperlink>
    </w:p>
    <w:p w14:paraId="12491812" w14:textId="2591DB54" w:rsidR="0006660B" w:rsidRDefault="0006660B" w:rsidP="00441B6F">
      <w:pPr>
        <w:pStyle w:val="Appendix"/>
        <w:spacing w:after="0"/>
        <w:jc w:val="both"/>
        <w:rPr>
          <w:rFonts w:ascii="Arial" w:hAnsi="Arial" w:cs="Arial"/>
          <w:b w:val="0"/>
        </w:rPr>
      </w:pPr>
    </w:p>
    <w:p w14:paraId="6797FD1B" w14:textId="23F72EB5" w:rsidR="0006660B" w:rsidRDefault="0006660B" w:rsidP="00441B6F">
      <w:pPr>
        <w:pStyle w:val="Appendix"/>
        <w:spacing w:after="0"/>
        <w:jc w:val="both"/>
        <w:rPr>
          <w:rFonts w:ascii="Arial" w:hAnsi="Arial" w:cs="Arial"/>
          <w:b w:val="0"/>
        </w:rPr>
      </w:pPr>
    </w:p>
    <w:p w14:paraId="0B00435F" w14:textId="7AC4564D" w:rsidR="0006660B" w:rsidRDefault="0006660B" w:rsidP="00441B6F">
      <w:pPr>
        <w:pStyle w:val="Appendix"/>
        <w:spacing w:after="0"/>
        <w:jc w:val="both"/>
        <w:rPr>
          <w:rFonts w:ascii="Arial" w:hAnsi="Arial" w:cs="Arial"/>
          <w:b w:val="0"/>
        </w:rPr>
      </w:pPr>
    </w:p>
    <w:p w14:paraId="7C04843A" w14:textId="6C47A0A3" w:rsidR="0006660B" w:rsidRDefault="0006660B" w:rsidP="00441B6F">
      <w:pPr>
        <w:pStyle w:val="Appendix"/>
        <w:spacing w:after="0"/>
        <w:jc w:val="both"/>
        <w:rPr>
          <w:rFonts w:ascii="Arial" w:hAnsi="Arial" w:cs="Arial"/>
          <w:b w:val="0"/>
        </w:rPr>
      </w:pPr>
    </w:p>
    <w:p w14:paraId="12EA7CB6" w14:textId="59012CED" w:rsidR="0006660B" w:rsidRDefault="0006660B" w:rsidP="00441B6F">
      <w:pPr>
        <w:pStyle w:val="Appendix"/>
        <w:spacing w:after="0"/>
        <w:jc w:val="both"/>
        <w:rPr>
          <w:rFonts w:ascii="Arial" w:hAnsi="Arial" w:cs="Arial"/>
          <w:b w:val="0"/>
        </w:rPr>
      </w:pPr>
    </w:p>
    <w:p w14:paraId="1D256541" w14:textId="0C6DEF11" w:rsidR="0006660B" w:rsidRDefault="0006660B" w:rsidP="00441B6F">
      <w:pPr>
        <w:pStyle w:val="Appendix"/>
        <w:spacing w:after="0"/>
        <w:jc w:val="both"/>
        <w:rPr>
          <w:rFonts w:ascii="Arial" w:hAnsi="Arial" w:cs="Arial"/>
          <w:b w:val="0"/>
        </w:rPr>
      </w:pPr>
    </w:p>
    <w:p w14:paraId="70792801" w14:textId="0714F3FD" w:rsidR="0006660B" w:rsidRDefault="0006660B" w:rsidP="00441B6F">
      <w:pPr>
        <w:pStyle w:val="Appendix"/>
        <w:spacing w:after="0"/>
        <w:jc w:val="both"/>
        <w:rPr>
          <w:rFonts w:ascii="Arial" w:hAnsi="Arial" w:cs="Arial"/>
          <w:b w:val="0"/>
        </w:rPr>
      </w:pPr>
    </w:p>
    <w:p w14:paraId="49E0E7E8" w14:textId="135B4135" w:rsidR="0006660B" w:rsidRDefault="0006660B" w:rsidP="00441B6F">
      <w:pPr>
        <w:pStyle w:val="Appendix"/>
        <w:spacing w:after="0"/>
        <w:jc w:val="both"/>
        <w:rPr>
          <w:rFonts w:ascii="Arial" w:hAnsi="Arial" w:cs="Arial"/>
          <w:b w:val="0"/>
        </w:rPr>
      </w:pPr>
    </w:p>
    <w:p w14:paraId="7F51CF4A" w14:textId="7D64430C" w:rsidR="0006660B" w:rsidRDefault="0006660B" w:rsidP="00441B6F">
      <w:pPr>
        <w:pStyle w:val="Appendix"/>
        <w:spacing w:after="0"/>
        <w:jc w:val="both"/>
        <w:rPr>
          <w:rFonts w:ascii="Arial" w:hAnsi="Arial" w:cs="Arial"/>
          <w:b w:val="0"/>
        </w:rPr>
      </w:pPr>
    </w:p>
    <w:p w14:paraId="0A6D1E05" w14:textId="77777777" w:rsidR="0006660B" w:rsidRPr="00FB3A86" w:rsidRDefault="0006660B" w:rsidP="00441B6F">
      <w:pPr>
        <w:pStyle w:val="Appendix"/>
        <w:spacing w:after="0"/>
        <w:jc w:val="both"/>
        <w:rPr>
          <w:rFonts w:ascii="Arial" w:hAnsi="Arial" w:cs="Arial"/>
          <w:b w:val="0"/>
        </w:rPr>
      </w:pPr>
    </w:p>
    <w:sectPr w:rsidR="0006660B" w:rsidRPr="00FB3A86" w:rsidSect="0096523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w:date="2025-11-15T21:55:00Z" w:initials="D">
    <w:p w14:paraId="461D98EF" w14:textId="5121CB04" w:rsidR="00E92C0F" w:rsidRDefault="00E92C0F">
      <w:pPr>
        <w:pStyle w:val="CommentText"/>
      </w:pPr>
      <w:r>
        <w:rPr>
          <w:rStyle w:val="CommentReference"/>
        </w:rPr>
        <w:annotationRef/>
      </w:r>
      <w:r>
        <w:t xml:space="preserve">This abstract is logically sound and covers the </w:t>
      </w:r>
      <w:r w:rsidR="00D612B4">
        <w:t>content of the paper but does not aggregate the main conclusions.</w:t>
      </w:r>
    </w:p>
  </w:comment>
  <w:comment w:id="1" w:author="David" w:date="2025-11-16T08:56:00Z" w:initials="D">
    <w:p w14:paraId="01BB91DB" w14:textId="73A9D757" w:rsidR="00FD12FC" w:rsidRDefault="00FD12FC">
      <w:pPr>
        <w:pStyle w:val="CommentText"/>
      </w:pPr>
      <w:r>
        <w:rPr>
          <w:rStyle w:val="CommentReference"/>
        </w:rPr>
        <w:annotationRef/>
      </w:r>
      <w:r>
        <w:t>Insert the correct reference, year published.</w:t>
      </w:r>
    </w:p>
  </w:comment>
  <w:comment w:id="2" w:author="David" w:date="2025-11-16T09:26:00Z" w:initials="D">
    <w:p w14:paraId="3547E735" w14:textId="5F80E48C" w:rsidR="002A2818" w:rsidRDefault="002A2818">
      <w:pPr>
        <w:pStyle w:val="CommentText"/>
      </w:pPr>
      <w:r>
        <w:rPr>
          <w:rStyle w:val="CommentReference"/>
        </w:rPr>
        <w:annotationRef/>
      </w:r>
      <w:r>
        <w:t xml:space="preserve">State clearly on the outset of this section which method you applied to </w:t>
      </w:r>
      <w:r w:rsidR="00320B11">
        <w:t xml:space="preserve">conduct your paper. </w:t>
      </w:r>
    </w:p>
  </w:comment>
  <w:comment w:id="3" w:author="David" w:date="2025-11-16T09:20:00Z" w:initials="D">
    <w:p w14:paraId="511BADAE" w14:textId="64131885" w:rsidR="002A2818" w:rsidRDefault="002A2818">
      <w:pPr>
        <w:pStyle w:val="CommentText"/>
      </w:pPr>
      <w:r>
        <w:rPr>
          <w:rStyle w:val="CommentReference"/>
        </w:rPr>
        <w:annotationRef/>
      </w:r>
      <w:r>
        <w:t>It is suggested that you start with this part under your methodology section.</w:t>
      </w:r>
    </w:p>
  </w:comment>
  <w:comment w:id="4" w:author="David" w:date="2025-11-16T09:21:00Z" w:initials="D">
    <w:p w14:paraId="679ED61A" w14:textId="3A71BDC2" w:rsidR="002A2818" w:rsidRDefault="002A2818">
      <w:pPr>
        <w:pStyle w:val="CommentText"/>
      </w:pPr>
      <w:r>
        <w:rPr>
          <w:rStyle w:val="CommentReference"/>
        </w:rPr>
        <w:annotationRef/>
      </w:r>
      <w:r>
        <w:t xml:space="preserve">State the source of this table </w:t>
      </w:r>
    </w:p>
  </w:comment>
  <w:comment w:id="5" w:author="David" w:date="2025-11-16T09:22:00Z" w:initials="D">
    <w:p w14:paraId="778C6FFE" w14:textId="3BE987E4" w:rsidR="002A2818" w:rsidRDefault="002A2818">
      <w:pPr>
        <w:pStyle w:val="CommentText"/>
      </w:pPr>
      <w:r>
        <w:rPr>
          <w:rStyle w:val="CommentReference"/>
        </w:rPr>
        <w:annotationRef/>
      </w:r>
      <w:r>
        <w:t>State the source of table 3.</w:t>
      </w:r>
    </w:p>
  </w:comment>
  <w:comment w:id="6" w:author="David" w:date="2025-11-16T09:23:00Z" w:initials="D">
    <w:p w14:paraId="090F0D33" w14:textId="4C3BEDA7" w:rsidR="002A2818" w:rsidRDefault="002A2818">
      <w:pPr>
        <w:pStyle w:val="CommentText"/>
      </w:pPr>
      <w:r>
        <w:rPr>
          <w:rStyle w:val="CommentReference"/>
        </w:rPr>
        <w:annotationRef/>
      </w:r>
      <w:r>
        <w:t>State the source of table 4.</w:t>
      </w:r>
    </w:p>
  </w:comment>
  <w:comment w:id="7" w:author="David" w:date="2025-11-16T09:23:00Z" w:initials="D">
    <w:p w14:paraId="321905B9" w14:textId="187DFE3F" w:rsidR="002A2818" w:rsidRDefault="002A2818">
      <w:pPr>
        <w:pStyle w:val="CommentText"/>
      </w:pPr>
      <w:r>
        <w:rPr>
          <w:rStyle w:val="CommentReference"/>
        </w:rPr>
        <w:annotationRef/>
      </w:r>
      <w:r>
        <w:t>State the source of table 5.</w:t>
      </w:r>
    </w:p>
  </w:comment>
  <w:comment w:id="8" w:author="David" w:date="2025-11-16T09:24:00Z" w:initials="D">
    <w:p w14:paraId="348F78AD" w14:textId="2FCA55DE" w:rsidR="002A2818" w:rsidRDefault="002A2818">
      <w:pPr>
        <w:pStyle w:val="CommentText"/>
      </w:pPr>
      <w:r>
        <w:rPr>
          <w:rStyle w:val="CommentReference"/>
        </w:rPr>
        <w:annotationRef/>
      </w:r>
      <w:r>
        <w:t>State the source of table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1D98EF" w15:done="0"/>
  <w15:commentEx w15:paraId="01BB91DB" w15:done="0"/>
  <w15:commentEx w15:paraId="3547E735" w15:done="0"/>
  <w15:commentEx w15:paraId="511BADAE" w15:done="0"/>
  <w15:commentEx w15:paraId="679ED61A" w15:done="0"/>
  <w15:commentEx w15:paraId="778C6FFE" w15:done="0"/>
  <w15:commentEx w15:paraId="090F0D33" w15:done="0"/>
  <w15:commentEx w15:paraId="321905B9" w15:done="0"/>
  <w15:commentEx w15:paraId="348F7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37534" w16cex:dateUtc="2025-11-15T19:55:00Z"/>
  <w16cex:commentExtensible w16cex:durableId="2CC4102A" w16cex:dateUtc="2025-11-16T06:56:00Z"/>
  <w16cex:commentExtensible w16cex:durableId="2CC41744" w16cex:dateUtc="2025-11-16T07:26:00Z"/>
  <w16cex:commentExtensible w16cex:durableId="2CC415D7" w16cex:dateUtc="2025-11-16T07:20:00Z"/>
  <w16cex:commentExtensible w16cex:durableId="2CC4161C" w16cex:dateUtc="2025-11-16T07:21:00Z"/>
  <w16cex:commentExtensible w16cex:durableId="2CC4165A" w16cex:dateUtc="2025-11-16T07:22:00Z"/>
  <w16cex:commentExtensible w16cex:durableId="2CC41682" w16cex:dateUtc="2025-11-16T07:23:00Z"/>
  <w16cex:commentExtensible w16cex:durableId="2CC416A9" w16cex:dateUtc="2025-11-16T07:23:00Z"/>
  <w16cex:commentExtensible w16cex:durableId="2CC416C1" w16cex:dateUtc="2025-11-16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D98EF" w16cid:durableId="2CC37534"/>
  <w16cid:commentId w16cid:paraId="01BB91DB" w16cid:durableId="2CC4102A"/>
  <w16cid:commentId w16cid:paraId="3547E735" w16cid:durableId="2CC41744"/>
  <w16cid:commentId w16cid:paraId="511BADAE" w16cid:durableId="2CC415D7"/>
  <w16cid:commentId w16cid:paraId="679ED61A" w16cid:durableId="2CC4161C"/>
  <w16cid:commentId w16cid:paraId="778C6FFE" w16cid:durableId="2CC4165A"/>
  <w16cid:commentId w16cid:paraId="090F0D33" w16cid:durableId="2CC41682"/>
  <w16cid:commentId w16cid:paraId="321905B9" w16cid:durableId="2CC416A9"/>
  <w16cid:commentId w16cid:paraId="348F78AD" w16cid:durableId="2CC41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DA4B" w14:textId="77777777" w:rsidR="00F16441" w:rsidRDefault="00F16441" w:rsidP="00C37E61">
      <w:r>
        <w:separator/>
      </w:r>
    </w:p>
  </w:endnote>
  <w:endnote w:type="continuationSeparator" w:id="0">
    <w:p w14:paraId="438615AD" w14:textId="77777777" w:rsidR="00F16441" w:rsidRDefault="00F164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1112" w14:textId="77777777" w:rsidR="00965231" w:rsidRDefault="00965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6121" w14:textId="77777777" w:rsidR="00965231" w:rsidRDefault="00965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393" w14:textId="602F0011" w:rsidR="00754C9A" w:rsidRPr="00965231" w:rsidRDefault="00754C9A" w:rsidP="00965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25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0F1E" w14:textId="77777777" w:rsidR="00F16441" w:rsidRDefault="00F16441" w:rsidP="00C37E61">
      <w:r>
        <w:separator/>
      </w:r>
    </w:p>
  </w:footnote>
  <w:footnote w:type="continuationSeparator" w:id="0">
    <w:p w14:paraId="4F8EA745" w14:textId="77777777" w:rsidR="00F16441" w:rsidRDefault="00F164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62C6" w14:textId="5BB10022" w:rsidR="00965231" w:rsidRDefault="00F16441">
    <w:pPr>
      <w:pStyle w:val="Header"/>
    </w:pPr>
    <w:r>
      <w:rPr>
        <w:noProof/>
      </w:rPr>
      <w:pict w14:anchorId="134BB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A6B6" w14:textId="2474C447" w:rsidR="00965231" w:rsidRDefault="00F16441">
    <w:pPr>
      <w:pStyle w:val="Header"/>
    </w:pPr>
    <w:r>
      <w:rPr>
        <w:noProof/>
      </w:rPr>
      <w:pict w14:anchorId="5FED0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1429" w14:textId="598AD67C" w:rsidR="00296529" w:rsidRPr="00296529" w:rsidRDefault="00F16441" w:rsidP="00296529">
    <w:pPr>
      <w:ind w:left="2160"/>
      <w:jc w:val="center"/>
      <w:rPr>
        <w:rFonts w:ascii="Times New Roman" w:eastAsia="Calibri" w:hAnsi="Times New Roman"/>
        <w:i/>
        <w:sz w:val="18"/>
        <w:szCs w:val="22"/>
      </w:rPr>
    </w:pPr>
    <w:r>
      <w:rPr>
        <w:noProof/>
      </w:rPr>
      <w:pict w14:anchorId="5EB1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8C56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DA16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8E1D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B7E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FB8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F190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2FE0" w14:textId="3A444831" w:rsidR="00965231" w:rsidRDefault="00F16441">
    <w:pPr>
      <w:pStyle w:val="Header"/>
    </w:pPr>
    <w:r>
      <w:rPr>
        <w:noProof/>
      </w:rPr>
      <w:pict w14:anchorId="2BEC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FA0" w14:textId="40B7A483" w:rsidR="00965231" w:rsidRDefault="00F16441">
    <w:pPr>
      <w:pStyle w:val="Header"/>
    </w:pPr>
    <w:r>
      <w:rPr>
        <w:noProof/>
      </w:rPr>
      <w:pict w14:anchorId="32DC1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58FE" w14:textId="7F36AA53" w:rsidR="00965231" w:rsidRDefault="00F16441">
    <w:pPr>
      <w:pStyle w:val="Header"/>
    </w:pPr>
    <w:r>
      <w:rPr>
        <w:noProof/>
      </w:rPr>
      <w:pict w14:anchorId="1118C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707CC"/>
    <w:multiLevelType w:val="hybridMultilevel"/>
    <w:tmpl w:val="DACA33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9366D9"/>
    <w:multiLevelType w:val="hybridMultilevel"/>
    <w:tmpl w:val="A178E7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8E31D28"/>
    <w:multiLevelType w:val="hybridMultilevel"/>
    <w:tmpl w:val="97D097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4215BFF"/>
    <w:multiLevelType w:val="hybridMultilevel"/>
    <w:tmpl w:val="55CA85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70948"/>
    <w:multiLevelType w:val="hybridMultilevel"/>
    <w:tmpl w:val="AD46E8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17"/>
  </w:num>
  <w:num w:numId="32">
    <w:abstractNumId w:val="21"/>
  </w:num>
  <w:num w:numId="33">
    <w:abstractNumId w:val="16"/>
  </w:num>
  <w:num w:numId="34">
    <w:abstractNumId w:val="6"/>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15:presenceInfo w15:providerId="Windows Live" w15:userId="2a4935eb27a3c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5D8A"/>
    <w:rsid w:val="0006660B"/>
    <w:rsid w:val="000A47FA"/>
    <w:rsid w:val="000A65D3"/>
    <w:rsid w:val="000B1E33"/>
    <w:rsid w:val="000D689F"/>
    <w:rsid w:val="000E7B7B"/>
    <w:rsid w:val="000E7D62"/>
    <w:rsid w:val="000F7975"/>
    <w:rsid w:val="00103357"/>
    <w:rsid w:val="00123C9F"/>
    <w:rsid w:val="00126190"/>
    <w:rsid w:val="00130F17"/>
    <w:rsid w:val="001320BF"/>
    <w:rsid w:val="00163BC4"/>
    <w:rsid w:val="00191062"/>
    <w:rsid w:val="00192B72"/>
    <w:rsid w:val="00196F1D"/>
    <w:rsid w:val="001A29D8"/>
    <w:rsid w:val="001A5CAA"/>
    <w:rsid w:val="001B0427"/>
    <w:rsid w:val="001D3A51"/>
    <w:rsid w:val="001E10D2"/>
    <w:rsid w:val="001E25B4"/>
    <w:rsid w:val="001E44FE"/>
    <w:rsid w:val="00200595"/>
    <w:rsid w:val="00204835"/>
    <w:rsid w:val="0021113A"/>
    <w:rsid w:val="00231920"/>
    <w:rsid w:val="0023195C"/>
    <w:rsid w:val="0024282C"/>
    <w:rsid w:val="002457C2"/>
    <w:rsid w:val="002460DC"/>
    <w:rsid w:val="00250985"/>
    <w:rsid w:val="002556F6"/>
    <w:rsid w:val="00283105"/>
    <w:rsid w:val="00284C4C"/>
    <w:rsid w:val="00287E68"/>
    <w:rsid w:val="00296529"/>
    <w:rsid w:val="002A2818"/>
    <w:rsid w:val="002B27FB"/>
    <w:rsid w:val="002B685A"/>
    <w:rsid w:val="002C57D2"/>
    <w:rsid w:val="002E0D56"/>
    <w:rsid w:val="00315186"/>
    <w:rsid w:val="00320B11"/>
    <w:rsid w:val="0033343E"/>
    <w:rsid w:val="003512C2"/>
    <w:rsid w:val="0036217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E4C"/>
    <w:rsid w:val="00471A80"/>
    <w:rsid w:val="004D305E"/>
    <w:rsid w:val="004D4277"/>
    <w:rsid w:val="00502516"/>
    <w:rsid w:val="00505406"/>
    <w:rsid w:val="00505F06"/>
    <w:rsid w:val="00506828"/>
    <w:rsid w:val="0053056E"/>
    <w:rsid w:val="00554FDA"/>
    <w:rsid w:val="00591BB2"/>
    <w:rsid w:val="005C784C"/>
    <w:rsid w:val="005D17F6"/>
    <w:rsid w:val="005E0DEF"/>
    <w:rsid w:val="005E5539"/>
    <w:rsid w:val="00602BF5"/>
    <w:rsid w:val="00617FDD"/>
    <w:rsid w:val="00633614"/>
    <w:rsid w:val="00633F68"/>
    <w:rsid w:val="00635143"/>
    <w:rsid w:val="00636EB2"/>
    <w:rsid w:val="006375B8"/>
    <w:rsid w:val="00657542"/>
    <w:rsid w:val="0066510A"/>
    <w:rsid w:val="00673F9F"/>
    <w:rsid w:val="00686953"/>
    <w:rsid w:val="00687DEA"/>
    <w:rsid w:val="00687E67"/>
    <w:rsid w:val="006967F7"/>
    <w:rsid w:val="006A250C"/>
    <w:rsid w:val="006B21D3"/>
    <w:rsid w:val="006B3447"/>
    <w:rsid w:val="006B396A"/>
    <w:rsid w:val="006B57D0"/>
    <w:rsid w:val="006D30FF"/>
    <w:rsid w:val="006D6940"/>
    <w:rsid w:val="006F11EC"/>
    <w:rsid w:val="006F1239"/>
    <w:rsid w:val="0070082C"/>
    <w:rsid w:val="007369E6"/>
    <w:rsid w:val="00746E59"/>
    <w:rsid w:val="00754C9A"/>
    <w:rsid w:val="0075599A"/>
    <w:rsid w:val="00761D52"/>
    <w:rsid w:val="0077749E"/>
    <w:rsid w:val="00790ADA"/>
    <w:rsid w:val="007B1330"/>
    <w:rsid w:val="007C5654"/>
    <w:rsid w:val="007D2288"/>
    <w:rsid w:val="007E088F"/>
    <w:rsid w:val="007E3F82"/>
    <w:rsid w:val="007F6614"/>
    <w:rsid w:val="007F7B32"/>
    <w:rsid w:val="00804BC2"/>
    <w:rsid w:val="008125EB"/>
    <w:rsid w:val="0081431A"/>
    <w:rsid w:val="0083216F"/>
    <w:rsid w:val="00835DAA"/>
    <w:rsid w:val="00835EE4"/>
    <w:rsid w:val="00860000"/>
    <w:rsid w:val="00863BD3"/>
    <w:rsid w:val="008641ED"/>
    <w:rsid w:val="00866D66"/>
    <w:rsid w:val="008671C6"/>
    <w:rsid w:val="00875803"/>
    <w:rsid w:val="00880B51"/>
    <w:rsid w:val="008B459E"/>
    <w:rsid w:val="008D55B8"/>
    <w:rsid w:val="008E13AE"/>
    <w:rsid w:val="008E1506"/>
    <w:rsid w:val="008E710C"/>
    <w:rsid w:val="008E798D"/>
    <w:rsid w:val="008F69D6"/>
    <w:rsid w:val="00902823"/>
    <w:rsid w:val="00915CA6"/>
    <w:rsid w:val="00927834"/>
    <w:rsid w:val="00927A9B"/>
    <w:rsid w:val="00947C53"/>
    <w:rsid w:val="009500A6"/>
    <w:rsid w:val="00957C18"/>
    <w:rsid w:val="00965231"/>
    <w:rsid w:val="009659BA"/>
    <w:rsid w:val="00983040"/>
    <w:rsid w:val="009B3FB9"/>
    <w:rsid w:val="009C2465"/>
    <w:rsid w:val="009D35A0"/>
    <w:rsid w:val="009D7EB7"/>
    <w:rsid w:val="009E048A"/>
    <w:rsid w:val="009E08E9"/>
    <w:rsid w:val="009E3DB9"/>
    <w:rsid w:val="009E6E35"/>
    <w:rsid w:val="009E7197"/>
    <w:rsid w:val="009F0EDA"/>
    <w:rsid w:val="009F3EC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20DC"/>
    <w:rsid w:val="00BE62AD"/>
    <w:rsid w:val="00BF121F"/>
    <w:rsid w:val="00BF1F80"/>
    <w:rsid w:val="00C166EF"/>
    <w:rsid w:val="00C17EB0"/>
    <w:rsid w:val="00C27F5F"/>
    <w:rsid w:val="00C30A0F"/>
    <w:rsid w:val="00C35BB7"/>
    <w:rsid w:val="00C37E61"/>
    <w:rsid w:val="00C70F1B"/>
    <w:rsid w:val="00C71A47"/>
    <w:rsid w:val="00C7464C"/>
    <w:rsid w:val="00C85588"/>
    <w:rsid w:val="00CD6755"/>
    <w:rsid w:val="00CD6856"/>
    <w:rsid w:val="00CE0089"/>
    <w:rsid w:val="00CE793C"/>
    <w:rsid w:val="00CF193C"/>
    <w:rsid w:val="00CF62FD"/>
    <w:rsid w:val="00D173F1"/>
    <w:rsid w:val="00D33BF4"/>
    <w:rsid w:val="00D341B3"/>
    <w:rsid w:val="00D57406"/>
    <w:rsid w:val="00D612B4"/>
    <w:rsid w:val="00D74CB0"/>
    <w:rsid w:val="00D8295D"/>
    <w:rsid w:val="00D84687"/>
    <w:rsid w:val="00DB68E7"/>
    <w:rsid w:val="00DC2A65"/>
    <w:rsid w:val="00DE15F0"/>
    <w:rsid w:val="00DE5663"/>
    <w:rsid w:val="00DE78AA"/>
    <w:rsid w:val="00E053D0"/>
    <w:rsid w:val="00E15994"/>
    <w:rsid w:val="00E3114E"/>
    <w:rsid w:val="00E31A70"/>
    <w:rsid w:val="00E34381"/>
    <w:rsid w:val="00E35B02"/>
    <w:rsid w:val="00E66496"/>
    <w:rsid w:val="00E66B35"/>
    <w:rsid w:val="00E66E10"/>
    <w:rsid w:val="00E769F6"/>
    <w:rsid w:val="00E8407C"/>
    <w:rsid w:val="00E84F3C"/>
    <w:rsid w:val="00E92C0F"/>
    <w:rsid w:val="00EA012C"/>
    <w:rsid w:val="00EC6A55"/>
    <w:rsid w:val="00ED0288"/>
    <w:rsid w:val="00EE52CB"/>
    <w:rsid w:val="00EF581D"/>
    <w:rsid w:val="00EF7FD8"/>
    <w:rsid w:val="00F06F59"/>
    <w:rsid w:val="00F129B6"/>
    <w:rsid w:val="00F16441"/>
    <w:rsid w:val="00F17988"/>
    <w:rsid w:val="00F469F0"/>
    <w:rsid w:val="00F47FA8"/>
    <w:rsid w:val="00F53273"/>
    <w:rsid w:val="00F70B7A"/>
    <w:rsid w:val="00F755E4"/>
    <w:rsid w:val="00F77D02"/>
    <w:rsid w:val="00FB3A86"/>
    <w:rsid w:val="00FD12FC"/>
    <w:rsid w:val="00FD36C8"/>
    <w:rsid w:val="00FF2488"/>
    <w:rsid w:val="00FF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743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B396A"/>
    <w:pPr>
      <w:ind w:left="720"/>
      <w:contextualSpacing/>
    </w:pPr>
  </w:style>
  <w:style w:type="table" w:customStyle="1" w:styleId="TableGrid1">
    <w:name w:val="Table Grid1"/>
    <w:basedOn w:val="TableNormal"/>
    <w:next w:val="TableGrid"/>
    <w:uiPriority w:val="39"/>
    <w:rsid w:val="0006660B"/>
    <w:rPr>
      <w:rFonts w:ascii="Aptos" w:eastAsia="Aptos" w:hAnsi="Aptos"/>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E92C0F"/>
    <w:rPr>
      <w:rFonts w:ascii="Helvetica" w:hAnsi="Helvetica"/>
      <w:b/>
      <w:bCs/>
      <w:lang w:val="en-US" w:eastAsia="en-US"/>
    </w:rPr>
  </w:style>
  <w:style w:type="character" w:customStyle="1" w:styleId="CommentSubjectChar">
    <w:name w:val="Comment Subject Char"/>
    <w:basedOn w:val="CommentTextChar"/>
    <w:link w:val="CommentSubject"/>
    <w:semiHidden/>
    <w:rsid w:val="00E92C0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6.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files.eric.ed.gov/fulltext/ED393068.pdf"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doi.org/10.32939/tarbawi.v17i1.69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7ECA-AAFB-45D0-81EA-43B00926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36</Pages>
  <Words>13790</Words>
  <Characters>78607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92213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David</cp:lastModifiedBy>
  <cp:revision>2</cp:revision>
  <cp:lastPrinted>1999-07-06T11:00:00Z</cp:lastPrinted>
  <dcterms:created xsi:type="dcterms:W3CDTF">2025-11-16T07:28:00Z</dcterms:created>
  <dcterms:modified xsi:type="dcterms:W3CDTF">2025-11-16T07:28:00Z</dcterms:modified>
</cp:coreProperties>
</file>