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5167"/>
        <w:gridCol w:w="15767"/>
      </w:tblGrid>
      <w:tr w:rsidR="00602F7D" w:rsidRPr="00F245A7" w14:paraId="1F66667C" w14:textId="77777777" w:rsidTr="002643B3">
        <w:trPr>
          <w:trHeight w:val="290"/>
        </w:trPr>
        <w:tc>
          <w:tcPr>
            <w:tcW w:w="5000" w:type="pct"/>
            <w:gridSpan w:val="2"/>
            <w:tcBorders>
              <w:top w:val="nil"/>
              <w:left w:val="nil"/>
              <w:right w:val="nil"/>
            </w:tcBorders>
          </w:tcPr>
          <w:p w14:paraId="1040C230" w14:textId="77777777" w:rsidR="00602F7D" w:rsidRPr="00F245A7" w:rsidRDefault="00602F7D" w:rsidP="00F2643C">
            <w:pPr>
              <w:pStyle w:val="Heading2"/>
              <w:jc w:val="left"/>
              <w:rPr>
                <w:rFonts w:ascii="Arial" w:hAnsi="Arial" w:cs="Arial"/>
                <w:b w:val="0"/>
                <w:bCs w:val="0"/>
                <w:sz w:val="28"/>
                <w:szCs w:val="28"/>
                <w:lang w:val="en-GB"/>
              </w:rPr>
            </w:pPr>
          </w:p>
        </w:tc>
      </w:tr>
      <w:tr w:rsidR="0000007A" w:rsidRPr="00F245A7" w14:paraId="6D4D8AA6" w14:textId="77777777" w:rsidTr="002643B3">
        <w:trPr>
          <w:trHeight w:val="290"/>
        </w:trPr>
        <w:tc>
          <w:tcPr>
            <w:tcW w:w="1234" w:type="pct"/>
          </w:tcPr>
          <w:p w14:paraId="36765B9E"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Journal Name:</w:t>
            </w:r>
          </w:p>
        </w:tc>
        <w:tc>
          <w:tcPr>
            <w:tcW w:w="3766" w:type="pct"/>
            <w:tcMar>
              <w:top w:w="0" w:type="dxa"/>
              <w:left w:w="108" w:type="dxa"/>
              <w:bottom w:w="0" w:type="dxa"/>
              <w:right w:w="108" w:type="dxa"/>
            </w:tcMar>
            <w:vAlign w:val="center"/>
          </w:tcPr>
          <w:p w14:paraId="75A59B8E" w14:textId="77777777" w:rsidR="0000007A" w:rsidRPr="00E65EB7" w:rsidRDefault="00E87CDD" w:rsidP="00E65EB7">
            <w:pPr>
              <w:rPr>
                <w:rFonts w:ascii="Arial" w:hAnsi="Arial" w:cs="Arial"/>
                <w:b/>
                <w:bCs/>
                <w:color w:val="0000FF"/>
                <w:sz w:val="20"/>
                <w:szCs w:val="20"/>
              </w:rPr>
            </w:pPr>
            <w:hyperlink r:id="rId8" w:history="1">
              <w:r w:rsidR="00174112" w:rsidRPr="00642BBD">
                <w:rPr>
                  <w:rStyle w:val="Hyperlink"/>
                  <w:rFonts w:ascii="Arial" w:hAnsi="Arial" w:cs="Arial"/>
                  <w:b/>
                  <w:bCs/>
                  <w:sz w:val="20"/>
                  <w:szCs w:val="20"/>
                </w:rPr>
                <w:t>Asian Journal of Education and Social Studies</w:t>
              </w:r>
            </w:hyperlink>
            <w:r w:rsidR="00174112" w:rsidRPr="00174112">
              <w:rPr>
                <w:rFonts w:ascii="Arial" w:hAnsi="Arial" w:cs="Arial"/>
                <w:b/>
                <w:bCs/>
                <w:color w:val="0000FF"/>
                <w:sz w:val="20"/>
                <w:szCs w:val="20"/>
              </w:rPr>
              <w:t xml:space="preserve"> </w:t>
            </w:r>
          </w:p>
        </w:tc>
      </w:tr>
      <w:tr w:rsidR="0000007A" w:rsidRPr="00F245A7" w14:paraId="2EFB8676" w14:textId="77777777" w:rsidTr="002643B3">
        <w:trPr>
          <w:trHeight w:val="290"/>
        </w:trPr>
        <w:tc>
          <w:tcPr>
            <w:tcW w:w="1234" w:type="pct"/>
          </w:tcPr>
          <w:p w14:paraId="52CCEA14"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Manuscript Number:</w:t>
            </w:r>
          </w:p>
        </w:tc>
        <w:tc>
          <w:tcPr>
            <w:tcW w:w="3766" w:type="pct"/>
            <w:tcMar>
              <w:top w:w="0" w:type="dxa"/>
              <w:left w:w="108" w:type="dxa"/>
              <w:bottom w:w="0" w:type="dxa"/>
              <w:right w:w="108" w:type="dxa"/>
            </w:tcMar>
            <w:vAlign w:val="center"/>
          </w:tcPr>
          <w:p w14:paraId="1A3CF123" w14:textId="77777777" w:rsidR="0000007A" w:rsidRPr="00F245A7" w:rsidRDefault="003E0849" w:rsidP="00F3669D">
            <w:pPr>
              <w:pStyle w:val="NormalWeb"/>
              <w:spacing w:before="0" w:beforeAutospacing="0" w:after="0" w:afterAutospacing="0"/>
              <w:rPr>
                <w:rFonts w:ascii="Arial" w:hAnsi="Arial" w:cs="Arial"/>
                <w:b/>
                <w:bCs/>
                <w:sz w:val="20"/>
                <w:szCs w:val="28"/>
                <w:lang w:val="en-GB"/>
              </w:rPr>
            </w:pPr>
            <w:r w:rsidRPr="003E0849">
              <w:rPr>
                <w:rFonts w:ascii="Arial" w:hAnsi="Arial" w:cs="Arial"/>
                <w:b/>
                <w:bCs/>
                <w:sz w:val="20"/>
                <w:szCs w:val="28"/>
                <w:lang w:val="en-GB"/>
              </w:rPr>
              <w:t>Ms_AJESS_153394</w:t>
            </w:r>
          </w:p>
        </w:tc>
      </w:tr>
      <w:tr w:rsidR="0000007A" w:rsidRPr="00F245A7" w14:paraId="1DC2633B" w14:textId="77777777" w:rsidTr="002643B3">
        <w:trPr>
          <w:trHeight w:val="650"/>
        </w:trPr>
        <w:tc>
          <w:tcPr>
            <w:tcW w:w="1234" w:type="pct"/>
          </w:tcPr>
          <w:p w14:paraId="02621FEF" w14:textId="77777777" w:rsidR="0000007A" w:rsidRPr="00F245A7" w:rsidRDefault="0000007A"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 xml:space="preserve">Title of the Manuscript: </w:t>
            </w:r>
          </w:p>
        </w:tc>
        <w:tc>
          <w:tcPr>
            <w:tcW w:w="3766" w:type="pct"/>
            <w:tcMar>
              <w:top w:w="0" w:type="dxa"/>
              <w:left w:w="108" w:type="dxa"/>
              <w:bottom w:w="0" w:type="dxa"/>
              <w:right w:w="108" w:type="dxa"/>
            </w:tcMar>
            <w:vAlign w:val="center"/>
          </w:tcPr>
          <w:p w14:paraId="096FB6BF" w14:textId="77777777" w:rsidR="0000007A" w:rsidRPr="00F245A7" w:rsidRDefault="003E0849" w:rsidP="000450FC">
            <w:pPr>
              <w:pStyle w:val="NormalWeb"/>
              <w:spacing w:before="0" w:beforeAutospacing="0" w:after="0" w:afterAutospacing="0"/>
              <w:rPr>
                <w:rFonts w:ascii="Arial" w:hAnsi="Arial" w:cs="Arial"/>
                <w:b/>
                <w:sz w:val="20"/>
                <w:szCs w:val="28"/>
                <w:lang w:val="en-GB"/>
              </w:rPr>
            </w:pPr>
            <w:r w:rsidRPr="003E0849">
              <w:rPr>
                <w:rFonts w:ascii="Arial" w:hAnsi="Arial" w:cs="Arial"/>
                <w:b/>
                <w:sz w:val="20"/>
                <w:szCs w:val="28"/>
                <w:lang w:val="en-GB"/>
              </w:rPr>
              <w:t>School Climate, Culture, and Academic Success: A Social Identity Theory Approach</w:t>
            </w:r>
          </w:p>
        </w:tc>
      </w:tr>
      <w:tr w:rsidR="00CF0BBB" w:rsidRPr="00F245A7" w14:paraId="0DB49E3C" w14:textId="77777777" w:rsidTr="002643B3">
        <w:trPr>
          <w:trHeight w:val="332"/>
        </w:trPr>
        <w:tc>
          <w:tcPr>
            <w:tcW w:w="1234" w:type="pct"/>
          </w:tcPr>
          <w:p w14:paraId="45658E7D" w14:textId="77777777" w:rsidR="00CF0BBB" w:rsidRPr="00F245A7" w:rsidRDefault="00CF0BBB" w:rsidP="00696CAD">
            <w:pPr>
              <w:pStyle w:val="BodyText"/>
              <w:ind w:left="90"/>
              <w:jc w:val="left"/>
              <w:rPr>
                <w:rFonts w:ascii="Arial" w:hAnsi="Arial" w:cs="Arial"/>
                <w:bCs/>
                <w:sz w:val="20"/>
                <w:szCs w:val="28"/>
                <w:lang w:val="en-GB"/>
              </w:rPr>
            </w:pPr>
            <w:r w:rsidRPr="00F245A7">
              <w:rPr>
                <w:rFonts w:ascii="Arial" w:hAnsi="Arial" w:cs="Arial"/>
                <w:bCs/>
                <w:sz w:val="20"/>
                <w:szCs w:val="28"/>
                <w:lang w:val="en-GB"/>
              </w:rPr>
              <w:t>Type of the Article</w:t>
            </w:r>
          </w:p>
        </w:tc>
        <w:tc>
          <w:tcPr>
            <w:tcW w:w="3766" w:type="pct"/>
            <w:tcMar>
              <w:top w:w="0" w:type="dxa"/>
              <w:left w:w="108" w:type="dxa"/>
              <w:bottom w:w="0" w:type="dxa"/>
              <w:right w:w="108" w:type="dxa"/>
            </w:tcMar>
            <w:vAlign w:val="center"/>
          </w:tcPr>
          <w:p w14:paraId="6418279D" w14:textId="77777777" w:rsidR="00CF0BBB" w:rsidRPr="00F245A7" w:rsidRDefault="003E0849" w:rsidP="000450FC">
            <w:pPr>
              <w:pStyle w:val="NormalWeb"/>
              <w:spacing w:before="0" w:beforeAutospacing="0" w:after="0" w:afterAutospacing="0"/>
              <w:rPr>
                <w:rFonts w:ascii="Arial" w:hAnsi="Arial" w:cs="Arial"/>
                <w:b/>
                <w:sz w:val="20"/>
                <w:szCs w:val="28"/>
                <w:lang w:val="en-GB"/>
              </w:rPr>
            </w:pPr>
            <w:r w:rsidRPr="003E0849">
              <w:rPr>
                <w:rFonts w:ascii="Arial" w:hAnsi="Arial" w:cs="Arial"/>
                <w:b/>
                <w:sz w:val="20"/>
                <w:szCs w:val="28"/>
                <w:lang w:val="en-GB"/>
              </w:rPr>
              <w:t>Original Research Article</w:t>
            </w:r>
          </w:p>
        </w:tc>
      </w:tr>
    </w:tbl>
    <w:p w14:paraId="6527225C" w14:textId="77777777" w:rsidR="00037D52" w:rsidRPr="00F245A7" w:rsidRDefault="00037D52" w:rsidP="0000007A">
      <w:pPr>
        <w:pStyle w:val="BodyText"/>
        <w:rPr>
          <w:rFonts w:ascii="Arial" w:hAnsi="Arial" w:cs="Arial"/>
          <w:b/>
          <w:bCs/>
          <w:sz w:val="20"/>
          <w:szCs w:val="20"/>
          <w:u w:val="single"/>
          <w:lang w:val="en-GB"/>
        </w:rPr>
      </w:pPr>
    </w:p>
    <w:p w14:paraId="295E16F7" w14:textId="77777777" w:rsidR="00605952" w:rsidRPr="00F245A7" w:rsidRDefault="00605952" w:rsidP="0000007A">
      <w:pPr>
        <w:pStyle w:val="BodyText"/>
        <w:rPr>
          <w:rFonts w:ascii="Arial" w:hAnsi="Arial" w:cs="Arial"/>
          <w:b/>
          <w:bCs/>
          <w:sz w:val="20"/>
          <w:szCs w:val="20"/>
          <w:u w:val="single"/>
          <w:lang w:val="en-GB"/>
        </w:rPr>
      </w:pPr>
    </w:p>
    <w:p w14:paraId="19A3B8A8" w14:textId="77777777" w:rsidR="00D9392F" w:rsidRPr="00F245A7" w:rsidRDefault="00D9392F" w:rsidP="0000007A">
      <w:pPr>
        <w:pStyle w:val="BodyText"/>
        <w:rPr>
          <w:rFonts w:ascii="Arial" w:hAnsi="Arial" w:cs="Arial"/>
          <w:i/>
          <w:sz w:val="20"/>
          <w:szCs w:val="20"/>
          <w:u w:val="single"/>
          <w:lang w:val="en-GB"/>
        </w:rPr>
      </w:pPr>
    </w:p>
    <w:p w14:paraId="38EFBDFA" w14:textId="77777777" w:rsidR="00C745F2" w:rsidRPr="00900E9B" w:rsidRDefault="00C745F2" w:rsidP="00C745F2">
      <w:pPr>
        <w:pStyle w:val="BodyText"/>
        <w:outlineLvl w:val="0"/>
        <w:rPr>
          <w:rFonts w:ascii="Times New Roman" w:hAnsi="Times New Roman"/>
          <w:b/>
          <w:sz w:val="20"/>
          <w:szCs w:val="20"/>
          <w:u w:val="single"/>
          <w:lang w:val="en-GB"/>
        </w:rPr>
      </w:pPr>
      <w:bookmarkStart w:id="0" w:name="_Hlk171324449"/>
      <w:r w:rsidRPr="00900E9B">
        <w:rPr>
          <w:rFonts w:ascii="Times New Roman" w:hAnsi="Times New Roman"/>
          <w:b/>
          <w:sz w:val="20"/>
          <w:szCs w:val="20"/>
          <w:u w:val="single"/>
          <w:lang w:val="en-GB"/>
        </w:rPr>
        <w:t xml:space="preserve">General </w:t>
      </w:r>
      <w:r>
        <w:rPr>
          <w:rFonts w:ascii="Times New Roman" w:hAnsi="Times New Roman"/>
          <w:b/>
          <w:sz w:val="20"/>
          <w:szCs w:val="20"/>
          <w:u w:val="single"/>
          <w:lang w:val="en-GB"/>
        </w:rPr>
        <w:t>guidelines</w:t>
      </w:r>
      <w:r w:rsidRPr="00900E9B">
        <w:rPr>
          <w:rFonts w:ascii="Times New Roman" w:hAnsi="Times New Roman"/>
          <w:b/>
          <w:sz w:val="20"/>
          <w:szCs w:val="20"/>
          <w:u w:val="single"/>
          <w:lang w:val="en-GB"/>
        </w:rPr>
        <w:t xml:space="preserve"> for </w:t>
      </w:r>
      <w:r>
        <w:rPr>
          <w:rFonts w:ascii="Times New Roman" w:hAnsi="Times New Roman"/>
          <w:b/>
          <w:sz w:val="20"/>
          <w:szCs w:val="20"/>
          <w:u w:val="single"/>
          <w:lang w:val="en-GB"/>
        </w:rPr>
        <w:t xml:space="preserve">the </w:t>
      </w:r>
      <w:r w:rsidRPr="00900E9B">
        <w:rPr>
          <w:rFonts w:ascii="Times New Roman" w:hAnsi="Times New Roman"/>
          <w:b/>
          <w:sz w:val="20"/>
          <w:szCs w:val="20"/>
          <w:u w:val="single"/>
          <w:lang w:val="en-GB"/>
        </w:rPr>
        <w:t xml:space="preserve">Peer Review process: </w:t>
      </w:r>
    </w:p>
    <w:p w14:paraId="6057FB75" w14:textId="77777777" w:rsidR="00C745F2" w:rsidRDefault="00C745F2" w:rsidP="00C745F2">
      <w:pPr>
        <w:pStyle w:val="BodyText"/>
        <w:rPr>
          <w:rFonts w:ascii="Times New Roman" w:hAnsi="Times New Roman"/>
          <w:b/>
          <w:sz w:val="20"/>
          <w:szCs w:val="20"/>
          <w:u w:val="single"/>
          <w:lang w:val="en-GB"/>
        </w:rPr>
      </w:pPr>
    </w:p>
    <w:p w14:paraId="2A5696F7" w14:textId="77777777" w:rsidR="009E2DD4" w:rsidRDefault="009E2DD4" w:rsidP="00C745F2">
      <w:pPr>
        <w:pStyle w:val="BodyText"/>
        <w:rPr>
          <w:rFonts w:ascii="Times New Roman" w:hAnsi="Times New Roman" w:cs="Times New Roman"/>
          <w:b/>
          <w:bCs/>
          <w:sz w:val="20"/>
          <w:szCs w:val="20"/>
        </w:rPr>
      </w:pPr>
      <w:r w:rsidRPr="00A604EE">
        <w:rPr>
          <w:rFonts w:ascii="Times New Roman" w:hAnsi="Times New Roman" w:cs="Times New Roman"/>
          <w:b/>
          <w:bCs/>
          <w:sz w:val="20"/>
          <w:szCs w:val="20"/>
          <w:highlight w:val="yellow"/>
        </w:rPr>
        <w:t>Artificial Intelligence (AI) generated or assisted review comments are strictly prohibited during peer review.</w:t>
      </w:r>
    </w:p>
    <w:p w14:paraId="56EA44F1" w14:textId="77777777" w:rsidR="009E2DD4" w:rsidRPr="00900E9B" w:rsidRDefault="009E2DD4" w:rsidP="00C745F2">
      <w:pPr>
        <w:pStyle w:val="BodyText"/>
        <w:rPr>
          <w:rFonts w:ascii="Times New Roman" w:hAnsi="Times New Roman"/>
          <w:b/>
          <w:sz w:val="20"/>
          <w:szCs w:val="20"/>
          <w:u w:val="single"/>
          <w:lang w:val="en-GB"/>
        </w:rPr>
      </w:pPr>
    </w:p>
    <w:p w14:paraId="7463A8C4" w14:textId="77777777" w:rsidR="00C745F2" w:rsidRPr="00900E9B" w:rsidRDefault="00C745F2" w:rsidP="00C745F2">
      <w:pPr>
        <w:pStyle w:val="BodyText"/>
        <w:rPr>
          <w:rFonts w:ascii="Times New Roman" w:hAnsi="Times New Roman"/>
          <w:sz w:val="20"/>
          <w:szCs w:val="20"/>
          <w:lang w:val="en-GB"/>
        </w:rPr>
      </w:pPr>
      <w:r w:rsidRPr="00900E9B">
        <w:rPr>
          <w:rFonts w:ascii="Times New Roman" w:hAnsi="Times New Roman"/>
          <w:sz w:val="20"/>
          <w:szCs w:val="20"/>
          <w:lang w:val="en-GB"/>
        </w:rPr>
        <w:t xml:space="preserve">This journal’s peer review policy states that </w:t>
      </w:r>
      <w:r w:rsidRPr="00900E9B">
        <w:rPr>
          <w:rFonts w:ascii="Times New Roman" w:hAnsi="Times New Roman"/>
          <w:b/>
          <w:sz w:val="20"/>
          <w:szCs w:val="20"/>
          <w:u w:val="single"/>
          <w:lang w:val="en-GB"/>
        </w:rPr>
        <w:t>NO</w:t>
      </w:r>
      <w:r w:rsidRPr="00900E9B">
        <w:rPr>
          <w:rFonts w:ascii="Times New Roman" w:hAnsi="Times New Roman"/>
          <w:sz w:val="20"/>
          <w:szCs w:val="20"/>
          <w:lang w:val="en-GB"/>
        </w:rPr>
        <w:t xml:space="preserve"> manuscript should be rejected only on the basis of ‘</w:t>
      </w:r>
      <w:r w:rsidRPr="00900E9B">
        <w:rPr>
          <w:rFonts w:ascii="Times New Roman" w:hAnsi="Times New Roman"/>
          <w:b/>
          <w:sz w:val="20"/>
          <w:szCs w:val="20"/>
          <w:u w:val="single"/>
          <w:lang w:val="en-GB"/>
        </w:rPr>
        <w:t>lack of Novelty’</w:t>
      </w:r>
      <w:r w:rsidRPr="00900E9B">
        <w:rPr>
          <w:rFonts w:ascii="Times New Roman" w:hAnsi="Times New Roman"/>
          <w:sz w:val="20"/>
          <w:szCs w:val="20"/>
          <w:lang w:val="en-GB"/>
        </w:rPr>
        <w:t>, provided the manuscript is scientifically robust and technically sound.</w:t>
      </w:r>
    </w:p>
    <w:p w14:paraId="2E4E5187" w14:textId="77777777" w:rsidR="00C745F2" w:rsidRPr="00900E9B" w:rsidRDefault="00C745F2" w:rsidP="00C745F2">
      <w:pPr>
        <w:pStyle w:val="BodyText"/>
        <w:rPr>
          <w:rFonts w:ascii="Times New Roman" w:hAnsi="Times New Roman"/>
          <w:sz w:val="20"/>
          <w:szCs w:val="20"/>
          <w:lang w:val="en-GB"/>
        </w:rPr>
      </w:pPr>
      <w:r w:rsidRPr="00900E9B">
        <w:rPr>
          <w:rFonts w:ascii="Times New Roman" w:hAnsi="Times New Roman"/>
          <w:sz w:val="20"/>
          <w:szCs w:val="20"/>
          <w:lang w:val="en-GB"/>
        </w:rPr>
        <w:t xml:space="preserve">To know the complete </w:t>
      </w:r>
      <w:r>
        <w:rPr>
          <w:rFonts w:ascii="Times New Roman" w:hAnsi="Times New Roman"/>
          <w:sz w:val="20"/>
          <w:szCs w:val="20"/>
          <w:lang w:val="en-GB"/>
        </w:rPr>
        <w:t>guidelines</w:t>
      </w:r>
      <w:r w:rsidRPr="00900E9B">
        <w:rPr>
          <w:rFonts w:ascii="Times New Roman" w:hAnsi="Times New Roman"/>
          <w:sz w:val="20"/>
          <w:szCs w:val="20"/>
          <w:lang w:val="en-GB"/>
        </w:rPr>
        <w:t xml:space="preserve"> for </w:t>
      </w:r>
      <w:r>
        <w:rPr>
          <w:rFonts w:ascii="Times New Roman" w:hAnsi="Times New Roman"/>
          <w:sz w:val="20"/>
          <w:szCs w:val="20"/>
          <w:lang w:val="en-GB"/>
        </w:rPr>
        <w:t xml:space="preserve">the </w:t>
      </w:r>
      <w:r w:rsidRPr="00900E9B">
        <w:rPr>
          <w:rFonts w:ascii="Times New Roman" w:hAnsi="Times New Roman"/>
          <w:sz w:val="20"/>
          <w:szCs w:val="20"/>
          <w:lang w:val="en-GB"/>
        </w:rPr>
        <w:t>Peer Review process, reviewers are requested to visit this link:</w:t>
      </w:r>
    </w:p>
    <w:p w14:paraId="0D9A784B" w14:textId="77777777" w:rsidR="00C745F2" w:rsidRPr="00900E9B" w:rsidRDefault="00C745F2" w:rsidP="00C745F2">
      <w:pPr>
        <w:pStyle w:val="BodyText"/>
        <w:rPr>
          <w:rFonts w:ascii="Times New Roman" w:hAnsi="Times New Roman"/>
          <w:b/>
          <w:sz w:val="20"/>
          <w:szCs w:val="20"/>
          <w:u w:val="single"/>
          <w:lang w:val="en-GB"/>
        </w:rPr>
      </w:pPr>
    </w:p>
    <w:p w14:paraId="7A059D53" w14:textId="77777777" w:rsidR="00C745F2" w:rsidRPr="00900E9B" w:rsidRDefault="00E87CDD" w:rsidP="00C745F2">
      <w:pPr>
        <w:pStyle w:val="BodyText"/>
        <w:rPr>
          <w:rFonts w:ascii="Times New Roman" w:hAnsi="Times New Roman"/>
          <w:sz w:val="20"/>
          <w:szCs w:val="20"/>
          <w:lang w:val="en-GB"/>
        </w:rPr>
      </w:pPr>
      <w:hyperlink r:id="rId9" w:history="1">
        <w:r w:rsidR="00C745F2" w:rsidRPr="00900E9B">
          <w:rPr>
            <w:rStyle w:val="Hyperlink"/>
            <w:rFonts w:ascii="Times New Roman" w:hAnsi="Times New Roman"/>
            <w:sz w:val="20"/>
            <w:szCs w:val="20"/>
            <w:lang w:val="en-GB"/>
          </w:rPr>
          <w:t>https://r1.reviewerhub.org/general-editorial-policy/</w:t>
        </w:r>
      </w:hyperlink>
    </w:p>
    <w:p w14:paraId="44716F50" w14:textId="77777777" w:rsidR="00C745F2" w:rsidRDefault="00C745F2" w:rsidP="00C745F2">
      <w:pPr>
        <w:pStyle w:val="BodyText"/>
        <w:rPr>
          <w:rFonts w:ascii="Times New Roman" w:hAnsi="Times New Roman"/>
          <w:sz w:val="20"/>
          <w:szCs w:val="20"/>
          <w:lang w:val="en-GB"/>
        </w:rPr>
      </w:pPr>
    </w:p>
    <w:p w14:paraId="4EC83B22" w14:textId="77777777" w:rsidR="00C745F2" w:rsidRDefault="00C745F2" w:rsidP="00C745F2">
      <w:pPr>
        <w:pStyle w:val="BodyText"/>
        <w:rPr>
          <w:rFonts w:ascii="Times New Roman" w:hAnsi="Times New Roman"/>
          <w:sz w:val="20"/>
          <w:szCs w:val="20"/>
          <w:lang w:val="en-GB"/>
        </w:rPr>
      </w:pPr>
    </w:p>
    <w:p w14:paraId="729176D8" w14:textId="77777777" w:rsidR="00C745F2" w:rsidRPr="00900E9B" w:rsidRDefault="00C745F2" w:rsidP="00C745F2">
      <w:pPr>
        <w:rPr>
          <w:rFonts w:eastAsia="Arial Unicode MS"/>
          <w:b/>
          <w:bCs/>
          <w:sz w:val="20"/>
          <w:szCs w:val="20"/>
          <w:highlight w:val="yellow"/>
          <w:u w:val="single"/>
          <w:lang w:val="en-GB"/>
        </w:rPr>
      </w:pPr>
      <w:r w:rsidRPr="00900E9B">
        <w:rPr>
          <w:rFonts w:eastAsia="Arial Unicode MS"/>
          <w:b/>
          <w:bCs/>
          <w:sz w:val="20"/>
          <w:szCs w:val="20"/>
          <w:highlight w:val="yellow"/>
          <w:u w:val="single"/>
          <w:lang w:val="en-GB"/>
        </w:rPr>
        <w:t xml:space="preserve">Important </w:t>
      </w:r>
      <w:r>
        <w:rPr>
          <w:rFonts w:eastAsia="Arial Unicode MS"/>
          <w:b/>
          <w:bCs/>
          <w:sz w:val="20"/>
          <w:szCs w:val="20"/>
          <w:highlight w:val="yellow"/>
          <w:u w:val="single"/>
          <w:lang w:val="en-GB"/>
        </w:rPr>
        <w:t xml:space="preserve">Policies Regarding </w:t>
      </w:r>
      <w:r w:rsidRPr="00900E9B">
        <w:rPr>
          <w:rFonts w:eastAsia="Arial Unicode MS"/>
          <w:b/>
          <w:bCs/>
          <w:sz w:val="20"/>
          <w:szCs w:val="20"/>
          <w:highlight w:val="yellow"/>
          <w:u w:val="single"/>
          <w:lang w:val="en-GB"/>
        </w:rPr>
        <w:t>Peer Review</w:t>
      </w:r>
    </w:p>
    <w:p w14:paraId="51892119" w14:textId="77777777" w:rsidR="00C745F2" w:rsidRPr="00900E9B" w:rsidRDefault="00C745F2" w:rsidP="00C745F2">
      <w:pPr>
        <w:rPr>
          <w:rFonts w:eastAsia="Arial Unicode MS"/>
          <w:b/>
          <w:bCs/>
          <w:sz w:val="20"/>
          <w:szCs w:val="20"/>
          <w:highlight w:val="yellow"/>
          <w:u w:val="single"/>
          <w:lang w:val="en-GB"/>
        </w:rPr>
      </w:pPr>
    </w:p>
    <w:p w14:paraId="14C793D3" w14:textId="77777777" w:rsidR="00C745F2" w:rsidRPr="00900E9B" w:rsidRDefault="00C745F2" w:rsidP="00C745F2">
      <w:pPr>
        <w:rPr>
          <w:color w:val="404040"/>
          <w:sz w:val="20"/>
          <w:szCs w:val="20"/>
          <w:shd w:val="clear" w:color="auto" w:fill="FFFFFF"/>
        </w:rPr>
      </w:pPr>
      <w:r w:rsidRPr="00900E9B">
        <w:rPr>
          <w:sz w:val="20"/>
          <w:szCs w:val="20"/>
          <w:shd w:val="clear" w:color="auto" w:fill="FFFFFF"/>
        </w:rPr>
        <w:t>Peer review Comments Approval Policy:</w:t>
      </w:r>
      <w:r w:rsidRPr="00900E9B">
        <w:rPr>
          <w:color w:val="404040"/>
          <w:sz w:val="20"/>
          <w:szCs w:val="20"/>
          <w:shd w:val="clear" w:color="auto" w:fill="FFFFFF"/>
        </w:rPr>
        <w:t xml:space="preserve"> </w:t>
      </w:r>
      <w:hyperlink r:id="rId10" w:history="1">
        <w:r w:rsidRPr="00900E9B">
          <w:rPr>
            <w:rStyle w:val="Hyperlink"/>
            <w:sz w:val="20"/>
            <w:szCs w:val="20"/>
            <w:shd w:val="clear" w:color="auto" w:fill="FFFFFF"/>
          </w:rPr>
          <w:t>https://r1.reviewerhub.org/peer-review-comments-approval-policy/</w:t>
        </w:r>
      </w:hyperlink>
      <w:r w:rsidRPr="00900E9B">
        <w:rPr>
          <w:color w:val="404040"/>
          <w:sz w:val="20"/>
          <w:szCs w:val="20"/>
          <w:shd w:val="clear" w:color="auto" w:fill="FFFFFF"/>
        </w:rPr>
        <w:t xml:space="preserve">  </w:t>
      </w:r>
    </w:p>
    <w:p w14:paraId="477ED407" w14:textId="77777777" w:rsidR="00C745F2" w:rsidRPr="00900E9B" w:rsidRDefault="00C745F2" w:rsidP="00C745F2">
      <w:pPr>
        <w:rPr>
          <w:rFonts w:eastAsia="Arial Unicode MS"/>
          <w:sz w:val="20"/>
          <w:szCs w:val="20"/>
          <w:u w:val="single"/>
          <w:lang w:val="en-GB"/>
        </w:rPr>
      </w:pPr>
      <w:r w:rsidRPr="00900E9B">
        <w:rPr>
          <w:sz w:val="20"/>
          <w:szCs w:val="20"/>
          <w:shd w:val="clear" w:color="auto" w:fill="FFFFFF"/>
        </w:rPr>
        <w:t>Benefits for Reviewers:</w:t>
      </w:r>
      <w:r w:rsidRPr="00900E9B">
        <w:rPr>
          <w:color w:val="404040"/>
          <w:sz w:val="20"/>
          <w:szCs w:val="20"/>
          <w:shd w:val="clear" w:color="auto" w:fill="FFFFFF"/>
        </w:rPr>
        <w:t xml:space="preserve"> </w:t>
      </w:r>
      <w:hyperlink r:id="rId11" w:history="1">
        <w:r w:rsidRPr="00900E9B">
          <w:rPr>
            <w:rStyle w:val="Hyperlink"/>
            <w:sz w:val="20"/>
            <w:szCs w:val="20"/>
            <w:shd w:val="clear" w:color="auto" w:fill="FFFFFF"/>
          </w:rPr>
          <w:t>https://r1.reviewerhub.org/benefits-for-reviewers</w:t>
        </w:r>
      </w:hyperlink>
      <w:r w:rsidRPr="00900E9B">
        <w:rPr>
          <w:color w:val="404040"/>
          <w:sz w:val="20"/>
          <w:szCs w:val="20"/>
          <w:shd w:val="clear" w:color="auto" w:fill="FFFFFF"/>
        </w:rPr>
        <w:t xml:space="preserve"> </w:t>
      </w:r>
    </w:p>
    <w:p w14:paraId="6798EA3B" w14:textId="77777777" w:rsidR="00C745F2" w:rsidRPr="00900E9B" w:rsidRDefault="00C745F2" w:rsidP="00C745F2">
      <w:pPr>
        <w:pStyle w:val="BodyText"/>
        <w:rPr>
          <w:rFonts w:ascii="Times New Roman" w:hAnsi="Times New Roman"/>
          <w:sz w:val="20"/>
          <w:szCs w:val="20"/>
          <w:lang w:val="en-GB"/>
        </w:rPr>
      </w:pPr>
    </w:p>
    <w:p w14:paraId="705EC388" w14:textId="77777777" w:rsidR="00C745F2" w:rsidRPr="00900E9B" w:rsidRDefault="00C745F2" w:rsidP="00C745F2">
      <w:pPr>
        <w:pStyle w:val="BodyText"/>
        <w:rPr>
          <w:rFonts w:ascii="Times New Roman" w:hAnsi="Times New Roman"/>
          <w:sz w:val="20"/>
          <w:szCs w:val="20"/>
          <w:lang w:val="en-GB"/>
        </w:rPr>
      </w:pPr>
    </w:p>
    <w:p w14:paraId="7E801A09" w14:textId="77777777" w:rsidR="00C745F2" w:rsidRPr="00900E9B" w:rsidRDefault="00C745F2" w:rsidP="00C745F2">
      <w:pPr>
        <w:pStyle w:val="BodyText"/>
        <w:rPr>
          <w:rFonts w:ascii="Times New Roman" w:hAnsi="Times New Roman"/>
          <w:sz w:val="20"/>
          <w:szCs w:val="20"/>
          <w:lang w:val="en-GB"/>
        </w:rPr>
      </w:pPr>
    </w:p>
    <w:p w14:paraId="1373BF30" w14:textId="77777777" w:rsidR="00C745F2" w:rsidRPr="00900E9B" w:rsidRDefault="00C745F2" w:rsidP="00C745F2">
      <w:pPr>
        <w:pStyle w:val="BodyText"/>
        <w:rPr>
          <w:rFonts w:ascii="Times New Roman" w:hAnsi="Times New Roman"/>
          <w:b/>
          <w:sz w:val="20"/>
          <w:szCs w:val="20"/>
          <w:u w:val="single"/>
          <w:lang w:val="en-GB"/>
        </w:rPr>
      </w:pPr>
    </w:p>
    <w:p w14:paraId="5A7A47E9" w14:textId="77777777" w:rsidR="00C745F2" w:rsidRPr="00900E9B" w:rsidRDefault="00C745F2" w:rsidP="00C745F2">
      <w:pPr>
        <w:pStyle w:val="BodyText"/>
        <w:ind w:left="1440"/>
        <w:rPr>
          <w:rFonts w:ascii="Times New Roman" w:hAnsi="Times New Roman"/>
          <w:bCs/>
          <w:sz w:val="20"/>
          <w:szCs w:val="20"/>
          <w:lang w:val="en-GB"/>
        </w:rPr>
      </w:pPr>
    </w:p>
    <w:p w14:paraId="2025ADAF" w14:textId="77777777" w:rsidR="00C745F2" w:rsidRPr="00900E9B" w:rsidRDefault="00C745F2" w:rsidP="00C745F2">
      <w:pPr>
        <w:rPr>
          <w:sz w:val="20"/>
          <w:szCs w:val="20"/>
        </w:rPr>
      </w:pPr>
      <w:bookmarkStart w:id="1" w:name="_Hlk170903434"/>
      <w:r w:rsidRPr="00900E9B">
        <w:rPr>
          <w:b/>
          <w:bCs/>
          <w:sz w:val="20"/>
          <w:szCs w:val="20"/>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97"/>
        <w:gridCol w:w="9261"/>
        <w:gridCol w:w="6376"/>
      </w:tblGrid>
      <w:tr w:rsidR="00C745F2" w:rsidRPr="00900E9B" w14:paraId="13582ABD" w14:textId="77777777" w:rsidTr="00486243">
        <w:tc>
          <w:tcPr>
            <w:tcW w:w="5000" w:type="pct"/>
            <w:gridSpan w:val="3"/>
            <w:tcBorders>
              <w:top w:val="nil"/>
              <w:left w:val="nil"/>
              <w:right w:val="nil"/>
            </w:tcBorders>
            <w:noWrap/>
          </w:tcPr>
          <w:p w14:paraId="6084C599" w14:textId="77777777" w:rsidR="00C745F2" w:rsidRPr="00900E9B" w:rsidRDefault="00C745F2">
            <w:pPr>
              <w:pStyle w:val="Heading2"/>
              <w:jc w:val="left"/>
              <w:rPr>
                <w:rFonts w:ascii="Times New Roman" w:hAnsi="Times New Roman"/>
                <w:lang w:val="en-GB"/>
              </w:rPr>
            </w:pPr>
            <w:proofErr w:type="gramStart"/>
            <w:r w:rsidRPr="00900E9B">
              <w:rPr>
                <w:rFonts w:ascii="Times New Roman" w:hAnsi="Times New Roman"/>
                <w:highlight w:val="yellow"/>
                <w:lang w:val="en-GB"/>
              </w:rPr>
              <w:lastRenderedPageBreak/>
              <w:t>PART  1</w:t>
            </w:r>
            <w:proofErr w:type="gramEnd"/>
            <w:r w:rsidRPr="00900E9B">
              <w:rPr>
                <w:rFonts w:ascii="Times New Roman" w:hAnsi="Times New Roman"/>
                <w:highlight w:val="yellow"/>
                <w:lang w:val="en-GB"/>
              </w:rPr>
              <w:t>:</w:t>
            </w:r>
            <w:r w:rsidRPr="00900E9B">
              <w:rPr>
                <w:rFonts w:ascii="Times New Roman" w:hAnsi="Times New Roman"/>
                <w:lang w:val="en-GB"/>
              </w:rPr>
              <w:t xml:space="preserve"> Comments</w:t>
            </w:r>
          </w:p>
          <w:p w14:paraId="609D732B" w14:textId="77777777" w:rsidR="00C745F2" w:rsidRPr="00900E9B" w:rsidRDefault="00C745F2">
            <w:pPr>
              <w:rPr>
                <w:sz w:val="20"/>
                <w:szCs w:val="20"/>
                <w:lang w:val="en-GB"/>
              </w:rPr>
            </w:pPr>
          </w:p>
        </w:tc>
      </w:tr>
      <w:tr w:rsidR="00DF6092" w:rsidRPr="00900E9B" w14:paraId="2CF96010" w14:textId="77777777" w:rsidTr="00486243">
        <w:tc>
          <w:tcPr>
            <w:tcW w:w="1265" w:type="pct"/>
            <w:noWrap/>
          </w:tcPr>
          <w:p w14:paraId="386C60A3" w14:textId="77777777" w:rsidR="00C745F2" w:rsidRPr="00900E9B" w:rsidRDefault="00C745F2">
            <w:pPr>
              <w:pStyle w:val="Heading2"/>
              <w:jc w:val="left"/>
              <w:rPr>
                <w:rFonts w:ascii="Times New Roman" w:hAnsi="Times New Roman"/>
                <w:lang w:val="en-GB"/>
              </w:rPr>
            </w:pPr>
          </w:p>
        </w:tc>
        <w:tc>
          <w:tcPr>
            <w:tcW w:w="2212" w:type="pct"/>
          </w:tcPr>
          <w:p w14:paraId="30C42E19" w14:textId="77777777" w:rsidR="00C745F2" w:rsidRDefault="00C745F2">
            <w:pPr>
              <w:pStyle w:val="Heading2"/>
              <w:jc w:val="left"/>
              <w:rPr>
                <w:rFonts w:ascii="Times New Roman" w:hAnsi="Times New Roman"/>
                <w:lang w:val="en-GB"/>
              </w:rPr>
            </w:pPr>
            <w:r w:rsidRPr="00900E9B">
              <w:rPr>
                <w:rFonts w:ascii="Times New Roman" w:hAnsi="Times New Roman"/>
                <w:lang w:val="en-GB"/>
              </w:rPr>
              <w:t>Reviewer’s comment</w:t>
            </w:r>
          </w:p>
          <w:p w14:paraId="57F96E96" w14:textId="77777777" w:rsidR="009E2DD4" w:rsidRPr="009E2DD4" w:rsidRDefault="009E2DD4" w:rsidP="00EC1987">
            <w:pPr>
              <w:rPr>
                <w:lang w:val="en-GB"/>
              </w:rPr>
            </w:pPr>
            <w:bookmarkStart w:id="2" w:name="_GoBack"/>
            <w:bookmarkEnd w:id="2"/>
          </w:p>
        </w:tc>
        <w:tc>
          <w:tcPr>
            <w:tcW w:w="1523" w:type="pct"/>
          </w:tcPr>
          <w:p w14:paraId="17146203" w14:textId="77777777" w:rsidR="00BE3E0F" w:rsidRPr="00BE3E0F" w:rsidRDefault="00BE3E0F" w:rsidP="00BE3E0F">
            <w:pPr>
              <w:spacing w:after="160" w:line="256" w:lineRule="auto"/>
              <w:rPr>
                <w:rFonts w:eastAsia="Calibri"/>
                <w:kern w:val="2"/>
                <w:sz w:val="20"/>
                <w:szCs w:val="20"/>
                <w:lang w:val="en-IN"/>
              </w:rPr>
            </w:pPr>
            <w:r w:rsidRPr="00BE3E0F">
              <w:rPr>
                <w:rFonts w:eastAsia="Calibri"/>
                <w:b/>
                <w:kern w:val="2"/>
                <w:sz w:val="20"/>
                <w:szCs w:val="20"/>
                <w:lang w:val="en-IN"/>
              </w:rPr>
              <w:t>Author’s Feedback</w:t>
            </w:r>
            <w:r w:rsidRPr="00BE3E0F">
              <w:rPr>
                <w:rFonts w:eastAsia="Calibri"/>
                <w:kern w:val="2"/>
                <w:sz w:val="20"/>
                <w:szCs w:val="20"/>
                <w:lang w:val="en-IN"/>
              </w:rPr>
              <w:t xml:space="preserve"> (It is mandatory that authors should write his/her feedback here)</w:t>
            </w:r>
          </w:p>
          <w:p w14:paraId="0400C7B0" w14:textId="77777777" w:rsidR="00C745F2" w:rsidRPr="00900E9B" w:rsidRDefault="00C745F2">
            <w:pPr>
              <w:pStyle w:val="Heading2"/>
              <w:jc w:val="left"/>
              <w:rPr>
                <w:rFonts w:ascii="Times New Roman" w:hAnsi="Times New Roman"/>
                <w:b w:val="0"/>
                <w:lang w:val="en-GB"/>
              </w:rPr>
            </w:pPr>
          </w:p>
        </w:tc>
      </w:tr>
      <w:tr w:rsidR="00DF6092" w:rsidRPr="00900E9B" w14:paraId="5EAA5EF8" w14:textId="77777777" w:rsidTr="00486243">
        <w:trPr>
          <w:trHeight w:val="1264"/>
        </w:trPr>
        <w:tc>
          <w:tcPr>
            <w:tcW w:w="1265" w:type="pct"/>
            <w:noWrap/>
          </w:tcPr>
          <w:p w14:paraId="75E71755" w14:textId="77777777" w:rsidR="00C745F2" w:rsidRPr="00900E9B" w:rsidRDefault="00C745F2">
            <w:pPr>
              <w:ind w:left="360"/>
              <w:rPr>
                <w:b/>
                <w:bCs/>
                <w:sz w:val="20"/>
                <w:szCs w:val="20"/>
                <w:lang w:val="en-GB"/>
              </w:rPr>
            </w:pPr>
            <w:r w:rsidRPr="00900E9B">
              <w:rPr>
                <w:b/>
                <w:bCs/>
                <w:sz w:val="20"/>
                <w:szCs w:val="20"/>
                <w:lang w:val="en-GB"/>
              </w:rPr>
              <w:t xml:space="preserve">Please write </w:t>
            </w:r>
            <w:r>
              <w:rPr>
                <w:b/>
                <w:bCs/>
                <w:sz w:val="20"/>
                <w:szCs w:val="20"/>
                <w:lang w:val="en-GB"/>
              </w:rPr>
              <w:t xml:space="preserve">a </w:t>
            </w:r>
            <w:r w:rsidRPr="00900E9B">
              <w:rPr>
                <w:b/>
                <w:bCs/>
                <w:sz w:val="20"/>
                <w:szCs w:val="20"/>
                <w:lang w:val="en-GB"/>
              </w:rPr>
              <w:t xml:space="preserve">few sentences regarding the importance </w:t>
            </w:r>
            <w:r>
              <w:rPr>
                <w:b/>
                <w:bCs/>
                <w:sz w:val="20"/>
                <w:szCs w:val="20"/>
                <w:lang w:val="en-GB"/>
              </w:rPr>
              <w:t xml:space="preserve">of </w:t>
            </w:r>
            <w:r w:rsidRPr="00900E9B">
              <w:rPr>
                <w:b/>
                <w:bCs/>
                <w:sz w:val="20"/>
                <w:szCs w:val="20"/>
                <w:lang w:val="en-GB"/>
              </w:rPr>
              <w:t xml:space="preserve">this manuscript for </w:t>
            </w:r>
            <w:r>
              <w:rPr>
                <w:b/>
                <w:bCs/>
                <w:sz w:val="20"/>
                <w:szCs w:val="20"/>
                <w:lang w:val="en-GB"/>
              </w:rPr>
              <w:t xml:space="preserve">the </w:t>
            </w:r>
            <w:r w:rsidRPr="00900E9B">
              <w:rPr>
                <w:b/>
                <w:bCs/>
                <w:sz w:val="20"/>
                <w:szCs w:val="20"/>
                <w:lang w:val="en-GB"/>
              </w:rPr>
              <w:t xml:space="preserve">scientific community. </w:t>
            </w:r>
            <w:r>
              <w:rPr>
                <w:b/>
                <w:bCs/>
                <w:sz w:val="20"/>
                <w:szCs w:val="20"/>
                <w:lang w:val="en-GB"/>
              </w:rPr>
              <w:t>A minimum</w:t>
            </w:r>
            <w:r w:rsidRPr="00900E9B">
              <w:rPr>
                <w:b/>
                <w:bCs/>
                <w:sz w:val="20"/>
                <w:szCs w:val="20"/>
                <w:lang w:val="en-GB"/>
              </w:rPr>
              <w:t xml:space="preserve"> </w:t>
            </w:r>
            <w:r>
              <w:rPr>
                <w:b/>
                <w:bCs/>
                <w:sz w:val="20"/>
                <w:szCs w:val="20"/>
                <w:lang w:val="en-GB"/>
              </w:rPr>
              <w:t xml:space="preserve">of </w:t>
            </w:r>
            <w:r w:rsidRPr="00900E9B">
              <w:rPr>
                <w:b/>
                <w:bCs/>
                <w:sz w:val="20"/>
                <w:szCs w:val="20"/>
                <w:lang w:val="en-GB"/>
              </w:rPr>
              <w:t>3-4 sentences may be required for this part.</w:t>
            </w:r>
          </w:p>
          <w:p w14:paraId="61EAFC09" w14:textId="77777777" w:rsidR="00C745F2" w:rsidRDefault="00C745F2">
            <w:pPr>
              <w:ind w:left="360"/>
              <w:rPr>
                <w:rFonts w:eastAsia="MS Mincho"/>
                <w:b/>
                <w:bCs/>
                <w:sz w:val="20"/>
                <w:szCs w:val="20"/>
                <w:lang w:val="en-GB"/>
              </w:rPr>
            </w:pPr>
          </w:p>
          <w:p w14:paraId="3D7709B2" w14:textId="16A9B6F0" w:rsidR="003C587C" w:rsidRPr="00B05938" w:rsidRDefault="003C587C">
            <w:pPr>
              <w:ind w:left="360"/>
              <w:rPr>
                <w:rFonts w:eastAsia="MS Mincho"/>
                <w:sz w:val="20"/>
                <w:szCs w:val="20"/>
                <w:lang w:val="en-GB"/>
              </w:rPr>
            </w:pPr>
          </w:p>
        </w:tc>
        <w:tc>
          <w:tcPr>
            <w:tcW w:w="2212" w:type="pct"/>
          </w:tcPr>
          <w:p w14:paraId="6057E8FF" w14:textId="77777777" w:rsidR="0085128C" w:rsidRDefault="0085128C" w:rsidP="0085128C">
            <w:pPr>
              <w:ind w:left="360"/>
              <w:rPr>
                <w:rFonts w:eastAsia="MS Mincho"/>
                <w:sz w:val="20"/>
                <w:szCs w:val="20"/>
                <w:lang w:val="en-GB"/>
              </w:rPr>
            </w:pPr>
            <w:r w:rsidRPr="00B05938">
              <w:rPr>
                <w:rFonts w:eastAsia="MS Mincho"/>
                <w:sz w:val="20"/>
                <w:szCs w:val="20"/>
                <w:lang w:val="en-GB"/>
              </w:rPr>
              <w:t>This manuscript addresses a highly relevant and enduring issue in educational research, namely the relationship between school climate, school culture, and academic achievement. By grounding the analysis in Social Identity Theory and applying structural equation modelling (SEM) to data from Zambian secondary schools, the study makes a valuable contribution to both theoretical and empirical literature, particularly in Global South educational contexts, which remain underrepresented in mainstream research. The comparative focus on government versus grant‑aided schools further enhances the manuscript’s relevance for policymakers and educational leaders seeking context‑sensitive improvement strategies.</w:t>
            </w:r>
          </w:p>
          <w:p w14:paraId="279264FE" w14:textId="77777777" w:rsidR="0085128C" w:rsidRDefault="0085128C" w:rsidP="0085128C">
            <w:pPr>
              <w:ind w:left="360"/>
              <w:rPr>
                <w:rFonts w:eastAsia="MS Mincho"/>
                <w:sz w:val="20"/>
                <w:szCs w:val="20"/>
                <w:lang w:val="en-GB"/>
              </w:rPr>
            </w:pPr>
          </w:p>
          <w:p w14:paraId="36391C65" w14:textId="77777777" w:rsidR="0085128C" w:rsidRDefault="0085128C" w:rsidP="0085128C">
            <w:pPr>
              <w:ind w:left="360"/>
              <w:rPr>
                <w:rFonts w:eastAsia="MS Mincho"/>
                <w:sz w:val="20"/>
                <w:szCs w:val="20"/>
                <w:lang w:val="en-GB"/>
              </w:rPr>
            </w:pPr>
            <w:r>
              <w:rPr>
                <w:rFonts w:eastAsia="MS Mincho"/>
                <w:sz w:val="20"/>
                <w:szCs w:val="20"/>
                <w:lang w:val="en-GB"/>
              </w:rPr>
              <w:t>“</w:t>
            </w:r>
            <w:r w:rsidRPr="0027200A">
              <w:rPr>
                <w:rFonts w:eastAsia="MS Mincho"/>
                <w:sz w:val="20"/>
                <w:szCs w:val="20"/>
                <w:lang w:val="en-GB"/>
              </w:rPr>
              <w:t>The study explicitly situates itself within Social Identity Theory, linking school environment to collective identity and academic success.</w:t>
            </w:r>
            <w:r>
              <w:rPr>
                <w:rFonts w:eastAsia="MS Mincho"/>
                <w:sz w:val="20"/>
                <w:szCs w:val="20"/>
                <w:lang w:val="en-GB"/>
              </w:rPr>
              <w:t>” (Abstract)</w:t>
            </w:r>
          </w:p>
          <w:p w14:paraId="48032A67" w14:textId="77777777" w:rsidR="0085128C" w:rsidRDefault="0085128C" w:rsidP="0085128C">
            <w:pPr>
              <w:ind w:left="360"/>
              <w:rPr>
                <w:rFonts w:eastAsia="MS Mincho"/>
                <w:sz w:val="20"/>
                <w:szCs w:val="20"/>
                <w:lang w:val="en-GB"/>
              </w:rPr>
            </w:pPr>
          </w:p>
          <w:p w14:paraId="3C7E97D8" w14:textId="77777777" w:rsidR="0085128C" w:rsidRDefault="0085128C" w:rsidP="0085128C">
            <w:pPr>
              <w:ind w:left="360"/>
              <w:rPr>
                <w:rFonts w:eastAsia="MS Mincho"/>
                <w:sz w:val="20"/>
                <w:szCs w:val="20"/>
                <w:lang w:val="en-GB"/>
              </w:rPr>
            </w:pPr>
            <w:r>
              <w:rPr>
                <w:rFonts w:eastAsia="MS Mincho"/>
                <w:sz w:val="20"/>
                <w:szCs w:val="20"/>
                <w:lang w:val="en-GB"/>
              </w:rPr>
              <w:t>“</w:t>
            </w:r>
            <w:r w:rsidRPr="00F9424A">
              <w:rPr>
                <w:rFonts w:eastAsia="MS Mincho"/>
                <w:sz w:val="20"/>
                <w:szCs w:val="20"/>
                <w:lang w:val="en-GB"/>
              </w:rPr>
              <w:t>The comparative findings between government and grant‑aided schools highlight structural differences with direct policy implications.</w:t>
            </w:r>
            <w:r>
              <w:rPr>
                <w:rFonts w:eastAsia="MS Mincho"/>
                <w:sz w:val="20"/>
                <w:szCs w:val="20"/>
                <w:lang w:val="en-GB"/>
              </w:rPr>
              <w:t>” (</w:t>
            </w:r>
            <w:r w:rsidRPr="00613BBD">
              <w:rPr>
                <w:rFonts w:eastAsia="MS Mincho"/>
                <w:sz w:val="20"/>
                <w:szCs w:val="20"/>
                <w:lang w:val="en-GB"/>
              </w:rPr>
              <w:t>Results section</w:t>
            </w:r>
            <w:r>
              <w:rPr>
                <w:rFonts w:eastAsia="MS Mincho"/>
                <w:sz w:val="20"/>
                <w:szCs w:val="20"/>
                <w:lang w:val="en-GB"/>
              </w:rPr>
              <w:t>. PP. 8-9)</w:t>
            </w:r>
          </w:p>
          <w:p w14:paraId="5F941EEC" w14:textId="77777777" w:rsidR="0085128C" w:rsidRDefault="0085128C" w:rsidP="0085128C">
            <w:pPr>
              <w:ind w:left="360"/>
              <w:rPr>
                <w:rFonts w:eastAsia="MS Mincho"/>
                <w:sz w:val="20"/>
                <w:szCs w:val="20"/>
                <w:lang w:val="en-GB"/>
              </w:rPr>
            </w:pPr>
          </w:p>
          <w:p w14:paraId="1ABBC835" w14:textId="50731B53" w:rsidR="00C745F2" w:rsidRPr="00900E9B" w:rsidRDefault="0085128C" w:rsidP="0085128C">
            <w:pPr>
              <w:pStyle w:val="ListParagraph"/>
              <w:ind w:left="0"/>
              <w:rPr>
                <w:b/>
                <w:bCs/>
                <w:sz w:val="20"/>
                <w:szCs w:val="20"/>
                <w:lang w:val="en-GB"/>
              </w:rPr>
            </w:pPr>
            <w:r>
              <w:rPr>
                <w:rFonts w:eastAsia="MS Mincho"/>
                <w:sz w:val="20"/>
                <w:szCs w:val="20"/>
                <w:lang w:val="en-GB"/>
              </w:rPr>
              <w:t>“</w:t>
            </w:r>
            <w:r w:rsidRPr="00505F07">
              <w:rPr>
                <w:rFonts w:eastAsia="MS Mincho"/>
                <w:sz w:val="20"/>
                <w:szCs w:val="20"/>
                <w:lang w:val="en-GB"/>
              </w:rPr>
              <w:t>The manuscript translates empirical findings into actionable recommendations for policymakers and school leaders.</w:t>
            </w:r>
            <w:r>
              <w:rPr>
                <w:rFonts w:eastAsia="MS Mincho"/>
                <w:sz w:val="20"/>
                <w:szCs w:val="20"/>
                <w:lang w:val="en-GB"/>
              </w:rPr>
              <w:t>” (</w:t>
            </w:r>
            <w:r w:rsidRPr="00047188">
              <w:rPr>
                <w:rFonts w:eastAsia="MS Mincho"/>
                <w:sz w:val="20"/>
                <w:szCs w:val="20"/>
                <w:lang w:val="en-GB"/>
              </w:rPr>
              <w:t>Implications section</w:t>
            </w:r>
            <w:r>
              <w:rPr>
                <w:rFonts w:eastAsia="MS Mincho"/>
                <w:sz w:val="20"/>
                <w:szCs w:val="20"/>
                <w:lang w:val="en-GB"/>
              </w:rPr>
              <w:t>. P.10)</w:t>
            </w:r>
          </w:p>
        </w:tc>
        <w:tc>
          <w:tcPr>
            <w:tcW w:w="1523" w:type="pct"/>
          </w:tcPr>
          <w:p w14:paraId="30FC6B3A" w14:textId="77777777" w:rsidR="00C745F2" w:rsidRPr="00900E9B" w:rsidRDefault="00C745F2">
            <w:pPr>
              <w:pStyle w:val="Heading2"/>
              <w:jc w:val="left"/>
              <w:rPr>
                <w:rFonts w:ascii="Times New Roman" w:hAnsi="Times New Roman"/>
                <w:b w:val="0"/>
                <w:lang w:val="en-GB"/>
              </w:rPr>
            </w:pPr>
          </w:p>
        </w:tc>
      </w:tr>
      <w:tr w:rsidR="00DF6092" w:rsidRPr="00900E9B" w14:paraId="60BC1972" w14:textId="77777777" w:rsidTr="00486243">
        <w:trPr>
          <w:trHeight w:val="1262"/>
        </w:trPr>
        <w:tc>
          <w:tcPr>
            <w:tcW w:w="1265" w:type="pct"/>
            <w:noWrap/>
          </w:tcPr>
          <w:p w14:paraId="490A3433" w14:textId="77777777" w:rsidR="00C745F2" w:rsidRPr="00900E9B" w:rsidRDefault="00C745F2">
            <w:pPr>
              <w:ind w:left="360"/>
              <w:rPr>
                <w:b/>
                <w:bCs/>
                <w:sz w:val="20"/>
                <w:szCs w:val="20"/>
                <w:lang w:val="en-GB"/>
              </w:rPr>
            </w:pPr>
            <w:r w:rsidRPr="00900E9B">
              <w:rPr>
                <w:b/>
                <w:bCs/>
                <w:sz w:val="20"/>
                <w:szCs w:val="20"/>
                <w:lang w:val="en-GB"/>
              </w:rPr>
              <w:t>Is the title of the article suitable?</w:t>
            </w:r>
          </w:p>
          <w:p w14:paraId="278155C8" w14:textId="77777777" w:rsidR="00C745F2" w:rsidRDefault="00C745F2">
            <w:pPr>
              <w:ind w:left="360"/>
              <w:rPr>
                <w:b/>
                <w:bCs/>
                <w:sz w:val="20"/>
                <w:szCs w:val="20"/>
                <w:lang w:val="en-GB"/>
              </w:rPr>
            </w:pPr>
            <w:r w:rsidRPr="00900E9B">
              <w:rPr>
                <w:b/>
                <w:bCs/>
                <w:sz w:val="20"/>
                <w:szCs w:val="20"/>
                <w:lang w:val="en-GB"/>
              </w:rPr>
              <w:t>(If not please suggest an alternative title)</w:t>
            </w:r>
          </w:p>
          <w:p w14:paraId="033AB9FE" w14:textId="77777777" w:rsidR="001C0FD6" w:rsidRPr="00900E9B" w:rsidRDefault="001C0FD6">
            <w:pPr>
              <w:ind w:left="360"/>
              <w:rPr>
                <w:b/>
                <w:bCs/>
                <w:sz w:val="20"/>
                <w:szCs w:val="20"/>
                <w:lang w:val="en-GB"/>
              </w:rPr>
            </w:pPr>
          </w:p>
          <w:p w14:paraId="27C4978C" w14:textId="77777777" w:rsidR="00C745F2" w:rsidRPr="00900E9B" w:rsidRDefault="00C745F2" w:rsidP="0085128C">
            <w:pPr>
              <w:rPr>
                <w:u w:val="single"/>
                <w:lang w:val="en-GB"/>
              </w:rPr>
            </w:pPr>
          </w:p>
        </w:tc>
        <w:tc>
          <w:tcPr>
            <w:tcW w:w="2212" w:type="pct"/>
          </w:tcPr>
          <w:p w14:paraId="7ED39352" w14:textId="77777777" w:rsidR="0085128C" w:rsidRDefault="0085128C" w:rsidP="0085128C">
            <w:r>
              <w:t xml:space="preserve">Yes, the title is </w:t>
            </w:r>
            <w:r w:rsidRPr="00252879">
              <w:rPr>
                <w:rStyle w:val="Strong"/>
                <w:b w:val="0"/>
                <w:bCs w:val="0"/>
              </w:rPr>
              <w:t>clear, accurate, and appropriate</w:t>
            </w:r>
            <w:r w:rsidRPr="00252879">
              <w:rPr>
                <w:b/>
                <w:bCs/>
              </w:rPr>
              <w:t>.</w:t>
            </w:r>
            <w:r>
              <w:t xml:space="preserve"> It effectively reflects the core variables (school climate, school culture, academic success) and clearly signals the </w:t>
            </w:r>
            <w:r w:rsidRPr="00612E5B">
              <w:rPr>
                <w:rStyle w:val="Strong"/>
                <w:b w:val="0"/>
                <w:bCs w:val="0"/>
              </w:rPr>
              <w:t>theoretical framework</w:t>
            </w:r>
            <w:r>
              <w:t xml:space="preserve"> (Social Identity Theory). The title also matches the quantitative and explanatory nature of the study.</w:t>
            </w:r>
          </w:p>
          <w:p w14:paraId="15C7AAED" w14:textId="77777777" w:rsidR="0085128C" w:rsidRDefault="0085128C" w:rsidP="0085128C">
            <w:pPr>
              <w:rPr>
                <w:lang w:val="en-GB"/>
              </w:rPr>
            </w:pPr>
          </w:p>
          <w:p w14:paraId="27F4FC93" w14:textId="77777777" w:rsidR="0085128C" w:rsidRDefault="0085128C" w:rsidP="0085128C">
            <w:pPr>
              <w:rPr>
                <w:lang w:val="en-GB"/>
              </w:rPr>
            </w:pPr>
            <w:r>
              <w:rPr>
                <w:lang w:val="en-GB"/>
              </w:rPr>
              <w:t>“</w:t>
            </w:r>
            <w:r w:rsidRPr="00E81626">
              <w:rPr>
                <w:lang w:val="en-GB"/>
              </w:rPr>
              <w:t>The framing of school climate and culture aligns directly with the constructs named in the title.</w:t>
            </w:r>
            <w:r>
              <w:rPr>
                <w:lang w:val="en-GB"/>
              </w:rPr>
              <w:t xml:space="preserve">” </w:t>
            </w:r>
            <w:proofErr w:type="gramStart"/>
            <w:r>
              <w:rPr>
                <w:lang w:val="en-GB"/>
              </w:rPr>
              <w:t>( Introduction</w:t>
            </w:r>
            <w:proofErr w:type="gramEnd"/>
            <w:r>
              <w:rPr>
                <w:lang w:val="en-GB"/>
              </w:rPr>
              <w:t>. PP.13-14)</w:t>
            </w:r>
          </w:p>
          <w:p w14:paraId="7C8A48E6" w14:textId="77777777" w:rsidR="0085128C" w:rsidRDefault="0085128C" w:rsidP="0085128C">
            <w:pPr>
              <w:rPr>
                <w:lang w:val="en-GB"/>
              </w:rPr>
            </w:pPr>
          </w:p>
          <w:p w14:paraId="601B93EB" w14:textId="77777777" w:rsidR="0085128C" w:rsidRDefault="0085128C" w:rsidP="0085128C">
            <w:pPr>
              <w:rPr>
                <w:lang w:val="en-GB"/>
              </w:rPr>
            </w:pPr>
            <w:r>
              <w:rPr>
                <w:lang w:val="en-GB"/>
              </w:rPr>
              <w:t>“</w:t>
            </w:r>
            <w:r w:rsidRPr="00CB3774">
              <w:rPr>
                <w:lang w:val="en-GB"/>
              </w:rPr>
              <w:t>The operationalisation of climate, culture, and achievement reflects the conceptual scope announced in the title.</w:t>
            </w:r>
            <w:r>
              <w:rPr>
                <w:lang w:val="en-GB"/>
              </w:rPr>
              <w:t>” (Methodology Section. PP.6-7)</w:t>
            </w:r>
          </w:p>
          <w:p w14:paraId="1D067BA9" w14:textId="77777777" w:rsidR="0085128C" w:rsidRDefault="0085128C" w:rsidP="0085128C">
            <w:pPr>
              <w:rPr>
                <w:lang w:val="en-GB"/>
              </w:rPr>
            </w:pPr>
          </w:p>
          <w:p w14:paraId="1CC2BB58" w14:textId="77777777" w:rsidR="0085128C" w:rsidRPr="00A03D60" w:rsidRDefault="0085128C" w:rsidP="0085128C">
            <w:pPr>
              <w:rPr>
                <w:lang w:val="en-GB"/>
              </w:rPr>
            </w:pPr>
            <w:r>
              <w:rPr>
                <w:lang w:val="en-GB"/>
              </w:rPr>
              <w:t>“</w:t>
            </w:r>
            <w:r>
              <w:t>The interpretation of findings consistently returns to the three elements highlighted in the title.” (Discussion section. PP. 9-10)</w:t>
            </w:r>
          </w:p>
          <w:p w14:paraId="3BF6B10C" w14:textId="77777777" w:rsidR="00C745F2" w:rsidRPr="00900E9B" w:rsidRDefault="00C745F2">
            <w:pPr>
              <w:ind w:left="360"/>
              <w:rPr>
                <w:b/>
                <w:bCs/>
                <w:sz w:val="20"/>
                <w:szCs w:val="20"/>
                <w:lang w:val="en-GB"/>
              </w:rPr>
            </w:pPr>
          </w:p>
        </w:tc>
        <w:tc>
          <w:tcPr>
            <w:tcW w:w="1523" w:type="pct"/>
          </w:tcPr>
          <w:p w14:paraId="01F2F560" w14:textId="77777777" w:rsidR="00C745F2" w:rsidRPr="00900E9B" w:rsidRDefault="00C745F2">
            <w:pPr>
              <w:pStyle w:val="Heading2"/>
              <w:jc w:val="left"/>
              <w:rPr>
                <w:rFonts w:ascii="Times New Roman" w:hAnsi="Times New Roman"/>
                <w:b w:val="0"/>
                <w:lang w:val="en-GB"/>
              </w:rPr>
            </w:pPr>
          </w:p>
        </w:tc>
      </w:tr>
      <w:tr w:rsidR="00DF6092" w:rsidRPr="00900E9B" w14:paraId="25832AF5" w14:textId="77777777" w:rsidTr="00486243">
        <w:trPr>
          <w:trHeight w:val="1262"/>
        </w:trPr>
        <w:tc>
          <w:tcPr>
            <w:tcW w:w="1265" w:type="pct"/>
            <w:noWrap/>
          </w:tcPr>
          <w:p w14:paraId="2B2925C0" w14:textId="77777777" w:rsidR="00C745F2" w:rsidRDefault="00C745F2">
            <w:pPr>
              <w:pStyle w:val="Heading2"/>
              <w:ind w:left="360"/>
              <w:jc w:val="left"/>
              <w:rPr>
                <w:rFonts w:ascii="Times New Roman" w:hAnsi="Times New Roman"/>
                <w:lang w:val="en-GB"/>
              </w:rPr>
            </w:pPr>
            <w:r w:rsidRPr="00900E9B">
              <w:rPr>
                <w:rFonts w:ascii="Times New Roman" w:hAnsi="Times New Roman"/>
                <w:lang w:val="en-GB"/>
              </w:rPr>
              <w:lastRenderedPageBreak/>
              <w:t xml:space="preserve">Is the abstract of the article comprehensive? Do you suggest </w:t>
            </w:r>
            <w:r>
              <w:rPr>
                <w:rFonts w:ascii="Times New Roman" w:hAnsi="Times New Roman"/>
                <w:lang w:val="en-GB"/>
              </w:rPr>
              <w:t xml:space="preserve">the </w:t>
            </w:r>
            <w:r w:rsidRPr="00900E9B">
              <w:rPr>
                <w:rFonts w:ascii="Times New Roman" w:hAnsi="Times New Roman"/>
                <w:lang w:val="en-GB"/>
              </w:rPr>
              <w:t>addition (or deletion) of some points in this section? Please write your suggestions here.</w:t>
            </w:r>
          </w:p>
          <w:p w14:paraId="44E39ABA" w14:textId="77777777" w:rsidR="00BA4ACC" w:rsidRDefault="00BA4ACC" w:rsidP="004D0F69">
            <w:pPr>
              <w:rPr>
                <w:lang w:val="en-GB"/>
              </w:rPr>
            </w:pPr>
          </w:p>
          <w:p w14:paraId="649A007A" w14:textId="1294B57D" w:rsidR="002E4799" w:rsidRPr="00BA4ACC" w:rsidRDefault="002E4799" w:rsidP="004D0F69">
            <w:pPr>
              <w:rPr>
                <w:lang w:val="en-GB"/>
              </w:rPr>
            </w:pPr>
          </w:p>
        </w:tc>
        <w:tc>
          <w:tcPr>
            <w:tcW w:w="2212" w:type="pct"/>
          </w:tcPr>
          <w:p w14:paraId="6B246B85" w14:textId="77777777" w:rsidR="0085128C" w:rsidRDefault="0085128C" w:rsidP="0085128C">
            <w:pPr>
              <w:rPr>
                <w:lang w:val="en-GB"/>
              </w:rPr>
            </w:pPr>
            <w:r w:rsidRPr="00BA4ACC">
              <w:rPr>
                <w:lang w:val="en-GB"/>
              </w:rPr>
              <w:t>The abstract is well-structured and comprehensive, covering the research aim, theoretical grounding, methodology, sample, analytical technique, and key findings. It successfully communicates the contribution of the study in a concise manner.</w:t>
            </w:r>
          </w:p>
          <w:p w14:paraId="6F3DB7B6" w14:textId="77777777" w:rsidR="0085128C" w:rsidRDefault="0085128C" w:rsidP="0085128C">
            <w:pPr>
              <w:rPr>
                <w:lang w:val="en-GB"/>
              </w:rPr>
            </w:pPr>
          </w:p>
          <w:p w14:paraId="2DBDBEA0" w14:textId="77777777" w:rsidR="0085128C" w:rsidRDefault="0085128C" w:rsidP="0085128C">
            <w:pPr>
              <w:rPr>
                <w:lang w:val="en-GB"/>
              </w:rPr>
            </w:pPr>
            <w:r w:rsidRPr="00365973">
              <w:rPr>
                <w:lang w:val="en-GB"/>
              </w:rPr>
              <w:t>The purpose of examining relationships among climate, culture, and achievement is clearly stated.</w:t>
            </w:r>
          </w:p>
          <w:p w14:paraId="6346BD31" w14:textId="77777777" w:rsidR="0085128C" w:rsidRDefault="0085128C" w:rsidP="0085128C">
            <w:pPr>
              <w:rPr>
                <w:lang w:val="en-GB"/>
              </w:rPr>
            </w:pPr>
          </w:p>
          <w:p w14:paraId="2BD4DC11" w14:textId="77777777" w:rsidR="0085128C" w:rsidRDefault="0085128C" w:rsidP="0085128C">
            <w:pPr>
              <w:rPr>
                <w:lang w:val="en-GB"/>
              </w:rPr>
            </w:pPr>
            <w:r w:rsidRPr="00857277">
              <w:rPr>
                <w:lang w:val="en-GB"/>
              </w:rPr>
              <w:t>The use of SEM and a sample of 304 teachers from 12 schools is transparently reported.</w:t>
            </w:r>
          </w:p>
          <w:p w14:paraId="200B34CC" w14:textId="77777777" w:rsidR="0085128C" w:rsidRDefault="0085128C" w:rsidP="0085128C">
            <w:pPr>
              <w:rPr>
                <w:lang w:val="en-GB"/>
              </w:rPr>
            </w:pPr>
          </w:p>
          <w:p w14:paraId="68F5278F" w14:textId="77777777" w:rsidR="0085128C" w:rsidRDefault="0085128C" w:rsidP="0085128C">
            <w:pPr>
              <w:rPr>
                <w:lang w:val="en-GB"/>
              </w:rPr>
            </w:pPr>
            <w:r w:rsidRPr="002E4799">
              <w:rPr>
                <w:lang w:val="en-GB"/>
              </w:rPr>
              <w:t>Key results, including mediation effects, are clearly summarized and later elaborated in the Results section.</w:t>
            </w:r>
          </w:p>
          <w:p w14:paraId="1FFB94A8" w14:textId="77777777" w:rsidR="0085128C" w:rsidRDefault="0085128C" w:rsidP="0085128C">
            <w:pPr>
              <w:rPr>
                <w:lang w:val="en-GB"/>
              </w:rPr>
            </w:pPr>
          </w:p>
          <w:p w14:paraId="03113E56" w14:textId="1182C69A" w:rsidR="00C745F2" w:rsidRPr="00900E9B" w:rsidRDefault="0085128C" w:rsidP="0085128C">
            <w:pPr>
              <w:ind w:left="360"/>
              <w:rPr>
                <w:b/>
                <w:bCs/>
                <w:sz w:val="20"/>
                <w:szCs w:val="20"/>
                <w:lang w:val="en-GB"/>
              </w:rPr>
            </w:pPr>
            <w:r w:rsidRPr="00584627">
              <w:rPr>
                <w:lang w:val="en-GB"/>
              </w:rPr>
              <w:t>The abstract could be slightly strengthened by explicitly mentioning the comparative dimension (government vs. grant‑aided schools) earlier, as this is a central feature of the study.</w:t>
            </w:r>
          </w:p>
        </w:tc>
        <w:tc>
          <w:tcPr>
            <w:tcW w:w="1523" w:type="pct"/>
          </w:tcPr>
          <w:p w14:paraId="47911FF1" w14:textId="77777777" w:rsidR="00C745F2" w:rsidRPr="00900E9B" w:rsidRDefault="00C745F2">
            <w:pPr>
              <w:pStyle w:val="Heading2"/>
              <w:jc w:val="left"/>
              <w:rPr>
                <w:rFonts w:ascii="Times New Roman" w:hAnsi="Times New Roman"/>
                <w:b w:val="0"/>
                <w:lang w:val="en-GB"/>
              </w:rPr>
            </w:pPr>
          </w:p>
        </w:tc>
      </w:tr>
      <w:tr w:rsidR="00DF6092" w:rsidRPr="00900E9B" w14:paraId="0A8C16A7" w14:textId="77777777" w:rsidTr="00486243">
        <w:trPr>
          <w:trHeight w:val="704"/>
        </w:trPr>
        <w:tc>
          <w:tcPr>
            <w:tcW w:w="1265" w:type="pct"/>
            <w:noWrap/>
          </w:tcPr>
          <w:p w14:paraId="248FA52A" w14:textId="77777777" w:rsidR="00C745F2" w:rsidRDefault="00C745F2">
            <w:pPr>
              <w:pStyle w:val="Heading2"/>
              <w:ind w:left="360"/>
              <w:jc w:val="left"/>
              <w:rPr>
                <w:rFonts w:ascii="Times New Roman" w:hAnsi="Times New Roman"/>
                <w:lang w:val="en-GB"/>
              </w:rPr>
            </w:pPr>
            <w:r w:rsidRPr="00900E9B">
              <w:rPr>
                <w:rFonts w:ascii="Times New Roman" w:hAnsi="Times New Roman"/>
                <w:lang w:val="en-GB"/>
              </w:rPr>
              <w:t xml:space="preserve">Is the </w:t>
            </w:r>
            <w:r>
              <w:rPr>
                <w:rFonts w:ascii="Times New Roman" w:hAnsi="Times New Roman"/>
                <w:lang w:val="en-GB"/>
              </w:rPr>
              <w:t>manuscript scientifically, correct? Please write here.</w:t>
            </w:r>
          </w:p>
          <w:p w14:paraId="2DA1A736" w14:textId="77777777" w:rsidR="00FC57C0" w:rsidRDefault="00FC57C0" w:rsidP="00AE460F">
            <w:pPr>
              <w:rPr>
                <w:lang w:val="en-GB"/>
              </w:rPr>
            </w:pPr>
          </w:p>
          <w:p w14:paraId="3413D1A5" w14:textId="1C9BE5BB" w:rsidR="00FC57C0" w:rsidRPr="00AE460F" w:rsidRDefault="00FC57C0" w:rsidP="00AE460F">
            <w:pPr>
              <w:rPr>
                <w:lang w:val="en-GB"/>
              </w:rPr>
            </w:pPr>
          </w:p>
        </w:tc>
        <w:tc>
          <w:tcPr>
            <w:tcW w:w="2212" w:type="pct"/>
          </w:tcPr>
          <w:p w14:paraId="5277B3BF" w14:textId="77777777" w:rsidR="0085128C" w:rsidRDefault="0085128C" w:rsidP="0085128C">
            <w:pPr>
              <w:rPr>
                <w:lang w:val="en-GB"/>
              </w:rPr>
            </w:pPr>
            <w:r w:rsidRPr="00213F56">
              <w:rPr>
                <w:lang w:val="en-GB"/>
              </w:rPr>
              <w:t>Yes, the manuscript is scientifically sound and methodologically rigorous. The research design, sampling procedure, data collection, and analytical approach are appropriate for the stated research questions. The use of SEM is justified, and the interpretation of direct and mediating effects is consistent with established quantitative research standards.</w:t>
            </w:r>
            <w:r>
              <w:rPr>
                <w:lang w:val="en-GB"/>
              </w:rPr>
              <w:t xml:space="preserve"> </w:t>
            </w:r>
          </w:p>
          <w:p w14:paraId="5537950E" w14:textId="77777777" w:rsidR="0085128C" w:rsidRDefault="0085128C" w:rsidP="0085128C">
            <w:pPr>
              <w:rPr>
                <w:lang w:val="en-GB"/>
              </w:rPr>
            </w:pPr>
          </w:p>
          <w:p w14:paraId="505E1ECA" w14:textId="77777777" w:rsidR="0085128C" w:rsidRDefault="0085128C" w:rsidP="0085128C">
            <w:pPr>
              <w:rPr>
                <w:lang w:val="en-GB"/>
              </w:rPr>
            </w:pPr>
            <w:r>
              <w:t>The use of a self</w:t>
            </w:r>
            <w:r>
              <w:noBreakHyphen/>
              <w:t>administered questionnaire and justification for SEM are clearly explained.</w:t>
            </w:r>
            <w:r>
              <w:rPr>
                <w:lang w:val="en-GB"/>
              </w:rPr>
              <w:t xml:space="preserve"> (Methodology section. PP. 6-7)</w:t>
            </w:r>
          </w:p>
          <w:p w14:paraId="45D00A04" w14:textId="77777777" w:rsidR="0085128C" w:rsidRDefault="0085128C" w:rsidP="0085128C">
            <w:pPr>
              <w:rPr>
                <w:lang w:val="en-GB"/>
              </w:rPr>
            </w:pPr>
          </w:p>
          <w:p w14:paraId="591D251A" w14:textId="77777777" w:rsidR="0085128C" w:rsidRDefault="0085128C" w:rsidP="0085128C">
            <w:pPr>
              <w:rPr>
                <w:lang w:val="en-GB"/>
              </w:rPr>
            </w:pPr>
            <w:r w:rsidRPr="00D824F0">
              <w:rPr>
                <w:lang w:val="en-GB"/>
              </w:rPr>
              <w:t>Path coefficients and significance levels are interpreted accurately and cautiously.</w:t>
            </w:r>
            <w:r>
              <w:rPr>
                <w:lang w:val="en-GB"/>
              </w:rPr>
              <w:t xml:space="preserve"> (Results section. PP. 8-9)</w:t>
            </w:r>
          </w:p>
          <w:p w14:paraId="4E2534A1" w14:textId="77777777" w:rsidR="0085128C" w:rsidRDefault="0085128C" w:rsidP="0085128C">
            <w:pPr>
              <w:rPr>
                <w:lang w:val="en-GB"/>
              </w:rPr>
            </w:pPr>
          </w:p>
          <w:p w14:paraId="0460EAB2" w14:textId="77777777" w:rsidR="0085128C" w:rsidRDefault="0085128C" w:rsidP="0085128C">
            <w:pPr>
              <w:rPr>
                <w:lang w:val="en-GB"/>
              </w:rPr>
            </w:pPr>
            <w:r w:rsidRPr="00D00227">
              <w:rPr>
                <w:lang w:val="en-GB"/>
              </w:rPr>
              <w:t>The discussion of school culture as a mediator is consistent with the statistical evidence presented.</w:t>
            </w:r>
            <w:r>
              <w:rPr>
                <w:lang w:val="en-GB"/>
              </w:rPr>
              <w:t xml:space="preserve"> (Mediation Analysis. P. 9)</w:t>
            </w:r>
          </w:p>
          <w:p w14:paraId="775E7C35" w14:textId="77777777" w:rsidR="00C745F2" w:rsidRPr="00C115E9" w:rsidRDefault="00C745F2">
            <w:pPr>
              <w:pStyle w:val="ListParagraph"/>
              <w:ind w:left="0"/>
              <w:rPr>
                <w:bCs/>
                <w:sz w:val="20"/>
                <w:szCs w:val="20"/>
                <w:lang w:val="en-GB"/>
              </w:rPr>
            </w:pPr>
          </w:p>
        </w:tc>
        <w:tc>
          <w:tcPr>
            <w:tcW w:w="1523" w:type="pct"/>
          </w:tcPr>
          <w:p w14:paraId="7ECFF237" w14:textId="77777777" w:rsidR="00C745F2" w:rsidRPr="00900E9B" w:rsidRDefault="00C745F2">
            <w:pPr>
              <w:pStyle w:val="Heading2"/>
              <w:jc w:val="left"/>
              <w:rPr>
                <w:rFonts w:ascii="Times New Roman" w:hAnsi="Times New Roman"/>
                <w:b w:val="0"/>
                <w:lang w:val="en-GB"/>
              </w:rPr>
            </w:pPr>
          </w:p>
        </w:tc>
      </w:tr>
      <w:tr w:rsidR="00DF6092" w:rsidRPr="00900E9B" w14:paraId="1A9379EE" w14:textId="77777777" w:rsidTr="00486243">
        <w:trPr>
          <w:trHeight w:val="703"/>
        </w:trPr>
        <w:tc>
          <w:tcPr>
            <w:tcW w:w="1265" w:type="pct"/>
            <w:noWrap/>
          </w:tcPr>
          <w:p w14:paraId="1A7A675E" w14:textId="77777777" w:rsidR="00C745F2" w:rsidRDefault="00C745F2">
            <w:pPr>
              <w:ind w:left="360"/>
              <w:rPr>
                <w:b/>
                <w:bCs/>
                <w:sz w:val="20"/>
                <w:szCs w:val="20"/>
                <w:lang w:val="en-GB"/>
              </w:rPr>
            </w:pPr>
            <w:r w:rsidRPr="00900E9B">
              <w:rPr>
                <w:b/>
                <w:bCs/>
                <w:sz w:val="20"/>
                <w:szCs w:val="20"/>
                <w:lang w:val="en-GB"/>
              </w:rPr>
              <w:t xml:space="preserve">Are the references sufficient and recent? If you have </w:t>
            </w:r>
            <w:r>
              <w:rPr>
                <w:b/>
                <w:bCs/>
                <w:sz w:val="20"/>
                <w:szCs w:val="20"/>
                <w:lang w:val="en-GB"/>
              </w:rPr>
              <w:t>suggestions</w:t>
            </w:r>
            <w:r w:rsidRPr="00900E9B">
              <w:rPr>
                <w:b/>
                <w:bCs/>
                <w:sz w:val="20"/>
                <w:szCs w:val="20"/>
                <w:lang w:val="en-GB"/>
              </w:rPr>
              <w:t xml:space="preserve"> of additional references, please mention </w:t>
            </w:r>
            <w:r>
              <w:rPr>
                <w:b/>
                <w:bCs/>
                <w:sz w:val="20"/>
                <w:szCs w:val="20"/>
                <w:lang w:val="en-GB"/>
              </w:rPr>
              <w:t xml:space="preserve">them </w:t>
            </w:r>
            <w:r w:rsidRPr="00900E9B">
              <w:rPr>
                <w:b/>
                <w:bCs/>
                <w:sz w:val="20"/>
                <w:szCs w:val="20"/>
                <w:lang w:val="en-GB"/>
              </w:rPr>
              <w:t>in the review form.</w:t>
            </w:r>
          </w:p>
          <w:p w14:paraId="715F92D3" w14:textId="77777777" w:rsidR="001E367F" w:rsidRDefault="001E367F">
            <w:pPr>
              <w:ind w:left="360"/>
              <w:rPr>
                <w:b/>
                <w:bCs/>
                <w:sz w:val="20"/>
                <w:szCs w:val="20"/>
                <w:lang w:val="en-GB"/>
              </w:rPr>
            </w:pPr>
          </w:p>
          <w:p w14:paraId="3B4DC315" w14:textId="54108F5F" w:rsidR="000874BE" w:rsidRPr="00457F89" w:rsidRDefault="000874BE">
            <w:pPr>
              <w:ind w:left="360"/>
              <w:rPr>
                <w:lang w:val="en-GB"/>
              </w:rPr>
            </w:pPr>
          </w:p>
        </w:tc>
        <w:tc>
          <w:tcPr>
            <w:tcW w:w="2212" w:type="pct"/>
          </w:tcPr>
          <w:p w14:paraId="085F4825" w14:textId="77777777" w:rsidR="0085128C" w:rsidRDefault="0085128C" w:rsidP="0085128C">
            <w:pPr>
              <w:ind w:left="360"/>
            </w:pPr>
            <w:r>
              <w:t xml:space="preserve">The references are </w:t>
            </w:r>
            <w:r w:rsidRPr="00140EBD">
              <w:rPr>
                <w:rStyle w:val="Strong"/>
                <w:b w:val="0"/>
                <w:bCs w:val="0"/>
              </w:rPr>
              <w:t>appropriate, relevant, and sufficient</w:t>
            </w:r>
            <w:r>
              <w:t xml:space="preserve"> for the scope of the study. Foundational literature on school climate, school culture, and Social Identity Theory is well represented. The manuscript also demonstrates engagement with recent empirical studies in education.</w:t>
            </w:r>
          </w:p>
          <w:p w14:paraId="4A5F5AA1" w14:textId="77777777" w:rsidR="0085128C" w:rsidRDefault="0085128C" w:rsidP="0085128C">
            <w:pPr>
              <w:ind w:left="360"/>
              <w:rPr>
                <w:b/>
                <w:bCs/>
              </w:rPr>
            </w:pPr>
          </w:p>
          <w:p w14:paraId="4724AC41" w14:textId="77777777" w:rsidR="0085128C" w:rsidRDefault="0085128C" w:rsidP="0085128C">
            <w:pPr>
              <w:ind w:left="360"/>
            </w:pPr>
            <w:r>
              <w:t xml:space="preserve">Classical and contemporary works on school climate and culture are effectively </w:t>
            </w:r>
            <w:proofErr w:type="spellStart"/>
            <w:r>
              <w:t>synthesised</w:t>
            </w:r>
            <w:proofErr w:type="spellEnd"/>
            <w:r>
              <w:t>. (Introduction. PP. 14-15)</w:t>
            </w:r>
          </w:p>
          <w:p w14:paraId="64F10451" w14:textId="77777777" w:rsidR="0085128C" w:rsidRDefault="0085128C" w:rsidP="0085128C">
            <w:pPr>
              <w:ind w:left="360"/>
              <w:rPr>
                <w:b/>
                <w:bCs/>
              </w:rPr>
            </w:pPr>
          </w:p>
          <w:p w14:paraId="0D3F74F1" w14:textId="1A591F75" w:rsidR="0085128C" w:rsidRDefault="0085128C" w:rsidP="0085128C">
            <w:pPr>
              <w:ind w:left="360"/>
            </w:pPr>
            <w:r>
              <w:t>Social Identity Theory is supported by well-established references. (Theoretical Framework. P. 15)</w:t>
            </w:r>
          </w:p>
          <w:p w14:paraId="2ED25168" w14:textId="77777777" w:rsidR="0085128C" w:rsidRDefault="0085128C" w:rsidP="0085128C">
            <w:pPr>
              <w:ind w:left="360"/>
              <w:rPr>
                <w:sz w:val="20"/>
                <w:szCs w:val="20"/>
                <w:lang w:val="en-GB"/>
              </w:rPr>
            </w:pPr>
            <w:r w:rsidRPr="00FA7A35">
              <w:rPr>
                <w:lang w:val="en-GB"/>
              </w:rPr>
              <w:t>Empirical findings are interpreted in relation to existing international research</w:t>
            </w:r>
            <w:r w:rsidRPr="007777C7">
              <w:rPr>
                <w:sz w:val="20"/>
                <w:szCs w:val="20"/>
                <w:lang w:val="en-GB"/>
              </w:rPr>
              <w:t>.</w:t>
            </w:r>
            <w:r>
              <w:rPr>
                <w:sz w:val="20"/>
                <w:szCs w:val="20"/>
                <w:lang w:val="en-GB"/>
              </w:rPr>
              <w:t xml:space="preserve"> (</w:t>
            </w:r>
            <w:r w:rsidRPr="00140EBD">
              <w:rPr>
                <w:lang w:val="en-GB"/>
              </w:rPr>
              <w:t>Discussion Section. PP. 9-10)</w:t>
            </w:r>
          </w:p>
          <w:p w14:paraId="5589CF0F" w14:textId="77777777" w:rsidR="0085128C" w:rsidRDefault="0085128C" w:rsidP="0085128C">
            <w:pPr>
              <w:ind w:left="360"/>
              <w:rPr>
                <w:sz w:val="20"/>
                <w:szCs w:val="20"/>
                <w:lang w:val="en-GB"/>
              </w:rPr>
            </w:pPr>
          </w:p>
          <w:p w14:paraId="68188D37" w14:textId="22D948D8" w:rsidR="0085128C" w:rsidRDefault="0085128C" w:rsidP="0085128C">
            <w:pPr>
              <w:ind w:left="360"/>
            </w:pPr>
            <w:r w:rsidRPr="00457F89">
              <w:rPr>
                <w:lang w:val="en-GB"/>
              </w:rPr>
              <w:t>A slightly stronger inclusion of recent African or Global South–focused studies could further contextualise the findings.</w:t>
            </w:r>
          </w:p>
          <w:p w14:paraId="5675E909" w14:textId="77777777" w:rsidR="0085128C" w:rsidRDefault="0085128C" w:rsidP="0085128C">
            <w:pPr>
              <w:ind w:left="360"/>
              <w:rPr>
                <w:b/>
                <w:bCs/>
                <w:lang w:val="en-GB"/>
              </w:rPr>
            </w:pPr>
          </w:p>
          <w:p w14:paraId="3141E23C" w14:textId="77777777" w:rsidR="00C745F2" w:rsidRPr="006F5EBE" w:rsidRDefault="00C745F2">
            <w:pPr>
              <w:pStyle w:val="ListParagraph"/>
              <w:ind w:left="0"/>
              <w:rPr>
                <w:bCs/>
                <w:sz w:val="20"/>
                <w:szCs w:val="20"/>
                <w:lang w:val="en-GB"/>
              </w:rPr>
            </w:pPr>
          </w:p>
        </w:tc>
        <w:tc>
          <w:tcPr>
            <w:tcW w:w="1523" w:type="pct"/>
          </w:tcPr>
          <w:p w14:paraId="4790D6F6" w14:textId="77777777" w:rsidR="00C745F2" w:rsidRPr="00900E9B" w:rsidRDefault="00C745F2">
            <w:pPr>
              <w:pStyle w:val="Heading2"/>
              <w:jc w:val="left"/>
              <w:rPr>
                <w:rFonts w:ascii="Times New Roman" w:hAnsi="Times New Roman"/>
                <w:b w:val="0"/>
                <w:lang w:val="en-GB"/>
              </w:rPr>
            </w:pPr>
          </w:p>
        </w:tc>
      </w:tr>
      <w:tr w:rsidR="00DF6092" w:rsidRPr="00900E9B" w14:paraId="3222DA2E" w14:textId="77777777" w:rsidTr="00486243">
        <w:trPr>
          <w:trHeight w:val="386"/>
        </w:trPr>
        <w:tc>
          <w:tcPr>
            <w:tcW w:w="1265" w:type="pct"/>
            <w:noWrap/>
          </w:tcPr>
          <w:p w14:paraId="26B95BC8" w14:textId="77777777" w:rsidR="00C745F2" w:rsidRDefault="00C745F2">
            <w:pPr>
              <w:pStyle w:val="Heading2"/>
              <w:ind w:left="360"/>
              <w:jc w:val="left"/>
              <w:rPr>
                <w:rFonts w:ascii="Times New Roman" w:hAnsi="Times New Roman"/>
                <w:bCs w:val="0"/>
                <w:lang w:val="en-GB"/>
              </w:rPr>
            </w:pPr>
            <w:r w:rsidRPr="00900E9B">
              <w:rPr>
                <w:rFonts w:ascii="Times New Roman" w:hAnsi="Times New Roman"/>
                <w:bCs w:val="0"/>
                <w:lang w:val="en-GB"/>
              </w:rPr>
              <w:lastRenderedPageBreak/>
              <w:t xml:space="preserve">Is </w:t>
            </w:r>
            <w:r>
              <w:rPr>
                <w:rFonts w:ascii="Times New Roman" w:hAnsi="Times New Roman"/>
                <w:bCs w:val="0"/>
                <w:lang w:val="en-GB"/>
              </w:rPr>
              <w:t xml:space="preserve">the </w:t>
            </w:r>
            <w:r w:rsidRPr="00900E9B">
              <w:rPr>
                <w:rFonts w:ascii="Times New Roman" w:hAnsi="Times New Roman"/>
                <w:bCs w:val="0"/>
                <w:lang w:val="en-GB"/>
              </w:rPr>
              <w:t>language/English quality of the article suitable for scholarly communications?</w:t>
            </w:r>
          </w:p>
          <w:p w14:paraId="74A99599" w14:textId="77777777" w:rsidR="001F5910" w:rsidRDefault="001F5910" w:rsidP="001F5910">
            <w:pPr>
              <w:rPr>
                <w:lang w:val="en-GB"/>
              </w:rPr>
            </w:pPr>
          </w:p>
          <w:p w14:paraId="3002C39A" w14:textId="77777777" w:rsidR="00C745F2" w:rsidRPr="00900E9B" w:rsidRDefault="00C745F2" w:rsidP="0085128C">
            <w:pPr>
              <w:rPr>
                <w:sz w:val="20"/>
                <w:szCs w:val="20"/>
                <w:lang w:val="en-GB"/>
              </w:rPr>
            </w:pPr>
          </w:p>
        </w:tc>
        <w:tc>
          <w:tcPr>
            <w:tcW w:w="2212" w:type="pct"/>
          </w:tcPr>
          <w:p w14:paraId="5335FCBD" w14:textId="77777777" w:rsidR="0085128C" w:rsidRDefault="0085128C" w:rsidP="0085128C">
            <w:pPr>
              <w:rPr>
                <w:lang w:val="en-GB"/>
              </w:rPr>
            </w:pPr>
            <w:r w:rsidRPr="001F5910">
              <w:rPr>
                <w:lang w:val="en-GB"/>
              </w:rPr>
              <w:t>Yes, the manuscript is written in clear, formal, and generally accurate academic English. The argumentation is coherent, terminology is used consistently, and the text is accessible to an international scholarly audience.</w:t>
            </w:r>
          </w:p>
          <w:p w14:paraId="592DC396" w14:textId="77777777" w:rsidR="0085128C" w:rsidRDefault="0085128C" w:rsidP="0085128C">
            <w:pPr>
              <w:rPr>
                <w:lang w:val="en-GB"/>
              </w:rPr>
            </w:pPr>
          </w:p>
          <w:p w14:paraId="4BB54508" w14:textId="77777777" w:rsidR="0085128C" w:rsidRDefault="0085128C" w:rsidP="0085128C">
            <w:pPr>
              <w:rPr>
                <w:lang w:val="en-GB"/>
              </w:rPr>
            </w:pPr>
            <w:r w:rsidRPr="00F618EC">
              <w:rPr>
                <w:lang w:val="en-GB"/>
              </w:rPr>
              <w:t>The language is concise and appropriately technical.</w:t>
            </w:r>
            <w:r>
              <w:rPr>
                <w:lang w:val="en-GB"/>
              </w:rPr>
              <w:t xml:space="preserve"> (For example in Abstract)</w:t>
            </w:r>
          </w:p>
          <w:p w14:paraId="04262132" w14:textId="77777777" w:rsidR="0085128C" w:rsidRDefault="0085128C" w:rsidP="0085128C">
            <w:pPr>
              <w:rPr>
                <w:lang w:val="en-GB"/>
              </w:rPr>
            </w:pPr>
          </w:p>
          <w:p w14:paraId="45D4341C" w14:textId="77777777" w:rsidR="0085128C" w:rsidRDefault="0085128C" w:rsidP="0085128C">
            <w:pPr>
              <w:rPr>
                <w:lang w:val="en-GB"/>
              </w:rPr>
            </w:pPr>
            <w:r w:rsidRPr="008C69A7">
              <w:rPr>
                <w:lang w:val="en-GB"/>
              </w:rPr>
              <w:t>Concepts are clearly defined and logically sequenced.</w:t>
            </w:r>
            <w:r>
              <w:rPr>
                <w:lang w:val="en-GB"/>
              </w:rPr>
              <w:t xml:space="preserve"> (For example in Introduction)</w:t>
            </w:r>
          </w:p>
          <w:p w14:paraId="78DFF1CE" w14:textId="77777777" w:rsidR="0085128C" w:rsidRDefault="0085128C" w:rsidP="0085128C">
            <w:pPr>
              <w:rPr>
                <w:lang w:val="en-GB"/>
              </w:rPr>
            </w:pPr>
          </w:p>
          <w:p w14:paraId="424C71A8" w14:textId="77777777" w:rsidR="0085128C" w:rsidRDefault="0085128C" w:rsidP="0085128C">
            <w:pPr>
              <w:rPr>
                <w:lang w:val="en-GB"/>
              </w:rPr>
            </w:pPr>
            <w:r w:rsidRPr="003966E5">
              <w:rPr>
                <w:lang w:val="en-GB"/>
              </w:rPr>
              <w:t>Interpretations are articulated clearly and cautiously.</w:t>
            </w:r>
            <w:r>
              <w:rPr>
                <w:lang w:val="en-GB"/>
              </w:rPr>
              <w:t xml:space="preserve"> (For example in Discussion)</w:t>
            </w:r>
          </w:p>
          <w:p w14:paraId="09B123C2" w14:textId="77777777" w:rsidR="0085128C" w:rsidRDefault="0085128C" w:rsidP="0085128C">
            <w:pPr>
              <w:rPr>
                <w:lang w:val="en-GB"/>
              </w:rPr>
            </w:pPr>
          </w:p>
          <w:p w14:paraId="6BB58844" w14:textId="77777777" w:rsidR="0085128C" w:rsidRPr="001F5910" w:rsidRDefault="0085128C" w:rsidP="0085128C">
            <w:pPr>
              <w:rPr>
                <w:lang w:val="en-GB"/>
              </w:rPr>
            </w:pPr>
            <w:r w:rsidRPr="00DF6092">
              <w:rPr>
                <w:lang w:val="en-GB"/>
              </w:rPr>
              <w:t>A light copy‑editing pass could further improve sentence conciseness in some longer paragraphs.</w:t>
            </w:r>
          </w:p>
          <w:p w14:paraId="7516AA68" w14:textId="77777777" w:rsidR="00C745F2" w:rsidRPr="00900E9B" w:rsidRDefault="00C745F2">
            <w:pPr>
              <w:rPr>
                <w:sz w:val="20"/>
                <w:szCs w:val="20"/>
                <w:lang w:val="en-GB"/>
              </w:rPr>
            </w:pPr>
          </w:p>
        </w:tc>
        <w:tc>
          <w:tcPr>
            <w:tcW w:w="1523" w:type="pct"/>
          </w:tcPr>
          <w:p w14:paraId="01945238" w14:textId="77777777" w:rsidR="00C745F2" w:rsidRPr="00900E9B" w:rsidRDefault="00C745F2">
            <w:pPr>
              <w:rPr>
                <w:sz w:val="20"/>
                <w:szCs w:val="20"/>
                <w:lang w:val="en-GB"/>
              </w:rPr>
            </w:pPr>
          </w:p>
        </w:tc>
      </w:tr>
      <w:tr w:rsidR="00DF6092" w:rsidRPr="00900E9B" w14:paraId="5E997624" w14:textId="77777777" w:rsidTr="00486243">
        <w:trPr>
          <w:trHeight w:val="1178"/>
        </w:trPr>
        <w:tc>
          <w:tcPr>
            <w:tcW w:w="1265" w:type="pct"/>
            <w:noWrap/>
          </w:tcPr>
          <w:p w14:paraId="7E18D426" w14:textId="77777777" w:rsidR="00C745F2" w:rsidRPr="00900E9B" w:rsidRDefault="00C745F2">
            <w:pPr>
              <w:pStyle w:val="Heading2"/>
              <w:jc w:val="left"/>
              <w:rPr>
                <w:rFonts w:ascii="Times New Roman" w:hAnsi="Times New Roman"/>
                <w:b w:val="0"/>
                <w:bCs w:val="0"/>
                <w:lang w:val="en-GB"/>
              </w:rPr>
            </w:pPr>
            <w:r w:rsidRPr="00900E9B">
              <w:rPr>
                <w:rFonts w:ascii="Times New Roman" w:hAnsi="Times New Roman"/>
                <w:bCs w:val="0"/>
                <w:u w:val="single"/>
                <w:lang w:val="en-GB"/>
              </w:rPr>
              <w:t>Optional/General</w:t>
            </w:r>
            <w:r w:rsidRPr="00900E9B">
              <w:rPr>
                <w:rFonts w:ascii="Times New Roman" w:hAnsi="Times New Roman"/>
                <w:bCs w:val="0"/>
                <w:lang w:val="en-GB"/>
              </w:rPr>
              <w:t xml:space="preserve"> </w:t>
            </w:r>
            <w:r w:rsidRPr="00900E9B">
              <w:rPr>
                <w:rFonts w:ascii="Times New Roman" w:hAnsi="Times New Roman"/>
                <w:b w:val="0"/>
                <w:bCs w:val="0"/>
                <w:lang w:val="en-GB"/>
              </w:rPr>
              <w:t>comments</w:t>
            </w:r>
          </w:p>
          <w:p w14:paraId="0B4B0C5D" w14:textId="77777777" w:rsidR="00C745F2" w:rsidRDefault="00C745F2">
            <w:pPr>
              <w:pStyle w:val="Heading2"/>
              <w:jc w:val="left"/>
              <w:rPr>
                <w:rFonts w:ascii="Times New Roman" w:hAnsi="Times New Roman"/>
                <w:b w:val="0"/>
                <w:lang w:val="en-GB"/>
              </w:rPr>
            </w:pPr>
          </w:p>
          <w:p w14:paraId="136CB19D" w14:textId="77777777" w:rsidR="009E2CEE" w:rsidRDefault="009E2CEE" w:rsidP="00DF6092">
            <w:pPr>
              <w:rPr>
                <w:lang w:val="en-GB"/>
              </w:rPr>
            </w:pPr>
          </w:p>
          <w:p w14:paraId="198FBF6A" w14:textId="70DE725F" w:rsidR="009E2CEE" w:rsidRPr="00DF6092" w:rsidRDefault="009E2CEE" w:rsidP="00DF6092">
            <w:pPr>
              <w:rPr>
                <w:lang w:val="en-GB"/>
              </w:rPr>
            </w:pPr>
          </w:p>
        </w:tc>
        <w:tc>
          <w:tcPr>
            <w:tcW w:w="2212" w:type="pct"/>
          </w:tcPr>
          <w:p w14:paraId="5164EA6B" w14:textId="77777777" w:rsidR="0085128C" w:rsidRDefault="0085128C" w:rsidP="0085128C">
            <w:pPr>
              <w:rPr>
                <w:lang w:val="en-GB"/>
              </w:rPr>
            </w:pPr>
            <w:r w:rsidRPr="00486243">
              <w:rPr>
                <w:lang w:val="en-GB"/>
              </w:rPr>
              <w:t xml:space="preserve">A notable strength of this manuscript is its context‑sensitive comparative design and its theoretical grounding in Social Identity Theory, which allows for a deeper understanding of how collective perceptions and shared meanings within schools influence academic outcomes. The mediation analysis adds analytical depth and strengthens the explanatory power of the study. The paper would benefit slightly from a more explicit discussion of limitations and future research directions, particularly regarding generalisability beyond the </w:t>
            </w:r>
            <w:proofErr w:type="spellStart"/>
            <w:r w:rsidRPr="00486243">
              <w:rPr>
                <w:lang w:val="en-GB"/>
              </w:rPr>
              <w:t>Kabwe</w:t>
            </w:r>
            <w:proofErr w:type="spellEnd"/>
            <w:r w:rsidRPr="00486243">
              <w:rPr>
                <w:lang w:val="en-GB"/>
              </w:rPr>
              <w:t xml:space="preserve"> District.</w:t>
            </w:r>
          </w:p>
          <w:p w14:paraId="3AAEFC22" w14:textId="77777777" w:rsidR="00C745F2" w:rsidRPr="000D0955" w:rsidRDefault="00C745F2">
            <w:pPr>
              <w:pStyle w:val="NormalWeb"/>
              <w:spacing w:before="0" w:beforeAutospacing="0" w:after="0" w:afterAutospacing="0"/>
              <w:rPr>
                <w:rFonts w:ascii="Times New Roman" w:hAnsi="Times New Roman" w:cs="Times New Roman"/>
                <w:b/>
                <w:sz w:val="20"/>
                <w:szCs w:val="20"/>
                <w:lang w:val="en-GB"/>
              </w:rPr>
            </w:pPr>
          </w:p>
        </w:tc>
        <w:tc>
          <w:tcPr>
            <w:tcW w:w="1523" w:type="pct"/>
          </w:tcPr>
          <w:p w14:paraId="660B67C9" w14:textId="77777777" w:rsidR="00C745F2" w:rsidRPr="00900E9B" w:rsidRDefault="00C745F2">
            <w:pPr>
              <w:rPr>
                <w:sz w:val="20"/>
                <w:szCs w:val="20"/>
                <w:lang w:val="en-GB"/>
              </w:rPr>
            </w:pPr>
          </w:p>
        </w:tc>
      </w:tr>
    </w:tbl>
    <w:p w14:paraId="4056210A" w14:textId="77777777" w:rsidR="00C745F2" w:rsidRPr="00900E9B" w:rsidRDefault="00C745F2" w:rsidP="00C745F2">
      <w:pPr>
        <w:pStyle w:val="BodyText"/>
        <w:rPr>
          <w:rFonts w:ascii="Times New Roman" w:hAnsi="Times New Roman"/>
          <w:b/>
          <w:bCs/>
          <w:sz w:val="20"/>
          <w:szCs w:val="20"/>
          <w:u w:val="single"/>
          <w:lang w:val="en-GB"/>
        </w:rPr>
      </w:pPr>
    </w:p>
    <w:p w14:paraId="433E4DEE" w14:textId="77777777" w:rsidR="00C745F2" w:rsidRPr="00900E9B" w:rsidRDefault="00C745F2" w:rsidP="00C745F2">
      <w:pPr>
        <w:pStyle w:val="BodyText"/>
        <w:rPr>
          <w:rFonts w:ascii="Times New Roman" w:hAnsi="Times New Roman"/>
          <w:b/>
          <w:bCs/>
          <w:sz w:val="20"/>
          <w:szCs w:val="20"/>
          <w:u w:val="single"/>
          <w:lang w:val="en-GB"/>
        </w:rPr>
      </w:pPr>
    </w:p>
    <w:p w14:paraId="4840805F" w14:textId="77777777" w:rsidR="00C745F2" w:rsidRPr="00900E9B" w:rsidRDefault="00C745F2" w:rsidP="00C745F2">
      <w:pPr>
        <w:pStyle w:val="BodyText"/>
        <w:rPr>
          <w:rFonts w:ascii="Times New Roman" w:hAnsi="Times New Roman"/>
          <w:b/>
          <w:bCs/>
          <w:sz w:val="20"/>
          <w:szCs w:val="20"/>
          <w:u w:val="single"/>
          <w:lang w:val="en-GB"/>
        </w:rPr>
      </w:pPr>
    </w:p>
    <w:p w14:paraId="6D899F57" w14:textId="77777777" w:rsidR="00C745F2" w:rsidRPr="00900E9B" w:rsidRDefault="00C745F2" w:rsidP="00C745F2">
      <w:pPr>
        <w:pStyle w:val="BodyText"/>
        <w:rPr>
          <w:rFonts w:ascii="Times New Roman" w:hAnsi="Times New Roman"/>
          <w:b/>
          <w:bCs/>
          <w:sz w:val="20"/>
          <w:szCs w:val="20"/>
          <w:u w:val="single"/>
          <w:lang w:val="en-GB"/>
        </w:rPr>
      </w:pPr>
    </w:p>
    <w:p w14:paraId="53B2BCD9" w14:textId="77777777" w:rsidR="00C745F2" w:rsidRPr="00900E9B" w:rsidRDefault="00C745F2" w:rsidP="00C745F2">
      <w:pPr>
        <w:pStyle w:val="BodyText"/>
        <w:rPr>
          <w:rFonts w:ascii="Times New Roman" w:hAnsi="Times New Roman"/>
          <w:b/>
          <w:bCs/>
          <w:sz w:val="20"/>
          <w:szCs w:val="20"/>
          <w:u w:val="single"/>
          <w:lang w:val="en-GB"/>
        </w:rPr>
      </w:pPr>
    </w:p>
    <w:p w14:paraId="0B03AE6C" w14:textId="77777777" w:rsidR="00C745F2" w:rsidRPr="00900E9B" w:rsidRDefault="00C745F2" w:rsidP="00C745F2">
      <w:pPr>
        <w:pStyle w:val="BodyText"/>
        <w:rPr>
          <w:rFonts w:ascii="Times New Roman" w:hAnsi="Times New Roman"/>
          <w:b/>
          <w:bCs/>
          <w:sz w:val="20"/>
          <w:szCs w:val="20"/>
          <w:u w:val="single"/>
          <w:lang w:val="en-GB"/>
        </w:rPr>
      </w:pPr>
    </w:p>
    <w:p w14:paraId="274713B1" w14:textId="77777777" w:rsidR="00C745F2" w:rsidRPr="00900E9B" w:rsidRDefault="00C745F2" w:rsidP="00C745F2">
      <w:pPr>
        <w:pStyle w:val="BodyText"/>
        <w:rPr>
          <w:rFonts w:ascii="Times New Roman" w:hAnsi="Times New Roman"/>
          <w:b/>
          <w:bCs/>
          <w:sz w:val="20"/>
          <w:szCs w:val="20"/>
          <w:u w:val="single"/>
          <w:lang w:val="en-GB"/>
        </w:rPr>
      </w:pPr>
    </w:p>
    <w:p w14:paraId="6CCB3874" w14:textId="77777777" w:rsidR="00C745F2" w:rsidRPr="00900E9B" w:rsidRDefault="00C745F2" w:rsidP="00C745F2">
      <w:pPr>
        <w:pStyle w:val="BodyText"/>
        <w:rPr>
          <w:rFonts w:ascii="Times New Roman" w:hAnsi="Times New Roman"/>
          <w:b/>
          <w:bCs/>
          <w:sz w:val="20"/>
          <w:szCs w:val="20"/>
          <w:u w:val="single"/>
          <w:lang w:val="en-GB"/>
        </w:rPr>
      </w:pPr>
    </w:p>
    <w:p w14:paraId="4B419B19" w14:textId="77777777" w:rsidR="00C745F2" w:rsidRPr="00900E9B" w:rsidRDefault="00C745F2" w:rsidP="00C745F2">
      <w:pPr>
        <w:pStyle w:val="BodyText"/>
        <w:rPr>
          <w:rFonts w:ascii="Times New Roman" w:hAnsi="Times New Roman"/>
          <w:b/>
          <w:bCs/>
          <w:sz w:val="20"/>
          <w:szCs w:val="20"/>
          <w:u w:val="single"/>
          <w:lang w:val="en-GB"/>
        </w:rPr>
      </w:pPr>
    </w:p>
    <w:p w14:paraId="2EE7E992" w14:textId="77777777" w:rsidR="00C745F2" w:rsidRDefault="00C745F2" w:rsidP="00C745F2">
      <w:pPr>
        <w:pStyle w:val="BodyText"/>
        <w:rPr>
          <w:rFonts w:ascii="Times New Roman" w:hAnsi="Times New Roman"/>
          <w:b/>
          <w:bCs/>
          <w:sz w:val="20"/>
          <w:szCs w:val="20"/>
          <w:u w:val="single"/>
          <w:lang w:val="en-GB"/>
        </w:rPr>
      </w:pPr>
    </w:p>
    <w:p w14:paraId="11F85790" w14:textId="77777777" w:rsidR="00C745F2" w:rsidRDefault="00C745F2" w:rsidP="00C745F2">
      <w:pPr>
        <w:pStyle w:val="BodyText"/>
        <w:rPr>
          <w:rFonts w:ascii="Times New Roman" w:hAnsi="Times New Roman"/>
          <w:b/>
          <w:bCs/>
          <w:sz w:val="20"/>
          <w:szCs w:val="20"/>
          <w:u w:val="single"/>
          <w:lang w:val="en-GB"/>
        </w:rPr>
      </w:pPr>
    </w:p>
    <w:p w14:paraId="7F43FAC3" w14:textId="77777777" w:rsidR="00C745F2" w:rsidRPr="00900E9B" w:rsidRDefault="00C745F2" w:rsidP="00C745F2">
      <w:pPr>
        <w:pStyle w:val="BodyText"/>
        <w:rPr>
          <w:rFonts w:ascii="Times New Roman" w:hAnsi="Times New Roman"/>
          <w:b/>
          <w:bCs/>
          <w:sz w:val="20"/>
          <w:szCs w:val="20"/>
          <w:u w:val="single"/>
          <w:lang w:val="en-GB"/>
        </w:rPr>
      </w:pPr>
    </w:p>
    <w:p w14:paraId="6DF807AB" w14:textId="77777777" w:rsidR="00C745F2" w:rsidRPr="00900E9B" w:rsidRDefault="00C745F2" w:rsidP="00C745F2">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0241"/>
        <w:gridCol w:w="6814"/>
        <w:gridCol w:w="3879"/>
      </w:tblGrid>
      <w:tr w:rsidR="00C745F2" w:rsidRPr="00900E9B" w14:paraId="4E4FD190" w14:textId="77777777" w:rsidTr="005A69B4">
        <w:trPr>
          <w:trHeight w:val="237"/>
        </w:trPr>
        <w:tc>
          <w:tcPr>
            <w:tcW w:w="5000" w:type="pct"/>
            <w:gridSpan w:val="3"/>
            <w:tcBorders>
              <w:top w:val="nil"/>
              <w:left w:val="nil"/>
              <w:right w:val="nil"/>
            </w:tcBorders>
            <w:noWrap/>
            <w:tcMar>
              <w:top w:w="0" w:type="dxa"/>
              <w:left w:w="108" w:type="dxa"/>
              <w:bottom w:w="0" w:type="dxa"/>
              <w:right w:w="108" w:type="dxa"/>
            </w:tcMar>
            <w:vAlign w:val="center"/>
          </w:tcPr>
          <w:p w14:paraId="5F4B1C7C" w14:textId="77777777" w:rsidR="00C745F2" w:rsidRPr="00900E9B" w:rsidRDefault="00C745F2">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highlight w:val="yellow"/>
                <w:u w:val="single"/>
                <w:lang w:val="en-GB"/>
              </w:rPr>
              <w:t>PART  2:</w:t>
            </w:r>
            <w:r w:rsidRPr="00900E9B">
              <w:rPr>
                <w:rFonts w:ascii="Times New Roman" w:hAnsi="Times New Roman" w:cs="Times New Roman"/>
                <w:b/>
                <w:sz w:val="20"/>
                <w:szCs w:val="20"/>
                <w:u w:val="single"/>
                <w:lang w:val="en-GB"/>
              </w:rPr>
              <w:t xml:space="preserve"> </w:t>
            </w:r>
          </w:p>
          <w:p w14:paraId="5F90BA81" w14:textId="77777777" w:rsidR="00C745F2" w:rsidRPr="00900E9B" w:rsidRDefault="00C745F2">
            <w:pPr>
              <w:pStyle w:val="NormalWeb"/>
              <w:spacing w:before="0" w:beforeAutospacing="0" w:after="0" w:afterAutospacing="0"/>
              <w:rPr>
                <w:rFonts w:ascii="Times New Roman" w:hAnsi="Times New Roman" w:cs="Times New Roman"/>
                <w:b/>
                <w:sz w:val="20"/>
                <w:szCs w:val="20"/>
                <w:u w:val="single"/>
                <w:lang w:val="en-GB"/>
              </w:rPr>
            </w:pPr>
          </w:p>
        </w:tc>
      </w:tr>
      <w:tr w:rsidR="00C745F2" w:rsidRPr="00900E9B" w14:paraId="3EEE5998" w14:textId="77777777" w:rsidTr="005A69B4">
        <w:trPr>
          <w:trHeight w:val="935"/>
        </w:trPr>
        <w:tc>
          <w:tcPr>
            <w:tcW w:w="1615" w:type="pct"/>
            <w:noWrap/>
            <w:tcMar>
              <w:top w:w="0" w:type="dxa"/>
              <w:left w:w="108" w:type="dxa"/>
              <w:bottom w:w="0" w:type="dxa"/>
              <w:right w:w="108" w:type="dxa"/>
            </w:tcMar>
            <w:vAlign w:val="center"/>
          </w:tcPr>
          <w:p w14:paraId="67274DF6"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tcPr>
          <w:p w14:paraId="69E6CF99" w14:textId="77777777" w:rsidR="00C745F2" w:rsidRPr="00900E9B" w:rsidRDefault="00C745F2">
            <w:pPr>
              <w:pStyle w:val="Heading2"/>
              <w:jc w:val="left"/>
              <w:rPr>
                <w:rFonts w:ascii="Times New Roman" w:hAnsi="Times New Roman"/>
                <w:lang w:val="en-GB"/>
              </w:rPr>
            </w:pPr>
            <w:r w:rsidRPr="00900E9B">
              <w:rPr>
                <w:rFonts w:ascii="Times New Roman" w:hAnsi="Times New Roman"/>
                <w:lang w:val="en-GB"/>
              </w:rPr>
              <w:t>Reviewer’s comment</w:t>
            </w:r>
          </w:p>
        </w:tc>
        <w:tc>
          <w:tcPr>
            <w:tcW w:w="1342" w:type="pct"/>
          </w:tcPr>
          <w:p w14:paraId="56B71CBD" w14:textId="77777777" w:rsidR="008337DB" w:rsidRPr="008337DB" w:rsidRDefault="008337DB" w:rsidP="008337DB">
            <w:pPr>
              <w:spacing w:after="160" w:line="256" w:lineRule="auto"/>
              <w:rPr>
                <w:rFonts w:eastAsia="Calibri"/>
                <w:kern w:val="2"/>
                <w:sz w:val="20"/>
                <w:szCs w:val="20"/>
                <w:lang w:val="en-IN"/>
              </w:rPr>
            </w:pPr>
            <w:r w:rsidRPr="008337DB">
              <w:rPr>
                <w:rFonts w:eastAsia="Calibri"/>
                <w:b/>
                <w:kern w:val="2"/>
                <w:sz w:val="20"/>
                <w:szCs w:val="20"/>
                <w:lang w:val="en-IN"/>
              </w:rPr>
              <w:t>Author’s Feedback</w:t>
            </w:r>
            <w:r w:rsidRPr="008337DB">
              <w:rPr>
                <w:rFonts w:eastAsia="Calibri"/>
                <w:kern w:val="2"/>
                <w:sz w:val="20"/>
                <w:szCs w:val="20"/>
                <w:lang w:val="en-IN"/>
              </w:rPr>
              <w:t xml:space="preserve"> (It is mandatory that authors should write his/her feedback here)</w:t>
            </w:r>
          </w:p>
          <w:p w14:paraId="49D657AD" w14:textId="77777777" w:rsidR="00C745F2" w:rsidRPr="00900E9B" w:rsidRDefault="00C745F2">
            <w:pPr>
              <w:pStyle w:val="Heading2"/>
              <w:jc w:val="left"/>
              <w:rPr>
                <w:rFonts w:ascii="Times New Roman" w:hAnsi="Times New Roman"/>
                <w:b w:val="0"/>
                <w:lang w:val="en-GB"/>
              </w:rPr>
            </w:pPr>
          </w:p>
        </w:tc>
      </w:tr>
      <w:tr w:rsidR="00C745F2" w:rsidRPr="00900E9B" w14:paraId="39FCBF3B" w14:textId="77777777" w:rsidTr="005A69B4">
        <w:trPr>
          <w:trHeight w:val="697"/>
        </w:trPr>
        <w:tc>
          <w:tcPr>
            <w:tcW w:w="1615" w:type="pct"/>
            <w:noWrap/>
            <w:tcMar>
              <w:top w:w="0" w:type="dxa"/>
              <w:left w:w="108" w:type="dxa"/>
              <w:bottom w:w="0" w:type="dxa"/>
              <w:right w:w="108" w:type="dxa"/>
            </w:tcMar>
            <w:vAlign w:val="center"/>
          </w:tcPr>
          <w:p w14:paraId="58EFFC93" w14:textId="77777777" w:rsidR="00C745F2" w:rsidRDefault="00C745F2">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 xml:space="preserve">Are there ethical issues in this manuscript? </w:t>
            </w:r>
          </w:p>
          <w:p w14:paraId="178EFA3D" w14:textId="77777777" w:rsidR="006A233B" w:rsidRDefault="006A233B">
            <w:pPr>
              <w:pStyle w:val="NormalWeb"/>
              <w:spacing w:before="0" w:beforeAutospacing="0" w:after="0" w:afterAutospacing="0"/>
              <w:rPr>
                <w:rFonts w:ascii="Times New Roman" w:hAnsi="Times New Roman" w:cs="Times New Roman"/>
                <w:bCs/>
                <w:sz w:val="20"/>
                <w:szCs w:val="20"/>
                <w:lang w:val="en-GB"/>
              </w:rPr>
            </w:pPr>
          </w:p>
          <w:p w14:paraId="4525D4A0" w14:textId="0E32B55F" w:rsidR="006A233B" w:rsidRPr="006A233B" w:rsidRDefault="00920482">
            <w:pPr>
              <w:pStyle w:val="NormalWeb"/>
              <w:spacing w:before="0" w:beforeAutospacing="0" w:after="0" w:afterAutospacing="0"/>
              <w:rPr>
                <w:rFonts w:ascii="Times New Roman" w:hAnsi="Times New Roman" w:cs="Times New Roman"/>
                <w:bCs/>
                <w:sz w:val="20"/>
                <w:szCs w:val="20"/>
                <w:lang w:val="en-GB"/>
              </w:rPr>
            </w:pPr>
            <w:r w:rsidRPr="00920482">
              <w:rPr>
                <w:rFonts w:ascii="Times New Roman" w:hAnsi="Times New Roman" w:cs="Times New Roman"/>
                <w:bCs/>
                <w:sz w:val="20"/>
                <w:szCs w:val="20"/>
                <w:lang w:val="en-GB"/>
              </w:rPr>
              <w:t>No ethical issues are identified. The study involves survey data from teachers and follows standard ethical research practices.</w:t>
            </w:r>
          </w:p>
          <w:p w14:paraId="72B3F51A" w14:textId="77777777" w:rsidR="006A233B" w:rsidRDefault="006A233B">
            <w:pPr>
              <w:pStyle w:val="NormalWeb"/>
              <w:spacing w:before="0" w:beforeAutospacing="0" w:after="0" w:afterAutospacing="0"/>
              <w:rPr>
                <w:rFonts w:ascii="Times New Roman" w:hAnsi="Times New Roman" w:cs="Times New Roman"/>
                <w:b/>
                <w:sz w:val="20"/>
                <w:szCs w:val="20"/>
                <w:lang w:val="en-GB"/>
              </w:rPr>
            </w:pPr>
          </w:p>
          <w:p w14:paraId="1E85E6F7" w14:textId="77777777" w:rsidR="00B831C4" w:rsidRDefault="00B831C4">
            <w:pPr>
              <w:pStyle w:val="NormalWeb"/>
              <w:spacing w:before="0" w:beforeAutospacing="0" w:after="0" w:afterAutospacing="0"/>
              <w:rPr>
                <w:rFonts w:ascii="Times New Roman" w:hAnsi="Times New Roman" w:cs="Times New Roman"/>
                <w:b/>
                <w:sz w:val="20"/>
                <w:szCs w:val="20"/>
                <w:lang w:val="en-GB"/>
              </w:rPr>
            </w:pPr>
          </w:p>
          <w:p w14:paraId="4DB30095" w14:textId="77777777" w:rsidR="00B831C4" w:rsidRPr="00B831C4" w:rsidRDefault="00B831C4">
            <w:pPr>
              <w:pStyle w:val="NormalWeb"/>
              <w:spacing w:before="0" w:beforeAutospacing="0" w:after="0" w:afterAutospacing="0"/>
              <w:rPr>
                <w:rFonts w:ascii="Times New Roman" w:hAnsi="Times New Roman" w:cs="Times New Roman"/>
                <w:bCs/>
                <w:sz w:val="20"/>
                <w:szCs w:val="20"/>
                <w:lang w:val="en-GB"/>
              </w:rPr>
            </w:pPr>
          </w:p>
          <w:p w14:paraId="09B983E0"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c>
          <w:tcPr>
            <w:tcW w:w="2043" w:type="pct"/>
            <w:tcMar>
              <w:top w:w="0" w:type="dxa"/>
              <w:left w:w="108" w:type="dxa"/>
              <w:bottom w:w="0" w:type="dxa"/>
              <w:right w:w="108" w:type="dxa"/>
            </w:tcMar>
            <w:vAlign w:val="center"/>
          </w:tcPr>
          <w:p w14:paraId="2D04CE24" w14:textId="77777777" w:rsidR="00C745F2" w:rsidRPr="00900E9B" w:rsidRDefault="00C745F2">
            <w:pPr>
              <w:pStyle w:val="NormalWeb"/>
              <w:spacing w:before="0" w:beforeAutospacing="0" w:after="0" w:afterAutospacing="0"/>
              <w:rPr>
                <w:rFonts w:ascii="Times New Roman" w:hAnsi="Times New Roman" w:cs="Times New Roman"/>
                <w:i/>
                <w:iCs/>
                <w:sz w:val="20"/>
                <w:szCs w:val="20"/>
                <w:u w:val="single"/>
                <w:lang w:val="en-GB"/>
              </w:rPr>
            </w:pPr>
            <w:r w:rsidRPr="00900E9B">
              <w:rPr>
                <w:rFonts w:ascii="Times New Roman" w:hAnsi="Times New Roman" w:cs="Times New Roman"/>
                <w:i/>
                <w:iCs/>
                <w:sz w:val="20"/>
                <w:szCs w:val="20"/>
                <w:u w:val="single"/>
                <w:lang w:val="en-GB"/>
              </w:rPr>
              <w:t xml:space="preserve">(If yes, Kindly please write down the ethical issues here in </w:t>
            </w:r>
            <w:r>
              <w:rPr>
                <w:rFonts w:ascii="Times New Roman" w:hAnsi="Times New Roman" w:cs="Times New Roman"/>
                <w:i/>
                <w:iCs/>
                <w:sz w:val="20"/>
                <w:szCs w:val="20"/>
                <w:u w:val="single"/>
                <w:lang w:val="en-GB"/>
              </w:rPr>
              <w:t>detail</w:t>
            </w:r>
            <w:r w:rsidRPr="00900E9B">
              <w:rPr>
                <w:rFonts w:ascii="Times New Roman" w:hAnsi="Times New Roman" w:cs="Times New Roman"/>
                <w:i/>
                <w:iCs/>
                <w:sz w:val="20"/>
                <w:szCs w:val="20"/>
                <w:u w:val="single"/>
                <w:lang w:val="en-GB"/>
              </w:rPr>
              <w:t>)</w:t>
            </w:r>
          </w:p>
          <w:p w14:paraId="2C650389" w14:textId="77777777" w:rsidR="00C745F2" w:rsidRDefault="00C745F2">
            <w:pPr>
              <w:pStyle w:val="NormalWeb"/>
              <w:spacing w:before="0" w:beforeAutospacing="0" w:after="0" w:afterAutospacing="0"/>
              <w:rPr>
                <w:rFonts w:ascii="Times New Roman" w:hAnsi="Times New Roman" w:cs="Times New Roman"/>
                <w:sz w:val="20"/>
                <w:szCs w:val="20"/>
              </w:rPr>
            </w:pPr>
          </w:p>
          <w:p w14:paraId="3A456B0C"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c>
          <w:tcPr>
            <w:tcW w:w="1342" w:type="pct"/>
            <w:vAlign w:val="center"/>
          </w:tcPr>
          <w:p w14:paraId="142881C1" w14:textId="77777777" w:rsidR="00C745F2" w:rsidRPr="00900E9B" w:rsidRDefault="00C745F2">
            <w:pPr>
              <w:rPr>
                <w:rFonts w:eastAsia="Arial Unicode MS"/>
                <w:sz w:val="20"/>
                <w:szCs w:val="20"/>
                <w:lang w:val="en-GB"/>
              </w:rPr>
            </w:pPr>
          </w:p>
          <w:p w14:paraId="71068D25" w14:textId="77777777" w:rsidR="00C745F2" w:rsidRPr="00900E9B" w:rsidRDefault="00C745F2">
            <w:pPr>
              <w:rPr>
                <w:rFonts w:eastAsia="Arial Unicode MS"/>
                <w:sz w:val="20"/>
                <w:szCs w:val="20"/>
                <w:lang w:val="en-GB"/>
              </w:rPr>
            </w:pPr>
          </w:p>
          <w:p w14:paraId="2361C1F3" w14:textId="77777777" w:rsidR="00C745F2" w:rsidRPr="00900E9B" w:rsidRDefault="00C745F2">
            <w:pPr>
              <w:rPr>
                <w:rFonts w:eastAsia="Arial Unicode MS"/>
                <w:sz w:val="20"/>
                <w:szCs w:val="20"/>
                <w:lang w:val="en-GB"/>
              </w:rPr>
            </w:pPr>
          </w:p>
          <w:p w14:paraId="785A4457"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r>
      <w:tr w:rsidR="00C745F2" w:rsidRPr="00900E9B" w14:paraId="62CF0465" w14:textId="77777777" w:rsidTr="005A69B4">
        <w:trPr>
          <w:trHeight w:val="697"/>
        </w:trPr>
        <w:tc>
          <w:tcPr>
            <w:tcW w:w="1615" w:type="pct"/>
            <w:noWrap/>
            <w:tcMar>
              <w:top w:w="0" w:type="dxa"/>
              <w:left w:w="108" w:type="dxa"/>
              <w:bottom w:w="0" w:type="dxa"/>
              <w:right w:w="108" w:type="dxa"/>
            </w:tcMar>
            <w:vAlign w:val="center"/>
          </w:tcPr>
          <w:p w14:paraId="14E0C055" w14:textId="77777777" w:rsidR="00C745F2" w:rsidRDefault="00C745F2">
            <w:pPr>
              <w:pStyle w:val="NormalWeb"/>
              <w:spacing w:before="0" w:beforeAutospacing="0" w:after="0" w:afterAutospacing="0"/>
              <w:rPr>
                <w:rFonts w:ascii="Times New Roman" w:hAnsi="Times New Roman" w:cs="Times New Roman"/>
                <w:b/>
                <w:sz w:val="20"/>
                <w:szCs w:val="20"/>
                <w:lang w:val="en-GB"/>
              </w:rPr>
            </w:pPr>
            <w:r w:rsidRPr="00900E9B">
              <w:rPr>
                <w:rFonts w:ascii="Times New Roman" w:hAnsi="Times New Roman" w:cs="Times New Roman"/>
                <w:b/>
                <w:sz w:val="20"/>
                <w:szCs w:val="20"/>
                <w:lang w:val="en-GB"/>
              </w:rPr>
              <w:t>Are there competing interest issues in this manuscript?</w:t>
            </w:r>
          </w:p>
          <w:p w14:paraId="4FE09A2E" w14:textId="77777777" w:rsidR="00920482" w:rsidRDefault="00920482">
            <w:pPr>
              <w:pStyle w:val="NormalWeb"/>
              <w:spacing w:before="0" w:beforeAutospacing="0" w:after="0" w:afterAutospacing="0"/>
              <w:rPr>
                <w:rFonts w:ascii="Times New Roman" w:hAnsi="Times New Roman" w:cs="Times New Roman"/>
                <w:b/>
                <w:sz w:val="20"/>
                <w:szCs w:val="20"/>
                <w:lang w:val="en-GB"/>
              </w:rPr>
            </w:pPr>
          </w:p>
          <w:p w14:paraId="30411D6A" w14:textId="658EA455" w:rsidR="00920482" w:rsidRPr="00900E9B" w:rsidRDefault="00802AFC">
            <w:pPr>
              <w:pStyle w:val="NormalWeb"/>
              <w:spacing w:before="0" w:beforeAutospacing="0" w:after="0" w:afterAutospacing="0"/>
              <w:rPr>
                <w:rFonts w:ascii="Times New Roman" w:hAnsi="Times New Roman" w:cs="Times New Roman"/>
                <w:sz w:val="20"/>
                <w:szCs w:val="20"/>
                <w:lang w:val="en-GB"/>
              </w:rPr>
            </w:pPr>
            <w:r w:rsidRPr="00802AFC">
              <w:rPr>
                <w:rFonts w:ascii="Times New Roman" w:hAnsi="Times New Roman" w:cs="Times New Roman"/>
                <w:sz w:val="20"/>
                <w:szCs w:val="20"/>
                <w:lang w:val="en-GB"/>
              </w:rPr>
              <w:t>No competing interest issues are identified.</w:t>
            </w:r>
          </w:p>
        </w:tc>
        <w:tc>
          <w:tcPr>
            <w:tcW w:w="2043" w:type="pct"/>
            <w:tcMar>
              <w:top w:w="0" w:type="dxa"/>
              <w:left w:w="108" w:type="dxa"/>
              <w:bottom w:w="0" w:type="dxa"/>
              <w:right w:w="108" w:type="dxa"/>
            </w:tcMar>
          </w:tcPr>
          <w:p w14:paraId="4D124353" w14:textId="77777777" w:rsidR="00C745F2" w:rsidRPr="00036C25" w:rsidRDefault="00C745F2">
            <w:pPr>
              <w:rPr>
                <w:sz w:val="20"/>
                <w:szCs w:val="20"/>
                <w:lang w:val="en-GB"/>
              </w:rPr>
            </w:pPr>
          </w:p>
        </w:tc>
        <w:tc>
          <w:tcPr>
            <w:tcW w:w="1342" w:type="pct"/>
          </w:tcPr>
          <w:p w14:paraId="50AD9C7F" w14:textId="77777777" w:rsidR="00C745F2" w:rsidRPr="00900E9B" w:rsidRDefault="00C745F2">
            <w:pPr>
              <w:rPr>
                <w:sz w:val="20"/>
                <w:szCs w:val="20"/>
                <w:lang w:val="en-GB"/>
              </w:rPr>
            </w:pPr>
          </w:p>
          <w:p w14:paraId="2F5989B5" w14:textId="77777777" w:rsidR="00C745F2" w:rsidRPr="00900E9B" w:rsidRDefault="00C745F2">
            <w:pPr>
              <w:rPr>
                <w:sz w:val="20"/>
                <w:szCs w:val="20"/>
                <w:lang w:val="en-GB"/>
              </w:rPr>
            </w:pPr>
          </w:p>
          <w:p w14:paraId="1904A8DE" w14:textId="77777777" w:rsidR="00C745F2" w:rsidRPr="00900E9B" w:rsidRDefault="00C745F2">
            <w:pPr>
              <w:rPr>
                <w:sz w:val="20"/>
                <w:szCs w:val="20"/>
                <w:lang w:val="en-GB"/>
              </w:rPr>
            </w:pPr>
          </w:p>
        </w:tc>
      </w:tr>
      <w:tr w:rsidR="00C745F2" w:rsidRPr="00900E9B" w14:paraId="7DD54C78" w14:textId="77777777" w:rsidTr="005A69B4">
        <w:trPr>
          <w:trHeight w:val="697"/>
        </w:trPr>
        <w:tc>
          <w:tcPr>
            <w:tcW w:w="1615" w:type="pct"/>
            <w:noWrap/>
            <w:tcMar>
              <w:top w:w="0" w:type="dxa"/>
              <w:left w:w="108" w:type="dxa"/>
              <w:bottom w:w="0" w:type="dxa"/>
              <w:right w:w="108" w:type="dxa"/>
            </w:tcMar>
            <w:vAlign w:val="center"/>
          </w:tcPr>
          <w:p w14:paraId="2CF0D370" w14:textId="77777777" w:rsidR="00C745F2" w:rsidRDefault="00C745F2">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lang w:val="en-GB"/>
              </w:rPr>
              <w:t xml:space="preserve">If plagiarism is suspected, </w:t>
            </w:r>
            <w:r w:rsidRPr="00900E9B">
              <w:rPr>
                <w:rFonts w:ascii="Times New Roman" w:hAnsi="Times New Roman" w:cs="Times New Roman"/>
                <w:b/>
                <w:sz w:val="20"/>
                <w:szCs w:val="20"/>
                <w:u w:val="single"/>
                <w:lang w:val="en-GB"/>
              </w:rPr>
              <w:t>please provide related proofs or web links.</w:t>
            </w:r>
          </w:p>
          <w:p w14:paraId="5A2FCFD9" w14:textId="77777777" w:rsidR="005A69B4" w:rsidRDefault="005A69B4">
            <w:pPr>
              <w:pStyle w:val="NormalWeb"/>
              <w:spacing w:before="0" w:beforeAutospacing="0" w:after="0" w:afterAutospacing="0"/>
              <w:rPr>
                <w:rFonts w:ascii="Times New Roman" w:hAnsi="Times New Roman" w:cs="Times New Roman"/>
                <w:b/>
                <w:sz w:val="20"/>
                <w:szCs w:val="20"/>
                <w:u w:val="single"/>
                <w:lang w:val="en-GB"/>
              </w:rPr>
            </w:pPr>
          </w:p>
          <w:p w14:paraId="3AE875ED" w14:textId="65B4DE27" w:rsidR="005A69B4" w:rsidRPr="005A69B4" w:rsidRDefault="005A69B4">
            <w:pPr>
              <w:pStyle w:val="NormalWeb"/>
              <w:spacing w:before="0" w:beforeAutospacing="0" w:after="0" w:afterAutospacing="0"/>
              <w:rPr>
                <w:rFonts w:ascii="Times New Roman" w:hAnsi="Times New Roman" w:cs="Times New Roman"/>
                <w:bCs/>
                <w:sz w:val="20"/>
                <w:szCs w:val="20"/>
                <w:lang w:val="en-GB"/>
              </w:rPr>
            </w:pPr>
            <w:r w:rsidRPr="005A69B4">
              <w:rPr>
                <w:rFonts w:ascii="Times New Roman" w:hAnsi="Times New Roman" w:cs="Times New Roman"/>
                <w:bCs/>
                <w:sz w:val="20"/>
                <w:szCs w:val="20"/>
                <w:lang w:val="en-GB"/>
              </w:rPr>
              <w:t>No plagiarism is suspected.</w:t>
            </w:r>
          </w:p>
        </w:tc>
        <w:tc>
          <w:tcPr>
            <w:tcW w:w="2043" w:type="pct"/>
            <w:tcMar>
              <w:top w:w="0" w:type="dxa"/>
              <w:left w:w="108" w:type="dxa"/>
              <w:bottom w:w="0" w:type="dxa"/>
              <w:right w:w="108" w:type="dxa"/>
            </w:tcMar>
          </w:tcPr>
          <w:p w14:paraId="0300D9C5" w14:textId="77777777" w:rsidR="00C745F2" w:rsidRPr="00900E9B" w:rsidRDefault="00C745F2">
            <w:pPr>
              <w:rPr>
                <w:sz w:val="20"/>
                <w:szCs w:val="20"/>
                <w:lang w:val="en-GB"/>
              </w:rPr>
            </w:pPr>
          </w:p>
        </w:tc>
        <w:tc>
          <w:tcPr>
            <w:tcW w:w="1342" w:type="pct"/>
          </w:tcPr>
          <w:p w14:paraId="52AF17C8" w14:textId="77777777" w:rsidR="00C745F2" w:rsidRPr="00900E9B" w:rsidRDefault="00C745F2">
            <w:pPr>
              <w:rPr>
                <w:sz w:val="20"/>
                <w:szCs w:val="20"/>
                <w:lang w:val="en-GB"/>
              </w:rPr>
            </w:pPr>
          </w:p>
          <w:p w14:paraId="22303CDC" w14:textId="77777777" w:rsidR="00C745F2" w:rsidRPr="00900E9B" w:rsidRDefault="00C745F2">
            <w:pPr>
              <w:rPr>
                <w:sz w:val="20"/>
                <w:szCs w:val="20"/>
                <w:lang w:val="en-GB"/>
              </w:rPr>
            </w:pPr>
          </w:p>
          <w:p w14:paraId="2F9B8F4D" w14:textId="77777777" w:rsidR="00C745F2" w:rsidRPr="00900E9B" w:rsidRDefault="00C745F2">
            <w:pPr>
              <w:rPr>
                <w:sz w:val="20"/>
                <w:szCs w:val="20"/>
                <w:lang w:val="en-GB"/>
              </w:rPr>
            </w:pPr>
          </w:p>
        </w:tc>
      </w:tr>
    </w:tbl>
    <w:p w14:paraId="7AE38D14" w14:textId="77777777" w:rsidR="00C745F2" w:rsidRPr="00900E9B" w:rsidRDefault="00C745F2" w:rsidP="00C745F2">
      <w:pPr>
        <w:pStyle w:val="BodyText"/>
        <w:rPr>
          <w:rFonts w:ascii="Times New Roman" w:hAnsi="Times New Roman"/>
          <w:b/>
          <w:bCs/>
          <w:sz w:val="20"/>
          <w:szCs w:val="20"/>
          <w:u w:val="single"/>
          <w:lang w:val="en-GB"/>
        </w:rPr>
      </w:pPr>
    </w:p>
    <w:p w14:paraId="06A83147" w14:textId="77777777" w:rsidR="00C745F2" w:rsidRPr="00900E9B" w:rsidRDefault="00C745F2" w:rsidP="00C745F2">
      <w:pPr>
        <w:pStyle w:val="BodyText"/>
        <w:rPr>
          <w:rFonts w:ascii="Times New Roman" w:hAnsi="Times New Roman"/>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20934"/>
      </w:tblGrid>
      <w:tr w:rsidR="00C745F2" w:rsidRPr="00900E9B" w14:paraId="40246C5F" w14:textId="77777777">
        <w:tc>
          <w:tcPr>
            <w:tcW w:w="5000" w:type="pct"/>
            <w:tcBorders>
              <w:top w:val="nil"/>
              <w:left w:val="nil"/>
              <w:right w:val="nil"/>
            </w:tcBorders>
            <w:noWrap/>
            <w:tcMar>
              <w:top w:w="0" w:type="dxa"/>
              <w:left w:w="108" w:type="dxa"/>
              <w:bottom w:w="0" w:type="dxa"/>
              <w:right w:w="108" w:type="dxa"/>
            </w:tcMar>
            <w:vAlign w:val="center"/>
          </w:tcPr>
          <w:p w14:paraId="7D7731C1" w14:textId="77777777" w:rsidR="00C745F2" w:rsidRPr="00900E9B" w:rsidRDefault="00C745F2">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3:</w:t>
            </w:r>
            <w:r w:rsidRPr="00900E9B">
              <w:rPr>
                <w:rFonts w:ascii="Times New Roman" w:hAnsi="Times New Roman" w:cs="Times New Roman"/>
                <w:b/>
                <w:bCs/>
                <w:sz w:val="20"/>
                <w:szCs w:val="20"/>
                <w:u w:val="single"/>
                <w:lang w:val="en-GB"/>
              </w:rPr>
              <w:t xml:space="preserve"> Declaration of Competing Interest of the </w:t>
            </w:r>
            <w:r>
              <w:rPr>
                <w:rFonts w:ascii="Times New Roman" w:hAnsi="Times New Roman" w:cs="Times New Roman"/>
                <w:b/>
                <w:bCs/>
                <w:sz w:val="20"/>
                <w:szCs w:val="20"/>
                <w:u w:val="single"/>
                <w:lang w:val="en-GB"/>
              </w:rPr>
              <w:t>Reviewer</w:t>
            </w:r>
            <w:r w:rsidRPr="00900E9B">
              <w:rPr>
                <w:rFonts w:ascii="Times New Roman" w:hAnsi="Times New Roman" w:cs="Times New Roman"/>
                <w:b/>
                <w:bCs/>
                <w:sz w:val="20"/>
                <w:szCs w:val="20"/>
                <w:u w:val="single"/>
                <w:lang w:val="en-GB"/>
              </w:rPr>
              <w:t>:</w:t>
            </w:r>
          </w:p>
          <w:p w14:paraId="60BCA575" w14:textId="77777777" w:rsidR="00C745F2" w:rsidRPr="00900E9B" w:rsidRDefault="00C745F2">
            <w:pPr>
              <w:pStyle w:val="NormalWeb"/>
              <w:spacing w:before="0" w:beforeAutospacing="0" w:after="0" w:afterAutospacing="0"/>
              <w:rPr>
                <w:rFonts w:ascii="Times New Roman" w:hAnsi="Times New Roman" w:cs="Times New Roman"/>
                <w:b/>
                <w:bCs/>
                <w:sz w:val="20"/>
                <w:szCs w:val="20"/>
                <w:u w:val="single"/>
                <w:lang w:val="en-GB"/>
              </w:rPr>
            </w:pPr>
          </w:p>
        </w:tc>
      </w:tr>
      <w:tr w:rsidR="00C745F2" w:rsidRPr="00900E9B" w14:paraId="4A681C73" w14:textId="77777777">
        <w:tc>
          <w:tcPr>
            <w:tcW w:w="5000" w:type="pct"/>
            <w:noWrap/>
            <w:tcMar>
              <w:top w:w="0" w:type="dxa"/>
              <w:left w:w="108" w:type="dxa"/>
              <w:bottom w:w="0" w:type="dxa"/>
              <w:right w:w="108" w:type="dxa"/>
            </w:tcMar>
            <w:vAlign w:val="center"/>
          </w:tcPr>
          <w:p w14:paraId="505E3D72" w14:textId="13EBEC2C" w:rsidR="00C745F2" w:rsidRPr="000C01EE"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“I declare that I have no competing interest as a reviewer”</w:t>
            </w:r>
          </w:p>
        </w:tc>
      </w:tr>
    </w:tbl>
    <w:p w14:paraId="1718400C" w14:textId="77777777" w:rsidR="00C745F2" w:rsidRPr="00900E9B" w:rsidRDefault="00C745F2" w:rsidP="00C745F2">
      <w:pPr>
        <w:pStyle w:val="NormalWeb"/>
        <w:spacing w:before="0" w:beforeAutospacing="0" w:after="0" w:afterAutospacing="0"/>
        <w:rPr>
          <w:rFonts w:ascii="Times New Roman" w:hAnsi="Times New Roman" w:cs="Times New Roman"/>
          <w:b/>
          <w:bCs/>
          <w:sz w:val="20"/>
          <w:szCs w:val="20"/>
          <w:highlight w:val="yellow"/>
          <w:u w:val="single"/>
          <w:lang w:val="en-GB"/>
        </w:rPr>
      </w:pPr>
    </w:p>
    <w:p w14:paraId="185DBECA" w14:textId="77777777" w:rsidR="00C745F2" w:rsidRPr="00900E9B" w:rsidRDefault="00C745F2" w:rsidP="00C745F2">
      <w:pPr>
        <w:pStyle w:val="NormalWeb"/>
        <w:spacing w:before="0" w:beforeAutospacing="0" w:after="0" w:afterAutospacing="0"/>
        <w:rPr>
          <w:rFonts w:ascii="Times New Roman" w:hAnsi="Times New Roman" w:cs="Times New Roman"/>
          <w:b/>
          <w:bCs/>
          <w:sz w:val="20"/>
          <w:szCs w:val="20"/>
          <w:highlight w:val="yellow"/>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1417"/>
        <w:gridCol w:w="9517"/>
      </w:tblGrid>
      <w:tr w:rsidR="00C745F2" w:rsidRPr="00900E9B" w14:paraId="0516C7F2" w14:textId="77777777">
        <w:tc>
          <w:tcPr>
            <w:tcW w:w="5000" w:type="pct"/>
            <w:gridSpan w:val="2"/>
            <w:tcBorders>
              <w:top w:val="nil"/>
              <w:left w:val="nil"/>
              <w:right w:val="nil"/>
            </w:tcBorders>
            <w:noWrap/>
            <w:tcMar>
              <w:top w:w="0" w:type="dxa"/>
              <w:left w:w="108" w:type="dxa"/>
              <w:bottom w:w="0" w:type="dxa"/>
              <w:right w:w="108" w:type="dxa"/>
            </w:tcMar>
            <w:vAlign w:val="center"/>
          </w:tcPr>
          <w:p w14:paraId="5F6D0839" w14:textId="77777777" w:rsidR="00C745F2" w:rsidRPr="00900E9B" w:rsidRDefault="00C745F2">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highlight w:val="yellow"/>
                <w:u w:val="single"/>
                <w:lang w:val="en-GB"/>
              </w:rPr>
              <w:t>PART  4:</w:t>
            </w:r>
            <w:r w:rsidRPr="00900E9B">
              <w:rPr>
                <w:rFonts w:ascii="Times New Roman" w:hAnsi="Times New Roman" w:cs="Times New Roman"/>
                <w:b/>
                <w:bCs/>
                <w:sz w:val="20"/>
                <w:szCs w:val="20"/>
                <w:u w:val="single"/>
                <w:lang w:val="en-GB"/>
              </w:rPr>
              <w:t xml:space="preserve"> Objective Evaluation:</w:t>
            </w:r>
          </w:p>
          <w:p w14:paraId="74E15F6D" w14:textId="77777777" w:rsidR="00C745F2" w:rsidRPr="00900E9B" w:rsidRDefault="00C745F2">
            <w:pPr>
              <w:pStyle w:val="NormalWeb"/>
              <w:spacing w:before="0" w:beforeAutospacing="0" w:after="0" w:afterAutospacing="0"/>
              <w:rPr>
                <w:rFonts w:ascii="Times New Roman" w:hAnsi="Times New Roman" w:cs="Times New Roman"/>
                <w:b/>
                <w:bCs/>
                <w:sz w:val="20"/>
                <w:szCs w:val="20"/>
                <w:u w:val="single"/>
                <w:lang w:val="en-GB"/>
              </w:rPr>
            </w:pPr>
          </w:p>
        </w:tc>
      </w:tr>
      <w:tr w:rsidR="00C745F2" w:rsidRPr="00900E9B" w14:paraId="2FE421FC" w14:textId="77777777">
        <w:tc>
          <w:tcPr>
            <w:tcW w:w="2727" w:type="pct"/>
            <w:noWrap/>
            <w:tcMar>
              <w:top w:w="0" w:type="dxa"/>
              <w:left w:w="108" w:type="dxa"/>
              <w:bottom w:w="0" w:type="dxa"/>
              <w:right w:w="108" w:type="dxa"/>
            </w:tcMar>
            <w:vAlign w:val="center"/>
          </w:tcPr>
          <w:p w14:paraId="56013F3E"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Guideline</w:t>
            </w:r>
          </w:p>
        </w:tc>
        <w:tc>
          <w:tcPr>
            <w:tcW w:w="2273" w:type="pct"/>
            <w:tcMar>
              <w:top w:w="0" w:type="dxa"/>
              <w:left w:w="108" w:type="dxa"/>
              <w:bottom w:w="0" w:type="dxa"/>
              <w:right w:w="108" w:type="dxa"/>
            </w:tcMar>
            <w:vAlign w:val="center"/>
          </w:tcPr>
          <w:p w14:paraId="08E40D6F" w14:textId="77777777" w:rsidR="00C745F2" w:rsidRPr="00900E9B" w:rsidRDefault="00C745F2">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MARKS of this  manuscript</w:t>
            </w:r>
          </w:p>
        </w:tc>
      </w:tr>
      <w:tr w:rsidR="00C745F2" w:rsidRPr="00900E9B" w14:paraId="64726C0F" w14:textId="77777777">
        <w:tc>
          <w:tcPr>
            <w:tcW w:w="2727" w:type="pct"/>
            <w:noWrap/>
            <w:tcMar>
              <w:top w:w="0" w:type="dxa"/>
              <w:left w:w="108" w:type="dxa"/>
              <w:bottom w:w="0" w:type="dxa"/>
              <w:right w:w="108" w:type="dxa"/>
            </w:tcMar>
            <w:vAlign w:val="center"/>
          </w:tcPr>
          <w:p w14:paraId="5DF87F09"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xml:space="preserve">Give OVERALL MARKS you want to give to this manuscript </w:t>
            </w:r>
          </w:p>
          <w:p w14:paraId="212E68D8"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 Highest: 10  Lowest: 0 )</w:t>
            </w:r>
          </w:p>
          <w:p w14:paraId="0C78E184"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p w14:paraId="14703D87" w14:textId="77777777" w:rsidR="00C745F2" w:rsidRPr="00900E9B" w:rsidRDefault="00C745F2">
            <w:pPr>
              <w:pStyle w:val="NormalWeb"/>
              <w:spacing w:before="0" w:beforeAutospacing="0" w:after="0" w:afterAutospacing="0"/>
              <w:rPr>
                <w:rFonts w:ascii="Times New Roman" w:hAnsi="Times New Roman" w:cs="Times New Roman"/>
                <w:b/>
                <w:sz w:val="20"/>
                <w:szCs w:val="20"/>
                <w:u w:val="single"/>
                <w:lang w:val="en-GB"/>
              </w:rPr>
            </w:pPr>
            <w:r w:rsidRPr="00900E9B">
              <w:rPr>
                <w:rFonts w:ascii="Times New Roman" w:hAnsi="Times New Roman" w:cs="Times New Roman"/>
                <w:b/>
                <w:sz w:val="20"/>
                <w:szCs w:val="20"/>
                <w:u w:val="single"/>
                <w:lang w:val="en-GB"/>
              </w:rPr>
              <w:t xml:space="preserve">Guideline: </w:t>
            </w:r>
          </w:p>
          <w:p w14:paraId="30F51CD7"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Accept As It Is: (&gt;9-10)</w:t>
            </w:r>
          </w:p>
          <w:p w14:paraId="466031CE" w14:textId="49352692"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Minor Revision: (&gt;8-9)</w:t>
            </w:r>
            <w:r w:rsidR="0008494A">
              <w:rPr>
                <w:rFonts w:ascii="Times New Roman" w:hAnsi="Times New Roman" w:cs="Times New Roman"/>
                <w:sz w:val="20"/>
                <w:szCs w:val="20"/>
                <w:lang w:val="en-GB"/>
              </w:rPr>
              <w:t xml:space="preserve"> </w:t>
            </w:r>
            <w:r w:rsidR="005D11D5">
              <w:rPr>
                <w:rFonts w:ascii="Times New Roman" w:hAnsi="Times New Roman" w:cs="Times New Roman"/>
                <w:sz w:val="20"/>
                <w:szCs w:val="20"/>
                <w:lang w:val="en-GB"/>
              </w:rPr>
              <w:t>*</w:t>
            </w:r>
          </w:p>
          <w:p w14:paraId="73639389"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Major Revision: (&gt;7-8)</w:t>
            </w:r>
          </w:p>
          <w:p w14:paraId="4E1FD798"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Serious Major revision: (&gt;5-7)</w:t>
            </w:r>
          </w:p>
          <w:p w14:paraId="369EC08E"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Rejected (with repairable deficiencies and may be reconsidered): (&gt;3-5)</w:t>
            </w:r>
          </w:p>
          <w:p w14:paraId="034DD55E"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r w:rsidRPr="00900E9B">
              <w:rPr>
                <w:rFonts w:ascii="Times New Roman" w:hAnsi="Times New Roman" w:cs="Times New Roman"/>
                <w:sz w:val="20"/>
                <w:szCs w:val="20"/>
                <w:lang w:val="en-GB"/>
              </w:rPr>
              <w:t>Strongly rejected (with irreparable deficiencies.): (&gt;0-3)</w:t>
            </w:r>
          </w:p>
        </w:tc>
        <w:tc>
          <w:tcPr>
            <w:tcW w:w="2273" w:type="pct"/>
            <w:tcMar>
              <w:top w:w="0" w:type="dxa"/>
              <w:left w:w="108" w:type="dxa"/>
              <w:bottom w:w="0" w:type="dxa"/>
              <w:right w:w="108" w:type="dxa"/>
            </w:tcMar>
            <w:vAlign w:val="center"/>
          </w:tcPr>
          <w:p w14:paraId="5BFF1917" w14:textId="49A873B6" w:rsidR="00C745F2" w:rsidRPr="00900E9B" w:rsidRDefault="007A12FD">
            <w:pPr>
              <w:pStyle w:val="NormalWeb"/>
              <w:spacing w:before="0" w:beforeAutospacing="0" w:after="0" w:afterAutospacing="0"/>
              <w:rPr>
                <w:rFonts w:ascii="Times New Roman" w:hAnsi="Times New Roman" w:cs="Times New Roman"/>
                <w:b/>
                <w:bCs/>
                <w:sz w:val="20"/>
                <w:szCs w:val="20"/>
                <w:lang w:val="en-GB"/>
              </w:rPr>
            </w:pPr>
            <w:r>
              <w:rPr>
                <w:rFonts w:ascii="Times New Roman" w:hAnsi="Times New Roman" w:cs="Times New Roman"/>
                <w:b/>
                <w:bCs/>
                <w:sz w:val="20"/>
                <w:szCs w:val="20"/>
                <w:lang w:val="en-GB"/>
              </w:rPr>
              <w:t>8.5</w:t>
            </w:r>
          </w:p>
        </w:tc>
      </w:tr>
    </w:tbl>
    <w:p w14:paraId="14A87117" w14:textId="77777777" w:rsidR="00C745F2" w:rsidRPr="00900E9B" w:rsidRDefault="00C745F2" w:rsidP="00C745F2">
      <w:pPr>
        <w:rPr>
          <w:sz w:val="20"/>
          <w:szCs w:val="20"/>
          <w:lang w:val="en-GB"/>
        </w:rPr>
      </w:pPr>
    </w:p>
    <w:p w14:paraId="1D073994" w14:textId="77777777" w:rsidR="00C745F2" w:rsidRPr="00900E9B" w:rsidRDefault="00C745F2" w:rsidP="00C745F2">
      <w:pPr>
        <w:rPr>
          <w:sz w:val="20"/>
          <w:szCs w:val="20"/>
          <w:lang w:val="en-GB"/>
        </w:rPr>
      </w:pPr>
    </w:p>
    <w:p w14:paraId="39389B6A" w14:textId="77777777" w:rsidR="00C745F2" w:rsidRDefault="00C745F2" w:rsidP="00C745F2">
      <w: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17145"/>
        <w:gridCol w:w="3789"/>
      </w:tblGrid>
      <w:tr w:rsidR="00C745F2" w:rsidRPr="00900E9B" w14:paraId="4A5438CD" w14:textId="77777777" w:rsidTr="005D11D5">
        <w:tc>
          <w:tcPr>
            <w:tcW w:w="5000" w:type="pct"/>
            <w:gridSpan w:val="2"/>
            <w:tcBorders>
              <w:top w:val="nil"/>
              <w:left w:val="nil"/>
              <w:right w:val="nil"/>
            </w:tcBorders>
            <w:noWrap/>
            <w:tcMar>
              <w:top w:w="0" w:type="dxa"/>
              <w:left w:w="108" w:type="dxa"/>
              <w:bottom w:w="0" w:type="dxa"/>
              <w:right w:w="108" w:type="dxa"/>
            </w:tcMar>
            <w:vAlign w:val="center"/>
          </w:tcPr>
          <w:p w14:paraId="4BAEF145" w14:textId="77777777" w:rsidR="00C745F2" w:rsidRPr="00900E9B" w:rsidRDefault="00C745F2">
            <w:pPr>
              <w:pStyle w:val="NormalWeb"/>
              <w:spacing w:before="0" w:beforeAutospacing="0" w:after="0" w:afterAutospacing="0"/>
              <w:rPr>
                <w:rFonts w:ascii="Times New Roman" w:hAnsi="Times New Roman" w:cs="Times New Roman"/>
                <w:b/>
                <w:bCs/>
                <w:sz w:val="20"/>
                <w:szCs w:val="20"/>
                <w:u w:val="single"/>
                <w:lang w:val="en-GB"/>
              </w:rPr>
            </w:pPr>
            <w:r w:rsidRPr="00900E9B">
              <w:rPr>
                <w:rFonts w:ascii="Times New Roman" w:hAnsi="Times New Roman" w:cs="Times New Roman"/>
                <w:b/>
                <w:bCs/>
                <w:sz w:val="20"/>
                <w:szCs w:val="20"/>
                <w:u w:val="single"/>
                <w:lang w:val="en-GB"/>
              </w:rPr>
              <w:lastRenderedPageBreak/>
              <w:t xml:space="preserve">Editorial Comments (This section is reserved for the </w:t>
            </w:r>
            <w:r>
              <w:rPr>
                <w:rFonts w:ascii="Times New Roman" w:hAnsi="Times New Roman" w:cs="Times New Roman"/>
                <w:b/>
                <w:bCs/>
                <w:sz w:val="20"/>
                <w:szCs w:val="20"/>
                <w:u w:val="single"/>
                <w:lang w:val="en-GB"/>
              </w:rPr>
              <w:t xml:space="preserve">comments from </w:t>
            </w:r>
            <w:r w:rsidRPr="00900E9B">
              <w:rPr>
                <w:rFonts w:ascii="Times New Roman" w:hAnsi="Times New Roman" w:cs="Times New Roman"/>
                <w:b/>
                <w:bCs/>
                <w:sz w:val="20"/>
                <w:szCs w:val="20"/>
                <w:u w:val="single"/>
                <w:lang w:val="en-GB"/>
              </w:rPr>
              <w:t>journal</w:t>
            </w:r>
            <w:r>
              <w:rPr>
                <w:rFonts w:ascii="Times New Roman" w:hAnsi="Times New Roman" w:cs="Times New Roman"/>
                <w:b/>
                <w:bCs/>
                <w:sz w:val="20"/>
                <w:szCs w:val="20"/>
                <w:u w:val="single"/>
                <w:lang w:val="en-GB"/>
              </w:rPr>
              <w:t xml:space="preserve"> editorial office and</w:t>
            </w:r>
            <w:r w:rsidRPr="00900E9B">
              <w:rPr>
                <w:rFonts w:ascii="Times New Roman" w:hAnsi="Times New Roman" w:cs="Times New Roman"/>
                <w:b/>
                <w:bCs/>
                <w:sz w:val="20"/>
                <w:szCs w:val="20"/>
                <w:u w:val="single"/>
                <w:lang w:val="en-GB"/>
              </w:rPr>
              <w:t xml:space="preserve"> editors):</w:t>
            </w:r>
          </w:p>
          <w:p w14:paraId="116AD403" w14:textId="77777777" w:rsidR="00C745F2" w:rsidRPr="00900E9B" w:rsidRDefault="00C745F2">
            <w:pPr>
              <w:pStyle w:val="NormalWeb"/>
              <w:spacing w:before="0" w:beforeAutospacing="0" w:after="0" w:afterAutospacing="0"/>
              <w:rPr>
                <w:rFonts w:ascii="Times New Roman" w:hAnsi="Times New Roman" w:cs="Times New Roman"/>
                <w:b/>
                <w:bCs/>
                <w:sz w:val="20"/>
                <w:szCs w:val="20"/>
                <w:u w:val="single"/>
                <w:lang w:val="en-GB"/>
              </w:rPr>
            </w:pPr>
          </w:p>
        </w:tc>
      </w:tr>
      <w:tr w:rsidR="00C745F2" w:rsidRPr="00900E9B" w14:paraId="5F39DEF5" w14:textId="77777777" w:rsidTr="005D11D5">
        <w:tc>
          <w:tcPr>
            <w:tcW w:w="2727" w:type="pct"/>
            <w:noWrap/>
            <w:tcMar>
              <w:top w:w="0" w:type="dxa"/>
              <w:left w:w="108" w:type="dxa"/>
              <w:bottom w:w="0" w:type="dxa"/>
              <w:right w:w="108" w:type="dxa"/>
            </w:tcMar>
            <w:vAlign w:val="center"/>
          </w:tcPr>
          <w:p w14:paraId="1C13F5C7"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44C89CF3" w14:textId="77777777" w:rsidR="00C745F2" w:rsidRPr="00900E9B" w:rsidRDefault="00C745F2">
            <w:pPr>
              <w:pStyle w:val="NormalWeb"/>
              <w:spacing w:before="0" w:beforeAutospacing="0" w:after="0" w:afterAutospacing="0"/>
              <w:rPr>
                <w:rFonts w:ascii="Times New Roman" w:hAnsi="Times New Roman" w:cs="Times New Roman"/>
                <w:b/>
                <w:bCs/>
                <w:sz w:val="20"/>
                <w:szCs w:val="20"/>
                <w:lang w:val="en-GB"/>
              </w:rPr>
            </w:pPr>
            <w:r w:rsidRPr="00900E9B">
              <w:rPr>
                <w:rFonts w:ascii="Times New Roman" w:hAnsi="Times New Roman" w:cs="Times New Roman"/>
                <w:sz w:val="20"/>
                <w:szCs w:val="20"/>
                <w:lang w:val="en-GB"/>
              </w:rPr>
              <w:t>Author’s Feedback</w:t>
            </w:r>
          </w:p>
        </w:tc>
      </w:tr>
      <w:tr w:rsidR="00C745F2" w:rsidRPr="00900E9B" w14:paraId="584962E3" w14:textId="77777777" w:rsidTr="005D11D5">
        <w:tc>
          <w:tcPr>
            <w:tcW w:w="2727" w:type="pct"/>
            <w:noWrap/>
            <w:tcMar>
              <w:top w:w="0" w:type="dxa"/>
              <w:left w:w="108" w:type="dxa"/>
              <w:bottom w:w="0" w:type="dxa"/>
              <w:right w:w="108" w:type="dxa"/>
            </w:tcMar>
            <w:vAlign w:val="center"/>
          </w:tcPr>
          <w:p w14:paraId="4A2B3E30"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p w14:paraId="77FD8177" w14:textId="4ED16F51" w:rsidR="00C745F2" w:rsidRPr="00900E9B" w:rsidRDefault="005D11D5">
            <w:pPr>
              <w:pStyle w:val="NormalWeb"/>
              <w:spacing w:before="0" w:beforeAutospacing="0" w:after="0" w:afterAutospacing="0"/>
              <w:rPr>
                <w:rFonts w:ascii="Times New Roman" w:hAnsi="Times New Roman" w:cs="Times New Roman"/>
                <w:sz w:val="20"/>
                <w:szCs w:val="20"/>
                <w:lang w:val="en-GB"/>
              </w:rPr>
            </w:pPr>
            <w:r w:rsidRPr="005D11D5">
              <w:rPr>
                <w:rFonts w:ascii="Times New Roman" w:hAnsi="Times New Roman" w:cs="Times New Roman"/>
                <w:sz w:val="20"/>
                <w:szCs w:val="20"/>
                <w:lang w:val="en-GB"/>
              </w:rPr>
              <w:t>The manuscript is methodologically sound, theoretically grounded, and publishable. Minor revisions related to abstract emphasis, contextual referencing, and stylistic refinement would further enhance its quality.</w:t>
            </w:r>
          </w:p>
          <w:p w14:paraId="535C9DC0"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p w14:paraId="231CC1C4"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p w14:paraId="21424F13"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p w14:paraId="07E061B3"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p w14:paraId="4610C2AE"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p w14:paraId="0C095EF6" w14:textId="77777777" w:rsidR="00C745F2" w:rsidRPr="00900E9B" w:rsidRDefault="00C745F2">
            <w:pPr>
              <w:pStyle w:val="NormalWeb"/>
              <w:spacing w:before="0" w:beforeAutospacing="0" w:after="0" w:afterAutospacing="0"/>
              <w:rPr>
                <w:rFonts w:ascii="Times New Roman" w:hAnsi="Times New Roman" w:cs="Times New Roman"/>
                <w:sz w:val="20"/>
                <w:szCs w:val="20"/>
                <w:lang w:val="en-GB"/>
              </w:rPr>
            </w:pPr>
          </w:p>
        </w:tc>
        <w:tc>
          <w:tcPr>
            <w:tcW w:w="2273" w:type="pct"/>
            <w:tcMar>
              <w:top w:w="0" w:type="dxa"/>
              <w:left w:w="108" w:type="dxa"/>
              <w:bottom w:w="0" w:type="dxa"/>
              <w:right w:w="108" w:type="dxa"/>
            </w:tcMar>
            <w:vAlign w:val="center"/>
          </w:tcPr>
          <w:p w14:paraId="5E8CBD5C" w14:textId="77777777" w:rsidR="00C745F2" w:rsidRPr="00900E9B" w:rsidRDefault="00C745F2">
            <w:pPr>
              <w:pStyle w:val="NormalWeb"/>
              <w:spacing w:before="0" w:beforeAutospacing="0" w:after="0" w:afterAutospacing="0"/>
              <w:rPr>
                <w:rFonts w:ascii="Times New Roman" w:hAnsi="Times New Roman" w:cs="Times New Roman"/>
                <w:b/>
                <w:bCs/>
                <w:sz w:val="20"/>
                <w:szCs w:val="20"/>
                <w:lang w:val="en-GB"/>
              </w:rPr>
            </w:pPr>
          </w:p>
        </w:tc>
      </w:tr>
    </w:tbl>
    <w:p w14:paraId="126390F5" w14:textId="77777777" w:rsidR="00C745F2" w:rsidRPr="00900E9B" w:rsidRDefault="00C745F2" w:rsidP="00C745F2">
      <w:pPr>
        <w:rPr>
          <w:rFonts w:eastAsia="Arial Unicode MS"/>
          <w:b/>
          <w:bCs/>
          <w:sz w:val="20"/>
          <w:szCs w:val="20"/>
          <w:highlight w:val="yellow"/>
          <w:u w:val="single"/>
          <w:lang w:val="en-GB"/>
        </w:rPr>
      </w:pPr>
    </w:p>
    <w:p w14:paraId="10BCCF76" w14:textId="77777777" w:rsidR="00C745F2" w:rsidRPr="00900E9B" w:rsidRDefault="00C745F2" w:rsidP="00C745F2">
      <w:pPr>
        <w:rPr>
          <w:rFonts w:eastAsia="Arial Unicode MS"/>
          <w:b/>
          <w:bCs/>
          <w:sz w:val="20"/>
          <w:szCs w:val="20"/>
          <w:highlight w:val="yellow"/>
          <w:u w:val="single"/>
          <w:lang w:val="en-GB"/>
        </w:rPr>
      </w:pPr>
    </w:p>
    <w:p w14:paraId="366FAE25" w14:textId="77777777" w:rsidR="00C745F2" w:rsidRPr="00900E9B" w:rsidRDefault="00C745F2" w:rsidP="00C745F2">
      <w:pPr>
        <w:rPr>
          <w:rFonts w:eastAsia="Arial Unicode MS"/>
          <w:b/>
          <w:bCs/>
          <w:sz w:val="20"/>
          <w:szCs w:val="20"/>
          <w:highlight w:val="yellow"/>
          <w:u w:val="single"/>
          <w:lang w:val="en-GB"/>
        </w:rPr>
      </w:pPr>
    </w:p>
    <w:p w14:paraId="757897D5" w14:textId="77777777" w:rsidR="00C745F2" w:rsidRPr="00900E9B" w:rsidRDefault="00C745F2" w:rsidP="00C745F2">
      <w:pPr>
        <w:rPr>
          <w:rFonts w:eastAsia="Arial Unicode MS"/>
          <w:b/>
          <w:bCs/>
          <w:sz w:val="20"/>
          <w:szCs w:val="20"/>
          <w:u w:val="single"/>
          <w:lang w:val="en-GB"/>
        </w:rPr>
      </w:pPr>
    </w:p>
    <w:p w14:paraId="2E65B0C7" w14:textId="77777777" w:rsidR="00C745F2" w:rsidRPr="00900E9B" w:rsidRDefault="00C745F2" w:rsidP="00C745F2">
      <w:pPr>
        <w:rPr>
          <w:rFonts w:eastAsia="Arial Unicode MS"/>
          <w:b/>
          <w:bCs/>
          <w:sz w:val="20"/>
          <w:szCs w:val="20"/>
          <w:u w:val="single"/>
          <w:lang w:val="en-GB"/>
        </w:rPr>
      </w:pPr>
    </w:p>
    <w:p w14:paraId="0E3B9970" w14:textId="77777777" w:rsidR="00C745F2" w:rsidRPr="00900E9B" w:rsidRDefault="00C745F2" w:rsidP="00C745F2">
      <w:pPr>
        <w:rPr>
          <w:rFonts w:eastAsia="Arial Unicode MS"/>
          <w:b/>
          <w:bCs/>
          <w:sz w:val="20"/>
          <w:szCs w:val="20"/>
          <w:u w:val="single"/>
          <w:lang w:val="en-GB"/>
        </w:rPr>
      </w:pPr>
    </w:p>
    <w:p w14:paraId="1F7A1AAE" w14:textId="77777777" w:rsidR="00C745F2" w:rsidRPr="00900E9B" w:rsidRDefault="00C745F2" w:rsidP="00C745F2">
      <w:pPr>
        <w:rPr>
          <w:rFonts w:eastAsia="Arial Unicode MS"/>
          <w:b/>
          <w:bCs/>
          <w:sz w:val="20"/>
          <w:szCs w:val="20"/>
          <w:u w:val="single"/>
          <w:lang w:val="en-GB"/>
        </w:rPr>
      </w:pPr>
      <w:r w:rsidRPr="002E287A">
        <w:rPr>
          <w:rFonts w:eastAsia="Arial Unicode MS"/>
          <w:b/>
          <w:bCs/>
          <w:sz w:val="20"/>
          <w:szCs w:val="20"/>
          <w:highlight w:val="yellow"/>
          <w:u w:val="single"/>
          <w:lang w:val="en-GB"/>
        </w:rPr>
        <w:t>Reviewer Details:</w:t>
      </w:r>
    </w:p>
    <w:p w14:paraId="2A5E5982" w14:textId="77777777" w:rsidR="00C745F2" w:rsidRPr="00900E9B" w:rsidRDefault="00C745F2" w:rsidP="00C745F2">
      <w:pPr>
        <w:rPr>
          <w:rFonts w:eastAsia="Arial Unicode MS"/>
          <w:b/>
          <w:bCs/>
          <w:color w:val="FF0000"/>
          <w:sz w:val="20"/>
          <w:szCs w:val="20"/>
          <w:u w:val="single"/>
          <w:lang w:val="en-GB"/>
        </w:rPr>
      </w:pPr>
      <w:r w:rsidRPr="00900E9B">
        <w:rPr>
          <w:rFonts w:eastAsia="Arial Unicode MS"/>
          <w:b/>
          <w:bCs/>
          <w:color w:val="FF0000"/>
          <w:sz w:val="20"/>
          <w:szCs w:val="20"/>
          <w:u w:val="single"/>
          <w:lang w:val="en-GB"/>
        </w:rPr>
        <w:t>This</w:t>
      </w:r>
      <w:r>
        <w:rPr>
          <w:rFonts w:eastAsia="Arial Unicode MS"/>
          <w:b/>
          <w:bCs/>
          <w:color w:val="FF0000"/>
          <w:sz w:val="20"/>
          <w:szCs w:val="20"/>
          <w:u w:val="single"/>
          <w:lang w:val="en-GB"/>
        </w:rPr>
        <w:t xml:space="preserve"> section </w:t>
      </w:r>
      <w:r w:rsidRPr="00900E9B">
        <w:rPr>
          <w:rFonts w:eastAsia="Arial Unicode MS"/>
          <w:b/>
          <w:bCs/>
          <w:color w:val="FF0000"/>
          <w:sz w:val="20"/>
          <w:szCs w:val="20"/>
          <w:u w:val="single"/>
          <w:lang w:val="en-GB"/>
        </w:rPr>
        <w:t xml:space="preserve">is mandatory to prepare the Reviewer Certificate. </w:t>
      </w:r>
    </w:p>
    <w:p w14:paraId="009C90F8" w14:textId="77777777" w:rsidR="00C745F2" w:rsidRDefault="00C745F2" w:rsidP="00C745F2">
      <w:pPr>
        <w:rPr>
          <w:rFonts w:eastAsia="Arial Unicode MS"/>
          <w:b/>
          <w:bCs/>
          <w:color w:val="000000"/>
          <w:sz w:val="20"/>
          <w:szCs w:val="20"/>
          <w:lang w:val="en-GB"/>
        </w:rPr>
      </w:pPr>
      <w:r>
        <w:rPr>
          <w:rFonts w:eastAsia="Arial Unicode MS"/>
          <w:b/>
          <w:bCs/>
          <w:color w:val="000000"/>
          <w:sz w:val="20"/>
          <w:szCs w:val="20"/>
          <w:lang w:val="en-GB"/>
        </w:rPr>
        <w:t xml:space="preserve">Please complete this section carefully. Reviewer Certificate will be generated by using this information only. </w:t>
      </w:r>
    </w:p>
    <w:p w14:paraId="11722B2D" w14:textId="77777777" w:rsidR="00C745F2" w:rsidRDefault="00C745F2" w:rsidP="00C745F2">
      <w:pPr>
        <w:rPr>
          <w:rFonts w:eastAsia="Arial Unicode MS"/>
          <w:b/>
          <w:bCs/>
          <w:color w:val="000000"/>
          <w:sz w:val="20"/>
          <w:szCs w:val="20"/>
          <w:lang w:val="en-GB"/>
        </w:rPr>
      </w:pPr>
      <w:r>
        <w:rPr>
          <w:rFonts w:eastAsia="Arial Unicode MS"/>
          <w:b/>
          <w:bCs/>
          <w:color w:val="000000"/>
          <w:sz w:val="20"/>
          <w:szCs w:val="20"/>
          <w:lang w:val="en-GB"/>
        </w:rPr>
        <w:t xml:space="preserve">Your Certificate will be wrong, if you provide incorrect information. </w:t>
      </w:r>
    </w:p>
    <w:p w14:paraId="63EF0FD9" w14:textId="77777777" w:rsidR="00C745F2" w:rsidRDefault="00C745F2" w:rsidP="00C745F2">
      <w:pPr>
        <w:rPr>
          <w:rFonts w:eastAsia="Arial Unicode MS"/>
          <w:b/>
          <w:bCs/>
          <w:color w:val="000000"/>
          <w:sz w:val="20"/>
          <w:szCs w:val="20"/>
          <w:lang w:val="en-GB"/>
        </w:rPr>
      </w:pPr>
      <w:r>
        <w:rPr>
          <w:rFonts w:eastAsia="Arial Unicode MS"/>
          <w:b/>
          <w:bCs/>
          <w:color w:val="000000"/>
          <w:sz w:val="20"/>
          <w:szCs w:val="20"/>
          <w:lang w:val="en-GB"/>
        </w:rPr>
        <w:t xml:space="preserve">Please note modification of certificate will not be possible after generation. </w:t>
      </w:r>
    </w:p>
    <w:p w14:paraId="653FED81" w14:textId="77777777" w:rsidR="00C745F2" w:rsidRDefault="00C745F2" w:rsidP="00C745F2">
      <w:pPr>
        <w:rPr>
          <w:rFonts w:eastAsia="Arial Unicode MS"/>
          <w:b/>
          <w:bCs/>
          <w:color w:val="000000"/>
          <w:sz w:val="20"/>
          <w:szCs w:val="20"/>
          <w:lang w:val="en-GB"/>
        </w:rPr>
      </w:pPr>
      <w:r>
        <w:rPr>
          <w:rFonts w:eastAsia="Arial Unicode MS"/>
          <w:b/>
          <w:bCs/>
          <w:color w:val="000000"/>
          <w:sz w:val="20"/>
          <w:szCs w:val="20"/>
          <w:lang w:val="en-GB"/>
        </w:rPr>
        <w:t>Certificate will not be issued if incomplete information is provided.</w:t>
      </w:r>
    </w:p>
    <w:p w14:paraId="60876526" w14:textId="77777777" w:rsidR="00C745F2" w:rsidRPr="00900E9B" w:rsidRDefault="00C745F2" w:rsidP="00C745F2">
      <w:pPr>
        <w:rPr>
          <w:sz w:val="20"/>
          <w:szCs w:val="20"/>
          <w:lang w:val="en-GB"/>
        </w:rPr>
      </w:pPr>
    </w:p>
    <w:p w14:paraId="4540433D" w14:textId="77777777" w:rsidR="00C745F2" w:rsidRPr="00900E9B" w:rsidRDefault="00C745F2" w:rsidP="00C745F2">
      <w:pPr>
        <w:rPr>
          <w:sz w:val="20"/>
          <w:szCs w:val="20"/>
          <w:lang w:val="en-GB"/>
        </w:rPr>
      </w:pPr>
    </w:p>
    <w:tbl>
      <w:tblPr>
        <w:tblW w:w="162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8"/>
        <w:gridCol w:w="11840"/>
      </w:tblGrid>
      <w:tr w:rsidR="00C745F2" w:rsidRPr="00900E9B" w14:paraId="3A09E4AB" w14:textId="77777777">
        <w:tc>
          <w:tcPr>
            <w:tcW w:w="4428" w:type="dxa"/>
          </w:tcPr>
          <w:p w14:paraId="4D604C3B" w14:textId="77777777" w:rsidR="00C745F2" w:rsidRPr="00900E9B" w:rsidRDefault="00C745F2">
            <w:pPr>
              <w:rPr>
                <w:sz w:val="20"/>
                <w:szCs w:val="20"/>
                <w:lang w:val="en-GB"/>
              </w:rPr>
            </w:pPr>
            <w:r w:rsidRPr="00900E9B">
              <w:rPr>
                <w:sz w:val="20"/>
                <w:szCs w:val="20"/>
                <w:lang w:val="en-GB"/>
              </w:rPr>
              <w:t>Name of the Reviewer</w:t>
            </w:r>
          </w:p>
        </w:tc>
        <w:tc>
          <w:tcPr>
            <w:tcW w:w="11840" w:type="dxa"/>
          </w:tcPr>
          <w:p w14:paraId="025961CF" w14:textId="2347154D" w:rsidR="00C745F2" w:rsidRPr="00900E9B" w:rsidRDefault="005D11D5">
            <w:pPr>
              <w:rPr>
                <w:sz w:val="20"/>
                <w:szCs w:val="20"/>
                <w:lang w:val="en-GB"/>
              </w:rPr>
            </w:pPr>
            <w:r>
              <w:rPr>
                <w:sz w:val="20"/>
                <w:szCs w:val="20"/>
                <w:lang w:val="en-GB"/>
              </w:rPr>
              <w:t xml:space="preserve">Zahra </w:t>
            </w:r>
            <w:r w:rsidR="00865B7B">
              <w:rPr>
                <w:sz w:val="20"/>
                <w:szCs w:val="20"/>
                <w:lang w:val="en-GB"/>
              </w:rPr>
              <w:t xml:space="preserve">Sadat </w:t>
            </w:r>
            <w:proofErr w:type="spellStart"/>
            <w:r w:rsidR="00865B7B">
              <w:rPr>
                <w:sz w:val="20"/>
                <w:szCs w:val="20"/>
                <w:lang w:val="en-GB"/>
              </w:rPr>
              <w:t>Roozafzai</w:t>
            </w:r>
            <w:proofErr w:type="spellEnd"/>
          </w:p>
        </w:tc>
      </w:tr>
      <w:tr w:rsidR="00C745F2" w:rsidRPr="00900E9B" w14:paraId="70AC8A3F" w14:textId="77777777">
        <w:tc>
          <w:tcPr>
            <w:tcW w:w="4428" w:type="dxa"/>
          </w:tcPr>
          <w:p w14:paraId="28963CE1" w14:textId="77777777" w:rsidR="00C745F2" w:rsidRPr="00900E9B" w:rsidRDefault="00C745F2">
            <w:pPr>
              <w:rPr>
                <w:sz w:val="20"/>
                <w:szCs w:val="20"/>
                <w:lang w:val="en-GB"/>
              </w:rPr>
            </w:pPr>
            <w:r w:rsidRPr="00900E9B">
              <w:rPr>
                <w:sz w:val="20"/>
                <w:szCs w:val="20"/>
                <w:lang w:val="en-GB"/>
              </w:rPr>
              <w:t>Department of Reviewer</w:t>
            </w:r>
          </w:p>
        </w:tc>
        <w:tc>
          <w:tcPr>
            <w:tcW w:w="11840" w:type="dxa"/>
          </w:tcPr>
          <w:p w14:paraId="26AA5C88" w14:textId="359E9DD0" w:rsidR="00C745F2" w:rsidRPr="00900E9B" w:rsidRDefault="00865B7B">
            <w:pPr>
              <w:rPr>
                <w:sz w:val="20"/>
                <w:szCs w:val="20"/>
                <w:lang w:val="en-GB"/>
              </w:rPr>
            </w:pPr>
            <w:r>
              <w:rPr>
                <w:sz w:val="20"/>
                <w:szCs w:val="20"/>
                <w:lang w:val="en-GB"/>
              </w:rPr>
              <w:t>Humanities</w:t>
            </w:r>
          </w:p>
        </w:tc>
      </w:tr>
      <w:tr w:rsidR="00C745F2" w:rsidRPr="00900E9B" w14:paraId="3CC8593B" w14:textId="77777777">
        <w:tc>
          <w:tcPr>
            <w:tcW w:w="4428" w:type="dxa"/>
          </w:tcPr>
          <w:p w14:paraId="26407F9C" w14:textId="77777777" w:rsidR="00C745F2" w:rsidRPr="00900E9B" w:rsidRDefault="00C745F2">
            <w:pPr>
              <w:rPr>
                <w:sz w:val="20"/>
                <w:szCs w:val="20"/>
                <w:lang w:val="en-GB"/>
              </w:rPr>
            </w:pPr>
            <w:r w:rsidRPr="00900E9B">
              <w:rPr>
                <w:sz w:val="20"/>
                <w:szCs w:val="20"/>
                <w:lang w:val="en-GB"/>
              </w:rPr>
              <w:t>University or Institution of Reviewer</w:t>
            </w:r>
          </w:p>
        </w:tc>
        <w:tc>
          <w:tcPr>
            <w:tcW w:w="11840" w:type="dxa"/>
          </w:tcPr>
          <w:p w14:paraId="136C4CBB" w14:textId="09669AF8" w:rsidR="00C745F2" w:rsidRPr="00900E9B" w:rsidRDefault="00865B7B">
            <w:pPr>
              <w:rPr>
                <w:sz w:val="20"/>
                <w:szCs w:val="20"/>
                <w:lang w:val="en-GB"/>
              </w:rPr>
            </w:pPr>
            <w:r>
              <w:rPr>
                <w:sz w:val="20"/>
                <w:szCs w:val="20"/>
                <w:lang w:val="en-GB"/>
              </w:rPr>
              <w:t xml:space="preserve">ACECR Institute of Higher </w:t>
            </w:r>
            <w:proofErr w:type="spellStart"/>
            <w:r>
              <w:rPr>
                <w:sz w:val="20"/>
                <w:szCs w:val="20"/>
                <w:lang w:val="en-GB"/>
              </w:rPr>
              <w:t>Educauion</w:t>
            </w:r>
            <w:proofErr w:type="spellEnd"/>
          </w:p>
        </w:tc>
      </w:tr>
      <w:tr w:rsidR="00C745F2" w:rsidRPr="00900E9B" w14:paraId="028FE8FF" w14:textId="77777777">
        <w:tc>
          <w:tcPr>
            <w:tcW w:w="4428" w:type="dxa"/>
          </w:tcPr>
          <w:p w14:paraId="6D140838" w14:textId="77777777" w:rsidR="00C745F2" w:rsidRPr="00900E9B" w:rsidRDefault="00C745F2">
            <w:pPr>
              <w:rPr>
                <w:sz w:val="20"/>
                <w:szCs w:val="20"/>
                <w:lang w:val="en-GB"/>
              </w:rPr>
            </w:pPr>
            <w:r w:rsidRPr="00900E9B">
              <w:rPr>
                <w:sz w:val="20"/>
                <w:szCs w:val="20"/>
                <w:lang w:val="en-GB"/>
              </w:rPr>
              <w:t>Country of Reviewer</w:t>
            </w:r>
          </w:p>
        </w:tc>
        <w:tc>
          <w:tcPr>
            <w:tcW w:w="11840" w:type="dxa"/>
          </w:tcPr>
          <w:p w14:paraId="348C39BD" w14:textId="257845C5" w:rsidR="00C745F2" w:rsidRPr="00900E9B" w:rsidRDefault="00434A5D">
            <w:pPr>
              <w:rPr>
                <w:sz w:val="20"/>
                <w:szCs w:val="20"/>
                <w:lang w:val="en-GB"/>
              </w:rPr>
            </w:pPr>
            <w:r>
              <w:rPr>
                <w:sz w:val="20"/>
                <w:szCs w:val="20"/>
                <w:lang w:val="en-GB"/>
              </w:rPr>
              <w:t>Iran</w:t>
            </w:r>
          </w:p>
        </w:tc>
      </w:tr>
      <w:tr w:rsidR="00C745F2" w:rsidRPr="00900E9B" w14:paraId="71780E61" w14:textId="77777777">
        <w:tc>
          <w:tcPr>
            <w:tcW w:w="4428" w:type="dxa"/>
          </w:tcPr>
          <w:p w14:paraId="65EA303D" w14:textId="77777777" w:rsidR="00C745F2" w:rsidRPr="00900E9B" w:rsidRDefault="00C745F2">
            <w:pPr>
              <w:rPr>
                <w:sz w:val="20"/>
                <w:szCs w:val="20"/>
                <w:lang w:val="en-GB"/>
              </w:rPr>
            </w:pPr>
            <w:r w:rsidRPr="00900E9B">
              <w:rPr>
                <w:sz w:val="20"/>
                <w:szCs w:val="20"/>
                <w:lang w:val="en-GB"/>
              </w:rPr>
              <w:t>Position: (Professor/lecturer, etc.) of Reviewer</w:t>
            </w:r>
          </w:p>
        </w:tc>
        <w:tc>
          <w:tcPr>
            <w:tcW w:w="11840" w:type="dxa"/>
          </w:tcPr>
          <w:p w14:paraId="64497771" w14:textId="252FCF63" w:rsidR="00C745F2" w:rsidRPr="00900E9B" w:rsidRDefault="00434A5D">
            <w:pPr>
              <w:rPr>
                <w:sz w:val="20"/>
                <w:szCs w:val="20"/>
                <w:lang w:val="en-GB"/>
              </w:rPr>
            </w:pPr>
            <w:r>
              <w:rPr>
                <w:sz w:val="20"/>
                <w:szCs w:val="20"/>
                <w:lang w:val="en-GB"/>
              </w:rPr>
              <w:t>Assistant Professor</w:t>
            </w:r>
          </w:p>
        </w:tc>
      </w:tr>
      <w:tr w:rsidR="00C745F2" w:rsidRPr="00900E9B" w14:paraId="03374B72" w14:textId="77777777">
        <w:tc>
          <w:tcPr>
            <w:tcW w:w="4428" w:type="dxa"/>
          </w:tcPr>
          <w:p w14:paraId="25CC8165" w14:textId="77777777" w:rsidR="00C745F2" w:rsidRPr="00900E9B" w:rsidRDefault="00C745F2">
            <w:pPr>
              <w:rPr>
                <w:sz w:val="20"/>
                <w:szCs w:val="20"/>
                <w:lang w:val="en-GB"/>
              </w:rPr>
            </w:pPr>
            <w:r w:rsidRPr="00900E9B">
              <w:rPr>
                <w:sz w:val="20"/>
                <w:szCs w:val="20"/>
                <w:lang w:val="en-GB"/>
              </w:rPr>
              <w:t>Email ID of Reviewer</w:t>
            </w:r>
          </w:p>
        </w:tc>
        <w:tc>
          <w:tcPr>
            <w:tcW w:w="11840" w:type="dxa"/>
          </w:tcPr>
          <w:p w14:paraId="318CD795" w14:textId="6AEC1F3F" w:rsidR="00C745F2" w:rsidRPr="00900E9B" w:rsidRDefault="00173046">
            <w:pPr>
              <w:rPr>
                <w:sz w:val="20"/>
                <w:szCs w:val="20"/>
                <w:lang w:val="en-GB"/>
              </w:rPr>
            </w:pPr>
            <w:r>
              <w:rPr>
                <w:sz w:val="20"/>
                <w:szCs w:val="20"/>
                <w:lang w:val="en-GB"/>
              </w:rPr>
              <w:t>Zahra80r@gmail.com</w:t>
            </w:r>
          </w:p>
        </w:tc>
      </w:tr>
      <w:tr w:rsidR="00C745F2" w:rsidRPr="00900E9B" w14:paraId="4881D610" w14:textId="77777777">
        <w:trPr>
          <w:trHeight w:val="77"/>
        </w:trPr>
        <w:tc>
          <w:tcPr>
            <w:tcW w:w="4428" w:type="dxa"/>
          </w:tcPr>
          <w:p w14:paraId="7B55FF7F" w14:textId="77777777" w:rsidR="00C745F2" w:rsidRPr="00900E9B" w:rsidRDefault="00C745F2">
            <w:pPr>
              <w:rPr>
                <w:sz w:val="20"/>
                <w:szCs w:val="20"/>
                <w:lang w:val="en-GB"/>
              </w:rPr>
            </w:pPr>
            <w:r w:rsidRPr="00900E9B">
              <w:rPr>
                <w:sz w:val="20"/>
                <w:szCs w:val="20"/>
                <w:lang w:val="en-GB"/>
              </w:rPr>
              <w:t>WhatsApp Number of Reviewer (Optional)</w:t>
            </w:r>
          </w:p>
        </w:tc>
        <w:tc>
          <w:tcPr>
            <w:tcW w:w="11840" w:type="dxa"/>
          </w:tcPr>
          <w:p w14:paraId="2D3795FD" w14:textId="77777777" w:rsidR="00C745F2" w:rsidRPr="00900E9B" w:rsidRDefault="00C745F2">
            <w:pPr>
              <w:rPr>
                <w:sz w:val="20"/>
                <w:szCs w:val="20"/>
                <w:lang w:val="en-GB"/>
              </w:rPr>
            </w:pPr>
          </w:p>
        </w:tc>
      </w:tr>
      <w:tr w:rsidR="00C745F2" w:rsidRPr="00900E9B" w14:paraId="3F3F4B9C" w14:textId="77777777">
        <w:tc>
          <w:tcPr>
            <w:tcW w:w="4428" w:type="dxa"/>
          </w:tcPr>
          <w:p w14:paraId="37FE04C5" w14:textId="77777777" w:rsidR="00C745F2" w:rsidRPr="00900E9B" w:rsidRDefault="00C745F2">
            <w:pPr>
              <w:rPr>
                <w:sz w:val="20"/>
                <w:szCs w:val="20"/>
                <w:lang w:val="en-GB"/>
              </w:rPr>
            </w:pPr>
            <w:r>
              <w:rPr>
                <w:sz w:val="20"/>
                <w:szCs w:val="20"/>
                <w:lang w:val="en-GB"/>
              </w:rPr>
              <w:t xml:space="preserve">Write </w:t>
            </w:r>
            <w:r w:rsidRPr="00900E9B">
              <w:rPr>
                <w:sz w:val="20"/>
                <w:szCs w:val="20"/>
                <w:lang w:val="en-GB"/>
              </w:rPr>
              <w:t>5-8 Keywords regarding expertise of Reviewer</w:t>
            </w:r>
          </w:p>
        </w:tc>
        <w:tc>
          <w:tcPr>
            <w:tcW w:w="11840" w:type="dxa"/>
          </w:tcPr>
          <w:p w14:paraId="2709D50E" w14:textId="74CE3233" w:rsidR="00C745F2" w:rsidRPr="00900E9B" w:rsidRDefault="00173046">
            <w:pPr>
              <w:rPr>
                <w:sz w:val="20"/>
                <w:szCs w:val="20"/>
                <w:lang w:val="en-GB"/>
              </w:rPr>
            </w:pPr>
            <w:r>
              <w:rPr>
                <w:sz w:val="20"/>
                <w:szCs w:val="20"/>
                <w:lang w:val="en-GB"/>
              </w:rPr>
              <w:t>English Applied Linguistics, TEFL</w:t>
            </w:r>
            <w:r w:rsidR="009B747B">
              <w:rPr>
                <w:sz w:val="20"/>
                <w:szCs w:val="20"/>
                <w:lang w:val="en-GB"/>
              </w:rPr>
              <w:t>.</w:t>
            </w:r>
          </w:p>
        </w:tc>
      </w:tr>
      <w:bookmarkEnd w:id="1"/>
    </w:tbl>
    <w:p w14:paraId="7A446B1F" w14:textId="77777777" w:rsidR="00C745F2" w:rsidRPr="00900E9B" w:rsidRDefault="00C745F2" w:rsidP="00C745F2">
      <w:pPr>
        <w:rPr>
          <w:sz w:val="20"/>
          <w:szCs w:val="20"/>
          <w:lang w:val="en-GB"/>
        </w:rPr>
      </w:pPr>
    </w:p>
    <w:bookmarkEnd w:id="0"/>
    <w:p w14:paraId="2DCE8118" w14:textId="77777777" w:rsidR="00C745F2" w:rsidRPr="00900E9B" w:rsidRDefault="00C745F2" w:rsidP="00C745F2">
      <w:pPr>
        <w:pStyle w:val="BodyText"/>
        <w:rPr>
          <w:rFonts w:ascii="Times New Roman" w:hAnsi="Times New Roman"/>
          <w:b/>
          <w:bCs/>
          <w:sz w:val="20"/>
          <w:szCs w:val="20"/>
          <w:u w:val="single"/>
          <w:lang w:val="en-GB"/>
        </w:rPr>
      </w:pPr>
    </w:p>
    <w:p w14:paraId="663B40B8" w14:textId="77777777" w:rsidR="00C745F2" w:rsidRPr="00F245A7" w:rsidRDefault="00C745F2" w:rsidP="00C745F2">
      <w:pPr>
        <w:pStyle w:val="BodyText"/>
        <w:rPr>
          <w:rFonts w:ascii="Arial" w:hAnsi="Arial" w:cs="Arial"/>
          <w:bCs/>
          <w:sz w:val="20"/>
          <w:szCs w:val="20"/>
          <w:lang w:val="en-GB"/>
        </w:rPr>
      </w:pPr>
    </w:p>
    <w:p w14:paraId="0A2ECC3B" w14:textId="77777777" w:rsidR="00C745F2" w:rsidRDefault="00C745F2" w:rsidP="00C745F2">
      <w:pPr>
        <w:pStyle w:val="BodyText"/>
        <w:outlineLvl w:val="0"/>
        <w:rPr>
          <w:rFonts w:ascii="Arial" w:hAnsi="Arial" w:cs="Arial"/>
          <w:sz w:val="20"/>
          <w:szCs w:val="20"/>
          <w:lang w:val="en-GB"/>
        </w:rPr>
      </w:pPr>
    </w:p>
    <w:p w14:paraId="405DB0CD" w14:textId="77777777" w:rsidR="008913D5" w:rsidRDefault="008913D5" w:rsidP="00C745F2">
      <w:pPr>
        <w:pStyle w:val="BodyText"/>
        <w:outlineLvl w:val="0"/>
        <w:rPr>
          <w:rFonts w:ascii="Arial" w:hAnsi="Arial" w:cs="Arial"/>
          <w:sz w:val="20"/>
          <w:szCs w:val="20"/>
          <w:lang w:val="en-GB"/>
        </w:rPr>
      </w:pPr>
    </w:p>
    <w:sectPr w:rsidR="008913D5" w:rsidSect="00176087">
      <w:headerReference w:type="default" r:id="rId12"/>
      <w:footerReference w:type="default" r:id="rId13"/>
      <w:pgSz w:w="23814" w:h="16839" w:orient="landscape"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903B61C" w14:textId="77777777" w:rsidR="00E87CDD" w:rsidRPr="0000007A" w:rsidRDefault="00E87CDD" w:rsidP="0099583E">
      <w:r>
        <w:separator/>
      </w:r>
    </w:p>
  </w:endnote>
  <w:endnote w:type="continuationSeparator" w:id="0">
    <w:p w14:paraId="081FAF49" w14:textId="77777777" w:rsidR="00E87CDD" w:rsidRPr="0000007A" w:rsidRDefault="00E87CDD"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roman"/>
    <w:pitch w:val="variable"/>
    <w:sig w:usb0="00000003" w:usb1="00000000" w:usb2="00000000" w:usb3="00000000" w:csb0="00000001" w:csb1="00000000"/>
  </w:font>
  <w:font w:name="Aptos Display">
    <w:altName w:val="Arial"/>
    <w:charset w:val="00"/>
    <w:family w:val="swiss"/>
    <w:pitch w:val="variable"/>
    <w:sig w:usb0="00000001"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B8B7A4" w14:textId="77777777" w:rsidR="00B62F41" w:rsidRPr="00546343" w:rsidRDefault="004674B4">
    <w:pPr>
      <w:pStyle w:val="Footer"/>
      <w:rPr>
        <w:sz w:val="16"/>
      </w:rPr>
    </w:pPr>
    <w:r>
      <w:rPr>
        <w:sz w:val="16"/>
      </w:rPr>
      <w:t>Created by: DR</w:t>
    </w:r>
    <w:r>
      <w:rPr>
        <w:sz w:val="16"/>
      </w:rPr>
      <w:tab/>
      <w:t xml:space="preserve">              Checked by: PM</w:t>
    </w:r>
    <w:r w:rsidR="009E13C3">
      <w:rPr>
        <w:sz w:val="16"/>
      </w:rPr>
      <w:t xml:space="preserve">                                           </w:t>
    </w:r>
    <w:r>
      <w:rPr>
        <w:sz w:val="16"/>
      </w:rPr>
      <w:t>Approved by: MBM</w:t>
    </w:r>
    <w:r w:rsidR="00B62F41">
      <w:rPr>
        <w:sz w:val="16"/>
      </w:rPr>
      <w:tab/>
    </w:r>
    <w:r w:rsidR="009E13C3">
      <w:rPr>
        <w:sz w:val="16"/>
      </w:rPr>
      <w:t xml:space="preserve">   </w:t>
    </w:r>
    <w:r w:rsidR="00B62F41">
      <w:rPr>
        <w:sz w:val="16"/>
      </w:rPr>
      <w:tab/>
    </w:r>
    <w:r w:rsidR="006D0488" w:rsidRPr="006D0488">
      <w:rPr>
        <w:sz w:val="16"/>
      </w:rPr>
      <w:t xml:space="preserve">Version: </w:t>
    </w:r>
    <w:r w:rsidR="00434FE1">
      <w:rPr>
        <w:sz w:val="16"/>
      </w:rPr>
      <w:t>3</w:t>
    </w:r>
    <w:r w:rsidR="006D0488" w:rsidRPr="006D0488">
      <w:rPr>
        <w:sz w:val="16"/>
      </w:rPr>
      <w:t xml:space="preserve"> (0</w:t>
    </w:r>
    <w:r w:rsidR="00434FE1">
      <w:rPr>
        <w:sz w:val="16"/>
      </w:rPr>
      <w:t>7</w:t>
    </w:r>
    <w:r w:rsidR="006D0488" w:rsidRPr="006D0488">
      <w:rPr>
        <w:sz w:val="16"/>
      </w:rPr>
      <w:t>-07-2024)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84B86" w14:textId="77777777" w:rsidR="00E87CDD" w:rsidRPr="0000007A" w:rsidRDefault="00E87CDD" w:rsidP="0099583E">
      <w:r>
        <w:separator/>
      </w:r>
    </w:p>
  </w:footnote>
  <w:footnote w:type="continuationSeparator" w:id="0">
    <w:p w14:paraId="6F569226" w14:textId="77777777" w:rsidR="00E87CDD" w:rsidRPr="0000007A" w:rsidRDefault="00E87CDD"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FB08DB" w14:textId="77777777" w:rsidR="00545A13" w:rsidRDefault="00545A13" w:rsidP="00545A13">
    <w:pPr>
      <w:spacing w:before="100" w:beforeAutospacing="1" w:after="100" w:afterAutospacing="1"/>
      <w:jc w:val="center"/>
      <w:rPr>
        <w:rFonts w:ascii="Arial" w:hAnsi="Arial" w:cs="Arial"/>
        <w:b/>
        <w:bCs/>
        <w:color w:val="003399"/>
        <w:szCs w:val="20"/>
        <w:u w:val="single"/>
        <w:lang w:val="en-GB"/>
      </w:rPr>
    </w:pPr>
  </w:p>
  <w:p w14:paraId="028FA6CF" w14:textId="77777777" w:rsidR="00B62F41" w:rsidRPr="00254F80" w:rsidRDefault="00545A13" w:rsidP="00545A13">
    <w:pPr>
      <w:spacing w:before="100" w:beforeAutospacing="1" w:after="100" w:afterAutospacing="1"/>
    </w:pPr>
    <w:r w:rsidRPr="00254F80">
      <w:rPr>
        <w:rFonts w:ascii="Arial" w:hAnsi="Arial" w:cs="Arial"/>
        <w:b/>
        <w:bCs/>
        <w:color w:val="003399"/>
        <w:u w:val="single"/>
        <w:lang w:val="en-GB"/>
      </w:rPr>
      <w:t xml:space="preserve">Review Form </w:t>
    </w:r>
    <w:r w:rsidR="00434FE1">
      <w:rPr>
        <w:rFonts w:ascii="Arial" w:hAnsi="Arial" w:cs="Arial"/>
        <w:b/>
        <w:bCs/>
        <w:color w:val="003399"/>
        <w:u w:val="single"/>
        <w:lang w:val="en-GB"/>
      </w:rPr>
      <w:t>3</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IN" w:vendorID="64" w:dllVersion="131078" w:nlCheck="1" w:checkStyle="1"/>
  <w:proofState w:spelling="clean" w:grammar="clean"/>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7A"/>
    <w:rsid w:val="0000007A"/>
    <w:rsid w:val="00005DB7"/>
    <w:rsid w:val="00006187"/>
    <w:rsid w:val="00010403"/>
    <w:rsid w:val="00012C8B"/>
    <w:rsid w:val="00021981"/>
    <w:rsid w:val="000234E1"/>
    <w:rsid w:val="0002598E"/>
    <w:rsid w:val="00037D52"/>
    <w:rsid w:val="000450FC"/>
    <w:rsid w:val="00047188"/>
    <w:rsid w:val="00056CB0"/>
    <w:rsid w:val="000577C2"/>
    <w:rsid w:val="0006257C"/>
    <w:rsid w:val="000806F4"/>
    <w:rsid w:val="0008494A"/>
    <w:rsid w:val="00084D7C"/>
    <w:rsid w:val="000874BE"/>
    <w:rsid w:val="00091112"/>
    <w:rsid w:val="000936AC"/>
    <w:rsid w:val="00095A59"/>
    <w:rsid w:val="000A2134"/>
    <w:rsid w:val="000A6F41"/>
    <w:rsid w:val="000B4EE5"/>
    <w:rsid w:val="000B74A1"/>
    <w:rsid w:val="000B757E"/>
    <w:rsid w:val="000C0837"/>
    <w:rsid w:val="000C3B7E"/>
    <w:rsid w:val="00100577"/>
    <w:rsid w:val="00101322"/>
    <w:rsid w:val="00106802"/>
    <w:rsid w:val="00136984"/>
    <w:rsid w:val="00140EBD"/>
    <w:rsid w:val="00144521"/>
    <w:rsid w:val="00150304"/>
    <w:rsid w:val="0015296D"/>
    <w:rsid w:val="001532B9"/>
    <w:rsid w:val="00163622"/>
    <w:rsid w:val="001645A2"/>
    <w:rsid w:val="00164F4E"/>
    <w:rsid w:val="00165685"/>
    <w:rsid w:val="00173046"/>
    <w:rsid w:val="00174112"/>
    <w:rsid w:val="0017480A"/>
    <w:rsid w:val="00176087"/>
    <w:rsid w:val="001766DF"/>
    <w:rsid w:val="00184644"/>
    <w:rsid w:val="0018753A"/>
    <w:rsid w:val="0019527A"/>
    <w:rsid w:val="00197E68"/>
    <w:rsid w:val="001A1605"/>
    <w:rsid w:val="001A5980"/>
    <w:rsid w:val="001B0C63"/>
    <w:rsid w:val="001C0FD6"/>
    <w:rsid w:val="001D3A1D"/>
    <w:rsid w:val="001E367F"/>
    <w:rsid w:val="001E4B3D"/>
    <w:rsid w:val="001F24FF"/>
    <w:rsid w:val="001F2913"/>
    <w:rsid w:val="001F5910"/>
    <w:rsid w:val="001F707F"/>
    <w:rsid w:val="002011F3"/>
    <w:rsid w:val="00201B85"/>
    <w:rsid w:val="00202E80"/>
    <w:rsid w:val="002105F7"/>
    <w:rsid w:val="00213F56"/>
    <w:rsid w:val="00220111"/>
    <w:rsid w:val="0022369C"/>
    <w:rsid w:val="002320EB"/>
    <w:rsid w:val="0023696A"/>
    <w:rsid w:val="00237858"/>
    <w:rsid w:val="002422CB"/>
    <w:rsid w:val="00245E23"/>
    <w:rsid w:val="00252879"/>
    <w:rsid w:val="0025366D"/>
    <w:rsid w:val="00254F80"/>
    <w:rsid w:val="00262634"/>
    <w:rsid w:val="002643B3"/>
    <w:rsid w:val="00264A8D"/>
    <w:rsid w:val="0027200A"/>
    <w:rsid w:val="00274CCE"/>
    <w:rsid w:val="00275984"/>
    <w:rsid w:val="00280EC9"/>
    <w:rsid w:val="00291D08"/>
    <w:rsid w:val="00293482"/>
    <w:rsid w:val="002D7EA9"/>
    <w:rsid w:val="002E1211"/>
    <w:rsid w:val="002E2339"/>
    <w:rsid w:val="002E4799"/>
    <w:rsid w:val="002E6D86"/>
    <w:rsid w:val="002F6935"/>
    <w:rsid w:val="00312559"/>
    <w:rsid w:val="003204B8"/>
    <w:rsid w:val="0033692F"/>
    <w:rsid w:val="00346223"/>
    <w:rsid w:val="00365973"/>
    <w:rsid w:val="003966E5"/>
    <w:rsid w:val="003A04E7"/>
    <w:rsid w:val="003A4991"/>
    <w:rsid w:val="003A6E1A"/>
    <w:rsid w:val="003B2172"/>
    <w:rsid w:val="003C587C"/>
    <w:rsid w:val="003D38D8"/>
    <w:rsid w:val="003E0849"/>
    <w:rsid w:val="003E746A"/>
    <w:rsid w:val="0042465A"/>
    <w:rsid w:val="00434A5D"/>
    <w:rsid w:val="00434FE1"/>
    <w:rsid w:val="004356CC"/>
    <w:rsid w:val="00435B36"/>
    <w:rsid w:val="00442B24"/>
    <w:rsid w:val="0044444D"/>
    <w:rsid w:val="0044519B"/>
    <w:rsid w:val="00445B35"/>
    <w:rsid w:val="00446659"/>
    <w:rsid w:val="00457AB1"/>
    <w:rsid w:val="00457BC0"/>
    <w:rsid w:val="00457F89"/>
    <w:rsid w:val="00462996"/>
    <w:rsid w:val="004674B4"/>
    <w:rsid w:val="00486243"/>
    <w:rsid w:val="004A042B"/>
    <w:rsid w:val="004B46E0"/>
    <w:rsid w:val="004B4CAD"/>
    <w:rsid w:val="004B4FDC"/>
    <w:rsid w:val="004C3DF1"/>
    <w:rsid w:val="004D0F69"/>
    <w:rsid w:val="004D2E36"/>
    <w:rsid w:val="004E17E6"/>
    <w:rsid w:val="00503AB6"/>
    <w:rsid w:val="005047C5"/>
    <w:rsid w:val="00505F07"/>
    <w:rsid w:val="00510920"/>
    <w:rsid w:val="00521812"/>
    <w:rsid w:val="00523D2C"/>
    <w:rsid w:val="00531C82"/>
    <w:rsid w:val="005339A8"/>
    <w:rsid w:val="00533FC1"/>
    <w:rsid w:val="0054564B"/>
    <w:rsid w:val="00545A13"/>
    <w:rsid w:val="00546343"/>
    <w:rsid w:val="0055184F"/>
    <w:rsid w:val="00557CD3"/>
    <w:rsid w:val="00560D3C"/>
    <w:rsid w:val="00567DE0"/>
    <w:rsid w:val="005735A5"/>
    <w:rsid w:val="00584627"/>
    <w:rsid w:val="00594DB2"/>
    <w:rsid w:val="005A5BE0"/>
    <w:rsid w:val="005A69B4"/>
    <w:rsid w:val="005B12E0"/>
    <w:rsid w:val="005C25A0"/>
    <w:rsid w:val="005D11D5"/>
    <w:rsid w:val="005D230D"/>
    <w:rsid w:val="00602F7D"/>
    <w:rsid w:val="00605952"/>
    <w:rsid w:val="00612E5B"/>
    <w:rsid w:val="00613BBD"/>
    <w:rsid w:val="00620677"/>
    <w:rsid w:val="00624032"/>
    <w:rsid w:val="00642BBD"/>
    <w:rsid w:val="00645A56"/>
    <w:rsid w:val="006532DF"/>
    <w:rsid w:val="0065579D"/>
    <w:rsid w:val="00663792"/>
    <w:rsid w:val="0067046C"/>
    <w:rsid w:val="00676845"/>
    <w:rsid w:val="00680547"/>
    <w:rsid w:val="0068446F"/>
    <w:rsid w:val="00690A33"/>
    <w:rsid w:val="0069428E"/>
    <w:rsid w:val="00696CAD"/>
    <w:rsid w:val="006A233B"/>
    <w:rsid w:val="006A5E0B"/>
    <w:rsid w:val="006C3797"/>
    <w:rsid w:val="006D0488"/>
    <w:rsid w:val="006E4CD9"/>
    <w:rsid w:val="006E7D6E"/>
    <w:rsid w:val="006F6F2F"/>
    <w:rsid w:val="00701186"/>
    <w:rsid w:val="00707BE1"/>
    <w:rsid w:val="007238EB"/>
    <w:rsid w:val="0072789A"/>
    <w:rsid w:val="007317C3"/>
    <w:rsid w:val="00734756"/>
    <w:rsid w:val="0073538B"/>
    <w:rsid w:val="00741BD0"/>
    <w:rsid w:val="007426E6"/>
    <w:rsid w:val="00746370"/>
    <w:rsid w:val="00766889"/>
    <w:rsid w:val="00766A0D"/>
    <w:rsid w:val="00767F8C"/>
    <w:rsid w:val="007777C7"/>
    <w:rsid w:val="00780B67"/>
    <w:rsid w:val="007A12FD"/>
    <w:rsid w:val="007A3C1D"/>
    <w:rsid w:val="007B1099"/>
    <w:rsid w:val="007B6E18"/>
    <w:rsid w:val="007D0246"/>
    <w:rsid w:val="007F5873"/>
    <w:rsid w:val="00802AFC"/>
    <w:rsid w:val="00806382"/>
    <w:rsid w:val="00807D38"/>
    <w:rsid w:val="00815F94"/>
    <w:rsid w:val="0082130C"/>
    <w:rsid w:val="008224E2"/>
    <w:rsid w:val="00822BE1"/>
    <w:rsid w:val="00825DC9"/>
    <w:rsid w:val="0082676D"/>
    <w:rsid w:val="00831055"/>
    <w:rsid w:val="008337DB"/>
    <w:rsid w:val="008423BB"/>
    <w:rsid w:val="00846F1F"/>
    <w:rsid w:val="0085128C"/>
    <w:rsid w:val="00857277"/>
    <w:rsid w:val="00865B7B"/>
    <w:rsid w:val="0087201B"/>
    <w:rsid w:val="00877F10"/>
    <w:rsid w:val="00882091"/>
    <w:rsid w:val="008913D5"/>
    <w:rsid w:val="00893E75"/>
    <w:rsid w:val="008B0597"/>
    <w:rsid w:val="008C2778"/>
    <w:rsid w:val="008C2F62"/>
    <w:rsid w:val="008C69A7"/>
    <w:rsid w:val="008D020E"/>
    <w:rsid w:val="008D1117"/>
    <w:rsid w:val="008D15A4"/>
    <w:rsid w:val="008E18C6"/>
    <w:rsid w:val="008F36E4"/>
    <w:rsid w:val="00920482"/>
    <w:rsid w:val="0092723C"/>
    <w:rsid w:val="00930E54"/>
    <w:rsid w:val="00933C8B"/>
    <w:rsid w:val="009553EC"/>
    <w:rsid w:val="0097330E"/>
    <w:rsid w:val="00974330"/>
    <w:rsid w:val="0097498C"/>
    <w:rsid w:val="00982766"/>
    <w:rsid w:val="009852C4"/>
    <w:rsid w:val="00985F26"/>
    <w:rsid w:val="0099583E"/>
    <w:rsid w:val="009A0242"/>
    <w:rsid w:val="009A59ED"/>
    <w:rsid w:val="009B5AA8"/>
    <w:rsid w:val="009B747B"/>
    <w:rsid w:val="009C45A0"/>
    <w:rsid w:val="009C5642"/>
    <w:rsid w:val="009E13C3"/>
    <w:rsid w:val="009E2CEE"/>
    <w:rsid w:val="009E2DD4"/>
    <w:rsid w:val="009E6A30"/>
    <w:rsid w:val="009E79E5"/>
    <w:rsid w:val="009F07D4"/>
    <w:rsid w:val="009F29EB"/>
    <w:rsid w:val="00A001A0"/>
    <w:rsid w:val="00A03D60"/>
    <w:rsid w:val="00A12C83"/>
    <w:rsid w:val="00A31AAC"/>
    <w:rsid w:val="00A32905"/>
    <w:rsid w:val="00A36C95"/>
    <w:rsid w:val="00A37DE3"/>
    <w:rsid w:val="00A519D1"/>
    <w:rsid w:val="00A6343B"/>
    <w:rsid w:val="00A65C50"/>
    <w:rsid w:val="00A66DD2"/>
    <w:rsid w:val="00AA4148"/>
    <w:rsid w:val="00AA41B3"/>
    <w:rsid w:val="00AA4E48"/>
    <w:rsid w:val="00AA6670"/>
    <w:rsid w:val="00AB1ED6"/>
    <w:rsid w:val="00AB397D"/>
    <w:rsid w:val="00AB638A"/>
    <w:rsid w:val="00AB6E43"/>
    <w:rsid w:val="00AC1349"/>
    <w:rsid w:val="00AD1407"/>
    <w:rsid w:val="00AD6C51"/>
    <w:rsid w:val="00AE460F"/>
    <w:rsid w:val="00AF3016"/>
    <w:rsid w:val="00B03A45"/>
    <w:rsid w:val="00B05938"/>
    <w:rsid w:val="00B21000"/>
    <w:rsid w:val="00B2236C"/>
    <w:rsid w:val="00B22FE6"/>
    <w:rsid w:val="00B3033D"/>
    <w:rsid w:val="00B356AF"/>
    <w:rsid w:val="00B46E71"/>
    <w:rsid w:val="00B62087"/>
    <w:rsid w:val="00B62F41"/>
    <w:rsid w:val="00B73785"/>
    <w:rsid w:val="00B760E1"/>
    <w:rsid w:val="00B807F8"/>
    <w:rsid w:val="00B831C4"/>
    <w:rsid w:val="00B858FF"/>
    <w:rsid w:val="00BA1AB3"/>
    <w:rsid w:val="00BA4ACC"/>
    <w:rsid w:val="00BA6421"/>
    <w:rsid w:val="00BB34E6"/>
    <w:rsid w:val="00BB4FEC"/>
    <w:rsid w:val="00BC402F"/>
    <w:rsid w:val="00BD27BA"/>
    <w:rsid w:val="00BE13EF"/>
    <w:rsid w:val="00BE3E0F"/>
    <w:rsid w:val="00BE40A5"/>
    <w:rsid w:val="00BE6454"/>
    <w:rsid w:val="00BF39A4"/>
    <w:rsid w:val="00C02797"/>
    <w:rsid w:val="00C10283"/>
    <w:rsid w:val="00C110CC"/>
    <w:rsid w:val="00C22886"/>
    <w:rsid w:val="00C25C8F"/>
    <w:rsid w:val="00C263C6"/>
    <w:rsid w:val="00C50DBD"/>
    <w:rsid w:val="00C635B6"/>
    <w:rsid w:val="00C70DFC"/>
    <w:rsid w:val="00C745F2"/>
    <w:rsid w:val="00C82466"/>
    <w:rsid w:val="00C84097"/>
    <w:rsid w:val="00C9663C"/>
    <w:rsid w:val="00CB3774"/>
    <w:rsid w:val="00CB429B"/>
    <w:rsid w:val="00CC2753"/>
    <w:rsid w:val="00CD093E"/>
    <w:rsid w:val="00CD1556"/>
    <w:rsid w:val="00CD1FD7"/>
    <w:rsid w:val="00CE0CCF"/>
    <w:rsid w:val="00CE199A"/>
    <w:rsid w:val="00CE5AC7"/>
    <w:rsid w:val="00CF0BBB"/>
    <w:rsid w:val="00D00227"/>
    <w:rsid w:val="00D11772"/>
    <w:rsid w:val="00D1283A"/>
    <w:rsid w:val="00D17979"/>
    <w:rsid w:val="00D2075F"/>
    <w:rsid w:val="00D3257B"/>
    <w:rsid w:val="00D40416"/>
    <w:rsid w:val="00D45CF7"/>
    <w:rsid w:val="00D4782A"/>
    <w:rsid w:val="00D7603E"/>
    <w:rsid w:val="00D824F0"/>
    <w:rsid w:val="00D8579C"/>
    <w:rsid w:val="00D90124"/>
    <w:rsid w:val="00D9392F"/>
    <w:rsid w:val="00DA41F5"/>
    <w:rsid w:val="00DB5B54"/>
    <w:rsid w:val="00DB7E1B"/>
    <w:rsid w:val="00DC1D81"/>
    <w:rsid w:val="00DF403B"/>
    <w:rsid w:val="00DF6092"/>
    <w:rsid w:val="00E451EA"/>
    <w:rsid w:val="00E53E52"/>
    <w:rsid w:val="00E57F4B"/>
    <w:rsid w:val="00E63889"/>
    <w:rsid w:val="00E65EB7"/>
    <w:rsid w:val="00E71C8D"/>
    <w:rsid w:val="00E72360"/>
    <w:rsid w:val="00E81626"/>
    <w:rsid w:val="00E83FDE"/>
    <w:rsid w:val="00E87CDD"/>
    <w:rsid w:val="00E972A7"/>
    <w:rsid w:val="00EA2839"/>
    <w:rsid w:val="00EB3E91"/>
    <w:rsid w:val="00EC1987"/>
    <w:rsid w:val="00EC6894"/>
    <w:rsid w:val="00ED6B12"/>
    <w:rsid w:val="00EE0D3E"/>
    <w:rsid w:val="00EF326D"/>
    <w:rsid w:val="00EF53FE"/>
    <w:rsid w:val="00F245A7"/>
    <w:rsid w:val="00F2643C"/>
    <w:rsid w:val="00F3295A"/>
    <w:rsid w:val="00F34D8E"/>
    <w:rsid w:val="00F35996"/>
    <w:rsid w:val="00F3669D"/>
    <w:rsid w:val="00F405F8"/>
    <w:rsid w:val="00F41154"/>
    <w:rsid w:val="00F4700F"/>
    <w:rsid w:val="00F51F7F"/>
    <w:rsid w:val="00F573EA"/>
    <w:rsid w:val="00F57E9D"/>
    <w:rsid w:val="00F618EC"/>
    <w:rsid w:val="00F744F9"/>
    <w:rsid w:val="00F81A80"/>
    <w:rsid w:val="00F9424A"/>
    <w:rsid w:val="00FA6528"/>
    <w:rsid w:val="00FA7A35"/>
    <w:rsid w:val="00FC2E17"/>
    <w:rsid w:val="00FC57C0"/>
    <w:rsid w:val="00FC6387"/>
    <w:rsid w:val="00FC6802"/>
    <w:rsid w:val="00FD70A7"/>
    <w:rsid w:val="00FE00DB"/>
    <w:rsid w:val="00FF09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FC9417D"/>
  <w15:chartTrackingRefBased/>
  <w15:docId w15:val="{542B30C7-3661-8D4F-B93D-7EFBFA83C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007A"/>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cs="Helvetica"/>
      <w:b/>
      <w:bCs/>
      <w:sz w:val="20"/>
      <w:szCs w:val="20"/>
      <w:lang w:val="fr-FR"/>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cs="Arial Unicode M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cs="Helvetica"/>
      <w:lang w:val="fr-FR"/>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
    <w:name w:val="Unresolved Mention"/>
    <w:uiPriority w:val="99"/>
    <w:semiHidden/>
    <w:unhideWhenUsed/>
    <w:rsid w:val="00642BBD"/>
    <w:rPr>
      <w:color w:val="605E5C"/>
      <w:shd w:val="clear" w:color="auto" w:fill="E1DFDD"/>
    </w:rPr>
  </w:style>
  <w:style w:type="character" w:styleId="Strong">
    <w:name w:val="Strong"/>
    <w:basedOn w:val="DefaultParagraphFont"/>
    <w:uiPriority w:val="22"/>
    <w:qFormat/>
    <w:rsid w:val="0025287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748301">
      <w:bodyDiv w:val="1"/>
      <w:marLeft w:val="0"/>
      <w:marRight w:val="0"/>
      <w:marTop w:val="0"/>
      <w:marBottom w:val="0"/>
      <w:divBdr>
        <w:top w:val="none" w:sz="0" w:space="0" w:color="auto"/>
        <w:left w:val="none" w:sz="0" w:space="0" w:color="auto"/>
        <w:bottom w:val="none" w:sz="0" w:space="0" w:color="auto"/>
        <w:right w:val="none" w:sz="0" w:space="0" w:color="auto"/>
      </w:divBdr>
    </w:div>
    <w:div w:id="104815598">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1036395436">
      <w:bodyDiv w:val="1"/>
      <w:marLeft w:val="0"/>
      <w:marRight w:val="0"/>
      <w:marTop w:val="0"/>
      <w:marBottom w:val="0"/>
      <w:divBdr>
        <w:top w:val="none" w:sz="0" w:space="0" w:color="auto"/>
        <w:left w:val="none" w:sz="0" w:space="0" w:color="auto"/>
        <w:bottom w:val="none" w:sz="0" w:space="0" w:color="auto"/>
        <w:right w:val="none" w:sz="0" w:space="0" w:color="auto"/>
      </w:divBdr>
    </w:div>
    <w:div w:id="1085028470">
      <w:bodyDiv w:val="1"/>
      <w:marLeft w:val="0"/>
      <w:marRight w:val="0"/>
      <w:marTop w:val="0"/>
      <w:marBottom w:val="0"/>
      <w:divBdr>
        <w:top w:val="none" w:sz="0" w:space="0" w:color="auto"/>
        <w:left w:val="none" w:sz="0" w:space="0" w:color="auto"/>
        <w:bottom w:val="none" w:sz="0" w:space="0" w:color="auto"/>
        <w:right w:val="none" w:sz="0" w:space="0" w:color="auto"/>
      </w:divBdr>
    </w:div>
    <w:div w:id="1209806561">
      <w:bodyDiv w:val="1"/>
      <w:marLeft w:val="0"/>
      <w:marRight w:val="0"/>
      <w:marTop w:val="0"/>
      <w:marBottom w:val="0"/>
      <w:divBdr>
        <w:top w:val="none" w:sz="0" w:space="0" w:color="auto"/>
        <w:left w:val="none" w:sz="0" w:space="0" w:color="auto"/>
        <w:bottom w:val="none" w:sz="0" w:space="0" w:color="auto"/>
        <w:right w:val="none" w:sz="0" w:space="0" w:color="auto"/>
      </w:divBdr>
    </w:div>
    <w:div w:id="1264263601">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632401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urnalajess.com/index.php/AJESS"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r1.reviewerhub.org/benefits-for-reviewer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1.reviewerhub.org/peer-review-comments-approval-policy/" TargetMode="External"/><Relationship Id="rId4" Type="http://schemas.openxmlformats.org/officeDocument/2006/relationships/settings" Target="settings.xml"/><Relationship Id="rId9" Type="http://schemas.openxmlformats.org/officeDocument/2006/relationships/hyperlink" Target="https://r1.reviewerhub.org/general-editorial-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4D2CD-91FA-49AF-A262-7768F7769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6</Pages>
  <Words>1441</Words>
  <Characters>8214</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9636</CharactersWithSpaces>
  <SharedDoc>false</SharedDoc>
  <HLinks>
    <vt:vector size="24" baseType="variant">
      <vt:variant>
        <vt:i4>6160409</vt:i4>
      </vt:variant>
      <vt:variant>
        <vt:i4>9</vt:i4>
      </vt:variant>
      <vt:variant>
        <vt:i4>0</vt:i4>
      </vt:variant>
      <vt:variant>
        <vt:i4>5</vt:i4>
      </vt:variant>
      <vt:variant>
        <vt:lpwstr>https://r1.reviewerhub.org/benefits-for-reviewers</vt:lpwstr>
      </vt:variant>
      <vt:variant>
        <vt:lpwstr/>
      </vt:variant>
      <vt:variant>
        <vt:i4>2031642</vt:i4>
      </vt:variant>
      <vt:variant>
        <vt:i4>6</vt:i4>
      </vt:variant>
      <vt:variant>
        <vt:i4>0</vt:i4>
      </vt:variant>
      <vt:variant>
        <vt:i4>5</vt:i4>
      </vt:variant>
      <vt:variant>
        <vt:lpwstr>https://r1.reviewerhub.org/peer-review-comments-approval-policy/</vt:lpwstr>
      </vt:variant>
      <vt:variant>
        <vt:lpwstr/>
      </vt:variant>
      <vt:variant>
        <vt:i4>458766</vt:i4>
      </vt:variant>
      <vt:variant>
        <vt:i4>3</vt:i4>
      </vt:variant>
      <vt:variant>
        <vt:i4>0</vt:i4>
      </vt:variant>
      <vt:variant>
        <vt:i4>5</vt:i4>
      </vt:variant>
      <vt:variant>
        <vt:lpwstr>https://r1.reviewerhub.org/general-editorial-policy/</vt:lpwstr>
      </vt:variant>
      <vt:variant>
        <vt:lpwstr/>
      </vt:variant>
      <vt:variant>
        <vt:i4>1441873</vt:i4>
      </vt:variant>
      <vt:variant>
        <vt:i4>0</vt:i4>
      </vt:variant>
      <vt:variant>
        <vt:i4>0</vt:i4>
      </vt:variant>
      <vt:variant>
        <vt:i4>5</vt:i4>
      </vt:variant>
      <vt:variant>
        <vt:lpwstr>https://journalajess.com/index.php/AJESS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SDI CPU 1035</cp:lastModifiedBy>
  <cp:revision>72</cp:revision>
  <dcterms:created xsi:type="dcterms:W3CDTF">2026-02-11T15:52:00Z</dcterms:created>
  <dcterms:modified xsi:type="dcterms:W3CDTF">2026-02-12T10:07:00Z</dcterms:modified>
</cp:coreProperties>
</file>