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5ADE6E27" w14:textId="77777777" w:rsidTr="002643B3">
        <w:trPr>
          <w:trHeight w:val="290"/>
        </w:trPr>
        <w:tc>
          <w:tcPr>
            <w:tcW w:w="5000" w:type="pct"/>
            <w:gridSpan w:val="2"/>
            <w:tcBorders>
              <w:top w:val="nil"/>
              <w:left w:val="nil"/>
              <w:right w:val="nil"/>
            </w:tcBorders>
          </w:tcPr>
          <w:p w14:paraId="7BD2A3AF"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3936F064" w14:textId="77777777" w:rsidTr="002643B3">
        <w:trPr>
          <w:trHeight w:val="290"/>
        </w:trPr>
        <w:tc>
          <w:tcPr>
            <w:tcW w:w="1234" w:type="pct"/>
          </w:tcPr>
          <w:p w14:paraId="2234B87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5B9689F2" w14:textId="77777777" w:rsidR="0000007A" w:rsidRPr="00E65EB7" w:rsidRDefault="00694491" w:rsidP="00E65EB7">
            <w:pPr>
              <w:rPr>
                <w:rFonts w:ascii="Arial" w:hAnsi="Arial" w:cs="Arial"/>
                <w:b/>
                <w:bCs/>
                <w:color w:val="0000FF"/>
                <w:sz w:val="20"/>
                <w:szCs w:val="20"/>
              </w:rPr>
            </w:pPr>
            <w:hyperlink r:id="rId8" w:history="1">
              <w:r w:rsidR="00174112" w:rsidRPr="00642BBD">
                <w:rPr>
                  <w:rStyle w:val="Hyperlink"/>
                  <w:rFonts w:ascii="Arial" w:hAnsi="Arial" w:cs="Arial"/>
                  <w:b/>
                  <w:bCs/>
                  <w:sz w:val="20"/>
                  <w:szCs w:val="20"/>
                </w:rPr>
                <w:t>Asian Journal of Education and Social Studies</w:t>
              </w:r>
            </w:hyperlink>
            <w:r w:rsidR="00174112" w:rsidRPr="00174112">
              <w:rPr>
                <w:rFonts w:ascii="Arial" w:hAnsi="Arial" w:cs="Arial"/>
                <w:b/>
                <w:bCs/>
                <w:color w:val="0000FF"/>
                <w:sz w:val="20"/>
                <w:szCs w:val="20"/>
              </w:rPr>
              <w:t xml:space="preserve"> </w:t>
            </w:r>
          </w:p>
        </w:tc>
      </w:tr>
      <w:tr w:rsidR="0000007A" w:rsidRPr="00F245A7" w14:paraId="1EBA7647" w14:textId="77777777" w:rsidTr="002643B3">
        <w:trPr>
          <w:trHeight w:val="290"/>
        </w:trPr>
        <w:tc>
          <w:tcPr>
            <w:tcW w:w="1234" w:type="pct"/>
          </w:tcPr>
          <w:p w14:paraId="0BB1004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0635B83" w14:textId="77777777" w:rsidR="0000007A" w:rsidRPr="00F245A7" w:rsidRDefault="00301C06" w:rsidP="00F3669D">
            <w:pPr>
              <w:pStyle w:val="NormalWeb"/>
              <w:spacing w:before="0" w:beforeAutospacing="0" w:after="0" w:afterAutospacing="0"/>
              <w:rPr>
                <w:rFonts w:ascii="Arial" w:hAnsi="Arial" w:cs="Arial"/>
                <w:b/>
                <w:bCs/>
                <w:sz w:val="20"/>
                <w:szCs w:val="28"/>
                <w:lang w:val="en-GB"/>
              </w:rPr>
            </w:pPr>
            <w:r w:rsidRPr="00301C06">
              <w:rPr>
                <w:rFonts w:ascii="Arial" w:hAnsi="Arial" w:cs="Arial"/>
                <w:b/>
                <w:bCs/>
                <w:sz w:val="20"/>
                <w:szCs w:val="28"/>
                <w:lang w:val="en-GB"/>
              </w:rPr>
              <w:t>Ms_AJESS_151424</w:t>
            </w:r>
          </w:p>
        </w:tc>
      </w:tr>
      <w:tr w:rsidR="0000007A" w:rsidRPr="00F245A7" w14:paraId="75719934" w14:textId="77777777" w:rsidTr="002643B3">
        <w:trPr>
          <w:trHeight w:val="650"/>
        </w:trPr>
        <w:tc>
          <w:tcPr>
            <w:tcW w:w="1234" w:type="pct"/>
          </w:tcPr>
          <w:p w14:paraId="7258326B"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C932EA7" w14:textId="77777777" w:rsidR="0000007A" w:rsidRPr="00F245A7" w:rsidRDefault="00301C06" w:rsidP="000450FC">
            <w:pPr>
              <w:pStyle w:val="NormalWeb"/>
              <w:spacing w:before="0" w:beforeAutospacing="0" w:after="0" w:afterAutospacing="0"/>
              <w:rPr>
                <w:rFonts w:ascii="Arial" w:hAnsi="Arial" w:cs="Arial"/>
                <w:b/>
                <w:sz w:val="20"/>
                <w:szCs w:val="28"/>
                <w:lang w:val="en-GB"/>
              </w:rPr>
            </w:pPr>
            <w:r w:rsidRPr="00301C06">
              <w:rPr>
                <w:rFonts w:ascii="Arial" w:hAnsi="Arial" w:cs="Arial"/>
                <w:b/>
                <w:sz w:val="20"/>
                <w:szCs w:val="28"/>
                <w:lang w:val="en-GB"/>
              </w:rPr>
              <w:t xml:space="preserve">The Feasibility and Priority of Developing Superior Village Products Through the One Village One Product Policy Using Composite Performance Index (CPI) Analysis  </w:t>
            </w:r>
          </w:p>
        </w:tc>
      </w:tr>
      <w:tr w:rsidR="00CF0BBB" w:rsidRPr="00F245A7" w14:paraId="7AE1C32D" w14:textId="77777777" w:rsidTr="002643B3">
        <w:trPr>
          <w:trHeight w:val="332"/>
        </w:trPr>
        <w:tc>
          <w:tcPr>
            <w:tcW w:w="1234" w:type="pct"/>
          </w:tcPr>
          <w:p w14:paraId="220F463F"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F069729" w14:textId="77777777" w:rsidR="00CF0BBB" w:rsidRPr="00F245A7" w:rsidRDefault="00301C06" w:rsidP="000450FC">
            <w:pPr>
              <w:pStyle w:val="NormalWeb"/>
              <w:spacing w:before="0" w:beforeAutospacing="0" w:after="0" w:afterAutospacing="0"/>
              <w:rPr>
                <w:rFonts w:ascii="Arial" w:hAnsi="Arial" w:cs="Arial"/>
                <w:b/>
                <w:sz w:val="20"/>
                <w:szCs w:val="28"/>
                <w:lang w:val="en-GB"/>
              </w:rPr>
            </w:pPr>
            <w:r w:rsidRPr="00301C06">
              <w:rPr>
                <w:rFonts w:ascii="Arial" w:hAnsi="Arial" w:cs="Arial"/>
                <w:b/>
                <w:sz w:val="20"/>
                <w:szCs w:val="28"/>
                <w:lang w:val="en-GB"/>
              </w:rPr>
              <w:t>Original Research Article</w:t>
            </w:r>
          </w:p>
        </w:tc>
      </w:tr>
    </w:tbl>
    <w:p w14:paraId="420999E5" w14:textId="77777777" w:rsidR="00037D52" w:rsidRPr="00F245A7" w:rsidRDefault="00037D52" w:rsidP="0000007A">
      <w:pPr>
        <w:pStyle w:val="BodyText"/>
        <w:rPr>
          <w:rFonts w:ascii="Arial" w:hAnsi="Arial" w:cs="Arial"/>
          <w:b/>
          <w:bCs/>
          <w:sz w:val="20"/>
          <w:szCs w:val="20"/>
          <w:u w:val="single"/>
          <w:lang w:val="en-GB"/>
        </w:rPr>
      </w:pPr>
    </w:p>
    <w:p w14:paraId="0561CC79" w14:textId="77777777" w:rsidR="00605952" w:rsidRPr="00F245A7" w:rsidRDefault="00605952" w:rsidP="0000007A">
      <w:pPr>
        <w:pStyle w:val="BodyText"/>
        <w:rPr>
          <w:rFonts w:ascii="Arial" w:hAnsi="Arial" w:cs="Arial"/>
          <w:b/>
          <w:bCs/>
          <w:sz w:val="20"/>
          <w:szCs w:val="20"/>
          <w:u w:val="single"/>
          <w:lang w:val="en-GB"/>
        </w:rPr>
      </w:pPr>
    </w:p>
    <w:p w14:paraId="13EDEF1D" w14:textId="77777777" w:rsidR="00D9392F" w:rsidRPr="00F245A7" w:rsidRDefault="00D9392F" w:rsidP="0000007A">
      <w:pPr>
        <w:pStyle w:val="BodyText"/>
        <w:rPr>
          <w:rFonts w:ascii="Arial" w:hAnsi="Arial" w:cs="Arial"/>
          <w:i/>
          <w:sz w:val="20"/>
          <w:szCs w:val="20"/>
          <w:u w:val="single"/>
          <w:lang w:val="en-GB"/>
        </w:rPr>
      </w:pPr>
    </w:p>
    <w:p w14:paraId="29FAE502" w14:textId="77777777" w:rsidR="00C745F2" w:rsidRPr="00900E9B" w:rsidRDefault="00C745F2" w:rsidP="00C745F2">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19303D6B" w14:textId="77777777" w:rsidR="00C745F2" w:rsidRDefault="00C745F2" w:rsidP="00C745F2">
      <w:pPr>
        <w:pStyle w:val="BodyText"/>
        <w:rPr>
          <w:rFonts w:ascii="Times New Roman" w:hAnsi="Times New Roman"/>
          <w:b/>
          <w:sz w:val="20"/>
          <w:szCs w:val="20"/>
          <w:u w:val="single"/>
          <w:lang w:val="en-GB"/>
        </w:rPr>
      </w:pPr>
    </w:p>
    <w:p w14:paraId="6AB0F47B" w14:textId="77777777" w:rsidR="009E2DD4" w:rsidRDefault="009E2DD4" w:rsidP="00C745F2">
      <w:pPr>
        <w:pStyle w:val="BodyText"/>
        <w:rPr>
          <w:rFonts w:ascii="Times New Roman" w:hAnsi="Times New Roman" w:cs="Times New Roman"/>
          <w:b/>
          <w:bCs/>
          <w:sz w:val="20"/>
          <w:szCs w:val="20"/>
        </w:rPr>
      </w:pPr>
      <w:proofErr w:type="spellStart"/>
      <w:r w:rsidRPr="00A604EE">
        <w:rPr>
          <w:rFonts w:ascii="Times New Roman" w:hAnsi="Times New Roman" w:cs="Times New Roman"/>
          <w:b/>
          <w:bCs/>
          <w:sz w:val="20"/>
          <w:szCs w:val="20"/>
          <w:highlight w:val="yellow"/>
        </w:rPr>
        <w:t>Artificial</w:t>
      </w:r>
      <w:proofErr w:type="spellEnd"/>
      <w:r w:rsidRPr="00A604EE">
        <w:rPr>
          <w:rFonts w:ascii="Times New Roman" w:hAnsi="Times New Roman" w:cs="Times New Roman"/>
          <w:b/>
          <w:bCs/>
          <w:sz w:val="20"/>
          <w:szCs w:val="20"/>
          <w:highlight w:val="yellow"/>
        </w:rPr>
        <w:t xml:space="preserve"> Intelligence (AI) </w:t>
      </w:r>
      <w:proofErr w:type="spellStart"/>
      <w:r w:rsidRPr="00A604EE">
        <w:rPr>
          <w:rFonts w:ascii="Times New Roman" w:hAnsi="Times New Roman" w:cs="Times New Roman"/>
          <w:b/>
          <w:bCs/>
          <w:sz w:val="20"/>
          <w:szCs w:val="20"/>
          <w:highlight w:val="yellow"/>
        </w:rPr>
        <w:t>generated</w:t>
      </w:r>
      <w:proofErr w:type="spellEnd"/>
      <w:r w:rsidRPr="00A604EE">
        <w:rPr>
          <w:rFonts w:ascii="Times New Roman" w:hAnsi="Times New Roman" w:cs="Times New Roman"/>
          <w:b/>
          <w:bCs/>
          <w:sz w:val="20"/>
          <w:szCs w:val="20"/>
          <w:highlight w:val="yellow"/>
        </w:rPr>
        <w:t xml:space="preserve"> or </w:t>
      </w:r>
      <w:proofErr w:type="spellStart"/>
      <w:r w:rsidRPr="00A604EE">
        <w:rPr>
          <w:rFonts w:ascii="Times New Roman" w:hAnsi="Times New Roman" w:cs="Times New Roman"/>
          <w:b/>
          <w:bCs/>
          <w:sz w:val="20"/>
          <w:szCs w:val="20"/>
          <w:highlight w:val="yellow"/>
        </w:rPr>
        <w:t>assisted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comments</w:t>
      </w:r>
      <w:proofErr w:type="spellEnd"/>
      <w:r w:rsidRPr="00A604EE">
        <w:rPr>
          <w:rFonts w:ascii="Times New Roman" w:hAnsi="Times New Roman" w:cs="Times New Roman"/>
          <w:b/>
          <w:bCs/>
          <w:sz w:val="20"/>
          <w:szCs w:val="20"/>
          <w:highlight w:val="yellow"/>
        </w:rPr>
        <w:t xml:space="preserve"> are </w:t>
      </w:r>
      <w:proofErr w:type="spellStart"/>
      <w:r w:rsidRPr="00A604EE">
        <w:rPr>
          <w:rFonts w:ascii="Times New Roman" w:hAnsi="Times New Roman" w:cs="Times New Roman"/>
          <w:b/>
          <w:bCs/>
          <w:sz w:val="20"/>
          <w:szCs w:val="20"/>
          <w:highlight w:val="yellow"/>
        </w:rPr>
        <w:t>strictly</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prohibited</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during</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peer</w:t>
      </w:r>
      <w:proofErr w:type="spellEnd"/>
      <w:r w:rsidRPr="00A604EE">
        <w:rPr>
          <w:rFonts w:ascii="Times New Roman" w:hAnsi="Times New Roman" w:cs="Times New Roman"/>
          <w:b/>
          <w:bCs/>
          <w:sz w:val="20"/>
          <w:szCs w:val="20"/>
          <w:highlight w:val="yellow"/>
        </w:rPr>
        <w:t xml:space="preserve"> </w:t>
      </w:r>
      <w:proofErr w:type="spellStart"/>
      <w:r w:rsidRPr="00A604EE">
        <w:rPr>
          <w:rFonts w:ascii="Times New Roman" w:hAnsi="Times New Roman" w:cs="Times New Roman"/>
          <w:b/>
          <w:bCs/>
          <w:sz w:val="20"/>
          <w:szCs w:val="20"/>
          <w:highlight w:val="yellow"/>
        </w:rPr>
        <w:t>review</w:t>
      </w:r>
      <w:proofErr w:type="spellEnd"/>
      <w:r w:rsidRPr="00A604EE">
        <w:rPr>
          <w:rFonts w:ascii="Times New Roman" w:hAnsi="Times New Roman" w:cs="Times New Roman"/>
          <w:b/>
          <w:bCs/>
          <w:sz w:val="20"/>
          <w:szCs w:val="20"/>
          <w:highlight w:val="yellow"/>
        </w:rPr>
        <w:t>.</w:t>
      </w:r>
    </w:p>
    <w:p w14:paraId="219FFEE2" w14:textId="77777777" w:rsidR="009E2DD4" w:rsidRPr="00900E9B" w:rsidRDefault="009E2DD4" w:rsidP="00C745F2">
      <w:pPr>
        <w:pStyle w:val="BodyText"/>
        <w:rPr>
          <w:rFonts w:ascii="Times New Roman" w:hAnsi="Times New Roman"/>
          <w:b/>
          <w:sz w:val="20"/>
          <w:szCs w:val="20"/>
          <w:u w:val="single"/>
          <w:lang w:val="en-GB"/>
        </w:rPr>
      </w:pPr>
    </w:p>
    <w:p w14:paraId="1201E2AB" w14:textId="77777777" w:rsidR="00C745F2" w:rsidRPr="00900E9B" w:rsidRDefault="00C745F2" w:rsidP="00C745F2">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6D61874B" w14:textId="77777777" w:rsidR="00C745F2" w:rsidRPr="00900E9B" w:rsidRDefault="00C745F2" w:rsidP="00C745F2">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51904BE5" w14:textId="77777777" w:rsidR="00C745F2" w:rsidRPr="00900E9B" w:rsidRDefault="00C745F2" w:rsidP="00C745F2">
      <w:pPr>
        <w:pStyle w:val="BodyText"/>
        <w:rPr>
          <w:rFonts w:ascii="Times New Roman" w:hAnsi="Times New Roman"/>
          <w:b/>
          <w:sz w:val="20"/>
          <w:szCs w:val="20"/>
          <w:u w:val="single"/>
          <w:lang w:val="en-GB"/>
        </w:rPr>
      </w:pPr>
    </w:p>
    <w:p w14:paraId="27BC6F94" w14:textId="77777777" w:rsidR="00C745F2" w:rsidRPr="00900E9B" w:rsidRDefault="00694491" w:rsidP="00C745F2">
      <w:pPr>
        <w:pStyle w:val="BodyText"/>
        <w:rPr>
          <w:rFonts w:ascii="Times New Roman" w:hAnsi="Times New Roman"/>
          <w:sz w:val="20"/>
          <w:szCs w:val="20"/>
          <w:lang w:val="en-GB"/>
        </w:rPr>
      </w:pPr>
      <w:hyperlink r:id="rId9" w:history="1">
        <w:r w:rsidR="00C745F2" w:rsidRPr="00900E9B">
          <w:rPr>
            <w:rStyle w:val="Hyperlink"/>
            <w:rFonts w:ascii="Times New Roman" w:hAnsi="Times New Roman"/>
            <w:sz w:val="20"/>
            <w:szCs w:val="20"/>
            <w:lang w:val="en-GB"/>
          </w:rPr>
          <w:t>https://r1.reviewerhub.org/general-editorial-policy/</w:t>
        </w:r>
      </w:hyperlink>
    </w:p>
    <w:p w14:paraId="03113D03" w14:textId="77777777" w:rsidR="00C745F2" w:rsidRDefault="00C745F2" w:rsidP="00C745F2">
      <w:pPr>
        <w:pStyle w:val="BodyText"/>
        <w:rPr>
          <w:rFonts w:ascii="Times New Roman" w:hAnsi="Times New Roman"/>
          <w:sz w:val="20"/>
          <w:szCs w:val="20"/>
          <w:lang w:val="en-GB"/>
        </w:rPr>
      </w:pPr>
    </w:p>
    <w:p w14:paraId="475E5110" w14:textId="77777777" w:rsidR="00C745F2" w:rsidRDefault="00C745F2" w:rsidP="00C745F2">
      <w:pPr>
        <w:pStyle w:val="BodyText"/>
        <w:rPr>
          <w:rFonts w:ascii="Times New Roman" w:hAnsi="Times New Roman"/>
          <w:sz w:val="20"/>
          <w:szCs w:val="20"/>
          <w:lang w:val="en-GB"/>
        </w:rPr>
      </w:pPr>
    </w:p>
    <w:p w14:paraId="0858BCC4" w14:textId="77777777" w:rsidR="00C745F2" w:rsidRPr="00900E9B" w:rsidRDefault="00C745F2" w:rsidP="00C745F2">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4F4E6F8A" w14:textId="77777777" w:rsidR="00C745F2" w:rsidRPr="00900E9B" w:rsidRDefault="00C745F2" w:rsidP="00C745F2">
      <w:pPr>
        <w:rPr>
          <w:rFonts w:eastAsia="Arial Unicode MS"/>
          <w:b/>
          <w:bCs/>
          <w:sz w:val="20"/>
          <w:szCs w:val="20"/>
          <w:highlight w:val="yellow"/>
          <w:u w:val="single"/>
          <w:lang w:val="en-GB"/>
        </w:rPr>
      </w:pPr>
    </w:p>
    <w:p w14:paraId="0F19CDCA" w14:textId="77777777" w:rsidR="00C745F2" w:rsidRPr="00900E9B" w:rsidRDefault="00C745F2" w:rsidP="00C745F2">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6BF86AE3" w14:textId="77777777" w:rsidR="00C745F2" w:rsidRPr="00900E9B" w:rsidRDefault="00C745F2" w:rsidP="00C745F2">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3429829F" w14:textId="77777777" w:rsidR="00C745F2" w:rsidRPr="00900E9B" w:rsidRDefault="00C745F2" w:rsidP="00C745F2">
      <w:pPr>
        <w:pStyle w:val="BodyText"/>
        <w:rPr>
          <w:rFonts w:ascii="Times New Roman" w:hAnsi="Times New Roman"/>
          <w:sz w:val="20"/>
          <w:szCs w:val="20"/>
          <w:lang w:val="en-GB"/>
        </w:rPr>
      </w:pPr>
    </w:p>
    <w:p w14:paraId="3784E6DA" w14:textId="77777777" w:rsidR="00C745F2" w:rsidRPr="00900E9B" w:rsidRDefault="00C745F2" w:rsidP="00C745F2">
      <w:pPr>
        <w:pStyle w:val="BodyText"/>
        <w:rPr>
          <w:rFonts w:ascii="Times New Roman" w:hAnsi="Times New Roman"/>
          <w:sz w:val="20"/>
          <w:szCs w:val="20"/>
          <w:lang w:val="en-GB"/>
        </w:rPr>
      </w:pPr>
    </w:p>
    <w:p w14:paraId="009911EA" w14:textId="77777777" w:rsidR="00C745F2" w:rsidRPr="00900E9B" w:rsidRDefault="00C745F2" w:rsidP="00C745F2">
      <w:pPr>
        <w:pStyle w:val="BodyText"/>
        <w:rPr>
          <w:rFonts w:ascii="Times New Roman" w:hAnsi="Times New Roman"/>
          <w:sz w:val="20"/>
          <w:szCs w:val="20"/>
          <w:lang w:val="en-GB"/>
        </w:rPr>
      </w:pPr>
    </w:p>
    <w:p w14:paraId="0B50F3E3" w14:textId="77777777" w:rsidR="00C745F2" w:rsidRPr="00900E9B" w:rsidRDefault="00C745F2" w:rsidP="00C745F2">
      <w:pPr>
        <w:pStyle w:val="BodyText"/>
        <w:rPr>
          <w:rFonts w:ascii="Times New Roman" w:hAnsi="Times New Roman"/>
          <w:b/>
          <w:sz w:val="20"/>
          <w:szCs w:val="20"/>
          <w:u w:val="single"/>
          <w:lang w:val="en-GB"/>
        </w:rPr>
      </w:pPr>
    </w:p>
    <w:p w14:paraId="3BA8EF95" w14:textId="77777777" w:rsidR="00C745F2" w:rsidRPr="00900E9B" w:rsidRDefault="00C745F2" w:rsidP="00C745F2">
      <w:pPr>
        <w:pStyle w:val="BodyText"/>
        <w:ind w:left="1440"/>
        <w:rPr>
          <w:rFonts w:ascii="Times New Roman" w:hAnsi="Times New Roman"/>
          <w:bCs/>
          <w:sz w:val="20"/>
          <w:szCs w:val="20"/>
          <w:lang w:val="en-GB"/>
        </w:rPr>
      </w:pPr>
    </w:p>
    <w:p w14:paraId="5AFBFB3C" w14:textId="77777777" w:rsidR="00C745F2" w:rsidRPr="00900E9B" w:rsidRDefault="00C745F2" w:rsidP="00C745F2">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900E9B" w14:paraId="65183DE0" w14:textId="77777777">
        <w:tc>
          <w:tcPr>
            <w:tcW w:w="5000" w:type="pct"/>
            <w:gridSpan w:val="3"/>
            <w:tcBorders>
              <w:top w:val="nil"/>
              <w:left w:val="nil"/>
              <w:right w:val="nil"/>
            </w:tcBorders>
            <w:noWrap/>
          </w:tcPr>
          <w:p w14:paraId="0FE215B3" w14:textId="77777777" w:rsidR="00C745F2" w:rsidRPr="00900E9B" w:rsidRDefault="00C745F2">
            <w:pPr>
              <w:pStyle w:val="Heading2"/>
              <w:jc w:val="left"/>
              <w:rPr>
                <w:rFonts w:ascii="Times New Roman" w:hAnsi="Times New Roman"/>
                <w:lang w:val="en-GB"/>
              </w:rPr>
            </w:pPr>
            <w:r w:rsidRPr="00900E9B">
              <w:rPr>
                <w:rFonts w:ascii="Times New Roman" w:hAnsi="Times New Roman"/>
                <w:highlight w:val="yellow"/>
                <w:lang w:val="en-GB"/>
              </w:rPr>
              <w:lastRenderedPageBreak/>
              <w:t>PART  1:</w:t>
            </w:r>
            <w:r w:rsidRPr="00900E9B">
              <w:rPr>
                <w:rFonts w:ascii="Times New Roman" w:hAnsi="Times New Roman"/>
                <w:lang w:val="en-GB"/>
              </w:rPr>
              <w:t xml:space="preserve"> Comments</w:t>
            </w:r>
          </w:p>
          <w:p w14:paraId="6F6732E4" w14:textId="77777777" w:rsidR="00C745F2" w:rsidRPr="00900E9B" w:rsidRDefault="00C745F2">
            <w:pPr>
              <w:rPr>
                <w:sz w:val="20"/>
                <w:szCs w:val="20"/>
                <w:lang w:val="en-GB"/>
              </w:rPr>
            </w:pPr>
          </w:p>
        </w:tc>
      </w:tr>
      <w:tr w:rsidR="00C745F2" w:rsidRPr="00B45AB1" w14:paraId="5CAC14DE" w14:textId="77777777">
        <w:tc>
          <w:tcPr>
            <w:tcW w:w="1265" w:type="pct"/>
            <w:noWrap/>
          </w:tcPr>
          <w:p w14:paraId="6E0AADB0" w14:textId="77777777" w:rsidR="00C745F2" w:rsidRPr="00900E9B" w:rsidRDefault="00C745F2">
            <w:pPr>
              <w:pStyle w:val="Heading2"/>
              <w:jc w:val="left"/>
              <w:rPr>
                <w:rFonts w:ascii="Times New Roman" w:hAnsi="Times New Roman"/>
                <w:lang w:val="en-GB"/>
              </w:rPr>
            </w:pPr>
          </w:p>
        </w:tc>
        <w:tc>
          <w:tcPr>
            <w:tcW w:w="2212" w:type="pct"/>
          </w:tcPr>
          <w:p w14:paraId="2AB627AF" w14:textId="77777777"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14:paraId="291D2A09" w14:textId="77777777" w:rsidR="009E2DD4" w:rsidRDefault="009E2DD4" w:rsidP="009E2DD4">
            <w:pPr>
              <w:rPr>
                <w:b/>
                <w:bCs/>
                <w:sz w:val="20"/>
                <w:szCs w:val="20"/>
              </w:rPr>
            </w:pPr>
            <w:r w:rsidRPr="00A604EE">
              <w:rPr>
                <w:b/>
                <w:bCs/>
                <w:sz w:val="20"/>
                <w:szCs w:val="20"/>
                <w:highlight w:val="yellow"/>
              </w:rPr>
              <w:t>Artificial Intelligence (AI) generated or assisted review comments are strictly prohibited during peer review.</w:t>
            </w:r>
          </w:p>
          <w:p w14:paraId="5EE25D5B" w14:textId="6461D4E5" w:rsidR="009E2DD4" w:rsidRPr="00FA3F25" w:rsidRDefault="009E2DD4" w:rsidP="009E2DD4">
            <w:pPr>
              <w:rPr>
                <w:lang w:val="en-ID"/>
              </w:rPr>
            </w:pPr>
          </w:p>
        </w:tc>
        <w:tc>
          <w:tcPr>
            <w:tcW w:w="1523" w:type="pct"/>
          </w:tcPr>
          <w:p w14:paraId="2D244DD7" w14:textId="77777777" w:rsidR="00BE3E0F" w:rsidRDefault="00BE3E0F" w:rsidP="00BE3E0F">
            <w:pPr>
              <w:spacing w:after="160" w:line="256" w:lineRule="auto"/>
              <w:rPr>
                <w:rFonts w:eastAsia="Calibri"/>
                <w:kern w:val="2"/>
                <w:sz w:val="20"/>
                <w:szCs w:val="20"/>
                <w:lang w:val="en-IN"/>
              </w:rPr>
            </w:pPr>
            <w:r w:rsidRPr="00BE3E0F">
              <w:rPr>
                <w:rFonts w:eastAsia="Calibri"/>
                <w:b/>
                <w:kern w:val="2"/>
                <w:sz w:val="20"/>
                <w:szCs w:val="20"/>
                <w:lang w:val="en-IN"/>
              </w:rPr>
              <w:t>Author’s Feedback</w:t>
            </w:r>
            <w:r w:rsidRPr="00BE3E0F">
              <w:rPr>
                <w:rFonts w:eastAsia="Calibri"/>
                <w:kern w:val="2"/>
                <w:sz w:val="20"/>
                <w:szCs w:val="20"/>
                <w:lang w:val="en-IN"/>
              </w:rPr>
              <w:t xml:space="preserve"> (It is mandatory that authors should write his/her feedback here)</w:t>
            </w:r>
          </w:p>
          <w:p w14:paraId="64CB0C84" w14:textId="77777777" w:rsidR="00C745F2" w:rsidRPr="00FA3F25" w:rsidRDefault="00C745F2" w:rsidP="00BA6D71">
            <w:pPr>
              <w:spacing w:after="160" w:line="256" w:lineRule="auto"/>
              <w:rPr>
                <w:b/>
                <w:lang w:val="en-ID"/>
              </w:rPr>
            </w:pPr>
          </w:p>
        </w:tc>
      </w:tr>
      <w:tr w:rsidR="00C745F2" w:rsidRPr="00FA3F25" w14:paraId="1CF97D20" w14:textId="77777777">
        <w:trPr>
          <w:trHeight w:val="1264"/>
        </w:trPr>
        <w:tc>
          <w:tcPr>
            <w:tcW w:w="1265" w:type="pct"/>
            <w:noWrap/>
          </w:tcPr>
          <w:p w14:paraId="50A97E96" w14:textId="77777777" w:rsidR="00C745F2" w:rsidRPr="00900E9B" w:rsidRDefault="00C745F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16A1697" w14:textId="6365EEDD" w:rsidR="00C745F2" w:rsidRPr="00900E9B" w:rsidRDefault="00C745F2">
            <w:pPr>
              <w:ind w:left="360"/>
              <w:rPr>
                <w:rFonts w:eastAsia="MS Mincho"/>
                <w:b/>
                <w:bCs/>
                <w:sz w:val="20"/>
                <w:szCs w:val="20"/>
                <w:lang w:val="en-GB"/>
              </w:rPr>
            </w:pPr>
          </w:p>
        </w:tc>
        <w:tc>
          <w:tcPr>
            <w:tcW w:w="2212" w:type="pct"/>
          </w:tcPr>
          <w:p w14:paraId="2DF14705" w14:textId="0AF2DF31" w:rsidR="00C745F2" w:rsidRPr="00FA3F25" w:rsidRDefault="009613EB">
            <w:pPr>
              <w:pStyle w:val="ListParagraph"/>
              <w:ind w:left="0"/>
              <w:rPr>
                <w:color w:val="0070C0"/>
                <w:sz w:val="20"/>
                <w:szCs w:val="20"/>
                <w:lang w:val="en-ID"/>
              </w:rPr>
            </w:pPr>
            <w:r w:rsidRPr="00FA3F25">
              <w:rPr>
                <w:color w:val="0070C0"/>
                <w:sz w:val="20"/>
                <w:szCs w:val="20"/>
                <w:lang w:val="en-ID"/>
              </w:rPr>
              <w:t>This article provides insights into policy strategies for developing village flagship products under the “Satu Desa, Satu Produk Unggulan” initiative. It emphasizes that villages should be prioritized for development in order to improve the living standards of rural communities.</w:t>
            </w:r>
          </w:p>
        </w:tc>
        <w:tc>
          <w:tcPr>
            <w:tcW w:w="1523" w:type="pct"/>
          </w:tcPr>
          <w:p w14:paraId="1C3E4C15" w14:textId="1F4AA840" w:rsidR="00C745F2" w:rsidRPr="00D20934" w:rsidRDefault="00C745F2">
            <w:pPr>
              <w:pStyle w:val="Heading2"/>
              <w:jc w:val="left"/>
              <w:rPr>
                <w:rFonts w:ascii="Times New Roman" w:hAnsi="Times New Roman"/>
                <w:b w:val="0"/>
                <w:color w:val="EE0000"/>
                <w:lang w:val="sv-SE"/>
              </w:rPr>
            </w:pPr>
          </w:p>
        </w:tc>
      </w:tr>
      <w:tr w:rsidR="00C745F2" w:rsidRPr="00D6556F" w14:paraId="7C0E7826" w14:textId="77777777">
        <w:trPr>
          <w:trHeight w:val="1262"/>
        </w:trPr>
        <w:tc>
          <w:tcPr>
            <w:tcW w:w="1265" w:type="pct"/>
            <w:noWrap/>
          </w:tcPr>
          <w:p w14:paraId="2A41F0A5" w14:textId="77777777" w:rsidR="00C745F2" w:rsidRPr="00900E9B" w:rsidRDefault="00C745F2">
            <w:pPr>
              <w:ind w:left="360"/>
              <w:rPr>
                <w:b/>
                <w:bCs/>
                <w:sz w:val="20"/>
                <w:szCs w:val="20"/>
                <w:lang w:val="en-GB"/>
              </w:rPr>
            </w:pPr>
            <w:r w:rsidRPr="00900E9B">
              <w:rPr>
                <w:b/>
                <w:bCs/>
                <w:sz w:val="20"/>
                <w:szCs w:val="20"/>
                <w:lang w:val="en-GB"/>
              </w:rPr>
              <w:t>Is the title of the article suitable?</w:t>
            </w:r>
          </w:p>
          <w:p w14:paraId="3EB9B060" w14:textId="77777777" w:rsidR="00C745F2" w:rsidRDefault="00C745F2">
            <w:pPr>
              <w:ind w:left="360"/>
              <w:rPr>
                <w:b/>
                <w:bCs/>
                <w:sz w:val="20"/>
                <w:szCs w:val="20"/>
                <w:lang w:val="en-GB"/>
              </w:rPr>
            </w:pPr>
            <w:r w:rsidRPr="00900E9B">
              <w:rPr>
                <w:b/>
                <w:bCs/>
                <w:sz w:val="20"/>
                <w:szCs w:val="20"/>
                <w:lang w:val="en-GB"/>
              </w:rPr>
              <w:t>(If not please suggest an alternative title)</w:t>
            </w:r>
          </w:p>
          <w:p w14:paraId="74B022D2" w14:textId="77777777" w:rsidR="00C745F2" w:rsidRPr="00FA3F25" w:rsidRDefault="00C745F2" w:rsidP="00BA6D71">
            <w:pPr>
              <w:ind w:left="360"/>
              <w:rPr>
                <w:u w:val="single"/>
                <w:lang w:val="en-ID"/>
              </w:rPr>
            </w:pPr>
          </w:p>
        </w:tc>
        <w:tc>
          <w:tcPr>
            <w:tcW w:w="2212" w:type="pct"/>
          </w:tcPr>
          <w:p w14:paraId="2434CB3A" w14:textId="09B23BC1" w:rsidR="00C745F2" w:rsidRPr="00BF56F1" w:rsidRDefault="009613EB" w:rsidP="009613EB">
            <w:pPr>
              <w:rPr>
                <w:color w:val="0070C0"/>
                <w:sz w:val="20"/>
                <w:szCs w:val="20"/>
                <w:lang w:val="sv-SE"/>
              </w:rPr>
            </w:pPr>
            <w:r w:rsidRPr="00BF56F1">
              <w:rPr>
                <w:color w:val="0070C0"/>
                <w:sz w:val="20"/>
                <w:szCs w:val="20"/>
                <w:lang w:val="sv-SE"/>
              </w:rPr>
              <w:t>Approriate</w:t>
            </w:r>
          </w:p>
        </w:tc>
        <w:tc>
          <w:tcPr>
            <w:tcW w:w="1523" w:type="pct"/>
          </w:tcPr>
          <w:p w14:paraId="18652A24" w14:textId="0E256B9B" w:rsidR="00C745F2" w:rsidRPr="00D20934" w:rsidRDefault="00C745F2">
            <w:pPr>
              <w:pStyle w:val="Heading2"/>
              <w:jc w:val="left"/>
              <w:rPr>
                <w:rFonts w:ascii="Times New Roman" w:hAnsi="Times New Roman"/>
                <w:b w:val="0"/>
                <w:color w:val="EE0000"/>
                <w:lang w:val="sv-SE"/>
              </w:rPr>
            </w:pPr>
          </w:p>
        </w:tc>
      </w:tr>
      <w:tr w:rsidR="00C745F2" w:rsidRPr="00900E9B" w14:paraId="14BF9EB7" w14:textId="77777777">
        <w:trPr>
          <w:trHeight w:val="1262"/>
        </w:trPr>
        <w:tc>
          <w:tcPr>
            <w:tcW w:w="1265" w:type="pct"/>
            <w:noWrap/>
          </w:tcPr>
          <w:p w14:paraId="528BDF41" w14:textId="53C82F5D" w:rsidR="00C745F2" w:rsidRPr="00BA6D71" w:rsidRDefault="00C745F2" w:rsidP="00BA6D71">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tc>
        <w:tc>
          <w:tcPr>
            <w:tcW w:w="2212" w:type="pct"/>
          </w:tcPr>
          <w:p w14:paraId="5B009056" w14:textId="0E7FC583" w:rsidR="00C745F2" w:rsidRPr="00BF56F1" w:rsidRDefault="009613EB" w:rsidP="009613EB">
            <w:pPr>
              <w:rPr>
                <w:color w:val="0070C0"/>
                <w:sz w:val="20"/>
                <w:szCs w:val="20"/>
                <w:lang w:val="en-GB"/>
              </w:rPr>
            </w:pPr>
            <w:proofErr w:type="spellStart"/>
            <w:r w:rsidRPr="00BF56F1">
              <w:rPr>
                <w:color w:val="0070C0"/>
                <w:sz w:val="20"/>
                <w:szCs w:val="20"/>
                <w:lang w:val="en-GB"/>
              </w:rPr>
              <w:t>Approriate</w:t>
            </w:r>
            <w:proofErr w:type="spellEnd"/>
          </w:p>
        </w:tc>
        <w:tc>
          <w:tcPr>
            <w:tcW w:w="1523" w:type="pct"/>
          </w:tcPr>
          <w:p w14:paraId="3FAE1746" w14:textId="4C9DD04E" w:rsidR="00C745F2" w:rsidRPr="00D20934" w:rsidRDefault="00C745F2">
            <w:pPr>
              <w:pStyle w:val="Heading2"/>
              <w:jc w:val="left"/>
              <w:rPr>
                <w:rFonts w:ascii="Times New Roman" w:hAnsi="Times New Roman"/>
                <w:b w:val="0"/>
                <w:color w:val="EE0000"/>
                <w:lang w:val="en-GB"/>
              </w:rPr>
            </w:pPr>
          </w:p>
        </w:tc>
      </w:tr>
      <w:tr w:rsidR="00C745F2" w:rsidRPr="00900E9B" w14:paraId="52B308B9" w14:textId="77777777">
        <w:trPr>
          <w:trHeight w:val="704"/>
        </w:trPr>
        <w:tc>
          <w:tcPr>
            <w:tcW w:w="1265" w:type="pct"/>
            <w:noWrap/>
          </w:tcPr>
          <w:p w14:paraId="49E87360" w14:textId="77777777" w:rsidR="00C745F2" w:rsidRDefault="00C745F2">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1638947F" w14:textId="10006A09" w:rsidR="00D6556F" w:rsidRPr="00D6556F" w:rsidRDefault="00D6556F" w:rsidP="00D6556F">
            <w:pPr>
              <w:rPr>
                <w:lang w:val="en-GB"/>
              </w:rPr>
            </w:pPr>
          </w:p>
        </w:tc>
        <w:tc>
          <w:tcPr>
            <w:tcW w:w="2212" w:type="pct"/>
          </w:tcPr>
          <w:p w14:paraId="13A58097" w14:textId="6213049D" w:rsidR="00C745F2" w:rsidRPr="00BF56F1" w:rsidRDefault="009613EB">
            <w:pPr>
              <w:pStyle w:val="ListParagraph"/>
              <w:ind w:left="0"/>
              <w:rPr>
                <w:bCs/>
                <w:color w:val="0070C0"/>
                <w:sz w:val="20"/>
                <w:szCs w:val="20"/>
                <w:lang w:val="en-GB"/>
              </w:rPr>
            </w:pPr>
            <w:r w:rsidRPr="00BF56F1">
              <w:rPr>
                <w:bCs/>
                <w:color w:val="0070C0"/>
                <w:sz w:val="20"/>
                <w:szCs w:val="20"/>
                <w:lang w:val="en-GB"/>
              </w:rPr>
              <w:t>Correct</w:t>
            </w:r>
          </w:p>
        </w:tc>
        <w:tc>
          <w:tcPr>
            <w:tcW w:w="1523" w:type="pct"/>
          </w:tcPr>
          <w:p w14:paraId="4F42DA06" w14:textId="5D4D269D" w:rsidR="00C745F2" w:rsidRPr="00D20934" w:rsidRDefault="00C745F2">
            <w:pPr>
              <w:pStyle w:val="Heading2"/>
              <w:jc w:val="left"/>
              <w:rPr>
                <w:rFonts w:ascii="Times New Roman" w:hAnsi="Times New Roman"/>
                <w:b w:val="0"/>
                <w:color w:val="EE0000"/>
                <w:lang w:val="en-GB"/>
              </w:rPr>
            </w:pPr>
          </w:p>
        </w:tc>
      </w:tr>
      <w:tr w:rsidR="00C745F2" w:rsidRPr="00FA3F25" w14:paraId="374AD096" w14:textId="77777777">
        <w:trPr>
          <w:trHeight w:val="703"/>
        </w:trPr>
        <w:tc>
          <w:tcPr>
            <w:tcW w:w="1265" w:type="pct"/>
            <w:noWrap/>
          </w:tcPr>
          <w:p w14:paraId="3AD59C44" w14:textId="77777777" w:rsidR="00C745F2" w:rsidRDefault="00C745F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3962744E" w14:textId="332CF9D2" w:rsidR="00D6556F" w:rsidRPr="00FA3F25" w:rsidRDefault="00D6556F">
            <w:pPr>
              <w:ind w:left="360"/>
              <w:rPr>
                <w:b/>
                <w:bCs/>
                <w:sz w:val="20"/>
                <w:szCs w:val="20"/>
                <w:lang w:val="en-ID"/>
              </w:rPr>
            </w:pPr>
          </w:p>
        </w:tc>
        <w:tc>
          <w:tcPr>
            <w:tcW w:w="2212" w:type="pct"/>
          </w:tcPr>
          <w:p w14:paraId="111498AC" w14:textId="2BE04121" w:rsidR="00C745F2" w:rsidRPr="00FA3F25" w:rsidRDefault="00BF56F1">
            <w:pPr>
              <w:pStyle w:val="ListParagraph"/>
              <w:ind w:left="0"/>
              <w:rPr>
                <w:bCs/>
                <w:color w:val="0070C0"/>
                <w:sz w:val="20"/>
                <w:szCs w:val="20"/>
                <w:lang w:val="en-ID"/>
              </w:rPr>
            </w:pPr>
            <w:r w:rsidRPr="00FA3F25">
              <w:rPr>
                <w:bCs/>
                <w:color w:val="0070C0"/>
                <w:sz w:val="20"/>
                <w:szCs w:val="20"/>
                <w:lang w:val="en-ID"/>
              </w:rPr>
              <w:t>It may be strengthened by adding references to relevant policy frameworks.</w:t>
            </w:r>
          </w:p>
        </w:tc>
        <w:tc>
          <w:tcPr>
            <w:tcW w:w="1523" w:type="pct"/>
          </w:tcPr>
          <w:p w14:paraId="5E31CB22" w14:textId="73CF2C8C" w:rsidR="00C745F2" w:rsidRPr="00D20934" w:rsidRDefault="00C745F2">
            <w:pPr>
              <w:pStyle w:val="Heading2"/>
              <w:jc w:val="left"/>
              <w:rPr>
                <w:rFonts w:ascii="Times New Roman" w:hAnsi="Times New Roman"/>
                <w:b w:val="0"/>
                <w:color w:val="EE0000"/>
                <w:lang w:val="sv-SE"/>
              </w:rPr>
            </w:pPr>
          </w:p>
        </w:tc>
      </w:tr>
      <w:tr w:rsidR="00C745F2" w:rsidRPr="00D6556F" w14:paraId="474F7D2B" w14:textId="77777777">
        <w:trPr>
          <w:trHeight w:val="386"/>
        </w:trPr>
        <w:tc>
          <w:tcPr>
            <w:tcW w:w="1265" w:type="pct"/>
            <w:noWrap/>
          </w:tcPr>
          <w:p w14:paraId="4C30E049" w14:textId="77777777" w:rsidR="00C745F2" w:rsidRPr="00900E9B" w:rsidRDefault="00C745F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099FB26E" w14:textId="77777777" w:rsidR="00C745F2" w:rsidRDefault="00C745F2">
            <w:pPr>
              <w:rPr>
                <w:sz w:val="20"/>
                <w:szCs w:val="20"/>
                <w:lang w:val="en-GB"/>
              </w:rPr>
            </w:pPr>
          </w:p>
          <w:p w14:paraId="0A19298A" w14:textId="5F78B452" w:rsidR="00D6556F" w:rsidRPr="00FA3F25" w:rsidRDefault="00D6556F">
            <w:pPr>
              <w:rPr>
                <w:sz w:val="20"/>
                <w:szCs w:val="20"/>
                <w:lang w:val="en-ID"/>
              </w:rPr>
            </w:pPr>
          </w:p>
        </w:tc>
        <w:tc>
          <w:tcPr>
            <w:tcW w:w="2212" w:type="pct"/>
          </w:tcPr>
          <w:p w14:paraId="025B3E85" w14:textId="0C546BD3" w:rsidR="00C745F2" w:rsidRPr="00BF56F1" w:rsidRDefault="00BF56F1">
            <w:pPr>
              <w:rPr>
                <w:color w:val="0070C0"/>
                <w:sz w:val="20"/>
                <w:szCs w:val="20"/>
                <w:lang w:val="sv-SE"/>
              </w:rPr>
            </w:pPr>
            <w:r w:rsidRPr="00BF56F1">
              <w:rPr>
                <w:color w:val="0070C0"/>
                <w:sz w:val="20"/>
                <w:szCs w:val="20"/>
                <w:lang w:val="sv-SE"/>
              </w:rPr>
              <w:t>Appropriate</w:t>
            </w:r>
          </w:p>
        </w:tc>
        <w:tc>
          <w:tcPr>
            <w:tcW w:w="1523" w:type="pct"/>
          </w:tcPr>
          <w:p w14:paraId="017A2E51" w14:textId="6DECFD0E" w:rsidR="00C745F2" w:rsidRPr="00D20934" w:rsidRDefault="00C745F2">
            <w:pPr>
              <w:rPr>
                <w:color w:val="EE0000"/>
                <w:sz w:val="20"/>
                <w:szCs w:val="20"/>
                <w:lang w:val="sv-SE"/>
              </w:rPr>
            </w:pPr>
          </w:p>
        </w:tc>
      </w:tr>
      <w:tr w:rsidR="00C745F2" w:rsidRPr="00FA3F25" w14:paraId="66D82344" w14:textId="77777777">
        <w:trPr>
          <w:trHeight w:val="1178"/>
        </w:trPr>
        <w:tc>
          <w:tcPr>
            <w:tcW w:w="1265" w:type="pct"/>
            <w:noWrap/>
          </w:tcPr>
          <w:p w14:paraId="4F81BDBF" w14:textId="77777777" w:rsidR="00C745F2" w:rsidRPr="00900E9B" w:rsidRDefault="00C745F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F591B08" w14:textId="77777777" w:rsidR="00C745F2" w:rsidRPr="00900E9B" w:rsidRDefault="00C745F2">
            <w:pPr>
              <w:pStyle w:val="Heading2"/>
              <w:jc w:val="left"/>
              <w:rPr>
                <w:rFonts w:ascii="Times New Roman" w:hAnsi="Times New Roman"/>
                <w:b w:val="0"/>
                <w:lang w:val="en-GB"/>
              </w:rPr>
            </w:pPr>
          </w:p>
        </w:tc>
        <w:tc>
          <w:tcPr>
            <w:tcW w:w="2212" w:type="pct"/>
          </w:tcPr>
          <w:p w14:paraId="48D523B5" w14:textId="77777777" w:rsidR="00BF56F1" w:rsidRPr="00FA3F25" w:rsidRDefault="00BF56F1" w:rsidP="00BF56F1">
            <w:pPr>
              <w:pStyle w:val="NormalWeb"/>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Overall, this article is good. However, several aspects could be further strengthened to enhance its clarity and theoretical contribution:</w:t>
            </w:r>
          </w:p>
          <w:p w14:paraId="075B90D5" w14:textId="3F550E71" w:rsidR="00BF56F1" w:rsidRPr="00FA3F25" w:rsidRDefault="00BF56F1" w:rsidP="00BF56F1">
            <w:pPr>
              <w:pStyle w:val="NormalWeb"/>
              <w:numPr>
                <w:ilvl w:val="0"/>
                <w:numId w:val="15"/>
              </w:numPr>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The introduction could benefit from a clearer presentation of the underlying issues that motivate the implementation of the “Satu Desa, Satu Produk Unggulan” policy. At present, the flow of ideas in this section may be refined to improve coherence.</w:t>
            </w:r>
          </w:p>
          <w:p w14:paraId="5ECFE350" w14:textId="113EAA41" w:rsidR="00BF56F1" w:rsidRPr="00FA3F25" w:rsidRDefault="00BF56F1" w:rsidP="00BF56F1">
            <w:pPr>
              <w:pStyle w:val="NormalWeb"/>
              <w:numPr>
                <w:ilvl w:val="0"/>
                <w:numId w:val="15"/>
              </w:numPr>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The theoretical framework could be elaborated further, particularly with respect to policy theory. Clarifying this aspect would help strengthen the analysis, which currently focuses primarily on the Composite Performance Index (CPI).</w:t>
            </w:r>
          </w:p>
          <w:p w14:paraId="60080014" w14:textId="5CC50A00" w:rsidR="00BF56F1" w:rsidRPr="00FA3F25" w:rsidRDefault="00BF56F1" w:rsidP="00BF56F1">
            <w:pPr>
              <w:pStyle w:val="NormalWeb"/>
              <w:numPr>
                <w:ilvl w:val="0"/>
                <w:numId w:val="15"/>
              </w:numPr>
              <w:spacing w:before="0" w:beforeAutospacing="0" w:after="0" w:afterAutospacing="0"/>
              <w:rPr>
                <w:rFonts w:ascii="Times New Roman" w:hAnsi="Times New Roman" w:cs="Times New Roman"/>
                <w:bCs/>
                <w:color w:val="0070C0"/>
                <w:sz w:val="20"/>
                <w:szCs w:val="20"/>
                <w:lang w:val="en-ID"/>
              </w:rPr>
            </w:pPr>
            <w:r w:rsidRPr="00FA3F25">
              <w:rPr>
                <w:rFonts w:ascii="Times New Roman" w:hAnsi="Times New Roman" w:cs="Times New Roman"/>
                <w:bCs/>
                <w:color w:val="0070C0"/>
                <w:sz w:val="20"/>
                <w:szCs w:val="20"/>
                <w:lang w:val="en-ID"/>
              </w:rPr>
              <w:t>The penta-helix theory is briefly mentioned. However, it is not fully utilized as a conceptual basis in the discussion. The article may benefit from either integrating this theory more explicitly into the analysis or omitting it if it is not central to the theoretical framework.</w:t>
            </w:r>
          </w:p>
          <w:p w14:paraId="638F8A86" w14:textId="77777777" w:rsidR="00C745F2" w:rsidRPr="001E07C0" w:rsidRDefault="00BF56F1" w:rsidP="00BF56F1">
            <w:pPr>
              <w:pStyle w:val="NormalWeb"/>
              <w:numPr>
                <w:ilvl w:val="0"/>
                <w:numId w:val="15"/>
              </w:numPr>
              <w:spacing w:before="0" w:beforeAutospacing="0" w:after="0" w:afterAutospacing="0"/>
              <w:rPr>
                <w:rFonts w:ascii="Times New Roman" w:hAnsi="Times New Roman" w:cs="Times New Roman"/>
                <w:b/>
                <w:color w:val="0070C0"/>
                <w:sz w:val="20"/>
                <w:szCs w:val="20"/>
                <w:lang w:val="en-ID"/>
              </w:rPr>
            </w:pPr>
            <w:r w:rsidRPr="00FA3F25">
              <w:rPr>
                <w:rFonts w:ascii="Times New Roman" w:hAnsi="Times New Roman" w:cs="Times New Roman"/>
                <w:bCs/>
                <w:color w:val="0070C0"/>
                <w:sz w:val="20"/>
                <w:szCs w:val="20"/>
                <w:lang w:val="en-ID"/>
              </w:rPr>
              <w:t>In the discussion section, the findings could be more closely linked to the theories outlined in the introduction, especially policy theory, to better demonstrate the alignment between the research results and the theoretical framework, beyond the CPI analysis alone.</w:t>
            </w:r>
          </w:p>
          <w:p w14:paraId="4FE7BC99" w14:textId="798FBF17" w:rsidR="001E07C0" w:rsidRPr="001E07C0" w:rsidRDefault="001E07C0" w:rsidP="001E07C0">
            <w:pPr>
              <w:pStyle w:val="ListParagraph"/>
              <w:numPr>
                <w:ilvl w:val="0"/>
                <w:numId w:val="15"/>
              </w:numPr>
              <w:rPr>
                <w:rFonts w:eastAsia="Arial Unicode MS"/>
                <w:b/>
                <w:color w:val="0070C0"/>
                <w:sz w:val="20"/>
                <w:szCs w:val="20"/>
                <w:lang w:val="en-ID"/>
              </w:rPr>
            </w:pPr>
            <w:r w:rsidRPr="001E07C0">
              <w:rPr>
                <w:rFonts w:eastAsia="Arial Unicode MS"/>
                <w:color w:val="0070C0"/>
                <w:sz w:val="20"/>
                <w:szCs w:val="20"/>
                <w:lang w:val="en-ID"/>
              </w:rPr>
              <w:t>With major revisions recommended for the introduction (particularly the organization of the line of argument) and the discussion section, especially in relation to policy theory</w:t>
            </w:r>
            <w:r w:rsidRPr="001E07C0">
              <w:rPr>
                <w:rFonts w:eastAsia="Arial Unicode MS"/>
                <w:b/>
                <w:color w:val="0070C0"/>
                <w:sz w:val="20"/>
                <w:szCs w:val="20"/>
                <w:lang w:val="en-ID"/>
              </w:rPr>
              <w:t>.</w:t>
            </w:r>
          </w:p>
          <w:p w14:paraId="586EE928" w14:textId="2A56EB59" w:rsidR="001E07C0" w:rsidRPr="00FA3F25" w:rsidRDefault="001E07C0" w:rsidP="001E07C0">
            <w:pPr>
              <w:pStyle w:val="NormalWeb"/>
              <w:spacing w:before="0" w:beforeAutospacing="0" w:after="0" w:afterAutospacing="0"/>
              <w:ind w:left="720"/>
              <w:rPr>
                <w:rFonts w:ascii="Times New Roman" w:hAnsi="Times New Roman" w:cs="Times New Roman"/>
                <w:b/>
                <w:color w:val="0070C0"/>
                <w:sz w:val="20"/>
                <w:szCs w:val="20"/>
                <w:lang w:val="en-ID"/>
              </w:rPr>
            </w:pPr>
          </w:p>
        </w:tc>
        <w:tc>
          <w:tcPr>
            <w:tcW w:w="1523" w:type="pct"/>
          </w:tcPr>
          <w:p w14:paraId="31F388E9" w14:textId="77777777" w:rsidR="00C745F2" w:rsidRPr="00D20934" w:rsidRDefault="00C745F2">
            <w:pPr>
              <w:rPr>
                <w:color w:val="EE0000"/>
                <w:sz w:val="20"/>
                <w:szCs w:val="20"/>
                <w:lang w:val="sv-SE"/>
              </w:rPr>
            </w:pPr>
          </w:p>
        </w:tc>
      </w:tr>
    </w:tbl>
    <w:p w14:paraId="0CCDD2A1" w14:textId="77777777" w:rsidR="00C745F2" w:rsidRPr="00C2114B" w:rsidRDefault="00C745F2" w:rsidP="00C745F2">
      <w:pPr>
        <w:pStyle w:val="BodyText"/>
        <w:rPr>
          <w:rFonts w:ascii="Times New Roman" w:hAnsi="Times New Roman"/>
          <w:b/>
          <w:bCs/>
          <w:sz w:val="20"/>
          <w:szCs w:val="20"/>
          <w:u w:val="single"/>
          <w:lang w:val="sv-SE"/>
        </w:rPr>
      </w:pPr>
    </w:p>
    <w:p w14:paraId="4F1625AE" w14:textId="77777777" w:rsidR="00C745F2" w:rsidRPr="00C2114B" w:rsidRDefault="00C745F2" w:rsidP="00C745F2">
      <w:pPr>
        <w:pStyle w:val="BodyText"/>
        <w:rPr>
          <w:rFonts w:ascii="Times New Roman" w:hAnsi="Times New Roman"/>
          <w:b/>
          <w:bCs/>
          <w:sz w:val="20"/>
          <w:szCs w:val="20"/>
          <w:u w:val="single"/>
          <w:lang w:val="sv-SE"/>
        </w:rPr>
      </w:pPr>
    </w:p>
    <w:p w14:paraId="1FB07116" w14:textId="77777777" w:rsidR="00C745F2" w:rsidRPr="00C2114B" w:rsidRDefault="00C745F2" w:rsidP="00C745F2">
      <w:pPr>
        <w:pStyle w:val="BodyText"/>
        <w:rPr>
          <w:rFonts w:ascii="Times New Roman" w:hAnsi="Times New Roman"/>
          <w:b/>
          <w:bCs/>
          <w:sz w:val="20"/>
          <w:szCs w:val="20"/>
          <w:u w:val="single"/>
          <w:lang w:val="sv-SE"/>
        </w:rPr>
      </w:pPr>
    </w:p>
    <w:p w14:paraId="4EEF098C" w14:textId="77777777" w:rsidR="00C745F2" w:rsidRPr="00C2114B" w:rsidRDefault="00C745F2" w:rsidP="00C745F2">
      <w:pPr>
        <w:pStyle w:val="BodyText"/>
        <w:rPr>
          <w:rFonts w:ascii="Times New Roman" w:hAnsi="Times New Roman"/>
          <w:b/>
          <w:bCs/>
          <w:sz w:val="20"/>
          <w:szCs w:val="20"/>
          <w:u w:val="single"/>
          <w:lang w:val="sv-SE"/>
        </w:rPr>
      </w:pPr>
    </w:p>
    <w:p w14:paraId="434E0E4F" w14:textId="77777777" w:rsidR="00C745F2" w:rsidRPr="00C2114B" w:rsidRDefault="00C745F2" w:rsidP="00C745F2">
      <w:pPr>
        <w:pStyle w:val="BodyText"/>
        <w:rPr>
          <w:rFonts w:ascii="Times New Roman" w:hAnsi="Times New Roman"/>
          <w:b/>
          <w:bCs/>
          <w:sz w:val="20"/>
          <w:szCs w:val="20"/>
          <w:u w:val="single"/>
          <w:lang w:val="sv-SE"/>
        </w:rPr>
      </w:pPr>
    </w:p>
    <w:p w14:paraId="2487CD5C" w14:textId="77777777" w:rsidR="00C745F2" w:rsidRPr="00C2114B" w:rsidRDefault="00C745F2" w:rsidP="00C745F2">
      <w:pPr>
        <w:pStyle w:val="BodyText"/>
        <w:rPr>
          <w:rFonts w:ascii="Times New Roman" w:hAnsi="Times New Roman"/>
          <w:b/>
          <w:bCs/>
          <w:sz w:val="20"/>
          <w:szCs w:val="20"/>
          <w:u w:val="single"/>
          <w:lang w:val="sv-SE"/>
        </w:rPr>
      </w:pPr>
    </w:p>
    <w:p w14:paraId="08DE020A" w14:textId="77777777" w:rsidR="00C745F2" w:rsidRPr="00C2114B" w:rsidRDefault="00C745F2" w:rsidP="00C745F2">
      <w:pPr>
        <w:pStyle w:val="BodyText"/>
        <w:rPr>
          <w:rFonts w:ascii="Times New Roman" w:hAnsi="Times New Roman"/>
          <w:b/>
          <w:bCs/>
          <w:sz w:val="20"/>
          <w:szCs w:val="20"/>
          <w:u w:val="single"/>
          <w:lang w:val="sv-SE"/>
        </w:rPr>
      </w:pPr>
    </w:p>
    <w:p w14:paraId="4800F547" w14:textId="77777777" w:rsidR="00C745F2" w:rsidRPr="00C2114B" w:rsidRDefault="00C745F2" w:rsidP="00C745F2">
      <w:pPr>
        <w:pStyle w:val="BodyText"/>
        <w:rPr>
          <w:rFonts w:ascii="Times New Roman" w:hAnsi="Times New Roman"/>
          <w:b/>
          <w:bCs/>
          <w:sz w:val="20"/>
          <w:szCs w:val="20"/>
          <w:u w:val="single"/>
          <w:lang w:val="sv-SE"/>
        </w:rPr>
      </w:pPr>
    </w:p>
    <w:p w14:paraId="67CE6EBF" w14:textId="77777777" w:rsidR="00C745F2" w:rsidRPr="00C2114B" w:rsidRDefault="00C745F2" w:rsidP="00C745F2">
      <w:pPr>
        <w:pStyle w:val="BodyText"/>
        <w:rPr>
          <w:rFonts w:ascii="Times New Roman" w:hAnsi="Times New Roman"/>
          <w:b/>
          <w:bCs/>
          <w:sz w:val="20"/>
          <w:szCs w:val="20"/>
          <w:u w:val="single"/>
          <w:lang w:val="sv-SE"/>
        </w:rPr>
      </w:pPr>
    </w:p>
    <w:p w14:paraId="757B79F0" w14:textId="77777777" w:rsidR="00C745F2" w:rsidRPr="00C2114B" w:rsidRDefault="00C745F2" w:rsidP="00C745F2">
      <w:pPr>
        <w:pStyle w:val="BodyText"/>
        <w:rPr>
          <w:rFonts w:ascii="Times New Roman" w:hAnsi="Times New Roman"/>
          <w:b/>
          <w:bCs/>
          <w:sz w:val="20"/>
          <w:szCs w:val="20"/>
          <w:u w:val="single"/>
          <w:lang w:val="sv-SE"/>
        </w:rPr>
      </w:pPr>
    </w:p>
    <w:p w14:paraId="1D01E340" w14:textId="77777777" w:rsidR="00C745F2" w:rsidRPr="00C2114B" w:rsidRDefault="00C745F2" w:rsidP="00C745F2">
      <w:pPr>
        <w:pStyle w:val="BodyText"/>
        <w:rPr>
          <w:rFonts w:ascii="Times New Roman" w:hAnsi="Times New Roman"/>
          <w:b/>
          <w:bCs/>
          <w:sz w:val="20"/>
          <w:szCs w:val="20"/>
          <w:u w:val="single"/>
          <w:lang w:val="sv-SE"/>
        </w:rPr>
      </w:pPr>
    </w:p>
    <w:p w14:paraId="6C77D9DA" w14:textId="77777777" w:rsidR="00C745F2" w:rsidRPr="00C2114B" w:rsidRDefault="00C745F2" w:rsidP="00C745F2">
      <w:pPr>
        <w:pStyle w:val="BodyText"/>
        <w:rPr>
          <w:rFonts w:ascii="Times New Roman" w:hAnsi="Times New Roman"/>
          <w:b/>
          <w:bCs/>
          <w:sz w:val="20"/>
          <w:szCs w:val="20"/>
          <w:u w:val="single"/>
          <w:lang w:val="sv-SE"/>
        </w:rPr>
      </w:pPr>
    </w:p>
    <w:p w14:paraId="4CED6499" w14:textId="77777777" w:rsidR="00C745F2" w:rsidRPr="00C2114B" w:rsidRDefault="00C745F2" w:rsidP="00C745F2">
      <w:pPr>
        <w:pStyle w:val="BodyText"/>
        <w:rPr>
          <w:rFonts w:ascii="Times New Roman" w:hAnsi="Times New Roman"/>
          <w:b/>
          <w:bCs/>
          <w:sz w:val="20"/>
          <w:szCs w:val="20"/>
          <w:u w:val="single"/>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579"/>
        <w:gridCol w:w="8145"/>
        <w:gridCol w:w="5210"/>
      </w:tblGrid>
      <w:tr w:rsidR="00C745F2" w:rsidRPr="00900E9B" w14:paraId="379A325E"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A392AB5"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0E283587"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p>
        </w:tc>
      </w:tr>
      <w:tr w:rsidR="00C745F2" w:rsidRPr="00900E9B" w14:paraId="62938D94" w14:textId="77777777">
        <w:trPr>
          <w:trHeight w:val="935"/>
        </w:trPr>
        <w:tc>
          <w:tcPr>
            <w:tcW w:w="1615" w:type="pct"/>
            <w:noWrap/>
            <w:tcMar>
              <w:top w:w="0" w:type="dxa"/>
              <w:left w:w="108" w:type="dxa"/>
              <w:bottom w:w="0" w:type="dxa"/>
              <w:right w:w="108" w:type="dxa"/>
            </w:tcMar>
            <w:vAlign w:val="center"/>
          </w:tcPr>
          <w:p w14:paraId="318B0E1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3EA7C525" w14:textId="77777777" w:rsidR="00C745F2" w:rsidRPr="00900E9B" w:rsidRDefault="00C745F2">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4542F8E7" w14:textId="77777777" w:rsidR="008337DB" w:rsidRPr="008337DB" w:rsidRDefault="008337DB" w:rsidP="008337DB">
            <w:pPr>
              <w:spacing w:after="160" w:line="256" w:lineRule="auto"/>
              <w:rPr>
                <w:rFonts w:eastAsia="Calibri"/>
                <w:kern w:val="2"/>
                <w:sz w:val="20"/>
                <w:szCs w:val="20"/>
                <w:lang w:val="en-IN"/>
              </w:rPr>
            </w:pPr>
            <w:r w:rsidRPr="008337DB">
              <w:rPr>
                <w:rFonts w:eastAsia="Calibri"/>
                <w:b/>
                <w:kern w:val="2"/>
                <w:sz w:val="20"/>
                <w:szCs w:val="20"/>
                <w:lang w:val="en-IN"/>
              </w:rPr>
              <w:t>Author’s Feedback</w:t>
            </w:r>
            <w:r w:rsidRPr="008337DB">
              <w:rPr>
                <w:rFonts w:eastAsia="Calibri"/>
                <w:kern w:val="2"/>
                <w:sz w:val="20"/>
                <w:szCs w:val="20"/>
                <w:lang w:val="en-IN"/>
              </w:rPr>
              <w:t xml:space="preserve"> (It is mandatory that authors should write his/her feedback here)</w:t>
            </w:r>
          </w:p>
          <w:p w14:paraId="3553954D" w14:textId="77777777" w:rsidR="00C745F2" w:rsidRPr="00900E9B" w:rsidRDefault="00C745F2">
            <w:pPr>
              <w:pStyle w:val="Heading2"/>
              <w:jc w:val="left"/>
              <w:rPr>
                <w:rFonts w:ascii="Times New Roman" w:hAnsi="Times New Roman"/>
                <w:b w:val="0"/>
                <w:lang w:val="en-GB"/>
              </w:rPr>
            </w:pPr>
          </w:p>
        </w:tc>
      </w:tr>
      <w:tr w:rsidR="00C745F2" w:rsidRPr="00900E9B" w14:paraId="4ED1991B" w14:textId="77777777">
        <w:trPr>
          <w:trHeight w:val="697"/>
        </w:trPr>
        <w:tc>
          <w:tcPr>
            <w:tcW w:w="1615" w:type="pct"/>
            <w:noWrap/>
            <w:tcMar>
              <w:top w:w="0" w:type="dxa"/>
              <w:left w:w="108" w:type="dxa"/>
              <w:bottom w:w="0" w:type="dxa"/>
              <w:right w:w="108" w:type="dxa"/>
            </w:tcMar>
            <w:vAlign w:val="center"/>
          </w:tcPr>
          <w:p w14:paraId="51AB421A" w14:textId="77777777" w:rsidR="00C745F2"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0079DDE0" w14:textId="7F5C2BBD" w:rsidR="00D6556F" w:rsidRPr="00D6556F" w:rsidRDefault="00D6556F">
            <w:pPr>
              <w:pStyle w:val="NormalWeb"/>
              <w:spacing w:before="0" w:beforeAutospacing="0" w:after="0" w:afterAutospacing="0"/>
              <w:rPr>
                <w:rFonts w:ascii="Times New Roman" w:hAnsi="Times New Roman" w:cs="Times New Roman"/>
                <w:b/>
                <w:sz w:val="20"/>
                <w:szCs w:val="20"/>
                <w:lang w:val="sv-SE"/>
              </w:rPr>
            </w:pPr>
            <w:r w:rsidRPr="00D6556F">
              <w:rPr>
                <w:rFonts w:ascii="Times New Roman" w:hAnsi="Times New Roman" w:cs="Times New Roman"/>
                <w:b/>
                <w:sz w:val="20"/>
                <w:szCs w:val="20"/>
                <w:lang w:val="sv-SE"/>
              </w:rPr>
              <w:t>Apakah ada masalah etika dalam manuskrip ini?</w:t>
            </w:r>
          </w:p>
          <w:p w14:paraId="3213C965" w14:textId="77777777" w:rsidR="00C745F2" w:rsidRPr="00D6556F" w:rsidRDefault="00C745F2">
            <w:pPr>
              <w:pStyle w:val="NormalWeb"/>
              <w:spacing w:before="0" w:beforeAutospacing="0" w:after="0" w:afterAutospacing="0"/>
              <w:rPr>
                <w:rFonts w:ascii="Times New Roman" w:hAnsi="Times New Roman" w:cs="Times New Roman"/>
                <w:sz w:val="20"/>
                <w:szCs w:val="20"/>
                <w:lang w:val="sv-SE"/>
              </w:rPr>
            </w:pPr>
          </w:p>
        </w:tc>
        <w:tc>
          <w:tcPr>
            <w:tcW w:w="2043" w:type="pct"/>
            <w:tcMar>
              <w:top w:w="0" w:type="dxa"/>
              <w:left w:w="108" w:type="dxa"/>
              <w:bottom w:w="0" w:type="dxa"/>
              <w:right w:w="108" w:type="dxa"/>
            </w:tcMar>
            <w:vAlign w:val="center"/>
          </w:tcPr>
          <w:p w14:paraId="7EB5DAAE" w14:textId="7C6096D9" w:rsidR="00C745F2" w:rsidRPr="00BF56F1" w:rsidRDefault="00BF56F1">
            <w:pPr>
              <w:pStyle w:val="NormalWeb"/>
              <w:spacing w:before="0" w:beforeAutospacing="0" w:after="0" w:afterAutospacing="0"/>
              <w:rPr>
                <w:rFonts w:ascii="Times New Roman" w:hAnsi="Times New Roman" w:cs="Times New Roman"/>
                <w:color w:val="0070C0"/>
                <w:sz w:val="20"/>
                <w:szCs w:val="20"/>
              </w:rPr>
            </w:pPr>
            <w:r w:rsidRPr="00BF56F1">
              <w:rPr>
                <w:rFonts w:ascii="Times New Roman" w:hAnsi="Times New Roman" w:cs="Times New Roman"/>
                <w:color w:val="0070C0"/>
                <w:sz w:val="20"/>
                <w:szCs w:val="20"/>
              </w:rPr>
              <w:t>None</w:t>
            </w:r>
          </w:p>
          <w:p w14:paraId="2087FCAB" w14:textId="4E285CE2" w:rsidR="00BF56F1" w:rsidRPr="00BF56F1" w:rsidRDefault="00BF56F1">
            <w:pPr>
              <w:pStyle w:val="NormalWeb"/>
              <w:spacing w:before="0" w:beforeAutospacing="0" w:after="0" w:afterAutospacing="0"/>
              <w:rPr>
                <w:rFonts w:ascii="Times New Roman" w:hAnsi="Times New Roman" w:cs="Times New Roman"/>
                <w:i/>
                <w:iCs/>
                <w:color w:val="0070C0"/>
                <w:sz w:val="20"/>
                <w:szCs w:val="20"/>
              </w:rPr>
            </w:pPr>
          </w:p>
          <w:p w14:paraId="21933D9F" w14:textId="794738F5" w:rsidR="00C745F2" w:rsidRPr="00BF56F1" w:rsidRDefault="00C745F2">
            <w:pPr>
              <w:pStyle w:val="NormalWeb"/>
              <w:spacing w:before="0" w:beforeAutospacing="0" w:after="0" w:afterAutospacing="0"/>
              <w:rPr>
                <w:rFonts w:ascii="Times New Roman" w:hAnsi="Times New Roman" w:cs="Times New Roman"/>
                <w:color w:val="0070C0"/>
                <w:sz w:val="20"/>
                <w:szCs w:val="20"/>
                <w:lang w:val="en-GB"/>
              </w:rPr>
            </w:pPr>
          </w:p>
        </w:tc>
        <w:tc>
          <w:tcPr>
            <w:tcW w:w="1342" w:type="pct"/>
            <w:vAlign w:val="center"/>
          </w:tcPr>
          <w:p w14:paraId="6EB27223" w14:textId="77777777" w:rsidR="00C745F2" w:rsidRPr="00D20934" w:rsidRDefault="00C745F2">
            <w:pPr>
              <w:pStyle w:val="NormalWeb"/>
              <w:spacing w:before="0" w:beforeAutospacing="0" w:after="0" w:afterAutospacing="0"/>
              <w:rPr>
                <w:rFonts w:ascii="Times New Roman" w:hAnsi="Times New Roman" w:cs="Times New Roman"/>
                <w:color w:val="EE0000"/>
                <w:sz w:val="20"/>
                <w:szCs w:val="20"/>
                <w:lang w:val="en-GB"/>
              </w:rPr>
            </w:pPr>
          </w:p>
        </w:tc>
      </w:tr>
      <w:tr w:rsidR="00C745F2" w:rsidRPr="00D6556F" w14:paraId="4B8816AE" w14:textId="77777777">
        <w:trPr>
          <w:trHeight w:val="697"/>
        </w:trPr>
        <w:tc>
          <w:tcPr>
            <w:tcW w:w="1615" w:type="pct"/>
            <w:noWrap/>
            <w:tcMar>
              <w:top w:w="0" w:type="dxa"/>
              <w:left w:w="108" w:type="dxa"/>
              <w:bottom w:w="0" w:type="dxa"/>
              <w:right w:w="108" w:type="dxa"/>
            </w:tcMar>
            <w:vAlign w:val="center"/>
          </w:tcPr>
          <w:p w14:paraId="778EC144" w14:textId="77777777" w:rsidR="00C745F2"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Are there competing interest issues in this manuscript?</w:t>
            </w:r>
          </w:p>
          <w:p w14:paraId="59EB8C54" w14:textId="4735DD98" w:rsidR="00D6556F" w:rsidRPr="00D6556F" w:rsidRDefault="00D6556F">
            <w:pPr>
              <w:pStyle w:val="NormalWeb"/>
              <w:spacing w:before="0" w:beforeAutospacing="0" w:after="0" w:afterAutospacing="0"/>
              <w:rPr>
                <w:rFonts w:ascii="Times New Roman" w:hAnsi="Times New Roman" w:cs="Times New Roman"/>
                <w:sz w:val="20"/>
                <w:szCs w:val="20"/>
                <w:lang w:val="sv-SE"/>
              </w:rPr>
            </w:pPr>
            <w:r w:rsidRPr="00D6556F">
              <w:rPr>
                <w:rFonts w:ascii="Times New Roman" w:hAnsi="Times New Roman" w:cs="Times New Roman"/>
                <w:sz w:val="20"/>
                <w:szCs w:val="20"/>
                <w:lang w:val="sv-SE"/>
              </w:rPr>
              <w:t>Apakah terdapat konflik kepentingan dalam manuskrip ini?</w:t>
            </w:r>
          </w:p>
        </w:tc>
        <w:tc>
          <w:tcPr>
            <w:tcW w:w="2043" w:type="pct"/>
            <w:tcMar>
              <w:top w:w="0" w:type="dxa"/>
              <w:left w:w="108" w:type="dxa"/>
              <w:bottom w:w="0" w:type="dxa"/>
              <w:right w:w="108" w:type="dxa"/>
            </w:tcMar>
          </w:tcPr>
          <w:p w14:paraId="3C736575" w14:textId="1005BFD6" w:rsidR="00C745F2" w:rsidRPr="00BF56F1" w:rsidRDefault="00BF56F1">
            <w:pPr>
              <w:rPr>
                <w:color w:val="0070C0"/>
                <w:sz w:val="20"/>
                <w:szCs w:val="20"/>
                <w:lang w:val="sv-SE"/>
              </w:rPr>
            </w:pPr>
            <w:r w:rsidRPr="00BF56F1">
              <w:rPr>
                <w:color w:val="0070C0"/>
                <w:sz w:val="20"/>
                <w:szCs w:val="20"/>
                <w:lang w:val="sv-SE"/>
              </w:rPr>
              <w:t>None</w:t>
            </w:r>
          </w:p>
        </w:tc>
        <w:tc>
          <w:tcPr>
            <w:tcW w:w="1342" w:type="pct"/>
          </w:tcPr>
          <w:p w14:paraId="1BF2C54F" w14:textId="77777777" w:rsidR="00C745F2" w:rsidRPr="00D20934" w:rsidRDefault="00C745F2">
            <w:pPr>
              <w:rPr>
                <w:color w:val="EE0000"/>
                <w:sz w:val="20"/>
                <w:szCs w:val="20"/>
                <w:lang w:val="sv-SE"/>
              </w:rPr>
            </w:pPr>
          </w:p>
        </w:tc>
      </w:tr>
      <w:tr w:rsidR="00C745F2" w:rsidRPr="00D6556F" w14:paraId="43B6365F" w14:textId="77777777">
        <w:trPr>
          <w:trHeight w:val="697"/>
        </w:trPr>
        <w:tc>
          <w:tcPr>
            <w:tcW w:w="1615" w:type="pct"/>
            <w:noWrap/>
            <w:tcMar>
              <w:top w:w="0" w:type="dxa"/>
              <w:left w:w="108" w:type="dxa"/>
              <w:bottom w:w="0" w:type="dxa"/>
              <w:right w:w="108" w:type="dxa"/>
            </w:tcMar>
            <w:vAlign w:val="center"/>
          </w:tcPr>
          <w:p w14:paraId="018DC366" w14:textId="77777777" w:rsidR="00C745F2"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p w14:paraId="3EDAE6C8" w14:textId="0070FF84" w:rsidR="00D6556F" w:rsidRPr="00D6556F" w:rsidRDefault="00D6556F">
            <w:pPr>
              <w:pStyle w:val="NormalWeb"/>
              <w:spacing w:before="0" w:beforeAutospacing="0" w:after="0" w:afterAutospacing="0"/>
              <w:rPr>
                <w:rFonts w:ascii="Times New Roman" w:hAnsi="Times New Roman" w:cs="Times New Roman"/>
                <w:b/>
                <w:sz w:val="20"/>
                <w:szCs w:val="20"/>
                <w:lang w:val="sv-SE"/>
              </w:rPr>
            </w:pPr>
            <w:r w:rsidRPr="00D6556F">
              <w:rPr>
                <w:rFonts w:ascii="Times New Roman" w:hAnsi="Times New Roman" w:cs="Times New Roman"/>
                <w:b/>
                <w:sz w:val="20"/>
                <w:szCs w:val="20"/>
                <w:lang w:val="sv-SE"/>
              </w:rPr>
              <w:t>Jika dicurigai adanya plagiarisme, harap berikan bukti atau tautan web yang relevan.</w:t>
            </w:r>
          </w:p>
        </w:tc>
        <w:tc>
          <w:tcPr>
            <w:tcW w:w="2043" w:type="pct"/>
            <w:tcMar>
              <w:top w:w="0" w:type="dxa"/>
              <w:left w:w="108" w:type="dxa"/>
              <w:bottom w:w="0" w:type="dxa"/>
              <w:right w:w="108" w:type="dxa"/>
            </w:tcMar>
          </w:tcPr>
          <w:p w14:paraId="6ED44AC3" w14:textId="789FF209" w:rsidR="00C745F2" w:rsidRPr="00BF56F1" w:rsidRDefault="00BF56F1">
            <w:pPr>
              <w:rPr>
                <w:color w:val="0070C0"/>
                <w:sz w:val="20"/>
                <w:szCs w:val="20"/>
                <w:lang w:val="sv-SE"/>
              </w:rPr>
            </w:pPr>
            <w:r w:rsidRPr="00BF56F1">
              <w:rPr>
                <w:color w:val="0070C0"/>
                <w:sz w:val="20"/>
                <w:szCs w:val="20"/>
                <w:lang w:val="sv-SE"/>
              </w:rPr>
              <w:t>Not identified</w:t>
            </w:r>
          </w:p>
        </w:tc>
        <w:tc>
          <w:tcPr>
            <w:tcW w:w="1342" w:type="pct"/>
          </w:tcPr>
          <w:p w14:paraId="2BF07B48" w14:textId="77777777" w:rsidR="00C745F2" w:rsidRPr="00D20934" w:rsidRDefault="00C745F2">
            <w:pPr>
              <w:rPr>
                <w:color w:val="EE0000"/>
                <w:sz w:val="20"/>
                <w:szCs w:val="20"/>
                <w:lang w:val="sv-SE"/>
              </w:rPr>
            </w:pPr>
          </w:p>
        </w:tc>
      </w:tr>
    </w:tbl>
    <w:p w14:paraId="4050C3B6" w14:textId="77777777" w:rsidR="00C745F2" w:rsidRPr="00D6556F" w:rsidRDefault="00C745F2" w:rsidP="00C745F2">
      <w:pPr>
        <w:pStyle w:val="BodyText"/>
        <w:rPr>
          <w:rFonts w:ascii="Times New Roman" w:hAnsi="Times New Roman"/>
          <w:b/>
          <w:bCs/>
          <w:sz w:val="20"/>
          <w:szCs w:val="20"/>
          <w:u w:val="single"/>
          <w:lang w:val="sv-SE"/>
        </w:rPr>
      </w:pPr>
    </w:p>
    <w:p w14:paraId="7570F7DA" w14:textId="77777777" w:rsidR="00C745F2" w:rsidRPr="00D6556F" w:rsidRDefault="00C745F2" w:rsidP="00C745F2">
      <w:pPr>
        <w:pStyle w:val="BodyText"/>
        <w:rPr>
          <w:rFonts w:ascii="Times New Roman" w:hAnsi="Times New Roman"/>
          <w:b/>
          <w:bCs/>
          <w:sz w:val="20"/>
          <w:szCs w:val="20"/>
          <w:u w:val="single"/>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C745F2" w:rsidRPr="00900E9B" w14:paraId="11D9F890" w14:textId="77777777">
        <w:tc>
          <w:tcPr>
            <w:tcW w:w="5000" w:type="pct"/>
            <w:tcBorders>
              <w:top w:val="nil"/>
              <w:left w:val="nil"/>
              <w:right w:val="nil"/>
            </w:tcBorders>
            <w:noWrap/>
            <w:tcMar>
              <w:top w:w="0" w:type="dxa"/>
              <w:left w:w="108" w:type="dxa"/>
              <w:bottom w:w="0" w:type="dxa"/>
              <w:right w:w="108" w:type="dxa"/>
            </w:tcMar>
            <w:vAlign w:val="center"/>
          </w:tcPr>
          <w:p w14:paraId="09E16521"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26F14B14"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p>
        </w:tc>
      </w:tr>
      <w:tr w:rsidR="00C745F2" w:rsidRPr="00D20934" w14:paraId="0736451C" w14:textId="77777777">
        <w:tc>
          <w:tcPr>
            <w:tcW w:w="5000" w:type="pct"/>
            <w:noWrap/>
            <w:tcMar>
              <w:top w:w="0" w:type="dxa"/>
              <w:left w:w="108" w:type="dxa"/>
              <w:bottom w:w="0" w:type="dxa"/>
              <w:right w:w="108" w:type="dxa"/>
            </w:tcMar>
            <w:vAlign w:val="center"/>
          </w:tcPr>
          <w:p w14:paraId="14D569D5" w14:textId="77777777" w:rsidR="00C745F2"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Here reviewer should declare his/her competing interest. If nothing to declare he/she can write “I declare that I have no competing interest as a reviewer”</w:t>
            </w:r>
          </w:p>
          <w:p w14:paraId="72216BED" w14:textId="7B83550C" w:rsidR="00D6556F" w:rsidRPr="00D20934" w:rsidRDefault="00D20934">
            <w:pPr>
              <w:pStyle w:val="NormalWeb"/>
              <w:spacing w:before="0" w:beforeAutospacing="0" w:after="0" w:afterAutospacing="0"/>
              <w:rPr>
                <w:rFonts w:ascii="Times New Roman" w:hAnsi="Times New Roman" w:cs="Times New Roman"/>
                <w:b/>
                <w:bCs/>
                <w:sz w:val="20"/>
                <w:szCs w:val="20"/>
                <w:lang w:val="en-ID"/>
              </w:rPr>
            </w:pPr>
            <w:r w:rsidRPr="00D20934">
              <w:rPr>
                <w:rFonts w:ascii="Times New Roman" w:hAnsi="Times New Roman" w:cs="Times New Roman"/>
                <w:b/>
                <w:bCs/>
                <w:sz w:val="20"/>
                <w:szCs w:val="20"/>
                <w:lang w:val="en-GB"/>
              </w:rPr>
              <w:t>“I declare that I have no competing interest as a reviewer”</w:t>
            </w:r>
          </w:p>
        </w:tc>
      </w:tr>
    </w:tbl>
    <w:p w14:paraId="4805E6C3" w14:textId="77777777" w:rsidR="00C745F2" w:rsidRPr="00D20934" w:rsidRDefault="00C745F2" w:rsidP="00C745F2">
      <w:pPr>
        <w:pStyle w:val="NormalWeb"/>
        <w:spacing w:before="0" w:beforeAutospacing="0" w:after="0" w:afterAutospacing="0"/>
        <w:rPr>
          <w:rFonts w:ascii="Times New Roman" w:hAnsi="Times New Roman" w:cs="Times New Roman"/>
          <w:b/>
          <w:bCs/>
          <w:sz w:val="20"/>
          <w:szCs w:val="20"/>
          <w:highlight w:val="yellow"/>
          <w:u w:val="single"/>
          <w:lang w:val="en-ID"/>
        </w:rPr>
      </w:pPr>
    </w:p>
    <w:p w14:paraId="2572AB65" w14:textId="77777777" w:rsidR="00C745F2" w:rsidRPr="00D20934" w:rsidRDefault="00C745F2" w:rsidP="00C745F2">
      <w:pPr>
        <w:pStyle w:val="NormalWeb"/>
        <w:spacing w:before="0" w:beforeAutospacing="0" w:after="0" w:afterAutospacing="0"/>
        <w:rPr>
          <w:rFonts w:ascii="Times New Roman" w:hAnsi="Times New Roman" w:cs="Times New Roman"/>
          <w:b/>
          <w:bCs/>
          <w:sz w:val="20"/>
          <w:szCs w:val="20"/>
          <w:highlight w:val="yellow"/>
          <w:u w:val="single"/>
          <w:lang w:val="en-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C745F2" w:rsidRPr="00900E9B" w14:paraId="0DFD1BFF" w14:textId="77777777">
        <w:tc>
          <w:tcPr>
            <w:tcW w:w="5000" w:type="pct"/>
            <w:gridSpan w:val="2"/>
            <w:tcBorders>
              <w:top w:val="nil"/>
              <w:left w:val="nil"/>
              <w:right w:val="nil"/>
            </w:tcBorders>
            <w:noWrap/>
            <w:tcMar>
              <w:top w:w="0" w:type="dxa"/>
              <w:left w:w="108" w:type="dxa"/>
              <w:bottom w:w="0" w:type="dxa"/>
              <w:right w:w="108" w:type="dxa"/>
            </w:tcMar>
            <w:vAlign w:val="center"/>
          </w:tcPr>
          <w:p w14:paraId="3B261264"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3E9C51DB"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p>
        </w:tc>
      </w:tr>
      <w:tr w:rsidR="00C745F2" w:rsidRPr="00900E9B" w14:paraId="598F6F53" w14:textId="77777777">
        <w:tc>
          <w:tcPr>
            <w:tcW w:w="2727" w:type="pct"/>
            <w:noWrap/>
            <w:tcMar>
              <w:top w:w="0" w:type="dxa"/>
              <w:left w:w="108" w:type="dxa"/>
              <w:bottom w:w="0" w:type="dxa"/>
              <w:right w:w="108" w:type="dxa"/>
            </w:tcMar>
            <w:vAlign w:val="center"/>
          </w:tcPr>
          <w:p w14:paraId="4227CC85"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0BDDDDB7" w14:textId="77777777" w:rsidR="00C745F2" w:rsidRPr="00900E9B" w:rsidRDefault="00C745F2">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 xml:space="preserve">MARKS of </w:t>
            </w:r>
            <w:proofErr w:type="gramStart"/>
            <w:r w:rsidRPr="00900E9B">
              <w:rPr>
                <w:rFonts w:ascii="Times New Roman" w:hAnsi="Times New Roman" w:cs="Times New Roman"/>
                <w:sz w:val="20"/>
                <w:szCs w:val="20"/>
                <w:lang w:val="en-GB"/>
              </w:rPr>
              <w:t>this  manuscript</w:t>
            </w:r>
            <w:proofErr w:type="gramEnd"/>
          </w:p>
        </w:tc>
      </w:tr>
      <w:tr w:rsidR="00C745F2" w:rsidRPr="00900E9B" w14:paraId="4347EFD1" w14:textId="77777777">
        <w:tc>
          <w:tcPr>
            <w:tcW w:w="2727" w:type="pct"/>
            <w:noWrap/>
            <w:tcMar>
              <w:top w:w="0" w:type="dxa"/>
              <w:left w:w="108" w:type="dxa"/>
              <w:bottom w:w="0" w:type="dxa"/>
              <w:right w:w="108" w:type="dxa"/>
            </w:tcMar>
            <w:vAlign w:val="center"/>
          </w:tcPr>
          <w:p w14:paraId="6EAEA5AE"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3D16FEF2" w14:textId="44454F3F" w:rsidR="00C745F2" w:rsidRPr="009F3F39" w:rsidRDefault="00C745F2">
            <w:pPr>
              <w:pStyle w:val="NormalWeb"/>
              <w:spacing w:before="0" w:beforeAutospacing="0" w:after="0" w:afterAutospacing="0"/>
              <w:rPr>
                <w:rFonts w:ascii="Times New Roman" w:hAnsi="Times New Roman" w:cs="Times New Roman"/>
                <w:b/>
                <w:bCs/>
                <w:sz w:val="20"/>
                <w:szCs w:val="20"/>
                <w:lang w:val="sv-SE"/>
              </w:rPr>
            </w:pPr>
            <w:r w:rsidRPr="009F3F39">
              <w:rPr>
                <w:rFonts w:ascii="Times New Roman" w:hAnsi="Times New Roman" w:cs="Times New Roman"/>
                <w:sz w:val="20"/>
                <w:szCs w:val="20"/>
                <w:lang w:val="sv-SE"/>
              </w:rPr>
              <w:t xml:space="preserve">( Highest: 10  Lowest: 0 </w:t>
            </w:r>
            <w:r w:rsidRPr="009F3F39">
              <w:rPr>
                <w:rFonts w:ascii="Times New Roman" w:hAnsi="Times New Roman" w:cs="Times New Roman"/>
                <w:b/>
                <w:bCs/>
                <w:sz w:val="20"/>
                <w:szCs w:val="20"/>
                <w:lang w:val="sv-SE"/>
              </w:rPr>
              <w:t>)</w:t>
            </w:r>
            <w:r w:rsidR="00232CD3" w:rsidRPr="009F3F39">
              <w:rPr>
                <w:rFonts w:ascii="Times New Roman" w:hAnsi="Times New Roman" w:cs="Times New Roman"/>
                <w:b/>
                <w:bCs/>
                <w:sz w:val="20"/>
                <w:szCs w:val="20"/>
                <w:lang w:val="sv-SE"/>
              </w:rPr>
              <w:t xml:space="preserve"> </w:t>
            </w:r>
          </w:p>
          <w:p w14:paraId="2F18831B" w14:textId="10F5374B" w:rsidR="00BF56F1" w:rsidRPr="00FA3F25" w:rsidRDefault="00BF56F1">
            <w:pPr>
              <w:pStyle w:val="NormalWeb"/>
              <w:spacing w:before="0" w:beforeAutospacing="0" w:after="0" w:afterAutospacing="0"/>
              <w:rPr>
                <w:rFonts w:ascii="Times New Roman" w:hAnsi="Times New Roman" w:cs="Times New Roman"/>
                <w:sz w:val="20"/>
                <w:szCs w:val="20"/>
                <w:lang w:val="en-ID"/>
              </w:rPr>
            </w:pPr>
            <w:r w:rsidRPr="00FA3F25">
              <w:rPr>
                <w:rFonts w:ascii="Times New Roman" w:hAnsi="Times New Roman" w:cs="Times New Roman"/>
                <w:b/>
                <w:bCs/>
                <w:color w:val="0070C0"/>
                <w:sz w:val="20"/>
                <w:szCs w:val="20"/>
                <w:lang w:val="en-ID"/>
              </w:rPr>
              <w:t xml:space="preserve">Score: 8, </w:t>
            </w:r>
          </w:p>
          <w:p w14:paraId="3630D3D3"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0A3B16A7"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17E0C5B5"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p>
          <w:p w14:paraId="250D7DB5"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119C512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4E17106"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47B9CDB1"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3E14E953" w14:textId="3F347D8D" w:rsidR="00C745F2" w:rsidRPr="00900E9B" w:rsidRDefault="00FB615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7.5</w:t>
            </w:r>
          </w:p>
        </w:tc>
      </w:tr>
    </w:tbl>
    <w:p w14:paraId="39C7F686" w14:textId="77777777" w:rsidR="00C745F2" w:rsidRPr="00900E9B" w:rsidRDefault="00C745F2" w:rsidP="00C745F2">
      <w:pPr>
        <w:rPr>
          <w:sz w:val="20"/>
          <w:szCs w:val="20"/>
          <w:lang w:val="en-GB"/>
        </w:rPr>
      </w:pPr>
    </w:p>
    <w:p w14:paraId="4749451A" w14:textId="77777777" w:rsidR="00C745F2" w:rsidRPr="00900E9B" w:rsidRDefault="00C745F2" w:rsidP="00C745F2">
      <w:pPr>
        <w:rPr>
          <w:sz w:val="20"/>
          <w:szCs w:val="20"/>
          <w:lang w:val="en-GB"/>
        </w:rPr>
      </w:pPr>
    </w:p>
    <w:p w14:paraId="60ECC8CA" w14:textId="77777777" w:rsidR="00C745F2" w:rsidRDefault="00C745F2" w:rsidP="00C745F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C745F2" w:rsidRPr="00900E9B" w14:paraId="0BE200D4" w14:textId="77777777">
        <w:tc>
          <w:tcPr>
            <w:tcW w:w="5000" w:type="pct"/>
            <w:gridSpan w:val="2"/>
            <w:tcBorders>
              <w:top w:val="nil"/>
              <w:left w:val="nil"/>
              <w:right w:val="nil"/>
            </w:tcBorders>
            <w:noWrap/>
            <w:tcMar>
              <w:top w:w="0" w:type="dxa"/>
              <w:left w:w="108" w:type="dxa"/>
              <w:bottom w:w="0" w:type="dxa"/>
              <w:right w:w="108" w:type="dxa"/>
            </w:tcMar>
            <w:vAlign w:val="center"/>
          </w:tcPr>
          <w:p w14:paraId="76DFDF1F"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057F9E21"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p>
        </w:tc>
      </w:tr>
      <w:tr w:rsidR="00C745F2" w:rsidRPr="00900E9B" w14:paraId="5D4CF034" w14:textId="77777777">
        <w:tc>
          <w:tcPr>
            <w:tcW w:w="2727" w:type="pct"/>
            <w:noWrap/>
            <w:tcMar>
              <w:top w:w="0" w:type="dxa"/>
              <w:left w:w="108" w:type="dxa"/>
              <w:bottom w:w="0" w:type="dxa"/>
              <w:right w:w="108" w:type="dxa"/>
            </w:tcMar>
            <w:vAlign w:val="center"/>
          </w:tcPr>
          <w:p w14:paraId="7846784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4280ABD5" w14:textId="77777777" w:rsidR="00C745F2" w:rsidRPr="00900E9B" w:rsidRDefault="00C745F2">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C745F2" w:rsidRPr="00900E9B" w14:paraId="72355BB5" w14:textId="77777777">
        <w:tc>
          <w:tcPr>
            <w:tcW w:w="2727" w:type="pct"/>
            <w:noWrap/>
            <w:tcMar>
              <w:top w:w="0" w:type="dxa"/>
              <w:left w:w="108" w:type="dxa"/>
              <w:bottom w:w="0" w:type="dxa"/>
              <w:right w:w="108" w:type="dxa"/>
            </w:tcMar>
            <w:vAlign w:val="center"/>
          </w:tcPr>
          <w:p w14:paraId="6BA7F552"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257B435A"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04D39137"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4376A354"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396497C5"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631F3AA1"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40191911"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1DE36E34"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3907903E" w14:textId="77777777" w:rsidR="00C745F2" w:rsidRPr="00900E9B" w:rsidRDefault="00C745F2">
            <w:pPr>
              <w:pStyle w:val="NormalWeb"/>
              <w:spacing w:before="0" w:beforeAutospacing="0" w:after="0" w:afterAutospacing="0"/>
              <w:rPr>
                <w:rFonts w:ascii="Times New Roman" w:hAnsi="Times New Roman" w:cs="Times New Roman"/>
                <w:b/>
                <w:bCs/>
                <w:sz w:val="20"/>
                <w:szCs w:val="20"/>
                <w:lang w:val="en-GB"/>
              </w:rPr>
            </w:pPr>
          </w:p>
        </w:tc>
      </w:tr>
    </w:tbl>
    <w:p w14:paraId="040C3002" w14:textId="77777777" w:rsidR="00C745F2" w:rsidRPr="00900E9B" w:rsidRDefault="00C745F2" w:rsidP="00C745F2">
      <w:pPr>
        <w:rPr>
          <w:rFonts w:eastAsia="Arial Unicode MS"/>
          <w:b/>
          <w:bCs/>
          <w:sz w:val="20"/>
          <w:szCs w:val="20"/>
          <w:highlight w:val="yellow"/>
          <w:u w:val="single"/>
          <w:lang w:val="en-GB"/>
        </w:rPr>
      </w:pPr>
    </w:p>
    <w:p w14:paraId="629A7CF0" w14:textId="77777777" w:rsidR="00C745F2" w:rsidRPr="00900E9B" w:rsidRDefault="00C745F2" w:rsidP="00C745F2">
      <w:pPr>
        <w:rPr>
          <w:rFonts w:eastAsia="Arial Unicode MS"/>
          <w:b/>
          <w:bCs/>
          <w:sz w:val="20"/>
          <w:szCs w:val="20"/>
          <w:highlight w:val="yellow"/>
          <w:u w:val="single"/>
          <w:lang w:val="en-GB"/>
        </w:rPr>
      </w:pPr>
    </w:p>
    <w:p w14:paraId="5BB7F693" w14:textId="77777777" w:rsidR="00C745F2" w:rsidRPr="00900E9B" w:rsidRDefault="00C745F2" w:rsidP="00C745F2">
      <w:pPr>
        <w:rPr>
          <w:rFonts w:eastAsia="Arial Unicode MS"/>
          <w:b/>
          <w:bCs/>
          <w:sz w:val="20"/>
          <w:szCs w:val="20"/>
          <w:highlight w:val="yellow"/>
          <w:u w:val="single"/>
          <w:lang w:val="en-GB"/>
        </w:rPr>
      </w:pPr>
    </w:p>
    <w:p w14:paraId="3B7B5B1E" w14:textId="77777777" w:rsidR="00C745F2" w:rsidRPr="00900E9B" w:rsidRDefault="00C745F2" w:rsidP="00C745F2">
      <w:pPr>
        <w:rPr>
          <w:rFonts w:eastAsia="Arial Unicode MS"/>
          <w:b/>
          <w:bCs/>
          <w:sz w:val="20"/>
          <w:szCs w:val="20"/>
          <w:u w:val="single"/>
          <w:lang w:val="en-GB"/>
        </w:rPr>
      </w:pPr>
    </w:p>
    <w:p w14:paraId="06634F17" w14:textId="77777777" w:rsidR="00C745F2" w:rsidRPr="00900E9B" w:rsidRDefault="00C745F2" w:rsidP="00C745F2">
      <w:pPr>
        <w:rPr>
          <w:rFonts w:eastAsia="Arial Unicode MS"/>
          <w:b/>
          <w:bCs/>
          <w:sz w:val="20"/>
          <w:szCs w:val="20"/>
          <w:u w:val="single"/>
          <w:lang w:val="en-GB"/>
        </w:rPr>
      </w:pPr>
    </w:p>
    <w:p w14:paraId="2ADDD9E2" w14:textId="77777777" w:rsidR="00C745F2" w:rsidRPr="00900E9B" w:rsidRDefault="00C745F2" w:rsidP="00C745F2">
      <w:pPr>
        <w:rPr>
          <w:rFonts w:eastAsia="Arial Unicode MS"/>
          <w:b/>
          <w:bCs/>
          <w:sz w:val="20"/>
          <w:szCs w:val="20"/>
          <w:u w:val="single"/>
          <w:lang w:val="en-GB"/>
        </w:rPr>
      </w:pPr>
    </w:p>
    <w:p w14:paraId="1BFC733E" w14:textId="77777777" w:rsidR="00C745F2" w:rsidRPr="00900E9B" w:rsidRDefault="00C745F2" w:rsidP="00C745F2">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3EDDD795" w14:textId="77777777" w:rsidR="00C745F2" w:rsidRPr="00900E9B" w:rsidRDefault="00C745F2" w:rsidP="00C745F2">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5FA44299"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3B9BCEC2"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357C6E2"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3975C736"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766826CD" w14:textId="77777777" w:rsidR="00C745F2" w:rsidRPr="00900E9B" w:rsidRDefault="00C745F2" w:rsidP="00C745F2">
      <w:pPr>
        <w:rPr>
          <w:sz w:val="20"/>
          <w:szCs w:val="20"/>
          <w:lang w:val="en-GB"/>
        </w:rPr>
      </w:pPr>
    </w:p>
    <w:p w14:paraId="14A56B8E" w14:textId="77777777" w:rsidR="00C745F2" w:rsidRPr="00900E9B" w:rsidRDefault="00C745F2" w:rsidP="00C745F2">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C745F2" w:rsidRPr="00900E9B" w14:paraId="6F940577" w14:textId="77777777">
        <w:tc>
          <w:tcPr>
            <w:tcW w:w="4428" w:type="dxa"/>
          </w:tcPr>
          <w:p w14:paraId="291BDB6A" w14:textId="77777777" w:rsidR="00C745F2" w:rsidRPr="00900E9B" w:rsidRDefault="00C745F2">
            <w:pPr>
              <w:rPr>
                <w:sz w:val="20"/>
                <w:szCs w:val="20"/>
                <w:lang w:val="en-GB"/>
              </w:rPr>
            </w:pPr>
            <w:r w:rsidRPr="00900E9B">
              <w:rPr>
                <w:sz w:val="20"/>
                <w:szCs w:val="20"/>
                <w:lang w:val="en-GB"/>
              </w:rPr>
              <w:t>Name of the Reviewer</w:t>
            </w:r>
          </w:p>
        </w:tc>
        <w:tc>
          <w:tcPr>
            <w:tcW w:w="11840" w:type="dxa"/>
          </w:tcPr>
          <w:p w14:paraId="2CBD2728" w14:textId="2F0A489E" w:rsidR="00C745F2" w:rsidRPr="00900E9B" w:rsidRDefault="00FC57ED">
            <w:pPr>
              <w:rPr>
                <w:sz w:val="20"/>
                <w:szCs w:val="20"/>
                <w:lang w:val="en-GB"/>
              </w:rPr>
            </w:pPr>
            <w:bookmarkStart w:id="2" w:name="_GoBack"/>
            <w:proofErr w:type="spellStart"/>
            <w:r>
              <w:rPr>
                <w:sz w:val="20"/>
                <w:szCs w:val="20"/>
                <w:lang w:val="en-GB"/>
              </w:rPr>
              <w:t>Rum</w:t>
            </w:r>
            <w:bookmarkEnd w:id="2"/>
            <w:r>
              <w:rPr>
                <w:sz w:val="20"/>
                <w:szCs w:val="20"/>
                <w:lang w:val="en-GB"/>
              </w:rPr>
              <w:t>sari</w:t>
            </w:r>
            <w:proofErr w:type="spellEnd"/>
            <w:r>
              <w:rPr>
                <w:sz w:val="20"/>
                <w:szCs w:val="20"/>
                <w:lang w:val="en-GB"/>
              </w:rPr>
              <w:t xml:space="preserve"> </w:t>
            </w:r>
            <w:proofErr w:type="spellStart"/>
            <w:r>
              <w:rPr>
                <w:sz w:val="20"/>
                <w:szCs w:val="20"/>
                <w:lang w:val="en-GB"/>
              </w:rPr>
              <w:t>Hadi</w:t>
            </w:r>
            <w:proofErr w:type="spellEnd"/>
            <w:r>
              <w:rPr>
                <w:sz w:val="20"/>
                <w:szCs w:val="20"/>
                <w:lang w:val="en-GB"/>
              </w:rPr>
              <w:t xml:space="preserve"> </w:t>
            </w:r>
            <w:proofErr w:type="spellStart"/>
            <w:r>
              <w:rPr>
                <w:sz w:val="20"/>
                <w:szCs w:val="20"/>
                <w:lang w:val="en-GB"/>
              </w:rPr>
              <w:t>Sumarto</w:t>
            </w:r>
            <w:proofErr w:type="spellEnd"/>
          </w:p>
        </w:tc>
      </w:tr>
      <w:tr w:rsidR="00C745F2" w:rsidRPr="00900E9B" w14:paraId="3E5F09E0" w14:textId="77777777">
        <w:tc>
          <w:tcPr>
            <w:tcW w:w="4428" w:type="dxa"/>
          </w:tcPr>
          <w:p w14:paraId="1CA2A191" w14:textId="77777777" w:rsidR="00C745F2" w:rsidRPr="00900E9B" w:rsidRDefault="00C745F2">
            <w:pPr>
              <w:rPr>
                <w:sz w:val="20"/>
                <w:szCs w:val="20"/>
                <w:lang w:val="en-GB"/>
              </w:rPr>
            </w:pPr>
            <w:r w:rsidRPr="00900E9B">
              <w:rPr>
                <w:sz w:val="20"/>
                <w:szCs w:val="20"/>
                <w:lang w:val="en-GB"/>
              </w:rPr>
              <w:t>Department of Reviewer</w:t>
            </w:r>
          </w:p>
        </w:tc>
        <w:tc>
          <w:tcPr>
            <w:tcW w:w="11840" w:type="dxa"/>
          </w:tcPr>
          <w:p w14:paraId="261CEA8E" w14:textId="316EF081" w:rsidR="00C745F2" w:rsidRPr="00900E9B" w:rsidRDefault="00FC57ED">
            <w:pPr>
              <w:rPr>
                <w:sz w:val="20"/>
                <w:szCs w:val="20"/>
                <w:lang w:val="en-GB"/>
              </w:rPr>
            </w:pPr>
            <w:r>
              <w:rPr>
                <w:sz w:val="20"/>
                <w:szCs w:val="20"/>
                <w:lang w:val="en-GB"/>
              </w:rPr>
              <w:t>Program Studi Ilmu Pemerintahan</w:t>
            </w:r>
          </w:p>
        </w:tc>
      </w:tr>
      <w:tr w:rsidR="00C745F2" w:rsidRPr="00FA3F25" w14:paraId="4BE63F96" w14:textId="77777777">
        <w:tc>
          <w:tcPr>
            <w:tcW w:w="4428" w:type="dxa"/>
          </w:tcPr>
          <w:p w14:paraId="5F0AAA5E" w14:textId="77777777" w:rsidR="00C745F2" w:rsidRPr="00900E9B" w:rsidRDefault="00C745F2">
            <w:pPr>
              <w:rPr>
                <w:sz w:val="20"/>
                <w:szCs w:val="20"/>
                <w:lang w:val="en-GB"/>
              </w:rPr>
            </w:pPr>
            <w:r w:rsidRPr="00900E9B">
              <w:rPr>
                <w:sz w:val="20"/>
                <w:szCs w:val="20"/>
                <w:lang w:val="en-GB"/>
              </w:rPr>
              <w:t>University or Institution of Reviewer</w:t>
            </w:r>
          </w:p>
        </w:tc>
        <w:tc>
          <w:tcPr>
            <w:tcW w:w="11840" w:type="dxa"/>
          </w:tcPr>
          <w:p w14:paraId="3736C9BE" w14:textId="4440ACE1" w:rsidR="00C745F2" w:rsidRPr="00FC57ED" w:rsidRDefault="00FC57ED">
            <w:pPr>
              <w:rPr>
                <w:sz w:val="20"/>
                <w:szCs w:val="20"/>
                <w:lang w:val="sv-SE"/>
              </w:rPr>
            </w:pPr>
            <w:r w:rsidRPr="00FC57ED">
              <w:rPr>
                <w:sz w:val="20"/>
                <w:szCs w:val="20"/>
                <w:lang w:val="sv-SE"/>
              </w:rPr>
              <w:t>Sekolah Tinggi Pembangunan Masyarakat D</w:t>
            </w:r>
            <w:r>
              <w:rPr>
                <w:sz w:val="20"/>
                <w:szCs w:val="20"/>
                <w:lang w:val="sv-SE"/>
              </w:rPr>
              <w:t>esa APMD</w:t>
            </w:r>
          </w:p>
        </w:tc>
      </w:tr>
      <w:tr w:rsidR="00C745F2" w:rsidRPr="00900E9B" w14:paraId="60E31938" w14:textId="77777777">
        <w:tc>
          <w:tcPr>
            <w:tcW w:w="4428" w:type="dxa"/>
          </w:tcPr>
          <w:p w14:paraId="5B2234DB" w14:textId="77777777" w:rsidR="00C745F2" w:rsidRPr="00900E9B" w:rsidRDefault="00C745F2">
            <w:pPr>
              <w:rPr>
                <w:sz w:val="20"/>
                <w:szCs w:val="20"/>
                <w:lang w:val="en-GB"/>
              </w:rPr>
            </w:pPr>
            <w:r w:rsidRPr="00900E9B">
              <w:rPr>
                <w:sz w:val="20"/>
                <w:szCs w:val="20"/>
                <w:lang w:val="en-GB"/>
              </w:rPr>
              <w:t>Country of Reviewer</w:t>
            </w:r>
          </w:p>
        </w:tc>
        <w:tc>
          <w:tcPr>
            <w:tcW w:w="11840" w:type="dxa"/>
          </w:tcPr>
          <w:p w14:paraId="4A52ADD1" w14:textId="1BC8B11C" w:rsidR="00C745F2" w:rsidRPr="00900E9B" w:rsidRDefault="00FC57ED">
            <w:pPr>
              <w:rPr>
                <w:sz w:val="20"/>
                <w:szCs w:val="20"/>
                <w:lang w:val="en-GB"/>
              </w:rPr>
            </w:pPr>
            <w:r>
              <w:rPr>
                <w:sz w:val="20"/>
                <w:szCs w:val="20"/>
                <w:lang w:val="en-GB"/>
              </w:rPr>
              <w:t>Indonesia</w:t>
            </w:r>
          </w:p>
        </w:tc>
      </w:tr>
      <w:tr w:rsidR="00C745F2" w:rsidRPr="00900E9B" w14:paraId="3842FAC9" w14:textId="77777777">
        <w:tc>
          <w:tcPr>
            <w:tcW w:w="4428" w:type="dxa"/>
          </w:tcPr>
          <w:p w14:paraId="034B6193" w14:textId="77777777" w:rsidR="00C745F2" w:rsidRPr="00900E9B" w:rsidRDefault="00C745F2">
            <w:pPr>
              <w:rPr>
                <w:sz w:val="20"/>
                <w:szCs w:val="20"/>
                <w:lang w:val="en-GB"/>
              </w:rPr>
            </w:pPr>
            <w:r w:rsidRPr="00900E9B">
              <w:rPr>
                <w:sz w:val="20"/>
                <w:szCs w:val="20"/>
                <w:lang w:val="en-GB"/>
              </w:rPr>
              <w:t>Position: (Professor/lecturer, etc.) of Reviewer</w:t>
            </w:r>
          </w:p>
        </w:tc>
        <w:tc>
          <w:tcPr>
            <w:tcW w:w="11840" w:type="dxa"/>
          </w:tcPr>
          <w:p w14:paraId="7DEAEAE9" w14:textId="46594264" w:rsidR="00C745F2" w:rsidRPr="00900E9B" w:rsidRDefault="00FC57ED">
            <w:pPr>
              <w:rPr>
                <w:sz w:val="20"/>
                <w:szCs w:val="20"/>
                <w:lang w:val="en-GB"/>
              </w:rPr>
            </w:pPr>
            <w:r>
              <w:rPr>
                <w:sz w:val="20"/>
                <w:szCs w:val="20"/>
                <w:lang w:val="en-GB"/>
              </w:rPr>
              <w:t>Lecturer (</w:t>
            </w:r>
            <w:proofErr w:type="spellStart"/>
            <w:proofErr w:type="gramStart"/>
            <w:r>
              <w:rPr>
                <w:sz w:val="20"/>
                <w:szCs w:val="20"/>
                <w:lang w:val="en-GB"/>
              </w:rPr>
              <w:t>Ph.D</w:t>
            </w:r>
            <w:proofErr w:type="spellEnd"/>
            <w:proofErr w:type="gramEnd"/>
            <w:r>
              <w:rPr>
                <w:sz w:val="20"/>
                <w:szCs w:val="20"/>
                <w:lang w:val="en-GB"/>
              </w:rPr>
              <w:t>)</w:t>
            </w:r>
          </w:p>
        </w:tc>
      </w:tr>
      <w:tr w:rsidR="00C745F2" w:rsidRPr="00900E9B" w14:paraId="3F43A623" w14:textId="77777777">
        <w:tc>
          <w:tcPr>
            <w:tcW w:w="4428" w:type="dxa"/>
          </w:tcPr>
          <w:p w14:paraId="7C9BD173" w14:textId="77777777" w:rsidR="00C745F2" w:rsidRPr="00900E9B" w:rsidRDefault="00C745F2">
            <w:pPr>
              <w:rPr>
                <w:sz w:val="20"/>
                <w:szCs w:val="20"/>
                <w:lang w:val="en-GB"/>
              </w:rPr>
            </w:pPr>
            <w:r w:rsidRPr="00900E9B">
              <w:rPr>
                <w:sz w:val="20"/>
                <w:szCs w:val="20"/>
                <w:lang w:val="en-GB"/>
              </w:rPr>
              <w:t>Email ID of Reviewer</w:t>
            </w:r>
          </w:p>
        </w:tc>
        <w:tc>
          <w:tcPr>
            <w:tcW w:w="11840" w:type="dxa"/>
          </w:tcPr>
          <w:p w14:paraId="51F0C53F" w14:textId="3C391FF6" w:rsidR="00C745F2" w:rsidRDefault="00E75C56">
            <w:pPr>
              <w:rPr>
                <w:sz w:val="20"/>
                <w:szCs w:val="20"/>
                <w:lang w:val="en-GB"/>
              </w:rPr>
            </w:pPr>
            <w:hyperlink r:id="rId12" w:history="1">
              <w:r w:rsidRPr="00210186">
                <w:rPr>
                  <w:rStyle w:val="Hyperlink"/>
                  <w:sz w:val="20"/>
                  <w:szCs w:val="20"/>
                  <w:lang w:val="en-GB"/>
                </w:rPr>
                <w:t>rumsarimpa@gmail.com</w:t>
              </w:r>
            </w:hyperlink>
          </w:p>
          <w:p w14:paraId="00BF2038" w14:textId="03A371DC" w:rsidR="00E75C56" w:rsidRPr="00900E9B" w:rsidRDefault="00E75C56">
            <w:pPr>
              <w:rPr>
                <w:sz w:val="20"/>
                <w:szCs w:val="20"/>
                <w:lang w:val="en-GB"/>
              </w:rPr>
            </w:pPr>
            <w:r w:rsidRPr="00E75C56">
              <w:rPr>
                <w:sz w:val="20"/>
                <w:szCs w:val="20"/>
                <w:lang w:val="en-GB"/>
              </w:rPr>
              <w:t>rumsarimpa@gmail.com</w:t>
            </w:r>
          </w:p>
        </w:tc>
      </w:tr>
      <w:tr w:rsidR="00C745F2" w:rsidRPr="00900E9B" w14:paraId="4B8FBF10" w14:textId="77777777">
        <w:trPr>
          <w:trHeight w:val="77"/>
        </w:trPr>
        <w:tc>
          <w:tcPr>
            <w:tcW w:w="4428" w:type="dxa"/>
          </w:tcPr>
          <w:p w14:paraId="2149637C" w14:textId="77777777" w:rsidR="00C745F2" w:rsidRPr="00900E9B" w:rsidRDefault="00C745F2">
            <w:pPr>
              <w:rPr>
                <w:sz w:val="20"/>
                <w:szCs w:val="20"/>
                <w:lang w:val="en-GB"/>
              </w:rPr>
            </w:pPr>
            <w:r w:rsidRPr="00900E9B">
              <w:rPr>
                <w:sz w:val="20"/>
                <w:szCs w:val="20"/>
                <w:lang w:val="en-GB"/>
              </w:rPr>
              <w:t>WhatsApp Number of Reviewer (Optional)</w:t>
            </w:r>
          </w:p>
        </w:tc>
        <w:tc>
          <w:tcPr>
            <w:tcW w:w="11840" w:type="dxa"/>
          </w:tcPr>
          <w:p w14:paraId="177A5807" w14:textId="77777777" w:rsidR="00C745F2" w:rsidRPr="00900E9B" w:rsidRDefault="00C745F2">
            <w:pPr>
              <w:rPr>
                <w:sz w:val="20"/>
                <w:szCs w:val="20"/>
                <w:lang w:val="en-GB"/>
              </w:rPr>
            </w:pPr>
          </w:p>
        </w:tc>
      </w:tr>
      <w:tr w:rsidR="00C745F2" w:rsidRPr="00FA3F25" w14:paraId="35E42EC2" w14:textId="77777777">
        <w:tc>
          <w:tcPr>
            <w:tcW w:w="4428" w:type="dxa"/>
          </w:tcPr>
          <w:p w14:paraId="64A19D54" w14:textId="77777777" w:rsidR="00C745F2" w:rsidRPr="00900E9B" w:rsidRDefault="00C745F2">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47B9624E" w14:textId="688AE9D2" w:rsidR="00C745F2" w:rsidRDefault="00FC57ED">
            <w:pPr>
              <w:rPr>
                <w:sz w:val="20"/>
                <w:szCs w:val="20"/>
                <w:lang w:val="en-GB"/>
              </w:rPr>
            </w:pPr>
            <w:r>
              <w:rPr>
                <w:sz w:val="20"/>
                <w:szCs w:val="20"/>
                <w:lang w:val="en-GB"/>
              </w:rPr>
              <w:t>Review</w:t>
            </w:r>
            <w:r w:rsidR="00F06981">
              <w:rPr>
                <w:sz w:val="20"/>
                <w:szCs w:val="20"/>
                <w:lang w:val="en-GB"/>
              </w:rPr>
              <w:t>er</w:t>
            </w:r>
            <w:r>
              <w:rPr>
                <w:sz w:val="20"/>
                <w:szCs w:val="20"/>
                <w:lang w:val="en-GB"/>
              </w:rPr>
              <w:t xml:space="preserve"> Proposal </w:t>
            </w:r>
            <w:r w:rsidR="00FA3F25">
              <w:rPr>
                <w:sz w:val="20"/>
                <w:szCs w:val="20"/>
                <w:lang w:val="en-GB"/>
              </w:rPr>
              <w:t xml:space="preserve">hibah </w:t>
            </w:r>
            <w:r>
              <w:rPr>
                <w:sz w:val="20"/>
                <w:szCs w:val="20"/>
                <w:lang w:val="en-GB"/>
              </w:rPr>
              <w:t>penelitian mahasiswa</w:t>
            </w:r>
          </w:p>
          <w:p w14:paraId="7E059A3E" w14:textId="13D8AF57" w:rsidR="00FC57ED" w:rsidRPr="00FC57ED" w:rsidRDefault="00F06981" w:rsidP="00FC57ED">
            <w:pPr>
              <w:rPr>
                <w:sz w:val="20"/>
                <w:szCs w:val="20"/>
                <w:lang w:val="en-ID"/>
              </w:rPr>
            </w:pPr>
            <w:r>
              <w:rPr>
                <w:sz w:val="20"/>
                <w:szCs w:val="20"/>
                <w:lang w:val="en-ID"/>
              </w:rPr>
              <w:t>Reviewer</w:t>
            </w:r>
            <w:r w:rsidR="00FC57ED" w:rsidRPr="00FC57ED">
              <w:rPr>
                <w:sz w:val="20"/>
                <w:szCs w:val="20"/>
                <w:lang w:val="en-ID"/>
              </w:rPr>
              <w:t xml:space="preserve"> artikel Jurnal </w:t>
            </w:r>
            <w:r w:rsidR="00FC57ED">
              <w:rPr>
                <w:sz w:val="20"/>
                <w:szCs w:val="20"/>
                <w:lang w:val="en-ID"/>
              </w:rPr>
              <w:t>J</w:t>
            </w:r>
            <w:r w:rsidR="00FC57ED" w:rsidRPr="00FC57ED">
              <w:rPr>
                <w:sz w:val="20"/>
                <w:szCs w:val="20"/>
                <w:lang w:val="en-ID"/>
              </w:rPr>
              <w:t>OURNAL OP TNDONESIA/V RURAL AND REGIONAL GOVERNMENT</w:t>
            </w:r>
          </w:p>
          <w:p w14:paraId="271D9B86" w14:textId="63AF741A" w:rsidR="00FC57ED" w:rsidRPr="00FC57ED" w:rsidRDefault="00FC57ED" w:rsidP="00FC57ED">
            <w:pPr>
              <w:rPr>
                <w:sz w:val="20"/>
                <w:szCs w:val="20"/>
                <w:lang w:val="sv-SE"/>
              </w:rPr>
            </w:pPr>
            <w:r w:rsidRPr="00FC57ED">
              <w:rPr>
                <w:sz w:val="20"/>
                <w:szCs w:val="20"/>
                <w:lang w:val="sv-SE"/>
              </w:rPr>
              <w:t>Review</w:t>
            </w:r>
            <w:r w:rsidR="00F06981">
              <w:rPr>
                <w:sz w:val="20"/>
                <w:szCs w:val="20"/>
                <w:lang w:val="sv-SE"/>
              </w:rPr>
              <w:t>er</w:t>
            </w:r>
            <w:r w:rsidRPr="00FC57ED">
              <w:rPr>
                <w:sz w:val="20"/>
                <w:szCs w:val="20"/>
                <w:lang w:val="sv-SE"/>
              </w:rPr>
              <w:t xml:space="preserve"> artikel Jurnal Komunikasi P</w:t>
            </w:r>
            <w:r>
              <w:rPr>
                <w:sz w:val="20"/>
                <w:szCs w:val="20"/>
                <w:lang w:val="sv-SE"/>
              </w:rPr>
              <w:t>emberdayaan</w:t>
            </w:r>
          </w:p>
        </w:tc>
      </w:tr>
      <w:bookmarkEnd w:id="1"/>
    </w:tbl>
    <w:p w14:paraId="0DE2A278" w14:textId="77777777" w:rsidR="00C745F2" w:rsidRPr="00FC57ED" w:rsidRDefault="00C745F2" w:rsidP="00C745F2">
      <w:pPr>
        <w:rPr>
          <w:sz w:val="20"/>
          <w:szCs w:val="20"/>
          <w:lang w:val="sv-SE"/>
        </w:rPr>
      </w:pPr>
    </w:p>
    <w:bookmarkEnd w:id="0"/>
    <w:p w14:paraId="4A7F8ED7" w14:textId="77777777" w:rsidR="00C745F2" w:rsidRPr="00FC57ED" w:rsidRDefault="00C745F2" w:rsidP="00C745F2">
      <w:pPr>
        <w:pStyle w:val="BodyText"/>
        <w:rPr>
          <w:rFonts w:ascii="Times New Roman" w:hAnsi="Times New Roman"/>
          <w:b/>
          <w:bCs/>
          <w:sz w:val="20"/>
          <w:szCs w:val="20"/>
          <w:u w:val="single"/>
          <w:lang w:val="sv-SE"/>
        </w:rPr>
      </w:pPr>
    </w:p>
    <w:p w14:paraId="1A979F41" w14:textId="77777777" w:rsidR="00C745F2" w:rsidRPr="00FC57ED" w:rsidRDefault="00C745F2" w:rsidP="00C745F2">
      <w:pPr>
        <w:pStyle w:val="BodyText"/>
        <w:rPr>
          <w:rFonts w:ascii="Arial" w:hAnsi="Arial" w:cs="Arial"/>
          <w:bCs/>
          <w:sz w:val="20"/>
          <w:szCs w:val="20"/>
          <w:lang w:val="sv-SE"/>
        </w:rPr>
      </w:pPr>
    </w:p>
    <w:p w14:paraId="45C54F96" w14:textId="77777777" w:rsidR="00C745F2" w:rsidRPr="00FC57ED" w:rsidRDefault="00C745F2" w:rsidP="00C745F2">
      <w:pPr>
        <w:pStyle w:val="BodyText"/>
        <w:outlineLvl w:val="0"/>
        <w:rPr>
          <w:rFonts w:ascii="Arial" w:hAnsi="Arial" w:cs="Arial"/>
          <w:sz w:val="20"/>
          <w:szCs w:val="20"/>
          <w:lang w:val="sv-SE"/>
        </w:rPr>
      </w:pPr>
    </w:p>
    <w:p w14:paraId="3D8B1891" w14:textId="77777777" w:rsidR="008913D5" w:rsidRPr="00FC57ED" w:rsidRDefault="008913D5" w:rsidP="00C745F2">
      <w:pPr>
        <w:pStyle w:val="BodyText"/>
        <w:outlineLvl w:val="0"/>
        <w:rPr>
          <w:rFonts w:ascii="Arial" w:hAnsi="Arial" w:cs="Arial"/>
          <w:sz w:val="20"/>
          <w:szCs w:val="20"/>
          <w:lang w:val="sv-SE"/>
        </w:rPr>
      </w:pPr>
    </w:p>
    <w:sectPr w:rsidR="008913D5" w:rsidRPr="00FC57ED" w:rsidSect="00176087">
      <w:headerReference w:type="default" r:id="rId13"/>
      <w:footerReference w:type="default" r:id="rId14"/>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ACCF1" w14:textId="77777777" w:rsidR="00694491" w:rsidRPr="0000007A" w:rsidRDefault="00694491" w:rsidP="0099583E">
      <w:r>
        <w:separator/>
      </w:r>
    </w:p>
  </w:endnote>
  <w:endnote w:type="continuationSeparator" w:id="0">
    <w:p w14:paraId="31948C7B" w14:textId="77777777" w:rsidR="00694491" w:rsidRPr="0000007A" w:rsidRDefault="0069449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51B5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332D" w14:textId="77777777" w:rsidR="00694491" w:rsidRPr="0000007A" w:rsidRDefault="00694491" w:rsidP="0099583E">
      <w:r>
        <w:separator/>
      </w:r>
    </w:p>
  </w:footnote>
  <w:footnote w:type="continuationSeparator" w:id="0">
    <w:p w14:paraId="39A08B7C" w14:textId="77777777" w:rsidR="00694491" w:rsidRPr="0000007A" w:rsidRDefault="0069449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A59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491870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C59"/>
    <w:multiLevelType w:val="hybridMultilevel"/>
    <w:tmpl w:val="7AC0A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FC3397"/>
    <w:multiLevelType w:val="hybridMultilevel"/>
    <w:tmpl w:val="B7CC928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50117"/>
    <w:multiLevelType w:val="hybridMultilevel"/>
    <w:tmpl w:val="7AC0AC6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4"/>
  </w:num>
  <w:num w:numId="9">
    <w:abstractNumId w:val="13"/>
  </w:num>
  <w:num w:numId="10">
    <w:abstractNumId w:val="2"/>
  </w:num>
  <w:num w:numId="11">
    <w:abstractNumId w:val="1"/>
  </w:num>
  <w:num w:numId="12">
    <w:abstractNumId w:val="7"/>
  </w:num>
  <w:num w:numId="13">
    <w:abstractNumId w:val="1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D"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37D52"/>
    <w:rsid w:val="000450FC"/>
    <w:rsid w:val="000467CB"/>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07C0"/>
    <w:rsid w:val="001E4B3D"/>
    <w:rsid w:val="001F24FF"/>
    <w:rsid w:val="001F2913"/>
    <w:rsid w:val="001F707F"/>
    <w:rsid w:val="002011F3"/>
    <w:rsid w:val="00201B85"/>
    <w:rsid w:val="00202E80"/>
    <w:rsid w:val="002105F7"/>
    <w:rsid w:val="00220111"/>
    <w:rsid w:val="0022369C"/>
    <w:rsid w:val="002320EB"/>
    <w:rsid w:val="00232CD3"/>
    <w:rsid w:val="0023696A"/>
    <w:rsid w:val="00237858"/>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01C06"/>
    <w:rsid w:val="00312559"/>
    <w:rsid w:val="003204B8"/>
    <w:rsid w:val="0033692F"/>
    <w:rsid w:val="00346223"/>
    <w:rsid w:val="003A04E7"/>
    <w:rsid w:val="003A4991"/>
    <w:rsid w:val="003A6E1A"/>
    <w:rsid w:val="003B2172"/>
    <w:rsid w:val="003E746A"/>
    <w:rsid w:val="00417E12"/>
    <w:rsid w:val="0042465A"/>
    <w:rsid w:val="00434FE1"/>
    <w:rsid w:val="004356CC"/>
    <w:rsid w:val="00435B36"/>
    <w:rsid w:val="00442B24"/>
    <w:rsid w:val="0044444D"/>
    <w:rsid w:val="0044519B"/>
    <w:rsid w:val="00445B35"/>
    <w:rsid w:val="00446659"/>
    <w:rsid w:val="00457AB1"/>
    <w:rsid w:val="00457BC0"/>
    <w:rsid w:val="00461A7B"/>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1402"/>
    <w:rsid w:val="005D230D"/>
    <w:rsid w:val="00602F7D"/>
    <w:rsid w:val="00605952"/>
    <w:rsid w:val="00620677"/>
    <w:rsid w:val="0062218B"/>
    <w:rsid w:val="00624032"/>
    <w:rsid w:val="00634503"/>
    <w:rsid w:val="00642BBD"/>
    <w:rsid w:val="00645A56"/>
    <w:rsid w:val="006532DF"/>
    <w:rsid w:val="0065579D"/>
    <w:rsid w:val="00663792"/>
    <w:rsid w:val="0067046C"/>
    <w:rsid w:val="00676845"/>
    <w:rsid w:val="00680547"/>
    <w:rsid w:val="0068446F"/>
    <w:rsid w:val="0069428E"/>
    <w:rsid w:val="00694491"/>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201B"/>
    <w:rsid w:val="00877F10"/>
    <w:rsid w:val="00882091"/>
    <w:rsid w:val="008913D5"/>
    <w:rsid w:val="00893E75"/>
    <w:rsid w:val="008C2778"/>
    <w:rsid w:val="008C2F62"/>
    <w:rsid w:val="008D020E"/>
    <w:rsid w:val="008D1117"/>
    <w:rsid w:val="008D15A4"/>
    <w:rsid w:val="008E18C6"/>
    <w:rsid w:val="008E61CC"/>
    <w:rsid w:val="008F36E4"/>
    <w:rsid w:val="0092723C"/>
    <w:rsid w:val="00930E54"/>
    <w:rsid w:val="00933C8B"/>
    <w:rsid w:val="009553EC"/>
    <w:rsid w:val="009613EB"/>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9F3F39"/>
    <w:rsid w:val="00A001A0"/>
    <w:rsid w:val="00A12C83"/>
    <w:rsid w:val="00A31AAC"/>
    <w:rsid w:val="00A32905"/>
    <w:rsid w:val="00A36100"/>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37BD3"/>
    <w:rsid w:val="00B45AB1"/>
    <w:rsid w:val="00B62087"/>
    <w:rsid w:val="00B62F41"/>
    <w:rsid w:val="00B73785"/>
    <w:rsid w:val="00B760E1"/>
    <w:rsid w:val="00B807F8"/>
    <w:rsid w:val="00B858FF"/>
    <w:rsid w:val="00BA1AB3"/>
    <w:rsid w:val="00BA6421"/>
    <w:rsid w:val="00BA6D71"/>
    <w:rsid w:val="00BB34E6"/>
    <w:rsid w:val="00BB4FEC"/>
    <w:rsid w:val="00BC402F"/>
    <w:rsid w:val="00BC4C5A"/>
    <w:rsid w:val="00BD27BA"/>
    <w:rsid w:val="00BE13EF"/>
    <w:rsid w:val="00BE3E0F"/>
    <w:rsid w:val="00BE40A5"/>
    <w:rsid w:val="00BE6454"/>
    <w:rsid w:val="00BF39A4"/>
    <w:rsid w:val="00BF56F1"/>
    <w:rsid w:val="00C02797"/>
    <w:rsid w:val="00C10283"/>
    <w:rsid w:val="00C110CC"/>
    <w:rsid w:val="00C2114B"/>
    <w:rsid w:val="00C22886"/>
    <w:rsid w:val="00C25C8F"/>
    <w:rsid w:val="00C263C6"/>
    <w:rsid w:val="00C635B6"/>
    <w:rsid w:val="00C70DFC"/>
    <w:rsid w:val="00C745F2"/>
    <w:rsid w:val="00C82466"/>
    <w:rsid w:val="00C84097"/>
    <w:rsid w:val="00CB429B"/>
    <w:rsid w:val="00CC2753"/>
    <w:rsid w:val="00CD093E"/>
    <w:rsid w:val="00CD1556"/>
    <w:rsid w:val="00CD1FD7"/>
    <w:rsid w:val="00CE199A"/>
    <w:rsid w:val="00CE5AC7"/>
    <w:rsid w:val="00CF0BBB"/>
    <w:rsid w:val="00D1283A"/>
    <w:rsid w:val="00D17979"/>
    <w:rsid w:val="00D2075F"/>
    <w:rsid w:val="00D20934"/>
    <w:rsid w:val="00D3257B"/>
    <w:rsid w:val="00D40416"/>
    <w:rsid w:val="00D45CF7"/>
    <w:rsid w:val="00D4782A"/>
    <w:rsid w:val="00D6556F"/>
    <w:rsid w:val="00D7603E"/>
    <w:rsid w:val="00D8579C"/>
    <w:rsid w:val="00D90124"/>
    <w:rsid w:val="00D9392F"/>
    <w:rsid w:val="00DA41F5"/>
    <w:rsid w:val="00DB5B54"/>
    <w:rsid w:val="00DB7E1B"/>
    <w:rsid w:val="00DC1D81"/>
    <w:rsid w:val="00E41F85"/>
    <w:rsid w:val="00E451EA"/>
    <w:rsid w:val="00E53E52"/>
    <w:rsid w:val="00E57F4B"/>
    <w:rsid w:val="00E63889"/>
    <w:rsid w:val="00E65EB7"/>
    <w:rsid w:val="00E71C8D"/>
    <w:rsid w:val="00E72360"/>
    <w:rsid w:val="00E75C56"/>
    <w:rsid w:val="00E83FDE"/>
    <w:rsid w:val="00E972A7"/>
    <w:rsid w:val="00EA2839"/>
    <w:rsid w:val="00EB3E91"/>
    <w:rsid w:val="00EC6894"/>
    <w:rsid w:val="00ED6B12"/>
    <w:rsid w:val="00EE0D3E"/>
    <w:rsid w:val="00EF326D"/>
    <w:rsid w:val="00EF53FE"/>
    <w:rsid w:val="00F06981"/>
    <w:rsid w:val="00F15F8B"/>
    <w:rsid w:val="00F23EBC"/>
    <w:rsid w:val="00F245A7"/>
    <w:rsid w:val="00F2643C"/>
    <w:rsid w:val="00F3295A"/>
    <w:rsid w:val="00F34D8E"/>
    <w:rsid w:val="00F3669D"/>
    <w:rsid w:val="00F405F8"/>
    <w:rsid w:val="00F41154"/>
    <w:rsid w:val="00F4700F"/>
    <w:rsid w:val="00F51F7F"/>
    <w:rsid w:val="00F573EA"/>
    <w:rsid w:val="00F57E9D"/>
    <w:rsid w:val="00F744F9"/>
    <w:rsid w:val="00F81A80"/>
    <w:rsid w:val="00FA3F25"/>
    <w:rsid w:val="00FA6528"/>
    <w:rsid w:val="00FB615B"/>
    <w:rsid w:val="00FC2E17"/>
    <w:rsid w:val="00FC57ED"/>
    <w:rsid w:val="00FC6387"/>
    <w:rsid w:val="00FC6802"/>
    <w:rsid w:val="00FD4C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A3519"/>
  <w15:chartTrackingRefBased/>
  <w15:docId w15:val="{E9931B81-C288-4C0D-B88E-B9D75E8C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652669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13903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umsarimp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70FA-A7CF-4FCD-93FA-F9561DA8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1167</cp:lastModifiedBy>
  <cp:revision>7</cp:revision>
  <dcterms:created xsi:type="dcterms:W3CDTF">2026-01-11T12:57:00Z</dcterms:created>
  <dcterms:modified xsi:type="dcterms:W3CDTF">2026-01-12T10:06:00Z</dcterms:modified>
</cp:coreProperties>
</file>