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4EE8" w14:textId="77777777" w:rsidR="00E91DA9" w:rsidRDefault="00954ED6" w:rsidP="000C7E9E">
      <w:pPr>
        <w:jc w:val="center"/>
        <w:rPr>
          <w:rFonts w:ascii="Times New Roman" w:hAnsi="Times New Roman" w:cs="Times New Roman"/>
          <w:b/>
          <w:bCs/>
          <w:sz w:val="24"/>
          <w:szCs w:val="24"/>
          <w:lang w:val="en-US"/>
        </w:rPr>
      </w:pPr>
      <w:r w:rsidRPr="00AD34DD">
        <w:rPr>
          <w:rFonts w:ascii="Times New Roman" w:hAnsi="Times New Roman" w:cs="Times New Roman"/>
          <w:b/>
          <w:bCs/>
          <w:sz w:val="24"/>
          <w:szCs w:val="24"/>
          <w:lang w:val="en-US"/>
        </w:rPr>
        <w:t>Sustainability of oil palm plantation in, Arunachal Pradesh, India</w:t>
      </w:r>
    </w:p>
    <w:p w14:paraId="5097640D" w14:textId="77777777" w:rsidR="00131C1C" w:rsidRDefault="00131C1C" w:rsidP="004D1E7D">
      <w:pPr>
        <w:rPr>
          <w:rFonts w:ascii="Times New Roman" w:hAnsi="Times New Roman" w:cs="Times New Roman"/>
          <w:b/>
          <w:bCs/>
          <w:sz w:val="24"/>
          <w:szCs w:val="24"/>
          <w:lang w:val="en-US"/>
        </w:rPr>
      </w:pPr>
    </w:p>
    <w:p w14:paraId="56808740" w14:textId="71186995" w:rsidR="000C7E9E" w:rsidRDefault="004843C3" w:rsidP="004D1E7D">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EAF0037" w14:textId="467F0EDF" w:rsidR="006066FB" w:rsidRPr="00FA2314" w:rsidRDefault="00DC305A" w:rsidP="00FA2314">
      <w:pPr>
        <w:spacing w:line="360" w:lineRule="auto"/>
        <w:jc w:val="both"/>
        <w:rPr>
          <w:rFonts w:ascii="Times New Roman" w:hAnsi="Times New Roman" w:cs="Times New Roman"/>
          <w:b/>
          <w:bCs/>
          <w:color w:val="000000" w:themeColor="text1"/>
          <w:sz w:val="24"/>
          <w:szCs w:val="24"/>
          <w:lang w:val="en-US"/>
        </w:rPr>
      </w:pPr>
      <w:r w:rsidRPr="00FA2314">
        <w:rPr>
          <w:rFonts w:ascii="Times New Roman" w:hAnsi="Times New Roman" w:cs="Times New Roman"/>
          <w:color w:val="000000" w:themeColor="text1"/>
          <w:sz w:val="24"/>
          <w:szCs w:val="24"/>
        </w:rPr>
        <w:t xml:space="preserve">This </w:t>
      </w:r>
      <w:r w:rsidR="001D1227" w:rsidRPr="00FA2314">
        <w:rPr>
          <w:rFonts w:ascii="Times New Roman" w:hAnsi="Times New Roman" w:cs="Times New Roman"/>
          <w:color w:val="000000" w:themeColor="text1"/>
          <w:sz w:val="24"/>
          <w:szCs w:val="24"/>
        </w:rPr>
        <w:t xml:space="preserve">paper reviews the sustainability of oil palm </w:t>
      </w:r>
      <w:r w:rsidR="005709FC" w:rsidRPr="00FA2314">
        <w:rPr>
          <w:rFonts w:ascii="Times New Roman" w:hAnsi="Times New Roman" w:cs="Times New Roman"/>
          <w:color w:val="000000" w:themeColor="text1"/>
          <w:sz w:val="24"/>
          <w:szCs w:val="24"/>
        </w:rPr>
        <w:t xml:space="preserve">plantations in Arunachal Pradesh, India. It includes the </w:t>
      </w:r>
      <w:r w:rsidR="002D53A0" w:rsidRPr="00FA2314">
        <w:rPr>
          <w:rFonts w:ascii="Times New Roman" w:hAnsi="Times New Roman" w:cs="Times New Roman"/>
          <w:color w:val="000000" w:themeColor="text1"/>
          <w:sz w:val="24"/>
          <w:szCs w:val="24"/>
        </w:rPr>
        <w:t xml:space="preserve">aspects of environmental, </w:t>
      </w:r>
      <w:r w:rsidR="00C71EDB">
        <w:rPr>
          <w:rFonts w:ascii="Times New Roman" w:hAnsi="Times New Roman" w:cs="Times New Roman"/>
          <w:color w:val="000000" w:themeColor="text1"/>
          <w:sz w:val="24"/>
          <w:szCs w:val="24"/>
        </w:rPr>
        <w:t>s</w:t>
      </w:r>
      <w:r w:rsidR="002D53A0" w:rsidRPr="00FA2314">
        <w:rPr>
          <w:rFonts w:ascii="Times New Roman" w:hAnsi="Times New Roman" w:cs="Times New Roman"/>
          <w:color w:val="000000" w:themeColor="text1"/>
          <w:sz w:val="24"/>
          <w:szCs w:val="24"/>
        </w:rPr>
        <w:t xml:space="preserve">ocial and economic sustainability. </w:t>
      </w:r>
      <w:r w:rsidR="00D374EB" w:rsidRPr="00FA2314">
        <w:rPr>
          <w:rFonts w:ascii="Times New Roman" w:hAnsi="Times New Roman" w:cs="Times New Roman"/>
          <w:color w:val="000000" w:themeColor="text1"/>
          <w:sz w:val="24"/>
          <w:szCs w:val="24"/>
        </w:rPr>
        <w:t>The review involves examination of existing literature and reports</w:t>
      </w:r>
      <w:r w:rsidR="00031D1A" w:rsidRPr="00FA2314">
        <w:rPr>
          <w:rFonts w:ascii="Times New Roman" w:hAnsi="Times New Roman" w:cs="Times New Roman"/>
          <w:color w:val="000000" w:themeColor="text1"/>
          <w:sz w:val="24"/>
          <w:szCs w:val="24"/>
        </w:rPr>
        <w:t xml:space="preserve"> in the area of environmental, social and economic </w:t>
      </w:r>
      <w:r w:rsidR="00071DB9" w:rsidRPr="00FA2314">
        <w:rPr>
          <w:rFonts w:ascii="Times New Roman" w:hAnsi="Times New Roman" w:cs="Times New Roman"/>
          <w:color w:val="000000" w:themeColor="text1"/>
          <w:sz w:val="24"/>
          <w:szCs w:val="24"/>
        </w:rPr>
        <w:t xml:space="preserve">sustainability </w:t>
      </w:r>
      <w:r w:rsidR="007C125B">
        <w:rPr>
          <w:rFonts w:ascii="Times New Roman" w:hAnsi="Times New Roman" w:cs="Times New Roman"/>
          <w:color w:val="000000" w:themeColor="text1"/>
          <w:sz w:val="24"/>
          <w:szCs w:val="24"/>
        </w:rPr>
        <w:t>mainly from the South-East Asia</w:t>
      </w:r>
      <w:r w:rsidR="00C412D0">
        <w:rPr>
          <w:rFonts w:ascii="Times New Roman" w:hAnsi="Times New Roman" w:cs="Times New Roman"/>
          <w:color w:val="000000" w:themeColor="text1"/>
          <w:sz w:val="24"/>
          <w:szCs w:val="24"/>
        </w:rPr>
        <w:t xml:space="preserve"> but also from within </w:t>
      </w:r>
      <w:commentRangeStart w:id="0"/>
      <w:r w:rsidR="0034310D">
        <w:rPr>
          <w:rFonts w:ascii="Times New Roman" w:hAnsi="Times New Roman" w:cs="Times New Roman"/>
          <w:color w:val="000000" w:themeColor="text1"/>
          <w:sz w:val="24"/>
          <w:szCs w:val="24"/>
        </w:rPr>
        <w:t>India</w:t>
      </w:r>
      <w:commentRangeEnd w:id="0"/>
      <w:r w:rsidR="00022464">
        <w:rPr>
          <w:rStyle w:val="CommentReference"/>
        </w:rPr>
        <w:commentReference w:id="0"/>
      </w:r>
      <w:r w:rsidR="0034310D">
        <w:rPr>
          <w:rFonts w:ascii="Times New Roman" w:hAnsi="Times New Roman" w:cs="Times New Roman"/>
          <w:color w:val="000000" w:themeColor="text1"/>
          <w:sz w:val="24"/>
          <w:szCs w:val="24"/>
        </w:rPr>
        <w:t xml:space="preserve">, </w:t>
      </w:r>
      <w:r w:rsidR="0034310D" w:rsidRPr="00FA2314">
        <w:rPr>
          <w:rFonts w:ascii="Times New Roman" w:hAnsi="Times New Roman" w:cs="Times New Roman"/>
          <w:color w:val="000000" w:themeColor="text1"/>
          <w:sz w:val="24"/>
          <w:szCs w:val="24"/>
        </w:rPr>
        <w:t>Where</w:t>
      </w:r>
      <w:r w:rsidR="000556CF" w:rsidRPr="00FA2314">
        <w:rPr>
          <w:rFonts w:ascii="Times New Roman" w:hAnsi="Times New Roman" w:cs="Times New Roman"/>
          <w:color w:val="000000" w:themeColor="text1"/>
          <w:sz w:val="24"/>
          <w:szCs w:val="24"/>
        </w:rPr>
        <w:t xml:space="preserve"> enviro</w:t>
      </w:r>
      <w:r w:rsidR="00A63C17">
        <w:rPr>
          <w:rFonts w:ascii="Times New Roman" w:hAnsi="Times New Roman" w:cs="Times New Roman"/>
          <w:color w:val="000000" w:themeColor="text1"/>
          <w:sz w:val="24"/>
          <w:szCs w:val="24"/>
        </w:rPr>
        <w:t>n</w:t>
      </w:r>
      <w:r w:rsidR="000556CF" w:rsidRPr="00FA2314">
        <w:rPr>
          <w:rFonts w:ascii="Times New Roman" w:hAnsi="Times New Roman" w:cs="Times New Roman"/>
          <w:color w:val="000000" w:themeColor="text1"/>
          <w:sz w:val="24"/>
          <w:szCs w:val="24"/>
        </w:rPr>
        <w:t>mental sustainability is further classified into</w:t>
      </w:r>
      <w:r w:rsidR="00B1717F" w:rsidRPr="00FA2314">
        <w:rPr>
          <w:rFonts w:ascii="Times New Roman" w:hAnsi="Times New Roman" w:cs="Times New Roman"/>
          <w:color w:val="000000" w:themeColor="text1"/>
          <w:sz w:val="24"/>
          <w:szCs w:val="24"/>
        </w:rPr>
        <w:t xml:space="preserve"> the theme of biodiversity and deforestation. </w:t>
      </w:r>
      <w:r w:rsidR="006B2B08" w:rsidRPr="00FA2314">
        <w:rPr>
          <w:rFonts w:ascii="Times New Roman" w:hAnsi="Times New Roman" w:cs="Times New Roman"/>
          <w:color w:val="000000" w:themeColor="text1"/>
          <w:sz w:val="24"/>
          <w:szCs w:val="24"/>
        </w:rPr>
        <w:t xml:space="preserve">Social sustainability of the </w:t>
      </w:r>
      <w:r w:rsidR="00AA61EE" w:rsidRPr="00FA2314">
        <w:rPr>
          <w:rFonts w:ascii="Times New Roman" w:hAnsi="Times New Roman" w:cs="Times New Roman"/>
          <w:color w:val="000000" w:themeColor="text1"/>
          <w:sz w:val="24"/>
          <w:szCs w:val="24"/>
        </w:rPr>
        <w:t xml:space="preserve">local inhabitant and migrant labourers </w:t>
      </w:r>
      <w:r w:rsidR="00FB2179" w:rsidRPr="00FA2314">
        <w:rPr>
          <w:rFonts w:ascii="Times New Roman" w:hAnsi="Times New Roman" w:cs="Times New Roman"/>
          <w:color w:val="000000" w:themeColor="text1"/>
          <w:sz w:val="24"/>
          <w:szCs w:val="24"/>
        </w:rPr>
        <w:t>has been reviewed</w:t>
      </w:r>
      <w:r w:rsidR="000D3B3F" w:rsidRPr="00FA2314">
        <w:rPr>
          <w:rFonts w:ascii="Times New Roman" w:hAnsi="Times New Roman" w:cs="Times New Roman"/>
          <w:color w:val="000000" w:themeColor="text1"/>
          <w:sz w:val="24"/>
          <w:szCs w:val="24"/>
        </w:rPr>
        <w:t xml:space="preserve"> by looking at their </w:t>
      </w:r>
      <w:r w:rsidR="00AC05ED">
        <w:rPr>
          <w:rFonts w:ascii="Times New Roman" w:hAnsi="Times New Roman" w:cs="Times New Roman"/>
          <w:color w:val="000000" w:themeColor="text1"/>
          <w:sz w:val="24"/>
          <w:szCs w:val="24"/>
        </w:rPr>
        <w:t>working conditions</w:t>
      </w:r>
      <w:r w:rsidR="00160D33">
        <w:rPr>
          <w:rFonts w:ascii="Times New Roman" w:hAnsi="Times New Roman" w:cs="Times New Roman"/>
          <w:color w:val="000000" w:themeColor="text1"/>
          <w:sz w:val="24"/>
          <w:szCs w:val="24"/>
        </w:rPr>
        <w:t xml:space="preserve"> and standard of living</w:t>
      </w:r>
      <w:r w:rsidR="00FB2179" w:rsidRPr="00FA2314">
        <w:rPr>
          <w:rFonts w:ascii="Times New Roman" w:hAnsi="Times New Roman" w:cs="Times New Roman"/>
          <w:color w:val="000000" w:themeColor="text1"/>
          <w:sz w:val="24"/>
          <w:szCs w:val="24"/>
        </w:rPr>
        <w:t>. Lastly</w:t>
      </w:r>
      <w:r w:rsidR="005058FA">
        <w:rPr>
          <w:rFonts w:ascii="Times New Roman" w:hAnsi="Times New Roman" w:cs="Times New Roman"/>
          <w:color w:val="000000" w:themeColor="text1"/>
          <w:sz w:val="24"/>
          <w:szCs w:val="24"/>
        </w:rPr>
        <w:t>,</w:t>
      </w:r>
      <w:r w:rsidR="00FB2179" w:rsidRPr="00FA2314">
        <w:rPr>
          <w:rFonts w:ascii="Times New Roman" w:hAnsi="Times New Roman" w:cs="Times New Roman"/>
          <w:color w:val="000000" w:themeColor="text1"/>
          <w:sz w:val="24"/>
          <w:szCs w:val="24"/>
        </w:rPr>
        <w:t xml:space="preserve"> </w:t>
      </w:r>
      <w:r w:rsidR="00486B4E" w:rsidRPr="00FA2314">
        <w:rPr>
          <w:rFonts w:ascii="Times New Roman" w:hAnsi="Times New Roman" w:cs="Times New Roman"/>
          <w:color w:val="000000" w:themeColor="text1"/>
          <w:sz w:val="24"/>
          <w:szCs w:val="24"/>
        </w:rPr>
        <w:t xml:space="preserve">economic sustainability has been assumed based on the literature </w:t>
      </w:r>
      <w:r w:rsidR="00512769" w:rsidRPr="00FA2314">
        <w:rPr>
          <w:rFonts w:ascii="Times New Roman" w:hAnsi="Times New Roman" w:cs="Times New Roman"/>
          <w:color w:val="000000" w:themeColor="text1"/>
          <w:sz w:val="24"/>
          <w:szCs w:val="24"/>
        </w:rPr>
        <w:t>available outside the state</w:t>
      </w:r>
      <w:r w:rsidR="001B4DA1" w:rsidRPr="00FA2314">
        <w:rPr>
          <w:rFonts w:ascii="Times New Roman" w:hAnsi="Times New Roman" w:cs="Times New Roman"/>
          <w:color w:val="000000" w:themeColor="text1"/>
          <w:sz w:val="24"/>
          <w:szCs w:val="24"/>
        </w:rPr>
        <w:t xml:space="preserve">. </w:t>
      </w:r>
      <w:r w:rsidR="005058FA">
        <w:rPr>
          <w:rFonts w:ascii="Times New Roman" w:hAnsi="Times New Roman" w:cs="Times New Roman"/>
          <w:color w:val="000000" w:themeColor="text1"/>
          <w:sz w:val="24"/>
          <w:szCs w:val="24"/>
        </w:rPr>
        <w:t xml:space="preserve">The article </w:t>
      </w:r>
      <w:r w:rsidR="005058FA" w:rsidRPr="00FA2314">
        <w:rPr>
          <w:rFonts w:ascii="Times New Roman" w:hAnsi="Times New Roman" w:cs="Times New Roman"/>
          <w:color w:val="000000" w:themeColor="text1"/>
          <w:sz w:val="24"/>
          <w:szCs w:val="24"/>
        </w:rPr>
        <w:t>also includes recommendation for improving sustainability of oil palm plantations</w:t>
      </w:r>
      <w:r w:rsidR="00A63C17">
        <w:rPr>
          <w:rFonts w:ascii="Times New Roman" w:hAnsi="Times New Roman" w:cs="Times New Roman"/>
          <w:color w:val="000000" w:themeColor="text1"/>
          <w:sz w:val="24"/>
          <w:szCs w:val="24"/>
        </w:rPr>
        <w:t xml:space="preserve"> and future policy formulation.</w:t>
      </w:r>
    </w:p>
    <w:p w14:paraId="59010251" w14:textId="225374CB" w:rsidR="00954ED6" w:rsidRPr="00E91DA9" w:rsidRDefault="00E91DA9" w:rsidP="00E91DA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954ED6" w:rsidRPr="00E91DA9">
        <w:rPr>
          <w:rFonts w:ascii="Times New Roman" w:hAnsi="Times New Roman" w:cs="Times New Roman"/>
          <w:b/>
          <w:bCs/>
          <w:sz w:val="24"/>
          <w:szCs w:val="24"/>
          <w:lang w:val="en-US"/>
        </w:rPr>
        <w:t>Introduction</w:t>
      </w:r>
    </w:p>
    <w:p w14:paraId="6D42DB79" w14:textId="315131E1"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Oil palm (Elaeis guineensis) is a forest palm species native to the tropical regions of West and Central Africa. It naturally occurs in tropical rainforests receiving annual rainfall of about 1,780–2,280 mm and temperatures ranging from 24–30 °C, with seedling growth inhibited below 15 °C. The species grows best in disturbed forests and along riverbanks and performs poorly under dense, closed canopies (Corley and Tinker 2003</w:t>
      </w:r>
      <w:r w:rsidR="00206B4D">
        <w:rPr>
          <w:rFonts w:ascii="Times New Roman" w:hAnsi="Times New Roman" w:cs="Times New Roman"/>
          <w:sz w:val="24"/>
          <w:szCs w:val="24"/>
          <w:lang w:val="en-US"/>
        </w:rPr>
        <w:t>)</w:t>
      </w:r>
      <w:r w:rsidR="0071378F" w:rsidRPr="00AD34DD">
        <w:rPr>
          <w:rFonts w:ascii="Times New Roman" w:hAnsi="Times New Roman" w:cs="Times New Roman"/>
          <w:sz w:val="24"/>
          <w:szCs w:val="24"/>
          <w:lang w:val="en-US"/>
        </w:rPr>
        <w:t>.</w:t>
      </w:r>
    </w:p>
    <w:p w14:paraId="56EC88D6" w14:textId="38EA94C4"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In recent decades, oil palm has emerged as a highly lucrative crop in ecologically suitable regions, particularly across Southeast Asia. In Indonesia, it contributes substantially to both national and regional economies, leading to the designation of extensive forest areas for oil palm expansion, notably in Sumatra and Kalimantan (Casson 2000), and more recently in Papua Province (Sheil et al. 2009).</w:t>
      </w:r>
    </w:p>
    <w:p w14:paraId="73BD87DA" w14:textId="77777777" w:rsidR="0051440E" w:rsidRPr="00AD34DD"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Oil palm cultivation has played an important role in improving livelihoods in many rural areas. In comparison with other forms of agricultural land use, oil palm provides higher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productivity, along with additional advantages such as shorter fallow cycles and substantially lower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demands (</w:t>
      </w:r>
      <w:proofErr w:type="spellStart"/>
      <w:r w:rsidRPr="00AD34DD">
        <w:rPr>
          <w:rFonts w:ascii="Times New Roman" w:hAnsi="Times New Roman" w:cs="Times New Roman"/>
          <w:sz w:val="24"/>
          <w:szCs w:val="24"/>
          <w:lang w:val="en-US"/>
        </w:rPr>
        <w:t>Rist</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Feintrenie</w:t>
      </w:r>
      <w:proofErr w:type="spellEnd"/>
      <w:r w:rsidRPr="00AD34DD">
        <w:rPr>
          <w:rFonts w:ascii="Times New Roman" w:hAnsi="Times New Roman" w:cs="Times New Roman"/>
          <w:sz w:val="24"/>
          <w:szCs w:val="24"/>
          <w:lang w:val="en-US"/>
        </w:rPr>
        <w:t xml:space="preserve">, &amp; Levang, 2010). Studies indicate that oil palm farming can generate considerable social and economic benefits that support sustainable livelihoods, at least in the short term, without causing severe degradation of the local natural resource base (Laschinger, 2013). It has contributed to poverty reduction and serves as a key </w:t>
      </w:r>
      <w:r w:rsidRPr="00AD34DD">
        <w:rPr>
          <w:rFonts w:ascii="Times New Roman" w:hAnsi="Times New Roman" w:cs="Times New Roman"/>
          <w:sz w:val="24"/>
          <w:szCs w:val="24"/>
          <w:lang w:val="en-US"/>
        </w:rPr>
        <w:lastRenderedPageBreak/>
        <w:t xml:space="preserve">livelihood strategy through both smallholder farming and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migration pathways (World Bank, 2007).</w:t>
      </w:r>
    </w:p>
    <w:p w14:paraId="52AD539C" w14:textId="77777777" w:rsidR="00E82E34" w:rsidRPr="00AD34DD"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Research in the social sciences has examined the relative costs and benefits experienced by households engaged in oil palm production, both as smallholders and as wage </w:t>
      </w:r>
      <w:proofErr w:type="spellStart"/>
      <w:r w:rsidRPr="00AD34DD">
        <w:rPr>
          <w:rFonts w:ascii="Times New Roman" w:hAnsi="Times New Roman" w:cs="Times New Roman"/>
          <w:sz w:val="24"/>
          <w:szCs w:val="24"/>
          <w:lang w:val="en-US"/>
        </w:rPr>
        <w:t>labourers</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Obidzinski</w:t>
      </w:r>
      <w:proofErr w:type="spellEnd"/>
      <w:r w:rsidRPr="00AD34DD">
        <w:rPr>
          <w:rFonts w:ascii="Times New Roman" w:hAnsi="Times New Roman" w:cs="Times New Roman"/>
          <w:sz w:val="24"/>
          <w:szCs w:val="24"/>
          <w:lang w:val="en-US"/>
        </w:rPr>
        <w:t xml:space="preserve"> et al., 2012), as well as in comparison with alternative cash crops (Rist et al., 2010). Overall, these studies suggest that oil palm cultivation can support rural development by delivering positive economic outcomes for local communities. Nevertheless, substantial adverse social consequences have also been documented, including land tenure disputes, the erosion of access and ownership rights, and conflicts linked to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migration and exploitative working conditions (McCarthy, 2010). In this context, the sustainable livelihoods framework offers a useful analytical approach for assessing the long-term viability of oil palm cultivation for local livelihoods (Laschinger, 2013).</w:t>
      </w:r>
    </w:p>
    <w:p w14:paraId="1E4412D9" w14:textId="293F721F" w:rsidR="002D2ECF" w:rsidRPr="00AD34DD" w:rsidRDefault="00F47F42"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Further, oil palm has also been associates with the declining ecological richness of </w:t>
      </w:r>
      <w:r w:rsidR="00D94B1F" w:rsidRPr="00AD34DD">
        <w:rPr>
          <w:rFonts w:ascii="Times New Roman" w:hAnsi="Times New Roman" w:cs="Times New Roman"/>
          <w:sz w:val="24"/>
          <w:szCs w:val="24"/>
          <w:lang w:val="en-US"/>
        </w:rPr>
        <w:t>country at South-East Asia</w:t>
      </w:r>
      <w:r w:rsidR="006B77DA" w:rsidRPr="00AD34DD">
        <w:rPr>
          <w:rFonts w:ascii="Times New Roman" w:hAnsi="Times New Roman" w:cs="Times New Roman"/>
          <w:sz w:val="24"/>
          <w:szCs w:val="24"/>
          <w:lang w:val="en-US"/>
        </w:rPr>
        <w:t>.</w:t>
      </w:r>
      <w:r w:rsidR="00F3028A" w:rsidRPr="00AD34DD">
        <w:rPr>
          <w:rFonts w:ascii="Times New Roman" w:hAnsi="Times New Roman" w:cs="Times New Roman"/>
          <w:sz w:val="24"/>
          <w:szCs w:val="24"/>
          <w:lang w:val="en-US"/>
        </w:rPr>
        <w:t xml:space="preserve"> Further study conducted in </w:t>
      </w:r>
      <w:r w:rsidR="00D94B1F" w:rsidRPr="00AD34DD">
        <w:rPr>
          <w:rFonts w:ascii="Times New Roman" w:hAnsi="Times New Roman" w:cs="Times New Roman"/>
          <w:sz w:val="24"/>
          <w:szCs w:val="24"/>
          <w:lang w:val="en-US"/>
        </w:rPr>
        <w:t>Mizoram show</w:t>
      </w:r>
      <w:r w:rsidR="009A7B60" w:rsidRPr="00AD34DD">
        <w:rPr>
          <w:rFonts w:ascii="Times New Roman" w:hAnsi="Times New Roman" w:cs="Times New Roman"/>
          <w:sz w:val="24"/>
          <w:szCs w:val="24"/>
          <w:lang w:val="en-US"/>
        </w:rPr>
        <w:t>s</w:t>
      </w:r>
      <w:r w:rsidR="00D94B1F" w:rsidRPr="00AD34DD">
        <w:rPr>
          <w:rFonts w:ascii="Times New Roman" w:hAnsi="Times New Roman" w:cs="Times New Roman"/>
          <w:sz w:val="24"/>
          <w:szCs w:val="24"/>
          <w:lang w:val="en-US"/>
        </w:rPr>
        <w:t xml:space="preserve"> how oil palm plantation has decreased the </w:t>
      </w:r>
      <w:r w:rsidR="00E82E34" w:rsidRPr="00AD34DD">
        <w:rPr>
          <w:rFonts w:ascii="Times New Roman" w:hAnsi="Times New Roman" w:cs="Times New Roman"/>
          <w:sz w:val="24"/>
          <w:szCs w:val="24"/>
          <w:lang w:val="en-US"/>
        </w:rPr>
        <w:t>species diversity of those area</w:t>
      </w:r>
      <w:r w:rsidR="00867780" w:rsidRPr="00AD34DD">
        <w:rPr>
          <w:rFonts w:ascii="Times New Roman" w:hAnsi="Times New Roman" w:cs="Times New Roman"/>
          <w:sz w:val="24"/>
          <w:szCs w:val="24"/>
          <w:lang w:val="en-US"/>
        </w:rPr>
        <w:t>s</w:t>
      </w:r>
      <w:r w:rsidR="00E82E34" w:rsidRPr="00AD34DD">
        <w:rPr>
          <w:rFonts w:ascii="Times New Roman" w:hAnsi="Times New Roman" w:cs="Times New Roman"/>
          <w:sz w:val="24"/>
          <w:szCs w:val="24"/>
          <w:lang w:val="en-US"/>
        </w:rPr>
        <w:t xml:space="preserve"> engaged in oil palm plantation</w:t>
      </w:r>
      <w:r w:rsidR="009A7B60" w:rsidRPr="00AD34DD">
        <w:rPr>
          <w:rFonts w:ascii="Times New Roman" w:hAnsi="Times New Roman" w:cs="Times New Roman"/>
          <w:sz w:val="24"/>
          <w:szCs w:val="24"/>
          <w:lang w:val="en-US"/>
        </w:rPr>
        <w:t xml:space="preserve"> and it is leading to ecosystem degradation </w:t>
      </w:r>
      <w:r w:rsidR="00112F1A" w:rsidRPr="00AD34DD">
        <w:rPr>
          <w:rFonts w:ascii="Times New Roman" w:hAnsi="Times New Roman" w:cs="Times New Roman"/>
          <w:sz w:val="24"/>
          <w:szCs w:val="24"/>
          <w:lang w:val="en-US"/>
        </w:rPr>
        <w:t>(Mandal et al., 2016).</w:t>
      </w:r>
    </w:p>
    <w:p w14:paraId="71655F2D" w14:textId="76F0C4BE" w:rsidR="00DF7B63" w:rsidRPr="00AD34DD" w:rsidRDefault="00DF7B63"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Arunachal Pradesh began promoting oil palm cultivation in 2012 (Mongabay India, 2022), marked by the establishment of nurseries and corporate offices by private companies in Lower </w:t>
      </w:r>
      <w:proofErr w:type="spellStart"/>
      <w:r w:rsidRPr="00AD34DD">
        <w:rPr>
          <w:rFonts w:ascii="Times New Roman" w:hAnsi="Times New Roman" w:cs="Times New Roman"/>
          <w:sz w:val="24"/>
          <w:szCs w:val="24"/>
          <w:lang w:val="en-US"/>
        </w:rPr>
        <w:t>Dibang</w:t>
      </w:r>
      <w:proofErr w:type="spellEnd"/>
      <w:r w:rsidRPr="00AD34DD">
        <w:rPr>
          <w:rFonts w:ascii="Times New Roman" w:hAnsi="Times New Roman" w:cs="Times New Roman"/>
          <w:sz w:val="24"/>
          <w:szCs w:val="24"/>
          <w:lang w:val="en-US"/>
        </w:rPr>
        <w:t xml:space="preserve"> Valley that year, followed by East Siang district in 2014. By April 2023, the state had approximately 6,500 hectares under oil palm cultivation (Department of Agriculture, Government of Arunachal Pradesh). Furthermore, the ICAR–Indian Institute of Oil Palm Research (IIOPR) reassessment committee in 2020 identified 133,311 hectares across 11 districts—</w:t>
      </w:r>
      <w:proofErr w:type="spellStart"/>
      <w:r w:rsidRPr="00AD34DD">
        <w:rPr>
          <w:rFonts w:ascii="Times New Roman" w:hAnsi="Times New Roman" w:cs="Times New Roman"/>
          <w:sz w:val="24"/>
          <w:szCs w:val="24"/>
          <w:lang w:val="en-US"/>
        </w:rPr>
        <w:t>Changlang</w:t>
      </w:r>
      <w:proofErr w:type="spellEnd"/>
      <w:r w:rsidRPr="00AD34DD">
        <w:rPr>
          <w:rFonts w:ascii="Times New Roman" w:hAnsi="Times New Roman" w:cs="Times New Roman"/>
          <w:sz w:val="24"/>
          <w:szCs w:val="24"/>
          <w:lang w:val="en-US"/>
        </w:rPr>
        <w:t xml:space="preserve">, East </w:t>
      </w:r>
      <w:proofErr w:type="spellStart"/>
      <w:r w:rsidRPr="00AD34DD">
        <w:rPr>
          <w:rFonts w:ascii="Times New Roman" w:hAnsi="Times New Roman" w:cs="Times New Roman"/>
          <w:sz w:val="24"/>
          <w:szCs w:val="24"/>
          <w:lang w:val="en-US"/>
        </w:rPr>
        <w:t>Kameng</w:t>
      </w:r>
      <w:proofErr w:type="spellEnd"/>
      <w:r w:rsidRPr="00AD34DD">
        <w:rPr>
          <w:rFonts w:ascii="Times New Roman" w:hAnsi="Times New Roman" w:cs="Times New Roman"/>
          <w:sz w:val="24"/>
          <w:szCs w:val="24"/>
          <w:lang w:val="en-US"/>
        </w:rPr>
        <w:t xml:space="preserve">, East Siang, </w:t>
      </w:r>
      <w:proofErr w:type="spellStart"/>
      <w:r w:rsidRPr="00AD34DD">
        <w:rPr>
          <w:rFonts w:ascii="Times New Roman" w:hAnsi="Times New Roman" w:cs="Times New Roman"/>
          <w:sz w:val="24"/>
          <w:szCs w:val="24"/>
          <w:lang w:val="en-US"/>
        </w:rPr>
        <w:t>Lohit</w:t>
      </w:r>
      <w:proofErr w:type="spellEnd"/>
      <w:r w:rsidRPr="00AD34DD">
        <w:rPr>
          <w:rFonts w:ascii="Times New Roman" w:hAnsi="Times New Roman" w:cs="Times New Roman"/>
          <w:sz w:val="24"/>
          <w:szCs w:val="24"/>
          <w:lang w:val="en-US"/>
        </w:rPr>
        <w:t xml:space="preserve">, Lower </w:t>
      </w:r>
      <w:proofErr w:type="spellStart"/>
      <w:r w:rsidRPr="00AD34DD">
        <w:rPr>
          <w:rFonts w:ascii="Times New Roman" w:hAnsi="Times New Roman" w:cs="Times New Roman"/>
          <w:sz w:val="24"/>
          <w:szCs w:val="24"/>
          <w:lang w:val="en-US"/>
        </w:rPr>
        <w:t>Dibang</w:t>
      </w:r>
      <w:proofErr w:type="spellEnd"/>
      <w:r w:rsidRPr="00AD34DD">
        <w:rPr>
          <w:rFonts w:ascii="Times New Roman" w:hAnsi="Times New Roman" w:cs="Times New Roman"/>
          <w:sz w:val="24"/>
          <w:szCs w:val="24"/>
          <w:lang w:val="en-US"/>
        </w:rPr>
        <w:t xml:space="preserve"> Valley, Lower </w:t>
      </w:r>
      <w:proofErr w:type="spellStart"/>
      <w:r w:rsidRPr="00AD34DD">
        <w:rPr>
          <w:rFonts w:ascii="Times New Roman" w:hAnsi="Times New Roman" w:cs="Times New Roman"/>
          <w:sz w:val="24"/>
          <w:szCs w:val="24"/>
          <w:lang w:val="en-US"/>
        </w:rPr>
        <w:t>Subansiri</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Papumpare</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Tawang</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Tirap</w:t>
      </w:r>
      <w:proofErr w:type="spellEnd"/>
      <w:r w:rsidRPr="00AD34DD">
        <w:rPr>
          <w:rFonts w:ascii="Times New Roman" w:hAnsi="Times New Roman" w:cs="Times New Roman"/>
          <w:sz w:val="24"/>
          <w:szCs w:val="24"/>
          <w:lang w:val="en-US"/>
        </w:rPr>
        <w:t xml:space="preserve">, West </w:t>
      </w:r>
      <w:proofErr w:type="spellStart"/>
      <w:r w:rsidRPr="00AD34DD">
        <w:rPr>
          <w:rFonts w:ascii="Times New Roman" w:hAnsi="Times New Roman" w:cs="Times New Roman"/>
          <w:sz w:val="24"/>
          <w:szCs w:val="24"/>
          <w:lang w:val="en-US"/>
        </w:rPr>
        <w:t>Kameng</w:t>
      </w:r>
      <w:proofErr w:type="spellEnd"/>
      <w:r w:rsidRPr="00AD34DD">
        <w:rPr>
          <w:rFonts w:ascii="Times New Roman" w:hAnsi="Times New Roman" w:cs="Times New Roman"/>
          <w:sz w:val="24"/>
          <w:szCs w:val="24"/>
          <w:lang w:val="en-US"/>
        </w:rPr>
        <w:t>, and West Siang—as suitable for oil palm cultivation.</w:t>
      </w:r>
    </w:p>
    <w:p w14:paraId="66B06D60" w14:textId="77777777" w:rsidR="00E91DA9" w:rsidRDefault="00817835" w:rsidP="00543360">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The sustainability</w:t>
      </w:r>
      <w:r w:rsidR="00620E5B" w:rsidRPr="00AD34DD">
        <w:rPr>
          <w:rFonts w:ascii="Times New Roman" w:hAnsi="Times New Roman" w:cs="Times New Roman"/>
          <w:sz w:val="24"/>
          <w:szCs w:val="24"/>
          <w:lang w:val="en-US"/>
        </w:rPr>
        <w:t xml:space="preserve"> </w:t>
      </w:r>
      <w:r w:rsidR="008F70DC" w:rsidRPr="00AD34DD">
        <w:rPr>
          <w:rFonts w:ascii="Times New Roman" w:hAnsi="Times New Roman" w:cs="Times New Roman"/>
          <w:sz w:val="24"/>
          <w:szCs w:val="24"/>
          <w:lang w:val="en-US"/>
        </w:rPr>
        <w:t>of oil palm</w:t>
      </w:r>
      <w:r w:rsidR="00620E5B" w:rsidRPr="00AD34DD">
        <w:rPr>
          <w:rFonts w:ascii="Times New Roman" w:hAnsi="Times New Roman" w:cs="Times New Roman"/>
          <w:sz w:val="24"/>
          <w:szCs w:val="24"/>
          <w:lang w:val="en-US"/>
        </w:rPr>
        <w:t xml:space="preserve"> plantation</w:t>
      </w:r>
      <w:r w:rsidR="008F70DC" w:rsidRPr="00AD34DD">
        <w:rPr>
          <w:rFonts w:ascii="Times New Roman" w:hAnsi="Times New Roman" w:cs="Times New Roman"/>
          <w:sz w:val="24"/>
          <w:szCs w:val="24"/>
          <w:lang w:val="en-US"/>
        </w:rPr>
        <w:t xml:space="preserve"> has been measured in various way in different region for different purpose. </w:t>
      </w:r>
      <w:r w:rsidR="002137CB" w:rsidRPr="00AD34DD">
        <w:rPr>
          <w:rFonts w:ascii="Times New Roman" w:hAnsi="Times New Roman" w:cs="Times New Roman"/>
          <w:sz w:val="24"/>
          <w:szCs w:val="24"/>
          <w:lang w:val="en-US"/>
        </w:rPr>
        <w:t>Therefore, it is essential to choose a holistic variable to measure the sustai</w:t>
      </w:r>
      <w:r w:rsidR="00D74A2A" w:rsidRPr="00AD34DD">
        <w:rPr>
          <w:rFonts w:ascii="Times New Roman" w:hAnsi="Times New Roman" w:cs="Times New Roman"/>
          <w:sz w:val="24"/>
          <w:szCs w:val="24"/>
          <w:lang w:val="en-US"/>
        </w:rPr>
        <w:t xml:space="preserve">nability of oil palm plantation in </w:t>
      </w:r>
      <w:proofErr w:type="spellStart"/>
      <w:r w:rsidR="00D74A2A" w:rsidRPr="00AD34DD">
        <w:rPr>
          <w:rFonts w:ascii="Times New Roman" w:hAnsi="Times New Roman" w:cs="Times New Roman"/>
          <w:sz w:val="24"/>
          <w:szCs w:val="24"/>
          <w:lang w:val="en-US"/>
        </w:rPr>
        <w:t>Arunchal</w:t>
      </w:r>
      <w:proofErr w:type="spellEnd"/>
      <w:r w:rsidR="00D74A2A" w:rsidRPr="00AD34DD">
        <w:rPr>
          <w:rFonts w:ascii="Times New Roman" w:hAnsi="Times New Roman" w:cs="Times New Roman"/>
          <w:sz w:val="24"/>
          <w:szCs w:val="24"/>
          <w:lang w:val="en-US"/>
        </w:rPr>
        <w:t xml:space="preserve"> Pradesh. Thus, we shall take </w:t>
      </w:r>
      <w:r w:rsidR="003F720E" w:rsidRPr="00AD34DD">
        <w:rPr>
          <w:rFonts w:ascii="Times New Roman" w:hAnsi="Times New Roman" w:cs="Times New Roman"/>
          <w:sz w:val="24"/>
          <w:szCs w:val="24"/>
          <w:lang w:val="en-US"/>
        </w:rPr>
        <w:t xml:space="preserve">economic, social and ecological variables to measure the sustainability </w:t>
      </w:r>
      <w:r w:rsidR="0040001C" w:rsidRPr="00AD34DD">
        <w:rPr>
          <w:rFonts w:ascii="Times New Roman" w:hAnsi="Times New Roman" w:cs="Times New Roman"/>
          <w:sz w:val="24"/>
          <w:szCs w:val="24"/>
          <w:lang w:val="en-US"/>
        </w:rPr>
        <w:t>of oil palm (</w:t>
      </w:r>
      <w:r w:rsidR="0000582F" w:rsidRPr="00AD34DD">
        <w:rPr>
          <w:rFonts w:ascii="Times New Roman" w:hAnsi="Times New Roman" w:cs="Times New Roman"/>
          <w:sz w:val="24"/>
          <w:szCs w:val="24"/>
          <w:lang w:val="en-US"/>
        </w:rPr>
        <w:t>Tang et al., 2019).</w:t>
      </w:r>
    </w:p>
    <w:p w14:paraId="36F89BBB" w14:textId="77777777" w:rsidR="008174C3" w:rsidRDefault="008174C3" w:rsidP="00543360">
      <w:pPr>
        <w:spacing w:line="360" w:lineRule="auto"/>
        <w:jc w:val="both"/>
        <w:rPr>
          <w:rFonts w:ascii="Times New Roman" w:hAnsi="Times New Roman" w:cs="Times New Roman"/>
          <w:b/>
          <w:bCs/>
          <w:sz w:val="24"/>
          <w:szCs w:val="24"/>
          <w:lang w:val="en-US"/>
        </w:rPr>
      </w:pPr>
    </w:p>
    <w:p w14:paraId="5F45FB90" w14:textId="77777777" w:rsidR="008174C3" w:rsidRDefault="008174C3" w:rsidP="00543360">
      <w:pPr>
        <w:spacing w:line="360" w:lineRule="auto"/>
        <w:jc w:val="both"/>
        <w:rPr>
          <w:rFonts w:ascii="Times New Roman" w:hAnsi="Times New Roman" w:cs="Times New Roman"/>
          <w:b/>
          <w:bCs/>
          <w:sz w:val="24"/>
          <w:szCs w:val="24"/>
          <w:lang w:val="en-US"/>
        </w:rPr>
      </w:pPr>
    </w:p>
    <w:p w14:paraId="5B6D2605" w14:textId="7A7B179E" w:rsidR="00954ED6" w:rsidRPr="00543360" w:rsidRDefault="00E91DA9" w:rsidP="00543360">
      <w:pPr>
        <w:spacing w:line="360" w:lineRule="auto"/>
        <w:jc w:val="both"/>
        <w:rPr>
          <w:rFonts w:ascii="Times New Roman" w:hAnsi="Times New Roman" w:cs="Times New Roman"/>
          <w:sz w:val="24"/>
          <w:szCs w:val="24"/>
          <w:lang w:val="en-US"/>
        </w:rPr>
      </w:pPr>
      <w:r w:rsidRPr="00E91DA9">
        <w:rPr>
          <w:rFonts w:ascii="Times New Roman" w:hAnsi="Times New Roman" w:cs="Times New Roman"/>
          <w:b/>
          <w:bCs/>
          <w:sz w:val="24"/>
          <w:szCs w:val="24"/>
          <w:lang w:val="en-US"/>
        </w:rPr>
        <w:lastRenderedPageBreak/>
        <w:t>2.</w:t>
      </w:r>
      <w:r>
        <w:rPr>
          <w:rFonts w:ascii="Times New Roman" w:hAnsi="Times New Roman" w:cs="Times New Roman"/>
          <w:sz w:val="24"/>
          <w:szCs w:val="24"/>
          <w:lang w:val="en-US"/>
        </w:rPr>
        <w:t xml:space="preserve"> </w:t>
      </w:r>
      <w:r w:rsidR="00954ED6" w:rsidRPr="00543360">
        <w:rPr>
          <w:rFonts w:ascii="Times New Roman" w:hAnsi="Times New Roman" w:cs="Times New Roman"/>
          <w:b/>
          <w:bCs/>
          <w:sz w:val="24"/>
          <w:szCs w:val="24"/>
          <w:lang w:val="en-US"/>
        </w:rPr>
        <w:t>Methodology</w:t>
      </w:r>
    </w:p>
    <w:p w14:paraId="43C08823" w14:textId="3A1A36B0" w:rsidR="000F790E" w:rsidRPr="00AD34DD" w:rsidRDefault="00D03149" w:rsidP="004B5FB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This article is a review article which examines the sustainability of oil palm plantation in Arunachal Pradesh, India</w:t>
      </w:r>
      <w:r w:rsidR="001F7443" w:rsidRPr="00AD34DD">
        <w:rPr>
          <w:rFonts w:ascii="Times New Roman" w:hAnsi="Times New Roman" w:cs="Times New Roman"/>
          <w:sz w:val="24"/>
          <w:szCs w:val="24"/>
        </w:rPr>
        <w:t xml:space="preserve">. </w:t>
      </w:r>
      <w:r w:rsidR="0018076C" w:rsidRPr="00AD34DD">
        <w:rPr>
          <w:rFonts w:ascii="Times New Roman" w:hAnsi="Times New Roman" w:cs="Times New Roman"/>
          <w:sz w:val="24"/>
          <w:szCs w:val="24"/>
        </w:rPr>
        <w:t>It includes thorough review of articles, reports, and data collected from official reports about the environmental, social and economic susta</w:t>
      </w:r>
      <w:r w:rsidR="000F790E" w:rsidRPr="00AD34DD">
        <w:rPr>
          <w:rFonts w:ascii="Times New Roman" w:hAnsi="Times New Roman" w:cs="Times New Roman"/>
          <w:sz w:val="24"/>
          <w:szCs w:val="24"/>
        </w:rPr>
        <w:t>inability of oil palm plantations.</w:t>
      </w:r>
    </w:p>
    <w:p w14:paraId="795227B2" w14:textId="77777777" w:rsidR="004B5FB3" w:rsidRPr="00AD34DD" w:rsidRDefault="00C32F51" w:rsidP="004B5FB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The review </w:t>
      </w:r>
      <w:r w:rsidR="00DF1EB9" w:rsidRPr="00AD34DD">
        <w:rPr>
          <w:rFonts w:ascii="Times New Roman" w:hAnsi="Times New Roman" w:cs="Times New Roman"/>
          <w:sz w:val="24"/>
          <w:szCs w:val="24"/>
        </w:rPr>
        <w:t>include</w:t>
      </w:r>
      <w:r w:rsidR="00387E89" w:rsidRPr="00AD34DD">
        <w:rPr>
          <w:rFonts w:ascii="Times New Roman" w:hAnsi="Times New Roman" w:cs="Times New Roman"/>
          <w:sz w:val="24"/>
          <w:szCs w:val="24"/>
        </w:rPr>
        <w:t>s</w:t>
      </w:r>
      <w:r w:rsidR="00E2702C" w:rsidRPr="00AD34DD">
        <w:rPr>
          <w:rFonts w:ascii="Times New Roman" w:hAnsi="Times New Roman" w:cs="Times New Roman"/>
          <w:sz w:val="24"/>
          <w:szCs w:val="24"/>
        </w:rPr>
        <w:t xml:space="preserve"> </w:t>
      </w:r>
      <w:r w:rsidR="00DF1EB9" w:rsidRPr="00AD34DD">
        <w:rPr>
          <w:rFonts w:ascii="Times New Roman" w:hAnsi="Times New Roman" w:cs="Times New Roman"/>
          <w:sz w:val="24"/>
          <w:szCs w:val="24"/>
        </w:rPr>
        <w:t>the literature published between the year 2000 to 2024</w:t>
      </w:r>
      <w:r w:rsidR="00141335" w:rsidRPr="00AD34DD">
        <w:rPr>
          <w:rFonts w:ascii="Times New Roman" w:hAnsi="Times New Roman" w:cs="Times New Roman"/>
          <w:sz w:val="24"/>
          <w:szCs w:val="24"/>
        </w:rPr>
        <w:t xml:space="preserve"> to ascertain the sustainability of oil palm plantation in Arunachal Pradesh. The literature review </w:t>
      </w:r>
      <w:r w:rsidR="00E2702C" w:rsidRPr="00AD34DD">
        <w:rPr>
          <w:rFonts w:ascii="Times New Roman" w:hAnsi="Times New Roman" w:cs="Times New Roman"/>
          <w:sz w:val="24"/>
          <w:szCs w:val="24"/>
        </w:rPr>
        <w:t xml:space="preserve">uses the comparative studies to ascertain the </w:t>
      </w:r>
      <w:r w:rsidR="00925E98" w:rsidRPr="00AD34DD">
        <w:rPr>
          <w:rFonts w:ascii="Times New Roman" w:hAnsi="Times New Roman" w:cs="Times New Roman"/>
          <w:sz w:val="24"/>
          <w:szCs w:val="24"/>
        </w:rPr>
        <w:t>sustainability of oil palm plantation. Because, no work has been carried out in the state</w:t>
      </w:r>
      <w:r w:rsidR="00CF543E" w:rsidRPr="00AD34DD">
        <w:rPr>
          <w:rFonts w:ascii="Times New Roman" w:hAnsi="Times New Roman" w:cs="Times New Roman"/>
          <w:sz w:val="24"/>
          <w:szCs w:val="24"/>
        </w:rPr>
        <w:t xml:space="preserve">s condition related to oil palm plantation. The </w:t>
      </w:r>
      <w:commentRangeStart w:id="1"/>
      <w:r w:rsidR="00CF543E" w:rsidRPr="00AD34DD">
        <w:rPr>
          <w:rFonts w:ascii="Times New Roman" w:hAnsi="Times New Roman" w:cs="Times New Roman"/>
          <w:sz w:val="24"/>
          <w:szCs w:val="24"/>
        </w:rPr>
        <w:t>review</w:t>
      </w:r>
      <w:commentRangeEnd w:id="1"/>
      <w:r w:rsidR="00CB51A7">
        <w:rPr>
          <w:rStyle w:val="CommentReference"/>
        </w:rPr>
        <w:commentReference w:id="1"/>
      </w:r>
      <w:r w:rsidR="00CF543E" w:rsidRPr="00AD34DD">
        <w:rPr>
          <w:rFonts w:ascii="Times New Roman" w:hAnsi="Times New Roman" w:cs="Times New Roman"/>
          <w:sz w:val="24"/>
          <w:szCs w:val="24"/>
        </w:rPr>
        <w:t xml:space="preserve"> also a</w:t>
      </w:r>
      <w:r w:rsidR="00D9234C" w:rsidRPr="00AD34DD">
        <w:rPr>
          <w:rFonts w:ascii="Times New Roman" w:hAnsi="Times New Roman" w:cs="Times New Roman"/>
          <w:sz w:val="24"/>
          <w:szCs w:val="24"/>
        </w:rPr>
        <w:t>s</w:t>
      </w:r>
      <w:r w:rsidR="00CF543E" w:rsidRPr="00AD34DD">
        <w:rPr>
          <w:rFonts w:ascii="Times New Roman" w:hAnsi="Times New Roman" w:cs="Times New Roman"/>
          <w:sz w:val="24"/>
          <w:szCs w:val="24"/>
        </w:rPr>
        <w:t>certain</w:t>
      </w:r>
      <w:r w:rsidR="001566AD" w:rsidRPr="00AD34DD">
        <w:rPr>
          <w:rFonts w:ascii="Times New Roman" w:hAnsi="Times New Roman" w:cs="Times New Roman"/>
          <w:sz w:val="24"/>
          <w:szCs w:val="24"/>
        </w:rPr>
        <w:t>s</w:t>
      </w:r>
      <w:r w:rsidR="00CF543E" w:rsidRPr="00AD34DD">
        <w:rPr>
          <w:rFonts w:ascii="Times New Roman" w:hAnsi="Times New Roman" w:cs="Times New Roman"/>
          <w:sz w:val="24"/>
          <w:szCs w:val="24"/>
        </w:rPr>
        <w:t xml:space="preserve"> the </w:t>
      </w:r>
      <w:r w:rsidR="00D9234C" w:rsidRPr="00AD34DD">
        <w:rPr>
          <w:rFonts w:ascii="Times New Roman" w:hAnsi="Times New Roman" w:cs="Times New Roman"/>
          <w:sz w:val="24"/>
          <w:szCs w:val="24"/>
        </w:rPr>
        <w:t>reports published by governmental organisationa</w:t>
      </w:r>
      <w:r w:rsidR="0001338F" w:rsidRPr="00AD34DD">
        <w:rPr>
          <w:rFonts w:ascii="Times New Roman" w:hAnsi="Times New Roman" w:cs="Times New Roman"/>
          <w:sz w:val="24"/>
          <w:szCs w:val="24"/>
        </w:rPr>
        <w:t>l</w:t>
      </w:r>
      <w:r w:rsidR="00D9234C" w:rsidRPr="00AD34DD">
        <w:rPr>
          <w:rFonts w:ascii="Times New Roman" w:hAnsi="Times New Roman" w:cs="Times New Roman"/>
          <w:sz w:val="24"/>
          <w:szCs w:val="24"/>
        </w:rPr>
        <w:t xml:space="preserve"> </w:t>
      </w:r>
      <w:r w:rsidR="0001338F" w:rsidRPr="00AD34DD">
        <w:rPr>
          <w:rFonts w:ascii="Times New Roman" w:hAnsi="Times New Roman" w:cs="Times New Roman"/>
          <w:sz w:val="24"/>
          <w:szCs w:val="24"/>
        </w:rPr>
        <w:t>and non-governmental organisation</w:t>
      </w:r>
      <w:r w:rsidR="00665F30" w:rsidRPr="00AD34DD">
        <w:rPr>
          <w:rFonts w:ascii="Times New Roman" w:hAnsi="Times New Roman" w:cs="Times New Roman"/>
          <w:sz w:val="24"/>
          <w:szCs w:val="24"/>
        </w:rPr>
        <w:t>.</w:t>
      </w:r>
      <w:r w:rsidR="00C903E8" w:rsidRPr="00AD34DD">
        <w:rPr>
          <w:rFonts w:ascii="Times New Roman" w:hAnsi="Times New Roman" w:cs="Times New Roman"/>
          <w:sz w:val="24"/>
          <w:szCs w:val="24"/>
        </w:rPr>
        <w:t xml:space="preserve"> </w:t>
      </w:r>
      <w:r w:rsidR="007A5DDC" w:rsidRPr="00AD34DD">
        <w:rPr>
          <w:rFonts w:ascii="Times New Roman" w:hAnsi="Times New Roman" w:cs="Times New Roman"/>
          <w:sz w:val="24"/>
          <w:szCs w:val="24"/>
        </w:rPr>
        <w:t xml:space="preserve">The review also took the help of </w:t>
      </w:r>
      <w:r w:rsidR="00E27A59" w:rsidRPr="00AD34DD">
        <w:rPr>
          <w:rFonts w:ascii="Times New Roman" w:hAnsi="Times New Roman" w:cs="Times New Roman"/>
          <w:sz w:val="24"/>
          <w:szCs w:val="24"/>
        </w:rPr>
        <w:t>latest government policies and news articles related to oil palm plantation in the state.</w:t>
      </w:r>
    </w:p>
    <w:p w14:paraId="24F610FE" w14:textId="77777777" w:rsidR="00543360" w:rsidRDefault="00AF16B1" w:rsidP="00543360">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F</w:t>
      </w:r>
      <w:r w:rsidR="00DB69B3" w:rsidRPr="00AD34DD">
        <w:rPr>
          <w:rFonts w:ascii="Times New Roman" w:hAnsi="Times New Roman" w:cs="Times New Roman"/>
          <w:sz w:val="24"/>
          <w:szCs w:val="24"/>
        </w:rPr>
        <w:t>rom the literature review, the ma</w:t>
      </w:r>
      <w:r w:rsidR="00AE3F5F" w:rsidRPr="00AD34DD">
        <w:rPr>
          <w:rFonts w:ascii="Times New Roman" w:hAnsi="Times New Roman" w:cs="Times New Roman"/>
          <w:sz w:val="24"/>
          <w:szCs w:val="24"/>
        </w:rPr>
        <w:t>jor environmental</w:t>
      </w:r>
      <w:r w:rsidR="005325B7" w:rsidRPr="00AD34DD">
        <w:rPr>
          <w:rFonts w:ascii="Times New Roman" w:hAnsi="Times New Roman" w:cs="Times New Roman"/>
          <w:sz w:val="24"/>
          <w:szCs w:val="24"/>
        </w:rPr>
        <w:t>, social and economic problems ha</w:t>
      </w:r>
      <w:r w:rsidR="004B5FB3" w:rsidRPr="00AD34DD">
        <w:rPr>
          <w:rFonts w:ascii="Times New Roman" w:hAnsi="Times New Roman" w:cs="Times New Roman"/>
          <w:sz w:val="24"/>
          <w:szCs w:val="24"/>
        </w:rPr>
        <w:t xml:space="preserve">ve </w:t>
      </w:r>
      <w:r w:rsidR="005325B7" w:rsidRPr="00AD34DD">
        <w:rPr>
          <w:rFonts w:ascii="Times New Roman" w:hAnsi="Times New Roman" w:cs="Times New Roman"/>
          <w:sz w:val="24"/>
          <w:szCs w:val="24"/>
        </w:rPr>
        <w:t xml:space="preserve">been identified. </w:t>
      </w:r>
      <w:r w:rsidR="00D740C9" w:rsidRPr="00AD34DD">
        <w:rPr>
          <w:rFonts w:ascii="Times New Roman" w:hAnsi="Times New Roman" w:cs="Times New Roman"/>
          <w:sz w:val="24"/>
          <w:szCs w:val="24"/>
        </w:rPr>
        <w:t>Due to lack of any study conducted on the sustainability of oil palm</w:t>
      </w:r>
      <w:r w:rsidR="0088127F" w:rsidRPr="00AD34DD">
        <w:rPr>
          <w:rFonts w:ascii="Times New Roman" w:hAnsi="Times New Roman" w:cs="Times New Roman"/>
          <w:sz w:val="24"/>
          <w:szCs w:val="24"/>
        </w:rPr>
        <w:t xml:space="preserve">, literature related to south east Asia and Mizoram has been </w:t>
      </w:r>
      <w:r w:rsidR="003D1B6F" w:rsidRPr="00AD34DD">
        <w:rPr>
          <w:rFonts w:ascii="Times New Roman" w:hAnsi="Times New Roman" w:cs="Times New Roman"/>
          <w:sz w:val="24"/>
          <w:szCs w:val="24"/>
        </w:rPr>
        <w:t xml:space="preserve">analysed </w:t>
      </w:r>
      <w:r w:rsidR="007E48FE" w:rsidRPr="00AD34DD">
        <w:rPr>
          <w:rFonts w:ascii="Times New Roman" w:hAnsi="Times New Roman" w:cs="Times New Roman"/>
          <w:sz w:val="24"/>
          <w:szCs w:val="24"/>
        </w:rPr>
        <w:t>to relate those problems with the plan</w:t>
      </w:r>
      <w:r w:rsidR="00636BC3" w:rsidRPr="00AD34DD">
        <w:rPr>
          <w:rFonts w:ascii="Times New Roman" w:hAnsi="Times New Roman" w:cs="Times New Roman"/>
          <w:sz w:val="24"/>
          <w:szCs w:val="24"/>
        </w:rPr>
        <w:t>tat</w:t>
      </w:r>
      <w:r w:rsidR="007E48FE" w:rsidRPr="00AD34DD">
        <w:rPr>
          <w:rFonts w:ascii="Times New Roman" w:hAnsi="Times New Roman" w:cs="Times New Roman"/>
          <w:sz w:val="24"/>
          <w:szCs w:val="24"/>
        </w:rPr>
        <w:t>ion of Arunachal Pra</w:t>
      </w:r>
      <w:r w:rsidR="00636BC3" w:rsidRPr="00AD34DD">
        <w:rPr>
          <w:rFonts w:ascii="Times New Roman" w:hAnsi="Times New Roman" w:cs="Times New Roman"/>
          <w:sz w:val="24"/>
          <w:szCs w:val="24"/>
        </w:rPr>
        <w:t>d</w:t>
      </w:r>
      <w:r w:rsidR="007E48FE" w:rsidRPr="00AD34DD">
        <w:rPr>
          <w:rFonts w:ascii="Times New Roman" w:hAnsi="Times New Roman" w:cs="Times New Roman"/>
          <w:sz w:val="24"/>
          <w:szCs w:val="24"/>
        </w:rPr>
        <w:t>esh.</w:t>
      </w:r>
      <w:r w:rsidR="00A8670C" w:rsidRPr="00AD34DD">
        <w:rPr>
          <w:rFonts w:ascii="Times New Roman" w:hAnsi="Times New Roman" w:cs="Times New Roman"/>
          <w:sz w:val="24"/>
          <w:szCs w:val="24"/>
        </w:rPr>
        <w:t xml:space="preserve"> The literature ends with recommendations on improving the sustainability of oil palm </w:t>
      </w:r>
      <w:r w:rsidR="004B5FB3" w:rsidRPr="00AD34DD">
        <w:rPr>
          <w:rFonts w:ascii="Times New Roman" w:hAnsi="Times New Roman" w:cs="Times New Roman"/>
          <w:sz w:val="24"/>
          <w:szCs w:val="24"/>
        </w:rPr>
        <w:t>plantations and the limitation of this study.</w:t>
      </w:r>
    </w:p>
    <w:p w14:paraId="7F0AEE2D" w14:textId="1DA38370" w:rsidR="003F45AD" w:rsidRPr="00543360" w:rsidRDefault="00543360" w:rsidP="00543360">
      <w:pPr>
        <w:spacing w:line="360" w:lineRule="auto"/>
        <w:jc w:val="both"/>
        <w:rPr>
          <w:rFonts w:ascii="Times New Roman" w:hAnsi="Times New Roman" w:cs="Times New Roman"/>
          <w:sz w:val="24"/>
          <w:szCs w:val="24"/>
        </w:rPr>
      </w:pPr>
      <w:r w:rsidRPr="00543360">
        <w:rPr>
          <w:rFonts w:ascii="Times New Roman" w:hAnsi="Times New Roman" w:cs="Times New Roman"/>
          <w:b/>
          <w:bCs/>
          <w:sz w:val="24"/>
          <w:szCs w:val="24"/>
        </w:rPr>
        <w:t xml:space="preserve">3 </w:t>
      </w:r>
      <w:r w:rsidR="00954ED6" w:rsidRPr="00543360">
        <w:rPr>
          <w:rFonts w:ascii="Times New Roman" w:hAnsi="Times New Roman" w:cs="Times New Roman"/>
          <w:b/>
          <w:bCs/>
          <w:sz w:val="24"/>
          <w:szCs w:val="24"/>
          <w:lang w:val="en-US"/>
        </w:rPr>
        <w:t>Result &amp; Discussion</w:t>
      </w:r>
    </w:p>
    <w:p w14:paraId="44865C5B" w14:textId="42E84B2D" w:rsidR="003F45AD" w:rsidRPr="00AD34D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3F45AD" w:rsidRPr="00AD34DD">
        <w:rPr>
          <w:rFonts w:ascii="Times New Roman" w:hAnsi="Times New Roman" w:cs="Times New Roman"/>
          <w:b/>
          <w:bCs/>
          <w:sz w:val="24"/>
          <w:szCs w:val="24"/>
          <w:lang w:val="en-US"/>
        </w:rPr>
        <w:t xml:space="preserve">Environmental Sustainability </w:t>
      </w:r>
    </w:p>
    <w:p w14:paraId="69C41B5B" w14:textId="258E3566" w:rsidR="0015781D" w:rsidRPr="00AD34D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w:t>
      </w:r>
      <w:r w:rsidR="000E24F1" w:rsidRPr="00AD34DD">
        <w:rPr>
          <w:rFonts w:ascii="Times New Roman" w:hAnsi="Times New Roman" w:cs="Times New Roman"/>
          <w:b/>
          <w:bCs/>
          <w:sz w:val="24"/>
          <w:szCs w:val="24"/>
          <w:lang w:val="en-US"/>
        </w:rPr>
        <w:t>Biodiversity</w:t>
      </w:r>
    </w:p>
    <w:p w14:paraId="07507AE0" w14:textId="4848726D" w:rsidR="005A22ED" w:rsidRPr="00AD34DD" w:rsidRDefault="003F45AD"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Oil palm in South East Asia has been linked to declining biodiversity. </w:t>
      </w:r>
      <w:r w:rsidR="00EF7819" w:rsidRPr="00AD34DD">
        <w:rPr>
          <w:rFonts w:ascii="Times New Roman" w:hAnsi="Times New Roman" w:cs="Times New Roman"/>
          <w:sz w:val="24"/>
          <w:szCs w:val="24"/>
        </w:rPr>
        <w:t>For instance,</w:t>
      </w:r>
      <w:r w:rsidR="008B3B4A" w:rsidRPr="00AD34DD">
        <w:rPr>
          <w:rFonts w:ascii="Times New Roman" w:hAnsi="Times New Roman" w:cs="Times New Roman"/>
          <w:sz w:val="24"/>
          <w:szCs w:val="24"/>
        </w:rPr>
        <w:t xml:space="preserve"> </w:t>
      </w:r>
      <w:r w:rsidR="00EF7819" w:rsidRPr="00AD34DD">
        <w:rPr>
          <w:rFonts w:ascii="Times New Roman" w:hAnsi="Times New Roman" w:cs="Times New Roman"/>
          <w:sz w:val="24"/>
          <w:szCs w:val="24"/>
        </w:rPr>
        <w:t>o</w:t>
      </w:r>
      <w:r w:rsidR="005A22ED" w:rsidRPr="00AD34DD">
        <w:rPr>
          <w:rFonts w:ascii="Times New Roman" w:hAnsi="Times New Roman" w:cs="Times New Roman"/>
          <w:sz w:val="24"/>
          <w:szCs w:val="24"/>
        </w:rPr>
        <w:t>ne of the most iconic species in Indonesia and Malaysia has inadvertentl</w:t>
      </w:r>
      <w:r w:rsidR="00771A81" w:rsidRPr="00AD34DD">
        <w:rPr>
          <w:rFonts w:ascii="Times New Roman" w:hAnsi="Times New Roman" w:cs="Times New Roman"/>
          <w:sz w:val="24"/>
          <w:szCs w:val="24"/>
        </w:rPr>
        <w:t>y</w:t>
      </w:r>
      <w:r w:rsidR="003E310A" w:rsidRPr="00AD34DD">
        <w:rPr>
          <w:rFonts w:ascii="Times New Roman" w:hAnsi="Times New Roman" w:cs="Times New Roman"/>
          <w:sz w:val="24"/>
          <w:szCs w:val="24"/>
        </w:rPr>
        <w:t xml:space="preserve"> impacted by the tropical deforestation caused by oil palm expansion</w:t>
      </w:r>
      <w:r w:rsidR="005A22ED" w:rsidRPr="00AD34DD">
        <w:rPr>
          <w:rFonts w:ascii="Times New Roman" w:hAnsi="Times New Roman" w:cs="Times New Roman"/>
          <w:sz w:val="24"/>
          <w:szCs w:val="24"/>
        </w:rPr>
        <w:t>.</w:t>
      </w:r>
      <w:r w:rsidR="00771A81" w:rsidRPr="00AD34DD">
        <w:rPr>
          <w:rFonts w:ascii="Times New Roman" w:hAnsi="Times New Roman" w:cs="Times New Roman"/>
          <w:sz w:val="24"/>
          <w:szCs w:val="24"/>
        </w:rPr>
        <w:t xml:space="preserve"> </w:t>
      </w:r>
      <w:r w:rsidR="000A395A">
        <w:rPr>
          <w:rFonts w:ascii="Times New Roman" w:hAnsi="Times New Roman" w:cs="Times New Roman"/>
          <w:sz w:val="24"/>
          <w:szCs w:val="24"/>
        </w:rPr>
        <w:t>‘</w:t>
      </w:r>
      <w:r w:rsidR="005A22ED" w:rsidRPr="00AD34DD">
        <w:rPr>
          <w:rFonts w:ascii="Times New Roman" w:hAnsi="Times New Roman" w:cs="Times New Roman"/>
          <w:sz w:val="24"/>
          <w:szCs w:val="24"/>
        </w:rPr>
        <w:t>Bornean orangutan</w:t>
      </w:r>
      <w:r w:rsidR="000A395A">
        <w:rPr>
          <w:rFonts w:ascii="Times New Roman" w:hAnsi="Times New Roman" w:cs="Times New Roman"/>
          <w:sz w:val="24"/>
          <w:szCs w:val="24"/>
        </w:rPr>
        <w:t>’</w:t>
      </w:r>
      <w:r w:rsidR="00771A81" w:rsidRPr="00AD34DD">
        <w:rPr>
          <w:rFonts w:ascii="Times New Roman" w:hAnsi="Times New Roman" w:cs="Times New Roman"/>
          <w:sz w:val="24"/>
          <w:szCs w:val="24"/>
        </w:rPr>
        <w:t xml:space="preserve"> only found in the Bor</w:t>
      </w:r>
      <w:r w:rsidR="005A16AE" w:rsidRPr="00AD34DD">
        <w:rPr>
          <w:rFonts w:ascii="Times New Roman" w:hAnsi="Times New Roman" w:cs="Times New Roman"/>
          <w:sz w:val="24"/>
          <w:szCs w:val="24"/>
        </w:rPr>
        <w:t>nean island has now become</w:t>
      </w:r>
      <w:r w:rsidR="005A22ED" w:rsidRPr="00AD34DD">
        <w:rPr>
          <w:rFonts w:ascii="Times New Roman" w:hAnsi="Times New Roman" w:cs="Times New Roman"/>
          <w:sz w:val="24"/>
          <w:szCs w:val="24"/>
        </w:rPr>
        <w:t xml:space="preserve"> critically endangered. Its population has declined drastically primarily </w:t>
      </w:r>
      <w:r w:rsidR="00DE79ED" w:rsidRPr="00AD34DD">
        <w:rPr>
          <w:rFonts w:ascii="Times New Roman" w:hAnsi="Times New Roman" w:cs="Times New Roman"/>
          <w:sz w:val="24"/>
          <w:szCs w:val="24"/>
        </w:rPr>
        <w:t>because of</w:t>
      </w:r>
      <w:r w:rsidR="00171BFA" w:rsidRPr="00AD34DD">
        <w:rPr>
          <w:rFonts w:ascii="Times New Roman" w:hAnsi="Times New Roman" w:cs="Times New Roman"/>
          <w:sz w:val="24"/>
          <w:szCs w:val="24"/>
        </w:rPr>
        <w:t xml:space="preserve"> habitat lose (caused by</w:t>
      </w:r>
      <w:r w:rsidR="005A22ED" w:rsidRPr="00AD34DD">
        <w:rPr>
          <w:rFonts w:ascii="Times New Roman" w:hAnsi="Times New Roman" w:cs="Times New Roman"/>
          <w:sz w:val="24"/>
          <w:szCs w:val="24"/>
        </w:rPr>
        <w:t xml:space="preserve"> logging and oil palm plantations</w:t>
      </w:r>
      <w:r w:rsidR="00171BFA" w:rsidRPr="00AD34DD">
        <w:rPr>
          <w:rFonts w:ascii="Times New Roman" w:hAnsi="Times New Roman" w:cs="Times New Roman"/>
          <w:sz w:val="24"/>
          <w:szCs w:val="24"/>
        </w:rPr>
        <w:t>)</w:t>
      </w:r>
      <w:r w:rsidR="005A22ED" w:rsidRPr="00AD34DD">
        <w:rPr>
          <w:rFonts w:ascii="Times New Roman" w:hAnsi="Times New Roman" w:cs="Times New Roman"/>
          <w:sz w:val="24"/>
          <w:szCs w:val="24"/>
        </w:rPr>
        <w:t>, illegal hunting and fires. The rapid expansion of the oil palm industry particularly large-scale plantations but also government-mandated smallholder schemes is</w:t>
      </w:r>
      <w:r w:rsidR="003021EF">
        <w:rPr>
          <w:rFonts w:ascii="Times New Roman" w:hAnsi="Times New Roman" w:cs="Times New Roman"/>
          <w:sz w:val="24"/>
          <w:szCs w:val="24"/>
        </w:rPr>
        <w:t xml:space="preserve"> </w:t>
      </w:r>
      <w:r w:rsidR="005A22ED" w:rsidRPr="00AD34DD">
        <w:rPr>
          <w:rFonts w:ascii="Times New Roman" w:hAnsi="Times New Roman" w:cs="Times New Roman"/>
          <w:sz w:val="24"/>
          <w:szCs w:val="24"/>
        </w:rPr>
        <w:t>one of the main causes of the loss and degradation of orangutan habitat in Borneo.</w:t>
      </w:r>
      <w:r w:rsidR="00C54FDC" w:rsidRPr="00AD34DD">
        <w:rPr>
          <w:rFonts w:ascii="Times New Roman" w:hAnsi="Times New Roman" w:cs="Times New Roman"/>
          <w:sz w:val="24"/>
          <w:szCs w:val="24"/>
        </w:rPr>
        <w:t xml:space="preserve"> </w:t>
      </w:r>
    </w:p>
    <w:p w14:paraId="607E7F9D" w14:textId="4453438F" w:rsidR="009C1E17" w:rsidRPr="00AD34DD" w:rsidRDefault="008F7C45"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Study conducted in South East Asia states that</w:t>
      </w:r>
      <w:r w:rsidR="00C54FDC" w:rsidRPr="00AD34DD">
        <w:rPr>
          <w:rFonts w:ascii="Times New Roman" w:hAnsi="Times New Roman" w:cs="Times New Roman"/>
          <w:sz w:val="24"/>
          <w:szCs w:val="24"/>
        </w:rPr>
        <w:t xml:space="preserve"> </w:t>
      </w:r>
      <w:r w:rsidR="00413F00">
        <w:rPr>
          <w:rFonts w:ascii="Times New Roman" w:hAnsi="Times New Roman" w:cs="Times New Roman"/>
          <w:color w:val="222222"/>
          <w:sz w:val="24"/>
          <w:szCs w:val="24"/>
          <w:shd w:val="clear" w:color="auto" w:fill="FFFFFF"/>
        </w:rPr>
        <w:t>o</w:t>
      </w:r>
      <w:r w:rsidR="008B451F" w:rsidRPr="00AD34DD">
        <w:rPr>
          <w:rFonts w:ascii="Times New Roman" w:hAnsi="Times New Roman" w:cs="Times New Roman"/>
          <w:color w:val="222222"/>
          <w:sz w:val="24"/>
          <w:szCs w:val="24"/>
          <w:shd w:val="clear" w:color="auto" w:fill="FFFFFF"/>
        </w:rPr>
        <w:t>il palm plantations contain lower species diversity and abundance for most taxonomic groups when compared to natural forest. (</w:t>
      </w:r>
      <w:proofErr w:type="spellStart"/>
      <w:r w:rsidR="008B451F" w:rsidRPr="00AD34DD">
        <w:rPr>
          <w:rFonts w:ascii="Times New Roman" w:hAnsi="Times New Roman" w:cs="Times New Roman"/>
          <w:color w:val="222222"/>
          <w:sz w:val="24"/>
          <w:szCs w:val="24"/>
          <w:shd w:val="clear" w:color="auto" w:fill="FFFFFF"/>
        </w:rPr>
        <w:t>Savilaakso</w:t>
      </w:r>
      <w:proofErr w:type="spellEnd"/>
      <w:r w:rsidR="008B451F" w:rsidRPr="00AD34DD">
        <w:rPr>
          <w:rFonts w:ascii="Times New Roman" w:hAnsi="Times New Roman" w:cs="Times New Roman"/>
          <w:color w:val="222222"/>
          <w:sz w:val="24"/>
          <w:szCs w:val="24"/>
          <w:shd w:val="clear" w:color="auto" w:fill="FFFFFF"/>
        </w:rPr>
        <w:t xml:space="preserve"> et al., 2014). </w:t>
      </w:r>
      <w:r w:rsidR="00677BC3" w:rsidRPr="00AD34DD">
        <w:rPr>
          <w:rFonts w:ascii="Times New Roman" w:hAnsi="Times New Roman" w:cs="Times New Roman"/>
          <w:color w:val="222222"/>
          <w:sz w:val="24"/>
          <w:szCs w:val="24"/>
          <w:shd w:val="clear" w:color="auto" w:fill="FFFFFF"/>
        </w:rPr>
        <w:t>Further</w:t>
      </w:r>
      <w:r w:rsidR="00413F00">
        <w:rPr>
          <w:rFonts w:ascii="Times New Roman" w:hAnsi="Times New Roman" w:cs="Times New Roman"/>
          <w:color w:val="222222"/>
          <w:sz w:val="24"/>
          <w:szCs w:val="24"/>
          <w:shd w:val="clear" w:color="auto" w:fill="FFFFFF"/>
        </w:rPr>
        <w:t xml:space="preserve"> a</w:t>
      </w:r>
      <w:r w:rsidR="00677BC3" w:rsidRPr="00AD34DD">
        <w:rPr>
          <w:rFonts w:ascii="Times New Roman" w:hAnsi="Times New Roman" w:cs="Times New Roman"/>
          <w:color w:val="222222"/>
          <w:sz w:val="24"/>
          <w:szCs w:val="24"/>
          <w:shd w:val="clear" w:color="auto" w:fill="FFFFFF"/>
        </w:rPr>
        <w:t xml:space="preserve"> study </w:t>
      </w:r>
      <w:r w:rsidR="00413F00">
        <w:rPr>
          <w:rFonts w:ascii="Times New Roman" w:hAnsi="Times New Roman" w:cs="Times New Roman"/>
          <w:color w:val="222222"/>
          <w:sz w:val="24"/>
          <w:szCs w:val="24"/>
          <w:shd w:val="clear" w:color="auto" w:fill="FFFFFF"/>
        </w:rPr>
        <w:t xml:space="preserve">conducted </w:t>
      </w:r>
      <w:r w:rsidR="00677BC3" w:rsidRPr="00AD34DD">
        <w:rPr>
          <w:rFonts w:ascii="Times New Roman" w:hAnsi="Times New Roman" w:cs="Times New Roman"/>
          <w:color w:val="222222"/>
          <w:sz w:val="24"/>
          <w:szCs w:val="24"/>
          <w:shd w:val="clear" w:color="auto" w:fill="FFFFFF"/>
        </w:rPr>
        <w:t>i</w:t>
      </w:r>
      <w:r w:rsidR="008B451F" w:rsidRPr="00AD34DD">
        <w:rPr>
          <w:rFonts w:ascii="Times New Roman" w:hAnsi="Times New Roman" w:cs="Times New Roman"/>
          <w:color w:val="222222"/>
          <w:sz w:val="24"/>
          <w:szCs w:val="24"/>
          <w:shd w:val="clear" w:color="auto" w:fill="FFFFFF"/>
        </w:rPr>
        <w:t xml:space="preserve">n </w:t>
      </w:r>
      <w:r w:rsidR="009C1E17" w:rsidRPr="00AD34DD">
        <w:rPr>
          <w:rFonts w:ascii="Times New Roman" w:hAnsi="Times New Roman" w:cs="Times New Roman"/>
          <w:color w:val="222222"/>
          <w:sz w:val="24"/>
          <w:szCs w:val="24"/>
          <w:shd w:val="clear" w:color="auto" w:fill="FFFFFF"/>
        </w:rPr>
        <w:t>Indonesia</w:t>
      </w:r>
      <w:r w:rsidR="004062C7" w:rsidRPr="00AD34DD">
        <w:rPr>
          <w:rFonts w:ascii="Times New Roman" w:hAnsi="Times New Roman" w:cs="Times New Roman"/>
          <w:color w:val="222222"/>
          <w:sz w:val="24"/>
          <w:szCs w:val="24"/>
          <w:shd w:val="clear" w:color="auto" w:fill="FFFFFF"/>
        </w:rPr>
        <w:t xml:space="preserve"> suggests that</w:t>
      </w:r>
      <w:r w:rsidR="008B451F" w:rsidRPr="00AD34DD">
        <w:rPr>
          <w:rFonts w:ascii="Times New Roman" w:hAnsi="Times New Roman" w:cs="Times New Roman"/>
          <w:color w:val="222222"/>
          <w:sz w:val="24"/>
          <w:szCs w:val="24"/>
          <w:shd w:val="clear" w:color="auto" w:fill="FFFFFF"/>
        </w:rPr>
        <w:t xml:space="preserve">, </w:t>
      </w:r>
      <w:r w:rsidR="009C1E17" w:rsidRPr="00AD34DD">
        <w:rPr>
          <w:rFonts w:ascii="Times New Roman" w:hAnsi="Times New Roman" w:cs="Times New Roman"/>
          <w:sz w:val="24"/>
          <w:szCs w:val="24"/>
        </w:rPr>
        <w:t xml:space="preserve">oil palm </w:t>
      </w:r>
      <w:r w:rsidR="009C1E17" w:rsidRPr="00AD34DD">
        <w:rPr>
          <w:rFonts w:ascii="Times New Roman" w:hAnsi="Times New Roman" w:cs="Times New Roman"/>
          <w:sz w:val="24"/>
          <w:szCs w:val="24"/>
        </w:rPr>
        <w:lastRenderedPageBreak/>
        <w:t xml:space="preserve">plantations do not support the biodiversity of native forests. </w:t>
      </w:r>
      <w:r w:rsidR="004062C7" w:rsidRPr="00AD34DD">
        <w:rPr>
          <w:rFonts w:ascii="Times New Roman" w:hAnsi="Times New Roman" w:cs="Times New Roman"/>
          <w:sz w:val="24"/>
          <w:szCs w:val="24"/>
        </w:rPr>
        <w:t>Only f</w:t>
      </w:r>
      <w:r w:rsidR="009C1E17" w:rsidRPr="00AD34DD">
        <w:rPr>
          <w:rFonts w:ascii="Times New Roman" w:hAnsi="Times New Roman" w:cs="Times New Roman"/>
          <w:sz w:val="24"/>
          <w:szCs w:val="24"/>
        </w:rPr>
        <w:t>ew of the species in native forests may survive in palm plantations, and the biological community becomes dominated by invasive and generalist species (Petrenko et al., 2016)</w:t>
      </w:r>
    </w:p>
    <w:p w14:paraId="50FA901D" w14:textId="3C68AB77" w:rsidR="00055AD4" w:rsidRPr="00AD34DD" w:rsidRDefault="00E85DEC"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In case of India, a</w:t>
      </w:r>
      <w:r w:rsidR="00055AD4" w:rsidRPr="00AD34DD">
        <w:rPr>
          <w:rFonts w:ascii="Times New Roman" w:hAnsi="Times New Roman" w:cs="Times New Roman"/>
          <w:sz w:val="24"/>
          <w:szCs w:val="24"/>
        </w:rPr>
        <w:t xml:space="preserve"> study </w:t>
      </w:r>
      <w:r w:rsidR="00B60D08" w:rsidRPr="00AD34DD">
        <w:rPr>
          <w:rFonts w:ascii="Times New Roman" w:hAnsi="Times New Roman" w:cs="Times New Roman"/>
          <w:sz w:val="24"/>
          <w:szCs w:val="24"/>
        </w:rPr>
        <w:t xml:space="preserve">conducted at Mizoram </w:t>
      </w:r>
      <w:r w:rsidR="00055AD4" w:rsidRPr="00AD34DD">
        <w:rPr>
          <w:rFonts w:ascii="Times New Roman" w:hAnsi="Times New Roman" w:cs="Times New Roman"/>
          <w:sz w:val="24"/>
          <w:szCs w:val="24"/>
        </w:rPr>
        <w:t>showed that, in the hills of northeast India, monoculture plantations of oil palm provided</w:t>
      </w:r>
      <w:r w:rsidR="004520AF" w:rsidRPr="00AD34DD">
        <w:rPr>
          <w:rFonts w:ascii="Times New Roman" w:hAnsi="Times New Roman" w:cs="Times New Roman"/>
          <w:sz w:val="24"/>
          <w:szCs w:val="24"/>
        </w:rPr>
        <w:t xml:space="preserve"> inferior quality habitat then the traditional shifting </w:t>
      </w:r>
      <w:r w:rsidR="005E1C6B" w:rsidRPr="00AD34DD">
        <w:rPr>
          <w:rFonts w:ascii="Times New Roman" w:hAnsi="Times New Roman" w:cs="Times New Roman"/>
          <w:sz w:val="24"/>
          <w:szCs w:val="24"/>
        </w:rPr>
        <w:t>agriculture landscape</w:t>
      </w:r>
      <w:r w:rsidR="008258A3" w:rsidRPr="00AD34DD">
        <w:rPr>
          <w:rFonts w:ascii="Times New Roman" w:hAnsi="Times New Roman" w:cs="Times New Roman"/>
          <w:sz w:val="24"/>
          <w:szCs w:val="24"/>
        </w:rPr>
        <w:t xml:space="preserve">. </w:t>
      </w:r>
      <w:r w:rsidR="00055AD4" w:rsidRPr="00AD34DD">
        <w:rPr>
          <w:rFonts w:ascii="Times New Roman" w:hAnsi="Times New Roman" w:cs="Times New Roman"/>
          <w:sz w:val="24"/>
          <w:szCs w:val="24"/>
        </w:rPr>
        <w:t>Plantations, particularly of oil palm, involve the near-total removal of native trees and bamboo, contributing to lower canopy cover and less-developed habitat structural attributes. The diversity and density of forest birds was similarly lower in plantations than in the jhum landscape</w:t>
      </w:r>
      <w:r w:rsidR="00EA020D" w:rsidRPr="00AD34DD">
        <w:rPr>
          <w:rFonts w:ascii="Times New Roman" w:hAnsi="Times New Roman" w:cs="Times New Roman"/>
          <w:sz w:val="24"/>
          <w:szCs w:val="24"/>
        </w:rPr>
        <w:t xml:space="preserve"> </w:t>
      </w:r>
      <w:r w:rsidR="00055AD4" w:rsidRPr="00AD34DD">
        <w:rPr>
          <w:rFonts w:ascii="Times New Roman" w:hAnsi="Times New Roman" w:cs="Times New Roman"/>
          <w:sz w:val="24"/>
          <w:szCs w:val="24"/>
        </w:rPr>
        <w:t>(</w:t>
      </w:r>
      <w:r w:rsidR="00516347" w:rsidRPr="00AD34DD">
        <w:rPr>
          <w:rFonts w:ascii="Times New Roman" w:hAnsi="Times New Roman" w:cs="Times New Roman"/>
          <w:sz w:val="24"/>
          <w:szCs w:val="24"/>
        </w:rPr>
        <w:t>Mandal et al., 2016)</w:t>
      </w:r>
      <w:r w:rsidR="00055AD4" w:rsidRPr="00AD34DD">
        <w:rPr>
          <w:rFonts w:ascii="Times New Roman" w:hAnsi="Times New Roman" w:cs="Times New Roman"/>
          <w:sz w:val="24"/>
          <w:szCs w:val="24"/>
        </w:rPr>
        <w:t>.</w:t>
      </w:r>
      <w:r w:rsidR="000E24F1" w:rsidRPr="00AD34DD">
        <w:rPr>
          <w:rFonts w:ascii="Times New Roman" w:hAnsi="Times New Roman" w:cs="Times New Roman"/>
          <w:sz w:val="24"/>
          <w:szCs w:val="24"/>
        </w:rPr>
        <w:t xml:space="preserve"> </w:t>
      </w:r>
    </w:p>
    <w:p w14:paraId="72D669E4" w14:textId="2EADEACB" w:rsidR="00E2676C" w:rsidRPr="003649A2" w:rsidRDefault="008E3C2A" w:rsidP="000F68FA">
      <w:pPr>
        <w:spacing w:line="360" w:lineRule="auto"/>
        <w:jc w:val="both"/>
        <w:rPr>
          <w:rFonts w:ascii="Times New Roman" w:hAnsi="Times New Roman" w:cs="Times New Roman"/>
          <w:color w:val="000000" w:themeColor="text1"/>
          <w:sz w:val="24"/>
          <w:szCs w:val="24"/>
        </w:rPr>
      </w:pPr>
      <w:r w:rsidRPr="00AD34DD">
        <w:rPr>
          <w:rFonts w:ascii="Times New Roman" w:hAnsi="Times New Roman" w:cs="Times New Roman"/>
          <w:sz w:val="24"/>
          <w:szCs w:val="24"/>
        </w:rPr>
        <w:t>However, some study outside that country</w:t>
      </w:r>
      <w:r w:rsidR="004B20D8" w:rsidRPr="00AD34DD">
        <w:rPr>
          <w:rFonts w:ascii="Times New Roman" w:hAnsi="Times New Roman" w:cs="Times New Roman"/>
          <w:sz w:val="24"/>
          <w:szCs w:val="24"/>
        </w:rPr>
        <w:t xml:space="preserve"> suggest that the oil palm plantation does not necessarily leads to degradation of biodiversity</w:t>
      </w:r>
      <w:r w:rsidR="00D276CD" w:rsidRPr="00AD34DD">
        <w:rPr>
          <w:rFonts w:ascii="Times New Roman" w:hAnsi="Times New Roman" w:cs="Times New Roman"/>
          <w:sz w:val="24"/>
          <w:szCs w:val="24"/>
        </w:rPr>
        <w:t xml:space="preserve">. A study conducted on Colombia, suggest that </w:t>
      </w:r>
      <w:r w:rsidR="006B4677" w:rsidRPr="00AD34DD">
        <w:rPr>
          <w:rFonts w:ascii="Times New Roman" w:hAnsi="Times New Roman" w:cs="Times New Roman"/>
          <w:sz w:val="24"/>
          <w:szCs w:val="24"/>
        </w:rPr>
        <w:t>only few area</w:t>
      </w:r>
      <w:r w:rsidR="002D3F2D" w:rsidRPr="00AD34DD">
        <w:rPr>
          <w:rFonts w:ascii="Times New Roman" w:hAnsi="Times New Roman" w:cs="Times New Roman"/>
          <w:sz w:val="24"/>
          <w:szCs w:val="24"/>
        </w:rPr>
        <w:t>s</w:t>
      </w:r>
      <w:r w:rsidR="006B4677" w:rsidRPr="00AD34DD">
        <w:rPr>
          <w:rFonts w:ascii="Times New Roman" w:hAnsi="Times New Roman" w:cs="Times New Roman"/>
          <w:sz w:val="24"/>
          <w:szCs w:val="24"/>
        </w:rPr>
        <w:t xml:space="preserve"> where oil palm plantation </w:t>
      </w:r>
      <w:r w:rsidR="00184FC4" w:rsidRPr="00AD34DD">
        <w:rPr>
          <w:rFonts w:ascii="Times New Roman" w:hAnsi="Times New Roman" w:cs="Times New Roman"/>
          <w:sz w:val="24"/>
          <w:szCs w:val="24"/>
        </w:rPr>
        <w:t>w</w:t>
      </w:r>
      <w:r w:rsidR="00EF126E" w:rsidRPr="00AD34DD">
        <w:rPr>
          <w:rFonts w:ascii="Times New Roman" w:hAnsi="Times New Roman" w:cs="Times New Roman"/>
          <w:sz w:val="24"/>
          <w:szCs w:val="24"/>
        </w:rPr>
        <w:t>as</w:t>
      </w:r>
      <w:r w:rsidR="00184FC4" w:rsidRPr="00AD34DD">
        <w:rPr>
          <w:rFonts w:ascii="Times New Roman" w:hAnsi="Times New Roman" w:cs="Times New Roman"/>
          <w:sz w:val="24"/>
          <w:szCs w:val="24"/>
        </w:rPr>
        <w:t xml:space="preserve"> </w:t>
      </w:r>
      <w:r w:rsidR="006B4677" w:rsidRPr="00AD34DD">
        <w:rPr>
          <w:rFonts w:ascii="Times New Roman" w:hAnsi="Times New Roman" w:cs="Times New Roman"/>
          <w:sz w:val="24"/>
          <w:szCs w:val="24"/>
        </w:rPr>
        <w:t xml:space="preserve">expanded </w:t>
      </w:r>
      <w:r w:rsidR="00EF126E" w:rsidRPr="00AD34DD">
        <w:rPr>
          <w:rFonts w:ascii="Times New Roman" w:hAnsi="Times New Roman" w:cs="Times New Roman"/>
          <w:sz w:val="24"/>
          <w:szCs w:val="24"/>
        </w:rPr>
        <w:t xml:space="preserve">and is </w:t>
      </w:r>
      <w:r w:rsidR="00184FC4" w:rsidRPr="00AD34DD">
        <w:rPr>
          <w:rFonts w:ascii="Times New Roman" w:hAnsi="Times New Roman" w:cs="Times New Roman"/>
          <w:sz w:val="24"/>
          <w:szCs w:val="24"/>
        </w:rPr>
        <w:t>detrimenta</w:t>
      </w:r>
      <w:r w:rsidR="00B83F63" w:rsidRPr="00AD34DD">
        <w:rPr>
          <w:rFonts w:ascii="Times New Roman" w:hAnsi="Times New Roman" w:cs="Times New Roman"/>
          <w:sz w:val="24"/>
          <w:szCs w:val="24"/>
        </w:rPr>
        <w:t>l to threatened</w:t>
      </w:r>
      <w:r w:rsidR="001D7124" w:rsidRPr="00AD34DD">
        <w:rPr>
          <w:rFonts w:ascii="Times New Roman" w:hAnsi="Times New Roman" w:cs="Times New Roman"/>
          <w:sz w:val="24"/>
          <w:szCs w:val="24"/>
        </w:rPr>
        <w:t xml:space="preserve"> </w:t>
      </w:r>
      <w:r w:rsidR="00B83F63" w:rsidRPr="00AD34DD">
        <w:rPr>
          <w:rFonts w:ascii="Times New Roman" w:hAnsi="Times New Roman" w:cs="Times New Roman"/>
          <w:sz w:val="24"/>
          <w:szCs w:val="24"/>
        </w:rPr>
        <w:t>fauna and should be avoided</w:t>
      </w:r>
      <w:r w:rsidR="00AD058B" w:rsidRPr="00AD34DD">
        <w:rPr>
          <w:rFonts w:ascii="Times New Roman" w:hAnsi="Times New Roman" w:cs="Times New Roman"/>
          <w:sz w:val="24"/>
          <w:szCs w:val="24"/>
        </w:rPr>
        <w:t xml:space="preserve">, but in generally, there is </w:t>
      </w:r>
      <w:r w:rsidR="00C62EF3" w:rsidRPr="00AD34DD">
        <w:rPr>
          <w:rFonts w:ascii="Times New Roman" w:hAnsi="Times New Roman" w:cs="Times New Roman"/>
          <w:sz w:val="24"/>
          <w:szCs w:val="24"/>
        </w:rPr>
        <w:t xml:space="preserve">minimal </w:t>
      </w:r>
      <w:r w:rsidR="00AD058B" w:rsidRPr="00AD34DD">
        <w:rPr>
          <w:rFonts w:ascii="Times New Roman" w:hAnsi="Times New Roman" w:cs="Times New Roman"/>
          <w:sz w:val="24"/>
          <w:szCs w:val="24"/>
        </w:rPr>
        <w:t xml:space="preserve">overlap between suitable areas of oil palm production and threatened vertebrate </w:t>
      </w:r>
      <w:r w:rsidR="00AD058B" w:rsidRPr="003649A2">
        <w:rPr>
          <w:rFonts w:ascii="Times New Roman" w:hAnsi="Times New Roman" w:cs="Times New Roman"/>
          <w:color w:val="000000" w:themeColor="text1"/>
          <w:sz w:val="24"/>
          <w:szCs w:val="24"/>
        </w:rPr>
        <w:t>distributions</w:t>
      </w:r>
      <w:r w:rsidR="007C040A" w:rsidRPr="003649A2">
        <w:rPr>
          <w:rFonts w:ascii="Times New Roman" w:hAnsi="Times New Roman" w:cs="Times New Roman"/>
          <w:color w:val="000000" w:themeColor="text1"/>
          <w:sz w:val="24"/>
          <w:szCs w:val="24"/>
        </w:rPr>
        <w:t xml:space="preserve"> (</w:t>
      </w:r>
      <w:r w:rsidR="007C040A" w:rsidRPr="003649A2">
        <w:rPr>
          <w:rFonts w:ascii="Times New Roman" w:hAnsi="Times New Roman" w:cs="Times New Roman"/>
          <w:color w:val="000000" w:themeColor="text1"/>
          <w:sz w:val="24"/>
          <w:szCs w:val="24"/>
          <w:shd w:val="clear" w:color="auto" w:fill="FFFFFF"/>
        </w:rPr>
        <w:t>Ocampo-Peñuela et al., 2018</w:t>
      </w:r>
      <w:r w:rsidR="006D315B" w:rsidRPr="003649A2">
        <w:rPr>
          <w:rFonts w:ascii="Times New Roman" w:hAnsi="Times New Roman" w:cs="Times New Roman"/>
          <w:color w:val="000000" w:themeColor="text1"/>
          <w:sz w:val="24"/>
          <w:szCs w:val="24"/>
          <w:shd w:val="clear" w:color="auto" w:fill="FFFFFF"/>
        </w:rPr>
        <w:t>).</w:t>
      </w:r>
      <w:r w:rsidR="00695EC4" w:rsidRPr="003649A2">
        <w:rPr>
          <w:rFonts w:ascii="Times New Roman" w:hAnsi="Times New Roman" w:cs="Times New Roman"/>
          <w:color w:val="000000" w:themeColor="text1"/>
          <w:sz w:val="24"/>
          <w:szCs w:val="24"/>
          <w:shd w:val="clear" w:color="auto" w:fill="FFFFFF"/>
        </w:rPr>
        <w:t xml:space="preserve"> Thus, </w:t>
      </w:r>
      <w:r w:rsidR="006618DE" w:rsidRPr="003649A2">
        <w:rPr>
          <w:rFonts w:ascii="Times New Roman" w:hAnsi="Times New Roman" w:cs="Times New Roman"/>
          <w:color w:val="000000" w:themeColor="text1"/>
          <w:sz w:val="24"/>
          <w:szCs w:val="24"/>
          <w:shd w:val="clear" w:color="auto" w:fill="FFFFFF"/>
        </w:rPr>
        <w:t>showing us that the oil palm plantation</w:t>
      </w:r>
      <w:r w:rsidR="00A637EF" w:rsidRPr="003649A2">
        <w:rPr>
          <w:rFonts w:ascii="Times New Roman" w:hAnsi="Times New Roman" w:cs="Times New Roman"/>
          <w:color w:val="000000" w:themeColor="text1"/>
          <w:sz w:val="24"/>
          <w:szCs w:val="24"/>
          <w:shd w:val="clear" w:color="auto" w:fill="FFFFFF"/>
        </w:rPr>
        <w:t xml:space="preserve"> can be accommodated in the biologically rich region of India as well.</w:t>
      </w:r>
    </w:p>
    <w:p w14:paraId="52863D09" w14:textId="75BB4B98" w:rsidR="003B7682" w:rsidRPr="003649A2" w:rsidRDefault="00CB0C43" w:rsidP="000F68FA">
      <w:pPr>
        <w:spacing w:line="360" w:lineRule="auto"/>
        <w:jc w:val="both"/>
        <w:rPr>
          <w:rFonts w:ascii="Times New Roman" w:hAnsi="Times New Roman" w:cs="Times New Roman"/>
          <w:color w:val="000000" w:themeColor="text1"/>
          <w:sz w:val="24"/>
          <w:szCs w:val="24"/>
          <w:shd w:val="clear" w:color="auto" w:fill="FFFFFF"/>
        </w:rPr>
      </w:pPr>
      <w:r w:rsidRPr="003649A2">
        <w:rPr>
          <w:rFonts w:ascii="Times New Roman" w:hAnsi="Times New Roman" w:cs="Times New Roman"/>
          <w:color w:val="000000" w:themeColor="text1"/>
          <w:sz w:val="24"/>
          <w:szCs w:val="24"/>
          <w:shd w:val="clear" w:color="auto" w:fill="FFFFFF"/>
        </w:rPr>
        <w:t xml:space="preserve">In </w:t>
      </w:r>
      <w:r w:rsidR="00FF3902" w:rsidRPr="003649A2">
        <w:rPr>
          <w:rFonts w:ascii="Times New Roman" w:hAnsi="Times New Roman" w:cs="Times New Roman"/>
          <w:color w:val="000000" w:themeColor="text1"/>
          <w:sz w:val="24"/>
          <w:szCs w:val="24"/>
          <w:shd w:val="clear" w:color="auto" w:fill="FFFFFF"/>
        </w:rPr>
        <w:t>Arunachal Pradesh</w:t>
      </w:r>
      <w:r w:rsidR="004D3885" w:rsidRPr="003649A2">
        <w:rPr>
          <w:rFonts w:ascii="Times New Roman" w:hAnsi="Times New Roman" w:cs="Times New Roman"/>
          <w:color w:val="000000" w:themeColor="text1"/>
          <w:sz w:val="24"/>
          <w:szCs w:val="24"/>
          <w:shd w:val="clear" w:color="auto" w:fill="FFFFFF"/>
        </w:rPr>
        <w:t>,</w:t>
      </w:r>
      <w:r w:rsidRPr="003649A2">
        <w:rPr>
          <w:rFonts w:ascii="Times New Roman" w:hAnsi="Times New Roman" w:cs="Times New Roman"/>
          <w:color w:val="000000" w:themeColor="text1"/>
          <w:sz w:val="24"/>
          <w:szCs w:val="24"/>
          <w:shd w:val="clear" w:color="auto" w:fill="FFFFFF"/>
        </w:rPr>
        <w:t xml:space="preserve"> </w:t>
      </w:r>
      <w:r w:rsidR="004D3885" w:rsidRPr="003649A2">
        <w:rPr>
          <w:rFonts w:ascii="Times New Roman" w:hAnsi="Times New Roman" w:cs="Times New Roman"/>
          <w:color w:val="000000" w:themeColor="text1"/>
          <w:sz w:val="24"/>
          <w:szCs w:val="24"/>
          <w:shd w:val="clear" w:color="auto" w:fill="FFFFFF"/>
        </w:rPr>
        <w:t>its</w:t>
      </w:r>
      <w:r w:rsidR="001767D5" w:rsidRPr="003649A2">
        <w:rPr>
          <w:rFonts w:ascii="Times New Roman" w:hAnsi="Times New Roman" w:cs="Times New Roman"/>
          <w:color w:val="000000" w:themeColor="text1"/>
          <w:sz w:val="24"/>
          <w:szCs w:val="24"/>
          <w:shd w:val="clear" w:color="auto" w:fill="FFFFFF"/>
        </w:rPr>
        <w:t xml:space="preserve"> </w:t>
      </w:r>
      <w:r w:rsidR="004D3885" w:rsidRPr="003649A2">
        <w:rPr>
          <w:rFonts w:ascii="Times New Roman" w:hAnsi="Times New Roman" w:cs="Times New Roman"/>
          <w:color w:val="000000" w:themeColor="text1"/>
          <w:sz w:val="24"/>
          <w:szCs w:val="24"/>
          <w:shd w:val="clear" w:color="auto" w:fill="FFFFFF"/>
        </w:rPr>
        <w:t>forest</w:t>
      </w:r>
      <w:r w:rsidR="00FF3902" w:rsidRPr="003649A2">
        <w:rPr>
          <w:rFonts w:ascii="Times New Roman" w:hAnsi="Times New Roman" w:cs="Times New Roman"/>
          <w:color w:val="000000" w:themeColor="text1"/>
          <w:sz w:val="24"/>
          <w:szCs w:val="24"/>
          <w:shd w:val="clear" w:color="auto" w:fill="FFFFFF"/>
        </w:rPr>
        <w:t xml:space="preserve"> constitutes a major portion of Eastern Himalayan, ‘Global Biodiversity Hotspot’ with immensely rich floral and faunal species including as many Endemic species. The State of Arunachal Pradesh has </w:t>
      </w:r>
      <w:r w:rsidR="00F70D07" w:rsidRPr="003649A2">
        <w:rPr>
          <w:rFonts w:ascii="Times New Roman" w:eastAsia="Times New Roman" w:hAnsi="Times New Roman" w:cs="Times New Roman"/>
          <w:color w:val="000000" w:themeColor="text1"/>
          <w:kern w:val="0"/>
          <w:sz w:val="24"/>
          <w:szCs w:val="24"/>
          <w:lang w:eastAsia="en-IN"/>
          <w14:ligatures w14:val="none"/>
        </w:rPr>
        <w:t>65882</w:t>
      </w:r>
      <w:r w:rsidR="00E20EBF" w:rsidRPr="003649A2">
        <w:rPr>
          <w:rFonts w:ascii="Times New Roman" w:hAnsi="Times New Roman" w:cs="Times New Roman"/>
          <w:color w:val="000000" w:themeColor="text1"/>
          <w:sz w:val="24"/>
          <w:szCs w:val="24"/>
          <w:shd w:val="clear" w:color="auto" w:fill="FFFFFF"/>
        </w:rPr>
        <w:t xml:space="preserve"> </w:t>
      </w:r>
      <w:r w:rsidR="00FF3902" w:rsidRPr="003649A2">
        <w:rPr>
          <w:rFonts w:ascii="Times New Roman" w:hAnsi="Times New Roman" w:cs="Times New Roman"/>
          <w:color w:val="000000" w:themeColor="text1"/>
          <w:sz w:val="24"/>
          <w:szCs w:val="24"/>
          <w:shd w:val="clear" w:color="auto" w:fill="FFFFFF"/>
        </w:rPr>
        <w:t>sq.km of area under forest and tree cover which is 7</w:t>
      </w:r>
      <w:r w:rsidR="00E104B5" w:rsidRPr="003649A2">
        <w:rPr>
          <w:rFonts w:ascii="Times New Roman" w:hAnsi="Times New Roman" w:cs="Times New Roman"/>
          <w:color w:val="000000" w:themeColor="text1"/>
          <w:sz w:val="24"/>
          <w:szCs w:val="24"/>
          <w:shd w:val="clear" w:color="auto" w:fill="FFFFFF"/>
        </w:rPr>
        <w:t>8.67</w:t>
      </w:r>
      <w:r w:rsidR="00FF3902" w:rsidRPr="003649A2">
        <w:rPr>
          <w:rFonts w:ascii="Times New Roman" w:hAnsi="Times New Roman" w:cs="Times New Roman"/>
          <w:color w:val="000000" w:themeColor="text1"/>
          <w:sz w:val="24"/>
          <w:szCs w:val="24"/>
          <w:shd w:val="clear" w:color="auto" w:fill="FFFFFF"/>
        </w:rPr>
        <w:t>% of its total geographic area as per the Forest Survey of India’s Status of Forest Report-202</w:t>
      </w:r>
      <w:r w:rsidR="0058267C" w:rsidRPr="003649A2">
        <w:rPr>
          <w:rFonts w:ascii="Times New Roman" w:hAnsi="Times New Roman" w:cs="Times New Roman"/>
          <w:color w:val="000000" w:themeColor="text1"/>
          <w:sz w:val="24"/>
          <w:szCs w:val="24"/>
          <w:shd w:val="clear" w:color="auto" w:fill="FFFFFF"/>
        </w:rPr>
        <w:t>3</w:t>
      </w:r>
      <w:r w:rsidR="00FF3902" w:rsidRPr="003649A2">
        <w:rPr>
          <w:rFonts w:ascii="Times New Roman" w:hAnsi="Times New Roman" w:cs="Times New Roman"/>
          <w:color w:val="000000" w:themeColor="text1"/>
          <w:sz w:val="24"/>
          <w:szCs w:val="24"/>
          <w:shd w:val="clear" w:color="auto" w:fill="FFFFFF"/>
        </w:rPr>
        <w:t>.</w:t>
      </w:r>
      <w:r w:rsidR="007A4FAE" w:rsidRPr="003649A2">
        <w:rPr>
          <w:rFonts w:ascii="Times New Roman" w:hAnsi="Times New Roman" w:cs="Times New Roman"/>
          <w:color w:val="000000" w:themeColor="text1"/>
          <w:sz w:val="24"/>
          <w:szCs w:val="24"/>
          <w:shd w:val="clear" w:color="auto" w:fill="FFFFFF"/>
        </w:rPr>
        <w:t xml:space="preserve"> </w:t>
      </w:r>
      <w:r w:rsidR="003B7682" w:rsidRPr="003649A2">
        <w:rPr>
          <w:rFonts w:ascii="Times New Roman" w:hAnsi="Times New Roman" w:cs="Times New Roman"/>
          <w:color w:val="000000" w:themeColor="text1"/>
          <w:sz w:val="24"/>
          <w:szCs w:val="24"/>
          <w:shd w:val="clear" w:color="auto" w:fill="FFFFFF"/>
        </w:rPr>
        <w:t xml:space="preserve"> Arunachal Pradesh </w:t>
      </w:r>
      <w:r w:rsidR="005E0F1A" w:rsidRPr="003649A2">
        <w:rPr>
          <w:rFonts w:ascii="Times New Roman" w:hAnsi="Times New Roman" w:cs="Times New Roman"/>
          <w:color w:val="000000" w:themeColor="text1"/>
          <w:sz w:val="24"/>
          <w:szCs w:val="24"/>
          <w:shd w:val="clear" w:color="auto" w:fill="FFFFFF"/>
        </w:rPr>
        <w:t xml:space="preserve">constitutes </w:t>
      </w:r>
      <w:r w:rsidR="003B7682" w:rsidRPr="003649A2">
        <w:rPr>
          <w:rFonts w:ascii="Times New Roman" w:hAnsi="Times New Roman" w:cs="Times New Roman"/>
          <w:color w:val="000000" w:themeColor="text1"/>
          <w:sz w:val="24"/>
          <w:szCs w:val="24"/>
          <w:shd w:val="clear" w:color="auto" w:fill="FFFFFF"/>
        </w:rPr>
        <w:t>about 20% of the Country’s fauna including, Mammals: 210 species, Primates: 10 species, Birds: 850species, Reptiles: 115 species, Amphibians: 50 species, Fishes: 215 species and Butterflies: 900 species. And the State is also having about 25% floral species, including flowering plants: about 5000 species, Rhododendrons: 75species, Medicinal plants: 500 species, Bamboos: 45species, Canes (Rattans): 17species, Timber yielding trees: 45species, Orchids: 600 species</w:t>
      </w:r>
      <w:r w:rsidR="005E0F1A" w:rsidRPr="003649A2">
        <w:rPr>
          <w:rFonts w:ascii="Times New Roman" w:hAnsi="Times New Roman" w:cs="Times New Roman"/>
          <w:color w:val="000000" w:themeColor="text1"/>
          <w:sz w:val="24"/>
          <w:szCs w:val="24"/>
          <w:shd w:val="clear" w:color="auto" w:fill="FFFFFF"/>
        </w:rPr>
        <w:t xml:space="preserve"> (</w:t>
      </w:r>
      <w:r w:rsidR="003F4BD8" w:rsidRPr="003649A2">
        <w:rPr>
          <w:rFonts w:ascii="Times New Roman" w:hAnsi="Times New Roman" w:cs="Times New Roman"/>
          <w:color w:val="000000" w:themeColor="text1"/>
          <w:sz w:val="24"/>
          <w:szCs w:val="24"/>
          <w:shd w:val="clear" w:color="auto" w:fill="FFFFFF"/>
        </w:rPr>
        <w:t>Department of Environment Forest and Climate Change, Government of Arunachal Pradesh).</w:t>
      </w:r>
    </w:p>
    <w:p w14:paraId="30765D10" w14:textId="29DFA97D" w:rsidR="003F45AD" w:rsidRPr="008131FE" w:rsidRDefault="001E33EF" w:rsidP="000F68FA">
      <w:pPr>
        <w:spacing w:line="360" w:lineRule="auto"/>
        <w:jc w:val="both"/>
        <w:rPr>
          <w:rFonts w:ascii="Times New Roman" w:hAnsi="Times New Roman" w:cs="Times New Roman"/>
          <w:color w:val="000000" w:themeColor="text1"/>
          <w:sz w:val="24"/>
          <w:szCs w:val="24"/>
          <w:shd w:val="clear" w:color="auto" w:fill="F5F5F5"/>
        </w:rPr>
      </w:pPr>
      <w:r w:rsidRPr="00AD34DD">
        <w:rPr>
          <w:rFonts w:ascii="Times New Roman" w:hAnsi="Times New Roman" w:cs="Times New Roman"/>
          <w:color w:val="212529"/>
          <w:sz w:val="24"/>
          <w:szCs w:val="24"/>
          <w:shd w:val="clear" w:color="auto" w:fill="FFFFFF"/>
        </w:rPr>
        <w:t>Arunachal</w:t>
      </w:r>
      <w:r w:rsidR="00B45E66" w:rsidRPr="00AD34DD">
        <w:rPr>
          <w:rFonts w:ascii="Times New Roman" w:hAnsi="Times New Roman" w:cs="Times New Roman"/>
          <w:color w:val="212529"/>
          <w:sz w:val="24"/>
          <w:szCs w:val="24"/>
          <w:shd w:val="clear" w:color="auto" w:fill="FFFFFF"/>
        </w:rPr>
        <w:t xml:space="preserve"> Pradesh currently</w:t>
      </w:r>
      <w:r w:rsidRPr="00AD34DD">
        <w:rPr>
          <w:rFonts w:ascii="Times New Roman" w:hAnsi="Times New Roman" w:cs="Times New Roman"/>
          <w:color w:val="212529"/>
          <w:sz w:val="24"/>
          <w:szCs w:val="24"/>
          <w:shd w:val="clear" w:color="auto" w:fill="FFFFFF"/>
        </w:rPr>
        <w:t xml:space="preserve"> has about 6500 ha. </w:t>
      </w:r>
      <w:r w:rsidR="00CD73F5" w:rsidRPr="00AD34DD">
        <w:rPr>
          <w:rFonts w:ascii="Times New Roman" w:hAnsi="Times New Roman" w:cs="Times New Roman"/>
          <w:color w:val="212529"/>
          <w:sz w:val="24"/>
          <w:szCs w:val="24"/>
          <w:shd w:val="clear" w:color="auto" w:fill="FFFFFF"/>
        </w:rPr>
        <w:t>o</w:t>
      </w:r>
      <w:r w:rsidRPr="00AD34DD">
        <w:rPr>
          <w:rFonts w:ascii="Times New Roman" w:hAnsi="Times New Roman" w:cs="Times New Roman"/>
          <w:color w:val="212529"/>
          <w:sz w:val="24"/>
          <w:szCs w:val="24"/>
          <w:shd w:val="clear" w:color="auto" w:fill="FFFFFF"/>
        </w:rPr>
        <w:t xml:space="preserve">f its geographical area under </w:t>
      </w:r>
      <w:r w:rsidR="00CD73F5" w:rsidRPr="00AD34DD">
        <w:rPr>
          <w:rFonts w:ascii="Times New Roman" w:hAnsi="Times New Roman" w:cs="Times New Roman"/>
          <w:color w:val="212529"/>
          <w:sz w:val="24"/>
          <w:szCs w:val="24"/>
          <w:shd w:val="clear" w:color="auto" w:fill="FFFFFF"/>
        </w:rPr>
        <w:t xml:space="preserve">oil palm </w:t>
      </w:r>
      <w:r w:rsidR="00CD73F5" w:rsidRPr="008131FE">
        <w:rPr>
          <w:rFonts w:ascii="Times New Roman" w:hAnsi="Times New Roman" w:cs="Times New Roman"/>
          <w:color w:val="000000" w:themeColor="text1"/>
          <w:sz w:val="24"/>
          <w:szCs w:val="24"/>
          <w:shd w:val="clear" w:color="auto" w:fill="FFFFFF"/>
        </w:rPr>
        <w:t>plantation</w:t>
      </w:r>
      <w:r w:rsidR="002B1DFB" w:rsidRPr="008131FE">
        <w:rPr>
          <w:rFonts w:ascii="Times New Roman" w:hAnsi="Times New Roman" w:cs="Times New Roman"/>
          <w:color w:val="000000" w:themeColor="text1"/>
          <w:sz w:val="24"/>
          <w:szCs w:val="24"/>
          <w:shd w:val="clear" w:color="auto" w:fill="FFFFFF"/>
        </w:rPr>
        <w:t xml:space="preserve"> and Government of Arunachal Pradesh is striving to achieve the target of 30,000 ha</w:t>
      </w:r>
      <w:r w:rsidR="006251F2" w:rsidRPr="008131FE">
        <w:rPr>
          <w:rFonts w:ascii="Times New Roman" w:hAnsi="Times New Roman" w:cs="Times New Roman"/>
          <w:color w:val="000000" w:themeColor="text1"/>
          <w:sz w:val="24"/>
          <w:szCs w:val="24"/>
          <w:shd w:val="clear" w:color="auto" w:fill="FFFFFF"/>
        </w:rPr>
        <w:t xml:space="preserve">. </w:t>
      </w:r>
      <w:r w:rsidR="009E54CC" w:rsidRPr="008131FE">
        <w:rPr>
          <w:rFonts w:ascii="Times New Roman" w:hAnsi="Times New Roman" w:cs="Times New Roman"/>
          <w:color w:val="000000" w:themeColor="text1"/>
          <w:sz w:val="24"/>
          <w:szCs w:val="24"/>
          <w:shd w:val="clear" w:color="auto" w:fill="FFFFFF"/>
        </w:rPr>
        <w:t xml:space="preserve">by 2030. </w:t>
      </w:r>
      <w:r w:rsidR="00C87BF1" w:rsidRPr="008131FE">
        <w:rPr>
          <w:rFonts w:ascii="Times New Roman" w:hAnsi="Times New Roman" w:cs="Times New Roman"/>
          <w:color w:val="000000" w:themeColor="text1"/>
          <w:sz w:val="24"/>
          <w:szCs w:val="24"/>
          <w:shd w:val="clear" w:color="auto" w:fill="FFFFFF"/>
        </w:rPr>
        <w:t xml:space="preserve">However, the </w:t>
      </w:r>
      <w:r w:rsidR="00352529" w:rsidRPr="008131FE">
        <w:rPr>
          <w:rFonts w:ascii="Times New Roman" w:hAnsi="Times New Roman" w:cs="Times New Roman"/>
          <w:color w:val="000000" w:themeColor="text1"/>
          <w:sz w:val="24"/>
          <w:szCs w:val="24"/>
          <w:shd w:val="clear" w:color="auto" w:fill="FFFFFF"/>
        </w:rPr>
        <w:t xml:space="preserve">growth </w:t>
      </w:r>
      <w:r w:rsidR="00C87BF1" w:rsidRPr="008131FE">
        <w:rPr>
          <w:rFonts w:ascii="Times New Roman" w:hAnsi="Times New Roman" w:cs="Times New Roman"/>
          <w:color w:val="000000" w:themeColor="text1"/>
          <w:sz w:val="24"/>
          <w:szCs w:val="24"/>
          <w:shd w:val="clear" w:color="auto" w:fill="FFFFFF"/>
        </w:rPr>
        <w:t xml:space="preserve">of oil palm area </w:t>
      </w:r>
      <w:r w:rsidR="00352529" w:rsidRPr="008131FE">
        <w:rPr>
          <w:rFonts w:ascii="Times New Roman" w:hAnsi="Times New Roman" w:cs="Times New Roman"/>
          <w:color w:val="000000" w:themeColor="text1"/>
          <w:sz w:val="24"/>
          <w:szCs w:val="24"/>
          <w:shd w:val="clear" w:color="auto" w:fill="FFFFFF"/>
        </w:rPr>
        <w:t xml:space="preserve">along with the potential area </w:t>
      </w:r>
      <w:r w:rsidR="003C19D4" w:rsidRPr="008131FE">
        <w:rPr>
          <w:rFonts w:ascii="Times New Roman" w:hAnsi="Times New Roman" w:cs="Times New Roman"/>
          <w:color w:val="000000" w:themeColor="text1"/>
          <w:sz w:val="24"/>
          <w:szCs w:val="24"/>
          <w:shd w:val="clear" w:color="auto" w:fill="FFFFFF"/>
        </w:rPr>
        <w:t xml:space="preserve">suitable for oil palm plantation in Arunachal Pradesh overlaps with the number of </w:t>
      </w:r>
      <w:r w:rsidR="000D5D93" w:rsidRPr="008131FE">
        <w:rPr>
          <w:rFonts w:ascii="Times New Roman" w:hAnsi="Times New Roman" w:cs="Times New Roman"/>
          <w:color w:val="000000" w:themeColor="text1"/>
          <w:sz w:val="24"/>
          <w:szCs w:val="24"/>
          <w:shd w:val="clear" w:color="auto" w:fill="FFFFFF"/>
        </w:rPr>
        <w:t xml:space="preserve">protected area </w:t>
      </w:r>
      <w:r w:rsidR="00A9318E" w:rsidRPr="008131FE">
        <w:rPr>
          <w:rFonts w:ascii="Times New Roman" w:hAnsi="Times New Roman" w:cs="Times New Roman"/>
          <w:color w:val="000000" w:themeColor="text1"/>
          <w:sz w:val="24"/>
          <w:szCs w:val="24"/>
          <w:shd w:val="clear" w:color="auto" w:fill="FFFFFF"/>
        </w:rPr>
        <w:t xml:space="preserve">designated </w:t>
      </w:r>
      <w:r w:rsidR="000D5D93" w:rsidRPr="008131FE">
        <w:rPr>
          <w:rFonts w:ascii="Times New Roman" w:hAnsi="Times New Roman" w:cs="Times New Roman"/>
          <w:color w:val="000000" w:themeColor="text1"/>
          <w:sz w:val="24"/>
          <w:szCs w:val="24"/>
          <w:shd w:val="clear" w:color="auto" w:fill="FFFFFF"/>
        </w:rPr>
        <w:t>for the conservation of b</w:t>
      </w:r>
      <w:r w:rsidR="001510AF" w:rsidRPr="008131FE">
        <w:rPr>
          <w:rFonts w:ascii="Times New Roman" w:hAnsi="Times New Roman" w:cs="Times New Roman"/>
          <w:color w:val="000000" w:themeColor="text1"/>
          <w:sz w:val="24"/>
          <w:szCs w:val="24"/>
          <w:shd w:val="clear" w:color="auto" w:fill="FFFFFF"/>
        </w:rPr>
        <w:t>iodi</w:t>
      </w:r>
      <w:r w:rsidR="000D5D93" w:rsidRPr="008131FE">
        <w:rPr>
          <w:rFonts w:ascii="Times New Roman" w:hAnsi="Times New Roman" w:cs="Times New Roman"/>
          <w:color w:val="000000" w:themeColor="text1"/>
          <w:sz w:val="24"/>
          <w:szCs w:val="24"/>
          <w:shd w:val="clear" w:color="auto" w:fill="FFFFFF"/>
        </w:rPr>
        <w:t xml:space="preserve">versity. </w:t>
      </w:r>
      <w:r w:rsidR="00396E76" w:rsidRPr="008131FE">
        <w:rPr>
          <w:rFonts w:ascii="Times New Roman" w:hAnsi="Times New Roman" w:cs="Times New Roman"/>
          <w:color w:val="000000" w:themeColor="text1"/>
          <w:sz w:val="24"/>
          <w:szCs w:val="24"/>
          <w:shd w:val="clear" w:color="auto" w:fill="FFFFFF"/>
        </w:rPr>
        <w:t>For instance</w:t>
      </w:r>
      <w:r w:rsidR="000C0FA2" w:rsidRPr="008131FE">
        <w:rPr>
          <w:rFonts w:ascii="Times New Roman" w:hAnsi="Times New Roman" w:cs="Times New Roman"/>
          <w:color w:val="000000" w:themeColor="text1"/>
          <w:sz w:val="24"/>
          <w:szCs w:val="24"/>
          <w:shd w:val="clear" w:color="auto" w:fill="FFFFFF"/>
        </w:rPr>
        <w:t>,</w:t>
      </w:r>
      <w:r w:rsidR="00396E76" w:rsidRPr="008131FE">
        <w:rPr>
          <w:rFonts w:ascii="Times New Roman" w:hAnsi="Times New Roman" w:cs="Times New Roman"/>
          <w:color w:val="000000" w:themeColor="text1"/>
          <w:sz w:val="24"/>
          <w:szCs w:val="24"/>
          <w:shd w:val="clear" w:color="auto" w:fill="FFFFFF"/>
        </w:rPr>
        <w:t xml:space="preserve"> </w:t>
      </w:r>
      <w:r w:rsidR="001C59F1" w:rsidRPr="008131FE">
        <w:rPr>
          <w:rFonts w:ascii="Times New Roman" w:hAnsi="Times New Roman" w:cs="Times New Roman"/>
          <w:color w:val="000000" w:themeColor="text1"/>
          <w:sz w:val="24"/>
          <w:szCs w:val="24"/>
          <w:shd w:val="clear" w:color="auto" w:fill="FFFFFF"/>
        </w:rPr>
        <w:t xml:space="preserve">Protected area such as </w:t>
      </w:r>
      <w:proofErr w:type="spellStart"/>
      <w:r w:rsidR="001C59F1" w:rsidRPr="008131FE">
        <w:rPr>
          <w:rFonts w:ascii="Times New Roman" w:hAnsi="Times New Roman" w:cs="Times New Roman"/>
          <w:color w:val="000000" w:themeColor="text1"/>
          <w:sz w:val="24"/>
          <w:szCs w:val="24"/>
          <w:shd w:val="clear" w:color="auto" w:fill="FFFFFF"/>
        </w:rPr>
        <w:t>Pakke</w:t>
      </w:r>
      <w:r w:rsidR="00674EBD" w:rsidRPr="008131FE">
        <w:rPr>
          <w:rFonts w:ascii="Times New Roman" w:hAnsi="Times New Roman" w:cs="Times New Roman"/>
          <w:color w:val="000000" w:themeColor="text1"/>
          <w:sz w:val="24"/>
          <w:szCs w:val="24"/>
          <w:shd w:val="clear" w:color="auto" w:fill="FFFFFF"/>
        </w:rPr>
        <w:t>-</w:t>
      </w:r>
      <w:r w:rsidR="001C59F1" w:rsidRPr="008131FE">
        <w:rPr>
          <w:rFonts w:ascii="Times New Roman" w:hAnsi="Times New Roman" w:cs="Times New Roman"/>
          <w:color w:val="000000" w:themeColor="text1"/>
          <w:sz w:val="24"/>
          <w:szCs w:val="24"/>
          <w:shd w:val="clear" w:color="auto" w:fill="FFFFFF"/>
        </w:rPr>
        <w:t>Kessang</w:t>
      </w:r>
      <w:proofErr w:type="spellEnd"/>
      <w:r w:rsidR="001C59F1" w:rsidRPr="008131FE">
        <w:rPr>
          <w:rFonts w:ascii="Times New Roman" w:hAnsi="Times New Roman" w:cs="Times New Roman"/>
          <w:color w:val="000000" w:themeColor="text1"/>
          <w:sz w:val="24"/>
          <w:szCs w:val="24"/>
          <w:shd w:val="clear" w:color="auto" w:fill="FFFFFF"/>
        </w:rPr>
        <w:t xml:space="preserve"> Tiger </w:t>
      </w:r>
      <w:r w:rsidR="001C59F1" w:rsidRPr="008131FE">
        <w:rPr>
          <w:rFonts w:ascii="Times New Roman" w:hAnsi="Times New Roman" w:cs="Times New Roman"/>
          <w:color w:val="000000" w:themeColor="text1"/>
          <w:sz w:val="24"/>
          <w:szCs w:val="24"/>
          <w:shd w:val="clear" w:color="auto" w:fill="FFFFFF"/>
        </w:rPr>
        <w:lastRenderedPageBreak/>
        <w:t xml:space="preserve">Reserve and </w:t>
      </w:r>
      <w:proofErr w:type="spellStart"/>
      <w:r w:rsidR="00674EBD" w:rsidRPr="008131FE">
        <w:rPr>
          <w:rFonts w:ascii="Times New Roman" w:hAnsi="Times New Roman" w:cs="Times New Roman"/>
          <w:color w:val="000000" w:themeColor="text1"/>
          <w:sz w:val="24"/>
          <w:szCs w:val="24"/>
          <w:shd w:val="clear" w:color="auto" w:fill="F5F5F5"/>
        </w:rPr>
        <w:t>Daying</w:t>
      </w:r>
      <w:proofErr w:type="spellEnd"/>
      <w:r w:rsidR="00674EBD" w:rsidRPr="008131FE">
        <w:rPr>
          <w:rFonts w:ascii="Times New Roman" w:hAnsi="Times New Roman" w:cs="Times New Roman"/>
          <w:color w:val="000000" w:themeColor="text1"/>
          <w:sz w:val="24"/>
          <w:szCs w:val="24"/>
          <w:shd w:val="clear" w:color="auto" w:fill="F5F5F5"/>
        </w:rPr>
        <w:t xml:space="preserve"> </w:t>
      </w:r>
      <w:proofErr w:type="spellStart"/>
      <w:r w:rsidR="00674EBD" w:rsidRPr="008131FE">
        <w:rPr>
          <w:rFonts w:ascii="Times New Roman" w:hAnsi="Times New Roman" w:cs="Times New Roman"/>
          <w:color w:val="000000" w:themeColor="text1"/>
          <w:sz w:val="24"/>
          <w:szCs w:val="24"/>
          <w:shd w:val="clear" w:color="auto" w:fill="F5F5F5"/>
        </w:rPr>
        <w:t>Ering</w:t>
      </w:r>
      <w:proofErr w:type="spellEnd"/>
      <w:r w:rsidR="00674EBD" w:rsidRPr="008131FE">
        <w:rPr>
          <w:rFonts w:ascii="Times New Roman" w:hAnsi="Times New Roman" w:cs="Times New Roman"/>
          <w:color w:val="000000" w:themeColor="text1"/>
          <w:sz w:val="24"/>
          <w:szCs w:val="24"/>
          <w:shd w:val="clear" w:color="auto" w:fill="F5F5F5"/>
        </w:rPr>
        <w:t xml:space="preserve"> Memorial Wildlife Sanctuary </w:t>
      </w:r>
      <w:r w:rsidR="000F7414" w:rsidRPr="008131FE">
        <w:rPr>
          <w:rFonts w:ascii="Times New Roman" w:hAnsi="Times New Roman" w:cs="Times New Roman"/>
          <w:color w:val="000000" w:themeColor="text1"/>
          <w:sz w:val="24"/>
          <w:szCs w:val="24"/>
          <w:shd w:val="clear" w:color="auto" w:fill="F5F5F5"/>
        </w:rPr>
        <w:t>is</w:t>
      </w:r>
      <w:r w:rsidR="00674EBD" w:rsidRPr="008131FE">
        <w:rPr>
          <w:rFonts w:ascii="Times New Roman" w:hAnsi="Times New Roman" w:cs="Times New Roman"/>
          <w:color w:val="000000" w:themeColor="text1"/>
          <w:sz w:val="24"/>
          <w:szCs w:val="24"/>
          <w:shd w:val="clear" w:color="auto" w:fill="F5F5F5"/>
        </w:rPr>
        <w:t xml:space="preserve"> located at the area designated for </w:t>
      </w:r>
      <w:r w:rsidR="00FA6F6E" w:rsidRPr="008131FE">
        <w:rPr>
          <w:rFonts w:ascii="Times New Roman" w:hAnsi="Times New Roman" w:cs="Times New Roman"/>
          <w:color w:val="000000" w:themeColor="text1"/>
          <w:sz w:val="24"/>
          <w:szCs w:val="24"/>
          <w:shd w:val="clear" w:color="auto" w:fill="F5F5F5"/>
        </w:rPr>
        <w:t xml:space="preserve">oil palm potentially suitable area. </w:t>
      </w:r>
      <w:r w:rsidR="006A7FAB" w:rsidRPr="008131FE">
        <w:rPr>
          <w:rFonts w:ascii="Times New Roman" w:hAnsi="Times New Roman" w:cs="Times New Roman"/>
          <w:color w:val="000000" w:themeColor="text1"/>
          <w:sz w:val="24"/>
          <w:szCs w:val="24"/>
          <w:shd w:val="clear" w:color="auto" w:fill="F5F5F5"/>
        </w:rPr>
        <w:t xml:space="preserve"> </w:t>
      </w:r>
    </w:p>
    <w:p w14:paraId="451B6147" w14:textId="68999D37" w:rsidR="001D050A" w:rsidRPr="008131FE" w:rsidRDefault="00A53F5C" w:rsidP="000F68FA">
      <w:pPr>
        <w:spacing w:line="360" w:lineRule="auto"/>
        <w:jc w:val="both"/>
        <w:rPr>
          <w:rFonts w:ascii="Times New Roman" w:hAnsi="Times New Roman" w:cs="Times New Roman"/>
          <w:color w:val="000000" w:themeColor="text1"/>
          <w:sz w:val="24"/>
          <w:szCs w:val="24"/>
          <w:shd w:val="clear" w:color="auto" w:fill="F5F5F5"/>
        </w:rPr>
      </w:pPr>
      <w:r w:rsidRPr="008131FE">
        <w:rPr>
          <w:rFonts w:ascii="Times New Roman" w:hAnsi="Times New Roman" w:cs="Times New Roman"/>
          <w:color w:val="000000" w:themeColor="text1"/>
          <w:sz w:val="24"/>
          <w:szCs w:val="24"/>
          <w:shd w:val="clear" w:color="auto" w:fill="F5F5F5"/>
        </w:rPr>
        <w:t xml:space="preserve">Further, based on the </w:t>
      </w:r>
      <w:r w:rsidR="00CB322D" w:rsidRPr="008131FE">
        <w:rPr>
          <w:rFonts w:ascii="Times New Roman" w:hAnsi="Times New Roman" w:cs="Times New Roman"/>
          <w:color w:val="000000" w:themeColor="text1"/>
          <w:sz w:val="24"/>
          <w:szCs w:val="24"/>
          <w:shd w:val="clear" w:color="auto" w:fill="F5F5F5"/>
        </w:rPr>
        <w:t>learnings from the impact of oil palm on the</w:t>
      </w:r>
      <w:r w:rsidR="00431E01" w:rsidRPr="008131FE">
        <w:rPr>
          <w:rFonts w:ascii="Times New Roman" w:hAnsi="Times New Roman" w:cs="Times New Roman"/>
          <w:color w:val="000000" w:themeColor="text1"/>
          <w:sz w:val="24"/>
          <w:szCs w:val="24"/>
          <w:shd w:val="clear" w:color="auto" w:fill="F5F5F5"/>
        </w:rPr>
        <w:t xml:space="preserve"> declining </w:t>
      </w:r>
      <w:r w:rsidR="00CE75AE" w:rsidRPr="008131FE">
        <w:rPr>
          <w:rFonts w:ascii="Times New Roman" w:hAnsi="Times New Roman" w:cs="Times New Roman"/>
          <w:color w:val="000000" w:themeColor="text1"/>
          <w:sz w:val="24"/>
          <w:szCs w:val="24"/>
          <w:shd w:val="clear" w:color="auto" w:fill="F5F5F5"/>
        </w:rPr>
        <w:t>diversity of species within the plantation area</w:t>
      </w:r>
      <w:r w:rsidR="00431E01" w:rsidRPr="008131FE">
        <w:rPr>
          <w:rFonts w:ascii="Times New Roman" w:hAnsi="Times New Roman" w:cs="Times New Roman"/>
          <w:color w:val="000000" w:themeColor="text1"/>
          <w:sz w:val="24"/>
          <w:szCs w:val="24"/>
          <w:shd w:val="clear" w:color="auto" w:fill="F5F5F5"/>
        </w:rPr>
        <w:t xml:space="preserve">. The expansion of oil palm within the state should be </w:t>
      </w:r>
      <w:r w:rsidR="00D53E8E" w:rsidRPr="008131FE">
        <w:rPr>
          <w:rFonts w:ascii="Times New Roman" w:hAnsi="Times New Roman" w:cs="Times New Roman"/>
          <w:color w:val="000000" w:themeColor="text1"/>
          <w:sz w:val="24"/>
          <w:szCs w:val="24"/>
          <w:shd w:val="clear" w:color="auto" w:fill="F5F5F5"/>
        </w:rPr>
        <w:t>carried out only after proper Environmental Impact Assessment and ground truthing of the ecologically sensitive area.</w:t>
      </w:r>
    </w:p>
    <w:p w14:paraId="65CB656C" w14:textId="766B2746" w:rsidR="003F45AD" w:rsidRPr="001D050A" w:rsidRDefault="00442B88" w:rsidP="001D050A">
      <w:pPr>
        <w:pStyle w:val="ListParagraph"/>
        <w:numPr>
          <w:ilvl w:val="2"/>
          <w:numId w:val="6"/>
        </w:numPr>
        <w:spacing w:line="360" w:lineRule="auto"/>
        <w:jc w:val="both"/>
        <w:rPr>
          <w:rFonts w:ascii="Times New Roman" w:hAnsi="Times New Roman" w:cs="Times New Roman"/>
          <w:b/>
          <w:bCs/>
          <w:sz w:val="24"/>
          <w:szCs w:val="24"/>
        </w:rPr>
      </w:pPr>
      <w:r w:rsidRPr="001D050A">
        <w:rPr>
          <w:rFonts w:ascii="Times New Roman" w:hAnsi="Times New Roman" w:cs="Times New Roman"/>
          <w:b/>
          <w:bCs/>
          <w:sz w:val="24"/>
          <w:szCs w:val="24"/>
        </w:rPr>
        <w:t>Deforestatio</w:t>
      </w:r>
      <w:r w:rsidR="005720D1" w:rsidRPr="001D050A">
        <w:rPr>
          <w:rFonts w:ascii="Times New Roman" w:hAnsi="Times New Roman" w:cs="Times New Roman"/>
          <w:b/>
          <w:bCs/>
          <w:sz w:val="24"/>
          <w:szCs w:val="24"/>
        </w:rPr>
        <w:t>n</w:t>
      </w:r>
    </w:p>
    <w:p w14:paraId="2553D24C" w14:textId="50B57FA7" w:rsidR="003F45AD" w:rsidRPr="00AD34DD" w:rsidRDefault="00416408"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South-East Asia, study </w:t>
      </w:r>
      <w:r w:rsidR="00F72148" w:rsidRPr="00AD34DD">
        <w:rPr>
          <w:rFonts w:ascii="Times New Roman" w:hAnsi="Times New Roman" w:cs="Times New Roman"/>
          <w:sz w:val="24"/>
          <w:szCs w:val="24"/>
        </w:rPr>
        <w:t xml:space="preserve">conducted on oil palm and its impact on </w:t>
      </w:r>
      <w:r w:rsidR="009A1C21" w:rsidRPr="00AD34DD">
        <w:rPr>
          <w:rFonts w:ascii="Times New Roman" w:hAnsi="Times New Roman" w:cs="Times New Roman"/>
          <w:sz w:val="24"/>
          <w:szCs w:val="24"/>
        </w:rPr>
        <w:t>deforestation has been painted in a very negative tone</w:t>
      </w:r>
      <w:r w:rsidR="00240431" w:rsidRPr="00AD34DD">
        <w:rPr>
          <w:rFonts w:ascii="Times New Roman" w:hAnsi="Times New Roman" w:cs="Times New Roman"/>
          <w:sz w:val="24"/>
          <w:szCs w:val="24"/>
        </w:rPr>
        <w:t>. It</w:t>
      </w:r>
      <w:r w:rsidR="008F3C1E" w:rsidRPr="00AD34DD">
        <w:rPr>
          <w:rFonts w:ascii="Times New Roman" w:hAnsi="Times New Roman" w:cs="Times New Roman"/>
          <w:sz w:val="24"/>
          <w:szCs w:val="24"/>
        </w:rPr>
        <w:t xml:space="preserve"> </w:t>
      </w:r>
      <w:r w:rsidR="00240431" w:rsidRPr="00AD34DD">
        <w:rPr>
          <w:rFonts w:ascii="Times New Roman" w:hAnsi="Times New Roman" w:cs="Times New Roman"/>
          <w:sz w:val="24"/>
          <w:szCs w:val="24"/>
        </w:rPr>
        <w:t xml:space="preserve">stats that </w:t>
      </w:r>
      <w:r w:rsidR="003F45AD" w:rsidRPr="00AD34DD">
        <w:rPr>
          <w:rFonts w:ascii="Times New Roman" w:hAnsi="Times New Roman" w:cs="Times New Roman"/>
          <w:sz w:val="24"/>
          <w:szCs w:val="24"/>
        </w:rPr>
        <w:t xml:space="preserve">over half of the expansion of oil palm between 1990 and 2005 occurred at the expense of forest and where the rate of forest clearance for oil palm is increasing </w:t>
      </w:r>
      <w:r w:rsidR="00BD54BD" w:rsidRPr="00AD34DD">
        <w:rPr>
          <w:rFonts w:ascii="Times New Roman" w:hAnsi="Times New Roman" w:cs="Times New Roman"/>
          <w:sz w:val="24"/>
          <w:szCs w:val="24"/>
        </w:rPr>
        <w:t>even further</w:t>
      </w:r>
      <w:r w:rsidR="003F45AD" w:rsidRPr="00AD34DD">
        <w:rPr>
          <w:rFonts w:ascii="Times New Roman" w:hAnsi="Times New Roman" w:cs="Times New Roman"/>
          <w:sz w:val="24"/>
          <w:szCs w:val="24"/>
        </w:rPr>
        <w:t>.</w:t>
      </w:r>
      <w:r w:rsidR="00BD54BD" w:rsidRPr="00AD34DD">
        <w:rPr>
          <w:rFonts w:ascii="Times New Roman" w:hAnsi="Times New Roman" w:cs="Times New Roman"/>
          <w:sz w:val="24"/>
          <w:szCs w:val="24"/>
        </w:rPr>
        <w:t xml:space="preserve"> </w:t>
      </w:r>
      <w:r w:rsidR="003F45AD" w:rsidRPr="00AD34DD">
        <w:rPr>
          <w:rFonts w:ascii="Times New Roman" w:hAnsi="Times New Roman" w:cs="Times New Roman"/>
          <w:sz w:val="24"/>
          <w:szCs w:val="24"/>
        </w:rPr>
        <w:t>For instance, in Malaysia at least 1,040,000 ha of forest were converted to oil palm from 1990 to 2005, which accounted for 94% of the total extent of the nation’s deforestation (of secondary forests and timber plantation forests) during that period (1,109,000 ha; FAO 2009).</w:t>
      </w:r>
      <w:r w:rsidR="000F0281" w:rsidRPr="00AD34DD">
        <w:rPr>
          <w:rFonts w:ascii="Times New Roman" w:hAnsi="Times New Roman" w:cs="Times New Roman"/>
          <w:sz w:val="24"/>
          <w:szCs w:val="24"/>
        </w:rPr>
        <w:t xml:space="preserve"> </w:t>
      </w:r>
    </w:p>
    <w:p w14:paraId="44D23710" w14:textId="77777777" w:rsidR="00043408" w:rsidRPr="00AD34DD" w:rsidRDefault="00394292"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More recently</w:t>
      </w:r>
      <w:r w:rsidR="000F0281" w:rsidRPr="00AD34DD">
        <w:rPr>
          <w:rFonts w:ascii="Times New Roman" w:hAnsi="Times New Roman" w:cs="Times New Roman"/>
          <w:sz w:val="24"/>
          <w:szCs w:val="24"/>
        </w:rPr>
        <w:t>,</w:t>
      </w:r>
      <w:r w:rsidR="00C476B7" w:rsidRPr="00AD34DD">
        <w:rPr>
          <w:rFonts w:ascii="Times New Roman" w:hAnsi="Times New Roman" w:cs="Times New Roman"/>
          <w:sz w:val="24"/>
          <w:szCs w:val="24"/>
        </w:rPr>
        <w:t xml:space="preserve"> a study conducted </w:t>
      </w:r>
      <w:r w:rsidR="00992279" w:rsidRPr="00AD34DD">
        <w:rPr>
          <w:rFonts w:ascii="Times New Roman" w:hAnsi="Times New Roman" w:cs="Times New Roman"/>
          <w:sz w:val="24"/>
          <w:szCs w:val="24"/>
        </w:rPr>
        <w:t>at Indonesia stated that,</w:t>
      </w:r>
      <w:r w:rsidR="000F0281" w:rsidRPr="00AD34DD">
        <w:rPr>
          <w:rFonts w:ascii="Times New Roman" w:hAnsi="Times New Roman" w:cs="Times New Roman"/>
          <w:sz w:val="24"/>
          <w:szCs w:val="24"/>
        </w:rPr>
        <w:t xml:space="preserve"> the proportion of plantations derived from non-forest land increased, including notably the proportion from agriculture land, which increased from 22.1% in the 1995–2000 period to 37.9% in the 2010–2015 period. Nationwide approximately one-fifth of oil palm plantations in each period expanded on peat lands. As the total area of expansion increased, the total area of expansion onto peat doubled, from 305 kha during 1995–2000, to 619 kha during 2010–2015. Most the peat areas converted to oil palm were in the secondary forest, swamp, and swamp scrubland</w:t>
      </w:r>
      <w:r w:rsidR="001E339B" w:rsidRPr="00AD34DD">
        <w:rPr>
          <w:rFonts w:ascii="Times New Roman" w:hAnsi="Times New Roman" w:cs="Times New Roman"/>
          <w:sz w:val="24"/>
          <w:szCs w:val="24"/>
        </w:rPr>
        <w:t xml:space="preserve"> </w:t>
      </w:r>
      <w:r w:rsidR="000F0281" w:rsidRPr="00AD34DD">
        <w:rPr>
          <w:rFonts w:ascii="Times New Roman" w:hAnsi="Times New Roman" w:cs="Times New Roman"/>
          <w:sz w:val="24"/>
          <w:szCs w:val="24"/>
        </w:rPr>
        <w:t>classifications</w:t>
      </w:r>
      <w:r w:rsidR="001E339B" w:rsidRPr="00AD34DD">
        <w:rPr>
          <w:rFonts w:ascii="Times New Roman" w:hAnsi="Times New Roman" w:cs="Times New Roman"/>
          <w:sz w:val="24"/>
          <w:szCs w:val="24"/>
        </w:rPr>
        <w:t xml:space="preserve"> (</w:t>
      </w:r>
      <w:r w:rsidR="00791A79" w:rsidRPr="00AD34DD">
        <w:rPr>
          <w:rFonts w:ascii="Times New Roman" w:hAnsi="Times New Roman" w:cs="Times New Roman"/>
          <w:sz w:val="24"/>
          <w:szCs w:val="24"/>
        </w:rPr>
        <w:t>Austin et a</w:t>
      </w:r>
      <w:r w:rsidR="00677473" w:rsidRPr="00AD34DD">
        <w:rPr>
          <w:rFonts w:ascii="Times New Roman" w:hAnsi="Times New Roman" w:cs="Times New Roman"/>
          <w:sz w:val="24"/>
          <w:szCs w:val="24"/>
        </w:rPr>
        <w:t>l., 2017</w:t>
      </w:r>
      <w:r w:rsidR="00011131" w:rsidRPr="00AD34DD">
        <w:rPr>
          <w:rFonts w:ascii="Times New Roman" w:hAnsi="Times New Roman" w:cs="Times New Roman"/>
          <w:sz w:val="24"/>
          <w:szCs w:val="24"/>
        </w:rPr>
        <w:t>).</w:t>
      </w:r>
    </w:p>
    <w:p w14:paraId="577E5BFD" w14:textId="1C23F6D9" w:rsidR="00D041C6" w:rsidRPr="00AD34DD" w:rsidRDefault="00D90042"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case of Arunachal Pradesh, there is no work done regarding </w:t>
      </w:r>
      <w:r w:rsidR="00A7783C" w:rsidRPr="00AD34DD">
        <w:rPr>
          <w:rFonts w:ascii="Times New Roman" w:hAnsi="Times New Roman" w:cs="Times New Roman"/>
          <w:sz w:val="24"/>
          <w:szCs w:val="24"/>
        </w:rPr>
        <w:t>impact of oil</w:t>
      </w:r>
      <w:r w:rsidR="003F03E1" w:rsidRPr="00AD34DD">
        <w:rPr>
          <w:rFonts w:ascii="Times New Roman" w:hAnsi="Times New Roman" w:cs="Times New Roman"/>
          <w:sz w:val="24"/>
          <w:szCs w:val="24"/>
        </w:rPr>
        <w:t xml:space="preserve"> </w:t>
      </w:r>
      <w:r w:rsidR="00A7783C" w:rsidRPr="00AD34DD">
        <w:rPr>
          <w:rFonts w:ascii="Times New Roman" w:hAnsi="Times New Roman" w:cs="Times New Roman"/>
          <w:sz w:val="24"/>
          <w:szCs w:val="24"/>
        </w:rPr>
        <w:t>palm plantation on its forest cover. However, based</w:t>
      </w:r>
      <w:r w:rsidR="000D6800" w:rsidRPr="00AD34DD">
        <w:rPr>
          <w:rFonts w:ascii="Times New Roman" w:hAnsi="Times New Roman" w:cs="Times New Roman"/>
          <w:sz w:val="24"/>
          <w:szCs w:val="24"/>
        </w:rPr>
        <w:t xml:space="preserve"> </w:t>
      </w:r>
      <w:r w:rsidR="00A7783C" w:rsidRPr="00AD34DD">
        <w:rPr>
          <w:rFonts w:ascii="Times New Roman" w:hAnsi="Times New Roman" w:cs="Times New Roman"/>
          <w:sz w:val="24"/>
          <w:szCs w:val="24"/>
        </w:rPr>
        <w:t>on various government reports and data</w:t>
      </w:r>
      <w:r w:rsidR="00364538" w:rsidRPr="00AD34DD">
        <w:rPr>
          <w:rFonts w:ascii="Times New Roman" w:hAnsi="Times New Roman" w:cs="Times New Roman"/>
          <w:sz w:val="24"/>
          <w:szCs w:val="24"/>
        </w:rPr>
        <w:t xml:space="preserve"> and work done on land use and land cover</w:t>
      </w:r>
      <w:r w:rsidR="00B97FF9" w:rsidRPr="00AD34DD">
        <w:rPr>
          <w:rFonts w:ascii="Times New Roman" w:hAnsi="Times New Roman" w:cs="Times New Roman"/>
          <w:sz w:val="24"/>
          <w:szCs w:val="24"/>
        </w:rPr>
        <w:t xml:space="preserve"> we can interpolate the trend and consequences of oil palm plantation on the forest cover.</w:t>
      </w:r>
      <w:r w:rsidR="000D6800" w:rsidRPr="00AD34DD">
        <w:rPr>
          <w:rFonts w:ascii="Times New Roman" w:hAnsi="Times New Roman" w:cs="Times New Roman"/>
          <w:sz w:val="24"/>
          <w:szCs w:val="24"/>
        </w:rPr>
        <w:t xml:space="preserve"> As </w:t>
      </w:r>
      <w:r w:rsidR="0087668A" w:rsidRPr="00AD34DD">
        <w:rPr>
          <w:rFonts w:ascii="Times New Roman" w:hAnsi="Times New Roman" w:cs="Times New Roman"/>
          <w:sz w:val="24"/>
          <w:szCs w:val="24"/>
        </w:rPr>
        <w:t>p</w:t>
      </w:r>
      <w:r w:rsidR="000D6800" w:rsidRPr="00AD34DD">
        <w:rPr>
          <w:rFonts w:ascii="Times New Roman" w:hAnsi="Times New Roman" w:cs="Times New Roman"/>
          <w:sz w:val="24"/>
          <w:szCs w:val="24"/>
        </w:rPr>
        <w:t xml:space="preserve">er the data </w:t>
      </w:r>
      <w:r w:rsidR="00EB3183" w:rsidRPr="00AD34DD">
        <w:rPr>
          <w:rFonts w:ascii="Times New Roman" w:hAnsi="Times New Roman" w:cs="Times New Roman"/>
          <w:sz w:val="24"/>
          <w:szCs w:val="24"/>
        </w:rPr>
        <w:t>from Department of Agriculture, Government of Arunachal Pradesh</w:t>
      </w:r>
      <w:r w:rsidR="0087668A" w:rsidRPr="00AD34DD">
        <w:rPr>
          <w:rFonts w:ascii="Times New Roman" w:hAnsi="Times New Roman" w:cs="Times New Roman"/>
          <w:sz w:val="24"/>
          <w:szCs w:val="24"/>
        </w:rPr>
        <w:t>, oil palm plantation in the state has ground ste</w:t>
      </w:r>
      <w:r w:rsidR="00CC5662" w:rsidRPr="00AD34DD">
        <w:rPr>
          <w:rFonts w:ascii="Times New Roman" w:hAnsi="Times New Roman" w:cs="Times New Roman"/>
          <w:sz w:val="24"/>
          <w:szCs w:val="24"/>
        </w:rPr>
        <w:t>adil</w:t>
      </w:r>
      <w:r w:rsidR="0087668A" w:rsidRPr="00AD34DD">
        <w:rPr>
          <w:rFonts w:ascii="Times New Roman" w:hAnsi="Times New Roman" w:cs="Times New Roman"/>
          <w:sz w:val="24"/>
          <w:szCs w:val="24"/>
        </w:rPr>
        <w:t xml:space="preserve">y </w:t>
      </w:r>
      <w:r w:rsidR="003B5299" w:rsidRPr="00AD34DD">
        <w:rPr>
          <w:rFonts w:ascii="Times New Roman" w:hAnsi="Times New Roman" w:cs="Times New Roman"/>
          <w:sz w:val="24"/>
          <w:szCs w:val="24"/>
        </w:rPr>
        <w:t>and today has an area of 6500 ha. (</w:t>
      </w:r>
      <w:r w:rsidR="003B5299" w:rsidRPr="00150A8A">
        <w:rPr>
          <w:rFonts w:ascii="Times New Roman" w:hAnsi="Times New Roman" w:cs="Times New Roman"/>
          <w:sz w:val="24"/>
          <w:szCs w:val="24"/>
        </w:rPr>
        <w:t>fig</w:t>
      </w:r>
      <w:r w:rsidR="00150A8A" w:rsidRPr="00150A8A">
        <w:rPr>
          <w:rFonts w:ascii="Times New Roman" w:hAnsi="Times New Roman" w:cs="Times New Roman"/>
          <w:sz w:val="24"/>
          <w:szCs w:val="24"/>
        </w:rPr>
        <w:t xml:space="preserve"> 1</w:t>
      </w:r>
      <w:r w:rsidR="003B5299" w:rsidRPr="00AD34DD">
        <w:rPr>
          <w:rFonts w:ascii="Times New Roman" w:hAnsi="Times New Roman" w:cs="Times New Roman"/>
          <w:sz w:val="24"/>
          <w:szCs w:val="24"/>
        </w:rPr>
        <w:t>)</w:t>
      </w:r>
      <w:r w:rsidR="000B735A" w:rsidRPr="00AD34DD">
        <w:rPr>
          <w:rFonts w:ascii="Times New Roman" w:hAnsi="Times New Roman" w:cs="Times New Roman"/>
          <w:sz w:val="24"/>
          <w:szCs w:val="24"/>
        </w:rPr>
        <w:t xml:space="preserve"> during the period of 2015</w:t>
      </w:r>
      <w:r w:rsidR="00383C35" w:rsidRPr="00AD34DD">
        <w:rPr>
          <w:rFonts w:ascii="Times New Roman" w:hAnsi="Times New Roman" w:cs="Times New Roman"/>
          <w:sz w:val="24"/>
          <w:szCs w:val="24"/>
        </w:rPr>
        <w:t xml:space="preserve"> to 2023</w:t>
      </w:r>
      <w:r w:rsidR="003B5299" w:rsidRPr="00AD34DD">
        <w:rPr>
          <w:rFonts w:ascii="Times New Roman" w:hAnsi="Times New Roman" w:cs="Times New Roman"/>
          <w:sz w:val="24"/>
          <w:szCs w:val="24"/>
        </w:rPr>
        <w:t>.</w:t>
      </w:r>
      <w:r w:rsidR="003326E0" w:rsidRPr="00AD34DD">
        <w:rPr>
          <w:rFonts w:ascii="Times New Roman" w:hAnsi="Times New Roman" w:cs="Times New Roman"/>
          <w:sz w:val="24"/>
          <w:szCs w:val="24"/>
        </w:rPr>
        <w:t xml:space="preserve"> Further, as per the data from Indian State of Forest Report</w:t>
      </w:r>
      <w:r w:rsidR="00E91A43" w:rsidRPr="00AD34DD">
        <w:rPr>
          <w:rFonts w:ascii="Times New Roman" w:hAnsi="Times New Roman" w:cs="Times New Roman"/>
          <w:sz w:val="24"/>
          <w:szCs w:val="24"/>
        </w:rPr>
        <w:t xml:space="preserve"> (2011-2023)</w:t>
      </w:r>
      <w:r w:rsidR="002135CF">
        <w:rPr>
          <w:rFonts w:ascii="Times New Roman" w:hAnsi="Times New Roman" w:cs="Times New Roman"/>
          <w:sz w:val="24"/>
          <w:szCs w:val="24"/>
        </w:rPr>
        <w:t xml:space="preserve"> published by Forest Survey of India</w:t>
      </w:r>
      <w:r w:rsidR="00E91A43" w:rsidRPr="00AD34DD">
        <w:rPr>
          <w:rFonts w:ascii="Times New Roman" w:hAnsi="Times New Roman" w:cs="Times New Roman"/>
          <w:sz w:val="24"/>
          <w:szCs w:val="24"/>
        </w:rPr>
        <w:t xml:space="preserve">, indicates that the forest cover of more than 30% canopy density has been in </w:t>
      </w:r>
      <w:r w:rsidR="00F30279" w:rsidRPr="00AD34DD">
        <w:rPr>
          <w:rFonts w:ascii="Times New Roman" w:hAnsi="Times New Roman" w:cs="Times New Roman"/>
          <w:sz w:val="24"/>
          <w:szCs w:val="24"/>
        </w:rPr>
        <w:t>continuous decline (</w:t>
      </w:r>
      <w:r w:rsidR="005A4EC1" w:rsidRPr="00150A8A">
        <w:rPr>
          <w:rFonts w:ascii="Times New Roman" w:hAnsi="Times New Roman" w:cs="Times New Roman"/>
          <w:sz w:val="24"/>
          <w:szCs w:val="24"/>
        </w:rPr>
        <w:t>fig</w:t>
      </w:r>
      <w:r w:rsidR="00150A8A">
        <w:rPr>
          <w:rFonts w:ascii="Times New Roman" w:hAnsi="Times New Roman" w:cs="Times New Roman"/>
          <w:sz w:val="24"/>
          <w:szCs w:val="24"/>
        </w:rPr>
        <w:t xml:space="preserve"> 2</w:t>
      </w:r>
      <w:r w:rsidR="005A4EC1" w:rsidRPr="00AD34DD">
        <w:rPr>
          <w:rFonts w:ascii="Times New Roman" w:hAnsi="Times New Roman" w:cs="Times New Roman"/>
          <w:sz w:val="24"/>
          <w:szCs w:val="24"/>
        </w:rPr>
        <w:t>)</w:t>
      </w:r>
      <w:r w:rsidR="00150A8A">
        <w:rPr>
          <w:rFonts w:ascii="Times New Roman" w:hAnsi="Times New Roman" w:cs="Times New Roman"/>
          <w:sz w:val="24"/>
          <w:szCs w:val="24"/>
        </w:rPr>
        <w:t xml:space="preserve"> </w:t>
      </w:r>
      <w:r w:rsidR="00383C35" w:rsidRPr="00AD34DD">
        <w:rPr>
          <w:rFonts w:ascii="Times New Roman" w:hAnsi="Times New Roman" w:cs="Times New Roman"/>
          <w:sz w:val="24"/>
          <w:szCs w:val="24"/>
        </w:rPr>
        <w:t xml:space="preserve">during the same period of oil </w:t>
      </w:r>
      <w:r w:rsidR="00D81376" w:rsidRPr="00AD34DD">
        <w:rPr>
          <w:rFonts w:ascii="Times New Roman" w:hAnsi="Times New Roman" w:cs="Times New Roman"/>
          <w:sz w:val="24"/>
          <w:szCs w:val="24"/>
        </w:rPr>
        <w:t>pa</w:t>
      </w:r>
      <w:r w:rsidR="00383C35" w:rsidRPr="00AD34DD">
        <w:rPr>
          <w:rFonts w:ascii="Times New Roman" w:hAnsi="Times New Roman" w:cs="Times New Roman"/>
          <w:sz w:val="24"/>
          <w:szCs w:val="24"/>
        </w:rPr>
        <w:t xml:space="preserve">lm plantation area </w:t>
      </w:r>
      <w:r w:rsidR="00D81376" w:rsidRPr="00AD34DD">
        <w:rPr>
          <w:rFonts w:ascii="Times New Roman" w:hAnsi="Times New Roman" w:cs="Times New Roman"/>
          <w:sz w:val="24"/>
          <w:szCs w:val="24"/>
        </w:rPr>
        <w:t>expanded continuously over</w:t>
      </w:r>
      <w:r w:rsidR="00EC42A4" w:rsidRPr="00AD34DD">
        <w:rPr>
          <w:rFonts w:ascii="Times New Roman" w:hAnsi="Times New Roman" w:cs="Times New Roman"/>
          <w:sz w:val="24"/>
          <w:szCs w:val="24"/>
        </w:rPr>
        <w:t xml:space="preserve">. </w:t>
      </w:r>
      <w:r w:rsidR="00E2340D" w:rsidRPr="00AD34DD">
        <w:rPr>
          <w:rFonts w:ascii="Times New Roman" w:hAnsi="Times New Roman" w:cs="Times New Roman"/>
          <w:sz w:val="24"/>
          <w:szCs w:val="24"/>
        </w:rPr>
        <w:t xml:space="preserve">This </w:t>
      </w:r>
      <w:r w:rsidR="00534441" w:rsidRPr="00AD34DD">
        <w:rPr>
          <w:rFonts w:ascii="Times New Roman" w:hAnsi="Times New Roman" w:cs="Times New Roman"/>
          <w:sz w:val="24"/>
          <w:szCs w:val="24"/>
        </w:rPr>
        <w:t>shows a correlation between the declining trend of forest cover in the state and the increasing area under the oil palm plantation</w:t>
      </w:r>
      <w:r w:rsidR="0092436A" w:rsidRPr="00AD34DD">
        <w:rPr>
          <w:rFonts w:ascii="Times New Roman" w:hAnsi="Times New Roman" w:cs="Times New Roman"/>
          <w:sz w:val="24"/>
          <w:szCs w:val="24"/>
        </w:rPr>
        <w:t>.</w:t>
      </w:r>
    </w:p>
    <w:p w14:paraId="7C45C50B" w14:textId="6BAC1B19" w:rsidR="00E204CC" w:rsidRDefault="00355E97" w:rsidP="005779AA">
      <w:pPr>
        <w:spacing w:after="0" w:line="360" w:lineRule="auto"/>
        <w:jc w:val="center"/>
        <w:rPr>
          <w:rFonts w:ascii="Times New Roman" w:hAnsi="Times New Roman" w:cs="Times New Roman"/>
          <w:sz w:val="24"/>
          <w:szCs w:val="24"/>
        </w:rPr>
      </w:pPr>
      <w:r w:rsidRPr="00AD34DD">
        <w:rPr>
          <w:rFonts w:ascii="Times New Roman" w:hAnsi="Times New Roman" w:cs="Times New Roman"/>
          <w:noProof/>
          <w:sz w:val="24"/>
          <w:szCs w:val="24"/>
        </w:rPr>
        <w:lastRenderedPageBreak/>
        <w:drawing>
          <wp:inline distT="0" distB="0" distL="0" distR="0" wp14:anchorId="22EA2FFB" wp14:editId="0D3F6F5A">
            <wp:extent cx="5417820" cy="2735580"/>
            <wp:effectExtent l="0" t="0" r="11430" b="7620"/>
            <wp:docPr id="1900428131" name="Chart 1">
              <a:extLst xmlns:a="http://schemas.openxmlformats.org/drawingml/2006/main">
                <a:ext uri="{FF2B5EF4-FFF2-40B4-BE49-F238E27FC236}">
                  <a16:creationId xmlns:a16="http://schemas.microsoft.com/office/drawing/2014/main" id="{65389B60-A192-28CE-FB0E-4CBD7DD23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A73338" w14:textId="6E9B6D9F" w:rsidR="007C1AEB" w:rsidRDefault="007C1AEB"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 1</w:t>
      </w:r>
      <w:r>
        <w:rPr>
          <w:rFonts w:ascii="Times New Roman" w:hAnsi="Times New Roman" w:cs="Times New Roman"/>
          <w:sz w:val="24"/>
          <w:szCs w:val="24"/>
        </w:rPr>
        <w:t>: Expansion of area under oil palm plantation from 2015-2</w:t>
      </w:r>
      <w:r w:rsidR="00143AF5">
        <w:rPr>
          <w:rFonts w:ascii="Times New Roman" w:hAnsi="Times New Roman" w:cs="Times New Roman"/>
          <w:sz w:val="24"/>
          <w:szCs w:val="24"/>
        </w:rPr>
        <w:t>023</w:t>
      </w:r>
    </w:p>
    <w:p w14:paraId="44D4E90F" w14:textId="3138E196" w:rsidR="00975D24" w:rsidRDefault="00355E97" w:rsidP="005779AA">
      <w:pPr>
        <w:spacing w:after="0" w:line="360" w:lineRule="auto"/>
        <w:jc w:val="both"/>
        <w:rPr>
          <w:rFonts w:ascii="Times New Roman" w:hAnsi="Times New Roman" w:cs="Times New Roman"/>
          <w:sz w:val="24"/>
          <w:szCs w:val="24"/>
        </w:rPr>
      </w:pPr>
      <w:r w:rsidRPr="00AD34DD">
        <w:rPr>
          <w:rFonts w:ascii="Times New Roman" w:hAnsi="Times New Roman" w:cs="Times New Roman"/>
          <w:noProof/>
          <w:sz w:val="24"/>
          <w:szCs w:val="24"/>
        </w:rPr>
        <w:drawing>
          <wp:inline distT="0" distB="0" distL="0" distR="0" wp14:anchorId="33DDE279" wp14:editId="34BD2390">
            <wp:extent cx="5448300" cy="2758440"/>
            <wp:effectExtent l="0" t="0" r="0" b="3810"/>
            <wp:docPr id="939353425" name="Chart 1">
              <a:extLst xmlns:a="http://schemas.openxmlformats.org/drawingml/2006/main">
                <a:ext uri="{FF2B5EF4-FFF2-40B4-BE49-F238E27FC236}">
                  <a16:creationId xmlns:a16="http://schemas.microsoft.com/office/drawing/2014/main" id="{85301DFB-6198-765E-96E5-34F7EC14F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316A6" w14:textId="77365C7C" w:rsidR="00143AF5" w:rsidRPr="00AD34DD" w:rsidRDefault="00143AF5"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w:t>
      </w:r>
      <w:r w:rsidR="008B5782">
        <w:rPr>
          <w:rFonts w:ascii="Times New Roman" w:hAnsi="Times New Roman" w:cs="Times New Roman"/>
          <w:b/>
          <w:bCs/>
          <w:sz w:val="24"/>
          <w:szCs w:val="24"/>
        </w:rPr>
        <w:t xml:space="preserve"> 2</w:t>
      </w:r>
      <w:r w:rsidRPr="008B5782">
        <w:rPr>
          <w:rFonts w:ascii="Times New Roman" w:hAnsi="Times New Roman" w:cs="Times New Roman"/>
          <w:b/>
          <w:bCs/>
          <w:sz w:val="24"/>
          <w:szCs w:val="24"/>
        </w:rPr>
        <w:t>:</w:t>
      </w:r>
      <w:r>
        <w:rPr>
          <w:rFonts w:ascii="Times New Roman" w:hAnsi="Times New Roman" w:cs="Times New Roman"/>
          <w:sz w:val="24"/>
          <w:szCs w:val="24"/>
        </w:rPr>
        <w:t xml:space="preserve"> Area under forest cover of Arunachal Pradesh.</w:t>
      </w:r>
    </w:p>
    <w:p w14:paraId="6597C56E" w14:textId="26DC4C08" w:rsidR="00D041C6" w:rsidRPr="00AD34DD" w:rsidRDefault="00D041C6" w:rsidP="000F68FA">
      <w:pPr>
        <w:spacing w:line="360" w:lineRule="auto"/>
        <w:jc w:val="both"/>
        <w:rPr>
          <w:rFonts w:ascii="Times New Roman" w:hAnsi="Times New Roman" w:cs="Times New Roman"/>
          <w:b/>
          <w:bCs/>
          <w:sz w:val="24"/>
          <w:szCs w:val="24"/>
          <w:lang w:val="en-US"/>
        </w:rPr>
      </w:pPr>
    </w:p>
    <w:p w14:paraId="2A547236" w14:textId="46917634" w:rsidR="00CD50E1" w:rsidRPr="00AD34DD" w:rsidRDefault="00D01B01" w:rsidP="000F68FA">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rPr>
        <w:t xml:space="preserve">Though we do not have study conducted or suggesting that oil palm plantation is causing the declining forest cover of Arunachal Pradesh. The study conducted outside the state suggest that oil palm plantation has been a major reason of declining forest cover </w:t>
      </w:r>
      <w:r w:rsidR="00CD08D4" w:rsidRPr="00AD34DD">
        <w:rPr>
          <w:rFonts w:ascii="Times New Roman" w:hAnsi="Times New Roman" w:cs="Times New Roman"/>
          <w:sz w:val="24"/>
          <w:szCs w:val="24"/>
        </w:rPr>
        <w:t>of South East Asia.</w:t>
      </w:r>
      <w:r w:rsidR="00C45D28" w:rsidRPr="00AD34DD">
        <w:rPr>
          <w:rFonts w:ascii="Times New Roman" w:hAnsi="Times New Roman" w:cs="Times New Roman"/>
          <w:sz w:val="24"/>
          <w:szCs w:val="24"/>
          <w:lang w:val="en-US"/>
        </w:rPr>
        <w:t xml:space="preserve"> Besides b</w:t>
      </w:r>
      <w:r w:rsidR="00873421" w:rsidRPr="00AD34DD">
        <w:rPr>
          <w:rFonts w:ascii="Times New Roman" w:hAnsi="Times New Roman" w:cs="Times New Roman"/>
          <w:sz w:val="24"/>
          <w:szCs w:val="24"/>
          <w:lang w:val="en-US"/>
        </w:rPr>
        <w:t>ase</w:t>
      </w:r>
      <w:r w:rsidR="00C45D28" w:rsidRPr="00AD34DD">
        <w:rPr>
          <w:rFonts w:ascii="Times New Roman" w:hAnsi="Times New Roman" w:cs="Times New Roman"/>
          <w:sz w:val="24"/>
          <w:szCs w:val="24"/>
          <w:lang w:val="en-US"/>
        </w:rPr>
        <w:t>d</w:t>
      </w:r>
      <w:r w:rsidR="00873421" w:rsidRPr="00AD34DD">
        <w:rPr>
          <w:rFonts w:ascii="Times New Roman" w:hAnsi="Times New Roman" w:cs="Times New Roman"/>
          <w:sz w:val="24"/>
          <w:szCs w:val="24"/>
          <w:lang w:val="en-US"/>
        </w:rPr>
        <w:t xml:space="preserve"> on the </w:t>
      </w:r>
      <w:r w:rsidR="00860E23" w:rsidRPr="00AD34DD">
        <w:rPr>
          <w:rFonts w:ascii="Times New Roman" w:hAnsi="Times New Roman" w:cs="Times New Roman"/>
          <w:sz w:val="24"/>
          <w:szCs w:val="24"/>
          <w:lang w:val="en-US"/>
        </w:rPr>
        <w:t>s</w:t>
      </w:r>
      <w:r w:rsidR="00165AAB" w:rsidRPr="00AD34DD">
        <w:rPr>
          <w:rFonts w:ascii="Times New Roman" w:hAnsi="Times New Roman" w:cs="Times New Roman"/>
          <w:sz w:val="24"/>
          <w:szCs w:val="24"/>
          <w:lang w:val="en-US"/>
        </w:rPr>
        <w:t xml:space="preserve">tudy conducted </w:t>
      </w:r>
      <w:r w:rsidR="004D2441" w:rsidRPr="00AD34DD">
        <w:rPr>
          <w:rFonts w:ascii="Times New Roman" w:hAnsi="Times New Roman" w:cs="Times New Roman"/>
          <w:sz w:val="24"/>
          <w:szCs w:val="24"/>
          <w:lang w:val="en-US"/>
        </w:rPr>
        <w:t>on ch</w:t>
      </w:r>
      <w:r w:rsidR="00813B9F" w:rsidRPr="00AD34DD">
        <w:rPr>
          <w:rFonts w:ascii="Times New Roman" w:hAnsi="Times New Roman" w:cs="Times New Roman"/>
          <w:sz w:val="24"/>
          <w:szCs w:val="24"/>
          <w:lang w:val="en-US"/>
        </w:rPr>
        <w:t xml:space="preserve">anging land </w:t>
      </w:r>
      <w:r w:rsidR="00956827" w:rsidRPr="00AD34DD">
        <w:rPr>
          <w:rFonts w:ascii="Times New Roman" w:hAnsi="Times New Roman" w:cs="Times New Roman"/>
          <w:sz w:val="24"/>
          <w:szCs w:val="24"/>
          <w:lang w:val="en-US"/>
        </w:rPr>
        <w:t>use</w:t>
      </w:r>
      <w:r w:rsidR="00813B9F" w:rsidRPr="00AD34DD">
        <w:rPr>
          <w:rFonts w:ascii="Times New Roman" w:hAnsi="Times New Roman" w:cs="Times New Roman"/>
          <w:sz w:val="24"/>
          <w:szCs w:val="24"/>
          <w:lang w:val="en-US"/>
        </w:rPr>
        <w:t xml:space="preserve"> and land cover pattern of </w:t>
      </w:r>
      <w:proofErr w:type="spellStart"/>
      <w:r w:rsidR="00813B9F" w:rsidRPr="00AD34DD">
        <w:rPr>
          <w:rFonts w:ascii="Times New Roman" w:hAnsi="Times New Roman" w:cs="Times New Roman"/>
          <w:sz w:val="24"/>
          <w:szCs w:val="24"/>
          <w:lang w:val="en-US"/>
        </w:rPr>
        <w:t>Pasighat</w:t>
      </w:r>
      <w:proofErr w:type="spellEnd"/>
      <w:r w:rsidR="00DA0947" w:rsidRPr="00AD34DD">
        <w:rPr>
          <w:rFonts w:ascii="Times New Roman" w:hAnsi="Times New Roman" w:cs="Times New Roman"/>
          <w:sz w:val="24"/>
          <w:szCs w:val="24"/>
          <w:lang w:val="en-US"/>
        </w:rPr>
        <w:t xml:space="preserve"> (East Siang). </w:t>
      </w:r>
      <w:r w:rsidR="00C30A5F" w:rsidRPr="00AD34DD">
        <w:rPr>
          <w:rFonts w:ascii="Times New Roman" w:hAnsi="Times New Roman" w:cs="Times New Roman"/>
          <w:sz w:val="24"/>
          <w:szCs w:val="24"/>
          <w:lang w:val="en-US"/>
        </w:rPr>
        <w:t xml:space="preserve">The study </w:t>
      </w:r>
      <w:r w:rsidR="009D46E6" w:rsidRPr="00AD34DD">
        <w:rPr>
          <w:rFonts w:ascii="Times New Roman" w:hAnsi="Times New Roman" w:cs="Times New Roman"/>
          <w:sz w:val="24"/>
          <w:szCs w:val="24"/>
        </w:rPr>
        <w:t>concluded that t</w:t>
      </w:r>
      <w:r w:rsidR="00457A0E" w:rsidRPr="00AD34DD">
        <w:rPr>
          <w:rFonts w:ascii="Times New Roman" w:hAnsi="Times New Roman" w:cs="Times New Roman"/>
          <w:sz w:val="24"/>
          <w:szCs w:val="24"/>
        </w:rPr>
        <w:t>he dense forest area decline</w:t>
      </w:r>
      <w:r w:rsidR="00406A15" w:rsidRPr="00AD34DD">
        <w:rPr>
          <w:rFonts w:ascii="Times New Roman" w:hAnsi="Times New Roman" w:cs="Times New Roman"/>
          <w:sz w:val="24"/>
          <w:szCs w:val="24"/>
        </w:rPr>
        <w:t xml:space="preserve">d </w:t>
      </w:r>
      <w:r w:rsidR="00457A0E" w:rsidRPr="00AD34DD">
        <w:rPr>
          <w:rFonts w:ascii="Times New Roman" w:hAnsi="Times New Roman" w:cs="Times New Roman"/>
          <w:sz w:val="24"/>
          <w:szCs w:val="24"/>
        </w:rPr>
        <w:t xml:space="preserve">from 7603.2 ha in 2013 to 5799.24 ha in 2023. </w:t>
      </w:r>
      <w:r w:rsidR="00676DA1" w:rsidRPr="00AD34DD">
        <w:rPr>
          <w:rFonts w:ascii="Times New Roman" w:hAnsi="Times New Roman" w:cs="Times New Roman"/>
          <w:sz w:val="24"/>
          <w:szCs w:val="24"/>
        </w:rPr>
        <w:t xml:space="preserve">Which were converted into </w:t>
      </w:r>
      <w:r w:rsidR="00457A0E" w:rsidRPr="00AD34DD">
        <w:rPr>
          <w:rFonts w:ascii="Times New Roman" w:hAnsi="Times New Roman" w:cs="Times New Roman"/>
          <w:sz w:val="24"/>
          <w:szCs w:val="24"/>
        </w:rPr>
        <w:t xml:space="preserve">lighter vegetation cover, agricultural land and built-up areas. This reduction of dense forest has led to concern about ecological degradation due to expansion of cultivated land and deforestation. </w:t>
      </w:r>
      <w:r w:rsidR="00B64724" w:rsidRPr="00AD34DD">
        <w:rPr>
          <w:rFonts w:ascii="Times New Roman" w:hAnsi="Times New Roman" w:cs="Times New Roman"/>
          <w:sz w:val="24"/>
          <w:szCs w:val="24"/>
        </w:rPr>
        <w:t>The reason behind this</w:t>
      </w:r>
      <w:r w:rsidR="00FE0095" w:rsidRPr="00AD34DD">
        <w:rPr>
          <w:rFonts w:ascii="Times New Roman" w:hAnsi="Times New Roman" w:cs="Times New Roman"/>
          <w:sz w:val="24"/>
          <w:szCs w:val="24"/>
        </w:rPr>
        <w:t xml:space="preserve"> decline was because of </w:t>
      </w:r>
      <w:r w:rsidR="00457A0E" w:rsidRPr="00AD34DD">
        <w:rPr>
          <w:rFonts w:ascii="Times New Roman" w:hAnsi="Times New Roman" w:cs="Times New Roman"/>
          <w:sz w:val="24"/>
          <w:szCs w:val="24"/>
        </w:rPr>
        <w:t xml:space="preserve">rapidly increasing population, expanding agricultural activities and </w:t>
      </w:r>
      <w:r w:rsidR="00457A0E" w:rsidRPr="00AD34DD">
        <w:rPr>
          <w:rFonts w:ascii="Times New Roman" w:hAnsi="Times New Roman" w:cs="Times New Roman"/>
          <w:sz w:val="24"/>
          <w:szCs w:val="24"/>
        </w:rPr>
        <w:lastRenderedPageBreak/>
        <w:t>increasing deforestation.</w:t>
      </w:r>
      <w:r w:rsidR="004F1E33" w:rsidRPr="00AD34DD">
        <w:rPr>
          <w:rFonts w:ascii="Times New Roman" w:hAnsi="Times New Roman" w:cs="Times New Roman"/>
          <w:sz w:val="24"/>
          <w:szCs w:val="24"/>
        </w:rPr>
        <w:t xml:space="preserve"> Further the rise of </w:t>
      </w:r>
      <w:r w:rsidR="0003797D" w:rsidRPr="00AD34DD">
        <w:rPr>
          <w:rFonts w:ascii="Times New Roman" w:hAnsi="Times New Roman" w:cs="Times New Roman"/>
          <w:sz w:val="24"/>
          <w:szCs w:val="24"/>
        </w:rPr>
        <w:t>Agriculture land and built-up area has predominant and this</w:t>
      </w:r>
      <w:r w:rsidR="003F7D7F" w:rsidRPr="00AD34DD">
        <w:rPr>
          <w:rFonts w:ascii="Times New Roman" w:hAnsi="Times New Roman" w:cs="Times New Roman"/>
          <w:sz w:val="24"/>
          <w:szCs w:val="24"/>
        </w:rPr>
        <w:t xml:space="preserve"> raises </w:t>
      </w:r>
      <w:r w:rsidR="00747FF9" w:rsidRPr="00AD34DD">
        <w:rPr>
          <w:rFonts w:ascii="Times New Roman" w:hAnsi="Times New Roman" w:cs="Times New Roman"/>
          <w:sz w:val="24"/>
          <w:szCs w:val="24"/>
        </w:rPr>
        <w:t>concerns o</w:t>
      </w:r>
      <w:r w:rsidR="00BD757B" w:rsidRPr="00AD34DD">
        <w:rPr>
          <w:rFonts w:ascii="Times New Roman" w:hAnsi="Times New Roman" w:cs="Times New Roman"/>
          <w:sz w:val="24"/>
          <w:szCs w:val="24"/>
        </w:rPr>
        <w:t xml:space="preserve">f </w:t>
      </w:r>
      <w:r w:rsidR="00747FF9" w:rsidRPr="00AD34DD">
        <w:rPr>
          <w:rFonts w:ascii="Times New Roman" w:hAnsi="Times New Roman" w:cs="Times New Roman"/>
          <w:sz w:val="24"/>
          <w:szCs w:val="24"/>
        </w:rPr>
        <w:t>overgrazing, deforestation and environmental degradation, such as soil erosion and loss of biodiversity. (Borah et al.,2024).</w:t>
      </w:r>
      <w:r w:rsidR="00F6339D" w:rsidRPr="00AD34DD">
        <w:rPr>
          <w:rFonts w:ascii="Times New Roman" w:hAnsi="Times New Roman" w:cs="Times New Roman"/>
          <w:sz w:val="24"/>
          <w:szCs w:val="24"/>
        </w:rPr>
        <w:t xml:space="preserve"> </w:t>
      </w:r>
      <w:r w:rsidR="00A824F1" w:rsidRPr="00AD34DD">
        <w:rPr>
          <w:rFonts w:ascii="Times New Roman" w:hAnsi="Times New Roman" w:cs="Times New Roman"/>
          <w:sz w:val="24"/>
          <w:szCs w:val="24"/>
        </w:rPr>
        <w:t xml:space="preserve">Thus, it is evident that expansion of oil palm </w:t>
      </w:r>
      <w:r w:rsidR="00ED4EE3" w:rsidRPr="00AD34DD">
        <w:rPr>
          <w:rFonts w:ascii="Times New Roman" w:hAnsi="Times New Roman" w:cs="Times New Roman"/>
          <w:sz w:val="24"/>
          <w:szCs w:val="24"/>
        </w:rPr>
        <w:t xml:space="preserve">in the state could further impact the forest cover of the already declining </w:t>
      </w:r>
      <w:r w:rsidR="00897C09" w:rsidRPr="00AD34DD">
        <w:rPr>
          <w:rFonts w:ascii="Times New Roman" w:hAnsi="Times New Roman" w:cs="Times New Roman"/>
          <w:sz w:val="24"/>
          <w:szCs w:val="24"/>
        </w:rPr>
        <w:t xml:space="preserve">state. </w:t>
      </w:r>
    </w:p>
    <w:p w14:paraId="2CBB8E6C" w14:textId="0F49EC56" w:rsidR="00CD50E1" w:rsidRPr="00AD34DD" w:rsidRDefault="001D050A" w:rsidP="000F68FA">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AA73D6" w:rsidRPr="00AD34DD">
        <w:rPr>
          <w:rFonts w:ascii="Times New Roman" w:hAnsi="Times New Roman" w:cs="Times New Roman"/>
          <w:b/>
          <w:bCs/>
          <w:sz w:val="24"/>
          <w:szCs w:val="24"/>
        </w:rPr>
        <w:t xml:space="preserve">Social Sustainability </w:t>
      </w:r>
    </w:p>
    <w:p w14:paraId="5FA2AD92" w14:textId="11E7699A" w:rsidR="008D505C" w:rsidRPr="00AD34DD" w:rsidRDefault="0044336C"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O</w:t>
      </w:r>
      <w:r w:rsidR="002C4289" w:rsidRPr="00AD34DD">
        <w:rPr>
          <w:rFonts w:ascii="Times New Roman" w:hAnsi="Times New Roman" w:cs="Times New Roman"/>
          <w:sz w:val="24"/>
          <w:szCs w:val="24"/>
        </w:rPr>
        <w:t>il palm cultivation has been portrayed as a main source of employment and income, it is of interest to examine the extent of its contribution to the social sustainability of Malaysia</w:t>
      </w:r>
      <w:r w:rsidR="00F10D62" w:rsidRPr="00AD34DD">
        <w:rPr>
          <w:rFonts w:ascii="Times New Roman" w:hAnsi="Times New Roman" w:cs="Times New Roman"/>
          <w:sz w:val="24"/>
          <w:szCs w:val="24"/>
        </w:rPr>
        <w:t xml:space="preserve"> </w:t>
      </w:r>
      <w:r w:rsidR="00857149" w:rsidRPr="00AD34DD">
        <w:rPr>
          <w:rFonts w:ascii="Times New Roman" w:hAnsi="Times New Roman" w:cs="Times New Roman"/>
          <w:sz w:val="24"/>
          <w:szCs w:val="24"/>
        </w:rPr>
        <w:t>(</w:t>
      </w:r>
      <w:r w:rsidR="00F10D62" w:rsidRPr="00AD34DD">
        <w:rPr>
          <w:rFonts w:ascii="Times New Roman" w:hAnsi="Times New Roman" w:cs="Times New Roman"/>
          <w:sz w:val="24"/>
          <w:szCs w:val="24"/>
        </w:rPr>
        <w:t>Tang et al., 2020)</w:t>
      </w:r>
      <w:r w:rsidR="002C4289" w:rsidRPr="00AD34DD">
        <w:rPr>
          <w:rFonts w:ascii="Times New Roman" w:hAnsi="Times New Roman" w:cs="Times New Roman"/>
          <w:sz w:val="24"/>
          <w:szCs w:val="24"/>
        </w:rPr>
        <w:t xml:space="preserve">. </w:t>
      </w:r>
      <w:r w:rsidR="00094213" w:rsidRPr="00AD34DD">
        <w:rPr>
          <w:rFonts w:ascii="Times New Roman" w:hAnsi="Times New Roman" w:cs="Times New Roman"/>
          <w:color w:val="222222"/>
          <w:sz w:val="24"/>
          <w:szCs w:val="24"/>
          <w:shd w:val="clear" w:color="auto" w:fill="FFFFFF"/>
        </w:rPr>
        <w:t xml:space="preserve">At a glance, the expanding oil palm sector is seen to contribute significantly to employment. </w:t>
      </w:r>
      <w:r w:rsidR="00E9151D" w:rsidRPr="00AD34DD">
        <w:rPr>
          <w:rFonts w:ascii="Times New Roman" w:hAnsi="Times New Roman" w:cs="Times New Roman"/>
          <w:color w:val="222222"/>
          <w:sz w:val="24"/>
          <w:szCs w:val="24"/>
          <w:shd w:val="clear" w:color="auto" w:fill="FFFFFF"/>
        </w:rPr>
        <w:t>However, i</w:t>
      </w:r>
      <w:r w:rsidR="00094213" w:rsidRPr="00AD34DD">
        <w:rPr>
          <w:rFonts w:ascii="Times New Roman" w:hAnsi="Times New Roman" w:cs="Times New Roman"/>
          <w:color w:val="222222"/>
          <w:sz w:val="24"/>
          <w:szCs w:val="24"/>
          <w:shd w:val="clear" w:color="auto" w:fill="FFFFFF"/>
        </w:rPr>
        <w:t>n actual</w:t>
      </w:r>
      <w:r w:rsidR="00E9151D" w:rsidRPr="00AD34DD">
        <w:rPr>
          <w:rFonts w:ascii="Times New Roman" w:hAnsi="Times New Roman" w:cs="Times New Roman"/>
          <w:color w:val="222222"/>
          <w:sz w:val="24"/>
          <w:szCs w:val="24"/>
          <w:shd w:val="clear" w:color="auto" w:fill="FFFFFF"/>
        </w:rPr>
        <w:t>ity</w:t>
      </w:r>
      <w:r w:rsidR="00094213" w:rsidRPr="00AD34DD">
        <w:rPr>
          <w:rFonts w:ascii="Times New Roman" w:hAnsi="Times New Roman" w:cs="Times New Roman"/>
          <w:color w:val="222222"/>
          <w:sz w:val="24"/>
          <w:szCs w:val="24"/>
          <w:shd w:val="clear" w:color="auto" w:fill="FFFFFF"/>
        </w:rPr>
        <w:t>, as of May 2017, 77% of the plantation workers were foreign workers. The dependency of the Malaysian oil palm sector on foreign workers makes it vulnerable to policy changes in employment of foreign workers and fluctuation in the value of Ringgit Malaysia (Borneo Post Online </w:t>
      </w:r>
      <w:hyperlink r:id="rId14" w:anchor="ref-CR6" w:tooltip="Borneo Post Online. (2017, August 6). 77% of plantation workers are foreigners. &#10;                  http://www.theborneopost.com/2017/08/06/77-of-plantation-workers-are-foreigners/&#10;                  &#10;                . Accessed October 30, 2018." w:history="1">
        <w:r w:rsidR="00094213" w:rsidRPr="00AD34DD">
          <w:rPr>
            <w:rFonts w:ascii="Times New Roman" w:hAnsi="Times New Roman" w:cs="Times New Roman"/>
            <w:sz w:val="24"/>
            <w:szCs w:val="24"/>
            <w:u w:val="single"/>
            <w:shd w:val="clear" w:color="auto" w:fill="FFFFFF"/>
          </w:rPr>
          <w:t>2017</w:t>
        </w:r>
      </w:hyperlink>
      <w:r w:rsidR="00094213" w:rsidRPr="00AD34DD">
        <w:rPr>
          <w:rFonts w:ascii="Times New Roman" w:hAnsi="Times New Roman" w:cs="Times New Roman"/>
          <w:sz w:val="24"/>
          <w:szCs w:val="24"/>
          <w:shd w:val="clear" w:color="auto" w:fill="FFFFFF"/>
        </w:rPr>
        <w:t>)</w:t>
      </w:r>
      <w:r w:rsidR="00094213" w:rsidRPr="00AD34DD">
        <w:rPr>
          <w:rFonts w:ascii="Times New Roman" w:hAnsi="Times New Roman" w:cs="Times New Roman"/>
          <w:color w:val="222222"/>
          <w:sz w:val="24"/>
          <w:szCs w:val="24"/>
          <w:shd w:val="clear" w:color="auto" w:fill="FFFFFF"/>
        </w:rPr>
        <w:t>.</w:t>
      </w:r>
    </w:p>
    <w:p w14:paraId="360CF2DC" w14:textId="3DF9D74A" w:rsidR="00727DC9" w:rsidRPr="00AD34DD" w:rsidRDefault="00727DC9" w:rsidP="000F68FA">
      <w:pPr>
        <w:spacing w:line="360" w:lineRule="auto"/>
        <w:jc w:val="both"/>
        <w:rPr>
          <w:rFonts w:ascii="Times New Roman" w:eastAsia="Times New Roman" w:hAnsi="Times New Roman" w:cs="Times New Roman"/>
          <w:kern w:val="0"/>
          <w:sz w:val="24"/>
          <w:szCs w:val="24"/>
          <w:lang w:eastAsia="en-IN"/>
          <w14:ligatures w14:val="none"/>
        </w:rPr>
      </w:pPr>
      <w:r w:rsidRPr="00AD34DD">
        <w:rPr>
          <w:rFonts w:ascii="Times New Roman" w:hAnsi="Times New Roman" w:cs="Times New Roman"/>
          <w:sz w:val="24"/>
          <w:szCs w:val="24"/>
        </w:rPr>
        <w:t>Similarly</w:t>
      </w:r>
      <w:r w:rsidR="00624175" w:rsidRPr="00AD34DD">
        <w:rPr>
          <w:rFonts w:ascii="Times New Roman" w:hAnsi="Times New Roman" w:cs="Times New Roman"/>
          <w:sz w:val="24"/>
          <w:szCs w:val="24"/>
        </w:rPr>
        <w:t>,</w:t>
      </w:r>
      <w:r w:rsidRPr="00AD34DD">
        <w:rPr>
          <w:rFonts w:ascii="Times New Roman" w:hAnsi="Times New Roman" w:cs="Times New Roman"/>
          <w:sz w:val="24"/>
          <w:szCs w:val="24"/>
        </w:rPr>
        <w:t xml:space="preserve"> Government of India</w:t>
      </w:r>
      <w:r w:rsidR="002B772C" w:rsidRPr="00AD34DD">
        <w:rPr>
          <w:rFonts w:ascii="Times New Roman" w:hAnsi="Times New Roman" w:cs="Times New Roman"/>
          <w:sz w:val="24"/>
          <w:szCs w:val="24"/>
        </w:rPr>
        <w:t xml:space="preserve"> has introduced </w:t>
      </w:r>
      <w:r w:rsidR="00624175" w:rsidRPr="00AD34DD">
        <w:rPr>
          <w:rFonts w:ascii="Times New Roman" w:hAnsi="Times New Roman" w:cs="Times New Roman"/>
          <w:sz w:val="24"/>
          <w:szCs w:val="24"/>
        </w:rPr>
        <w:t>oil palm plantation in Aru</w:t>
      </w:r>
      <w:r w:rsidR="00E64425" w:rsidRPr="00AD34DD">
        <w:rPr>
          <w:rFonts w:ascii="Times New Roman" w:hAnsi="Times New Roman" w:cs="Times New Roman"/>
          <w:sz w:val="24"/>
          <w:szCs w:val="24"/>
        </w:rPr>
        <w:t>n</w:t>
      </w:r>
      <w:r w:rsidR="00624175" w:rsidRPr="00AD34DD">
        <w:rPr>
          <w:rFonts w:ascii="Times New Roman" w:hAnsi="Times New Roman" w:cs="Times New Roman"/>
          <w:sz w:val="24"/>
          <w:szCs w:val="24"/>
        </w:rPr>
        <w:t xml:space="preserve">achal </w:t>
      </w:r>
      <w:r w:rsidR="00E64425" w:rsidRPr="00AD34DD">
        <w:rPr>
          <w:rFonts w:ascii="Times New Roman" w:hAnsi="Times New Roman" w:cs="Times New Roman"/>
          <w:sz w:val="24"/>
          <w:szCs w:val="24"/>
        </w:rPr>
        <w:t>Pradesh to enhance the living standard of the farmers</w:t>
      </w:r>
      <w:r w:rsidR="000E3131" w:rsidRPr="00AD34DD">
        <w:rPr>
          <w:rFonts w:ascii="Times New Roman" w:hAnsi="Times New Roman" w:cs="Times New Roman"/>
          <w:sz w:val="24"/>
          <w:szCs w:val="24"/>
        </w:rPr>
        <w:t xml:space="preserve"> by </w:t>
      </w:r>
      <w:r w:rsidR="00F86D3F" w:rsidRPr="00AD34DD">
        <w:rPr>
          <w:rFonts w:ascii="Times New Roman" w:hAnsi="Times New Roman" w:cs="Times New Roman"/>
          <w:sz w:val="24"/>
          <w:szCs w:val="24"/>
        </w:rPr>
        <w:t xml:space="preserve">increasing their source of income and employment (NMEO-OP 2021). </w:t>
      </w:r>
      <w:r w:rsidR="00283437" w:rsidRPr="00AD34DD">
        <w:rPr>
          <w:rFonts w:ascii="Times New Roman" w:hAnsi="Times New Roman" w:cs="Times New Roman"/>
          <w:sz w:val="24"/>
          <w:szCs w:val="24"/>
        </w:rPr>
        <w:t xml:space="preserve">In reality, </w:t>
      </w:r>
      <w:r w:rsidR="00283437" w:rsidRPr="00AD34DD">
        <w:rPr>
          <w:rFonts w:ascii="Times New Roman" w:eastAsia="Times New Roman" w:hAnsi="Times New Roman" w:cs="Times New Roman"/>
          <w:kern w:val="0"/>
          <w:sz w:val="24"/>
          <w:szCs w:val="24"/>
          <w:lang w:eastAsia="en-IN"/>
          <w14:ligatures w14:val="none"/>
        </w:rPr>
        <w:t>the state heavily relies on government jobs, which are now nearly saturated, while the informal sector, mainly supported by migrant workers from neighbouring states, remains a crucial employment source. (</w:t>
      </w:r>
      <w:r w:rsidR="005D02E8" w:rsidRPr="00AD34DD">
        <w:rPr>
          <w:rFonts w:ascii="Times New Roman" w:hAnsi="Times New Roman" w:cs="Times New Roman"/>
          <w:sz w:val="24"/>
          <w:szCs w:val="24"/>
          <w:shd w:val="clear" w:color="auto" w:fill="FFFFFF"/>
        </w:rPr>
        <w:t>Thapa et al,.2024</w:t>
      </w:r>
      <w:r w:rsidR="00283437" w:rsidRPr="00AD34DD">
        <w:rPr>
          <w:rFonts w:ascii="Times New Roman" w:eastAsia="Times New Roman" w:hAnsi="Times New Roman" w:cs="Times New Roman"/>
          <w:kern w:val="0"/>
          <w:sz w:val="24"/>
          <w:szCs w:val="24"/>
          <w:lang w:eastAsia="en-IN"/>
          <w14:ligatures w14:val="none"/>
        </w:rPr>
        <w:t>)</w:t>
      </w:r>
      <w:r w:rsidR="00DE7480" w:rsidRPr="00AD34DD">
        <w:rPr>
          <w:rFonts w:ascii="Times New Roman" w:eastAsia="Times New Roman" w:hAnsi="Times New Roman" w:cs="Times New Roman"/>
          <w:kern w:val="0"/>
          <w:sz w:val="24"/>
          <w:szCs w:val="24"/>
          <w:lang w:eastAsia="en-IN"/>
          <w14:ligatures w14:val="none"/>
        </w:rPr>
        <w:t xml:space="preserve">. Informal sector also includes </w:t>
      </w:r>
      <w:r w:rsidR="008014C8" w:rsidRPr="00AD34DD">
        <w:rPr>
          <w:rFonts w:ascii="Times New Roman" w:eastAsia="Times New Roman" w:hAnsi="Times New Roman" w:cs="Times New Roman"/>
          <w:kern w:val="0"/>
          <w:sz w:val="24"/>
          <w:szCs w:val="24"/>
          <w:lang w:eastAsia="en-IN"/>
          <w14:ligatures w14:val="none"/>
        </w:rPr>
        <w:t>agriculture labour market and employment in oil palm plantation will be no different.</w:t>
      </w:r>
      <w:r w:rsidR="003B2903" w:rsidRPr="00AD34DD">
        <w:rPr>
          <w:rFonts w:ascii="Times New Roman" w:eastAsia="Times New Roman" w:hAnsi="Times New Roman" w:cs="Times New Roman"/>
          <w:kern w:val="0"/>
          <w:sz w:val="24"/>
          <w:szCs w:val="24"/>
          <w:lang w:eastAsia="en-IN"/>
          <w14:ligatures w14:val="none"/>
        </w:rPr>
        <w:t xml:space="preserve"> </w:t>
      </w:r>
    </w:p>
    <w:p w14:paraId="3AAFF850" w14:textId="77777777" w:rsidR="00A434E7" w:rsidRPr="00AD34DD" w:rsidRDefault="00185E33" w:rsidP="000F68FA">
      <w:pPr>
        <w:spacing w:line="360" w:lineRule="auto"/>
        <w:jc w:val="both"/>
        <w:rPr>
          <w:rFonts w:ascii="Times New Roman" w:hAnsi="Times New Roman" w:cs="Times New Roman"/>
          <w:sz w:val="24"/>
          <w:szCs w:val="24"/>
          <w:shd w:val="clear" w:color="auto" w:fill="FFFFFF"/>
        </w:rPr>
      </w:pPr>
      <w:r w:rsidRPr="00AD34DD">
        <w:rPr>
          <w:rFonts w:ascii="Times New Roman" w:eastAsia="Times New Roman" w:hAnsi="Times New Roman" w:cs="Times New Roman"/>
          <w:kern w:val="0"/>
          <w:sz w:val="24"/>
          <w:szCs w:val="24"/>
          <w:lang w:eastAsia="en-IN"/>
          <w14:ligatures w14:val="none"/>
        </w:rPr>
        <w:t>Further migrant worker</w:t>
      </w:r>
      <w:r w:rsidR="00CF121E" w:rsidRPr="00AD34DD">
        <w:rPr>
          <w:rFonts w:ascii="Times New Roman" w:eastAsia="Times New Roman" w:hAnsi="Times New Roman" w:cs="Times New Roman"/>
          <w:kern w:val="0"/>
          <w:sz w:val="24"/>
          <w:szCs w:val="24"/>
          <w:lang w:eastAsia="en-IN"/>
          <w14:ligatures w14:val="none"/>
        </w:rPr>
        <w:t xml:space="preserve">s engagement could lead to </w:t>
      </w:r>
      <w:r w:rsidR="00ED0463" w:rsidRPr="00AD34DD">
        <w:rPr>
          <w:rFonts w:ascii="Times New Roman" w:eastAsia="Times New Roman" w:hAnsi="Times New Roman" w:cs="Times New Roman"/>
          <w:kern w:val="0"/>
          <w:sz w:val="24"/>
          <w:szCs w:val="24"/>
          <w:lang w:eastAsia="en-IN"/>
          <w14:ligatures w14:val="none"/>
        </w:rPr>
        <w:t>various social and human right issues.</w:t>
      </w:r>
      <w:r w:rsidR="00400082" w:rsidRPr="00AD34DD">
        <w:rPr>
          <w:rFonts w:ascii="Times New Roman" w:eastAsia="Times New Roman" w:hAnsi="Times New Roman" w:cs="Times New Roman"/>
          <w:kern w:val="0"/>
          <w:sz w:val="24"/>
          <w:szCs w:val="24"/>
          <w:lang w:eastAsia="en-IN"/>
          <w14:ligatures w14:val="none"/>
        </w:rPr>
        <w:t xml:space="preserve"> </w:t>
      </w:r>
      <w:r w:rsidR="00503ADB" w:rsidRPr="00AD34DD">
        <w:rPr>
          <w:rFonts w:ascii="Times New Roman" w:eastAsia="Times New Roman" w:hAnsi="Times New Roman" w:cs="Times New Roman"/>
          <w:kern w:val="0"/>
          <w:sz w:val="24"/>
          <w:szCs w:val="24"/>
          <w:lang w:eastAsia="en-IN"/>
          <w14:ligatures w14:val="none"/>
        </w:rPr>
        <w:t>Thus</w:t>
      </w:r>
      <w:r w:rsidR="00400082" w:rsidRPr="00AD34DD">
        <w:rPr>
          <w:rFonts w:ascii="Times New Roman" w:eastAsia="Times New Roman" w:hAnsi="Times New Roman" w:cs="Times New Roman"/>
          <w:kern w:val="0"/>
          <w:sz w:val="24"/>
          <w:szCs w:val="24"/>
          <w:lang w:eastAsia="en-IN"/>
          <w14:ligatures w14:val="none"/>
        </w:rPr>
        <w:t xml:space="preserve">, </w:t>
      </w:r>
      <w:r w:rsidR="00503ADB" w:rsidRPr="00AD34DD">
        <w:rPr>
          <w:rFonts w:ascii="Times New Roman" w:eastAsia="Times New Roman" w:hAnsi="Times New Roman" w:cs="Times New Roman"/>
          <w:kern w:val="0"/>
          <w:sz w:val="24"/>
          <w:szCs w:val="24"/>
          <w:lang w:eastAsia="en-IN"/>
          <w14:ligatures w14:val="none"/>
        </w:rPr>
        <w:t xml:space="preserve">informal workers generally face </w:t>
      </w:r>
      <w:r w:rsidR="001C7C44" w:rsidRPr="00AD34DD">
        <w:rPr>
          <w:rFonts w:ascii="Times New Roman" w:eastAsia="Times New Roman" w:hAnsi="Times New Roman" w:cs="Times New Roman"/>
          <w:kern w:val="0"/>
          <w:sz w:val="24"/>
          <w:szCs w:val="24"/>
          <w:lang w:eastAsia="en-IN"/>
          <w14:ligatures w14:val="none"/>
        </w:rPr>
        <w:t xml:space="preserve">issue such as long working hour, </w:t>
      </w:r>
      <w:r w:rsidR="00DE47A9" w:rsidRPr="00AD34DD">
        <w:rPr>
          <w:rFonts w:ascii="Times New Roman" w:eastAsia="Times New Roman" w:hAnsi="Times New Roman" w:cs="Times New Roman"/>
          <w:kern w:val="0"/>
          <w:sz w:val="24"/>
          <w:szCs w:val="24"/>
          <w:lang w:eastAsia="en-IN"/>
          <w14:ligatures w14:val="none"/>
        </w:rPr>
        <w:t xml:space="preserve">low </w:t>
      </w:r>
      <w:r w:rsidR="009D52AD" w:rsidRPr="00AD34DD">
        <w:rPr>
          <w:rFonts w:ascii="Times New Roman" w:eastAsia="Times New Roman" w:hAnsi="Times New Roman" w:cs="Times New Roman"/>
          <w:kern w:val="0"/>
          <w:sz w:val="24"/>
          <w:szCs w:val="24"/>
          <w:lang w:eastAsia="en-IN"/>
          <w14:ligatures w14:val="none"/>
        </w:rPr>
        <w:t>daily income and poor living condition</w:t>
      </w:r>
      <w:r w:rsidR="002871FC" w:rsidRPr="00AD34DD">
        <w:rPr>
          <w:rFonts w:ascii="Times New Roman" w:eastAsia="Times New Roman" w:hAnsi="Times New Roman" w:cs="Times New Roman"/>
          <w:kern w:val="0"/>
          <w:sz w:val="24"/>
          <w:szCs w:val="24"/>
          <w:lang w:eastAsia="en-IN"/>
          <w14:ligatures w14:val="none"/>
        </w:rPr>
        <w:t xml:space="preserve"> (</w:t>
      </w:r>
      <w:r w:rsidR="005D02E8" w:rsidRPr="00AD34DD">
        <w:rPr>
          <w:rFonts w:ascii="Times New Roman" w:hAnsi="Times New Roman" w:cs="Times New Roman"/>
          <w:sz w:val="24"/>
          <w:szCs w:val="24"/>
          <w:shd w:val="clear" w:color="auto" w:fill="FFFFFF"/>
        </w:rPr>
        <w:t>Thapa</w:t>
      </w:r>
      <w:r w:rsidR="00286B3F" w:rsidRPr="00AD34DD">
        <w:rPr>
          <w:rFonts w:ascii="Times New Roman" w:hAnsi="Times New Roman" w:cs="Times New Roman"/>
          <w:sz w:val="24"/>
          <w:szCs w:val="24"/>
          <w:shd w:val="clear" w:color="auto" w:fill="FFFFFF"/>
        </w:rPr>
        <w:t xml:space="preserve"> et al</w:t>
      </w:r>
      <w:r w:rsidR="001F0928" w:rsidRPr="00AD34DD">
        <w:rPr>
          <w:rFonts w:ascii="Times New Roman" w:hAnsi="Times New Roman" w:cs="Times New Roman"/>
          <w:sz w:val="24"/>
          <w:szCs w:val="24"/>
          <w:shd w:val="clear" w:color="auto" w:fill="FFFFFF"/>
        </w:rPr>
        <w:t>,.2024).</w:t>
      </w:r>
    </w:p>
    <w:p w14:paraId="24148FDC" w14:textId="1A514425" w:rsidR="00F36798" w:rsidRPr="00AD34DD" w:rsidRDefault="0038258C" w:rsidP="000F68FA">
      <w:pPr>
        <w:spacing w:line="360" w:lineRule="auto"/>
        <w:jc w:val="both"/>
        <w:rPr>
          <w:rFonts w:ascii="Times New Roman" w:hAnsi="Times New Roman" w:cs="Times New Roman"/>
          <w:sz w:val="24"/>
          <w:szCs w:val="24"/>
          <w:shd w:val="clear" w:color="auto" w:fill="FFFFFF"/>
        </w:rPr>
      </w:pPr>
      <w:r w:rsidRPr="00AD34DD">
        <w:rPr>
          <w:rFonts w:ascii="Times New Roman" w:hAnsi="Times New Roman" w:cs="Times New Roman"/>
          <w:color w:val="222222"/>
          <w:sz w:val="24"/>
          <w:szCs w:val="24"/>
          <w:shd w:val="clear" w:color="auto" w:fill="FFFFFF"/>
        </w:rPr>
        <w:t>Oil palm</w:t>
      </w:r>
      <w:r w:rsidR="003E64D5" w:rsidRPr="00AD34DD">
        <w:rPr>
          <w:rFonts w:ascii="Times New Roman" w:hAnsi="Times New Roman" w:cs="Times New Roman"/>
          <w:color w:val="222222"/>
          <w:sz w:val="24"/>
          <w:szCs w:val="24"/>
          <w:shd w:val="clear" w:color="auto" w:fill="FFFFFF"/>
        </w:rPr>
        <w:t xml:space="preserve"> </w:t>
      </w:r>
      <w:r w:rsidRPr="00AD34DD">
        <w:rPr>
          <w:rFonts w:ascii="Times New Roman" w:hAnsi="Times New Roman" w:cs="Times New Roman"/>
          <w:color w:val="222222"/>
          <w:sz w:val="24"/>
          <w:szCs w:val="24"/>
          <w:shd w:val="clear" w:color="auto" w:fill="FFFFFF"/>
        </w:rPr>
        <w:t>plan</w:t>
      </w:r>
      <w:r w:rsidR="003E64D5" w:rsidRPr="00AD34DD">
        <w:rPr>
          <w:rFonts w:ascii="Times New Roman" w:hAnsi="Times New Roman" w:cs="Times New Roman"/>
          <w:color w:val="222222"/>
          <w:sz w:val="24"/>
          <w:szCs w:val="24"/>
          <w:shd w:val="clear" w:color="auto" w:fill="FFFFFF"/>
        </w:rPr>
        <w:t>tation in Arunachal Pradesh</w:t>
      </w:r>
      <w:r w:rsidR="005134C4" w:rsidRPr="00AD34DD">
        <w:rPr>
          <w:rFonts w:ascii="Times New Roman" w:hAnsi="Times New Roman" w:cs="Times New Roman"/>
          <w:color w:val="222222"/>
          <w:sz w:val="24"/>
          <w:szCs w:val="24"/>
          <w:shd w:val="clear" w:color="auto" w:fill="FFFFFF"/>
        </w:rPr>
        <w:t xml:space="preserve">, is </w:t>
      </w:r>
      <w:r w:rsidR="00B14304" w:rsidRPr="00AD34DD">
        <w:rPr>
          <w:rFonts w:ascii="Times New Roman" w:hAnsi="Times New Roman" w:cs="Times New Roman"/>
          <w:color w:val="222222"/>
          <w:sz w:val="24"/>
          <w:szCs w:val="24"/>
          <w:shd w:val="clear" w:color="auto" w:fill="FFFFFF"/>
        </w:rPr>
        <w:t xml:space="preserve">led by various government schemes and </w:t>
      </w:r>
      <w:r w:rsidR="009E720B" w:rsidRPr="00AD34DD">
        <w:rPr>
          <w:rFonts w:ascii="Times New Roman" w:hAnsi="Times New Roman" w:cs="Times New Roman"/>
          <w:color w:val="222222"/>
          <w:sz w:val="24"/>
          <w:szCs w:val="24"/>
          <w:shd w:val="clear" w:color="auto" w:fill="FFFFFF"/>
        </w:rPr>
        <w:t>the state has been classified in 4-factory zones. Th</w:t>
      </w:r>
      <w:r w:rsidR="008C6C84" w:rsidRPr="00AD34DD">
        <w:rPr>
          <w:rFonts w:ascii="Times New Roman" w:hAnsi="Times New Roman" w:cs="Times New Roman"/>
          <w:color w:val="222222"/>
          <w:sz w:val="24"/>
          <w:szCs w:val="24"/>
          <w:shd w:val="clear" w:color="auto" w:fill="FFFFFF"/>
        </w:rPr>
        <w:t>e owners of oil palm plantation are suppose</w:t>
      </w:r>
      <w:r w:rsidR="00ED5DFF" w:rsidRPr="00AD34DD">
        <w:rPr>
          <w:rFonts w:ascii="Times New Roman" w:hAnsi="Times New Roman" w:cs="Times New Roman"/>
          <w:color w:val="222222"/>
          <w:sz w:val="24"/>
          <w:szCs w:val="24"/>
          <w:shd w:val="clear" w:color="auto" w:fill="FFFFFF"/>
        </w:rPr>
        <w:t>d to</w:t>
      </w:r>
      <w:r w:rsidR="008C6C84" w:rsidRPr="00AD34DD">
        <w:rPr>
          <w:rFonts w:ascii="Times New Roman" w:hAnsi="Times New Roman" w:cs="Times New Roman"/>
          <w:color w:val="222222"/>
          <w:sz w:val="24"/>
          <w:szCs w:val="24"/>
          <w:shd w:val="clear" w:color="auto" w:fill="FFFFFF"/>
        </w:rPr>
        <w:t xml:space="preserve"> sell their </w:t>
      </w:r>
      <w:r w:rsidR="00DF72D3" w:rsidRPr="00AD34DD">
        <w:rPr>
          <w:rFonts w:ascii="Times New Roman" w:hAnsi="Times New Roman" w:cs="Times New Roman"/>
          <w:color w:val="222222"/>
          <w:sz w:val="24"/>
          <w:szCs w:val="24"/>
          <w:shd w:val="clear" w:color="auto" w:fill="FFFFFF"/>
        </w:rPr>
        <w:t>FFB only to the designate mills of the factory zon</w:t>
      </w:r>
      <w:r w:rsidR="00ED5DFF" w:rsidRPr="00AD34DD">
        <w:rPr>
          <w:rFonts w:ascii="Times New Roman" w:hAnsi="Times New Roman" w:cs="Times New Roman"/>
          <w:color w:val="222222"/>
          <w:sz w:val="24"/>
          <w:szCs w:val="24"/>
          <w:shd w:val="clear" w:color="auto" w:fill="FFFFFF"/>
        </w:rPr>
        <w:t xml:space="preserve">e.  In Arunachal Pradesh, there is only two </w:t>
      </w:r>
      <w:r w:rsidR="00122EDD" w:rsidRPr="00AD34DD">
        <w:rPr>
          <w:rFonts w:ascii="Times New Roman" w:hAnsi="Times New Roman" w:cs="Times New Roman"/>
          <w:color w:val="222222"/>
          <w:sz w:val="24"/>
          <w:szCs w:val="24"/>
          <w:shd w:val="clear" w:color="auto" w:fill="FFFFFF"/>
        </w:rPr>
        <w:t xml:space="preserve">mills set up by </w:t>
      </w:r>
      <w:r w:rsidR="00F21976" w:rsidRPr="00AD34DD">
        <w:rPr>
          <w:rFonts w:ascii="Times New Roman" w:hAnsi="Times New Roman" w:cs="Times New Roman"/>
          <w:color w:val="222222"/>
          <w:sz w:val="24"/>
          <w:szCs w:val="24"/>
          <w:shd w:val="clear" w:color="auto" w:fill="FFFFFF"/>
        </w:rPr>
        <w:t xml:space="preserve">two private </w:t>
      </w:r>
      <w:r w:rsidR="00ED5DFF" w:rsidRPr="00AD34DD">
        <w:rPr>
          <w:rFonts w:ascii="Times New Roman" w:hAnsi="Times New Roman" w:cs="Times New Roman"/>
          <w:color w:val="222222"/>
          <w:sz w:val="24"/>
          <w:szCs w:val="24"/>
          <w:shd w:val="clear" w:color="auto" w:fill="FFFFFF"/>
        </w:rPr>
        <w:t>compan</w:t>
      </w:r>
      <w:r w:rsidR="00F21976" w:rsidRPr="00AD34DD">
        <w:rPr>
          <w:rFonts w:ascii="Times New Roman" w:hAnsi="Times New Roman" w:cs="Times New Roman"/>
          <w:color w:val="222222"/>
          <w:sz w:val="24"/>
          <w:szCs w:val="24"/>
          <w:shd w:val="clear" w:color="auto" w:fill="FFFFFF"/>
        </w:rPr>
        <w:t>ies</w:t>
      </w:r>
      <w:r w:rsidR="00B92B66" w:rsidRPr="00AD34DD">
        <w:rPr>
          <w:rFonts w:ascii="Times New Roman" w:hAnsi="Times New Roman" w:cs="Times New Roman"/>
          <w:color w:val="222222"/>
          <w:sz w:val="24"/>
          <w:szCs w:val="24"/>
          <w:shd w:val="clear" w:color="auto" w:fill="FFFFFF"/>
        </w:rPr>
        <w:t xml:space="preserve"> </w:t>
      </w:r>
      <w:r w:rsidR="00D033AD" w:rsidRPr="00AD34DD">
        <w:rPr>
          <w:rFonts w:ascii="Times New Roman" w:hAnsi="Times New Roman" w:cs="Times New Roman"/>
          <w:color w:val="222222"/>
          <w:sz w:val="24"/>
          <w:szCs w:val="24"/>
          <w:shd w:val="clear" w:color="auto" w:fill="FFFFFF"/>
        </w:rPr>
        <w:t xml:space="preserve">i.e., </w:t>
      </w:r>
      <w:r w:rsidR="00B92B66" w:rsidRPr="00AD34DD">
        <w:rPr>
          <w:rFonts w:ascii="Times New Roman" w:eastAsia="Times New Roman" w:hAnsi="Times New Roman" w:cs="Times New Roman"/>
          <w:color w:val="000000"/>
          <w:sz w:val="24"/>
          <w:szCs w:val="24"/>
          <w:lang w:eastAsia="en-IN"/>
        </w:rPr>
        <w:t xml:space="preserve">Patanjali Food Ltd. and </w:t>
      </w:r>
      <w:r w:rsidR="00D93811" w:rsidRPr="00AD34DD">
        <w:rPr>
          <w:rFonts w:ascii="Times New Roman" w:eastAsia="Times New Roman" w:hAnsi="Times New Roman" w:cs="Times New Roman"/>
          <w:color w:val="000000"/>
          <w:sz w:val="24"/>
          <w:szCs w:val="24"/>
          <w:lang w:eastAsia="en-IN"/>
        </w:rPr>
        <w:t xml:space="preserve">3F Oil Palm </w:t>
      </w:r>
      <w:proofErr w:type="spellStart"/>
      <w:r w:rsidR="00D93811" w:rsidRPr="00AD34DD">
        <w:rPr>
          <w:rFonts w:ascii="Times New Roman" w:eastAsia="Times New Roman" w:hAnsi="Times New Roman" w:cs="Times New Roman"/>
          <w:color w:val="000000"/>
          <w:sz w:val="24"/>
          <w:szCs w:val="24"/>
          <w:lang w:eastAsia="en-IN"/>
        </w:rPr>
        <w:t>Agrotech</w:t>
      </w:r>
      <w:proofErr w:type="spellEnd"/>
      <w:r w:rsidR="00D93811" w:rsidRPr="00AD34DD">
        <w:rPr>
          <w:rFonts w:ascii="Times New Roman" w:eastAsia="Times New Roman" w:hAnsi="Times New Roman" w:cs="Times New Roman"/>
          <w:color w:val="000000"/>
          <w:sz w:val="24"/>
          <w:szCs w:val="24"/>
          <w:lang w:eastAsia="en-IN"/>
        </w:rPr>
        <w:t xml:space="preserve"> </w:t>
      </w:r>
      <w:proofErr w:type="spellStart"/>
      <w:r w:rsidR="00D93811" w:rsidRPr="00AD34DD">
        <w:rPr>
          <w:rFonts w:ascii="Times New Roman" w:eastAsia="Times New Roman" w:hAnsi="Times New Roman" w:cs="Times New Roman"/>
          <w:color w:val="000000"/>
          <w:sz w:val="24"/>
          <w:szCs w:val="24"/>
          <w:lang w:eastAsia="en-IN"/>
        </w:rPr>
        <w:t>Pvt.</w:t>
      </w:r>
      <w:proofErr w:type="spellEnd"/>
      <w:r w:rsidR="00D93811" w:rsidRPr="00AD34DD">
        <w:rPr>
          <w:rFonts w:ascii="Times New Roman" w:eastAsia="Times New Roman" w:hAnsi="Times New Roman" w:cs="Times New Roman"/>
          <w:color w:val="000000"/>
          <w:sz w:val="24"/>
          <w:szCs w:val="24"/>
          <w:lang w:eastAsia="en-IN"/>
        </w:rPr>
        <w:t xml:space="preserve"> Ltd.</w:t>
      </w:r>
      <w:r w:rsidR="00D033AD" w:rsidRPr="00AD34DD">
        <w:rPr>
          <w:rFonts w:ascii="Times New Roman" w:eastAsia="Times New Roman" w:hAnsi="Times New Roman" w:cs="Times New Roman"/>
          <w:color w:val="000000"/>
          <w:sz w:val="24"/>
          <w:szCs w:val="24"/>
          <w:lang w:eastAsia="en-IN"/>
        </w:rPr>
        <w:t xml:space="preserve"> (</w:t>
      </w:r>
      <w:r w:rsidR="007E6C06" w:rsidRPr="00AD34DD">
        <w:rPr>
          <w:rFonts w:ascii="Times New Roman" w:eastAsia="Times New Roman" w:hAnsi="Times New Roman" w:cs="Times New Roman"/>
          <w:color w:val="000000"/>
          <w:sz w:val="24"/>
          <w:szCs w:val="24"/>
          <w:lang w:eastAsia="en-IN"/>
        </w:rPr>
        <w:t>Department of Agriculture, Government of Arunachal Pradesh</w:t>
      </w:r>
      <w:r w:rsidR="00596F7D" w:rsidRPr="00AD34DD">
        <w:rPr>
          <w:rFonts w:ascii="Times New Roman" w:eastAsia="Times New Roman" w:hAnsi="Times New Roman" w:cs="Times New Roman"/>
          <w:color w:val="000000"/>
          <w:sz w:val="24"/>
          <w:szCs w:val="24"/>
          <w:lang w:eastAsia="en-IN"/>
        </w:rPr>
        <w:t>).</w:t>
      </w:r>
    </w:p>
    <w:p w14:paraId="7902703A" w14:textId="1A57963F" w:rsidR="00F36798" w:rsidRPr="00AD34DD" w:rsidRDefault="00012A6B"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Additionally, a distinct survey of supported smallholders in Terengganu reported that involvement in the oil palm smallholder scheme had beneficial effects on participants’ livelihoods by increasing income and, consequently, improving their quality of life (</w:t>
      </w:r>
      <w:proofErr w:type="spellStart"/>
      <w:r w:rsidRPr="00AD34DD">
        <w:rPr>
          <w:rFonts w:ascii="Times New Roman" w:hAnsi="Times New Roman" w:cs="Times New Roman"/>
          <w:sz w:val="24"/>
          <w:szCs w:val="24"/>
        </w:rPr>
        <w:t>Abazue</w:t>
      </w:r>
      <w:proofErr w:type="spellEnd"/>
      <w:r w:rsidRPr="00AD34DD">
        <w:rPr>
          <w:rFonts w:ascii="Times New Roman" w:hAnsi="Times New Roman" w:cs="Times New Roman"/>
          <w:sz w:val="24"/>
          <w:szCs w:val="24"/>
        </w:rPr>
        <w:t xml:space="preserve"> et al. 2015). However, these findings do not fully correspond with those of Majid Cooke et al. (2011), who suggested that independent smallholdings may be more effective than </w:t>
      </w:r>
      <w:r w:rsidRPr="00AD34DD">
        <w:rPr>
          <w:rFonts w:ascii="Times New Roman" w:hAnsi="Times New Roman" w:cs="Times New Roman"/>
          <w:sz w:val="24"/>
          <w:szCs w:val="24"/>
        </w:rPr>
        <w:lastRenderedPageBreak/>
        <w:t>government-led schemes in encouraging participation and enhancing revenue generation. Nevertheless, oil palm smallholders continue to record yields that are considerably lower than those achieved by commercial plantations (</w:t>
      </w:r>
      <w:proofErr w:type="spellStart"/>
      <w:r w:rsidRPr="00AD34DD">
        <w:rPr>
          <w:rFonts w:ascii="Times New Roman" w:hAnsi="Times New Roman" w:cs="Times New Roman"/>
          <w:sz w:val="24"/>
          <w:szCs w:val="24"/>
        </w:rPr>
        <w:t>Nagiah</w:t>
      </w:r>
      <w:proofErr w:type="spellEnd"/>
      <w:r w:rsidRPr="00AD34DD">
        <w:rPr>
          <w:rFonts w:ascii="Times New Roman" w:hAnsi="Times New Roman" w:cs="Times New Roman"/>
          <w:sz w:val="24"/>
          <w:szCs w:val="24"/>
        </w:rPr>
        <w:t xml:space="preserve"> and </w:t>
      </w:r>
      <w:proofErr w:type="spellStart"/>
      <w:r w:rsidRPr="00AD34DD">
        <w:rPr>
          <w:rFonts w:ascii="Times New Roman" w:hAnsi="Times New Roman" w:cs="Times New Roman"/>
          <w:sz w:val="24"/>
          <w:szCs w:val="24"/>
        </w:rPr>
        <w:t>Azmi</w:t>
      </w:r>
      <w:proofErr w:type="spellEnd"/>
      <w:r w:rsidRPr="00AD34DD">
        <w:rPr>
          <w:rFonts w:ascii="Times New Roman" w:hAnsi="Times New Roman" w:cs="Times New Roman"/>
          <w:sz w:val="24"/>
          <w:szCs w:val="24"/>
        </w:rPr>
        <w:t xml:space="preserve"> 2012).</w:t>
      </w:r>
    </w:p>
    <w:p w14:paraId="6BB50BF9" w14:textId="4FCD9960" w:rsidR="00B31FEC" w:rsidRPr="00AD34DD" w:rsidRDefault="00DF0226" w:rsidP="008174C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Further, oil palm in Arunachal Pradesh</w:t>
      </w:r>
      <w:r w:rsidR="001477B0" w:rsidRPr="00AD34DD">
        <w:rPr>
          <w:rFonts w:ascii="Times New Roman" w:hAnsi="Times New Roman" w:cs="Times New Roman"/>
          <w:sz w:val="24"/>
          <w:szCs w:val="24"/>
        </w:rPr>
        <w:t xml:space="preserve"> was to be introduced in the </w:t>
      </w:r>
      <w:r w:rsidR="002C34FA" w:rsidRPr="00AD34DD">
        <w:rPr>
          <w:rFonts w:ascii="Times New Roman" w:hAnsi="Times New Roman" w:cs="Times New Roman"/>
          <w:sz w:val="24"/>
          <w:szCs w:val="24"/>
        </w:rPr>
        <w:t xml:space="preserve">wasteland area </w:t>
      </w:r>
      <w:r w:rsidR="00EA32DB" w:rsidRPr="00AD34DD">
        <w:rPr>
          <w:rFonts w:ascii="Times New Roman" w:hAnsi="Times New Roman" w:cs="Times New Roman"/>
          <w:sz w:val="24"/>
          <w:szCs w:val="24"/>
        </w:rPr>
        <w:t xml:space="preserve">and as per the wasteland atlas of India, shifting cultivation area has </w:t>
      </w:r>
      <w:r w:rsidR="002F5BCF" w:rsidRPr="00AD34DD">
        <w:rPr>
          <w:rFonts w:ascii="Times New Roman" w:hAnsi="Times New Roman" w:cs="Times New Roman"/>
          <w:sz w:val="24"/>
          <w:szCs w:val="24"/>
        </w:rPr>
        <w:t xml:space="preserve">also been considered to part of wasteland. However, shifting cultivation </w:t>
      </w:r>
      <w:r w:rsidR="00AE7608" w:rsidRPr="00AD34DD">
        <w:rPr>
          <w:rFonts w:ascii="Times New Roman" w:hAnsi="Times New Roman" w:cs="Times New Roman"/>
          <w:sz w:val="24"/>
          <w:szCs w:val="24"/>
        </w:rPr>
        <w:t>holds a very important position in the culture of the people of Arunachal Pradesh. For i</w:t>
      </w:r>
      <w:r w:rsidR="00460960" w:rsidRPr="00AD34DD">
        <w:rPr>
          <w:rFonts w:ascii="Times New Roman" w:hAnsi="Times New Roman" w:cs="Times New Roman"/>
          <w:sz w:val="24"/>
          <w:szCs w:val="24"/>
        </w:rPr>
        <w:t>nstance,</w:t>
      </w:r>
      <w:r w:rsidR="00413A4D" w:rsidRPr="00AD34DD">
        <w:rPr>
          <w:rFonts w:ascii="Times New Roman" w:hAnsi="Times New Roman" w:cs="Times New Roman"/>
          <w:sz w:val="24"/>
          <w:szCs w:val="24"/>
        </w:rPr>
        <w:t xml:space="preserve"> The Adi community maintains strong identity ties with swidden cultivation, and their cultural calendar is largely shaped by festivals and rituals rooted in this practice. Embedded in ancestor veneration and ceremonies intended to appease deities associated with weather and fertility, the calendar plays a key role in marking significant stages of the swidden cycle. On the one hand, these rituals function as vital mechanisms for social cohesion, particularly within a livelihood system that depends heavily on collective effort, as is characteristic of shifting cultivation. On the other hand, they possess intrinsic cultural significance, contributing to a strong sense of identity and attachment to place. Alongside other socio-economic influences, these factors may play a crucial role in sustaining swidden practices in the district (Sagar et al., 2019).</w:t>
      </w:r>
    </w:p>
    <w:p w14:paraId="3CF043A7" w14:textId="4ED31FA5" w:rsidR="008D505C" w:rsidRPr="00AD34DD" w:rsidRDefault="001D050A" w:rsidP="000F68FA">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4634A2" w:rsidRPr="00AD34DD">
        <w:rPr>
          <w:rFonts w:ascii="Times New Roman" w:hAnsi="Times New Roman" w:cs="Times New Roman"/>
          <w:b/>
          <w:bCs/>
          <w:sz w:val="24"/>
          <w:szCs w:val="24"/>
        </w:rPr>
        <w:t>Economic Sust</w:t>
      </w:r>
      <w:r w:rsidR="00EE59C6" w:rsidRPr="00AD34DD">
        <w:rPr>
          <w:rFonts w:ascii="Times New Roman" w:hAnsi="Times New Roman" w:cs="Times New Roman"/>
          <w:b/>
          <w:bCs/>
          <w:sz w:val="24"/>
          <w:szCs w:val="24"/>
        </w:rPr>
        <w:t>ai</w:t>
      </w:r>
      <w:r w:rsidR="004634A2" w:rsidRPr="00AD34DD">
        <w:rPr>
          <w:rFonts w:ascii="Times New Roman" w:hAnsi="Times New Roman" w:cs="Times New Roman"/>
          <w:b/>
          <w:bCs/>
          <w:sz w:val="24"/>
          <w:szCs w:val="24"/>
        </w:rPr>
        <w:t>n</w:t>
      </w:r>
      <w:r w:rsidR="00EE59C6" w:rsidRPr="00AD34DD">
        <w:rPr>
          <w:rFonts w:ascii="Times New Roman" w:hAnsi="Times New Roman" w:cs="Times New Roman"/>
          <w:b/>
          <w:bCs/>
          <w:sz w:val="24"/>
          <w:szCs w:val="24"/>
        </w:rPr>
        <w:t>ability</w:t>
      </w:r>
    </w:p>
    <w:p w14:paraId="0D133332" w14:textId="22F5F063" w:rsidR="00D46456" w:rsidRPr="00AD34DD" w:rsidRDefault="005E5234" w:rsidP="000F68FA">
      <w:pPr>
        <w:spacing w:line="360" w:lineRule="auto"/>
        <w:jc w:val="both"/>
        <w:rPr>
          <w:rFonts w:ascii="Times New Roman" w:hAnsi="Times New Roman" w:cs="Times New Roman"/>
          <w:b/>
          <w:bCs/>
          <w:sz w:val="24"/>
          <w:szCs w:val="24"/>
        </w:rPr>
      </w:pPr>
      <w:r w:rsidRPr="00AD34DD">
        <w:rPr>
          <w:rFonts w:ascii="Times New Roman" w:hAnsi="Times New Roman" w:cs="Times New Roman"/>
          <w:sz w:val="24"/>
          <w:szCs w:val="24"/>
        </w:rPr>
        <w:t xml:space="preserve">Oil palm is known for its economic </w:t>
      </w:r>
      <w:r w:rsidR="00D5651C" w:rsidRPr="00AD34DD">
        <w:rPr>
          <w:rFonts w:ascii="Times New Roman" w:hAnsi="Times New Roman" w:cs="Times New Roman"/>
          <w:sz w:val="24"/>
          <w:szCs w:val="24"/>
        </w:rPr>
        <w:t>viability around the globe. However</w:t>
      </w:r>
      <w:r w:rsidR="00D5651C" w:rsidRPr="00AD34DD">
        <w:rPr>
          <w:rFonts w:ascii="Times New Roman" w:hAnsi="Times New Roman" w:cs="Times New Roman"/>
          <w:b/>
          <w:bCs/>
          <w:sz w:val="24"/>
          <w:szCs w:val="24"/>
        </w:rPr>
        <w:t xml:space="preserve">, </w:t>
      </w:r>
      <w:r w:rsidR="00D5651C" w:rsidRPr="00AD34DD">
        <w:rPr>
          <w:rFonts w:ascii="Times New Roman" w:hAnsi="Times New Roman" w:cs="Times New Roman"/>
          <w:sz w:val="24"/>
          <w:szCs w:val="24"/>
        </w:rPr>
        <w:t>n</w:t>
      </w:r>
      <w:r w:rsidR="008208CC" w:rsidRPr="00AD34DD">
        <w:rPr>
          <w:rFonts w:ascii="Times New Roman" w:hAnsi="Times New Roman" w:cs="Times New Roman"/>
          <w:sz w:val="24"/>
          <w:szCs w:val="24"/>
        </w:rPr>
        <w:t xml:space="preserve">o work regarding </w:t>
      </w:r>
      <w:r w:rsidR="007B78A4" w:rsidRPr="00AD34DD">
        <w:rPr>
          <w:rFonts w:ascii="Times New Roman" w:hAnsi="Times New Roman" w:cs="Times New Roman"/>
          <w:sz w:val="24"/>
          <w:szCs w:val="24"/>
        </w:rPr>
        <w:t xml:space="preserve">economic viability of oil palm plantation has been conducted in </w:t>
      </w:r>
      <w:r w:rsidR="00F9735E" w:rsidRPr="00AD34DD">
        <w:rPr>
          <w:rFonts w:ascii="Times New Roman" w:hAnsi="Times New Roman" w:cs="Times New Roman"/>
          <w:sz w:val="24"/>
          <w:szCs w:val="24"/>
        </w:rPr>
        <w:t>A</w:t>
      </w:r>
      <w:r w:rsidR="007B78A4" w:rsidRPr="00AD34DD">
        <w:rPr>
          <w:rFonts w:ascii="Times New Roman" w:hAnsi="Times New Roman" w:cs="Times New Roman"/>
          <w:sz w:val="24"/>
          <w:szCs w:val="24"/>
        </w:rPr>
        <w:t>runachal Pradesh</w:t>
      </w:r>
      <w:r w:rsidR="00F9735E" w:rsidRPr="00AD34DD">
        <w:rPr>
          <w:rFonts w:ascii="Times New Roman" w:hAnsi="Times New Roman" w:cs="Times New Roman"/>
          <w:sz w:val="24"/>
          <w:szCs w:val="24"/>
        </w:rPr>
        <w:t>. Thus</w:t>
      </w:r>
      <w:r w:rsidR="00B6624B" w:rsidRPr="00AD34DD">
        <w:rPr>
          <w:rFonts w:ascii="Times New Roman" w:hAnsi="Times New Roman" w:cs="Times New Roman"/>
          <w:sz w:val="24"/>
          <w:szCs w:val="24"/>
        </w:rPr>
        <w:t>,</w:t>
      </w:r>
      <w:r w:rsidR="00F9735E" w:rsidRPr="00AD34DD">
        <w:rPr>
          <w:rFonts w:ascii="Times New Roman" w:hAnsi="Times New Roman" w:cs="Times New Roman"/>
          <w:sz w:val="24"/>
          <w:szCs w:val="24"/>
        </w:rPr>
        <w:t xml:space="preserve"> the work done in Mizoram is the closest reference </w:t>
      </w:r>
      <w:r w:rsidR="0009742B" w:rsidRPr="00AD34DD">
        <w:rPr>
          <w:rFonts w:ascii="Times New Roman" w:hAnsi="Times New Roman" w:cs="Times New Roman"/>
          <w:sz w:val="24"/>
          <w:szCs w:val="24"/>
        </w:rPr>
        <w:t xml:space="preserve">which we can look upon. As per the </w:t>
      </w:r>
      <w:r w:rsidR="008B5640" w:rsidRPr="00AD34DD">
        <w:rPr>
          <w:rFonts w:ascii="Times New Roman" w:hAnsi="Times New Roman" w:cs="Times New Roman"/>
          <w:sz w:val="24"/>
          <w:szCs w:val="24"/>
        </w:rPr>
        <w:t xml:space="preserve">study conducted on economic </w:t>
      </w:r>
      <w:r w:rsidR="006E0C8F" w:rsidRPr="00AD34DD">
        <w:rPr>
          <w:rFonts w:ascii="Times New Roman" w:hAnsi="Times New Roman" w:cs="Times New Roman"/>
          <w:sz w:val="24"/>
          <w:szCs w:val="24"/>
        </w:rPr>
        <w:t xml:space="preserve">viability and </w:t>
      </w:r>
      <w:r w:rsidR="008B5640" w:rsidRPr="00AD34DD">
        <w:rPr>
          <w:rFonts w:ascii="Times New Roman" w:hAnsi="Times New Roman" w:cs="Times New Roman"/>
          <w:sz w:val="24"/>
          <w:szCs w:val="24"/>
        </w:rPr>
        <w:t xml:space="preserve">prospect </w:t>
      </w:r>
      <w:r w:rsidR="006E0C8F" w:rsidRPr="00AD34DD">
        <w:rPr>
          <w:rFonts w:ascii="Times New Roman" w:hAnsi="Times New Roman" w:cs="Times New Roman"/>
          <w:sz w:val="24"/>
          <w:szCs w:val="24"/>
        </w:rPr>
        <w:t>of oil palm plantation in Mizoram</w:t>
      </w:r>
      <w:r w:rsidR="00F15A0C" w:rsidRPr="00AD34DD">
        <w:rPr>
          <w:rFonts w:ascii="Times New Roman" w:hAnsi="Times New Roman" w:cs="Times New Roman"/>
          <w:sz w:val="24"/>
          <w:szCs w:val="24"/>
        </w:rPr>
        <w:t xml:space="preserve"> it has been stated that the </w:t>
      </w:r>
      <w:r w:rsidR="00AE1B6E" w:rsidRPr="00AD34DD">
        <w:rPr>
          <w:rFonts w:ascii="Times New Roman" w:hAnsi="Times New Roman" w:cs="Times New Roman"/>
          <w:sz w:val="24"/>
          <w:szCs w:val="24"/>
        </w:rPr>
        <w:t>economic prospect of oil palm plantation in Mizoram is high</w:t>
      </w:r>
      <w:r w:rsidR="00EF7E68" w:rsidRPr="00AD34DD">
        <w:rPr>
          <w:rFonts w:ascii="Times New Roman" w:hAnsi="Times New Roman" w:cs="Times New Roman"/>
          <w:sz w:val="24"/>
          <w:szCs w:val="24"/>
        </w:rPr>
        <w:t xml:space="preserve"> </w:t>
      </w:r>
      <w:r w:rsidR="007205F6" w:rsidRPr="00AD34DD">
        <w:rPr>
          <w:rFonts w:ascii="Times New Roman" w:hAnsi="Times New Roman" w:cs="Times New Roman"/>
          <w:sz w:val="24"/>
          <w:szCs w:val="24"/>
        </w:rPr>
        <w:t>(</w:t>
      </w:r>
      <w:r w:rsidR="007205F6" w:rsidRPr="00AD34DD">
        <w:rPr>
          <w:rFonts w:ascii="Times New Roman" w:hAnsi="Times New Roman" w:cs="Times New Roman"/>
          <w:color w:val="222222"/>
          <w:sz w:val="24"/>
          <w:szCs w:val="24"/>
          <w:shd w:val="clear" w:color="auto" w:fill="FFFFFF"/>
        </w:rPr>
        <w:t>Sati, V. P. (2023).</w:t>
      </w:r>
    </w:p>
    <w:p w14:paraId="1491F627" w14:textId="76627368" w:rsidR="00C36A5E" w:rsidRDefault="00354F8F" w:rsidP="00C36A5E">
      <w:pPr>
        <w:spacing w:line="360" w:lineRule="auto"/>
        <w:jc w:val="both"/>
        <w:rPr>
          <w:rFonts w:ascii="Times New Roman" w:hAnsi="Times New Roman" w:cs="Times New Roman"/>
          <w:sz w:val="24"/>
          <w:szCs w:val="24"/>
          <w:shd w:val="clear" w:color="auto" w:fill="FFFFFF"/>
        </w:rPr>
      </w:pPr>
      <w:r w:rsidRPr="00AD34DD">
        <w:rPr>
          <w:rFonts w:ascii="Times New Roman" w:hAnsi="Times New Roman" w:cs="Times New Roman"/>
          <w:sz w:val="24"/>
          <w:szCs w:val="24"/>
        </w:rPr>
        <w:t xml:space="preserve">However, </w:t>
      </w:r>
      <w:r w:rsidR="0072149A" w:rsidRPr="00AD34DD">
        <w:rPr>
          <w:rFonts w:ascii="Times New Roman" w:hAnsi="Times New Roman" w:cs="Times New Roman"/>
          <w:sz w:val="24"/>
          <w:szCs w:val="24"/>
        </w:rPr>
        <w:t xml:space="preserve">the price of oil palm FFB is highly volatile </w:t>
      </w:r>
      <w:r w:rsidR="000963EA" w:rsidRPr="00AD34DD">
        <w:rPr>
          <w:rFonts w:ascii="Times New Roman" w:hAnsi="Times New Roman" w:cs="Times New Roman"/>
          <w:sz w:val="24"/>
          <w:szCs w:val="24"/>
        </w:rPr>
        <w:t>and it changes due to various national</w:t>
      </w:r>
      <w:r w:rsidR="00C57C25" w:rsidRPr="00AD34DD">
        <w:rPr>
          <w:rFonts w:ascii="Times New Roman" w:hAnsi="Times New Roman" w:cs="Times New Roman"/>
          <w:sz w:val="24"/>
          <w:szCs w:val="24"/>
        </w:rPr>
        <w:t xml:space="preserve"> and internation issues and it also varies with every change of the season.</w:t>
      </w:r>
      <w:r w:rsidR="00FD6F3A" w:rsidRPr="00AD34DD">
        <w:rPr>
          <w:rFonts w:ascii="Times New Roman" w:hAnsi="Times New Roman" w:cs="Times New Roman"/>
          <w:sz w:val="24"/>
          <w:szCs w:val="24"/>
        </w:rPr>
        <w:t xml:space="preserve"> </w:t>
      </w:r>
      <w:r w:rsidR="00FD6F3A" w:rsidRPr="00AD34DD">
        <w:rPr>
          <w:rFonts w:ascii="Times New Roman" w:hAnsi="Times New Roman" w:cs="Times New Roman"/>
          <w:sz w:val="24"/>
          <w:szCs w:val="24"/>
          <w:shd w:val="clear" w:color="auto" w:fill="FFFFFF"/>
        </w:rPr>
        <w:t>Therefore, o</w:t>
      </w:r>
      <w:r w:rsidR="00495123" w:rsidRPr="00AD34DD">
        <w:rPr>
          <w:rFonts w:ascii="Times New Roman" w:hAnsi="Times New Roman" w:cs="Times New Roman"/>
          <w:sz w:val="24"/>
          <w:szCs w:val="24"/>
          <w:shd w:val="clear" w:color="auto" w:fill="FFFFFF"/>
        </w:rPr>
        <w:t>il palm FFB prices peak between April and May and hit their lowest in October. There    is    a    positive    and</w:t>
      </w:r>
      <w:r w:rsidR="000F68F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significant correlation</w:t>
      </w:r>
      <w:r w:rsidR="00655B9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exists between</w:t>
      </w:r>
      <w:r w:rsidR="00655B9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 xml:space="preserve">market arrivals and prices </w:t>
      </w:r>
      <w:r w:rsidR="00655B9A" w:rsidRPr="00AD34DD">
        <w:rPr>
          <w:rFonts w:ascii="Times New Roman" w:hAnsi="Times New Roman" w:cs="Times New Roman"/>
          <w:sz w:val="24"/>
          <w:szCs w:val="24"/>
          <w:shd w:val="clear" w:color="auto" w:fill="FFFFFF"/>
        </w:rPr>
        <w:t xml:space="preserve">in </w:t>
      </w:r>
      <w:r w:rsidR="00495123" w:rsidRPr="00AD34DD">
        <w:rPr>
          <w:rFonts w:ascii="Times New Roman" w:hAnsi="Times New Roman" w:cs="Times New Roman"/>
          <w:sz w:val="24"/>
          <w:szCs w:val="24"/>
          <w:shd w:val="clear" w:color="auto" w:fill="FFFFFF"/>
        </w:rPr>
        <w:t>markets.   Understanding these   patterns   is   crucial   for   effective decision-making by farmers, traders, and policymakers</w:t>
      </w:r>
      <w:r w:rsidR="00DF5630" w:rsidRPr="00AD34DD">
        <w:rPr>
          <w:rFonts w:ascii="Times New Roman" w:hAnsi="Times New Roman" w:cs="Times New Roman"/>
          <w:sz w:val="24"/>
          <w:szCs w:val="24"/>
          <w:shd w:val="clear" w:color="auto" w:fill="FFFFFF"/>
        </w:rPr>
        <w:t xml:space="preserve"> (Muneer et al., 2024).</w:t>
      </w:r>
    </w:p>
    <w:p w14:paraId="1F39B291" w14:textId="77777777" w:rsidR="008131FE" w:rsidRPr="008174C3" w:rsidRDefault="008131FE" w:rsidP="00C36A5E">
      <w:pPr>
        <w:spacing w:line="360" w:lineRule="auto"/>
        <w:jc w:val="both"/>
        <w:rPr>
          <w:rFonts w:ascii="Times New Roman" w:hAnsi="Times New Roman" w:cs="Times New Roman"/>
          <w:sz w:val="24"/>
          <w:szCs w:val="24"/>
          <w:shd w:val="clear" w:color="auto" w:fill="FFFFFF"/>
        </w:rPr>
      </w:pPr>
    </w:p>
    <w:p w14:paraId="0B3B8149" w14:textId="13E6B3F2" w:rsidR="00954ED6" w:rsidRPr="00C36A5E" w:rsidRDefault="00C36A5E" w:rsidP="00C36A5E">
      <w:pPr>
        <w:spacing w:line="360" w:lineRule="auto"/>
        <w:jc w:val="both"/>
        <w:rPr>
          <w:rFonts w:ascii="Times New Roman" w:hAnsi="Times New Roman" w:cs="Times New Roman"/>
          <w:sz w:val="24"/>
          <w:szCs w:val="24"/>
        </w:rPr>
      </w:pPr>
      <w:r w:rsidRPr="00C36A5E">
        <w:rPr>
          <w:rFonts w:ascii="Times New Roman" w:hAnsi="Times New Roman" w:cs="Times New Roman"/>
          <w:b/>
          <w:bCs/>
          <w:sz w:val="24"/>
          <w:szCs w:val="24"/>
        </w:rPr>
        <w:t>4.</w:t>
      </w:r>
      <w:r>
        <w:rPr>
          <w:rFonts w:ascii="Times New Roman" w:hAnsi="Times New Roman" w:cs="Times New Roman"/>
          <w:sz w:val="24"/>
          <w:szCs w:val="24"/>
        </w:rPr>
        <w:t xml:space="preserve"> </w:t>
      </w:r>
      <w:r w:rsidR="00954ED6" w:rsidRPr="00AD34DD">
        <w:rPr>
          <w:rFonts w:ascii="Times New Roman" w:hAnsi="Times New Roman" w:cs="Times New Roman"/>
          <w:b/>
          <w:bCs/>
          <w:sz w:val="24"/>
          <w:szCs w:val="24"/>
          <w:lang w:val="en-US"/>
        </w:rPr>
        <w:t>Conclusion, Recommendation &amp; Limitations</w:t>
      </w:r>
    </w:p>
    <w:p w14:paraId="50645EFF" w14:textId="3D2F5B42" w:rsidR="00EA55E2" w:rsidRPr="00AD34DD" w:rsidRDefault="00AF3D41"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lastRenderedPageBreak/>
        <w:t xml:space="preserve">The review looks into the sustainability of oil palm </w:t>
      </w:r>
      <w:r w:rsidR="006260EE" w:rsidRPr="00AD34DD">
        <w:rPr>
          <w:rFonts w:ascii="Times New Roman" w:hAnsi="Times New Roman" w:cs="Times New Roman"/>
          <w:sz w:val="24"/>
          <w:szCs w:val="24"/>
        </w:rPr>
        <w:t xml:space="preserve">plantation by comparing the planation in different </w:t>
      </w:r>
      <w:r w:rsidR="00CB568E" w:rsidRPr="00AD34DD">
        <w:rPr>
          <w:rFonts w:ascii="Times New Roman" w:hAnsi="Times New Roman" w:cs="Times New Roman"/>
          <w:sz w:val="24"/>
          <w:szCs w:val="24"/>
        </w:rPr>
        <w:t>countries and states to that of Arunachal Pradesh.</w:t>
      </w:r>
      <w:r w:rsidR="000C108B" w:rsidRPr="00AD34DD">
        <w:rPr>
          <w:rFonts w:ascii="Times New Roman" w:hAnsi="Times New Roman" w:cs="Times New Roman"/>
          <w:sz w:val="24"/>
          <w:szCs w:val="24"/>
        </w:rPr>
        <w:t xml:space="preserve"> Thus</w:t>
      </w:r>
      <w:r w:rsidR="00982F04" w:rsidRPr="00AD34DD">
        <w:rPr>
          <w:rFonts w:ascii="Times New Roman" w:hAnsi="Times New Roman" w:cs="Times New Roman"/>
          <w:sz w:val="24"/>
          <w:szCs w:val="24"/>
        </w:rPr>
        <w:t>,</w:t>
      </w:r>
      <w:r w:rsidR="000C108B" w:rsidRPr="00AD34DD">
        <w:rPr>
          <w:rFonts w:ascii="Times New Roman" w:hAnsi="Times New Roman" w:cs="Times New Roman"/>
          <w:sz w:val="24"/>
          <w:szCs w:val="24"/>
        </w:rPr>
        <w:t xml:space="preserve"> the environmental su</w:t>
      </w:r>
      <w:r w:rsidR="00E45DD3" w:rsidRPr="00AD34DD">
        <w:rPr>
          <w:rFonts w:ascii="Times New Roman" w:hAnsi="Times New Roman" w:cs="Times New Roman"/>
          <w:sz w:val="24"/>
          <w:szCs w:val="24"/>
        </w:rPr>
        <w:t>s</w:t>
      </w:r>
      <w:r w:rsidR="000C108B" w:rsidRPr="00AD34DD">
        <w:rPr>
          <w:rFonts w:ascii="Times New Roman" w:hAnsi="Times New Roman" w:cs="Times New Roman"/>
          <w:sz w:val="24"/>
          <w:szCs w:val="24"/>
        </w:rPr>
        <w:t xml:space="preserve">tainability of oil palm outside India </w:t>
      </w:r>
      <w:r w:rsidR="00786442" w:rsidRPr="00AD34DD">
        <w:rPr>
          <w:rFonts w:ascii="Times New Roman" w:hAnsi="Times New Roman" w:cs="Times New Roman"/>
          <w:sz w:val="24"/>
          <w:szCs w:val="24"/>
        </w:rPr>
        <w:t>shows that oil palm has led to severe environmental losses</w:t>
      </w:r>
      <w:r w:rsidR="00E45DD3" w:rsidRPr="00AD34DD">
        <w:rPr>
          <w:rFonts w:ascii="Times New Roman" w:hAnsi="Times New Roman" w:cs="Times New Roman"/>
          <w:sz w:val="24"/>
          <w:szCs w:val="24"/>
        </w:rPr>
        <w:t>, such as, biodiversity loss, deforestation and land cover change and its impact thereafter</w:t>
      </w:r>
      <w:r w:rsidR="00504071" w:rsidRPr="00AD34DD">
        <w:rPr>
          <w:rFonts w:ascii="Times New Roman" w:hAnsi="Times New Roman" w:cs="Times New Roman"/>
          <w:sz w:val="24"/>
          <w:szCs w:val="24"/>
        </w:rPr>
        <w:t xml:space="preserve"> (</w:t>
      </w:r>
      <w:r w:rsidR="00832233" w:rsidRPr="00AD34DD">
        <w:rPr>
          <w:rFonts w:ascii="Times New Roman" w:hAnsi="Times New Roman" w:cs="Times New Roman"/>
          <w:sz w:val="24"/>
          <w:szCs w:val="24"/>
        </w:rPr>
        <w:t>Tan</w:t>
      </w:r>
      <w:r w:rsidR="00982F04" w:rsidRPr="00AD34DD">
        <w:rPr>
          <w:rFonts w:ascii="Times New Roman" w:hAnsi="Times New Roman" w:cs="Times New Roman"/>
          <w:sz w:val="24"/>
          <w:szCs w:val="24"/>
        </w:rPr>
        <w:t xml:space="preserve">g </w:t>
      </w:r>
      <w:r w:rsidR="00832233" w:rsidRPr="00AD34DD">
        <w:rPr>
          <w:rFonts w:ascii="Times New Roman" w:hAnsi="Times New Roman" w:cs="Times New Roman"/>
          <w:sz w:val="24"/>
          <w:szCs w:val="24"/>
        </w:rPr>
        <w:t>et al. 2020).</w:t>
      </w:r>
    </w:p>
    <w:p w14:paraId="2A22979C" w14:textId="61E532A9" w:rsidR="004B47A7" w:rsidRPr="00AD34DD" w:rsidRDefault="00DC5055"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Since oil palm is relatively </w:t>
      </w:r>
      <w:r w:rsidR="00DE798E" w:rsidRPr="00AD34DD">
        <w:rPr>
          <w:rFonts w:ascii="Times New Roman" w:hAnsi="Times New Roman" w:cs="Times New Roman"/>
          <w:sz w:val="24"/>
          <w:szCs w:val="24"/>
        </w:rPr>
        <w:t xml:space="preserve">new in the state, the past and current </w:t>
      </w:r>
      <w:r w:rsidR="00047A8E" w:rsidRPr="00AD34DD">
        <w:rPr>
          <w:rFonts w:ascii="Times New Roman" w:hAnsi="Times New Roman" w:cs="Times New Roman"/>
          <w:sz w:val="24"/>
          <w:szCs w:val="24"/>
        </w:rPr>
        <w:t xml:space="preserve">status of oil palm outside the state but with similar </w:t>
      </w:r>
      <w:r w:rsidR="00BC1C22" w:rsidRPr="00AD34DD">
        <w:rPr>
          <w:rFonts w:ascii="Times New Roman" w:hAnsi="Times New Roman" w:cs="Times New Roman"/>
          <w:sz w:val="24"/>
          <w:szCs w:val="24"/>
        </w:rPr>
        <w:t xml:space="preserve">geographical environment and </w:t>
      </w:r>
      <w:r w:rsidR="004F010E" w:rsidRPr="00AD34DD">
        <w:rPr>
          <w:rFonts w:ascii="Times New Roman" w:hAnsi="Times New Roman" w:cs="Times New Roman"/>
          <w:sz w:val="24"/>
          <w:szCs w:val="24"/>
        </w:rPr>
        <w:t>socio-economic condition should serve as the guide for future ref</w:t>
      </w:r>
      <w:r w:rsidR="00025214" w:rsidRPr="00AD34DD">
        <w:rPr>
          <w:rFonts w:ascii="Times New Roman" w:hAnsi="Times New Roman" w:cs="Times New Roman"/>
          <w:sz w:val="24"/>
          <w:szCs w:val="24"/>
        </w:rPr>
        <w:t>ere</w:t>
      </w:r>
      <w:r w:rsidR="004F010E" w:rsidRPr="00AD34DD">
        <w:rPr>
          <w:rFonts w:ascii="Times New Roman" w:hAnsi="Times New Roman" w:cs="Times New Roman"/>
          <w:sz w:val="24"/>
          <w:szCs w:val="24"/>
        </w:rPr>
        <w:t>nce</w:t>
      </w:r>
      <w:r w:rsidR="008F304A" w:rsidRPr="00AD34DD">
        <w:rPr>
          <w:rFonts w:ascii="Times New Roman" w:hAnsi="Times New Roman" w:cs="Times New Roman"/>
          <w:sz w:val="24"/>
          <w:szCs w:val="24"/>
        </w:rPr>
        <w:t>s</w:t>
      </w:r>
      <w:r w:rsidR="00647B84" w:rsidRPr="00AD34DD">
        <w:rPr>
          <w:rFonts w:ascii="Times New Roman" w:hAnsi="Times New Roman" w:cs="Times New Roman"/>
          <w:sz w:val="24"/>
          <w:szCs w:val="24"/>
        </w:rPr>
        <w:t xml:space="preserve"> of oil palm plantation in the state</w:t>
      </w:r>
      <w:r w:rsidR="008F304A" w:rsidRPr="00AD34DD">
        <w:rPr>
          <w:rFonts w:ascii="Times New Roman" w:hAnsi="Times New Roman" w:cs="Times New Roman"/>
          <w:sz w:val="24"/>
          <w:szCs w:val="24"/>
        </w:rPr>
        <w:t xml:space="preserve">. Oil palm in South East Asia has flourished because of its economic </w:t>
      </w:r>
      <w:r w:rsidR="00186B64" w:rsidRPr="00AD34DD">
        <w:rPr>
          <w:rFonts w:ascii="Times New Roman" w:hAnsi="Times New Roman" w:cs="Times New Roman"/>
          <w:sz w:val="24"/>
          <w:szCs w:val="24"/>
        </w:rPr>
        <w:t>success. However, it is also linked to various environmental issues</w:t>
      </w:r>
      <w:r w:rsidR="0035456E" w:rsidRPr="00AD34DD">
        <w:rPr>
          <w:rFonts w:ascii="Times New Roman" w:hAnsi="Times New Roman" w:cs="Times New Roman"/>
          <w:sz w:val="24"/>
          <w:szCs w:val="24"/>
        </w:rPr>
        <w:t xml:space="preserve"> and</w:t>
      </w:r>
      <w:r w:rsidR="00AA7755" w:rsidRPr="00AD34DD">
        <w:rPr>
          <w:rFonts w:ascii="Times New Roman" w:hAnsi="Times New Roman" w:cs="Times New Roman"/>
          <w:sz w:val="24"/>
          <w:szCs w:val="24"/>
        </w:rPr>
        <w:t xml:space="preserve"> </w:t>
      </w:r>
      <w:r w:rsidR="0035456E" w:rsidRPr="00AD34DD">
        <w:rPr>
          <w:rFonts w:ascii="Times New Roman" w:hAnsi="Times New Roman" w:cs="Times New Roman"/>
          <w:sz w:val="24"/>
          <w:szCs w:val="24"/>
        </w:rPr>
        <w:t>ma</w:t>
      </w:r>
      <w:r w:rsidR="00AA7755" w:rsidRPr="00AD34DD">
        <w:rPr>
          <w:rFonts w:ascii="Times New Roman" w:hAnsi="Times New Roman" w:cs="Times New Roman"/>
          <w:sz w:val="24"/>
          <w:szCs w:val="24"/>
        </w:rPr>
        <w:t>nging biodiversity loss is essential for a su</w:t>
      </w:r>
      <w:r w:rsidR="00D77377" w:rsidRPr="00AD34DD">
        <w:rPr>
          <w:rFonts w:ascii="Times New Roman" w:hAnsi="Times New Roman" w:cs="Times New Roman"/>
          <w:sz w:val="24"/>
          <w:szCs w:val="24"/>
        </w:rPr>
        <w:t xml:space="preserve">stainable oil palm ecosystem. Thus, measures such as </w:t>
      </w:r>
      <w:r w:rsidR="00320580" w:rsidRPr="00AD34DD">
        <w:rPr>
          <w:rFonts w:ascii="Times New Roman" w:hAnsi="Times New Roman" w:cs="Times New Roman"/>
          <w:sz w:val="24"/>
          <w:szCs w:val="24"/>
        </w:rPr>
        <w:t>animal corridor</w:t>
      </w:r>
      <w:r w:rsidR="008A56A2" w:rsidRPr="00AD34DD">
        <w:rPr>
          <w:rFonts w:ascii="Times New Roman" w:hAnsi="Times New Roman" w:cs="Times New Roman"/>
          <w:sz w:val="24"/>
          <w:szCs w:val="24"/>
        </w:rPr>
        <w:t xml:space="preserve"> linking protected area</w:t>
      </w:r>
      <w:r w:rsidR="00BD1707" w:rsidRPr="00AD34DD">
        <w:rPr>
          <w:rFonts w:ascii="Times New Roman" w:hAnsi="Times New Roman" w:cs="Times New Roman"/>
          <w:sz w:val="24"/>
          <w:szCs w:val="24"/>
        </w:rPr>
        <w:t>s</w:t>
      </w:r>
      <w:r w:rsidR="008A56A2" w:rsidRPr="00AD34DD">
        <w:rPr>
          <w:rFonts w:ascii="Times New Roman" w:hAnsi="Times New Roman" w:cs="Times New Roman"/>
          <w:sz w:val="24"/>
          <w:szCs w:val="24"/>
        </w:rPr>
        <w:t xml:space="preserve"> </w:t>
      </w:r>
      <w:r w:rsidR="00BD1707" w:rsidRPr="00AD34DD">
        <w:rPr>
          <w:rFonts w:ascii="Times New Roman" w:hAnsi="Times New Roman" w:cs="Times New Roman"/>
          <w:sz w:val="24"/>
          <w:szCs w:val="24"/>
        </w:rPr>
        <w:t>can minimize the human-animal conflict</w:t>
      </w:r>
      <w:r w:rsidR="008A56A2" w:rsidRPr="00AD34DD">
        <w:rPr>
          <w:rFonts w:ascii="Times New Roman" w:hAnsi="Times New Roman" w:cs="Times New Roman"/>
          <w:sz w:val="24"/>
          <w:szCs w:val="24"/>
        </w:rPr>
        <w:t xml:space="preserve">. </w:t>
      </w:r>
      <w:r w:rsidR="00306EEB" w:rsidRPr="00AD34DD">
        <w:rPr>
          <w:rFonts w:ascii="Times New Roman" w:hAnsi="Times New Roman" w:cs="Times New Roman"/>
          <w:sz w:val="24"/>
          <w:szCs w:val="24"/>
        </w:rPr>
        <w:t xml:space="preserve">Further, Environmental Impact assessment is </w:t>
      </w:r>
      <w:r w:rsidR="00DE10BE" w:rsidRPr="00AD34DD">
        <w:rPr>
          <w:rFonts w:ascii="Times New Roman" w:hAnsi="Times New Roman" w:cs="Times New Roman"/>
          <w:sz w:val="24"/>
          <w:szCs w:val="24"/>
        </w:rPr>
        <w:t>essential to a</w:t>
      </w:r>
      <w:r w:rsidR="00C0212C" w:rsidRPr="00AD34DD">
        <w:rPr>
          <w:rFonts w:ascii="Times New Roman" w:hAnsi="Times New Roman" w:cs="Times New Roman"/>
          <w:sz w:val="24"/>
          <w:szCs w:val="24"/>
        </w:rPr>
        <w:t>s</w:t>
      </w:r>
      <w:r w:rsidR="00DE10BE" w:rsidRPr="00AD34DD">
        <w:rPr>
          <w:rFonts w:ascii="Times New Roman" w:hAnsi="Times New Roman" w:cs="Times New Roman"/>
          <w:sz w:val="24"/>
          <w:szCs w:val="24"/>
        </w:rPr>
        <w:t>ce</w:t>
      </w:r>
      <w:r w:rsidR="00B016C2" w:rsidRPr="00AD34DD">
        <w:rPr>
          <w:rFonts w:ascii="Times New Roman" w:hAnsi="Times New Roman" w:cs="Times New Roman"/>
          <w:sz w:val="24"/>
          <w:szCs w:val="24"/>
        </w:rPr>
        <w:t>r</w:t>
      </w:r>
      <w:r w:rsidR="00DE10BE" w:rsidRPr="00AD34DD">
        <w:rPr>
          <w:rFonts w:ascii="Times New Roman" w:hAnsi="Times New Roman" w:cs="Times New Roman"/>
          <w:sz w:val="24"/>
          <w:szCs w:val="24"/>
        </w:rPr>
        <w:t>t</w:t>
      </w:r>
      <w:r w:rsidR="00DD72F5" w:rsidRPr="00AD34DD">
        <w:rPr>
          <w:rFonts w:ascii="Times New Roman" w:hAnsi="Times New Roman" w:cs="Times New Roman"/>
          <w:sz w:val="24"/>
          <w:szCs w:val="24"/>
        </w:rPr>
        <w:t>ain</w:t>
      </w:r>
      <w:r w:rsidR="00DE10BE" w:rsidRPr="00AD34DD">
        <w:rPr>
          <w:rFonts w:ascii="Times New Roman" w:hAnsi="Times New Roman" w:cs="Times New Roman"/>
          <w:sz w:val="24"/>
          <w:szCs w:val="24"/>
        </w:rPr>
        <w:t xml:space="preserve"> the ecological v</w:t>
      </w:r>
      <w:r w:rsidR="00C0212C" w:rsidRPr="00AD34DD">
        <w:rPr>
          <w:rFonts w:ascii="Times New Roman" w:hAnsi="Times New Roman" w:cs="Times New Roman"/>
          <w:sz w:val="24"/>
          <w:szCs w:val="24"/>
        </w:rPr>
        <w:t>ulnerability</w:t>
      </w:r>
      <w:r w:rsidR="004C1190" w:rsidRPr="00AD34DD">
        <w:rPr>
          <w:rFonts w:ascii="Times New Roman" w:hAnsi="Times New Roman" w:cs="Times New Roman"/>
          <w:sz w:val="24"/>
          <w:szCs w:val="24"/>
        </w:rPr>
        <w:t xml:space="preserve"> of oil palm plantation</w:t>
      </w:r>
      <w:r w:rsidR="00664B90" w:rsidRPr="00AD34DD">
        <w:rPr>
          <w:rFonts w:ascii="Times New Roman" w:hAnsi="Times New Roman" w:cs="Times New Roman"/>
          <w:sz w:val="24"/>
          <w:szCs w:val="24"/>
        </w:rPr>
        <w:t xml:space="preserve"> and</w:t>
      </w:r>
      <w:r w:rsidR="00C81886" w:rsidRPr="00AD34DD">
        <w:rPr>
          <w:rFonts w:ascii="Times New Roman" w:hAnsi="Times New Roman" w:cs="Times New Roman"/>
          <w:sz w:val="24"/>
          <w:szCs w:val="24"/>
        </w:rPr>
        <w:t xml:space="preserve"> Indigenous Knowledge</w:t>
      </w:r>
      <w:r w:rsidR="00664B90" w:rsidRPr="00AD34DD">
        <w:rPr>
          <w:rFonts w:ascii="Times New Roman" w:hAnsi="Times New Roman" w:cs="Times New Roman"/>
          <w:sz w:val="24"/>
          <w:szCs w:val="24"/>
        </w:rPr>
        <w:t xml:space="preserve"> system</w:t>
      </w:r>
      <w:r w:rsidR="00DD72F5" w:rsidRPr="00AD34DD">
        <w:rPr>
          <w:rFonts w:ascii="Times New Roman" w:hAnsi="Times New Roman" w:cs="Times New Roman"/>
          <w:sz w:val="24"/>
          <w:szCs w:val="24"/>
        </w:rPr>
        <w:t xml:space="preserve"> should be used to better man</w:t>
      </w:r>
      <w:r w:rsidR="002A048A" w:rsidRPr="00AD34DD">
        <w:rPr>
          <w:rFonts w:ascii="Times New Roman" w:hAnsi="Times New Roman" w:cs="Times New Roman"/>
          <w:sz w:val="24"/>
          <w:szCs w:val="24"/>
        </w:rPr>
        <w:t>a</w:t>
      </w:r>
      <w:r w:rsidR="00DD72F5" w:rsidRPr="00AD34DD">
        <w:rPr>
          <w:rFonts w:ascii="Times New Roman" w:hAnsi="Times New Roman" w:cs="Times New Roman"/>
          <w:sz w:val="24"/>
          <w:szCs w:val="24"/>
        </w:rPr>
        <w:t xml:space="preserve">ge the local </w:t>
      </w:r>
      <w:r w:rsidR="002A048A" w:rsidRPr="00AD34DD">
        <w:rPr>
          <w:rFonts w:ascii="Times New Roman" w:hAnsi="Times New Roman" w:cs="Times New Roman"/>
          <w:sz w:val="24"/>
          <w:szCs w:val="24"/>
        </w:rPr>
        <w:t>environment</w:t>
      </w:r>
      <w:r w:rsidR="00EC0F4E" w:rsidRPr="00AD34DD">
        <w:rPr>
          <w:rFonts w:ascii="Times New Roman" w:hAnsi="Times New Roman" w:cs="Times New Roman"/>
          <w:sz w:val="24"/>
          <w:szCs w:val="24"/>
        </w:rPr>
        <w:t xml:space="preserve"> condition.  </w:t>
      </w:r>
    </w:p>
    <w:p w14:paraId="5A307A71" w14:textId="5D1888A8" w:rsidR="00525C0F" w:rsidRPr="00AD34DD" w:rsidRDefault="00C572D3"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terms of social </w:t>
      </w:r>
      <w:r w:rsidR="00E47C00" w:rsidRPr="00AD34DD">
        <w:rPr>
          <w:rFonts w:ascii="Times New Roman" w:hAnsi="Times New Roman" w:cs="Times New Roman"/>
          <w:sz w:val="24"/>
          <w:szCs w:val="24"/>
        </w:rPr>
        <w:t>sustainability, as per the literature</w:t>
      </w:r>
      <w:r w:rsidR="00DF01B5" w:rsidRPr="00AD34DD">
        <w:rPr>
          <w:rFonts w:ascii="Times New Roman" w:hAnsi="Times New Roman" w:cs="Times New Roman"/>
          <w:sz w:val="24"/>
          <w:szCs w:val="24"/>
        </w:rPr>
        <w:t>,</w:t>
      </w:r>
      <w:r w:rsidR="00E47C00" w:rsidRPr="00AD34DD">
        <w:rPr>
          <w:rFonts w:ascii="Times New Roman" w:hAnsi="Times New Roman" w:cs="Times New Roman"/>
          <w:sz w:val="24"/>
          <w:szCs w:val="24"/>
        </w:rPr>
        <w:t xml:space="preserve"> </w:t>
      </w:r>
      <w:r w:rsidR="000D0269" w:rsidRPr="00AD34DD">
        <w:rPr>
          <w:rFonts w:ascii="Times New Roman" w:hAnsi="Times New Roman" w:cs="Times New Roman"/>
          <w:sz w:val="24"/>
          <w:szCs w:val="24"/>
        </w:rPr>
        <w:t>oil palm has provid</w:t>
      </w:r>
      <w:r w:rsidR="000D1D0C" w:rsidRPr="00AD34DD">
        <w:rPr>
          <w:rFonts w:ascii="Times New Roman" w:hAnsi="Times New Roman" w:cs="Times New Roman"/>
          <w:sz w:val="24"/>
          <w:szCs w:val="24"/>
        </w:rPr>
        <w:t>ed</w:t>
      </w:r>
      <w:r w:rsidR="007F5A90" w:rsidRPr="00AD34DD">
        <w:rPr>
          <w:rFonts w:ascii="Times New Roman" w:hAnsi="Times New Roman" w:cs="Times New Roman"/>
          <w:sz w:val="24"/>
          <w:szCs w:val="24"/>
        </w:rPr>
        <w:t xml:space="preserve"> opportunities for the smallholders to improve their livi</w:t>
      </w:r>
      <w:r w:rsidR="00194F61" w:rsidRPr="00AD34DD">
        <w:rPr>
          <w:rFonts w:ascii="Times New Roman" w:hAnsi="Times New Roman" w:cs="Times New Roman"/>
          <w:sz w:val="24"/>
          <w:szCs w:val="24"/>
        </w:rPr>
        <w:t xml:space="preserve">ng standards.  </w:t>
      </w:r>
      <w:r w:rsidR="00F0483A" w:rsidRPr="00AD34DD">
        <w:rPr>
          <w:rFonts w:ascii="Times New Roman" w:hAnsi="Times New Roman" w:cs="Times New Roman"/>
          <w:sz w:val="24"/>
          <w:szCs w:val="24"/>
        </w:rPr>
        <w:t>Thus</w:t>
      </w:r>
      <w:r w:rsidR="00FB4B84" w:rsidRPr="00AD34DD">
        <w:rPr>
          <w:rFonts w:ascii="Times New Roman" w:hAnsi="Times New Roman" w:cs="Times New Roman"/>
          <w:sz w:val="24"/>
          <w:szCs w:val="24"/>
        </w:rPr>
        <w:t>,</w:t>
      </w:r>
      <w:r w:rsidR="00F0483A" w:rsidRPr="00AD34DD">
        <w:rPr>
          <w:rFonts w:ascii="Times New Roman" w:hAnsi="Times New Roman" w:cs="Times New Roman"/>
          <w:sz w:val="24"/>
          <w:szCs w:val="24"/>
        </w:rPr>
        <w:t xml:space="preserve"> oil palm is </w:t>
      </w:r>
      <w:r w:rsidR="00CC2DBF" w:rsidRPr="00AD34DD">
        <w:rPr>
          <w:rFonts w:ascii="Times New Roman" w:hAnsi="Times New Roman" w:cs="Times New Roman"/>
          <w:sz w:val="24"/>
          <w:szCs w:val="24"/>
        </w:rPr>
        <w:t xml:space="preserve">seen outside the state to improve the economic condition and employment status of the </w:t>
      </w:r>
      <w:r w:rsidR="00FB4B84" w:rsidRPr="00AD34DD">
        <w:rPr>
          <w:rFonts w:ascii="Times New Roman" w:hAnsi="Times New Roman" w:cs="Times New Roman"/>
          <w:sz w:val="24"/>
          <w:szCs w:val="24"/>
        </w:rPr>
        <w:t xml:space="preserve">society. </w:t>
      </w:r>
      <w:r w:rsidR="00194F61" w:rsidRPr="00AD34DD">
        <w:rPr>
          <w:rFonts w:ascii="Times New Roman" w:hAnsi="Times New Roman" w:cs="Times New Roman"/>
          <w:sz w:val="24"/>
          <w:szCs w:val="24"/>
        </w:rPr>
        <w:t>However, study also suggest that Arunachal Pradesh highly de</w:t>
      </w:r>
      <w:r w:rsidR="006A7674" w:rsidRPr="00AD34DD">
        <w:rPr>
          <w:rFonts w:ascii="Times New Roman" w:hAnsi="Times New Roman" w:cs="Times New Roman"/>
          <w:sz w:val="24"/>
          <w:szCs w:val="24"/>
        </w:rPr>
        <w:t>pended on migrant</w:t>
      </w:r>
      <w:r w:rsidR="0017433F" w:rsidRPr="00AD34DD">
        <w:rPr>
          <w:rFonts w:ascii="Times New Roman" w:hAnsi="Times New Roman" w:cs="Times New Roman"/>
          <w:sz w:val="24"/>
          <w:szCs w:val="24"/>
        </w:rPr>
        <w:t xml:space="preserve"> workers from the neighbouring states for informal agriculture labour</w:t>
      </w:r>
      <w:r w:rsidR="00244ED8" w:rsidRPr="00AD34DD">
        <w:rPr>
          <w:rFonts w:ascii="Times New Roman" w:hAnsi="Times New Roman" w:cs="Times New Roman"/>
          <w:sz w:val="24"/>
          <w:szCs w:val="24"/>
        </w:rPr>
        <w:t xml:space="preserve"> work</w:t>
      </w:r>
      <w:r w:rsidR="0017433F" w:rsidRPr="00AD34DD">
        <w:rPr>
          <w:rFonts w:ascii="Times New Roman" w:hAnsi="Times New Roman" w:cs="Times New Roman"/>
          <w:sz w:val="24"/>
          <w:szCs w:val="24"/>
        </w:rPr>
        <w:t xml:space="preserve">. </w:t>
      </w:r>
      <w:r w:rsidR="00B40A82" w:rsidRPr="00AD34DD">
        <w:rPr>
          <w:rFonts w:ascii="Times New Roman" w:hAnsi="Times New Roman" w:cs="Times New Roman"/>
          <w:sz w:val="24"/>
          <w:szCs w:val="24"/>
        </w:rPr>
        <w:t xml:space="preserve"> Thus, the local unemployed youths </w:t>
      </w:r>
      <w:r w:rsidR="00244ED8" w:rsidRPr="00AD34DD">
        <w:rPr>
          <w:rFonts w:ascii="Times New Roman" w:hAnsi="Times New Roman" w:cs="Times New Roman"/>
          <w:sz w:val="24"/>
          <w:szCs w:val="24"/>
        </w:rPr>
        <w:t xml:space="preserve">need to </w:t>
      </w:r>
      <w:r w:rsidR="007130CD" w:rsidRPr="00AD34DD">
        <w:rPr>
          <w:rFonts w:ascii="Times New Roman" w:hAnsi="Times New Roman" w:cs="Times New Roman"/>
          <w:sz w:val="24"/>
          <w:szCs w:val="24"/>
        </w:rPr>
        <w:t>be engaged after p</w:t>
      </w:r>
      <w:r w:rsidR="00437EBC" w:rsidRPr="00AD34DD">
        <w:rPr>
          <w:rFonts w:ascii="Times New Roman" w:hAnsi="Times New Roman" w:cs="Times New Roman"/>
          <w:sz w:val="24"/>
          <w:szCs w:val="24"/>
        </w:rPr>
        <w:t xml:space="preserve">roviding them with basic training for oil palm cultivation and harvesting. </w:t>
      </w:r>
      <w:r w:rsidR="006C16CC" w:rsidRPr="00AD34DD">
        <w:rPr>
          <w:rFonts w:ascii="Times New Roman" w:hAnsi="Times New Roman" w:cs="Times New Roman"/>
          <w:sz w:val="24"/>
          <w:szCs w:val="24"/>
        </w:rPr>
        <w:t xml:space="preserve">Further, the living conditions of the </w:t>
      </w:r>
      <w:r w:rsidR="00BA7993" w:rsidRPr="00AD34DD">
        <w:rPr>
          <w:rFonts w:ascii="Times New Roman" w:hAnsi="Times New Roman" w:cs="Times New Roman"/>
          <w:sz w:val="24"/>
          <w:szCs w:val="24"/>
        </w:rPr>
        <w:t xml:space="preserve">labourers </w:t>
      </w:r>
      <w:r w:rsidR="00A83078" w:rsidRPr="00AD34DD">
        <w:rPr>
          <w:rFonts w:ascii="Times New Roman" w:hAnsi="Times New Roman" w:cs="Times New Roman"/>
          <w:sz w:val="24"/>
          <w:szCs w:val="24"/>
        </w:rPr>
        <w:t xml:space="preserve">needs improvement by providing labourers with basic </w:t>
      </w:r>
      <w:r w:rsidR="000311ED" w:rsidRPr="00AD34DD">
        <w:rPr>
          <w:rFonts w:ascii="Times New Roman" w:hAnsi="Times New Roman" w:cs="Times New Roman"/>
          <w:sz w:val="24"/>
          <w:szCs w:val="24"/>
        </w:rPr>
        <w:t xml:space="preserve">needs such as </w:t>
      </w:r>
      <w:r w:rsidR="006B286B" w:rsidRPr="00AD34DD">
        <w:rPr>
          <w:rFonts w:ascii="Times New Roman" w:hAnsi="Times New Roman" w:cs="Times New Roman"/>
          <w:sz w:val="24"/>
          <w:szCs w:val="24"/>
        </w:rPr>
        <w:t>chil</w:t>
      </w:r>
      <w:r w:rsidR="00156B0C" w:rsidRPr="00AD34DD">
        <w:rPr>
          <w:rFonts w:ascii="Times New Roman" w:hAnsi="Times New Roman" w:cs="Times New Roman"/>
          <w:sz w:val="24"/>
          <w:szCs w:val="24"/>
        </w:rPr>
        <w:t>d</w:t>
      </w:r>
      <w:r w:rsidR="006B286B" w:rsidRPr="00AD34DD">
        <w:rPr>
          <w:rFonts w:ascii="Times New Roman" w:hAnsi="Times New Roman" w:cs="Times New Roman"/>
          <w:sz w:val="24"/>
          <w:szCs w:val="24"/>
        </w:rPr>
        <w:t>ren</w:t>
      </w:r>
      <w:r w:rsidR="00156B0C" w:rsidRPr="00AD34DD">
        <w:rPr>
          <w:rFonts w:ascii="Times New Roman" w:hAnsi="Times New Roman" w:cs="Times New Roman"/>
          <w:sz w:val="24"/>
          <w:szCs w:val="24"/>
        </w:rPr>
        <w:t>’</w:t>
      </w:r>
      <w:r w:rsidR="006B286B" w:rsidRPr="00AD34DD">
        <w:rPr>
          <w:rFonts w:ascii="Times New Roman" w:hAnsi="Times New Roman" w:cs="Times New Roman"/>
          <w:sz w:val="24"/>
          <w:szCs w:val="24"/>
        </w:rPr>
        <w:t xml:space="preserve">s </w:t>
      </w:r>
      <w:r w:rsidR="000311ED" w:rsidRPr="00AD34DD">
        <w:rPr>
          <w:rFonts w:ascii="Times New Roman" w:hAnsi="Times New Roman" w:cs="Times New Roman"/>
          <w:sz w:val="24"/>
          <w:szCs w:val="24"/>
        </w:rPr>
        <w:t>education,</w:t>
      </w:r>
      <w:r w:rsidR="00D7605E" w:rsidRPr="00AD34DD">
        <w:rPr>
          <w:rFonts w:ascii="Times New Roman" w:hAnsi="Times New Roman" w:cs="Times New Roman"/>
          <w:sz w:val="24"/>
          <w:szCs w:val="24"/>
        </w:rPr>
        <w:t xml:space="preserve"> proper house to live in,</w:t>
      </w:r>
      <w:r w:rsidR="000311ED" w:rsidRPr="00AD34DD">
        <w:rPr>
          <w:rFonts w:ascii="Times New Roman" w:hAnsi="Times New Roman" w:cs="Times New Roman"/>
          <w:sz w:val="24"/>
          <w:szCs w:val="24"/>
        </w:rPr>
        <w:t xml:space="preserve"> </w:t>
      </w:r>
      <w:r w:rsidR="00156B0C" w:rsidRPr="00AD34DD">
        <w:rPr>
          <w:rFonts w:ascii="Times New Roman" w:hAnsi="Times New Roman" w:cs="Times New Roman"/>
          <w:sz w:val="24"/>
          <w:szCs w:val="24"/>
        </w:rPr>
        <w:t xml:space="preserve">sanitation and medical facility at affordable rate. </w:t>
      </w:r>
      <w:r w:rsidR="00D10E8E" w:rsidRPr="00AD34DD">
        <w:rPr>
          <w:rFonts w:ascii="Times New Roman" w:hAnsi="Times New Roman" w:cs="Times New Roman"/>
          <w:sz w:val="24"/>
          <w:szCs w:val="24"/>
        </w:rPr>
        <w:t xml:space="preserve">Here, the mill owners </w:t>
      </w:r>
      <w:r w:rsidR="002F0FE1" w:rsidRPr="00AD34DD">
        <w:rPr>
          <w:rFonts w:ascii="Times New Roman" w:hAnsi="Times New Roman" w:cs="Times New Roman"/>
          <w:sz w:val="24"/>
          <w:szCs w:val="24"/>
        </w:rPr>
        <w:t>could be engaged as part of their c</w:t>
      </w:r>
      <w:r w:rsidR="00BE4033" w:rsidRPr="00AD34DD">
        <w:rPr>
          <w:rFonts w:ascii="Times New Roman" w:hAnsi="Times New Roman" w:cs="Times New Roman"/>
          <w:sz w:val="24"/>
          <w:szCs w:val="24"/>
        </w:rPr>
        <w:t>orporate social responsibility and making some positive change to the society.</w:t>
      </w:r>
    </w:p>
    <w:p w14:paraId="706759F8" w14:textId="297BE061" w:rsidR="008B451F" w:rsidRPr="00AD34DD" w:rsidRDefault="00851275" w:rsidP="00F03138">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Therefore, since t</w:t>
      </w:r>
      <w:r w:rsidR="00044C5E" w:rsidRPr="00AD34DD">
        <w:rPr>
          <w:rFonts w:ascii="Times New Roman" w:hAnsi="Times New Roman" w:cs="Times New Roman"/>
          <w:sz w:val="24"/>
          <w:szCs w:val="24"/>
          <w:lang w:val="en-US"/>
        </w:rPr>
        <w:t>he forests of Arunachal Pradesh are already under considerable pressure from proposed hydropower projects, timber extraction, non-traditional forms of shifting cultivati</w:t>
      </w:r>
      <w:r w:rsidR="00E7672D" w:rsidRPr="00AD34DD">
        <w:rPr>
          <w:rFonts w:ascii="Times New Roman" w:hAnsi="Times New Roman" w:cs="Times New Roman"/>
          <w:sz w:val="24"/>
          <w:szCs w:val="24"/>
          <w:lang w:val="en-US"/>
        </w:rPr>
        <w:t xml:space="preserve">on </w:t>
      </w:r>
      <w:r w:rsidR="00044C5E" w:rsidRPr="00AD34DD">
        <w:rPr>
          <w:rFonts w:ascii="Times New Roman" w:hAnsi="Times New Roman" w:cs="Times New Roman"/>
          <w:sz w:val="24"/>
          <w:szCs w:val="24"/>
          <w:lang w:val="en-US"/>
        </w:rPr>
        <w:t>and previously introduced monoculture plantations such as rubber,</w:t>
      </w:r>
      <w:r w:rsidR="00557EDA" w:rsidRPr="00AD34DD">
        <w:rPr>
          <w:rFonts w:ascii="Times New Roman" w:hAnsi="Times New Roman" w:cs="Times New Roman"/>
          <w:sz w:val="24"/>
          <w:szCs w:val="24"/>
          <w:lang w:val="en-US"/>
        </w:rPr>
        <w:t xml:space="preserve"> sugarcane, card</w:t>
      </w:r>
      <w:r w:rsidR="00FB0344" w:rsidRPr="00AD34DD">
        <w:rPr>
          <w:rFonts w:ascii="Times New Roman" w:hAnsi="Times New Roman" w:cs="Times New Roman"/>
          <w:sz w:val="24"/>
          <w:szCs w:val="24"/>
          <w:lang w:val="en-US"/>
        </w:rPr>
        <w:t>a</w:t>
      </w:r>
      <w:r w:rsidR="00557EDA" w:rsidRPr="00AD34DD">
        <w:rPr>
          <w:rFonts w:ascii="Times New Roman" w:hAnsi="Times New Roman" w:cs="Times New Roman"/>
          <w:sz w:val="24"/>
          <w:szCs w:val="24"/>
          <w:lang w:val="en-US"/>
        </w:rPr>
        <w:t xml:space="preserve">mom, </w:t>
      </w:r>
      <w:r w:rsidR="00044C5E" w:rsidRPr="00AD34DD">
        <w:rPr>
          <w:rFonts w:ascii="Times New Roman" w:hAnsi="Times New Roman" w:cs="Times New Roman"/>
          <w:sz w:val="24"/>
          <w:szCs w:val="24"/>
          <w:lang w:val="en-US"/>
        </w:rPr>
        <w:t>cashew</w:t>
      </w:r>
      <w:r w:rsidR="00557EDA" w:rsidRPr="00AD34DD">
        <w:rPr>
          <w:rFonts w:ascii="Times New Roman" w:hAnsi="Times New Roman" w:cs="Times New Roman"/>
          <w:sz w:val="24"/>
          <w:szCs w:val="24"/>
          <w:lang w:val="en-US"/>
        </w:rPr>
        <w:t xml:space="preserve"> and so on</w:t>
      </w:r>
      <w:r w:rsidR="00044C5E" w:rsidRPr="00AD34DD">
        <w:rPr>
          <w:rFonts w:ascii="Times New Roman" w:hAnsi="Times New Roman" w:cs="Times New Roman"/>
          <w:sz w:val="24"/>
          <w:szCs w:val="24"/>
          <w:lang w:val="en-US"/>
        </w:rPr>
        <w:t xml:space="preserve">. In parallel, the livelihoods of farming communities are being undermined by policies that discourage shifting cultivation, a system that provides essential subsistence for remote mountain populations. Implementing an additional large-scale forest conversion </w:t>
      </w:r>
      <w:proofErr w:type="spellStart"/>
      <w:r w:rsidR="00044C5E" w:rsidRPr="00AD34DD">
        <w:rPr>
          <w:rFonts w:ascii="Times New Roman" w:hAnsi="Times New Roman" w:cs="Times New Roman"/>
          <w:sz w:val="24"/>
          <w:szCs w:val="24"/>
          <w:lang w:val="en-US"/>
        </w:rPr>
        <w:t>progra</w:t>
      </w:r>
      <w:r w:rsidR="00C905DA" w:rsidRPr="00AD34DD">
        <w:rPr>
          <w:rFonts w:ascii="Times New Roman" w:hAnsi="Times New Roman" w:cs="Times New Roman"/>
          <w:sz w:val="24"/>
          <w:szCs w:val="24"/>
          <w:lang w:val="en-US"/>
        </w:rPr>
        <w:t>m</w:t>
      </w:r>
      <w:r w:rsidR="00044C5E" w:rsidRPr="00AD34DD">
        <w:rPr>
          <w:rFonts w:ascii="Times New Roman" w:hAnsi="Times New Roman" w:cs="Times New Roman"/>
          <w:sz w:val="24"/>
          <w:szCs w:val="24"/>
          <w:lang w:val="en-US"/>
        </w:rPr>
        <w:t>me</w:t>
      </w:r>
      <w:proofErr w:type="spellEnd"/>
      <w:r w:rsidR="00C905DA" w:rsidRPr="00AD34DD">
        <w:rPr>
          <w:rFonts w:ascii="Times New Roman" w:hAnsi="Times New Roman" w:cs="Times New Roman"/>
          <w:sz w:val="24"/>
          <w:szCs w:val="24"/>
          <w:lang w:val="en-US"/>
        </w:rPr>
        <w:t xml:space="preserve"> </w:t>
      </w:r>
      <w:r w:rsidR="00044C5E" w:rsidRPr="00AD34DD">
        <w:rPr>
          <w:rFonts w:ascii="Times New Roman" w:hAnsi="Times New Roman" w:cs="Times New Roman"/>
          <w:sz w:val="24"/>
          <w:szCs w:val="24"/>
          <w:lang w:val="en-US"/>
        </w:rPr>
        <w:t xml:space="preserve">spanning several thousand hectares therefore poses serious risks to both ecosystems and local communities. Drawing lessons from comparable cultural and ecological </w:t>
      </w:r>
      <w:r w:rsidR="00044C5E" w:rsidRPr="00AD34DD">
        <w:rPr>
          <w:rFonts w:ascii="Times New Roman" w:hAnsi="Times New Roman" w:cs="Times New Roman"/>
          <w:sz w:val="24"/>
          <w:szCs w:val="24"/>
          <w:lang w:val="en-US"/>
        </w:rPr>
        <w:lastRenderedPageBreak/>
        <w:t xml:space="preserve">contexts in neighboring </w:t>
      </w:r>
      <w:r w:rsidR="00FB0344" w:rsidRPr="00AD34DD">
        <w:rPr>
          <w:rFonts w:ascii="Times New Roman" w:hAnsi="Times New Roman" w:cs="Times New Roman"/>
          <w:sz w:val="24"/>
          <w:szCs w:val="24"/>
          <w:lang w:val="en-US"/>
        </w:rPr>
        <w:t>s</w:t>
      </w:r>
      <w:r w:rsidR="00044C5E" w:rsidRPr="00AD34DD">
        <w:rPr>
          <w:rFonts w:ascii="Times New Roman" w:hAnsi="Times New Roman" w:cs="Times New Roman"/>
          <w:sz w:val="24"/>
          <w:szCs w:val="24"/>
          <w:lang w:val="en-US"/>
        </w:rPr>
        <w:t>outh-east Asian countries, a more feasible and environmentally responsible approach would be to begin with small-scale oil palm plantations on already cleared land in North-east India and gradually expand into areas with other land-use types without triggering further deforestation. Such expansion should be guided by careful evaluation of the successes and shortcomings of initial plantation sites. Moreover, companies entrusted with oil palm development must strictly comply with RSPO principles, and local farmers should be actively involved at all stages of decision-making, including plantation management, to avoid adverse social outcomes. Failing this, oil palm expansion—rather than improving local economic conditions, which is often cited as its justification—may further marginalize shifting cultivators and lead to widespread and irreversible ecological degradation.</w:t>
      </w:r>
    </w:p>
    <w:p w14:paraId="4129AA6C" w14:textId="35F43D97" w:rsidR="008174C3" w:rsidRPr="00DB3334" w:rsidRDefault="00C60DFB" w:rsidP="00F03138">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The study does not claim to have reviewed all the literature related to the </w:t>
      </w:r>
      <w:r w:rsidR="00E21BAA" w:rsidRPr="00AD34DD">
        <w:rPr>
          <w:rFonts w:ascii="Times New Roman" w:hAnsi="Times New Roman" w:cs="Times New Roman"/>
          <w:sz w:val="24"/>
          <w:szCs w:val="24"/>
          <w:lang w:val="en-US"/>
        </w:rPr>
        <w:t xml:space="preserve">sustainability of oil palm sector due to the vastness of literature available </w:t>
      </w:r>
      <w:r w:rsidR="00C26CF4" w:rsidRPr="00AD34DD">
        <w:rPr>
          <w:rFonts w:ascii="Times New Roman" w:hAnsi="Times New Roman" w:cs="Times New Roman"/>
          <w:sz w:val="24"/>
          <w:szCs w:val="24"/>
          <w:lang w:val="en-US"/>
        </w:rPr>
        <w:t>in this sector. Noneth</w:t>
      </w:r>
      <w:r w:rsidR="00C22430" w:rsidRPr="00AD34DD">
        <w:rPr>
          <w:rFonts w:ascii="Times New Roman" w:hAnsi="Times New Roman" w:cs="Times New Roman"/>
          <w:sz w:val="24"/>
          <w:szCs w:val="24"/>
          <w:lang w:val="en-US"/>
        </w:rPr>
        <w:t>e</w:t>
      </w:r>
      <w:r w:rsidR="00C26CF4" w:rsidRPr="00AD34DD">
        <w:rPr>
          <w:rFonts w:ascii="Times New Roman" w:hAnsi="Times New Roman" w:cs="Times New Roman"/>
          <w:sz w:val="24"/>
          <w:szCs w:val="24"/>
          <w:lang w:val="en-US"/>
        </w:rPr>
        <w:t xml:space="preserve">less, </w:t>
      </w:r>
      <w:r w:rsidR="00C22430" w:rsidRPr="00AD34DD">
        <w:rPr>
          <w:rFonts w:ascii="Times New Roman" w:hAnsi="Times New Roman" w:cs="Times New Roman"/>
          <w:sz w:val="24"/>
          <w:szCs w:val="24"/>
          <w:lang w:val="en-US"/>
        </w:rPr>
        <w:t>every attempt has been made to review all the important articles related to the f</w:t>
      </w:r>
      <w:r w:rsidR="009A1BA5" w:rsidRPr="00AD34DD">
        <w:rPr>
          <w:rFonts w:ascii="Times New Roman" w:hAnsi="Times New Roman" w:cs="Times New Roman"/>
          <w:sz w:val="24"/>
          <w:szCs w:val="24"/>
          <w:lang w:val="en-US"/>
        </w:rPr>
        <w:t>ra</w:t>
      </w:r>
      <w:r w:rsidR="00C22430" w:rsidRPr="00AD34DD">
        <w:rPr>
          <w:rFonts w:ascii="Times New Roman" w:hAnsi="Times New Roman" w:cs="Times New Roman"/>
          <w:sz w:val="24"/>
          <w:szCs w:val="24"/>
          <w:lang w:val="en-US"/>
        </w:rPr>
        <w:t xml:space="preserve">mework of his </w:t>
      </w:r>
      <w:r w:rsidR="009A1BA5" w:rsidRPr="00AD34DD">
        <w:rPr>
          <w:rFonts w:ascii="Times New Roman" w:hAnsi="Times New Roman" w:cs="Times New Roman"/>
          <w:sz w:val="24"/>
          <w:szCs w:val="24"/>
          <w:lang w:val="en-US"/>
        </w:rPr>
        <w:t>article.</w:t>
      </w:r>
    </w:p>
    <w:p w14:paraId="07F934C2" w14:textId="77777777" w:rsidR="008174C3" w:rsidRDefault="008174C3" w:rsidP="00F03138">
      <w:pPr>
        <w:spacing w:line="360" w:lineRule="auto"/>
        <w:jc w:val="both"/>
        <w:rPr>
          <w:rFonts w:ascii="Times New Roman" w:hAnsi="Times New Roman" w:cs="Times New Roman"/>
          <w:b/>
          <w:bCs/>
          <w:sz w:val="24"/>
          <w:szCs w:val="24"/>
          <w:lang w:val="en-US"/>
        </w:rPr>
      </w:pPr>
    </w:p>
    <w:p w14:paraId="0DB04832" w14:textId="767BD722" w:rsidR="003E4C28" w:rsidRPr="00AD34DD" w:rsidRDefault="003E4C28" w:rsidP="00F0313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r w:rsidR="00673A91">
        <w:rPr>
          <w:rFonts w:ascii="Times New Roman" w:hAnsi="Times New Roman" w:cs="Times New Roman"/>
          <w:b/>
          <w:bCs/>
          <w:sz w:val="24"/>
          <w:szCs w:val="24"/>
          <w:lang w:val="en-US"/>
        </w:rPr>
        <w:t>s</w:t>
      </w:r>
    </w:p>
    <w:p w14:paraId="273F3A09" w14:textId="77777777" w:rsidR="00012510" w:rsidRPr="00AD34DD" w:rsidRDefault="00012510" w:rsidP="008E6E61">
      <w:pPr>
        <w:spacing w:line="480" w:lineRule="auto"/>
        <w:ind w:left="720" w:hanging="720"/>
        <w:jc w:val="both"/>
        <w:rPr>
          <w:rFonts w:ascii="Times New Roman" w:hAnsi="Times New Roman" w:cs="Times New Roman"/>
          <w:sz w:val="24"/>
          <w:szCs w:val="24"/>
        </w:rPr>
      </w:pPr>
      <w:proofErr w:type="spellStart"/>
      <w:r w:rsidRPr="00AD34DD">
        <w:rPr>
          <w:rFonts w:ascii="Times New Roman" w:hAnsi="Times New Roman" w:cs="Times New Roman"/>
          <w:color w:val="222222"/>
          <w:sz w:val="24"/>
          <w:szCs w:val="24"/>
          <w:shd w:val="clear" w:color="auto" w:fill="FFFFFF"/>
        </w:rPr>
        <w:t>Abazue</w:t>
      </w:r>
      <w:proofErr w:type="spellEnd"/>
      <w:r w:rsidRPr="00AD34DD">
        <w:rPr>
          <w:rFonts w:ascii="Times New Roman" w:hAnsi="Times New Roman" w:cs="Times New Roman"/>
          <w:color w:val="222222"/>
          <w:sz w:val="24"/>
          <w:szCs w:val="24"/>
          <w:shd w:val="clear" w:color="auto" w:fill="FFFFFF"/>
        </w:rPr>
        <w:t>, C. M., Er, A. C., Ferdous Alam, A. S. A., &amp; Begum, H. (2015). Oil palm smallholders and its sustainability practices in Malaysia. </w:t>
      </w:r>
      <w:r w:rsidRPr="00AD34DD">
        <w:rPr>
          <w:rFonts w:ascii="Times New Roman" w:hAnsi="Times New Roman" w:cs="Times New Roman"/>
          <w:i/>
          <w:iCs/>
          <w:color w:val="222222"/>
          <w:sz w:val="24"/>
          <w:szCs w:val="24"/>
          <w:shd w:val="clear" w:color="auto" w:fill="FFFFFF"/>
        </w:rPr>
        <w:t>Mediterranean Journal of Social Sciences</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6</w:t>
      </w:r>
      <w:r w:rsidRPr="00AD34DD">
        <w:rPr>
          <w:rFonts w:ascii="Times New Roman" w:hAnsi="Times New Roman" w:cs="Times New Roman"/>
          <w:color w:val="222222"/>
          <w:sz w:val="24"/>
          <w:szCs w:val="24"/>
          <w:shd w:val="clear" w:color="auto" w:fill="FFFFFF"/>
        </w:rPr>
        <w:t>(6 S4), 482-488.</w:t>
      </w:r>
    </w:p>
    <w:p w14:paraId="3FA233A7"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Austin, K. G., Mosnier, A., Pirker, J., McCallum, I., Fritz, S., &amp; </w:t>
      </w:r>
      <w:proofErr w:type="spellStart"/>
      <w:r w:rsidRPr="00AD34DD">
        <w:rPr>
          <w:rFonts w:ascii="Times New Roman" w:hAnsi="Times New Roman" w:cs="Times New Roman"/>
          <w:color w:val="222222"/>
          <w:sz w:val="24"/>
          <w:szCs w:val="24"/>
          <w:shd w:val="clear" w:color="auto" w:fill="FFFFFF"/>
        </w:rPr>
        <w:t>Kasibhatla</w:t>
      </w:r>
      <w:proofErr w:type="spellEnd"/>
      <w:r w:rsidRPr="00AD34DD">
        <w:rPr>
          <w:rFonts w:ascii="Times New Roman" w:hAnsi="Times New Roman" w:cs="Times New Roman"/>
          <w:color w:val="222222"/>
          <w:sz w:val="24"/>
          <w:szCs w:val="24"/>
          <w:shd w:val="clear" w:color="auto" w:fill="FFFFFF"/>
        </w:rPr>
        <w:t>, P. S. (2017). Shifting patterns of oil palm driven deforestation in Indonesia and implications for zero-deforestation commitments. </w:t>
      </w:r>
      <w:r w:rsidRPr="00AD34DD">
        <w:rPr>
          <w:rFonts w:ascii="Times New Roman" w:hAnsi="Times New Roman" w:cs="Times New Roman"/>
          <w:i/>
          <w:iCs/>
          <w:color w:val="222222"/>
          <w:sz w:val="24"/>
          <w:szCs w:val="24"/>
          <w:shd w:val="clear" w:color="auto" w:fill="FFFFFF"/>
        </w:rPr>
        <w:t>Land use policy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69</w:t>
      </w:r>
      <w:r w:rsidRPr="00AD34DD">
        <w:rPr>
          <w:rFonts w:ascii="Times New Roman" w:hAnsi="Times New Roman" w:cs="Times New Roman"/>
          <w:color w:val="222222"/>
          <w:sz w:val="24"/>
          <w:szCs w:val="24"/>
          <w:shd w:val="clear" w:color="auto" w:fill="FFFFFF"/>
        </w:rPr>
        <w:t>, 41-48.</w:t>
      </w:r>
    </w:p>
    <w:p w14:paraId="4CA452FA"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Borah, P. B., Rahman, S. A., Dutta, B., Deka, K., </w:t>
      </w:r>
      <w:proofErr w:type="spellStart"/>
      <w:r w:rsidRPr="00AD34DD">
        <w:rPr>
          <w:rFonts w:ascii="Times New Roman" w:hAnsi="Times New Roman" w:cs="Times New Roman"/>
          <w:color w:val="222222"/>
          <w:sz w:val="24"/>
          <w:szCs w:val="24"/>
          <w:shd w:val="clear" w:color="auto" w:fill="FFFFFF"/>
        </w:rPr>
        <w:t>Muchahary</w:t>
      </w:r>
      <w:proofErr w:type="spellEnd"/>
      <w:r w:rsidRPr="00AD34DD">
        <w:rPr>
          <w:rFonts w:ascii="Times New Roman" w:hAnsi="Times New Roman" w:cs="Times New Roman"/>
          <w:color w:val="222222"/>
          <w:sz w:val="24"/>
          <w:szCs w:val="24"/>
          <w:shd w:val="clear" w:color="auto" w:fill="FFFFFF"/>
        </w:rPr>
        <w:t xml:space="preserve">, A., &amp; Gogoi, H. (2024). Assessment of Land use Land cover change detection and future prediction: A GIS based study of </w:t>
      </w:r>
      <w:proofErr w:type="spellStart"/>
      <w:r w:rsidRPr="00AD34DD">
        <w:rPr>
          <w:rFonts w:ascii="Times New Roman" w:hAnsi="Times New Roman" w:cs="Times New Roman"/>
          <w:color w:val="222222"/>
          <w:sz w:val="24"/>
          <w:szCs w:val="24"/>
          <w:shd w:val="clear" w:color="auto" w:fill="FFFFFF"/>
        </w:rPr>
        <w:t>Pasighat</w:t>
      </w:r>
      <w:proofErr w:type="spellEnd"/>
      <w:r w:rsidRPr="00AD34DD">
        <w:rPr>
          <w:rFonts w:ascii="Times New Roman" w:hAnsi="Times New Roman" w:cs="Times New Roman"/>
          <w:color w:val="222222"/>
          <w:sz w:val="24"/>
          <w:szCs w:val="24"/>
          <w:shd w:val="clear" w:color="auto" w:fill="FFFFFF"/>
        </w:rPr>
        <w:t>, Arunachal Pradesh, India.</w:t>
      </w:r>
    </w:p>
    <w:p w14:paraId="57101B55"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Casson, A. (2000). The hesitant boom: Indonesia's oil palm sub-sector in an era of economic crisis and political change.</w:t>
      </w:r>
    </w:p>
    <w:p w14:paraId="1FF575E8"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lastRenderedPageBreak/>
        <w:t xml:space="preserve">Jonas, H., Abram, N. K., &amp; </w:t>
      </w:r>
      <w:proofErr w:type="spellStart"/>
      <w:r w:rsidRPr="00AD34DD">
        <w:rPr>
          <w:rFonts w:ascii="Times New Roman" w:hAnsi="Times New Roman" w:cs="Times New Roman"/>
          <w:color w:val="222222"/>
          <w:sz w:val="24"/>
          <w:szCs w:val="24"/>
          <w:shd w:val="clear" w:color="auto" w:fill="FFFFFF"/>
        </w:rPr>
        <w:t>Ancrenaz</w:t>
      </w:r>
      <w:proofErr w:type="spellEnd"/>
      <w:r w:rsidRPr="00AD34DD">
        <w:rPr>
          <w:rFonts w:ascii="Times New Roman" w:hAnsi="Times New Roman" w:cs="Times New Roman"/>
          <w:color w:val="222222"/>
          <w:sz w:val="24"/>
          <w:szCs w:val="24"/>
          <w:shd w:val="clear" w:color="auto" w:fill="FFFFFF"/>
        </w:rPr>
        <w:t>, M. (2017). Addressing the impact of large-scale oil palm plantations on orangutan conservation in Borneo. </w:t>
      </w:r>
      <w:r w:rsidRPr="00AD34DD">
        <w:rPr>
          <w:rFonts w:ascii="Times New Roman" w:hAnsi="Times New Roman" w:cs="Times New Roman"/>
          <w:i/>
          <w:iCs/>
          <w:color w:val="222222"/>
          <w:sz w:val="24"/>
          <w:szCs w:val="24"/>
          <w:shd w:val="clear" w:color="auto" w:fill="FFFFFF"/>
        </w:rPr>
        <w:t>IIED: London, UK</w:t>
      </w:r>
      <w:r w:rsidRPr="00AD34DD">
        <w:rPr>
          <w:rFonts w:ascii="Times New Roman" w:hAnsi="Times New Roman" w:cs="Times New Roman"/>
          <w:color w:val="222222"/>
          <w:sz w:val="24"/>
          <w:szCs w:val="24"/>
          <w:shd w:val="clear" w:color="auto" w:fill="FFFFFF"/>
        </w:rPr>
        <w:t>.</w:t>
      </w:r>
    </w:p>
    <w:p w14:paraId="26B8F995"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Majid Cooke, F., Toh, S., &amp; Vaz, J. (2011). Community-investor business models: Lessons from the oil palm sector in East Malaysia. </w:t>
      </w:r>
      <w:r w:rsidRPr="00AD34DD">
        <w:rPr>
          <w:rFonts w:ascii="Times New Roman" w:hAnsi="Times New Roman" w:cs="Times New Roman"/>
          <w:i/>
          <w:iCs/>
          <w:color w:val="222222"/>
          <w:sz w:val="24"/>
          <w:szCs w:val="24"/>
          <w:shd w:val="clear" w:color="auto" w:fill="FFFFFF"/>
        </w:rPr>
        <w:t xml:space="preserve">International Institute for Environment and Development, London http://pubs. </w:t>
      </w:r>
      <w:proofErr w:type="spellStart"/>
      <w:r w:rsidRPr="00AD34DD">
        <w:rPr>
          <w:rFonts w:ascii="Times New Roman" w:hAnsi="Times New Roman" w:cs="Times New Roman"/>
          <w:i/>
          <w:iCs/>
          <w:color w:val="222222"/>
          <w:sz w:val="24"/>
          <w:szCs w:val="24"/>
          <w:shd w:val="clear" w:color="auto" w:fill="FFFFFF"/>
        </w:rPr>
        <w:t>iied</w:t>
      </w:r>
      <w:proofErr w:type="spellEnd"/>
      <w:r w:rsidRPr="00AD34DD">
        <w:rPr>
          <w:rFonts w:ascii="Times New Roman" w:hAnsi="Times New Roman" w:cs="Times New Roman"/>
          <w:i/>
          <w:iCs/>
          <w:color w:val="222222"/>
          <w:sz w:val="24"/>
          <w:szCs w:val="24"/>
          <w:shd w:val="clear" w:color="auto" w:fill="FFFFFF"/>
        </w:rPr>
        <w:t>. org/12570IIED</w:t>
      </w:r>
      <w:r w:rsidRPr="00AD34DD">
        <w:rPr>
          <w:rFonts w:ascii="Times New Roman" w:hAnsi="Times New Roman" w:cs="Times New Roman"/>
          <w:color w:val="222222"/>
          <w:sz w:val="24"/>
          <w:szCs w:val="24"/>
          <w:shd w:val="clear" w:color="auto" w:fill="FFFFFF"/>
        </w:rPr>
        <w:t>.</w:t>
      </w:r>
    </w:p>
    <w:p w14:paraId="214B9ABA" w14:textId="77777777" w:rsidR="00012510" w:rsidRPr="00AD34DD" w:rsidRDefault="00012510" w:rsidP="008E6E61">
      <w:pPr>
        <w:spacing w:line="480" w:lineRule="auto"/>
        <w:ind w:left="720" w:hanging="720"/>
        <w:jc w:val="both"/>
        <w:rPr>
          <w:rFonts w:ascii="Times New Roman" w:hAnsi="Times New Roman" w:cs="Times New Roman"/>
          <w:sz w:val="24"/>
          <w:szCs w:val="24"/>
        </w:rPr>
      </w:pPr>
      <w:r w:rsidRPr="00AD34DD">
        <w:rPr>
          <w:rFonts w:ascii="Times New Roman" w:hAnsi="Times New Roman" w:cs="Times New Roman"/>
          <w:color w:val="222222"/>
          <w:sz w:val="24"/>
          <w:szCs w:val="24"/>
          <w:shd w:val="clear" w:color="auto" w:fill="FFFFFF"/>
        </w:rPr>
        <w:t>Mandal, J., &amp; Shankar Raman, T. R. (2016). Shifting agriculture supports more tropical forest birds than oil palm or teak plantations in Mizoram, northeast India. </w:t>
      </w:r>
      <w:r w:rsidRPr="00AD34DD">
        <w:rPr>
          <w:rFonts w:ascii="Times New Roman" w:hAnsi="Times New Roman" w:cs="Times New Roman"/>
          <w:i/>
          <w:iCs/>
          <w:color w:val="222222"/>
          <w:sz w:val="24"/>
          <w:szCs w:val="24"/>
          <w:shd w:val="clear" w:color="auto" w:fill="FFFFFF"/>
        </w:rPr>
        <w:t>The Condor: Ornithological Applications</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118</w:t>
      </w:r>
      <w:r w:rsidRPr="00AD34DD">
        <w:rPr>
          <w:rFonts w:ascii="Times New Roman" w:hAnsi="Times New Roman" w:cs="Times New Roman"/>
          <w:color w:val="222222"/>
          <w:sz w:val="24"/>
          <w:szCs w:val="24"/>
          <w:shd w:val="clear" w:color="auto" w:fill="FFFFFF"/>
        </w:rPr>
        <w:t xml:space="preserve">(2), 345-359, </w:t>
      </w:r>
      <w:hyperlink r:id="rId15" w:history="1">
        <w:r w:rsidRPr="00AD34DD">
          <w:rPr>
            <w:rStyle w:val="Hyperlink"/>
            <w:rFonts w:ascii="Times New Roman" w:hAnsi="Times New Roman" w:cs="Times New Roman"/>
            <w:color w:val="006FB7"/>
            <w:sz w:val="24"/>
            <w:szCs w:val="24"/>
            <w:u w:val="none"/>
            <w:bdr w:val="none" w:sz="0" w:space="0" w:color="auto" w:frame="1"/>
            <w:shd w:val="clear" w:color="auto" w:fill="FFFFFF"/>
          </w:rPr>
          <w:t>https://doi.org/10.1650/CONDOR-15-163.1</w:t>
        </w:r>
      </w:hyperlink>
    </w:p>
    <w:p w14:paraId="6C7BA3FD" w14:textId="77777777" w:rsidR="00012510" w:rsidRPr="00AD34DD" w:rsidRDefault="00012510" w:rsidP="008E6E61">
      <w:pPr>
        <w:shd w:val="clear" w:color="auto" w:fill="FFFFFF"/>
        <w:spacing w:after="0" w:line="480" w:lineRule="auto"/>
        <w:ind w:left="720" w:hanging="720"/>
        <w:jc w:val="both"/>
        <w:rPr>
          <w:rFonts w:ascii="Times New Roman" w:eastAsia="Times New Roman" w:hAnsi="Times New Roman" w:cs="Times New Roman"/>
          <w:color w:val="333333"/>
          <w:kern w:val="0"/>
          <w:sz w:val="24"/>
          <w:szCs w:val="24"/>
          <w:lang w:eastAsia="en-IN"/>
          <w14:ligatures w14:val="none"/>
        </w:rPr>
      </w:pPr>
      <w:r w:rsidRPr="00AD34DD">
        <w:rPr>
          <w:rFonts w:ascii="Times New Roman" w:eastAsia="Times New Roman" w:hAnsi="Times New Roman" w:cs="Times New Roman"/>
          <w:color w:val="333333"/>
          <w:kern w:val="0"/>
          <w:sz w:val="24"/>
          <w:szCs w:val="24"/>
          <w:lang w:eastAsia="en-IN"/>
          <w14:ligatures w14:val="none"/>
        </w:rPr>
        <w:t>Muneer, S., &amp; Pathak, H. (2024). Oil Palm in India: Market Arrivals and Price Movements. </w:t>
      </w:r>
      <w:r w:rsidRPr="00AD34DD">
        <w:rPr>
          <w:rFonts w:ascii="Times New Roman" w:eastAsia="Times New Roman" w:hAnsi="Times New Roman" w:cs="Times New Roman"/>
          <w:i/>
          <w:iCs/>
          <w:color w:val="333333"/>
          <w:kern w:val="0"/>
          <w:sz w:val="24"/>
          <w:szCs w:val="24"/>
          <w:lang w:eastAsia="en-IN"/>
          <w14:ligatures w14:val="none"/>
        </w:rPr>
        <w:t>Journal of Experimental Agriculture International</w:t>
      </w:r>
      <w:r w:rsidRPr="00AD34DD">
        <w:rPr>
          <w:rFonts w:ascii="Times New Roman" w:eastAsia="Times New Roman" w:hAnsi="Times New Roman" w:cs="Times New Roman"/>
          <w:color w:val="333333"/>
          <w:kern w:val="0"/>
          <w:sz w:val="24"/>
          <w:szCs w:val="24"/>
          <w:lang w:eastAsia="en-IN"/>
          <w14:ligatures w14:val="none"/>
        </w:rPr>
        <w:t>, </w:t>
      </w:r>
      <w:r w:rsidRPr="00AD34DD">
        <w:rPr>
          <w:rFonts w:ascii="Times New Roman" w:eastAsia="Times New Roman" w:hAnsi="Times New Roman" w:cs="Times New Roman"/>
          <w:i/>
          <w:iCs/>
          <w:color w:val="333333"/>
          <w:kern w:val="0"/>
          <w:sz w:val="24"/>
          <w:szCs w:val="24"/>
          <w:lang w:eastAsia="en-IN"/>
          <w14:ligatures w14:val="none"/>
        </w:rPr>
        <w:t>46</w:t>
      </w:r>
      <w:r w:rsidRPr="00AD34DD">
        <w:rPr>
          <w:rFonts w:ascii="Times New Roman" w:eastAsia="Times New Roman" w:hAnsi="Times New Roman" w:cs="Times New Roman"/>
          <w:color w:val="333333"/>
          <w:kern w:val="0"/>
          <w:sz w:val="24"/>
          <w:szCs w:val="24"/>
          <w:lang w:eastAsia="en-IN"/>
          <w14:ligatures w14:val="none"/>
        </w:rPr>
        <w:t xml:space="preserve">(8), 116–124. </w:t>
      </w:r>
      <w:hyperlink r:id="rId16" w:history="1">
        <w:r w:rsidRPr="00AD34DD">
          <w:rPr>
            <w:rStyle w:val="Hyperlink"/>
            <w:rFonts w:ascii="Times New Roman" w:eastAsia="Times New Roman" w:hAnsi="Times New Roman" w:cs="Times New Roman"/>
            <w:kern w:val="0"/>
            <w:sz w:val="24"/>
            <w:szCs w:val="24"/>
            <w:lang w:eastAsia="en-IN"/>
            <w14:ligatures w14:val="none"/>
          </w:rPr>
          <w:t>https://doi.org/10.9734/jeai/2024/v46i82683</w:t>
        </w:r>
      </w:hyperlink>
    </w:p>
    <w:p w14:paraId="5E4F199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Nagiah, C., &amp; Azmi, R. (2012). A review of smallholder oil palm production: challenges and opportunities for enhancing sustainability-a Malaysian perspective. </w:t>
      </w:r>
      <w:r w:rsidRPr="00AD34DD">
        <w:rPr>
          <w:rFonts w:ascii="Times New Roman" w:hAnsi="Times New Roman" w:cs="Times New Roman"/>
          <w:i/>
          <w:iCs/>
          <w:color w:val="222222"/>
          <w:sz w:val="24"/>
          <w:szCs w:val="24"/>
          <w:shd w:val="clear" w:color="auto" w:fill="FFFFFF"/>
        </w:rPr>
        <w:t>Journal of Oil Palm and the Environment</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3</w:t>
      </w:r>
      <w:r w:rsidRPr="00AD34DD">
        <w:rPr>
          <w:rFonts w:ascii="Times New Roman" w:hAnsi="Times New Roman" w:cs="Times New Roman"/>
          <w:color w:val="222222"/>
          <w:sz w:val="24"/>
          <w:szCs w:val="24"/>
          <w:shd w:val="clear" w:color="auto" w:fill="FFFFFF"/>
        </w:rPr>
        <w:t>(12), 114-120.</w:t>
      </w:r>
    </w:p>
    <w:p w14:paraId="1B96B438" w14:textId="77777777" w:rsidR="00012510" w:rsidRPr="00AD34DD" w:rsidRDefault="00012510" w:rsidP="008E6E61">
      <w:pPr>
        <w:spacing w:line="480" w:lineRule="auto"/>
        <w:ind w:left="720" w:hanging="720"/>
        <w:jc w:val="both"/>
        <w:rPr>
          <w:rFonts w:ascii="Times New Roman" w:hAnsi="Times New Roman" w:cs="Times New Roman"/>
          <w:sz w:val="24"/>
          <w:szCs w:val="24"/>
        </w:rPr>
      </w:pPr>
      <w:proofErr w:type="spellStart"/>
      <w:r w:rsidRPr="00AD34DD">
        <w:rPr>
          <w:rFonts w:ascii="Times New Roman" w:hAnsi="Times New Roman" w:cs="Times New Roman"/>
          <w:sz w:val="24"/>
          <w:szCs w:val="24"/>
        </w:rPr>
        <w:t>NEDFi</w:t>
      </w:r>
      <w:proofErr w:type="spellEnd"/>
      <w:r w:rsidRPr="00AD34DD">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AD34DD">
        <w:rPr>
          <w:rFonts w:ascii="Times New Roman" w:hAnsi="Times New Roman" w:cs="Times New Roman"/>
          <w:sz w:val="24"/>
          <w:szCs w:val="24"/>
        </w:rPr>
        <w:t>MoDoNER</w:t>
      </w:r>
      <w:proofErr w:type="spellEnd"/>
      <w:r w:rsidRPr="00AD34DD">
        <w:rPr>
          <w:rFonts w:ascii="Times New Roman" w:hAnsi="Times New Roman" w:cs="Times New Roman"/>
          <w:sz w:val="24"/>
          <w:szCs w:val="24"/>
        </w:rPr>
        <w:t>.</w:t>
      </w:r>
    </w:p>
    <w:p w14:paraId="7F8C7872"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Obidzinski, K., Andriani, R., </w:t>
      </w:r>
      <w:proofErr w:type="spellStart"/>
      <w:r w:rsidRPr="00012510">
        <w:rPr>
          <w:rFonts w:ascii="Times New Roman" w:hAnsi="Times New Roman" w:cs="Times New Roman"/>
          <w:color w:val="222222"/>
          <w:sz w:val="24"/>
          <w:szCs w:val="24"/>
          <w:shd w:val="clear" w:color="auto" w:fill="FFFFFF"/>
        </w:rPr>
        <w:t>Komarudin</w:t>
      </w:r>
      <w:proofErr w:type="spellEnd"/>
      <w:r w:rsidRPr="00012510">
        <w:rPr>
          <w:rFonts w:ascii="Times New Roman" w:hAnsi="Times New Roman" w:cs="Times New Roman"/>
          <w:color w:val="222222"/>
          <w:sz w:val="24"/>
          <w:szCs w:val="24"/>
          <w:shd w:val="clear" w:color="auto" w:fill="FFFFFF"/>
        </w:rPr>
        <w:t xml:space="preserve">, H., &amp; </w:t>
      </w:r>
      <w:proofErr w:type="spellStart"/>
      <w:r w:rsidRPr="00012510">
        <w:rPr>
          <w:rFonts w:ascii="Times New Roman" w:hAnsi="Times New Roman" w:cs="Times New Roman"/>
          <w:color w:val="222222"/>
          <w:sz w:val="24"/>
          <w:szCs w:val="24"/>
          <w:shd w:val="clear" w:color="auto" w:fill="FFFFFF"/>
        </w:rPr>
        <w:t>Andrianto</w:t>
      </w:r>
      <w:proofErr w:type="spellEnd"/>
      <w:r w:rsidRPr="00012510">
        <w:rPr>
          <w:rFonts w:ascii="Times New Roman" w:hAnsi="Times New Roman" w:cs="Times New Roman"/>
          <w:color w:val="222222"/>
          <w:sz w:val="24"/>
          <w:szCs w:val="24"/>
          <w:shd w:val="clear" w:color="auto" w:fill="FFFFFF"/>
        </w:rPr>
        <w:t>, A. (2012). Environmental and social impacts of oil palm plantations and their implications for biofuel production in Indonesia. </w:t>
      </w:r>
      <w:r w:rsidRPr="00012510">
        <w:rPr>
          <w:rFonts w:ascii="Times New Roman" w:hAnsi="Times New Roman" w:cs="Times New Roman"/>
          <w:i/>
          <w:iCs/>
          <w:color w:val="222222"/>
          <w:sz w:val="24"/>
          <w:szCs w:val="24"/>
          <w:shd w:val="clear" w:color="auto" w:fill="FFFFFF"/>
        </w:rPr>
        <w:t>Ecology and Society</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17</w:t>
      </w:r>
      <w:r w:rsidRPr="00012510">
        <w:rPr>
          <w:rFonts w:ascii="Times New Roman" w:hAnsi="Times New Roman" w:cs="Times New Roman"/>
          <w:color w:val="222222"/>
          <w:sz w:val="24"/>
          <w:szCs w:val="24"/>
          <w:shd w:val="clear" w:color="auto" w:fill="FFFFFF"/>
        </w:rPr>
        <w:t>(1).</w:t>
      </w:r>
    </w:p>
    <w:p w14:paraId="4AF59EC8"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Ocampo-Peñuela, N., Garcia-Ulloa, J., </w:t>
      </w:r>
      <w:proofErr w:type="spellStart"/>
      <w:r w:rsidRPr="00AD34DD">
        <w:rPr>
          <w:rFonts w:ascii="Times New Roman" w:hAnsi="Times New Roman" w:cs="Times New Roman"/>
          <w:color w:val="222222"/>
          <w:sz w:val="24"/>
          <w:szCs w:val="24"/>
          <w:shd w:val="clear" w:color="auto" w:fill="FFFFFF"/>
        </w:rPr>
        <w:t>Ghazoul</w:t>
      </w:r>
      <w:proofErr w:type="spellEnd"/>
      <w:r w:rsidRPr="00AD34DD">
        <w:rPr>
          <w:rFonts w:ascii="Times New Roman" w:hAnsi="Times New Roman" w:cs="Times New Roman"/>
          <w:color w:val="222222"/>
          <w:sz w:val="24"/>
          <w:szCs w:val="24"/>
          <w:shd w:val="clear" w:color="auto" w:fill="FFFFFF"/>
        </w:rPr>
        <w:t>, J., &amp; Etter, A. (2018). Quantifying impacts of oil palm expansion on Colombia's threatened biodiversity. </w:t>
      </w:r>
      <w:r w:rsidRPr="00AD34DD">
        <w:rPr>
          <w:rFonts w:ascii="Times New Roman" w:hAnsi="Times New Roman" w:cs="Times New Roman"/>
          <w:i/>
          <w:iCs/>
          <w:color w:val="222222"/>
          <w:sz w:val="24"/>
          <w:szCs w:val="24"/>
          <w:shd w:val="clear" w:color="auto" w:fill="FFFFFF"/>
        </w:rPr>
        <w:t>Biological conservation</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224</w:t>
      </w:r>
      <w:r w:rsidRPr="00AD34DD">
        <w:rPr>
          <w:rFonts w:ascii="Times New Roman" w:hAnsi="Times New Roman" w:cs="Times New Roman"/>
          <w:color w:val="222222"/>
          <w:sz w:val="24"/>
          <w:szCs w:val="24"/>
          <w:shd w:val="clear" w:color="auto" w:fill="FFFFFF"/>
        </w:rPr>
        <w:t>, 117-121.</w:t>
      </w:r>
    </w:p>
    <w:p w14:paraId="4BD931C0"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lastRenderedPageBreak/>
        <w:t>Petrenko, C., Paltseva, J., &amp; Searle, S. (2016). Ecological impacts of palm oil expansion in Indonesia. </w:t>
      </w:r>
      <w:r w:rsidRPr="00AD34DD">
        <w:rPr>
          <w:rFonts w:ascii="Times New Roman" w:hAnsi="Times New Roman" w:cs="Times New Roman"/>
          <w:i/>
          <w:iCs/>
          <w:color w:val="222222"/>
          <w:sz w:val="24"/>
          <w:szCs w:val="24"/>
          <w:shd w:val="clear" w:color="auto" w:fill="FFFFFF"/>
        </w:rPr>
        <w:t>Washington (US): International Council on Clean Transportation</w:t>
      </w:r>
      <w:r w:rsidRPr="00AD34DD">
        <w:rPr>
          <w:rFonts w:ascii="Times New Roman" w:hAnsi="Times New Roman" w:cs="Times New Roman"/>
          <w:color w:val="222222"/>
          <w:sz w:val="24"/>
          <w:szCs w:val="24"/>
          <w:shd w:val="clear" w:color="auto" w:fill="FFFFFF"/>
        </w:rPr>
        <w:t>, 1-21.</w:t>
      </w:r>
    </w:p>
    <w:p w14:paraId="66567D72"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Rist, L., </w:t>
      </w:r>
      <w:proofErr w:type="spellStart"/>
      <w:r w:rsidRPr="00012510">
        <w:rPr>
          <w:rFonts w:ascii="Times New Roman" w:hAnsi="Times New Roman" w:cs="Times New Roman"/>
          <w:color w:val="222222"/>
          <w:sz w:val="24"/>
          <w:szCs w:val="24"/>
          <w:shd w:val="clear" w:color="auto" w:fill="FFFFFF"/>
        </w:rPr>
        <w:t>Feintrenie</w:t>
      </w:r>
      <w:proofErr w:type="spellEnd"/>
      <w:r w:rsidRPr="00012510">
        <w:rPr>
          <w:rFonts w:ascii="Times New Roman" w:hAnsi="Times New Roman" w:cs="Times New Roman"/>
          <w:color w:val="222222"/>
          <w:sz w:val="24"/>
          <w:szCs w:val="24"/>
          <w:shd w:val="clear" w:color="auto" w:fill="FFFFFF"/>
        </w:rPr>
        <w:t>, L., &amp; Levang, P. (2010). The livelihood impacts of oil palm: smallholders in Indonesia. </w:t>
      </w:r>
      <w:r w:rsidRPr="00012510">
        <w:rPr>
          <w:rFonts w:ascii="Times New Roman" w:hAnsi="Times New Roman" w:cs="Times New Roman"/>
          <w:i/>
          <w:iCs/>
          <w:color w:val="222222"/>
          <w:sz w:val="24"/>
          <w:szCs w:val="24"/>
          <w:shd w:val="clear" w:color="auto" w:fill="FFFFFF"/>
        </w:rPr>
        <w:t>Biodiversity and conservation</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19</w:t>
      </w:r>
      <w:r w:rsidRPr="00012510">
        <w:rPr>
          <w:rFonts w:ascii="Times New Roman" w:hAnsi="Times New Roman" w:cs="Times New Roman"/>
          <w:color w:val="222222"/>
          <w:sz w:val="24"/>
          <w:szCs w:val="24"/>
          <w:shd w:val="clear" w:color="auto" w:fill="FFFFFF"/>
        </w:rPr>
        <w:t>(4), 1009-1024.</w:t>
      </w:r>
    </w:p>
    <w:p w14:paraId="1F17716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Sagar, H. S. C., Mabano, A., Roopa, R., Sharmin, M., Richard, F. J., &amp; Clause, J. (2019). India in the oil palm era: describing India’s dependence on palm oil, recommendations for sustainable production, and opportunities to become an influential consumer. </w:t>
      </w:r>
      <w:r w:rsidRPr="00AD34DD">
        <w:rPr>
          <w:rFonts w:ascii="Times New Roman" w:hAnsi="Times New Roman" w:cs="Times New Roman"/>
          <w:i/>
          <w:iCs/>
          <w:color w:val="222222"/>
          <w:sz w:val="24"/>
          <w:szCs w:val="24"/>
          <w:shd w:val="clear" w:color="auto" w:fill="FFFFFF"/>
        </w:rPr>
        <w:t>Tropical Conservation Science</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12</w:t>
      </w:r>
      <w:r w:rsidRPr="00AD34DD">
        <w:rPr>
          <w:rFonts w:ascii="Times New Roman" w:hAnsi="Times New Roman" w:cs="Times New Roman"/>
          <w:color w:val="222222"/>
          <w:sz w:val="24"/>
          <w:szCs w:val="24"/>
          <w:shd w:val="clear" w:color="auto" w:fill="FFFFFF"/>
        </w:rPr>
        <w:t>, 1940082919838918.</w:t>
      </w:r>
    </w:p>
    <w:p w14:paraId="61675BD4"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Sati, V. P. (2023). Economic viability and prospects of oil palm cultivation in Mizoram, India. </w:t>
      </w:r>
      <w:r w:rsidRPr="00AD34DD">
        <w:rPr>
          <w:rFonts w:ascii="Times New Roman" w:hAnsi="Times New Roman" w:cs="Times New Roman"/>
          <w:i/>
          <w:iCs/>
          <w:color w:val="222222"/>
          <w:sz w:val="24"/>
          <w:szCs w:val="24"/>
          <w:shd w:val="clear" w:color="auto" w:fill="FFFFFF"/>
        </w:rPr>
        <w:t>Tropical Agrobiodiversity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4</w:t>
      </w:r>
      <w:r w:rsidRPr="00AD34DD">
        <w:rPr>
          <w:rFonts w:ascii="Times New Roman" w:hAnsi="Times New Roman" w:cs="Times New Roman"/>
          <w:color w:val="222222"/>
          <w:sz w:val="24"/>
          <w:szCs w:val="24"/>
          <w:shd w:val="clear" w:color="auto" w:fill="FFFFFF"/>
        </w:rPr>
        <w:t>(2), 62-67.</w:t>
      </w:r>
    </w:p>
    <w:p w14:paraId="553AD02C"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AD34DD">
        <w:rPr>
          <w:rFonts w:ascii="Times New Roman" w:hAnsi="Times New Roman" w:cs="Times New Roman"/>
          <w:color w:val="222222"/>
          <w:sz w:val="24"/>
          <w:szCs w:val="24"/>
          <w:shd w:val="clear" w:color="auto" w:fill="FFFFFF"/>
        </w:rPr>
        <w:t>Savilaakso</w:t>
      </w:r>
      <w:proofErr w:type="spellEnd"/>
      <w:r w:rsidRPr="00AD34DD">
        <w:rPr>
          <w:rFonts w:ascii="Times New Roman" w:hAnsi="Times New Roman" w:cs="Times New Roman"/>
          <w:color w:val="222222"/>
          <w:sz w:val="24"/>
          <w:szCs w:val="24"/>
          <w:shd w:val="clear" w:color="auto" w:fill="FFFFFF"/>
        </w:rPr>
        <w:t xml:space="preserve">, S., Garcia, C., Garcia-Ulloa, J., </w:t>
      </w:r>
      <w:proofErr w:type="spellStart"/>
      <w:r w:rsidRPr="00AD34DD">
        <w:rPr>
          <w:rFonts w:ascii="Times New Roman" w:hAnsi="Times New Roman" w:cs="Times New Roman"/>
          <w:color w:val="222222"/>
          <w:sz w:val="24"/>
          <w:szCs w:val="24"/>
          <w:shd w:val="clear" w:color="auto" w:fill="FFFFFF"/>
        </w:rPr>
        <w:t>Ghazoul</w:t>
      </w:r>
      <w:proofErr w:type="spellEnd"/>
      <w:r w:rsidRPr="00AD34DD">
        <w:rPr>
          <w:rFonts w:ascii="Times New Roman" w:hAnsi="Times New Roman" w:cs="Times New Roman"/>
          <w:color w:val="222222"/>
          <w:sz w:val="24"/>
          <w:szCs w:val="24"/>
          <w:shd w:val="clear" w:color="auto" w:fill="FFFFFF"/>
        </w:rPr>
        <w:t xml:space="preserve">, J., Groom, M., </w:t>
      </w:r>
      <w:proofErr w:type="spellStart"/>
      <w:r w:rsidRPr="00AD34DD">
        <w:rPr>
          <w:rFonts w:ascii="Times New Roman" w:hAnsi="Times New Roman" w:cs="Times New Roman"/>
          <w:color w:val="222222"/>
          <w:sz w:val="24"/>
          <w:szCs w:val="24"/>
          <w:shd w:val="clear" w:color="auto" w:fill="FFFFFF"/>
        </w:rPr>
        <w:t>Guariguata</w:t>
      </w:r>
      <w:proofErr w:type="spellEnd"/>
      <w:r w:rsidRPr="00AD34DD">
        <w:rPr>
          <w:rFonts w:ascii="Times New Roman" w:hAnsi="Times New Roman" w:cs="Times New Roman"/>
          <w:color w:val="222222"/>
          <w:sz w:val="24"/>
          <w:szCs w:val="24"/>
          <w:shd w:val="clear" w:color="auto" w:fill="FFFFFF"/>
        </w:rPr>
        <w:t>, M. R., ... &amp; Zrust, M. (2014). Systematic review of effects on biodiversity from oil palm production. </w:t>
      </w:r>
      <w:r w:rsidRPr="00AD34DD">
        <w:rPr>
          <w:rFonts w:ascii="Times New Roman" w:hAnsi="Times New Roman" w:cs="Times New Roman"/>
          <w:i/>
          <w:iCs/>
          <w:color w:val="222222"/>
          <w:sz w:val="24"/>
          <w:szCs w:val="24"/>
          <w:shd w:val="clear" w:color="auto" w:fill="FFFFFF"/>
        </w:rPr>
        <w:t>Environmental evidence</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3</w:t>
      </w:r>
      <w:r w:rsidRPr="00AD34DD">
        <w:rPr>
          <w:rFonts w:ascii="Times New Roman" w:hAnsi="Times New Roman" w:cs="Times New Roman"/>
          <w:color w:val="222222"/>
          <w:sz w:val="24"/>
          <w:szCs w:val="24"/>
          <w:shd w:val="clear" w:color="auto" w:fill="FFFFFF"/>
        </w:rPr>
        <w:t>(1), 4.</w:t>
      </w:r>
    </w:p>
    <w:p w14:paraId="4C510100"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Sheil, D., Casson, A., </w:t>
      </w:r>
      <w:proofErr w:type="spellStart"/>
      <w:r w:rsidRPr="00012510">
        <w:rPr>
          <w:rFonts w:ascii="Times New Roman" w:hAnsi="Times New Roman" w:cs="Times New Roman"/>
          <w:color w:val="222222"/>
          <w:sz w:val="24"/>
          <w:szCs w:val="24"/>
          <w:shd w:val="clear" w:color="auto" w:fill="FFFFFF"/>
        </w:rPr>
        <w:t>Meijaard</w:t>
      </w:r>
      <w:proofErr w:type="spellEnd"/>
      <w:r w:rsidRPr="00012510">
        <w:rPr>
          <w:rFonts w:ascii="Times New Roman" w:hAnsi="Times New Roman" w:cs="Times New Roman"/>
          <w:color w:val="222222"/>
          <w:sz w:val="24"/>
          <w:szCs w:val="24"/>
          <w:shd w:val="clear" w:color="auto" w:fill="FFFFFF"/>
        </w:rPr>
        <w:t xml:space="preserve">, E., </w:t>
      </w:r>
      <w:proofErr w:type="spellStart"/>
      <w:r w:rsidRPr="00012510">
        <w:rPr>
          <w:rFonts w:ascii="Times New Roman" w:hAnsi="Times New Roman" w:cs="Times New Roman"/>
          <w:color w:val="222222"/>
          <w:sz w:val="24"/>
          <w:szCs w:val="24"/>
          <w:shd w:val="clear" w:color="auto" w:fill="FFFFFF"/>
        </w:rPr>
        <w:t>Noordwijk</w:t>
      </w:r>
      <w:proofErr w:type="spellEnd"/>
      <w:r w:rsidRPr="00012510">
        <w:rPr>
          <w:rFonts w:ascii="Times New Roman" w:hAnsi="Times New Roman" w:cs="Times New Roman"/>
          <w:color w:val="222222"/>
          <w:sz w:val="24"/>
          <w:szCs w:val="24"/>
          <w:shd w:val="clear" w:color="auto" w:fill="FFFFFF"/>
        </w:rPr>
        <w:t xml:space="preserve">, M. V., Gaskell, J., Sunderland-Groves, J., ... &amp; </w:t>
      </w:r>
      <w:proofErr w:type="spellStart"/>
      <w:r w:rsidRPr="00012510">
        <w:rPr>
          <w:rFonts w:ascii="Times New Roman" w:hAnsi="Times New Roman" w:cs="Times New Roman"/>
          <w:color w:val="222222"/>
          <w:sz w:val="24"/>
          <w:szCs w:val="24"/>
          <w:shd w:val="clear" w:color="auto" w:fill="FFFFFF"/>
        </w:rPr>
        <w:t>Kanninen</w:t>
      </w:r>
      <w:proofErr w:type="spellEnd"/>
      <w:r w:rsidRPr="00012510">
        <w:rPr>
          <w:rFonts w:ascii="Times New Roman" w:hAnsi="Times New Roman" w:cs="Times New Roman"/>
          <w:color w:val="222222"/>
          <w:sz w:val="24"/>
          <w:szCs w:val="24"/>
          <w:shd w:val="clear" w:color="auto" w:fill="FFFFFF"/>
        </w:rPr>
        <w:t>, M. (2009). The impacts and opportunities of oil palm in Southeast Asia: What do we know and what do we need to know?.</w:t>
      </w:r>
    </w:p>
    <w:p w14:paraId="5AA02EBF"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Squire, G. (2005). The Oil Palm. Edited by RHV Corley and PB Tinker. Oxford: Blackwell Publishing (2003), pp. 284,£ 115.00. ISBN 0-632-05212-0. </w:t>
      </w:r>
      <w:r w:rsidRPr="00012510">
        <w:rPr>
          <w:rFonts w:ascii="Times New Roman" w:hAnsi="Times New Roman" w:cs="Times New Roman"/>
          <w:i/>
          <w:iCs/>
          <w:color w:val="222222"/>
          <w:sz w:val="24"/>
          <w:szCs w:val="24"/>
          <w:shd w:val="clear" w:color="auto" w:fill="FFFFFF"/>
        </w:rPr>
        <w:t>Experimental Agriculture</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41</w:t>
      </w:r>
      <w:r w:rsidRPr="00012510">
        <w:rPr>
          <w:rFonts w:ascii="Times New Roman" w:hAnsi="Times New Roman" w:cs="Times New Roman"/>
          <w:color w:val="222222"/>
          <w:sz w:val="24"/>
          <w:szCs w:val="24"/>
          <w:shd w:val="clear" w:color="auto" w:fill="FFFFFF"/>
        </w:rPr>
        <w:t>(1), 121-121.</w:t>
      </w:r>
    </w:p>
    <w:p w14:paraId="4E2E35B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Tang, K. H. D., &amp; Al Qahtani, H. M. (2020). Sustainability of oil palm plantations in Malaysia. </w:t>
      </w:r>
      <w:r w:rsidRPr="00AD34DD">
        <w:rPr>
          <w:rFonts w:ascii="Times New Roman" w:hAnsi="Times New Roman" w:cs="Times New Roman"/>
          <w:i/>
          <w:iCs/>
          <w:color w:val="222222"/>
          <w:sz w:val="24"/>
          <w:szCs w:val="24"/>
          <w:shd w:val="clear" w:color="auto" w:fill="FFFFFF"/>
        </w:rPr>
        <w:t>Environment, Development and Sustainability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22</w:t>
      </w:r>
      <w:r w:rsidRPr="00AD34DD">
        <w:rPr>
          <w:rFonts w:ascii="Times New Roman" w:hAnsi="Times New Roman" w:cs="Times New Roman"/>
          <w:color w:val="222222"/>
          <w:sz w:val="24"/>
          <w:szCs w:val="24"/>
          <w:shd w:val="clear" w:color="auto" w:fill="FFFFFF"/>
        </w:rPr>
        <w:t>(6), 4999-5023.</w:t>
      </w:r>
    </w:p>
    <w:p w14:paraId="5DD0AA7D" w14:textId="77777777" w:rsid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Thapa, D. B., &amp; Upadhyay, V. (2024). Earning Challenges in Arunachal Pradesh: An Informal Sector Perspective. </w:t>
      </w:r>
      <w:r w:rsidRPr="00AD34DD">
        <w:rPr>
          <w:rFonts w:ascii="Times New Roman" w:hAnsi="Times New Roman" w:cs="Times New Roman"/>
          <w:i/>
          <w:iCs/>
          <w:color w:val="222222"/>
          <w:sz w:val="24"/>
          <w:szCs w:val="24"/>
          <w:shd w:val="clear" w:color="auto" w:fill="FFFFFF"/>
        </w:rPr>
        <w:t>IASSI Quarterly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43</w:t>
      </w:r>
      <w:r w:rsidRPr="00AD34DD">
        <w:rPr>
          <w:rFonts w:ascii="Times New Roman" w:hAnsi="Times New Roman" w:cs="Times New Roman"/>
          <w:color w:val="222222"/>
          <w:sz w:val="24"/>
          <w:szCs w:val="24"/>
          <w:shd w:val="clear" w:color="auto" w:fill="FFFFFF"/>
        </w:rPr>
        <w:t>(2).</w:t>
      </w:r>
    </w:p>
    <w:p w14:paraId="69A0D310" w14:textId="77777777" w:rsidR="00881126" w:rsidRPr="00AD34DD" w:rsidRDefault="00881126" w:rsidP="00F03138">
      <w:pPr>
        <w:spacing w:line="360" w:lineRule="auto"/>
        <w:jc w:val="both"/>
        <w:rPr>
          <w:rFonts w:ascii="Times New Roman" w:hAnsi="Times New Roman" w:cs="Times New Roman"/>
          <w:color w:val="222222"/>
          <w:sz w:val="24"/>
          <w:szCs w:val="24"/>
          <w:shd w:val="clear" w:color="auto" w:fill="FFFFFF"/>
        </w:rPr>
      </w:pPr>
    </w:p>
    <w:sectPr w:rsidR="00881126" w:rsidRPr="00AD34D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assana39@yahoo.com" w:date="2026-02-04T16:42:00Z" w:initials="a">
    <w:p w14:paraId="52B3F0CA" w14:textId="77777777" w:rsidR="00022464" w:rsidRDefault="00022464" w:rsidP="00022464">
      <w:pPr>
        <w:pStyle w:val="CommentText"/>
      </w:pPr>
      <w:r>
        <w:rPr>
          <w:rStyle w:val="CommentReference"/>
        </w:rPr>
        <w:annotationRef/>
      </w:r>
      <w:r>
        <w:t xml:space="preserve">Where cannot stand alone connect with a comma which i already did so the statement is not fragmented </w:t>
      </w:r>
    </w:p>
  </w:comment>
  <w:comment w:id="1" w:author="ahassana39@yahoo.com" w:date="2026-02-04T16:46:00Z" w:initials="a">
    <w:p w14:paraId="4B6FBB49" w14:textId="77777777" w:rsidR="00CB51A7" w:rsidRDefault="00CB51A7" w:rsidP="00CB51A7">
      <w:pPr>
        <w:pStyle w:val="CommentText"/>
      </w:pPr>
      <w:r>
        <w:rPr>
          <w:rStyle w:val="CommentReference"/>
        </w:rPr>
        <w:annotationRef/>
      </w:r>
      <w:r>
        <w:t xml:space="preserve">starting a sentence with "Because" creates a fragment, combine it with a preceeding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3F0CA" w15:done="0"/>
  <w15:commentEx w15:paraId="4B6FB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D20A2" w16cex:dateUtc="2026-02-04T15:42:00Z"/>
  <w16cex:commentExtensible w16cex:durableId="330B66E6" w16cex:dateUtc="2026-02-04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3F0CA" w16cid:durableId="43BD20A2"/>
  <w16cid:commentId w16cid:paraId="4B6FBB49" w16cid:durableId="330B66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578B" w14:textId="77777777" w:rsidR="004A07B6" w:rsidRDefault="004A07B6" w:rsidP="00131C1C">
      <w:pPr>
        <w:spacing w:after="0" w:line="240" w:lineRule="auto"/>
      </w:pPr>
      <w:r>
        <w:separator/>
      </w:r>
    </w:p>
  </w:endnote>
  <w:endnote w:type="continuationSeparator" w:id="0">
    <w:p w14:paraId="378D074B" w14:textId="77777777" w:rsidR="004A07B6" w:rsidRDefault="004A07B6" w:rsidP="0013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60A" w14:textId="77777777" w:rsidR="00131C1C" w:rsidRDefault="0013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FB8" w14:textId="77777777" w:rsidR="00131C1C" w:rsidRDefault="0013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2AB" w14:textId="77777777" w:rsidR="00131C1C" w:rsidRDefault="0013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35DB" w14:textId="77777777" w:rsidR="004A07B6" w:rsidRDefault="004A07B6" w:rsidP="00131C1C">
      <w:pPr>
        <w:spacing w:after="0" w:line="240" w:lineRule="auto"/>
      </w:pPr>
      <w:r>
        <w:separator/>
      </w:r>
    </w:p>
  </w:footnote>
  <w:footnote w:type="continuationSeparator" w:id="0">
    <w:p w14:paraId="348AB276" w14:textId="77777777" w:rsidR="004A07B6" w:rsidRDefault="004A07B6" w:rsidP="0013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B2F" w14:textId="2DC6313C" w:rsidR="00131C1C" w:rsidRDefault="009D5C88">
    <w:pPr>
      <w:pStyle w:val="Header"/>
    </w:pPr>
    <w:r>
      <w:rPr>
        <w:noProof/>
      </w:rPr>
    </w:r>
    <w:r w:rsidR="009D5C88">
      <w:rPr>
        <w:noProof/>
      </w:rPr>
      <w:pict w14:anchorId="13FEB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64pt;height:68.6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F2F4" w14:textId="03A221EA" w:rsidR="00131C1C" w:rsidRDefault="009D5C88">
    <w:pPr>
      <w:pStyle w:val="Header"/>
    </w:pPr>
    <w:r>
      <w:rPr>
        <w:noProof/>
      </w:rPr>
    </w:r>
    <w:r w:rsidR="009D5C88">
      <w:rPr>
        <w:noProof/>
      </w:rPr>
      <w:pict w14:anchorId="19F5B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64pt;height:68.6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696D" w14:textId="6555BF89" w:rsidR="00131C1C" w:rsidRDefault="009D5C88">
    <w:pPr>
      <w:pStyle w:val="Header"/>
    </w:pPr>
    <w:r>
      <w:rPr>
        <w:noProof/>
      </w:rPr>
    </w:r>
    <w:r w:rsidR="009D5C88">
      <w:rPr>
        <w:noProof/>
      </w:rPr>
      <w:pict w14:anchorId="7447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64pt;height:68.6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4F16"/>
    <w:multiLevelType w:val="hybridMultilevel"/>
    <w:tmpl w:val="69FC6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0F197F"/>
    <w:multiLevelType w:val="hybridMultilevel"/>
    <w:tmpl w:val="452E5D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F00972"/>
    <w:multiLevelType w:val="multilevel"/>
    <w:tmpl w:val="1022251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A92EF9"/>
    <w:multiLevelType w:val="hybridMultilevel"/>
    <w:tmpl w:val="271E02E0"/>
    <w:lvl w:ilvl="0" w:tplc="2A3C9C8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27F51"/>
    <w:multiLevelType w:val="multilevel"/>
    <w:tmpl w:val="48D234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C554AC"/>
    <w:multiLevelType w:val="hybridMultilevel"/>
    <w:tmpl w:val="DD06C326"/>
    <w:lvl w:ilvl="0" w:tplc="72E8CAF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1119303">
    <w:abstractNumId w:val="0"/>
  </w:num>
  <w:num w:numId="2" w16cid:durableId="283658627">
    <w:abstractNumId w:val="1"/>
  </w:num>
  <w:num w:numId="3" w16cid:durableId="1131244087">
    <w:abstractNumId w:val="2"/>
  </w:num>
  <w:num w:numId="4" w16cid:durableId="354886935">
    <w:abstractNumId w:val="3"/>
  </w:num>
  <w:num w:numId="5" w16cid:durableId="710039569">
    <w:abstractNumId w:val="5"/>
  </w:num>
  <w:num w:numId="6" w16cid:durableId="11611985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assana39@yahoo.com">
    <w15:presenceInfo w15:providerId="Windows Live" w15:userId="0e5bae099413b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D6"/>
    <w:rsid w:val="00002C30"/>
    <w:rsid w:val="0000582F"/>
    <w:rsid w:val="00011131"/>
    <w:rsid w:val="00012510"/>
    <w:rsid w:val="00012A6B"/>
    <w:rsid w:val="0001338F"/>
    <w:rsid w:val="00015255"/>
    <w:rsid w:val="00022464"/>
    <w:rsid w:val="00025214"/>
    <w:rsid w:val="000311ED"/>
    <w:rsid w:val="00031D1A"/>
    <w:rsid w:val="000360C9"/>
    <w:rsid w:val="0003797D"/>
    <w:rsid w:val="00043408"/>
    <w:rsid w:val="00044C5E"/>
    <w:rsid w:val="00047A8E"/>
    <w:rsid w:val="00051035"/>
    <w:rsid w:val="000556CF"/>
    <w:rsid w:val="00055AD4"/>
    <w:rsid w:val="0006641A"/>
    <w:rsid w:val="00071DB9"/>
    <w:rsid w:val="000903F6"/>
    <w:rsid w:val="000919A6"/>
    <w:rsid w:val="000937F5"/>
    <w:rsid w:val="00094213"/>
    <w:rsid w:val="000963EA"/>
    <w:rsid w:val="0009742B"/>
    <w:rsid w:val="000A395A"/>
    <w:rsid w:val="000A67B8"/>
    <w:rsid w:val="000A72F5"/>
    <w:rsid w:val="000B1D48"/>
    <w:rsid w:val="000B735A"/>
    <w:rsid w:val="000C0FA2"/>
    <w:rsid w:val="000C108B"/>
    <w:rsid w:val="000C6B2A"/>
    <w:rsid w:val="000C7E9E"/>
    <w:rsid w:val="000D0269"/>
    <w:rsid w:val="000D1D0C"/>
    <w:rsid w:val="000D3B3F"/>
    <w:rsid w:val="000D53F0"/>
    <w:rsid w:val="000D540C"/>
    <w:rsid w:val="000D5D93"/>
    <w:rsid w:val="000D6800"/>
    <w:rsid w:val="000D768F"/>
    <w:rsid w:val="000E24F1"/>
    <w:rsid w:val="000E3131"/>
    <w:rsid w:val="000F0281"/>
    <w:rsid w:val="000F18DB"/>
    <w:rsid w:val="000F68FA"/>
    <w:rsid w:val="000F7414"/>
    <w:rsid w:val="000F790E"/>
    <w:rsid w:val="001020A7"/>
    <w:rsid w:val="0010405B"/>
    <w:rsid w:val="00112F1A"/>
    <w:rsid w:val="001134D2"/>
    <w:rsid w:val="00122EDD"/>
    <w:rsid w:val="00131C1C"/>
    <w:rsid w:val="00135290"/>
    <w:rsid w:val="00136665"/>
    <w:rsid w:val="00141335"/>
    <w:rsid w:val="00142EF3"/>
    <w:rsid w:val="00143AF5"/>
    <w:rsid w:val="001477B0"/>
    <w:rsid w:val="00150A8A"/>
    <w:rsid w:val="001510AF"/>
    <w:rsid w:val="001566AD"/>
    <w:rsid w:val="00156B0C"/>
    <w:rsid w:val="0015781D"/>
    <w:rsid w:val="00160D33"/>
    <w:rsid w:val="00163ECE"/>
    <w:rsid w:val="00164EAC"/>
    <w:rsid w:val="00165AAB"/>
    <w:rsid w:val="0017196D"/>
    <w:rsid w:val="00171BFA"/>
    <w:rsid w:val="0017433F"/>
    <w:rsid w:val="00175CA8"/>
    <w:rsid w:val="001767D5"/>
    <w:rsid w:val="0018076C"/>
    <w:rsid w:val="001845B7"/>
    <w:rsid w:val="00184FC4"/>
    <w:rsid w:val="00185E33"/>
    <w:rsid w:val="00186B64"/>
    <w:rsid w:val="00194F61"/>
    <w:rsid w:val="001B05E1"/>
    <w:rsid w:val="001B4DA1"/>
    <w:rsid w:val="001C000D"/>
    <w:rsid w:val="001C59F1"/>
    <w:rsid w:val="001C7C44"/>
    <w:rsid w:val="001D050A"/>
    <w:rsid w:val="001D0E13"/>
    <w:rsid w:val="001D1227"/>
    <w:rsid w:val="001D2398"/>
    <w:rsid w:val="001D7124"/>
    <w:rsid w:val="001E12A2"/>
    <w:rsid w:val="001E14F2"/>
    <w:rsid w:val="001E16CE"/>
    <w:rsid w:val="001E339B"/>
    <w:rsid w:val="001E33EF"/>
    <w:rsid w:val="001F0928"/>
    <w:rsid w:val="001F6109"/>
    <w:rsid w:val="001F7443"/>
    <w:rsid w:val="00201F00"/>
    <w:rsid w:val="00206B4D"/>
    <w:rsid w:val="002135CF"/>
    <w:rsid w:val="002137CB"/>
    <w:rsid w:val="00213EC7"/>
    <w:rsid w:val="00222AD1"/>
    <w:rsid w:val="00240431"/>
    <w:rsid w:val="00244ED8"/>
    <w:rsid w:val="00256B6C"/>
    <w:rsid w:val="00264F6C"/>
    <w:rsid w:val="00272DB5"/>
    <w:rsid w:val="00283437"/>
    <w:rsid w:val="00286B3F"/>
    <w:rsid w:val="002871FC"/>
    <w:rsid w:val="002A048A"/>
    <w:rsid w:val="002B1DFB"/>
    <w:rsid w:val="002B772C"/>
    <w:rsid w:val="002C1F18"/>
    <w:rsid w:val="002C28D5"/>
    <w:rsid w:val="002C34FA"/>
    <w:rsid w:val="002C4289"/>
    <w:rsid w:val="002C4762"/>
    <w:rsid w:val="002C5A9E"/>
    <w:rsid w:val="002D2ECF"/>
    <w:rsid w:val="002D3F2D"/>
    <w:rsid w:val="002D53A0"/>
    <w:rsid w:val="002F0FE1"/>
    <w:rsid w:val="002F1281"/>
    <w:rsid w:val="002F5BCF"/>
    <w:rsid w:val="00301870"/>
    <w:rsid w:val="003021EF"/>
    <w:rsid w:val="003048F9"/>
    <w:rsid w:val="00306EEB"/>
    <w:rsid w:val="00310374"/>
    <w:rsid w:val="00320580"/>
    <w:rsid w:val="00321C7F"/>
    <w:rsid w:val="00321F10"/>
    <w:rsid w:val="003326E0"/>
    <w:rsid w:val="0034310D"/>
    <w:rsid w:val="00352529"/>
    <w:rsid w:val="00352A36"/>
    <w:rsid w:val="00353FC1"/>
    <w:rsid w:val="0035456E"/>
    <w:rsid w:val="00354F8F"/>
    <w:rsid w:val="00355E97"/>
    <w:rsid w:val="00364538"/>
    <w:rsid w:val="003649A2"/>
    <w:rsid w:val="003755B5"/>
    <w:rsid w:val="0038258C"/>
    <w:rsid w:val="00383C35"/>
    <w:rsid w:val="00387E89"/>
    <w:rsid w:val="00394292"/>
    <w:rsid w:val="003944C4"/>
    <w:rsid w:val="00396E76"/>
    <w:rsid w:val="003A553E"/>
    <w:rsid w:val="003B2903"/>
    <w:rsid w:val="003B5299"/>
    <w:rsid w:val="003B67DA"/>
    <w:rsid w:val="003B7682"/>
    <w:rsid w:val="003C19D4"/>
    <w:rsid w:val="003D1B6F"/>
    <w:rsid w:val="003D39AA"/>
    <w:rsid w:val="003E1744"/>
    <w:rsid w:val="003E310A"/>
    <w:rsid w:val="003E4C28"/>
    <w:rsid w:val="003E64D5"/>
    <w:rsid w:val="003F03E1"/>
    <w:rsid w:val="003F45AD"/>
    <w:rsid w:val="003F4BD8"/>
    <w:rsid w:val="003F720E"/>
    <w:rsid w:val="003F7D7F"/>
    <w:rsid w:val="0040001C"/>
    <w:rsid w:val="00400082"/>
    <w:rsid w:val="004062C7"/>
    <w:rsid w:val="00406A15"/>
    <w:rsid w:val="00413A4D"/>
    <w:rsid w:val="00413F00"/>
    <w:rsid w:val="00416408"/>
    <w:rsid w:val="00431E01"/>
    <w:rsid w:val="00433778"/>
    <w:rsid w:val="00435EA7"/>
    <w:rsid w:val="00437EBC"/>
    <w:rsid w:val="00440936"/>
    <w:rsid w:val="00442B88"/>
    <w:rsid w:val="00442D07"/>
    <w:rsid w:val="0044336C"/>
    <w:rsid w:val="00447865"/>
    <w:rsid w:val="00450F9B"/>
    <w:rsid w:val="004520AF"/>
    <w:rsid w:val="00457A0E"/>
    <w:rsid w:val="00460960"/>
    <w:rsid w:val="004634A2"/>
    <w:rsid w:val="004843C3"/>
    <w:rsid w:val="00486B4E"/>
    <w:rsid w:val="00493C5C"/>
    <w:rsid w:val="00495123"/>
    <w:rsid w:val="004A07B6"/>
    <w:rsid w:val="004B20D8"/>
    <w:rsid w:val="004B47A7"/>
    <w:rsid w:val="004B5FB3"/>
    <w:rsid w:val="004C1190"/>
    <w:rsid w:val="004D1E7D"/>
    <w:rsid w:val="004D2379"/>
    <w:rsid w:val="004D2441"/>
    <w:rsid w:val="004D3632"/>
    <w:rsid w:val="004D3885"/>
    <w:rsid w:val="004F010E"/>
    <w:rsid w:val="004F1E33"/>
    <w:rsid w:val="004F3030"/>
    <w:rsid w:val="00503ADB"/>
    <w:rsid w:val="00504071"/>
    <w:rsid w:val="005058FA"/>
    <w:rsid w:val="00512769"/>
    <w:rsid w:val="005134C4"/>
    <w:rsid w:val="0051440E"/>
    <w:rsid w:val="00516347"/>
    <w:rsid w:val="00524DF4"/>
    <w:rsid w:val="005252DE"/>
    <w:rsid w:val="00525C0F"/>
    <w:rsid w:val="00526971"/>
    <w:rsid w:val="00527E96"/>
    <w:rsid w:val="005325B7"/>
    <w:rsid w:val="00534441"/>
    <w:rsid w:val="00543360"/>
    <w:rsid w:val="00557EDA"/>
    <w:rsid w:val="00563927"/>
    <w:rsid w:val="005651BC"/>
    <w:rsid w:val="005709FC"/>
    <w:rsid w:val="005720D1"/>
    <w:rsid w:val="00574A0E"/>
    <w:rsid w:val="005779AA"/>
    <w:rsid w:val="0058267C"/>
    <w:rsid w:val="0059486B"/>
    <w:rsid w:val="0059681D"/>
    <w:rsid w:val="00596F7D"/>
    <w:rsid w:val="005A11B4"/>
    <w:rsid w:val="005A16AE"/>
    <w:rsid w:val="005A22ED"/>
    <w:rsid w:val="005A4EC1"/>
    <w:rsid w:val="005D02E8"/>
    <w:rsid w:val="005E0F1A"/>
    <w:rsid w:val="005E1C6B"/>
    <w:rsid w:val="005E5234"/>
    <w:rsid w:val="00603C65"/>
    <w:rsid w:val="006066FB"/>
    <w:rsid w:val="006073FD"/>
    <w:rsid w:val="00612139"/>
    <w:rsid w:val="006123A9"/>
    <w:rsid w:val="00613F38"/>
    <w:rsid w:val="00620E5B"/>
    <w:rsid w:val="00624175"/>
    <w:rsid w:val="006251F2"/>
    <w:rsid w:val="006260EE"/>
    <w:rsid w:val="00636BC3"/>
    <w:rsid w:val="00642BCA"/>
    <w:rsid w:val="00647B84"/>
    <w:rsid w:val="00655B9A"/>
    <w:rsid w:val="006562B3"/>
    <w:rsid w:val="006618DE"/>
    <w:rsid w:val="00664B90"/>
    <w:rsid w:val="00665F30"/>
    <w:rsid w:val="00673A91"/>
    <w:rsid w:val="00674EBD"/>
    <w:rsid w:val="00676DA1"/>
    <w:rsid w:val="00677473"/>
    <w:rsid w:val="00677BC3"/>
    <w:rsid w:val="00680DA6"/>
    <w:rsid w:val="00695EC4"/>
    <w:rsid w:val="006A3E1B"/>
    <w:rsid w:val="006A7674"/>
    <w:rsid w:val="006A7FAB"/>
    <w:rsid w:val="006B16BB"/>
    <w:rsid w:val="006B286B"/>
    <w:rsid w:val="006B2B08"/>
    <w:rsid w:val="006B4677"/>
    <w:rsid w:val="006B5B1C"/>
    <w:rsid w:val="006B77DA"/>
    <w:rsid w:val="006C16CC"/>
    <w:rsid w:val="006C1978"/>
    <w:rsid w:val="006D315B"/>
    <w:rsid w:val="006D45A6"/>
    <w:rsid w:val="006E0C8F"/>
    <w:rsid w:val="006F656F"/>
    <w:rsid w:val="007130CD"/>
    <w:rsid w:val="0071378F"/>
    <w:rsid w:val="007205F6"/>
    <w:rsid w:val="0072149A"/>
    <w:rsid w:val="007259B1"/>
    <w:rsid w:val="007272AC"/>
    <w:rsid w:val="00727DC9"/>
    <w:rsid w:val="00747FF9"/>
    <w:rsid w:val="0075275C"/>
    <w:rsid w:val="007619E6"/>
    <w:rsid w:val="00771A81"/>
    <w:rsid w:val="007804B0"/>
    <w:rsid w:val="00780882"/>
    <w:rsid w:val="00786442"/>
    <w:rsid w:val="00786D71"/>
    <w:rsid w:val="007916A3"/>
    <w:rsid w:val="00791A79"/>
    <w:rsid w:val="007926F1"/>
    <w:rsid w:val="007A4FAE"/>
    <w:rsid w:val="007A5DDC"/>
    <w:rsid w:val="007B78A4"/>
    <w:rsid w:val="007C040A"/>
    <w:rsid w:val="007C125B"/>
    <w:rsid w:val="007C1AEB"/>
    <w:rsid w:val="007C5D23"/>
    <w:rsid w:val="007D6052"/>
    <w:rsid w:val="007E220B"/>
    <w:rsid w:val="007E48FE"/>
    <w:rsid w:val="007E4CA3"/>
    <w:rsid w:val="007E6C06"/>
    <w:rsid w:val="007F3A39"/>
    <w:rsid w:val="007F5A90"/>
    <w:rsid w:val="008014C8"/>
    <w:rsid w:val="008131FE"/>
    <w:rsid w:val="00813B9F"/>
    <w:rsid w:val="008174C3"/>
    <w:rsid w:val="00817835"/>
    <w:rsid w:val="00817D94"/>
    <w:rsid w:val="008208CC"/>
    <w:rsid w:val="008258A3"/>
    <w:rsid w:val="00831DE1"/>
    <w:rsid w:val="00832233"/>
    <w:rsid w:val="00834688"/>
    <w:rsid w:val="00847238"/>
    <w:rsid w:val="00851275"/>
    <w:rsid w:val="00857149"/>
    <w:rsid w:val="00860E23"/>
    <w:rsid w:val="00865E19"/>
    <w:rsid w:val="00867780"/>
    <w:rsid w:val="00873421"/>
    <w:rsid w:val="0087497C"/>
    <w:rsid w:val="0087668A"/>
    <w:rsid w:val="0088027E"/>
    <w:rsid w:val="00881126"/>
    <w:rsid w:val="0088127F"/>
    <w:rsid w:val="008856EA"/>
    <w:rsid w:val="00897C09"/>
    <w:rsid w:val="008A53B0"/>
    <w:rsid w:val="008A56A2"/>
    <w:rsid w:val="008B008C"/>
    <w:rsid w:val="008B3B4A"/>
    <w:rsid w:val="008B451F"/>
    <w:rsid w:val="008B5640"/>
    <w:rsid w:val="008B5782"/>
    <w:rsid w:val="008C1D23"/>
    <w:rsid w:val="008C3E8D"/>
    <w:rsid w:val="008C6C84"/>
    <w:rsid w:val="008D505C"/>
    <w:rsid w:val="008D79B8"/>
    <w:rsid w:val="008E3C2A"/>
    <w:rsid w:val="008E6E61"/>
    <w:rsid w:val="008F304A"/>
    <w:rsid w:val="008F3C1E"/>
    <w:rsid w:val="008F63F1"/>
    <w:rsid w:val="008F70DC"/>
    <w:rsid w:val="008F7C45"/>
    <w:rsid w:val="00902C97"/>
    <w:rsid w:val="00904C4E"/>
    <w:rsid w:val="009061A3"/>
    <w:rsid w:val="00906525"/>
    <w:rsid w:val="00913EA5"/>
    <w:rsid w:val="00917437"/>
    <w:rsid w:val="0092436A"/>
    <w:rsid w:val="009246B4"/>
    <w:rsid w:val="0092543A"/>
    <w:rsid w:val="00925E98"/>
    <w:rsid w:val="0093665E"/>
    <w:rsid w:val="009368A8"/>
    <w:rsid w:val="00936C26"/>
    <w:rsid w:val="00947A77"/>
    <w:rsid w:val="00954ED6"/>
    <w:rsid w:val="009556C0"/>
    <w:rsid w:val="00956827"/>
    <w:rsid w:val="00961AE5"/>
    <w:rsid w:val="00961E0E"/>
    <w:rsid w:val="009649C1"/>
    <w:rsid w:val="00970B16"/>
    <w:rsid w:val="00975D24"/>
    <w:rsid w:val="00982F04"/>
    <w:rsid w:val="00992279"/>
    <w:rsid w:val="00995C88"/>
    <w:rsid w:val="009974FA"/>
    <w:rsid w:val="009A1BA5"/>
    <w:rsid w:val="009A1C21"/>
    <w:rsid w:val="009A7B60"/>
    <w:rsid w:val="009B3C81"/>
    <w:rsid w:val="009B7860"/>
    <w:rsid w:val="009C1E17"/>
    <w:rsid w:val="009D46E6"/>
    <w:rsid w:val="009D52AD"/>
    <w:rsid w:val="009D5C88"/>
    <w:rsid w:val="009E54CC"/>
    <w:rsid w:val="009E5CFB"/>
    <w:rsid w:val="009E71F1"/>
    <w:rsid w:val="009E720B"/>
    <w:rsid w:val="00A03E9C"/>
    <w:rsid w:val="00A062C1"/>
    <w:rsid w:val="00A31F3E"/>
    <w:rsid w:val="00A434E7"/>
    <w:rsid w:val="00A51BDD"/>
    <w:rsid w:val="00A53F5C"/>
    <w:rsid w:val="00A54C6D"/>
    <w:rsid w:val="00A57520"/>
    <w:rsid w:val="00A61103"/>
    <w:rsid w:val="00A637EF"/>
    <w:rsid w:val="00A63C17"/>
    <w:rsid w:val="00A67BFA"/>
    <w:rsid w:val="00A75E24"/>
    <w:rsid w:val="00A7783C"/>
    <w:rsid w:val="00A824F1"/>
    <w:rsid w:val="00A83078"/>
    <w:rsid w:val="00A8670C"/>
    <w:rsid w:val="00A9318E"/>
    <w:rsid w:val="00AA61EE"/>
    <w:rsid w:val="00AA73D6"/>
    <w:rsid w:val="00AA7755"/>
    <w:rsid w:val="00AB3545"/>
    <w:rsid w:val="00AC05ED"/>
    <w:rsid w:val="00AD058B"/>
    <w:rsid w:val="00AD0FCF"/>
    <w:rsid w:val="00AD32D9"/>
    <w:rsid w:val="00AD34DD"/>
    <w:rsid w:val="00AE1B6E"/>
    <w:rsid w:val="00AE3BB3"/>
    <w:rsid w:val="00AE3F5F"/>
    <w:rsid w:val="00AE7608"/>
    <w:rsid w:val="00AF16B1"/>
    <w:rsid w:val="00AF3D41"/>
    <w:rsid w:val="00AF4268"/>
    <w:rsid w:val="00B016C2"/>
    <w:rsid w:val="00B05364"/>
    <w:rsid w:val="00B120E9"/>
    <w:rsid w:val="00B14304"/>
    <w:rsid w:val="00B1717F"/>
    <w:rsid w:val="00B27203"/>
    <w:rsid w:val="00B31FEC"/>
    <w:rsid w:val="00B40A82"/>
    <w:rsid w:val="00B45E66"/>
    <w:rsid w:val="00B50556"/>
    <w:rsid w:val="00B54705"/>
    <w:rsid w:val="00B60D08"/>
    <w:rsid w:val="00B60E71"/>
    <w:rsid w:val="00B64724"/>
    <w:rsid w:val="00B6624B"/>
    <w:rsid w:val="00B83F63"/>
    <w:rsid w:val="00B879B0"/>
    <w:rsid w:val="00B92B66"/>
    <w:rsid w:val="00B93518"/>
    <w:rsid w:val="00B9588C"/>
    <w:rsid w:val="00B97FF9"/>
    <w:rsid w:val="00BA0325"/>
    <w:rsid w:val="00BA7993"/>
    <w:rsid w:val="00BB0D4F"/>
    <w:rsid w:val="00BC1C22"/>
    <w:rsid w:val="00BD00EF"/>
    <w:rsid w:val="00BD1707"/>
    <w:rsid w:val="00BD54BD"/>
    <w:rsid w:val="00BD757B"/>
    <w:rsid w:val="00BE4033"/>
    <w:rsid w:val="00BE4D69"/>
    <w:rsid w:val="00BE6A2D"/>
    <w:rsid w:val="00C0212C"/>
    <w:rsid w:val="00C20B84"/>
    <w:rsid w:val="00C21466"/>
    <w:rsid w:val="00C22430"/>
    <w:rsid w:val="00C230DF"/>
    <w:rsid w:val="00C24759"/>
    <w:rsid w:val="00C24765"/>
    <w:rsid w:val="00C26CF4"/>
    <w:rsid w:val="00C30A5F"/>
    <w:rsid w:val="00C32F51"/>
    <w:rsid w:val="00C35017"/>
    <w:rsid w:val="00C36A5E"/>
    <w:rsid w:val="00C412D0"/>
    <w:rsid w:val="00C45D28"/>
    <w:rsid w:val="00C476B7"/>
    <w:rsid w:val="00C501D6"/>
    <w:rsid w:val="00C54FDC"/>
    <w:rsid w:val="00C572D3"/>
    <w:rsid w:val="00C57C25"/>
    <w:rsid w:val="00C60DFB"/>
    <w:rsid w:val="00C62EF3"/>
    <w:rsid w:val="00C71EDB"/>
    <w:rsid w:val="00C75140"/>
    <w:rsid w:val="00C81886"/>
    <w:rsid w:val="00C87BF1"/>
    <w:rsid w:val="00C903E8"/>
    <w:rsid w:val="00C905DA"/>
    <w:rsid w:val="00C91BF3"/>
    <w:rsid w:val="00C94745"/>
    <w:rsid w:val="00CB0C43"/>
    <w:rsid w:val="00CB322D"/>
    <w:rsid w:val="00CB43AF"/>
    <w:rsid w:val="00CB51A7"/>
    <w:rsid w:val="00CB568E"/>
    <w:rsid w:val="00CC2DBF"/>
    <w:rsid w:val="00CC5662"/>
    <w:rsid w:val="00CD08D4"/>
    <w:rsid w:val="00CD217E"/>
    <w:rsid w:val="00CD50E1"/>
    <w:rsid w:val="00CD73F5"/>
    <w:rsid w:val="00CE75AE"/>
    <w:rsid w:val="00CF121E"/>
    <w:rsid w:val="00CF543E"/>
    <w:rsid w:val="00D01B01"/>
    <w:rsid w:val="00D03149"/>
    <w:rsid w:val="00D033AD"/>
    <w:rsid w:val="00D041C6"/>
    <w:rsid w:val="00D048E2"/>
    <w:rsid w:val="00D051F8"/>
    <w:rsid w:val="00D10E8E"/>
    <w:rsid w:val="00D276CD"/>
    <w:rsid w:val="00D27849"/>
    <w:rsid w:val="00D27F74"/>
    <w:rsid w:val="00D374EB"/>
    <w:rsid w:val="00D46456"/>
    <w:rsid w:val="00D53A4E"/>
    <w:rsid w:val="00D53E8E"/>
    <w:rsid w:val="00D5651C"/>
    <w:rsid w:val="00D740C9"/>
    <w:rsid w:val="00D74A2A"/>
    <w:rsid w:val="00D75D2B"/>
    <w:rsid w:val="00D7605E"/>
    <w:rsid w:val="00D77377"/>
    <w:rsid w:val="00D81376"/>
    <w:rsid w:val="00D87C5F"/>
    <w:rsid w:val="00D90042"/>
    <w:rsid w:val="00D9234C"/>
    <w:rsid w:val="00D92F8C"/>
    <w:rsid w:val="00D93811"/>
    <w:rsid w:val="00D94654"/>
    <w:rsid w:val="00D94B1F"/>
    <w:rsid w:val="00DA0947"/>
    <w:rsid w:val="00DB3334"/>
    <w:rsid w:val="00DB69B3"/>
    <w:rsid w:val="00DC305A"/>
    <w:rsid w:val="00DC5055"/>
    <w:rsid w:val="00DD6AED"/>
    <w:rsid w:val="00DD72F5"/>
    <w:rsid w:val="00DE10BE"/>
    <w:rsid w:val="00DE47A9"/>
    <w:rsid w:val="00DE6A75"/>
    <w:rsid w:val="00DE7480"/>
    <w:rsid w:val="00DE798E"/>
    <w:rsid w:val="00DE79ED"/>
    <w:rsid w:val="00DF01B5"/>
    <w:rsid w:val="00DF0226"/>
    <w:rsid w:val="00DF1EB9"/>
    <w:rsid w:val="00DF2873"/>
    <w:rsid w:val="00DF5630"/>
    <w:rsid w:val="00DF72D3"/>
    <w:rsid w:val="00DF7B63"/>
    <w:rsid w:val="00DF7D41"/>
    <w:rsid w:val="00E034CC"/>
    <w:rsid w:val="00E035F0"/>
    <w:rsid w:val="00E104B5"/>
    <w:rsid w:val="00E204CC"/>
    <w:rsid w:val="00E20EBF"/>
    <w:rsid w:val="00E21BAA"/>
    <w:rsid w:val="00E2340D"/>
    <w:rsid w:val="00E2676C"/>
    <w:rsid w:val="00E2702C"/>
    <w:rsid w:val="00E27A59"/>
    <w:rsid w:val="00E34ABB"/>
    <w:rsid w:val="00E37081"/>
    <w:rsid w:val="00E45DD3"/>
    <w:rsid w:val="00E46C6E"/>
    <w:rsid w:val="00E47C00"/>
    <w:rsid w:val="00E56FB9"/>
    <w:rsid w:val="00E63205"/>
    <w:rsid w:val="00E64425"/>
    <w:rsid w:val="00E6650D"/>
    <w:rsid w:val="00E73FBD"/>
    <w:rsid w:val="00E748CF"/>
    <w:rsid w:val="00E7672D"/>
    <w:rsid w:val="00E80656"/>
    <w:rsid w:val="00E82E34"/>
    <w:rsid w:val="00E848D1"/>
    <w:rsid w:val="00E85DEC"/>
    <w:rsid w:val="00E90423"/>
    <w:rsid w:val="00E9151D"/>
    <w:rsid w:val="00E91A43"/>
    <w:rsid w:val="00E91DA9"/>
    <w:rsid w:val="00EA020D"/>
    <w:rsid w:val="00EA32DB"/>
    <w:rsid w:val="00EA55E2"/>
    <w:rsid w:val="00EB3183"/>
    <w:rsid w:val="00EB59CC"/>
    <w:rsid w:val="00EC0F4E"/>
    <w:rsid w:val="00EC42A4"/>
    <w:rsid w:val="00ED0463"/>
    <w:rsid w:val="00ED4EE3"/>
    <w:rsid w:val="00ED5DFF"/>
    <w:rsid w:val="00EE3351"/>
    <w:rsid w:val="00EE59C6"/>
    <w:rsid w:val="00EF126E"/>
    <w:rsid w:val="00EF7819"/>
    <w:rsid w:val="00EF7E68"/>
    <w:rsid w:val="00F03138"/>
    <w:rsid w:val="00F0483A"/>
    <w:rsid w:val="00F10D62"/>
    <w:rsid w:val="00F15A0C"/>
    <w:rsid w:val="00F21976"/>
    <w:rsid w:val="00F30279"/>
    <w:rsid w:val="00F3028A"/>
    <w:rsid w:val="00F36798"/>
    <w:rsid w:val="00F40CC6"/>
    <w:rsid w:val="00F47E3A"/>
    <w:rsid w:val="00F47F42"/>
    <w:rsid w:val="00F6339D"/>
    <w:rsid w:val="00F70D07"/>
    <w:rsid w:val="00F72148"/>
    <w:rsid w:val="00F83D31"/>
    <w:rsid w:val="00F86D3F"/>
    <w:rsid w:val="00F9735E"/>
    <w:rsid w:val="00FA2314"/>
    <w:rsid w:val="00FA6F6E"/>
    <w:rsid w:val="00FB0344"/>
    <w:rsid w:val="00FB2179"/>
    <w:rsid w:val="00FB26A5"/>
    <w:rsid w:val="00FB2F57"/>
    <w:rsid w:val="00FB3612"/>
    <w:rsid w:val="00FB4B84"/>
    <w:rsid w:val="00FD2035"/>
    <w:rsid w:val="00FD6F3A"/>
    <w:rsid w:val="00FD6FDB"/>
    <w:rsid w:val="00FE0095"/>
    <w:rsid w:val="00FF3902"/>
    <w:rsid w:val="00FF4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92A6"/>
  <w15:chartTrackingRefBased/>
  <w15:docId w15:val="{0546C1DF-8E65-4EB8-A04E-BFE0EAE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D6"/>
    <w:rPr>
      <w:rFonts w:eastAsiaTheme="majorEastAsia" w:cstheme="majorBidi"/>
      <w:color w:val="272727" w:themeColor="text1" w:themeTint="D8"/>
    </w:rPr>
  </w:style>
  <w:style w:type="paragraph" w:styleId="Title">
    <w:name w:val="Title"/>
    <w:basedOn w:val="Normal"/>
    <w:next w:val="Normal"/>
    <w:link w:val="TitleChar"/>
    <w:uiPriority w:val="10"/>
    <w:qFormat/>
    <w:rsid w:val="0095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D6"/>
    <w:pPr>
      <w:spacing w:before="160"/>
      <w:jc w:val="center"/>
    </w:pPr>
    <w:rPr>
      <w:i/>
      <w:iCs/>
      <w:color w:val="404040" w:themeColor="text1" w:themeTint="BF"/>
    </w:rPr>
  </w:style>
  <w:style w:type="character" w:customStyle="1" w:styleId="QuoteChar">
    <w:name w:val="Quote Char"/>
    <w:basedOn w:val="DefaultParagraphFont"/>
    <w:link w:val="Quote"/>
    <w:uiPriority w:val="29"/>
    <w:rsid w:val="00954ED6"/>
    <w:rPr>
      <w:i/>
      <w:iCs/>
      <w:color w:val="404040" w:themeColor="text1" w:themeTint="BF"/>
    </w:rPr>
  </w:style>
  <w:style w:type="paragraph" w:styleId="ListParagraph">
    <w:name w:val="List Paragraph"/>
    <w:basedOn w:val="Normal"/>
    <w:uiPriority w:val="34"/>
    <w:qFormat/>
    <w:rsid w:val="00954ED6"/>
    <w:pPr>
      <w:ind w:left="720"/>
      <w:contextualSpacing/>
    </w:pPr>
  </w:style>
  <w:style w:type="character" w:styleId="IntenseEmphasis">
    <w:name w:val="Intense Emphasis"/>
    <w:basedOn w:val="DefaultParagraphFont"/>
    <w:uiPriority w:val="21"/>
    <w:qFormat/>
    <w:rsid w:val="00954ED6"/>
    <w:rPr>
      <w:i/>
      <w:iCs/>
      <w:color w:val="2F5496" w:themeColor="accent1" w:themeShade="BF"/>
    </w:rPr>
  </w:style>
  <w:style w:type="paragraph" w:styleId="IntenseQuote">
    <w:name w:val="Intense Quote"/>
    <w:basedOn w:val="Normal"/>
    <w:next w:val="Normal"/>
    <w:link w:val="IntenseQuoteChar"/>
    <w:uiPriority w:val="30"/>
    <w:qFormat/>
    <w:rsid w:val="0095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ED6"/>
    <w:rPr>
      <w:i/>
      <w:iCs/>
      <w:color w:val="2F5496" w:themeColor="accent1" w:themeShade="BF"/>
    </w:rPr>
  </w:style>
  <w:style w:type="character" w:styleId="IntenseReference">
    <w:name w:val="Intense Reference"/>
    <w:basedOn w:val="DefaultParagraphFont"/>
    <w:uiPriority w:val="32"/>
    <w:qFormat/>
    <w:rsid w:val="00954ED6"/>
    <w:rPr>
      <w:b/>
      <w:bCs/>
      <w:smallCaps/>
      <w:color w:val="2F5496" w:themeColor="accent1" w:themeShade="BF"/>
      <w:spacing w:val="5"/>
    </w:rPr>
  </w:style>
  <w:style w:type="character" w:styleId="Hyperlink">
    <w:name w:val="Hyperlink"/>
    <w:basedOn w:val="DefaultParagraphFont"/>
    <w:uiPriority w:val="99"/>
    <w:unhideWhenUsed/>
    <w:rsid w:val="008B451F"/>
    <w:rPr>
      <w:color w:val="0000FF"/>
      <w:u w:val="single"/>
    </w:rPr>
  </w:style>
  <w:style w:type="character" w:styleId="Emphasis">
    <w:name w:val="Emphasis"/>
    <w:basedOn w:val="DefaultParagraphFont"/>
    <w:uiPriority w:val="20"/>
    <w:qFormat/>
    <w:rsid w:val="002C4762"/>
    <w:rPr>
      <w:i/>
      <w:iCs/>
    </w:rPr>
  </w:style>
  <w:style w:type="character" w:styleId="UnresolvedMention">
    <w:name w:val="Unresolved Mention"/>
    <w:basedOn w:val="DefaultParagraphFont"/>
    <w:uiPriority w:val="99"/>
    <w:semiHidden/>
    <w:unhideWhenUsed/>
    <w:rsid w:val="00433778"/>
    <w:rPr>
      <w:color w:val="605E5C"/>
      <w:shd w:val="clear" w:color="auto" w:fill="E1DFDD"/>
    </w:rPr>
  </w:style>
  <w:style w:type="paragraph" w:styleId="Header">
    <w:name w:val="header"/>
    <w:basedOn w:val="Normal"/>
    <w:link w:val="HeaderChar"/>
    <w:uiPriority w:val="99"/>
    <w:unhideWhenUsed/>
    <w:rsid w:val="0013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1C"/>
  </w:style>
  <w:style w:type="paragraph" w:styleId="Footer">
    <w:name w:val="footer"/>
    <w:basedOn w:val="Normal"/>
    <w:link w:val="FooterChar"/>
    <w:uiPriority w:val="99"/>
    <w:unhideWhenUsed/>
    <w:rsid w:val="0013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1C"/>
  </w:style>
  <w:style w:type="character" w:styleId="CommentReference">
    <w:name w:val="annotation reference"/>
    <w:basedOn w:val="DefaultParagraphFont"/>
    <w:uiPriority w:val="99"/>
    <w:semiHidden/>
    <w:unhideWhenUsed/>
    <w:rsid w:val="00022464"/>
    <w:rPr>
      <w:sz w:val="16"/>
      <w:szCs w:val="16"/>
    </w:rPr>
  </w:style>
  <w:style w:type="paragraph" w:styleId="CommentText">
    <w:name w:val="annotation text"/>
    <w:basedOn w:val="Normal"/>
    <w:link w:val="CommentTextChar"/>
    <w:uiPriority w:val="99"/>
    <w:unhideWhenUsed/>
    <w:rsid w:val="00022464"/>
    <w:pPr>
      <w:spacing w:line="240" w:lineRule="auto"/>
    </w:pPr>
    <w:rPr>
      <w:sz w:val="20"/>
      <w:szCs w:val="20"/>
    </w:rPr>
  </w:style>
  <w:style w:type="character" w:customStyle="1" w:styleId="CommentTextChar">
    <w:name w:val="Comment Text Char"/>
    <w:basedOn w:val="DefaultParagraphFont"/>
    <w:link w:val="CommentText"/>
    <w:uiPriority w:val="99"/>
    <w:rsid w:val="00022464"/>
    <w:rPr>
      <w:sz w:val="20"/>
      <w:szCs w:val="20"/>
    </w:rPr>
  </w:style>
  <w:style w:type="paragraph" w:styleId="CommentSubject">
    <w:name w:val="annotation subject"/>
    <w:basedOn w:val="CommentText"/>
    <w:next w:val="CommentText"/>
    <w:link w:val="CommentSubjectChar"/>
    <w:uiPriority w:val="99"/>
    <w:semiHidden/>
    <w:unhideWhenUsed/>
    <w:rsid w:val="00022464"/>
    <w:rPr>
      <w:b/>
      <w:bCs/>
    </w:rPr>
  </w:style>
  <w:style w:type="character" w:customStyle="1" w:styleId="CommentSubjectChar">
    <w:name w:val="Comment Subject Char"/>
    <w:basedOn w:val="CommentTextChar"/>
    <w:link w:val="CommentSubject"/>
    <w:uiPriority w:val="99"/>
    <w:semiHidden/>
    <w:rsid w:val="000224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chart" Target="charts/chart2.xml"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header" Target="header3.xml" /><Relationship Id="rId7" Type="http://schemas.openxmlformats.org/officeDocument/2006/relationships/endnotes" Target="endnotes.xml" /><Relationship Id="rId12" Type="http://schemas.openxmlformats.org/officeDocument/2006/relationships/chart" Target="charts/chart1.xml" /><Relationship Id="rId17" Type="http://schemas.openxmlformats.org/officeDocument/2006/relationships/header" Target="header1.xm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doi.org/10.9734/jeai/2024/v46i82683" TargetMode="External"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8/08/relationships/commentsExtensible" Target="commentsExtensible.xml" /><Relationship Id="rId24" Type="http://schemas.microsoft.com/office/2011/relationships/people" Target="people.xml" /><Relationship Id="rId5" Type="http://schemas.openxmlformats.org/officeDocument/2006/relationships/webSettings" Target="webSettings.xml" /><Relationship Id="rId15" Type="http://schemas.openxmlformats.org/officeDocument/2006/relationships/hyperlink" Target="https://doi.org/10.1650/CONDOR-15-163.1" TargetMode="External" /><Relationship Id="rId23" Type="http://schemas.openxmlformats.org/officeDocument/2006/relationships/fontTable" Target="fontTable.xml" /><Relationship Id="rId10" Type="http://schemas.microsoft.com/office/2016/09/relationships/commentsIds" Target="commentsIds.xml" /><Relationship Id="rId19" Type="http://schemas.openxmlformats.org/officeDocument/2006/relationships/footer" Target="footer1.xm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hyperlink" Target="https://link.springer.com/article/10.1007/s10668-019-00458-6" TargetMode="External" /><Relationship Id="rId22" Type="http://schemas.openxmlformats.org/officeDocument/2006/relationships/footer" Target="footer3.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under oil palm plantation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Sheet5!$AV$16</c:f>
              <c:strCache>
                <c:ptCount val="1"/>
                <c:pt idx="0">
                  <c:v>Area</c:v>
                </c:pt>
              </c:strCache>
            </c:strRef>
          </c:tx>
          <c:spPr>
            <a:ln w="28575" cap="rnd">
              <a:solidFill>
                <a:schemeClr val="accent1"/>
              </a:solidFill>
              <a:round/>
            </a:ln>
            <a:effectLst/>
          </c:spPr>
          <c:marker>
            <c:symbol val="none"/>
          </c:marker>
          <c:cat>
            <c:strRef>
              <c:f>Sheet5!$AW$15:$BD$15</c:f>
              <c:strCache>
                <c:ptCount val="8"/>
                <c:pt idx="0">
                  <c:v>2015-16</c:v>
                </c:pt>
                <c:pt idx="1">
                  <c:v>2016-17</c:v>
                </c:pt>
                <c:pt idx="2">
                  <c:v>2017-18</c:v>
                </c:pt>
                <c:pt idx="3">
                  <c:v>2018-19</c:v>
                </c:pt>
                <c:pt idx="4">
                  <c:v>2019-20</c:v>
                </c:pt>
                <c:pt idx="5">
                  <c:v>2020-21</c:v>
                </c:pt>
                <c:pt idx="6">
                  <c:v>2021-22</c:v>
                </c:pt>
                <c:pt idx="7">
                  <c:v>2022-23</c:v>
                </c:pt>
              </c:strCache>
            </c:strRef>
          </c:cat>
          <c:val>
            <c:numRef>
              <c:f>Sheet5!$AW$16:$BD$16</c:f>
              <c:numCache>
                <c:formatCode>General</c:formatCode>
                <c:ptCount val="8"/>
                <c:pt idx="0">
                  <c:v>330</c:v>
                </c:pt>
                <c:pt idx="1">
                  <c:v>1080</c:v>
                </c:pt>
                <c:pt idx="2">
                  <c:v>1923</c:v>
                </c:pt>
                <c:pt idx="3">
                  <c:v>3082</c:v>
                </c:pt>
                <c:pt idx="4">
                  <c:v>3456</c:v>
                </c:pt>
                <c:pt idx="5">
                  <c:v>5696</c:v>
                </c:pt>
                <c:pt idx="6">
                  <c:v>6016</c:v>
                </c:pt>
                <c:pt idx="7">
                  <c:v>6473</c:v>
                </c:pt>
              </c:numCache>
            </c:numRef>
          </c:val>
          <c:smooth val="0"/>
          <c:extLst>
            <c:ext xmlns:c16="http://schemas.microsoft.com/office/drawing/2014/chart" uri="{C3380CC4-5D6E-409C-BE32-E72D297353CC}">
              <c16:uniqueId val="{00000000-B0A4-4C40-A2A3-C27794228BF0}"/>
            </c:ext>
          </c:extLst>
        </c:ser>
        <c:dLbls>
          <c:showLegendKey val="0"/>
          <c:showVal val="0"/>
          <c:showCatName val="0"/>
          <c:showSerName val="0"/>
          <c:showPercent val="0"/>
          <c:showBubbleSize val="0"/>
        </c:dLbls>
        <c:smooth val="0"/>
        <c:axId val="812909088"/>
        <c:axId val="812911008"/>
      </c:lineChart>
      <c:catAx>
        <c:axId val="81290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11008"/>
        <c:crosses val="autoZero"/>
        <c:auto val="1"/>
        <c:lblAlgn val="ctr"/>
        <c:lblOffset val="100"/>
        <c:noMultiLvlLbl val="0"/>
      </c:catAx>
      <c:valAx>
        <c:axId val="81291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0908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Forest</a:t>
            </a:r>
            <a:r>
              <a:rPr lang="en-US" baseline="0"/>
              <a:t> Cover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553149606299214E-2"/>
          <c:y val="0.17171296296296296"/>
          <c:w val="0.77779330708661432"/>
          <c:h val="0.74403579760863225"/>
        </c:manualLayout>
      </c:layout>
      <c:lineChart>
        <c:grouping val="standard"/>
        <c:varyColors val="0"/>
        <c:ser>
          <c:idx val="0"/>
          <c:order val="0"/>
          <c:tx>
            <c:strRef>
              <c:f>Sheet9!$C$7</c:f>
              <c:strCache>
                <c:ptCount val="1"/>
                <c:pt idx="0">
                  <c:v>Forest Cover(%)</c:v>
                </c:pt>
              </c:strCache>
            </c:strRef>
          </c:tx>
          <c:spPr>
            <a:ln w="28575" cap="rnd">
              <a:solidFill>
                <a:schemeClr val="accent1"/>
              </a:solidFill>
              <a:round/>
            </a:ln>
            <a:effectLst/>
          </c:spPr>
          <c:marker>
            <c:symbol val="none"/>
          </c:marker>
          <c:cat>
            <c:strRef>
              <c:f>Sheet9!$D$6:$J$6</c:f>
              <c:strCache>
                <c:ptCount val="7"/>
                <c:pt idx="0">
                  <c:v>2009-11</c:v>
                </c:pt>
                <c:pt idx="1">
                  <c:v>2011-13</c:v>
                </c:pt>
                <c:pt idx="2">
                  <c:v>2013-15</c:v>
                </c:pt>
                <c:pt idx="3">
                  <c:v>2015-17</c:v>
                </c:pt>
                <c:pt idx="4">
                  <c:v>2017-19</c:v>
                </c:pt>
                <c:pt idx="5">
                  <c:v>2019-21</c:v>
                </c:pt>
                <c:pt idx="6">
                  <c:v>2021-23</c:v>
                </c:pt>
              </c:strCache>
            </c:strRef>
          </c:cat>
          <c:val>
            <c:numRef>
              <c:f>Sheet9!$D$7:$J$7</c:f>
              <c:numCache>
                <c:formatCode>General</c:formatCode>
                <c:ptCount val="7"/>
                <c:pt idx="0">
                  <c:v>80.58</c:v>
                </c:pt>
                <c:pt idx="1">
                  <c:v>80.39</c:v>
                </c:pt>
                <c:pt idx="2">
                  <c:v>80.3</c:v>
                </c:pt>
                <c:pt idx="3">
                  <c:v>79.959999999999994</c:v>
                </c:pt>
                <c:pt idx="4">
                  <c:v>79.63</c:v>
                </c:pt>
                <c:pt idx="5">
                  <c:v>79.33</c:v>
                </c:pt>
                <c:pt idx="6">
                  <c:v>78.67</c:v>
                </c:pt>
              </c:numCache>
            </c:numRef>
          </c:val>
          <c:smooth val="0"/>
          <c:extLst>
            <c:ext xmlns:c16="http://schemas.microsoft.com/office/drawing/2014/chart" uri="{C3380CC4-5D6E-409C-BE32-E72D297353CC}">
              <c16:uniqueId val="{00000000-812A-40A3-B206-F88EE6BCEC07}"/>
            </c:ext>
          </c:extLst>
        </c:ser>
        <c:dLbls>
          <c:showLegendKey val="0"/>
          <c:showVal val="0"/>
          <c:showCatName val="0"/>
          <c:showSerName val="0"/>
          <c:showPercent val="0"/>
          <c:showBubbleSize val="0"/>
        </c:dLbls>
        <c:smooth val="0"/>
        <c:axId val="912647616"/>
        <c:axId val="912645216"/>
      </c:lineChart>
      <c:catAx>
        <c:axId val="9126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5216"/>
        <c:crosses val="autoZero"/>
        <c:auto val="1"/>
        <c:lblAlgn val="ctr"/>
        <c:lblOffset val="100"/>
        <c:noMultiLvlLbl val="0"/>
      </c:catAx>
      <c:valAx>
        <c:axId val="912645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7616"/>
        <c:crosses val="autoZero"/>
        <c:crossBetween val="between"/>
      </c:valAx>
      <c:spPr>
        <a:noFill/>
        <a:ln>
          <a:noFill/>
        </a:ln>
        <a:effectLst/>
      </c:spPr>
    </c:plotArea>
    <c:legend>
      <c:legendPos val="r"/>
      <c:layout>
        <c:manualLayout>
          <c:xMode val="edge"/>
          <c:yMode val="edge"/>
          <c:x val="0.65779090113735783"/>
          <c:y val="0.1648490813648294"/>
          <c:w val="0.33109798775153099"/>
          <c:h val="0.138310731991834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DFC4-0E1E-463B-A31A-430FBC22CE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ahassana39@yahoo.com</cp:lastModifiedBy>
  <cp:revision>2</cp:revision>
  <dcterms:created xsi:type="dcterms:W3CDTF">2026-02-04T15:47:00Z</dcterms:created>
  <dcterms:modified xsi:type="dcterms:W3CDTF">2026-02-04T15:47:00Z</dcterms:modified>
</cp:coreProperties>
</file>