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5D93358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304E35D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04C20CB" w14:textId="77777777" w:rsidTr="002643B3">
        <w:trPr>
          <w:trHeight w:val="290"/>
        </w:trPr>
        <w:tc>
          <w:tcPr>
            <w:tcW w:w="1234" w:type="pct"/>
          </w:tcPr>
          <w:p w14:paraId="73799EE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32AF" w14:textId="77777777" w:rsidR="0000007A" w:rsidRPr="00E65EB7" w:rsidRDefault="00FB451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CB9" w:rsidRPr="00586F3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Journal of Dental Sciences </w:t>
              </w:r>
            </w:hyperlink>
            <w:r w:rsidR="005A5CB9" w:rsidRPr="005A5CB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62239136" w14:textId="77777777" w:rsidTr="002643B3">
        <w:trPr>
          <w:trHeight w:val="290"/>
        </w:trPr>
        <w:tc>
          <w:tcPr>
            <w:tcW w:w="1234" w:type="pct"/>
          </w:tcPr>
          <w:p w14:paraId="5392CE9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04DE" w14:textId="77777777" w:rsidR="0000007A" w:rsidRPr="00F245A7" w:rsidRDefault="00D7661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D7661E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Ms_AJDS_153671</w:t>
            </w:r>
          </w:p>
        </w:tc>
      </w:tr>
      <w:tr w:rsidR="0000007A" w:rsidRPr="00F245A7" w14:paraId="6C466C98" w14:textId="77777777" w:rsidTr="002643B3">
        <w:trPr>
          <w:trHeight w:val="650"/>
        </w:trPr>
        <w:tc>
          <w:tcPr>
            <w:tcW w:w="1234" w:type="pct"/>
          </w:tcPr>
          <w:p w14:paraId="0986B94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D1E1" w14:textId="77777777" w:rsidR="0000007A" w:rsidRPr="00F245A7" w:rsidRDefault="00D7661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D7661E">
              <w:rPr>
                <w:rFonts w:ascii="Arial" w:hAnsi="Arial" w:cs="Arial"/>
                <w:b/>
                <w:sz w:val="20"/>
                <w:szCs w:val="28"/>
                <w:lang w:val="en-GB"/>
              </w:rPr>
              <w:t>UNVEILING THE SMOKING - PERIODONTITIS LINK FOR DIVERSE PATIENT GROUP</w:t>
            </w:r>
          </w:p>
        </w:tc>
      </w:tr>
      <w:tr w:rsidR="00CF0BBB" w:rsidRPr="00F245A7" w14:paraId="32E223D4" w14:textId="77777777" w:rsidTr="002643B3">
        <w:trPr>
          <w:trHeight w:val="332"/>
        </w:trPr>
        <w:tc>
          <w:tcPr>
            <w:tcW w:w="1234" w:type="pct"/>
          </w:tcPr>
          <w:p w14:paraId="64C0E479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ED51" w14:textId="77777777" w:rsidR="00CF0BBB" w:rsidRPr="00F245A7" w:rsidRDefault="00D7661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D7661E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7DCC541A" w14:textId="4C0FE6B6" w:rsidR="00D04E38" w:rsidRPr="00900E9B" w:rsidRDefault="00D04E38" w:rsidP="00D04E38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04E38" w:rsidRPr="00900E9B" w14:paraId="24EB7A8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2C354E5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A9C9ACD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</w:tr>
      <w:tr w:rsidR="00D04E38" w:rsidRPr="00900E9B" w14:paraId="1E113B0B" w14:textId="77777777">
        <w:tc>
          <w:tcPr>
            <w:tcW w:w="1265" w:type="pct"/>
            <w:noWrap/>
          </w:tcPr>
          <w:p w14:paraId="78C733AC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D165003" w14:textId="77777777" w:rsidR="00D04E38" w:rsidRDefault="00D04E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C08469A" w14:textId="4F96ED54" w:rsidR="00F47D2C" w:rsidRDefault="00F47D2C" w:rsidP="00F47D2C">
            <w:pPr>
              <w:rPr>
                <w:b/>
                <w:bCs/>
                <w:sz w:val="20"/>
                <w:szCs w:val="20"/>
              </w:rPr>
            </w:pPr>
          </w:p>
          <w:p w14:paraId="54894EAC" w14:textId="77777777" w:rsidR="00F47D2C" w:rsidRPr="00F47D2C" w:rsidRDefault="00F47D2C" w:rsidP="00F47D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29BF653" w14:textId="77777777" w:rsidR="005F28CB" w:rsidRPr="005F28CB" w:rsidRDefault="005F28CB" w:rsidP="005F28C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5F28CB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28CB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459FD4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163EFF38" w14:textId="77777777">
        <w:trPr>
          <w:trHeight w:val="1264"/>
        </w:trPr>
        <w:tc>
          <w:tcPr>
            <w:tcW w:w="1265" w:type="pct"/>
            <w:noWrap/>
          </w:tcPr>
          <w:p w14:paraId="1612E339" w14:textId="77777777" w:rsidR="00D04E38" w:rsidRPr="00900E9B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6DA3CD75" w14:textId="77777777" w:rsidR="00D04E38" w:rsidRPr="00900E9B" w:rsidRDefault="00D04E3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0DF3D8" w14:textId="5376D5A5" w:rsidR="00D04E38" w:rsidRPr="00900E9B" w:rsidRDefault="00B5227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manuscript explains the relationship of salivary pH and carbon monoxide with prevalence of periodontitis in smokers. Already there is acidic environment seen in saliva of periodontitis patient, which further </w:t>
            </w:r>
            <w:r w:rsidR="00B50825">
              <w:rPr>
                <w:b/>
                <w:bCs/>
                <w:sz w:val="20"/>
                <w:szCs w:val="20"/>
                <w:lang w:val="en-GB"/>
              </w:rPr>
              <w:t xml:space="preserve">creates </w:t>
            </w:r>
            <w:r>
              <w:rPr>
                <w:b/>
                <w:bCs/>
                <w:sz w:val="20"/>
                <w:szCs w:val="20"/>
                <w:lang w:val="en-GB"/>
              </w:rPr>
              <w:t>more acidic pH contributed by</w:t>
            </w:r>
            <w:r w:rsidR="00B50825">
              <w:rPr>
                <w:b/>
                <w:bCs/>
                <w:sz w:val="20"/>
                <w:szCs w:val="20"/>
                <w:lang w:val="en-GB"/>
              </w:rPr>
              <w:t xml:space="preserve"> the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smoking.</w:t>
            </w:r>
          </w:p>
        </w:tc>
        <w:tc>
          <w:tcPr>
            <w:tcW w:w="1523" w:type="pct"/>
          </w:tcPr>
          <w:p w14:paraId="72508659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70157EBB" w14:textId="77777777">
        <w:trPr>
          <w:trHeight w:val="1262"/>
        </w:trPr>
        <w:tc>
          <w:tcPr>
            <w:tcW w:w="1265" w:type="pct"/>
            <w:noWrap/>
          </w:tcPr>
          <w:p w14:paraId="09D1B6A1" w14:textId="77777777" w:rsidR="00D04E38" w:rsidRPr="00900E9B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57E334" w14:textId="77777777" w:rsidR="00D04E38" w:rsidRPr="00900E9B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FB41BE1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6271130" w14:textId="77777777" w:rsidR="00D04E38" w:rsidRDefault="00B522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Unveiling the smoking-periodontitis link for diverse patient group</w:t>
            </w:r>
          </w:p>
          <w:p w14:paraId="60E84AC3" w14:textId="77777777" w:rsidR="00B5227F" w:rsidRDefault="00B522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7F4C296" w14:textId="77777777" w:rsidR="00EF756F" w:rsidRDefault="00B5227F" w:rsidP="00B5227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Suggested alternative title is:</w:t>
            </w:r>
          </w:p>
          <w:p w14:paraId="7B9E6658" w14:textId="30D127FB" w:rsidR="00B5227F" w:rsidRPr="00900E9B" w:rsidRDefault="00B5227F" w:rsidP="00B5227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Salivary </w:t>
            </w:r>
            <w:r w:rsidR="00EF756F">
              <w:rPr>
                <w:b/>
                <w:bCs/>
                <w:sz w:val="20"/>
                <w:szCs w:val="20"/>
                <w:lang w:val="en-GB"/>
              </w:rPr>
              <w:t xml:space="preserve">pH and breath analysis as a </w:t>
            </w:r>
            <w:proofErr w:type="gramStart"/>
            <w:r w:rsidR="00EF756F">
              <w:rPr>
                <w:b/>
                <w:bCs/>
                <w:sz w:val="20"/>
                <w:szCs w:val="20"/>
                <w:lang w:val="en-GB"/>
              </w:rPr>
              <w:t>biomarkers</w:t>
            </w:r>
            <w:proofErr w:type="gramEnd"/>
            <w:r w:rsidR="00EF756F">
              <w:rPr>
                <w:b/>
                <w:bCs/>
                <w:sz w:val="20"/>
                <w:szCs w:val="20"/>
                <w:lang w:val="en-GB"/>
              </w:rPr>
              <w:t xml:space="preserve"> in management of smoking related periodontitis. </w:t>
            </w:r>
          </w:p>
        </w:tc>
        <w:tc>
          <w:tcPr>
            <w:tcW w:w="1523" w:type="pct"/>
          </w:tcPr>
          <w:p w14:paraId="06C9357C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37D90B88" w14:textId="77777777">
        <w:trPr>
          <w:trHeight w:val="1262"/>
        </w:trPr>
        <w:tc>
          <w:tcPr>
            <w:tcW w:w="1265" w:type="pct"/>
            <w:noWrap/>
          </w:tcPr>
          <w:p w14:paraId="03ABBDFA" w14:textId="77777777" w:rsidR="00D04E38" w:rsidRPr="00900E9B" w:rsidRDefault="00D04E3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EA3E4D4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08E7E05" w14:textId="67AA9516" w:rsidR="00D04E38" w:rsidRPr="00900E9B" w:rsidRDefault="00EF756F" w:rsidP="00057FC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523" w:type="pct"/>
          </w:tcPr>
          <w:p w14:paraId="158559F7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69E906A5" w14:textId="77777777">
        <w:trPr>
          <w:trHeight w:val="704"/>
        </w:trPr>
        <w:tc>
          <w:tcPr>
            <w:tcW w:w="1265" w:type="pct"/>
            <w:noWrap/>
          </w:tcPr>
          <w:p w14:paraId="1C9C4018" w14:textId="77777777" w:rsidR="00D04E38" w:rsidRPr="00900E9B" w:rsidRDefault="00D04E38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2F3B89C3" w14:textId="37B29BC5" w:rsidR="00D04E38" w:rsidRPr="00EF756F" w:rsidRDefault="00EF756F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EF756F">
              <w:rPr>
                <w:b/>
                <w:sz w:val="20"/>
                <w:szCs w:val="20"/>
                <w:lang w:val="en-GB"/>
              </w:rPr>
              <w:t>Periodontitis should be in staging and grading</w:t>
            </w:r>
            <w:r>
              <w:rPr>
                <w:b/>
                <w:sz w:val="20"/>
                <w:szCs w:val="20"/>
                <w:lang w:val="en-GB"/>
              </w:rPr>
              <w:t>-</w:t>
            </w:r>
          </w:p>
          <w:p w14:paraId="31538A79" w14:textId="2676D413" w:rsidR="00EF756F" w:rsidRPr="00EF756F" w:rsidRDefault="00EF756F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EF756F">
              <w:rPr>
                <w:b/>
                <w:sz w:val="20"/>
                <w:szCs w:val="20"/>
                <w:lang w:val="en-GB"/>
              </w:rPr>
              <w:t>It would give more insight to the study</w:t>
            </w:r>
          </w:p>
        </w:tc>
        <w:tc>
          <w:tcPr>
            <w:tcW w:w="1523" w:type="pct"/>
          </w:tcPr>
          <w:p w14:paraId="6CF40ECF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7E011593" w14:textId="77777777">
        <w:trPr>
          <w:trHeight w:val="703"/>
        </w:trPr>
        <w:tc>
          <w:tcPr>
            <w:tcW w:w="1265" w:type="pct"/>
            <w:noWrap/>
          </w:tcPr>
          <w:p w14:paraId="2BB0D3EA" w14:textId="77777777" w:rsidR="00D04E38" w:rsidRPr="00E10705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9BE8808" w14:textId="68339743" w:rsidR="00D04E38" w:rsidRPr="00EF756F" w:rsidRDefault="00EF756F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EF756F">
              <w:rPr>
                <w:b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5D757472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2D5AEE8F" w14:textId="77777777">
        <w:trPr>
          <w:trHeight w:val="386"/>
        </w:trPr>
        <w:tc>
          <w:tcPr>
            <w:tcW w:w="1265" w:type="pct"/>
            <w:noWrap/>
          </w:tcPr>
          <w:p w14:paraId="0AA59248" w14:textId="77777777" w:rsidR="00D04E38" w:rsidRPr="00900E9B" w:rsidRDefault="00D04E3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0CE97A99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410FA06" w14:textId="2A622663" w:rsidR="00D04E38" w:rsidRPr="00EF756F" w:rsidRDefault="00EF756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F756F">
              <w:rPr>
                <w:b/>
                <w:bCs/>
                <w:sz w:val="20"/>
                <w:szCs w:val="20"/>
                <w:lang w:val="en-GB"/>
              </w:rPr>
              <w:t>Improvement is needed</w:t>
            </w:r>
          </w:p>
        </w:tc>
        <w:tc>
          <w:tcPr>
            <w:tcW w:w="1523" w:type="pct"/>
          </w:tcPr>
          <w:p w14:paraId="4A54AC18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</w:tr>
      <w:tr w:rsidR="00D04E38" w:rsidRPr="00900E9B" w14:paraId="15EDD365" w14:textId="77777777">
        <w:trPr>
          <w:trHeight w:val="1178"/>
        </w:trPr>
        <w:tc>
          <w:tcPr>
            <w:tcW w:w="1265" w:type="pct"/>
            <w:noWrap/>
          </w:tcPr>
          <w:p w14:paraId="147EB5A0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5C0A6E26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7309C65" w14:textId="77777777" w:rsidR="00D04E38" w:rsidRPr="000D0955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EC9A72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FD38435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83E023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E3A745B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38EB880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48E07E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D8FB04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22BFF6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B35C9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BB0555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C87940" w14:textId="77777777" w:rsidR="00D04E38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E08841" w14:textId="77777777" w:rsidR="00D04E38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0D81722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FC2DF3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04E38" w:rsidRPr="00900E9B" w14:paraId="0F7D6102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7868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8C6D8F1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04E38" w:rsidRPr="00900E9B" w14:paraId="1F8F568C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39D4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6B61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8D661A0" w14:textId="77777777" w:rsidR="005F28CB" w:rsidRPr="005F28CB" w:rsidRDefault="005F28CB" w:rsidP="005F28C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5F28CB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28CB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6BF47E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)</w:t>
            </w:r>
          </w:p>
        </w:tc>
      </w:tr>
      <w:tr w:rsidR="00D04E38" w:rsidRPr="00900E9B" w14:paraId="4DDC9834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0B5B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ED87B60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D923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6BF3BD39" w14:textId="77777777" w:rsidR="00D04E38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F25AD" w14:textId="310DA292" w:rsidR="00D04E38" w:rsidRPr="00EF756F" w:rsidRDefault="00EF756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F75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5A451BF6" w14:textId="77777777" w:rsidR="00D04E38" w:rsidRPr="00900E9B" w:rsidRDefault="00D04E3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84E9C76" w14:textId="77777777" w:rsidR="00D04E38" w:rsidRPr="00900E9B" w:rsidRDefault="00D04E3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AD535FA" w14:textId="77777777" w:rsidR="00D04E38" w:rsidRPr="00900E9B" w:rsidRDefault="00D04E3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084B33B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A116F98" w14:textId="2A0FC26E" w:rsidR="008913D5" w:rsidRDefault="008913D5" w:rsidP="00D04E3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C78B614" w14:textId="77777777" w:rsidR="0042718A" w:rsidRDefault="0042718A" w:rsidP="0042718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DEDF082" w14:textId="77777777" w:rsidR="0042718A" w:rsidRDefault="0042718A" w:rsidP="0042718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C30A3DD" w14:textId="77777777" w:rsidR="0042718A" w:rsidRDefault="0042718A" w:rsidP="0042718A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Lalitha B. </w:t>
      </w:r>
      <w:proofErr w:type="spellStart"/>
      <w:r>
        <w:rPr>
          <w:rFonts w:ascii="Calibri" w:hAnsi="Calibri" w:cs="Calibri"/>
          <w:color w:val="000000"/>
        </w:rPr>
        <w:t>Shiggaon</w:t>
      </w:r>
      <w:proofErr w:type="spellEnd"/>
      <w:r>
        <w:rPr>
          <w:rFonts w:ascii="Calibri" w:hAnsi="Calibri" w:cs="Calibri"/>
          <w:color w:val="000000"/>
        </w:rPr>
        <w:t>, MUHS, India</w:t>
      </w:r>
    </w:p>
    <w:p w14:paraId="39A2B6B3" w14:textId="77777777" w:rsidR="0042718A" w:rsidRDefault="0042718A" w:rsidP="00D04E3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42718A" w:rsidSect="00B0118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18802" w14:textId="77777777" w:rsidR="00FB4511" w:rsidRPr="0000007A" w:rsidRDefault="00FB4511" w:rsidP="0099583E">
      <w:r>
        <w:separator/>
      </w:r>
    </w:p>
  </w:endnote>
  <w:endnote w:type="continuationSeparator" w:id="0">
    <w:p w14:paraId="566730D5" w14:textId="77777777" w:rsidR="00FB4511" w:rsidRPr="0000007A" w:rsidRDefault="00FB451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33FE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54669" w:rsidRPr="00254669">
      <w:rPr>
        <w:sz w:val="16"/>
      </w:rPr>
      <w:t xml:space="preserve">Version: </w:t>
    </w:r>
    <w:r w:rsidR="00027443">
      <w:rPr>
        <w:sz w:val="16"/>
      </w:rPr>
      <w:t>3</w:t>
    </w:r>
    <w:r w:rsidR="00254669" w:rsidRPr="00254669">
      <w:rPr>
        <w:sz w:val="16"/>
      </w:rPr>
      <w:t xml:space="preserve"> (0</w:t>
    </w:r>
    <w:r w:rsidR="00027443">
      <w:rPr>
        <w:sz w:val="16"/>
      </w:rPr>
      <w:t>7</w:t>
    </w:r>
    <w:r w:rsidR="00254669" w:rsidRPr="0025466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07303" w14:textId="77777777" w:rsidR="00FB4511" w:rsidRPr="0000007A" w:rsidRDefault="00FB4511" w:rsidP="0099583E">
      <w:r>
        <w:separator/>
      </w:r>
    </w:p>
  </w:footnote>
  <w:footnote w:type="continuationSeparator" w:id="0">
    <w:p w14:paraId="02102924" w14:textId="77777777" w:rsidR="00FB4511" w:rsidRPr="0000007A" w:rsidRDefault="00FB451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7220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62136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2744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443"/>
    <w:rsid w:val="00037D52"/>
    <w:rsid w:val="000450FC"/>
    <w:rsid w:val="00056CB0"/>
    <w:rsid w:val="000577C2"/>
    <w:rsid w:val="00057FC4"/>
    <w:rsid w:val="0006257C"/>
    <w:rsid w:val="00084D7C"/>
    <w:rsid w:val="00091112"/>
    <w:rsid w:val="000936AC"/>
    <w:rsid w:val="00095A59"/>
    <w:rsid w:val="000A2134"/>
    <w:rsid w:val="000A556B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11E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301E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669"/>
    <w:rsid w:val="00254F80"/>
    <w:rsid w:val="00262634"/>
    <w:rsid w:val="002643B3"/>
    <w:rsid w:val="00275984"/>
    <w:rsid w:val="00280EC9"/>
    <w:rsid w:val="00284009"/>
    <w:rsid w:val="00286080"/>
    <w:rsid w:val="00291D08"/>
    <w:rsid w:val="00293482"/>
    <w:rsid w:val="002B1321"/>
    <w:rsid w:val="002D7EA9"/>
    <w:rsid w:val="002E1211"/>
    <w:rsid w:val="002E2339"/>
    <w:rsid w:val="002E6D86"/>
    <w:rsid w:val="002F11CD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165AC"/>
    <w:rsid w:val="0042465A"/>
    <w:rsid w:val="0042718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285B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6F35"/>
    <w:rsid w:val="005A5BE0"/>
    <w:rsid w:val="005A5CB9"/>
    <w:rsid w:val="005B12E0"/>
    <w:rsid w:val="005C25A0"/>
    <w:rsid w:val="005D230D"/>
    <w:rsid w:val="005F28CB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3A7B"/>
    <w:rsid w:val="007B1099"/>
    <w:rsid w:val="007B6E18"/>
    <w:rsid w:val="007D0246"/>
    <w:rsid w:val="007E0C39"/>
    <w:rsid w:val="007F5873"/>
    <w:rsid w:val="00806382"/>
    <w:rsid w:val="00815F94"/>
    <w:rsid w:val="0081609D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62D0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48E2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1180"/>
    <w:rsid w:val="00B03A45"/>
    <w:rsid w:val="00B2236C"/>
    <w:rsid w:val="00B22FE6"/>
    <w:rsid w:val="00B3033D"/>
    <w:rsid w:val="00B356AF"/>
    <w:rsid w:val="00B50825"/>
    <w:rsid w:val="00B5227F"/>
    <w:rsid w:val="00B62087"/>
    <w:rsid w:val="00B62F41"/>
    <w:rsid w:val="00B73785"/>
    <w:rsid w:val="00B760E1"/>
    <w:rsid w:val="00B807F8"/>
    <w:rsid w:val="00B858FF"/>
    <w:rsid w:val="00B962C7"/>
    <w:rsid w:val="00BA1AB3"/>
    <w:rsid w:val="00BA6421"/>
    <w:rsid w:val="00BB34E6"/>
    <w:rsid w:val="00BB4FEC"/>
    <w:rsid w:val="00BC402F"/>
    <w:rsid w:val="00BD27BA"/>
    <w:rsid w:val="00BD497D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6E8C"/>
    <w:rsid w:val="00C635B6"/>
    <w:rsid w:val="00C70DFC"/>
    <w:rsid w:val="00C82466"/>
    <w:rsid w:val="00C84097"/>
    <w:rsid w:val="00CA2D58"/>
    <w:rsid w:val="00CB429B"/>
    <w:rsid w:val="00CC2753"/>
    <w:rsid w:val="00CD093E"/>
    <w:rsid w:val="00CD1556"/>
    <w:rsid w:val="00CD1FD7"/>
    <w:rsid w:val="00CE199A"/>
    <w:rsid w:val="00CE5AC7"/>
    <w:rsid w:val="00CF0BBB"/>
    <w:rsid w:val="00D04E38"/>
    <w:rsid w:val="00D1283A"/>
    <w:rsid w:val="00D17979"/>
    <w:rsid w:val="00D2075F"/>
    <w:rsid w:val="00D3257B"/>
    <w:rsid w:val="00D40416"/>
    <w:rsid w:val="00D45CF7"/>
    <w:rsid w:val="00D4782A"/>
    <w:rsid w:val="00D566F0"/>
    <w:rsid w:val="00D7603E"/>
    <w:rsid w:val="00D7661E"/>
    <w:rsid w:val="00D8579C"/>
    <w:rsid w:val="00D90124"/>
    <w:rsid w:val="00D9392F"/>
    <w:rsid w:val="00D950B5"/>
    <w:rsid w:val="00DA41F5"/>
    <w:rsid w:val="00DB5B54"/>
    <w:rsid w:val="00DB7E1B"/>
    <w:rsid w:val="00DC1D81"/>
    <w:rsid w:val="00E13F36"/>
    <w:rsid w:val="00E202D7"/>
    <w:rsid w:val="00E40BAB"/>
    <w:rsid w:val="00E451EA"/>
    <w:rsid w:val="00E53E52"/>
    <w:rsid w:val="00E57F4B"/>
    <w:rsid w:val="00E63889"/>
    <w:rsid w:val="00E65EB7"/>
    <w:rsid w:val="00E71C8D"/>
    <w:rsid w:val="00E72360"/>
    <w:rsid w:val="00E85B8B"/>
    <w:rsid w:val="00E972A7"/>
    <w:rsid w:val="00EA2839"/>
    <w:rsid w:val="00EB356C"/>
    <w:rsid w:val="00EB3E91"/>
    <w:rsid w:val="00EC6894"/>
    <w:rsid w:val="00ED6B12"/>
    <w:rsid w:val="00EE0D3E"/>
    <w:rsid w:val="00EF326D"/>
    <w:rsid w:val="00EF53FE"/>
    <w:rsid w:val="00EF756F"/>
    <w:rsid w:val="00F245A7"/>
    <w:rsid w:val="00F24E53"/>
    <w:rsid w:val="00F2643C"/>
    <w:rsid w:val="00F3295A"/>
    <w:rsid w:val="00F34D8E"/>
    <w:rsid w:val="00F3669D"/>
    <w:rsid w:val="00F405F8"/>
    <w:rsid w:val="00F41154"/>
    <w:rsid w:val="00F4700F"/>
    <w:rsid w:val="00F47D2C"/>
    <w:rsid w:val="00F51F7F"/>
    <w:rsid w:val="00F573EA"/>
    <w:rsid w:val="00F57E9D"/>
    <w:rsid w:val="00F855C3"/>
    <w:rsid w:val="00FA6528"/>
    <w:rsid w:val="00FB4511"/>
    <w:rsid w:val="00FC2E17"/>
    <w:rsid w:val="00FC6387"/>
    <w:rsid w:val="00FC6802"/>
    <w:rsid w:val="00FD70A7"/>
    <w:rsid w:val="00FE05F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8B8BF"/>
  <w15:chartTrackingRefBased/>
  <w15:docId w15:val="{82C86155-95BB-6143-A1D8-22DFC5B2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86F3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2718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ds.com/index.php/AJ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CABF-728B-4252-99DD-D217E148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https://journalajds.com/index.php/AJDS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10</cp:revision>
  <dcterms:created xsi:type="dcterms:W3CDTF">2026-02-19T16:24:00Z</dcterms:created>
  <dcterms:modified xsi:type="dcterms:W3CDTF">2026-02-24T10:48:00Z</dcterms:modified>
</cp:coreProperties>
</file>