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203555" w:rsidRPr="002623F8" w:rsidTr="002643B3">
        <w:trPr>
          <w:trHeight w:val="290"/>
        </w:trPr>
        <w:tc>
          <w:tcPr>
            <w:tcW w:w="5000" w:type="pct"/>
            <w:gridSpan w:val="2"/>
            <w:tcBorders>
              <w:top w:val="nil"/>
              <w:left w:val="nil"/>
              <w:right w:val="nil"/>
            </w:tcBorders>
          </w:tcPr>
          <w:p w:rsidR="00602F7D" w:rsidRPr="002623F8" w:rsidRDefault="00602F7D" w:rsidP="00F2643C">
            <w:pPr>
              <w:pStyle w:val="Heading2"/>
              <w:jc w:val="left"/>
              <w:rPr>
                <w:rFonts w:ascii="Arial" w:hAnsi="Arial" w:cs="Arial"/>
                <w:b w:val="0"/>
                <w:bCs w:val="0"/>
                <w:lang w:val="en-GB"/>
              </w:rPr>
            </w:pPr>
          </w:p>
        </w:tc>
      </w:tr>
      <w:tr w:rsidR="00203555" w:rsidRPr="002623F8" w:rsidTr="002643B3">
        <w:trPr>
          <w:trHeight w:val="290"/>
        </w:trPr>
        <w:tc>
          <w:tcPr>
            <w:tcW w:w="1234" w:type="pct"/>
          </w:tcPr>
          <w:p w:rsidR="0000007A" w:rsidRPr="002623F8" w:rsidRDefault="004227F8" w:rsidP="00696CAD">
            <w:pPr>
              <w:pStyle w:val="BodyText"/>
              <w:ind w:left="90"/>
              <w:jc w:val="left"/>
              <w:rPr>
                <w:rFonts w:ascii="Arial" w:hAnsi="Arial" w:cs="Arial"/>
                <w:bCs/>
                <w:sz w:val="20"/>
                <w:szCs w:val="20"/>
                <w:lang w:val="en-GB"/>
              </w:rPr>
            </w:pPr>
            <w:r w:rsidRPr="002623F8">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2623F8" w:rsidRDefault="00393876" w:rsidP="00E65EB7">
            <w:pPr>
              <w:rPr>
                <w:rFonts w:ascii="Arial" w:hAnsi="Arial" w:cs="Arial"/>
                <w:b/>
                <w:bCs/>
                <w:color w:val="0000FF"/>
                <w:sz w:val="20"/>
                <w:szCs w:val="20"/>
              </w:rPr>
            </w:pPr>
            <w:hyperlink r:id="rId8" w:history="1">
              <w:r w:rsidR="001B0EC3" w:rsidRPr="002623F8">
                <w:rPr>
                  <w:rStyle w:val="Hyperlink"/>
                  <w:rFonts w:ascii="Arial" w:hAnsi="Arial" w:cs="Arial"/>
                  <w:b/>
                  <w:bCs/>
                  <w:sz w:val="20"/>
                  <w:szCs w:val="20"/>
                </w:rPr>
                <w:t>Asian Journal of Biotechnology and Bioresource Technology</w:t>
              </w:r>
            </w:hyperlink>
            <w:r w:rsidR="001B0EC3" w:rsidRPr="002623F8">
              <w:rPr>
                <w:rFonts w:ascii="Arial" w:hAnsi="Arial" w:cs="Arial"/>
                <w:b/>
                <w:bCs/>
                <w:color w:val="0000FF"/>
                <w:sz w:val="20"/>
                <w:szCs w:val="20"/>
              </w:rPr>
              <w:t xml:space="preserve"> </w:t>
            </w:r>
          </w:p>
        </w:tc>
      </w:tr>
      <w:tr w:rsidR="00203555" w:rsidRPr="002623F8" w:rsidTr="002643B3">
        <w:trPr>
          <w:trHeight w:val="290"/>
        </w:trPr>
        <w:tc>
          <w:tcPr>
            <w:tcW w:w="1234" w:type="pct"/>
          </w:tcPr>
          <w:p w:rsidR="0000007A" w:rsidRPr="002623F8" w:rsidRDefault="004227F8" w:rsidP="00696CAD">
            <w:pPr>
              <w:pStyle w:val="BodyText"/>
              <w:ind w:left="90"/>
              <w:jc w:val="left"/>
              <w:rPr>
                <w:rFonts w:ascii="Arial" w:hAnsi="Arial" w:cs="Arial"/>
                <w:bCs/>
                <w:sz w:val="20"/>
                <w:szCs w:val="20"/>
                <w:lang w:val="en-GB"/>
              </w:rPr>
            </w:pPr>
            <w:r w:rsidRPr="002623F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2623F8" w:rsidRDefault="00F806C0" w:rsidP="00F3669D">
            <w:pPr>
              <w:pStyle w:val="NormalWeb"/>
              <w:spacing w:before="0" w:beforeAutospacing="0" w:after="0" w:afterAutospacing="0"/>
              <w:rPr>
                <w:rFonts w:ascii="Arial" w:hAnsi="Arial" w:cs="Arial"/>
                <w:b/>
                <w:bCs/>
                <w:sz w:val="20"/>
                <w:szCs w:val="20"/>
                <w:lang w:val="en-GB"/>
              </w:rPr>
            </w:pPr>
            <w:r w:rsidRPr="002623F8">
              <w:rPr>
                <w:rFonts w:ascii="Arial" w:hAnsi="Arial" w:cs="Arial"/>
                <w:b/>
                <w:bCs/>
                <w:sz w:val="20"/>
                <w:szCs w:val="20"/>
                <w:lang w:val="en-GB"/>
              </w:rPr>
              <w:t>Ms_AJB2T_153082</w:t>
            </w:r>
          </w:p>
        </w:tc>
      </w:tr>
      <w:tr w:rsidR="00203555" w:rsidRPr="002623F8" w:rsidTr="002643B3">
        <w:trPr>
          <w:trHeight w:val="650"/>
        </w:trPr>
        <w:tc>
          <w:tcPr>
            <w:tcW w:w="1234" w:type="pct"/>
          </w:tcPr>
          <w:p w:rsidR="0000007A" w:rsidRPr="002623F8" w:rsidRDefault="004227F8" w:rsidP="00696CAD">
            <w:pPr>
              <w:pStyle w:val="BodyText"/>
              <w:ind w:left="90"/>
              <w:jc w:val="left"/>
              <w:rPr>
                <w:rFonts w:ascii="Arial" w:hAnsi="Arial" w:cs="Arial"/>
                <w:bCs/>
                <w:sz w:val="20"/>
                <w:szCs w:val="20"/>
                <w:lang w:val="en-GB"/>
              </w:rPr>
            </w:pPr>
            <w:r w:rsidRPr="002623F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2623F8" w:rsidRDefault="00F806C0" w:rsidP="000450FC">
            <w:pPr>
              <w:pStyle w:val="NormalWeb"/>
              <w:spacing w:before="0" w:beforeAutospacing="0" w:after="0" w:afterAutospacing="0"/>
              <w:rPr>
                <w:rFonts w:ascii="Arial" w:hAnsi="Arial" w:cs="Arial"/>
                <w:b/>
                <w:sz w:val="20"/>
                <w:szCs w:val="20"/>
                <w:lang w:val="en-GB"/>
              </w:rPr>
            </w:pPr>
            <w:r w:rsidRPr="002623F8">
              <w:rPr>
                <w:rFonts w:ascii="Arial" w:hAnsi="Arial" w:cs="Arial"/>
                <w:b/>
                <w:sz w:val="20"/>
                <w:szCs w:val="20"/>
                <w:lang w:val="en-GB"/>
              </w:rPr>
              <w:t>COMPARATIVE EFFECTS OF SPROUTING AND FERMENTATION ON THE NUTRITIONAL AND ANTI-NUTRITIONAL COMPOSITION OF SOYBEANS</w:t>
            </w:r>
          </w:p>
        </w:tc>
      </w:tr>
      <w:tr w:rsidR="00203555" w:rsidRPr="002623F8" w:rsidTr="002643B3">
        <w:trPr>
          <w:trHeight w:val="332"/>
        </w:trPr>
        <w:tc>
          <w:tcPr>
            <w:tcW w:w="1234" w:type="pct"/>
          </w:tcPr>
          <w:p w:rsidR="00CF0BBB" w:rsidRPr="002623F8" w:rsidRDefault="004227F8" w:rsidP="00696CAD">
            <w:pPr>
              <w:pStyle w:val="BodyText"/>
              <w:ind w:left="90"/>
              <w:jc w:val="left"/>
              <w:rPr>
                <w:rFonts w:ascii="Arial" w:hAnsi="Arial" w:cs="Arial"/>
                <w:bCs/>
                <w:sz w:val="20"/>
                <w:szCs w:val="20"/>
                <w:lang w:val="en-GB"/>
              </w:rPr>
            </w:pPr>
            <w:r w:rsidRPr="002623F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2623F8" w:rsidRDefault="00FD1441" w:rsidP="000450FC">
            <w:pPr>
              <w:pStyle w:val="NormalWeb"/>
              <w:spacing w:before="0" w:beforeAutospacing="0" w:after="0" w:afterAutospacing="0"/>
              <w:rPr>
                <w:rFonts w:ascii="Arial" w:hAnsi="Arial" w:cs="Arial"/>
                <w:b/>
                <w:sz w:val="20"/>
                <w:szCs w:val="20"/>
                <w:lang w:val="en-GB"/>
              </w:rPr>
            </w:pPr>
            <w:r w:rsidRPr="002623F8">
              <w:rPr>
                <w:rFonts w:ascii="Arial" w:hAnsi="Arial" w:cs="Arial"/>
                <w:b/>
                <w:sz w:val="20"/>
                <w:szCs w:val="20"/>
                <w:lang w:val="en-GB"/>
              </w:rPr>
              <w:t xml:space="preserve">Original Research Article </w:t>
            </w:r>
          </w:p>
        </w:tc>
      </w:tr>
    </w:tbl>
    <w:p w:rsidR="00F86ADB" w:rsidRPr="002623F8" w:rsidRDefault="00F86ADB" w:rsidP="00F86AD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03555" w:rsidRPr="002623F8">
        <w:tc>
          <w:tcPr>
            <w:tcW w:w="5000" w:type="pct"/>
            <w:gridSpan w:val="3"/>
            <w:tcBorders>
              <w:top w:val="nil"/>
              <w:left w:val="nil"/>
              <w:right w:val="nil"/>
            </w:tcBorders>
            <w:noWrap/>
          </w:tcPr>
          <w:p w:rsidR="00F86ADB" w:rsidRPr="002623F8" w:rsidRDefault="004227F8">
            <w:pPr>
              <w:pStyle w:val="Heading2"/>
              <w:jc w:val="left"/>
              <w:rPr>
                <w:rFonts w:ascii="Arial" w:hAnsi="Arial" w:cs="Arial"/>
                <w:lang w:val="en-GB"/>
              </w:rPr>
            </w:pPr>
            <w:r w:rsidRPr="002623F8">
              <w:rPr>
                <w:rFonts w:ascii="Arial" w:hAnsi="Arial" w:cs="Arial"/>
                <w:highlight w:val="yellow"/>
                <w:lang w:val="en-GB"/>
              </w:rPr>
              <w:t>PART  1:</w:t>
            </w:r>
            <w:r w:rsidRPr="002623F8">
              <w:rPr>
                <w:rFonts w:ascii="Arial" w:hAnsi="Arial" w:cs="Arial"/>
                <w:lang w:val="en-GB"/>
              </w:rPr>
              <w:t xml:space="preserve"> Comments</w:t>
            </w:r>
          </w:p>
          <w:p w:rsidR="00F86ADB" w:rsidRPr="002623F8" w:rsidRDefault="00F86ADB">
            <w:pPr>
              <w:rPr>
                <w:rFonts w:ascii="Arial" w:hAnsi="Arial" w:cs="Arial"/>
                <w:sz w:val="20"/>
                <w:szCs w:val="20"/>
                <w:lang w:val="en-GB"/>
              </w:rPr>
            </w:pPr>
          </w:p>
        </w:tc>
      </w:tr>
      <w:tr w:rsidR="00203555" w:rsidRPr="002623F8">
        <w:tc>
          <w:tcPr>
            <w:tcW w:w="1265" w:type="pct"/>
            <w:noWrap/>
          </w:tcPr>
          <w:p w:rsidR="00F86ADB" w:rsidRPr="002623F8" w:rsidRDefault="00F86ADB">
            <w:pPr>
              <w:pStyle w:val="Heading2"/>
              <w:jc w:val="left"/>
              <w:rPr>
                <w:rFonts w:ascii="Arial" w:hAnsi="Arial" w:cs="Arial"/>
                <w:lang w:val="en-GB"/>
              </w:rPr>
            </w:pPr>
          </w:p>
        </w:tc>
        <w:tc>
          <w:tcPr>
            <w:tcW w:w="2212" w:type="pct"/>
          </w:tcPr>
          <w:p w:rsidR="00F86ADB" w:rsidRPr="002623F8" w:rsidRDefault="004227F8">
            <w:pPr>
              <w:pStyle w:val="Heading2"/>
              <w:jc w:val="left"/>
              <w:rPr>
                <w:rFonts w:ascii="Arial" w:hAnsi="Arial" w:cs="Arial"/>
                <w:lang w:val="en-GB"/>
              </w:rPr>
            </w:pPr>
            <w:r w:rsidRPr="002623F8">
              <w:rPr>
                <w:rFonts w:ascii="Arial" w:hAnsi="Arial" w:cs="Arial"/>
                <w:lang w:val="en-GB"/>
              </w:rPr>
              <w:t>Reviewer’s comment</w:t>
            </w:r>
          </w:p>
          <w:p w:rsidR="004C0B38" w:rsidRPr="002623F8" w:rsidRDefault="004C0B38" w:rsidP="004C0B38">
            <w:pPr>
              <w:rPr>
                <w:rFonts w:ascii="Arial" w:hAnsi="Arial" w:cs="Arial"/>
                <w:b/>
                <w:bCs/>
                <w:sz w:val="20"/>
                <w:szCs w:val="20"/>
              </w:rPr>
            </w:pPr>
          </w:p>
          <w:p w:rsidR="004C0B38" w:rsidRPr="002623F8" w:rsidRDefault="004C0B38" w:rsidP="004C0B38">
            <w:pPr>
              <w:rPr>
                <w:rFonts w:ascii="Arial" w:hAnsi="Arial" w:cs="Arial"/>
                <w:sz w:val="20"/>
                <w:szCs w:val="20"/>
                <w:lang w:val="en-GB"/>
              </w:rPr>
            </w:pPr>
          </w:p>
        </w:tc>
        <w:tc>
          <w:tcPr>
            <w:tcW w:w="1523" w:type="pct"/>
          </w:tcPr>
          <w:p w:rsidR="00343188" w:rsidRPr="002623F8" w:rsidRDefault="004227F8" w:rsidP="00343188">
            <w:pPr>
              <w:spacing w:after="160" w:line="256" w:lineRule="auto"/>
              <w:rPr>
                <w:rFonts w:ascii="Arial" w:eastAsia="Calibri" w:hAnsi="Arial" w:cs="Arial"/>
                <w:kern w:val="2"/>
                <w:sz w:val="20"/>
                <w:szCs w:val="20"/>
                <w:lang w:val="en-IN"/>
              </w:rPr>
            </w:pPr>
            <w:r w:rsidRPr="002623F8">
              <w:rPr>
                <w:rFonts w:ascii="Arial" w:eastAsia="Calibri" w:hAnsi="Arial" w:cs="Arial"/>
                <w:b/>
                <w:kern w:val="2"/>
                <w:sz w:val="20"/>
                <w:szCs w:val="20"/>
                <w:lang w:val="en-IN"/>
              </w:rPr>
              <w:t>Author’s Feedback</w:t>
            </w:r>
            <w:r w:rsidRPr="002623F8">
              <w:rPr>
                <w:rFonts w:ascii="Arial" w:eastAsia="Calibri" w:hAnsi="Arial" w:cs="Arial"/>
                <w:kern w:val="2"/>
                <w:sz w:val="20"/>
                <w:szCs w:val="20"/>
                <w:lang w:val="en-IN"/>
              </w:rPr>
              <w:t xml:space="preserve"> (It is mandatory that authors should write his/her feedback here)</w:t>
            </w:r>
          </w:p>
          <w:p w:rsidR="00F86ADB" w:rsidRPr="002623F8" w:rsidRDefault="00F86ADB">
            <w:pPr>
              <w:pStyle w:val="Heading2"/>
              <w:jc w:val="left"/>
              <w:rPr>
                <w:rFonts w:ascii="Arial" w:hAnsi="Arial" w:cs="Arial"/>
                <w:b w:val="0"/>
                <w:lang w:val="en-GB"/>
              </w:rPr>
            </w:pPr>
          </w:p>
        </w:tc>
      </w:tr>
      <w:tr w:rsidR="00203555" w:rsidRPr="002623F8">
        <w:trPr>
          <w:trHeight w:val="1264"/>
        </w:trPr>
        <w:tc>
          <w:tcPr>
            <w:tcW w:w="1265" w:type="pct"/>
            <w:noWrap/>
          </w:tcPr>
          <w:p w:rsidR="00F86ADB" w:rsidRPr="002623F8" w:rsidRDefault="004227F8">
            <w:pPr>
              <w:ind w:left="360"/>
              <w:rPr>
                <w:rFonts w:ascii="Arial" w:hAnsi="Arial" w:cs="Arial"/>
                <w:b/>
                <w:bCs/>
                <w:sz w:val="20"/>
                <w:szCs w:val="20"/>
                <w:lang w:val="en-GB"/>
              </w:rPr>
            </w:pPr>
            <w:r w:rsidRPr="002623F8">
              <w:rPr>
                <w:rFonts w:ascii="Arial" w:hAnsi="Arial" w:cs="Arial"/>
                <w:b/>
                <w:bCs/>
                <w:sz w:val="20"/>
                <w:szCs w:val="20"/>
                <w:lang w:val="en-GB"/>
              </w:rPr>
              <w:t>Please write a few sentences regarding the importance of this manuscript for the scientific community. A minimum of 3-4 sentences may be required for this part.</w:t>
            </w:r>
          </w:p>
          <w:p w:rsidR="00F86ADB" w:rsidRPr="002623F8" w:rsidRDefault="00F86ADB">
            <w:pPr>
              <w:ind w:left="360"/>
              <w:rPr>
                <w:rFonts w:ascii="Arial" w:eastAsia="MS Mincho" w:hAnsi="Arial" w:cs="Arial"/>
                <w:b/>
                <w:bCs/>
                <w:sz w:val="20"/>
                <w:szCs w:val="20"/>
                <w:lang w:val="en-GB"/>
              </w:rPr>
            </w:pPr>
          </w:p>
        </w:tc>
        <w:tc>
          <w:tcPr>
            <w:tcW w:w="2212" w:type="pct"/>
          </w:tcPr>
          <w:p w:rsidR="00FD1441" w:rsidRPr="002623F8" w:rsidRDefault="004227F8">
            <w:pPr>
              <w:pStyle w:val="ListParagraph"/>
              <w:ind w:left="0"/>
              <w:rPr>
                <w:rFonts w:ascii="Arial" w:hAnsi="Arial" w:cs="Arial"/>
                <w:sz w:val="20"/>
                <w:szCs w:val="20"/>
                <w:lang w:val="en-GB"/>
              </w:rPr>
            </w:pPr>
            <w:r w:rsidRPr="002623F8">
              <w:rPr>
                <w:rFonts w:ascii="Arial" w:hAnsi="Arial" w:cs="Arial"/>
                <w:sz w:val="20"/>
                <w:szCs w:val="20"/>
                <w:lang w:val="en-GB"/>
              </w:rPr>
              <w:t>This manuscript, "</w:t>
            </w:r>
            <w:r w:rsidRPr="002623F8">
              <w:rPr>
                <w:rFonts w:ascii="Arial" w:hAnsi="Arial" w:cs="Arial"/>
                <w:bCs/>
                <w:sz w:val="20"/>
                <w:szCs w:val="20"/>
                <w:lang w:val="en-GB"/>
              </w:rPr>
              <w:t>Comparative effects of sprouting and fermentation on the nutritional and anti-nutritional composition of soybeans</w:t>
            </w:r>
            <w:r w:rsidRPr="002623F8">
              <w:rPr>
                <w:rFonts w:ascii="Arial" w:hAnsi="Arial" w:cs="Arial"/>
                <w:sz w:val="20"/>
                <w:szCs w:val="20"/>
                <w:lang w:val="en-GB"/>
              </w:rPr>
              <w:t xml:space="preserve">," will be of immersed benefits to the scientific community by providing evidence-based data for the formulation/development of various nutritious </w:t>
            </w:r>
            <w:r w:rsidR="00DF4A0B" w:rsidRPr="002623F8">
              <w:rPr>
                <w:rFonts w:ascii="Arial" w:hAnsi="Arial" w:cs="Arial"/>
                <w:sz w:val="20"/>
                <w:szCs w:val="20"/>
                <w:lang w:val="en-GB"/>
              </w:rPr>
              <w:t xml:space="preserve">foods, and easy incorporation to our daily meals for a sustainable plant-base protein. The </w:t>
            </w:r>
            <w:r w:rsidR="00806B4F" w:rsidRPr="002623F8">
              <w:rPr>
                <w:rFonts w:ascii="Arial" w:hAnsi="Arial" w:cs="Arial"/>
                <w:sz w:val="20"/>
                <w:szCs w:val="20"/>
                <w:lang w:val="en-GB"/>
              </w:rPr>
              <w:t>author’s knowledge</w:t>
            </w:r>
            <w:r w:rsidR="00DF4A0B" w:rsidRPr="002623F8">
              <w:rPr>
                <w:rFonts w:ascii="Arial" w:hAnsi="Arial" w:cs="Arial"/>
                <w:sz w:val="20"/>
                <w:szCs w:val="20"/>
                <w:lang w:val="en-GB"/>
              </w:rPr>
              <w:t xml:space="preserve"> on how traditional processing methods </w:t>
            </w:r>
            <w:r w:rsidR="00806B4F" w:rsidRPr="002623F8">
              <w:rPr>
                <w:rFonts w:ascii="Arial" w:hAnsi="Arial" w:cs="Arial"/>
                <w:sz w:val="20"/>
                <w:szCs w:val="20"/>
                <w:lang w:val="en-GB"/>
              </w:rPr>
              <w:t>(fermentation, germination, dehulling and others), and precise nutritional analysis (AOAC), provides reliable quantitative data that will provides baseline for further studies.</w:t>
            </w:r>
            <w:r w:rsidR="00A354B4" w:rsidRPr="002623F8">
              <w:rPr>
                <w:rFonts w:ascii="Arial" w:hAnsi="Arial" w:cs="Arial"/>
                <w:sz w:val="20"/>
                <w:szCs w:val="20"/>
                <w:lang w:val="en-GB"/>
              </w:rPr>
              <w:t xml:space="preserve"> The study focal contribution is </w:t>
            </w:r>
            <w:r w:rsidR="00A354B4" w:rsidRPr="002623F8">
              <w:rPr>
                <w:rFonts w:ascii="Arial" w:hAnsi="Arial" w:cs="Arial"/>
                <w:sz w:val="20"/>
                <w:szCs w:val="20"/>
              </w:rPr>
              <w:t xml:space="preserve">designed to evaluate the effects of sprouting and spontaneous fermentation on the nutrient composition of soybean seeds. This no doubt will fill the </w:t>
            </w:r>
            <w:r w:rsidR="00A354B4" w:rsidRPr="002623F8">
              <w:rPr>
                <w:rFonts w:ascii="Arial" w:hAnsi="Arial" w:cs="Arial"/>
                <w:sz w:val="20"/>
                <w:szCs w:val="20"/>
                <w:lang w:val="en-GB"/>
              </w:rPr>
              <w:t xml:space="preserve">gap in the African literature concerning this area and promote the consumption of </w:t>
            </w:r>
            <w:proofErr w:type="spellStart"/>
            <w:r w:rsidR="00A354B4" w:rsidRPr="002623F8">
              <w:rPr>
                <w:rFonts w:ascii="Arial" w:hAnsi="Arial" w:cs="Arial"/>
                <w:sz w:val="20"/>
                <w:szCs w:val="20"/>
                <w:lang w:val="en-GB"/>
              </w:rPr>
              <w:t>soyabean</w:t>
            </w:r>
            <w:proofErr w:type="spellEnd"/>
            <w:r w:rsidR="00A354B4" w:rsidRPr="002623F8">
              <w:rPr>
                <w:rFonts w:ascii="Arial" w:hAnsi="Arial" w:cs="Arial"/>
                <w:sz w:val="20"/>
                <w:szCs w:val="20"/>
                <w:lang w:val="en-GB"/>
              </w:rPr>
              <w:t xml:space="preserve"> (a sustainable plant base protein). </w:t>
            </w:r>
          </w:p>
        </w:tc>
        <w:tc>
          <w:tcPr>
            <w:tcW w:w="1523" w:type="pct"/>
          </w:tcPr>
          <w:p w:rsidR="00F86ADB" w:rsidRPr="002623F8" w:rsidRDefault="00F86ADB">
            <w:pPr>
              <w:pStyle w:val="Heading2"/>
              <w:jc w:val="left"/>
              <w:rPr>
                <w:rFonts w:ascii="Arial" w:hAnsi="Arial" w:cs="Arial"/>
                <w:b w:val="0"/>
                <w:lang w:val="en-GB"/>
              </w:rPr>
            </w:pPr>
          </w:p>
        </w:tc>
      </w:tr>
      <w:tr w:rsidR="00203555" w:rsidRPr="002623F8">
        <w:trPr>
          <w:trHeight w:val="1262"/>
        </w:trPr>
        <w:tc>
          <w:tcPr>
            <w:tcW w:w="1265" w:type="pct"/>
            <w:noWrap/>
          </w:tcPr>
          <w:p w:rsidR="00F86ADB" w:rsidRPr="002623F8" w:rsidRDefault="004227F8">
            <w:pPr>
              <w:ind w:left="360"/>
              <w:rPr>
                <w:rFonts w:ascii="Arial" w:hAnsi="Arial" w:cs="Arial"/>
                <w:b/>
                <w:bCs/>
                <w:sz w:val="20"/>
                <w:szCs w:val="20"/>
                <w:lang w:val="en-GB"/>
              </w:rPr>
            </w:pPr>
            <w:r w:rsidRPr="002623F8">
              <w:rPr>
                <w:rFonts w:ascii="Arial" w:hAnsi="Arial" w:cs="Arial"/>
                <w:b/>
                <w:bCs/>
                <w:sz w:val="20"/>
                <w:szCs w:val="20"/>
                <w:lang w:val="en-GB"/>
              </w:rPr>
              <w:t>Is the title of the article suitable?</w:t>
            </w:r>
          </w:p>
          <w:p w:rsidR="00F86ADB" w:rsidRPr="002623F8" w:rsidRDefault="004227F8">
            <w:pPr>
              <w:ind w:left="360"/>
              <w:rPr>
                <w:rFonts w:ascii="Arial" w:hAnsi="Arial" w:cs="Arial"/>
                <w:b/>
                <w:bCs/>
                <w:sz w:val="20"/>
                <w:szCs w:val="20"/>
                <w:lang w:val="en-GB"/>
              </w:rPr>
            </w:pPr>
            <w:r w:rsidRPr="002623F8">
              <w:rPr>
                <w:rFonts w:ascii="Arial" w:hAnsi="Arial" w:cs="Arial"/>
                <w:b/>
                <w:bCs/>
                <w:sz w:val="20"/>
                <w:szCs w:val="20"/>
                <w:lang w:val="en-GB"/>
              </w:rPr>
              <w:t>(If not please suggest an alternative title)</w:t>
            </w:r>
          </w:p>
          <w:p w:rsidR="00F86ADB" w:rsidRPr="002623F8" w:rsidRDefault="00F86ADB">
            <w:pPr>
              <w:pStyle w:val="Heading2"/>
              <w:jc w:val="left"/>
              <w:rPr>
                <w:rFonts w:ascii="Arial" w:hAnsi="Arial" w:cs="Arial"/>
                <w:u w:val="single"/>
                <w:lang w:val="en-GB"/>
              </w:rPr>
            </w:pPr>
          </w:p>
        </w:tc>
        <w:tc>
          <w:tcPr>
            <w:tcW w:w="2212" w:type="pct"/>
          </w:tcPr>
          <w:p w:rsidR="002C1AD7" w:rsidRPr="002623F8" w:rsidRDefault="004227F8" w:rsidP="002C1AD7">
            <w:pPr>
              <w:jc w:val="both"/>
              <w:rPr>
                <w:rFonts w:ascii="Arial" w:hAnsi="Arial" w:cs="Arial"/>
                <w:sz w:val="20"/>
                <w:szCs w:val="20"/>
                <w:lang w:val="en-GB"/>
              </w:rPr>
            </w:pPr>
            <w:r w:rsidRPr="002623F8">
              <w:rPr>
                <w:rFonts w:ascii="Arial" w:hAnsi="Arial" w:cs="Arial"/>
                <w:sz w:val="20"/>
                <w:szCs w:val="20"/>
                <w:lang w:val="en-GB"/>
              </w:rPr>
              <w:t xml:space="preserve">The title is scientific and </w:t>
            </w:r>
            <w:r w:rsidR="00A354B4" w:rsidRPr="002623F8">
              <w:rPr>
                <w:rFonts w:ascii="Arial" w:hAnsi="Arial" w:cs="Arial"/>
                <w:sz w:val="20"/>
                <w:szCs w:val="20"/>
                <w:lang w:val="en-GB"/>
              </w:rPr>
              <w:t>precise but</w:t>
            </w:r>
            <w:r w:rsidRPr="002623F8">
              <w:rPr>
                <w:rFonts w:ascii="Arial" w:hAnsi="Arial" w:cs="Arial"/>
                <w:sz w:val="20"/>
                <w:szCs w:val="20"/>
                <w:lang w:val="en-GB"/>
              </w:rPr>
              <w:t xml:space="preserve"> </w:t>
            </w:r>
            <w:r w:rsidR="00A354B4" w:rsidRPr="002623F8">
              <w:rPr>
                <w:rFonts w:ascii="Arial" w:hAnsi="Arial" w:cs="Arial"/>
                <w:sz w:val="20"/>
                <w:szCs w:val="20"/>
                <w:lang w:val="en-GB"/>
              </w:rPr>
              <w:t>requires a slight modification</w:t>
            </w:r>
            <w:r w:rsidRPr="002623F8">
              <w:rPr>
                <w:rFonts w:ascii="Arial" w:hAnsi="Arial" w:cs="Arial"/>
                <w:sz w:val="20"/>
                <w:szCs w:val="20"/>
                <w:lang w:val="en-GB"/>
              </w:rPr>
              <w:t>.</w:t>
            </w:r>
          </w:p>
          <w:p w:rsidR="002C1AD7" w:rsidRPr="002623F8" w:rsidRDefault="002C1AD7" w:rsidP="002C1AD7">
            <w:pPr>
              <w:ind w:left="360"/>
              <w:jc w:val="both"/>
              <w:rPr>
                <w:rFonts w:ascii="Arial" w:hAnsi="Arial" w:cs="Arial"/>
                <w:sz w:val="20"/>
                <w:szCs w:val="20"/>
                <w:lang w:val="en-GB"/>
              </w:rPr>
            </w:pPr>
          </w:p>
          <w:p w:rsidR="00F86ADB" w:rsidRPr="002623F8" w:rsidRDefault="00A354B4" w:rsidP="002C1AD7">
            <w:pPr>
              <w:jc w:val="both"/>
              <w:rPr>
                <w:rFonts w:ascii="Arial" w:hAnsi="Arial" w:cs="Arial"/>
                <w:sz w:val="20"/>
                <w:szCs w:val="20"/>
                <w:lang w:val="en-GB"/>
              </w:rPr>
            </w:pPr>
            <w:r w:rsidRPr="002623F8">
              <w:rPr>
                <w:rFonts w:ascii="Arial" w:hAnsi="Arial" w:cs="Arial"/>
                <w:sz w:val="20"/>
                <w:szCs w:val="20"/>
                <w:lang w:val="en-GB"/>
              </w:rPr>
              <w:t>My s</w:t>
            </w:r>
            <w:r w:rsidR="002C1AD7" w:rsidRPr="002623F8">
              <w:rPr>
                <w:rFonts w:ascii="Arial" w:hAnsi="Arial" w:cs="Arial"/>
                <w:sz w:val="20"/>
                <w:szCs w:val="20"/>
                <w:lang w:val="en-GB"/>
              </w:rPr>
              <w:t>uggested amendment:</w:t>
            </w:r>
            <w:r w:rsidRPr="002623F8">
              <w:rPr>
                <w:rFonts w:ascii="Arial" w:hAnsi="Arial" w:cs="Arial"/>
                <w:sz w:val="20"/>
                <w:szCs w:val="20"/>
                <w:lang w:val="en-GB"/>
              </w:rPr>
              <w:t xml:space="preserve"> "</w:t>
            </w:r>
            <w:r w:rsidRPr="002623F8">
              <w:rPr>
                <w:rFonts w:ascii="Arial" w:hAnsi="Arial" w:cs="Arial"/>
                <w:bCs/>
                <w:sz w:val="20"/>
                <w:szCs w:val="20"/>
                <w:lang w:val="en-GB"/>
              </w:rPr>
              <w:t>Comparative effects of sprouting and fermentation on the nutrient and anti-nutrient composition of soybeans (</w:t>
            </w:r>
            <w:r w:rsidRPr="002623F8">
              <w:rPr>
                <w:rFonts w:ascii="Arial" w:hAnsi="Arial" w:cs="Arial"/>
                <w:bCs/>
                <w:i/>
                <w:iCs/>
                <w:sz w:val="20"/>
                <w:szCs w:val="20"/>
                <w:lang w:val="en-GB"/>
              </w:rPr>
              <w:t>Glycine max</w:t>
            </w:r>
            <w:r w:rsidRPr="002623F8">
              <w:rPr>
                <w:rFonts w:ascii="Arial" w:hAnsi="Arial" w:cs="Arial"/>
                <w:bCs/>
                <w:sz w:val="20"/>
                <w:szCs w:val="20"/>
                <w:lang w:val="en-GB"/>
              </w:rPr>
              <w:t>)</w:t>
            </w:r>
            <w:r w:rsidRPr="002623F8">
              <w:rPr>
                <w:rFonts w:ascii="Arial" w:hAnsi="Arial" w:cs="Arial"/>
                <w:sz w:val="20"/>
                <w:szCs w:val="20"/>
                <w:lang w:val="en-GB"/>
              </w:rPr>
              <w:t>"</w:t>
            </w:r>
          </w:p>
        </w:tc>
        <w:tc>
          <w:tcPr>
            <w:tcW w:w="1523" w:type="pct"/>
          </w:tcPr>
          <w:p w:rsidR="00F86ADB" w:rsidRPr="002623F8" w:rsidRDefault="00F86ADB">
            <w:pPr>
              <w:pStyle w:val="Heading2"/>
              <w:jc w:val="left"/>
              <w:rPr>
                <w:rFonts w:ascii="Arial" w:hAnsi="Arial" w:cs="Arial"/>
                <w:b w:val="0"/>
                <w:lang w:val="en-GB"/>
              </w:rPr>
            </w:pPr>
          </w:p>
        </w:tc>
      </w:tr>
      <w:tr w:rsidR="00203555" w:rsidRPr="002623F8">
        <w:trPr>
          <w:trHeight w:val="1262"/>
        </w:trPr>
        <w:tc>
          <w:tcPr>
            <w:tcW w:w="1265" w:type="pct"/>
            <w:noWrap/>
          </w:tcPr>
          <w:p w:rsidR="00F86ADB" w:rsidRPr="002623F8" w:rsidRDefault="004227F8">
            <w:pPr>
              <w:pStyle w:val="Heading2"/>
              <w:ind w:left="360"/>
              <w:jc w:val="left"/>
              <w:rPr>
                <w:rFonts w:ascii="Arial" w:hAnsi="Arial" w:cs="Arial"/>
                <w:lang w:val="en-GB"/>
              </w:rPr>
            </w:pPr>
            <w:r w:rsidRPr="002623F8">
              <w:rPr>
                <w:rFonts w:ascii="Arial" w:hAnsi="Arial" w:cs="Arial"/>
                <w:lang w:val="en-GB"/>
              </w:rPr>
              <w:t>Is the abstract of the article comprehensive? Do you suggest the addition (or deletion) of some points in this section? Please write your suggestions here.</w:t>
            </w:r>
          </w:p>
          <w:p w:rsidR="00F86ADB" w:rsidRPr="002623F8" w:rsidRDefault="00F86ADB">
            <w:pPr>
              <w:pStyle w:val="Heading2"/>
              <w:jc w:val="left"/>
              <w:rPr>
                <w:rFonts w:ascii="Arial" w:hAnsi="Arial" w:cs="Arial"/>
                <w:u w:val="single"/>
                <w:lang w:val="en-GB"/>
              </w:rPr>
            </w:pPr>
          </w:p>
        </w:tc>
        <w:tc>
          <w:tcPr>
            <w:tcW w:w="2212" w:type="pct"/>
          </w:tcPr>
          <w:p w:rsidR="00A354B4" w:rsidRPr="002623F8" w:rsidRDefault="002C1AD7" w:rsidP="00A354B4">
            <w:pPr>
              <w:spacing w:after="160" w:line="259" w:lineRule="auto"/>
              <w:contextualSpacing/>
              <w:rPr>
                <w:rFonts w:ascii="Arial" w:eastAsia="Calibri" w:hAnsi="Arial" w:cs="Arial"/>
                <w:sz w:val="20"/>
                <w:szCs w:val="20"/>
                <w:lang w:bidi="ar-IQ"/>
              </w:rPr>
            </w:pPr>
            <w:r w:rsidRPr="002623F8">
              <w:rPr>
                <w:rFonts w:ascii="Arial" w:eastAsia="Calibri" w:hAnsi="Arial" w:cs="Arial"/>
                <w:sz w:val="20"/>
                <w:szCs w:val="20"/>
                <w:lang w:bidi="ar-IQ"/>
              </w:rPr>
              <w:t xml:space="preserve">Add </w:t>
            </w:r>
            <w:r w:rsidR="004227F8" w:rsidRPr="002623F8">
              <w:rPr>
                <w:rFonts w:ascii="Arial" w:eastAsia="Calibri" w:hAnsi="Arial" w:cs="Arial"/>
                <w:sz w:val="20"/>
                <w:szCs w:val="20"/>
                <w:lang w:bidi="ar-IQ"/>
              </w:rPr>
              <w:t xml:space="preserve">the following </w:t>
            </w:r>
            <w:r w:rsidR="004227F8" w:rsidRPr="002623F8">
              <w:rPr>
                <w:rFonts w:ascii="Arial" w:eastAsia="Calibri" w:hAnsi="Arial" w:cs="Arial"/>
                <w:sz w:val="20"/>
                <w:szCs w:val="20"/>
                <w:lang w:val="en-GB" w:bidi="ar-IQ"/>
              </w:rPr>
              <w:t>points:</w:t>
            </w:r>
          </w:p>
          <w:p w:rsidR="00A354B4" w:rsidRPr="002623F8" w:rsidRDefault="004227F8" w:rsidP="00A354B4">
            <w:pPr>
              <w:numPr>
                <w:ilvl w:val="1"/>
                <w:numId w:val="23"/>
              </w:numPr>
              <w:spacing w:after="160" w:line="259" w:lineRule="auto"/>
              <w:contextualSpacing/>
              <w:rPr>
                <w:rFonts w:ascii="Arial" w:eastAsia="Calibri" w:hAnsi="Arial" w:cs="Arial"/>
                <w:sz w:val="20"/>
                <w:szCs w:val="20"/>
                <w:lang w:val="en-GB" w:bidi="ar-IQ"/>
              </w:rPr>
            </w:pPr>
            <w:r w:rsidRPr="002623F8">
              <w:rPr>
                <w:rFonts w:ascii="Arial" w:eastAsia="Calibri" w:hAnsi="Arial" w:cs="Arial"/>
                <w:sz w:val="20"/>
                <w:szCs w:val="20"/>
                <w:lang w:val="en-GB" w:bidi="ar-IQ"/>
              </w:rPr>
              <w:t>The research method should be clearly stated</w:t>
            </w:r>
          </w:p>
          <w:p w:rsidR="00A354B4" w:rsidRPr="002623F8" w:rsidRDefault="004227F8" w:rsidP="00A354B4">
            <w:pPr>
              <w:numPr>
                <w:ilvl w:val="1"/>
                <w:numId w:val="23"/>
              </w:numPr>
              <w:spacing w:after="160" w:line="259" w:lineRule="auto"/>
              <w:contextualSpacing/>
              <w:rPr>
                <w:rFonts w:ascii="Arial" w:eastAsia="Calibri" w:hAnsi="Arial" w:cs="Arial"/>
                <w:sz w:val="20"/>
                <w:szCs w:val="20"/>
                <w:lang w:val="en-GB" w:bidi="ar-IQ"/>
              </w:rPr>
            </w:pPr>
            <w:r w:rsidRPr="002623F8">
              <w:rPr>
                <w:rFonts w:ascii="Arial" w:eastAsia="Calibri" w:hAnsi="Arial" w:cs="Arial"/>
                <w:sz w:val="20"/>
                <w:szCs w:val="20"/>
                <w:lang w:val="en-GB" w:bidi="ar-IQ"/>
              </w:rPr>
              <w:t>The fermentation specific timing should be captured.</w:t>
            </w:r>
          </w:p>
          <w:p w:rsidR="00A354B4" w:rsidRPr="002623F8" w:rsidRDefault="004227F8" w:rsidP="00A354B4">
            <w:pPr>
              <w:numPr>
                <w:ilvl w:val="1"/>
                <w:numId w:val="23"/>
              </w:numPr>
              <w:spacing w:after="160" w:line="259" w:lineRule="auto"/>
              <w:contextualSpacing/>
              <w:rPr>
                <w:rFonts w:ascii="Arial" w:eastAsia="Calibri" w:hAnsi="Arial" w:cs="Arial"/>
                <w:sz w:val="20"/>
                <w:szCs w:val="20"/>
                <w:lang w:val="en-GB" w:bidi="ar-IQ"/>
              </w:rPr>
            </w:pPr>
            <w:r w:rsidRPr="002623F8">
              <w:rPr>
                <w:rFonts w:ascii="Arial" w:eastAsia="Calibri" w:hAnsi="Arial" w:cs="Arial"/>
                <w:sz w:val="20"/>
                <w:szCs w:val="20"/>
                <w:lang w:val="en-GB" w:bidi="ar-IQ"/>
              </w:rPr>
              <w:t>A brief proper capturing of where and how the samples are collected is important, and sample identification</w:t>
            </w:r>
          </w:p>
          <w:p w:rsidR="00F86ADB" w:rsidRPr="002623F8" w:rsidRDefault="00A354B4" w:rsidP="00A354B4">
            <w:pPr>
              <w:numPr>
                <w:ilvl w:val="1"/>
                <w:numId w:val="23"/>
              </w:numPr>
              <w:spacing w:after="160" w:line="259" w:lineRule="auto"/>
              <w:contextualSpacing/>
              <w:rPr>
                <w:rFonts w:ascii="Arial" w:eastAsia="Calibri" w:hAnsi="Arial" w:cs="Arial"/>
                <w:sz w:val="20"/>
                <w:szCs w:val="20"/>
                <w:lang w:val="en-GB" w:bidi="ar-IQ"/>
              </w:rPr>
            </w:pPr>
            <w:r w:rsidRPr="002623F8">
              <w:rPr>
                <w:rFonts w:ascii="Arial" w:eastAsia="Calibri" w:hAnsi="Arial" w:cs="Arial"/>
                <w:sz w:val="20"/>
                <w:szCs w:val="20"/>
                <w:lang w:val="en-GB" w:bidi="ar-IQ"/>
              </w:rPr>
              <w:t xml:space="preserve">A brief of the analytical method used and what was used in the data analysis is important also. </w:t>
            </w:r>
          </w:p>
        </w:tc>
        <w:tc>
          <w:tcPr>
            <w:tcW w:w="1523" w:type="pct"/>
          </w:tcPr>
          <w:p w:rsidR="00F86ADB" w:rsidRPr="002623F8" w:rsidRDefault="00F86ADB">
            <w:pPr>
              <w:pStyle w:val="Heading2"/>
              <w:jc w:val="left"/>
              <w:rPr>
                <w:rFonts w:ascii="Arial" w:hAnsi="Arial" w:cs="Arial"/>
                <w:b w:val="0"/>
                <w:lang w:val="en-GB"/>
              </w:rPr>
            </w:pPr>
          </w:p>
        </w:tc>
      </w:tr>
      <w:tr w:rsidR="00203555" w:rsidRPr="002623F8">
        <w:trPr>
          <w:trHeight w:val="704"/>
        </w:trPr>
        <w:tc>
          <w:tcPr>
            <w:tcW w:w="1265" w:type="pct"/>
            <w:noWrap/>
          </w:tcPr>
          <w:p w:rsidR="00F86ADB" w:rsidRPr="002623F8" w:rsidRDefault="004227F8">
            <w:pPr>
              <w:pStyle w:val="Heading2"/>
              <w:ind w:left="360"/>
              <w:jc w:val="left"/>
              <w:rPr>
                <w:rFonts w:ascii="Arial" w:hAnsi="Arial" w:cs="Arial"/>
                <w:b w:val="0"/>
                <w:bCs w:val="0"/>
                <w:u w:val="single"/>
                <w:lang w:val="en-GB"/>
              </w:rPr>
            </w:pPr>
            <w:r w:rsidRPr="002623F8">
              <w:rPr>
                <w:rFonts w:ascii="Arial" w:hAnsi="Arial" w:cs="Arial"/>
                <w:lang w:val="en-GB"/>
              </w:rPr>
              <w:t>Is the manuscript scientifically, correct? Please write here.</w:t>
            </w:r>
          </w:p>
        </w:tc>
        <w:tc>
          <w:tcPr>
            <w:tcW w:w="2212" w:type="pct"/>
          </w:tcPr>
          <w:p w:rsidR="002C1AD7" w:rsidRPr="002623F8" w:rsidRDefault="004227F8" w:rsidP="002C1AD7">
            <w:pPr>
              <w:numPr>
                <w:ilvl w:val="2"/>
                <w:numId w:val="24"/>
              </w:numPr>
              <w:spacing w:after="160" w:line="259" w:lineRule="auto"/>
              <w:ind w:left="426"/>
              <w:contextualSpacing/>
              <w:rPr>
                <w:rFonts w:ascii="Arial" w:hAnsi="Arial" w:cs="Arial"/>
                <w:sz w:val="20"/>
                <w:szCs w:val="20"/>
              </w:rPr>
            </w:pPr>
            <w:r w:rsidRPr="002623F8">
              <w:rPr>
                <w:rFonts w:ascii="Arial" w:hAnsi="Arial" w:cs="Arial"/>
                <w:sz w:val="20"/>
                <w:szCs w:val="20"/>
              </w:rPr>
              <w:t>The experimental design is sound.</w:t>
            </w:r>
          </w:p>
          <w:p w:rsidR="002C1AD7" w:rsidRPr="002623F8" w:rsidRDefault="004227F8" w:rsidP="002C1AD7">
            <w:pPr>
              <w:numPr>
                <w:ilvl w:val="2"/>
                <w:numId w:val="24"/>
              </w:numPr>
              <w:spacing w:after="160" w:line="259" w:lineRule="auto"/>
              <w:ind w:left="426"/>
              <w:contextualSpacing/>
              <w:rPr>
                <w:rFonts w:ascii="Arial" w:hAnsi="Arial" w:cs="Arial"/>
                <w:sz w:val="20"/>
                <w:szCs w:val="20"/>
              </w:rPr>
            </w:pPr>
            <w:r w:rsidRPr="002623F8">
              <w:rPr>
                <w:rFonts w:ascii="Arial" w:hAnsi="Arial" w:cs="Arial"/>
                <w:sz w:val="20"/>
                <w:szCs w:val="20"/>
              </w:rPr>
              <w:t>Chemical analyses are valid (AOAC)</w:t>
            </w:r>
            <w:r w:rsidR="00AA1EF1" w:rsidRPr="002623F8">
              <w:rPr>
                <w:rFonts w:ascii="Arial" w:hAnsi="Arial" w:cs="Arial"/>
                <w:sz w:val="20"/>
                <w:szCs w:val="20"/>
              </w:rPr>
              <w:t xml:space="preserve">, but old. Author should </w:t>
            </w:r>
            <w:proofErr w:type="spellStart"/>
            <w:r w:rsidR="00AA1EF1" w:rsidRPr="002623F8">
              <w:rPr>
                <w:rFonts w:ascii="Arial" w:hAnsi="Arial" w:cs="Arial"/>
                <w:sz w:val="20"/>
                <w:szCs w:val="20"/>
              </w:rPr>
              <w:t>endeavour</w:t>
            </w:r>
            <w:proofErr w:type="spellEnd"/>
            <w:r w:rsidR="00AA1EF1" w:rsidRPr="002623F8">
              <w:rPr>
                <w:rFonts w:ascii="Arial" w:hAnsi="Arial" w:cs="Arial"/>
                <w:sz w:val="20"/>
                <w:szCs w:val="20"/>
              </w:rPr>
              <w:t xml:space="preserve"> to explain in details how the analysis was carried, for clarity and relativity to current methods</w:t>
            </w:r>
            <w:r w:rsidRPr="002623F8">
              <w:rPr>
                <w:rFonts w:ascii="Arial" w:hAnsi="Arial" w:cs="Arial"/>
                <w:sz w:val="20"/>
                <w:szCs w:val="20"/>
              </w:rPr>
              <w:t>.</w:t>
            </w:r>
          </w:p>
          <w:p w:rsidR="002C1AD7" w:rsidRPr="002623F8" w:rsidRDefault="004227F8" w:rsidP="002C1AD7">
            <w:pPr>
              <w:numPr>
                <w:ilvl w:val="2"/>
                <w:numId w:val="24"/>
              </w:numPr>
              <w:spacing w:after="160" w:line="259" w:lineRule="auto"/>
              <w:ind w:left="426"/>
              <w:contextualSpacing/>
              <w:rPr>
                <w:rFonts w:ascii="Arial" w:hAnsi="Arial" w:cs="Arial"/>
                <w:sz w:val="20"/>
                <w:szCs w:val="20"/>
              </w:rPr>
            </w:pPr>
            <w:r w:rsidRPr="002623F8">
              <w:rPr>
                <w:rFonts w:ascii="Arial" w:hAnsi="Arial" w:cs="Arial"/>
                <w:sz w:val="20"/>
                <w:szCs w:val="20"/>
              </w:rPr>
              <w:t xml:space="preserve">Statistical </w:t>
            </w:r>
            <w:r w:rsidR="00AA1EF1" w:rsidRPr="002623F8">
              <w:rPr>
                <w:rFonts w:ascii="Arial" w:hAnsi="Arial" w:cs="Arial"/>
                <w:sz w:val="20"/>
                <w:szCs w:val="20"/>
              </w:rPr>
              <w:t>tool(s) used was not stated</w:t>
            </w:r>
            <w:r w:rsidRPr="002623F8">
              <w:rPr>
                <w:rFonts w:ascii="Arial" w:hAnsi="Arial" w:cs="Arial"/>
                <w:sz w:val="20"/>
                <w:szCs w:val="20"/>
              </w:rPr>
              <w:t>.</w:t>
            </w:r>
          </w:p>
          <w:p w:rsidR="002C1AD7" w:rsidRPr="002623F8" w:rsidRDefault="004227F8" w:rsidP="002C1AD7">
            <w:pPr>
              <w:spacing w:after="160" w:line="259" w:lineRule="auto"/>
              <w:ind w:firstLine="720"/>
              <w:rPr>
                <w:rFonts w:ascii="Arial" w:hAnsi="Arial" w:cs="Arial"/>
                <w:sz w:val="20"/>
                <w:szCs w:val="20"/>
              </w:rPr>
            </w:pPr>
            <w:r w:rsidRPr="002623F8">
              <w:rPr>
                <w:rFonts w:ascii="Arial" w:hAnsi="Arial" w:cs="Arial"/>
                <w:b/>
                <w:bCs/>
                <w:sz w:val="20"/>
                <w:szCs w:val="20"/>
              </w:rPr>
              <w:t>Keynote:</w:t>
            </w:r>
            <w:r w:rsidR="00AA1EF1" w:rsidRPr="002623F8">
              <w:rPr>
                <w:rFonts w:ascii="Arial" w:hAnsi="Arial" w:cs="Arial"/>
                <w:b/>
                <w:bCs/>
                <w:sz w:val="20"/>
                <w:szCs w:val="20"/>
              </w:rPr>
              <w:t xml:space="preserve"> </w:t>
            </w:r>
            <w:r w:rsidR="00AA1EF1" w:rsidRPr="002623F8">
              <w:rPr>
                <w:rFonts w:ascii="Arial" w:hAnsi="Arial" w:cs="Arial"/>
                <w:sz w:val="20"/>
                <w:szCs w:val="20"/>
              </w:rPr>
              <w:t xml:space="preserve">Calculate the bio-accessibility using the anti-nutrients analyzed. </w:t>
            </w:r>
          </w:p>
          <w:p w:rsidR="002C1AD7" w:rsidRPr="002623F8" w:rsidRDefault="004227F8" w:rsidP="002C1AD7">
            <w:pPr>
              <w:spacing w:after="160" w:line="259" w:lineRule="auto"/>
              <w:ind w:firstLine="720"/>
              <w:rPr>
                <w:rFonts w:ascii="Arial" w:hAnsi="Arial" w:cs="Arial"/>
                <w:b/>
                <w:bCs/>
                <w:sz w:val="20"/>
                <w:szCs w:val="20"/>
              </w:rPr>
            </w:pPr>
            <w:r w:rsidRPr="002623F8">
              <w:rPr>
                <w:rFonts w:ascii="Arial" w:hAnsi="Arial" w:cs="Arial"/>
                <w:b/>
                <w:bCs/>
                <w:sz w:val="20"/>
                <w:szCs w:val="20"/>
              </w:rPr>
              <w:t>Recommendation:</w:t>
            </w:r>
          </w:p>
          <w:p w:rsidR="00F86ADB" w:rsidRPr="002623F8" w:rsidRDefault="002C1AD7" w:rsidP="002C1AD7">
            <w:pPr>
              <w:spacing w:after="160" w:line="259" w:lineRule="auto"/>
              <w:ind w:firstLine="720"/>
              <w:rPr>
                <w:rFonts w:ascii="Arial" w:hAnsi="Arial" w:cs="Arial"/>
                <w:sz w:val="20"/>
                <w:szCs w:val="20"/>
              </w:rPr>
            </w:pPr>
            <w:r w:rsidRPr="002623F8">
              <w:rPr>
                <w:rFonts w:ascii="Segoe UI Emoji" w:hAnsi="Segoe UI Emoji" w:cs="Segoe UI Emoji" w:hint="cs"/>
                <w:sz w:val="20"/>
                <w:szCs w:val="20"/>
                <w:rtl/>
              </w:rPr>
              <w:t>✔</w:t>
            </w:r>
            <w:r w:rsidRPr="002623F8">
              <w:rPr>
                <w:rFonts w:ascii="Arial" w:hAnsi="Arial" w:cs="Arial"/>
                <w:sz w:val="20"/>
                <w:szCs w:val="20"/>
                <w:rtl/>
              </w:rPr>
              <w:t xml:space="preserve"> </w:t>
            </w:r>
            <w:r w:rsidRPr="002623F8">
              <w:rPr>
                <w:rFonts w:ascii="Arial" w:hAnsi="Arial" w:cs="Arial"/>
                <w:sz w:val="20"/>
                <w:szCs w:val="20"/>
              </w:rPr>
              <w:t xml:space="preserve">Scientifically </w:t>
            </w:r>
            <w:r w:rsidR="00AA1EF1" w:rsidRPr="002623F8">
              <w:rPr>
                <w:rFonts w:ascii="Arial" w:hAnsi="Arial" w:cs="Arial"/>
                <w:sz w:val="20"/>
                <w:szCs w:val="20"/>
              </w:rPr>
              <w:t>okay</w:t>
            </w:r>
            <w:r w:rsidRPr="002623F8">
              <w:rPr>
                <w:rFonts w:ascii="Arial" w:hAnsi="Arial" w:cs="Arial"/>
                <w:sz w:val="20"/>
                <w:szCs w:val="20"/>
              </w:rPr>
              <w:t>, with a limitation that can be addressed</w:t>
            </w:r>
            <w:r w:rsidRPr="002623F8">
              <w:rPr>
                <w:rFonts w:ascii="Arial" w:hAnsi="Arial" w:cs="Arial"/>
                <w:sz w:val="20"/>
                <w:szCs w:val="20"/>
                <w:rtl/>
              </w:rPr>
              <w:t>.</w:t>
            </w:r>
          </w:p>
        </w:tc>
        <w:tc>
          <w:tcPr>
            <w:tcW w:w="1523" w:type="pct"/>
          </w:tcPr>
          <w:p w:rsidR="00F86ADB" w:rsidRPr="002623F8" w:rsidRDefault="00F86ADB">
            <w:pPr>
              <w:pStyle w:val="Heading2"/>
              <w:jc w:val="left"/>
              <w:rPr>
                <w:rFonts w:ascii="Arial" w:hAnsi="Arial" w:cs="Arial"/>
                <w:b w:val="0"/>
                <w:lang w:val="en-GB"/>
              </w:rPr>
            </w:pPr>
          </w:p>
        </w:tc>
      </w:tr>
      <w:tr w:rsidR="00203555" w:rsidRPr="002623F8">
        <w:trPr>
          <w:trHeight w:val="703"/>
        </w:trPr>
        <w:tc>
          <w:tcPr>
            <w:tcW w:w="1265" w:type="pct"/>
            <w:noWrap/>
          </w:tcPr>
          <w:p w:rsidR="00F86ADB" w:rsidRPr="002623F8" w:rsidRDefault="004227F8">
            <w:pPr>
              <w:ind w:left="360"/>
              <w:rPr>
                <w:rFonts w:ascii="Arial" w:hAnsi="Arial" w:cs="Arial"/>
                <w:b/>
                <w:bCs/>
                <w:sz w:val="20"/>
                <w:szCs w:val="20"/>
                <w:lang w:val="en-GB"/>
              </w:rPr>
            </w:pPr>
            <w:r w:rsidRPr="002623F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8B194D" w:rsidRPr="002623F8" w:rsidRDefault="004227F8" w:rsidP="008B194D">
            <w:pPr>
              <w:pStyle w:val="ListParagraph"/>
              <w:ind w:left="0"/>
              <w:rPr>
                <w:rFonts w:ascii="Arial" w:hAnsi="Arial" w:cs="Arial"/>
                <w:bCs/>
                <w:sz w:val="20"/>
                <w:szCs w:val="20"/>
                <w:lang w:val="en-GB"/>
              </w:rPr>
            </w:pPr>
            <w:r w:rsidRPr="002623F8">
              <w:rPr>
                <w:rFonts w:ascii="Arial" w:hAnsi="Arial" w:cs="Arial"/>
                <w:bCs/>
                <w:sz w:val="20"/>
                <w:szCs w:val="20"/>
                <w:lang w:val="en-GB"/>
              </w:rPr>
              <w:t>Yes, the references are relevant, but not adequate for the manuscript. The required reference will boost key methods, processing techniques, and nutritional evaluation context.</w:t>
            </w:r>
          </w:p>
          <w:p w:rsidR="002C1AD7" w:rsidRPr="002623F8" w:rsidRDefault="004227F8" w:rsidP="002C1AD7">
            <w:pPr>
              <w:numPr>
                <w:ilvl w:val="0"/>
                <w:numId w:val="15"/>
              </w:numPr>
              <w:spacing w:after="160" w:line="259" w:lineRule="auto"/>
              <w:ind w:left="284"/>
              <w:contextualSpacing/>
              <w:rPr>
                <w:rFonts w:ascii="Arial" w:hAnsi="Arial" w:cs="Arial"/>
                <w:sz w:val="20"/>
                <w:szCs w:val="20"/>
              </w:rPr>
            </w:pPr>
            <w:r w:rsidRPr="002623F8">
              <w:rPr>
                <w:rFonts w:ascii="Arial" w:hAnsi="Arial" w:cs="Arial"/>
                <w:sz w:val="20"/>
                <w:szCs w:val="20"/>
              </w:rPr>
              <w:t>Recent and relevant references.</w:t>
            </w:r>
          </w:p>
          <w:p w:rsidR="002C1AD7" w:rsidRPr="002623F8" w:rsidRDefault="008B194D" w:rsidP="002C1AD7">
            <w:pPr>
              <w:numPr>
                <w:ilvl w:val="2"/>
                <w:numId w:val="15"/>
              </w:numPr>
              <w:spacing w:after="160" w:line="259" w:lineRule="auto"/>
              <w:ind w:left="284"/>
              <w:contextualSpacing/>
              <w:rPr>
                <w:rFonts w:ascii="Arial" w:hAnsi="Arial" w:cs="Arial"/>
                <w:sz w:val="20"/>
                <w:szCs w:val="20"/>
              </w:rPr>
            </w:pPr>
            <w:r w:rsidRPr="002623F8">
              <w:rPr>
                <w:rFonts w:ascii="Arial" w:hAnsi="Arial" w:cs="Arial"/>
                <w:sz w:val="20"/>
                <w:szCs w:val="20"/>
              </w:rPr>
              <w:lastRenderedPageBreak/>
              <w:t>More references are required in some key statement made</w:t>
            </w:r>
            <w:r w:rsidR="004227F8" w:rsidRPr="002623F8">
              <w:rPr>
                <w:rFonts w:ascii="Arial" w:hAnsi="Arial" w:cs="Arial"/>
                <w:sz w:val="20"/>
                <w:szCs w:val="20"/>
              </w:rPr>
              <w:t>.</w:t>
            </w:r>
          </w:p>
          <w:p w:rsidR="008B194D" w:rsidRPr="002623F8" w:rsidRDefault="004227F8" w:rsidP="002C1AD7">
            <w:pPr>
              <w:numPr>
                <w:ilvl w:val="2"/>
                <w:numId w:val="15"/>
              </w:numPr>
              <w:spacing w:after="160" w:line="259" w:lineRule="auto"/>
              <w:ind w:left="284"/>
              <w:contextualSpacing/>
              <w:rPr>
                <w:rFonts w:ascii="Arial" w:hAnsi="Arial" w:cs="Arial"/>
                <w:sz w:val="20"/>
                <w:szCs w:val="20"/>
              </w:rPr>
            </w:pPr>
            <w:r w:rsidRPr="002623F8">
              <w:rPr>
                <w:rFonts w:ascii="Arial" w:hAnsi="Arial" w:cs="Arial"/>
                <w:sz w:val="20"/>
                <w:szCs w:val="20"/>
              </w:rPr>
              <w:t xml:space="preserve">There are also, some hanging statements. </w:t>
            </w:r>
          </w:p>
          <w:p w:rsidR="002C1AD7" w:rsidRPr="002623F8" w:rsidRDefault="004227F8" w:rsidP="002C1AD7">
            <w:pPr>
              <w:spacing w:after="160" w:line="259" w:lineRule="auto"/>
              <w:rPr>
                <w:rFonts w:ascii="Arial" w:hAnsi="Arial" w:cs="Arial"/>
                <w:b/>
                <w:bCs/>
                <w:sz w:val="20"/>
                <w:szCs w:val="20"/>
                <w:rtl/>
              </w:rPr>
            </w:pPr>
            <w:r w:rsidRPr="002623F8">
              <w:rPr>
                <w:rFonts w:ascii="Arial" w:hAnsi="Arial" w:cs="Arial"/>
                <w:b/>
                <w:bCs/>
                <w:sz w:val="20"/>
                <w:szCs w:val="20"/>
              </w:rPr>
              <w:t>Required modifications:</w:t>
            </w:r>
          </w:p>
          <w:p w:rsidR="002C1AD7" w:rsidRPr="002623F8" w:rsidRDefault="004227F8" w:rsidP="002C1AD7">
            <w:pPr>
              <w:numPr>
                <w:ilvl w:val="0"/>
                <w:numId w:val="15"/>
              </w:numPr>
              <w:spacing w:after="160" w:line="259" w:lineRule="auto"/>
              <w:ind w:left="284"/>
              <w:contextualSpacing/>
              <w:rPr>
                <w:rFonts w:ascii="Arial" w:hAnsi="Arial" w:cs="Arial"/>
                <w:sz w:val="20"/>
                <w:szCs w:val="20"/>
              </w:rPr>
            </w:pPr>
            <w:r w:rsidRPr="002623F8">
              <w:rPr>
                <w:rFonts w:ascii="Arial" w:hAnsi="Arial" w:cs="Arial"/>
                <w:sz w:val="20"/>
                <w:szCs w:val="20"/>
              </w:rPr>
              <w:t>Standardize citation style according to journal guidelines.</w:t>
            </w:r>
          </w:p>
          <w:p w:rsidR="00412F23" w:rsidRPr="002623F8" w:rsidRDefault="002C1AD7" w:rsidP="008B194D">
            <w:pPr>
              <w:numPr>
                <w:ilvl w:val="0"/>
                <w:numId w:val="15"/>
              </w:numPr>
              <w:spacing w:after="160" w:line="259" w:lineRule="auto"/>
              <w:ind w:left="284"/>
              <w:contextualSpacing/>
              <w:rPr>
                <w:rFonts w:ascii="Arial" w:hAnsi="Arial" w:cs="Arial"/>
                <w:sz w:val="20"/>
                <w:szCs w:val="20"/>
              </w:rPr>
            </w:pPr>
            <w:r w:rsidRPr="002623F8">
              <w:rPr>
                <w:rFonts w:ascii="Arial" w:hAnsi="Arial" w:cs="Arial"/>
                <w:sz w:val="20"/>
                <w:szCs w:val="20"/>
              </w:rPr>
              <w:t>Ensure that ≥70% of references are from the last 5</w:t>
            </w:r>
            <w:r w:rsidR="004227F8" w:rsidRPr="002623F8">
              <w:rPr>
                <w:rFonts w:ascii="Arial" w:hAnsi="Arial" w:cs="Arial"/>
                <w:sz w:val="20"/>
                <w:szCs w:val="20"/>
              </w:rPr>
              <w:t>-7</w:t>
            </w:r>
            <w:r w:rsidRPr="002623F8">
              <w:rPr>
                <w:rFonts w:ascii="Arial" w:hAnsi="Arial" w:cs="Arial"/>
                <w:sz w:val="20"/>
                <w:szCs w:val="20"/>
              </w:rPr>
              <w:t>years</w:t>
            </w:r>
          </w:p>
          <w:p w:rsidR="00F86ADB" w:rsidRPr="002623F8" w:rsidRDefault="00412F23" w:rsidP="00412F23">
            <w:pPr>
              <w:spacing w:after="160" w:line="259" w:lineRule="auto"/>
              <w:ind w:left="-76"/>
              <w:contextualSpacing/>
              <w:rPr>
                <w:rFonts w:ascii="Arial" w:hAnsi="Arial" w:cs="Arial"/>
                <w:sz w:val="20"/>
                <w:szCs w:val="20"/>
              </w:rPr>
            </w:pPr>
            <w:r w:rsidRPr="002623F8">
              <w:rPr>
                <w:rFonts w:ascii="Arial" w:hAnsi="Arial" w:cs="Arial"/>
                <w:bCs/>
                <w:sz w:val="20"/>
                <w:szCs w:val="20"/>
                <w:lang w:val="en-GB"/>
              </w:rPr>
              <w:t>These further literature review would improve the manuscript’s literature context and ensure it reflects current research trends</w:t>
            </w:r>
            <w:r w:rsidR="002C1AD7" w:rsidRPr="002623F8">
              <w:rPr>
                <w:rFonts w:ascii="Arial" w:hAnsi="Arial" w:cs="Arial"/>
                <w:sz w:val="20"/>
                <w:szCs w:val="20"/>
              </w:rPr>
              <w:t>.</w:t>
            </w:r>
          </w:p>
        </w:tc>
        <w:tc>
          <w:tcPr>
            <w:tcW w:w="1523" w:type="pct"/>
          </w:tcPr>
          <w:p w:rsidR="00F86ADB" w:rsidRPr="002623F8" w:rsidRDefault="00F86ADB">
            <w:pPr>
              <w:pStyle w:val="Heading2"/>
              <w:jc w:val="left"/>
              <w:rPr>
                <w:rFonts w:ascii="Arial" w:hAnsi="Arial" w:cs="Arial"/>
                <w:b w:val="0"/>
                <w:lang w:val="en-GB"/>
              </w:rPr>
            </w:pPr>
          </w:p>
        </w:tc>
      </w:tr>
      <w:tr w:rsidR="00203555" w:rsidRPr="002623F8">
        <w:trPr>
          <w:trHeight w:val="386"/>
        </w:trPr>
        <w:tc>
          <w:tcPr>
            <w:tcW w:w="1265" w:type="pct"/>
            <w:noWrap/>
          </w:tcPr>
          <w:p w:rsidR="00F86ADB" w:rsidRPr="002623F8" w:rsidRDefault="004227F8">
            <w:pPr>
              <w:pStyle w:val="Heading2"/>
              <w:ind w:left="360"/>
              <w:jc w:val="left"/>
              <w:rPr>
                <w:rFonts w:ascii="Arial" w:hAnsi="Arial" w:cs="Arial"/>
                <w:bCs w:val="0"/>
                <w:lang w:val="en-GB"/>
              </w:rPr>
            </w:pPr>
            <w:r w:rsidRPr="002623F8">
              <w:rPr>
                <w:rFonts w:ascii="Arial" w:hAnsi="Arial" w:cs="Arial"/>
                <w:bCs w:val="0"/>
                <w:lang w:val="en-GB"/>
              </w:rPr>
              <w:t>Is the language/English quality of the article suitable for scholarly communications?</w:t>
            </w:r>
          </w:p>
          <w:p w:rsidR="00F86ADB" w:rsidRPr="002623F8" w:rsidRDefault="00F86ADB">
            <w:pPr>
              <w:rPr>
                <w:rFonts w:ascii="Arial" w:hAnsi="Arial" w:cs="Arial"/>
                <w:sz w:val="20"/>
                <w:szCs w:val="20"/>
                <w:lang w:val="en-GB"/>
              </w:rPr>
            </w:pPr>
          </w:p>
        </w:tc>
        <w:tc>
          <w:tcPr>
            <w:tcW w:w="2212" w:type="pct"/>
          </w:tcPr>
          <w:p w:rsidR="00F86ADB" w:rsidRPr="002623F8" w:rsidRDefault="00412F23" w:rsidP="00412F23">
            <w:pPr>
              <w:rPr>
                <w:rFonts w:ascii="Arial" w:hAnsi="Arial" w:cs="Arial"/>
                <w:sz w:val="20"/>
                <w:szCs w:val="20"/>
                <w:lang w:val="en-GB"/>
              </w:rPr>
            </w:pPr>
            <w:r w:rsidRPr="002623F8">
              <w:rPr>
                <w:rFonts w:ascii="Arial" w:hAnsi="Arial" w:cs="Arial"/>
                <w:sz w:val="20"/>
                <w:szCs w:val="20"/>
              </w:rPr>
              <w:t>Yes, t</w:t>
            </w:r>
            <w:r w:rsidR="002C1AD7" w:rsidRPr="002623F8">
              <w:rPr>
                <w:rFonts w:ascii="Arial" w:hAnsi="Arial" w:cs="Arial"/>
                <w:sz w:val="20"/>
                <w:szCs w:val="20"/>
              </w:rPr>
              <w:t>he English language</w:t>
            </w:r>
            <w:r w:rsidRPr="002623F8">
              <w:rPr>
                <w:rFonts w:ascii="Arial" w:hAnsi="Arial" w:cs="Arial"/>
                <w:sz w:val="20"/>
                <w:szCs w:val="20"/>
              </w:rPr>
              <w:t xml:space="preserve"> and </w:t>
            </w:r>
            <w:r w:rsidRPr="002623F8">
              <w:rPr>
                <w:rFonts w:ascii="Arial" w:hAnsi="Arial" w:cs="Arial"/>
                <w:sz w:val="20"/>
                <w:szCs w:val="20"/>
                <w:lang w:val="en-GB"/>
              </w:rPr>
              <w:t xml:space="preserve">overall English quality are generally suitable for scholarly </w:t>
            </w:r>
            <w:r w:rsidRPr="002623F8">
              <w:rPr>
                <w:rFonts w:ascii="Arial" w:hAnsi="Arial" w:cs="Arial"/>
                <w:sz w:val="20"/>
                <w:szCs w:val="20"/>
              </w:rPr>
              <w:t>scientific vocabulary</w:t>
            </w:r>
            <w:r w:rsidRPr="002623F8">
              <w:rPr>
                <w:rFonts w:ascii="Arial" w:hAnsi="Arial" w:cs="Arial"/>
                <w:sz w:val="20"/>
                <w:szCs w:val="20"/>
                <w:lang w:val="en-GB"/>
              </w:rPr>
              <w:t xml:space="preserve"> communication. The manuscript uses appropriate scientific terminology, maintains a formal academic tone, and clearly communicates the study objectives, methods, results, and conclusions. </w:t>
            </w:r>
          </w:p>
        </w:tc>
        <w:tc>
          <w:tcPr>
            <w:tcW w:w="1523" w:type="pct"/>
          </w:tcPr>
          <w:p w:rsidR="00F86ADB" w:rsidRPr="002623F8" w:rsidRDefault="00F86ADB">
            <w:pPr>
              <w:rPr>
                <w:rFonts w:ascii="Arial" w:hAnsi="Arial" w:cs="Arial"/>
                <w:sz w:val="20"/>
                <w:szCs w:val="20"/>
                <w:lang w:val="en-GB"/>
              </w:rPr>
            </w:pPr>
          </w:p>
        </w:tc>
      </w:tr>
      <w:tr w:rsidR="00203555" w:rsidRPr="002623F8">
        <w:trPr>
          <w:trHeight w:val="1178"/>
        </w:trPr>
        <w:tc>
          <w:tcPr>
            <w:tcW w:w="1265" w:type="pct"/>
            <w:noWrap/>
          </w:tcPr>
          <w:p w:rsidR="00F86ADB" w:rsidRPr="002623F8" w:rsidRDefault="004227F8">
            <w:pPr>
              <w:pStyle w:val="Heading2"/>
              <w:jc w:val="left"/>
              <w:rPr>
                <w:rFonts w:ascii="Arial" w:hAnsi="Arial" w:cs="Arial"/>
                <w:b w:val="0"/>
                <w:bCs w:val="0"/>
                <w:lang w:val="en-GB"/>
              </w:rPr>
            </w:pPr>
            <w:r w:rsidRPr="002623F8">
              <w:rPr>
                <w:rFonts w:ascii="Arial" w:hAnsi="Arial" w:cs="Arial"/>
                <w:bCs w:val="0"/>
                <w:u w:val="single"/>
                <w:lang w:val="en-GB"/>
              </w:rPr>
              <w:t>Optional/General</w:t>
            </w:r>
            <w:r w:rsidRPr="002623F8">
              <w:rPr>
                <w:rFonts w:ascii="Arial" w:hAnsi="Arial" w:cs="Arial"/>
                <w:bCs w:val="0"/>
                <w:lang w:val="en-GB"/>
              </w:rPr>
              <w:t xml:space="preserve"> </w:t>
            </w:r>
            <w:r w:rsidRPr="002623F8">
              <w:rPr>
                <w:rFonts w:ascii="Arial" w:hAnsi="Arial" w:cs="Arial"/>
                <w:b w:val="0"/>
                <w:bCs w:val="0"/>
                <w:lang w:val="en-GB"/>
              </w:rPr>
              <w:t>comments</w:t>
            </w:r>
          </w:p>
          <w:p w:rsidR="00F86ADB" w:rsidRPr="002623F8" w:rsidRDefault="00F86ADB">
            <w:pPr>
              <w:pStyle w:val="Heading2"/>
              <w:jc w:val="left"/>
              <w:rPr>
                <w:rFonts w:ascii="Arial" w:hAnsi="Arial" w:cs="Arial"/>
                <w:b w:val="0"/>
                <w:lang w:val="en-GB"/>
              </w:rPr>
            </w:pPr>
          </w:p>
        </w:tc>
        <w:tc>
          <w:tcPr>
            <w:tcW w:w="2212" w:type="pct"/>
          </w:tcPr>
          <w:p w:rsidR="00F86ADB" w:rsidRPr="002623F8" w:rsidRDefault="00F651AB" w:rsidP="0023109A">
            <w:pPr>
              <w:spacing w:after="160" w:line="259" w:lineRule="auto"/>
              <w:rPr>
                <w:rFonts w:ascii="Arial" w:hAnsi="Arial" w:cs="Arial"/>
                <w:sz w:val="20"/>
                <w:szCs w:val="20"/>
                <w:lang w:val="en-GB"/>
              </w:rPr>
            </w:pPr>
            <w:r w:rsidRPr="002623F8">
              <w:rPr>
                <w:rFonts w:ascii="Arial" w:hAnsi="Arial" w:cs="Arial"/>
                <w:sz w:val="20"/>
                <w:szCs w:val="20"/>
                <w:lang w:val="en-GB"/>
              </w:rPr>
              <w:t>Th</w:t>
            </w:r>
            <w:r w:rsidR="0023109A" w:rsidRPr="002623F8">
              <w:rPr>
                <w:rFonts w:ascii="Arial" w:hAnsi="Arial" w:cs="Arial"/>
                <w:sz w:val="20"/>
                <w:szCs w:val="20"/>
                <w:lang w:val="en-GB"/>
              </w:rPr>
              <w:t xml:space="preserve">is </w:t>
            </w:r>
            <w:r w:rsidR="0023109A" w:rsidRPr="002623F8">
              <w:rPr>
                <w:rFonts w:ascii="Arial" w:hAnsi="Arial" w:cs="Arial"/>
                <w:bCs/>
                <w:sz w:val="20"/>
                <w:szCs w:val="20"/>
                <w:lang w:val="en-GB"/>
              </w:rPr>
              <w:t>manuscript</w:t>
            </w:r>
            <w:r w:rsidRPr="002623F8">
              <w:rPr>
                <w:rFonts w:ascii="Arial" w:hAnsi="Arial" w:cs="Arial"/>
                <w:sz w:val="20"/>
                <w:szCs w:val="20"/>
                <w:lang w:val="en-GB"/>
              </w:rPr>
              <w:t xml:space="preserve"> fo</w:t>
            </w:r>
            <w:r w:rsidR="0023109A" w:rsidRPr="002623F8">
              <w:rPr>
                <w:rFonts w:ascii="Arial" w:hAnsi="Arial" w:cs="Arial"/>
                <w:sz w:val="20"/>
                <w:szCs w:val="20"/>
                <w:lang w:val="en-GB"/>
              </w:rPr>
              <w:t>cuses on</w:t>
            </w:r>
            <w:r w:rsidRPr="002623F8">
              <w:rPr>
                <w:rFonts w:ascii="Arial" w:hAnsi="Arial" w:cs="Arial"/>
                <w:sz w:val="20"/>
                <w:szCs w:val="20"/>
              </w:rPr>
              <w:t xml:space="preserve"> the effects of sprouting and spontaneous fermentation on the nutrient composition of soybean seeds.</w:t>
            </w:r>
            <w:r w:rsidR="0023109A" w:rsidRPr="002623F8">
              <w:rPr>
                <w:rFonts w:ascii="Arial" w:hAnsi="Arial" w:cs="Arial"/>
                <w:sz w:val="20"/>
                <w:szCs w:val="20"/>
              </w:rPr>
              <w:t xml:space="preserve"> With emphasis on changes in their proximate composition, mineral content, vitamin levels, and anti-nutritional factors, monitored during defined sprouting periods and after 24, 48, and 72 hours of fermentation. The findings aim to provide clearer scientific insight into the nutritional transformations associated with these traditional processing methods and to support their optimized use in improving dietary quality, food security and </w:t>
            </w:r>
            <w:r w:rsidR="0023109A" w:rsidRPr="002623F8">
              <w:rPr>
                <w:rFonts w:ascii="Arial" w:hAnsi="Arial" w:cs="Arial"/>
                <w:sz w:val="20"/>
                <w:szCs w:val="20"/>
                <w:lang w:val="en-GB"/>
              </w:rPr>
              <w:t xml:space="preserve">and promote the consumption of </w:t>
            </w:r>
            <w:proofErr w:type="spellStart"/>
            <w:r w:rsidR="0023109A" w:rsidRPr="002623F8">
              <w:rPr>
                <w:rFonts w:ascii="Arial" w:hAnsi="Arial" w:cs="Arial"/>
                <w:sz w:val="20"/>
                <w:szCs w:val="20"/>
                <w:lang w:val="en-GB"/>
              </w:rPr>
              <w:t>soyabean</w:t>
            </w:r>
            <w:proofErr w:type="spellEnd"/>
            <w:r w:rsidR="0023109A" w:rsidRPr="002623F8">
              <w:rPr>
                <w:rFonts w:ascii="Arial" w:hAnsi="Arial" w:cs="Arial"/>
                <w:sz w:val="20"/>
                <w:szCs w:val="20"/>
                <w:lang w:val="en-GB"/>
              </w:rPr>
              <w:t xml:space="preserve"> (a sustainable plant base protein).</w:t>
            </w:r>
          </w:p>
          <w:p w:rsidR="00C55139" w:rsidRPr="002623F8" w:rsidRDefault="00C55139" w:rsidP="0023109A">
            <w:pPr>
              <w:spacing w:after="160" w:line="259" w:lineRule="auto"/>
              <w:rPr>
                <w:rFonts w:ascii="Arial" w:hAnsi="Arial" w:cs="Arial"/>
                <w:sz w:val="20"/>
                <w:szCs w:val="20"/>
                <w:lang w:val="en-GB"/>
              </w:rPr>
            </w:pPr>
          </w:p>
          <w:p w:rsidR="00C55139" w:rsidRPr="002623F8" w:rsidRDefault="00C55139" w:rsidP="0023109A">
            <w:pPr>
              <w:spacing w:after="160" w:line="259" w:lineRule="auto"/>
              <w:rPr>
                <w:rFonts w:ascii="Arial" w:hAnsi="Arial" w:cs="Arial"/>
                <w:sz w:val="20"/>
                <w:szCs w:val="20"/>
                <w:lang w:val="en-GB"/>
              </w:rPr>
            </w:pPr>
            <w:r w:rsidRPr="002623F8">
              <w:rPr>
                <w:rFonts w:ascii="Arial" w:hAnsi="Arial" w:cs="Arial"/>
                <w:sz w:val="20"/>
                <w:szCs w:val="20"/>
                <w:lang w:val="en-GB"/>
              </w:rPr>
              <w:t>See Attachment</w:t>
            </w:r>
          </w:p>
        </w:tc>
        <w:tc>
          <w:tcPr>
            <w:tcW w:w="1523" w:type="pct"/>
          </w:tcPr>
          <w:p w:rsidR="00F86ADB" w:rsidRPr="002623F8" w:rsidRDefault="00F86ADB">
            <w:pPr>
              <w:rPr>
                <w:rFonts w:ascii="Arial" w:hAnsi="Arial" w:cs="Arial"/>
                <w:sz w:val="20"/>
                <w:szCs w:val="20"/>
                <w:lang w:val="en-GB"/>
              </w:rPr>
            </w:pPr>
          </w:p>
        </w:tc>
      </w:tr>
    </w:tbl>
    <w:p w:rsidR="00F86ADB" w:rsidRPr="002623F8" w:rsidRDefault="00F86ADB" w:rsidP="00F86ADB">
      <w:pPr>
        <w:pStyle w:val="BodyText"/>
        <w:rPr>
          <w:rFonts w:ascii="Arial" w:hAnsi="Arial" w:cs="Arial"/>
          <w:b/>
          <w:bCs/>
          <w:sz w:val="20"/>
          <w:szCs w:val="20"/>
          <w:u w:val="single"/>
          <w:lang w:val="en-GB"/>
        </w:rPr>
      </w:pPr>
    </w:p>
    <w:p w:rsidR="002623F8" w:rsidRPr="002623F8" w:rsidRDefault="002623F8" w:rsidP="00F86AD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203555" w:rsidRPr="002623F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86ADB" w:rsidRPr="002623F8" w:rsidRDefault="004227F8">
            <w:pPr>
              <w:pStyle w:val="NormalWeb"/>
              <w:spacing w:before="0" w:beforeAutospacing="0" w:after="0" w:afterAutospacing="0"/>
              <w:rPr>
                <w:rFonts w:ascii="Arial" w:hAnsi="Arial" w:cs="Arial"/>
                <w:b/>
                <w:sz w:val="20"/>
                <w:szCs w:val="20"/>
                <w:u w:val="single"/>
                <w:lang w:val="en-GB"/>
              </w:rPr>
            </w:pPr>
            <w:r w:rsidRPr="002623F8">
              <w:rPr>
                <w:rFonts w:ascii="Arial" w:hAnsi="Arial" w:cs="Arial"/>
                <w:b/>
                <w:sz w:val="20"/>
                <w:szCs w:val="20"/>
                <w:highlight w:val="yellow"/>
                <w:u w:val="single"/>
                <w:lang w:val="en-GB"/>
              </w:rPr>
              <w:t>PART  2:</w:t>
            </w:r>
            <w:r w:rsidRPr="002623F8">
              <w:rPr>
                <w:rFonts w:ascii="Arial" w:hAnsi="Arial" w:cs="Arial"/>
                <w:b/>
                <w:sz w:val="20"/>
                <w:szCs w:val="20"/>
                <w:u w:val="single"/>
                <w:lang w:val="en-GB"/>
              </w:rPr>
              <w:t xml:space="preserve"> </w:t>
            </w:r>
          </w:p>
          <w:p w:rsidR="00F86ADB" w:rsidRPr="002623F8" w:rsidRDefault="00F86ADB">
            <w:pPr>
              <w:pStyle w:val="NormalWeb"/>
              <w:spacing w:before="0" w:beforeAutospacing="0" w:after="0" w:afterAutospacing="0"/>
              <w:rPr>
                <w:rFonts w:ascii="Arial" w:hAnsi="Arial" w:cs="Arial"/>
                <w:b/>
                <w:sz w:val="20"/>
                <w:szCs w:val="20"/>
                <w:u w:val="single"/>
                <w:lang w:val="en-GB"/>
              </w:rPr>
            </w:pPr>
          </w:p>
        </w:tc>
      </w:tr>
      <w:tr w:rsidR="00203555" w:rsidRPr="002623F8">
        <w:trPr>
          <w:trHeight w:val="935"/>
        </w:trPr>
        <w:tc>
          <w:tcPr>
            <w:tcW w:w="1615" w:type="pct"/>
            <w:shd w:val="clear" w:color="auto" w:fill="auto"/>
            <w:noWrap/>
            <w:tcMar>
              <w:top w:w="0" w:type="dxa"/>
              <w:left w:w="108" w:type="dxa"/>
              <w:bottom w:w="0" w:type="dxa"/>
              <w:right w:w="108" w:type="dxa"/>
            </w:tcMar>
            <w:vAlign w:val="center"/>
          </w:tcPr>
          <w:p w:rsidR="00F86ADB" w:rsidRPr="002623F8" w:rsidRDefault="00F86AD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F86ADB" w:rsidRPr="002623F8" w:rsidRDefault="004227F8">
            <w:pPr>
              <w:pStyle w:val="Heading2"/>
              <w:jc w:val="left"/>
              <w:rPr>
                <w:rFonts w:ascii="Arial" w:hAnsi="Arial" w:cs="Arial"/>
                <w:lang w:val="en-GB"/>
              </w:rPr>
            </w:pPr>
            <w:r w:rsidRPr="002623F8">
              <w:rPr>
                <w:rFonts w:ascii="Arial" w:hAnsi="Arial" w:cs="Arial"/>
                <w:lang w:val="en-GB"/>
              </w:rPr>
              <w:t>Reviewer’s comment</w:t>
            </w:r>
          </w:p>
        </w:tc>
        <w:tc>
          <w:tcPr>
            <w:tcW w:w="1342" w:type="pct"/>
            <w:shd w:val="clear" w:color="auto" w:fill="auto"/>
          </w:tcPr>
          <w:p w:rsidR="00343188" w:rsidRPr="002623F8" w:rsidRDefault="004227F8" w:rsidP="00343188">
            <w:pPr>
              <w:spacing w:after="160" w:line="256" w:lineRule="auto"/>
              <w:rPr>
                <w:rFonts w:ascii="Arial" w:eastAsia="Calibri" w:hAnsi="Arial" w:cs="Arial"/>
                <w:kern w:val="2"/>
                <w:sz w:val="20"/>
                <w:szCs w:val="20"/>
                <w:lang w:val="en-IN"/>
              </w:rPr>
            </w:pPr>
            <w:r w:rsidRPr="002623F8">
              <w:rPr>
                <w:rFonts w:ascii="Arial" w:eastAsia="Calibri" w:hAnsi="Arial" w:cs="Arial"/>
                <w:b/>
                <w:kern w:val="2"/>
                <w:sz w:val="20"/>
                <w:szCs w:val="20"/>
                <w:lang w:val="en-IN"/>
              </w:rPr>
              <w:t>Author’s Feedback</w:t>
            </w:r>
            <w:r w:rsidRPr="002623F8">
              <w:rPr>
                <w:rFonts w:ascii="Arial" w:eastAsia="Calibri" w:hAnsi="Arial" w:cs="Arial"/>
                <w:kern w:val="2"/>
                <w:sz w:val="20"/>
                <w:szCs w:val="20"/>
                <w:lang w:val="en-IN"/>
              </w:rPr>
              <w:t xml:space="preserve"> (It is mandatory that authors should write his/her feedback here)</w:t>
            </w:r>
          </w:p>
          <w:p w:rsidR="00F86ADB" w:rsidRPr="002623F8" w:rsidRDefault="00F86ADB">
            <w:pPr>
              <w:pStyle w:val="Heading2"/>
              <w:jc w:val="left"/>
              <w:rPr>
                <w:rFonts w:ascii="Arial" w:hAnsi="Arial" w:cs="Arial"/>
                <w:b w:val="0"/>
                <w:lang w:val="en-GB"/>
              </w:rPr>
            </w:pPr>
          </w:p>
        </w:tc>
      </w:tr>
      <w:tr w:rsidR="00203555" w:rsidRPr="002623F8">
        <w:trPr>
          <w:trHeight w:val="697"/>
        </w:trPr>
        <w:tc>
          <w:tcPr>
            <w:tcW w:w="1615" w:type="pct"/>
            <w:shd w:val="clear" w:color="auto" w:fill="auto"/>
            <w:noWrap/>
            <w:tcMar>
              <w:top w:w="0" w:type="dxa"/>
              <w:left w:w="108" w:type="dxa"/>
              <w:bottom w:w="0" w:type="dxa"/>
              <w:right w:w="108" w:type="dxa"/>
            </w:tcMar>
            <w:vAlign w:val="center"/>
          </w:tcPr>
          <w:p w:rsidR="00F86ADB" w:rsidRPr="002623F8" w:rsidRDefault="004227F8">
            <w:pPr>
              <w:pStyle w:val="NormalWeb"/>
              <w:spacing w:before="0" w:beforeAutospacing="0" w:after="0" w:afterAutospacing="0"/>
              <w:rPr>
                <w:rFonts w:ascii="Arial" w:hAnsi="Arial" w:cs="Arial"/>
                <w:b/>
                <w:sz w:val="20"/>
                <w:szCs w:val="20"/>
                <w:lang w:val="en-GB"/>
              </w:rPr>
            </w:pPr>
            <w:r w:rsidRPr="002623F8">
              <w:rPr>
                <w:rFonts w:ascii="Arial" w:hAnsi="Arial" w:cs="Arial"/>
                <w:b/>
                <w:sz w:val="20"/>
                <w:szCs w:val="20"/>
                <w:lang w:val="en-GB"/>
              </w:rPr>
              <w:t xml:space="preserve">Are there ethical issues in this manuscript? </w:t>
            </w:r>
          </w:p>
          <w:p w:rsidR="00F86ADB" w:rsidRPr="002623F8" w:rsidRDefault="00F86AD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F86ADB" w:rsidRPr="002623F8" w:rsidRDefault="004227F8">
            <w:pPr>
              <w:pStyle w:val="NormalWeb"/>
              <w:spacing w:before="0" w:beforeAutospacing="0" w:after="0" w:afterAutospacing="0"/>
              <w:rPr>
                <w:rFonts w:ascii="Arial" w:hAnsi="Arial" w:cs="Arial"/>
                <w:i/>
                <w:iCs/>
                <w:sz w:val="20"/>
                <w:szCs w:val="20"/>
                <w:u w:val="single"/>
                <w:lang w:val="en-GB"/>
              </w:rPr>
            </w:pPr>
            <w:r w:rsidRPr="002623F8">
              <w:rPr>
                <w:rFonts w:ascii="Arial" w:hAnsi="Arial" w:cs="Arial"/>
                <w:i/>
                <w:iCs/>
                <w:sz w:val="20"/>
                <w:szCs w:val="20"/>
                <w:u w:val="single"/>
                <w:lang w:val="en-GB"/>
              </w:rPr>
              <w:t xml:space="preserve">(If yes, </w:t>
            </w:r>
            <w:proofErr w:type="gramStart"/>
            <w:r w:rsidRPr="002623F8">
              <w:rPr>
                <w:rFonts w:ascii="Arial" w:hAnsi="Arial" w:cs="Arial"/>
                <w:i/>
                <w:iCs/>
                <w:sz w:val="20"/>
                <w:szCs w:val="20"/>
                <w:u w:val="single"/>
                <w:lang w:val="en-GB"/>
              </w:rPr>
              <w:t>Kindly</w:t>
            </w:r>
            <w:proofErr w:type="gramEnd"/>
            <w:r w:rsidRPr="002623F8">
              <w:rPr>
                <w:rFonts w:ascii="Arial" w:hAnsi="Arial" w:cs="Arial"/>
                <w:i/>
                <w:iCs/>
                <w:sz w:val="20"/>
                <w:szCs w:val="20"/>
                <w:u w:val="single"/>
                <w:lang w:val="en-GB"/>
              </w:rPr>
              <w:t xml:space="preserve"> please write down the ethical issues here in detail)</w:t>
            </w:r>
          </w:p>
          <w:p w:rsidR="00F86ADB" w:rsidRPr="002623F8" w:rsidRDefault="00F86ADB">
            <w:pPr>
              <w:pStyle w:val="NormalWeb"/>
              <w:spacing w:before="0" w:beforeAutospacing="0" w:after="0" w:afterAutospacing="0"/>
              <w:rPr>
                <w:rFonts w:ascii="Arial" w:hAnsi="Arial" w:cs="Arial"/>
                <w:sz w:val="20"/>
                <w:szCs w:val="20"/>
              </w:rPr>
            </w:pPr>
          </w:p>
          <w:p w:rsidR="00F86ADB" w:rsidRPr="002623F8" w:rsidRDefault="00F86ADB">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rsidR="00F86ADB" w:rsidRPr="002623F8" w:rsidRDefault="00F86ADB">
            <w:pPr>
              <w:rPr>
                <w:rFonts w:ascii="Arial" w:eastAsia="Arial Unicode MS" w:hAnsi="Arial" w:cs="Arial"/>
                <w:sz w:val="20"/>
                <w:szCs w:val="20"/>
                <w:lang w:val="en-GB"/>
              </w:rPr>
            </w:pPr>
          </w:p>
          <w:p w:rsidR="00F86ADB" w:rsidRPr="002623F8" w:rsidRDefault="00F86ADB">
            <w:pPr>
              <w:rPr>
                <w:rFonts w:ascii="Arial" w:eastAsia="Arial Unicode MS" w:hAnsi="Arial" w:cs="Arial"/>
                <w:sz w:val="20"/>
                <w:szCs w:val="20"/>
                <w:lang w:val="en-GB"/>
              </w:rPr>
            </w:pPr>
          </w:p>
          <w:p w:rsidR="00F86ADB" w:rsidRPr="002623F8" w:rsidRDefault="00F86ADB">
            <w:pPr>
              <w:rPr>
                <w:rFonts w:ascii="Arial" w:eastAsia="Arial Unicode MS" w:hAnsi="Arial" w:cs="Arial"/>
                <w:sz w:val="20"/>
                <w:szCs w:val="20"/>
                <w:lang w:val="en-GB"/>
              </w:rPr>
            </w:pPr>
          </w:p>
          <w:p w:rsidR="00F86ADB" w:rsidRPr="002623F8" w:rsidRDefault="00F86ADB">
            <w:pPr>
              <w:pStyle w:val="NormalWeb"/>
              <w:spacing w:before="0" w:beforeAutospacing="0" w:after="0" w:afterAutospacing="0"/>
              <w:rPr>
                <w:rFonts w:ascii="Arial" w:hAnsi="Arial" w:cs="Arial"/>
                <w:sz w:val="20"/>
                <w:szCs w:val="20"/>
                <w:lang w:val="en-GB"/>
              </w:rPr>
            </w:pPr>
          </w:p>
        </w:tc>
      </w:tr>
      <w:bookmarkEnd w:id="0"/>
      <w:bookmarkEnd w:id="1"/>
    </w:tbl>
    <w:p w:rsidR="00D309B1" w:rsidRPr="002623F8" w:rsidRDefault="00D309B1" w:rsidP="00F86ADB">
      <w:pPr>
        <w:pStyle w:val="BodyText"/>
        <w:outlineLvl w:val="0"/>
        <w:rPr>
          <w:rFonts w:ascii="Arial" w:hAnsi="Arial" w:cs="Arial"/>
          <w:sz w:val="20"/>
          <w:szCs w:val="20"/>
          <w:lang w:val="en-GB"/>
        </w:rPr>
      </w:pPr>
    </w:p>
    <w:p w:rsidR="002623F8" w:rsidRPr="002623F8" w:rsidRDefault="002623F8" w:rsidP="00F86ADB">
      <w:pPr>
        <w:pStyle w:val="BodyText"/>
        <w:outlineLvl w:val="0"/>
        <w:rPr>
          <w:rFonts w:ascii="Arial" w:hAnsi="Arial" w:cs="Arial"/>
          <w:sz w:val="20"/>
          <w:szCs w:val="20"/>
          <w:lang w:val="en-GB"/>
        </w:rPr>
      </w:pPr>
    </w:p>
    <w:p w:rsidR="002623F8" w:rsidRPr="002623F8" w:rsidRDefault="002623F8" w:rsidP="002623F8">
      <w:pPr>
        <w:pStyle w:val="BodyText"/>
        <w:outlineLvl w:val="0"/>
        <w:rPr>
          <w:rFonts w:ascii="Arial" w:hAnsi="Arial" w:cs="Arial"/>
          <w:b/>
          <w:sz w:val="20"/>
          <w:szCs w:val="20"/>
          <w:u w:val="single"/>
          <w:lang w:val="en-US"/>
        </w:rPr>
      </w:pPr>
      <w:bookmarkStart w:id="2" w:name="_Hlk222225864"/>
      <w:r w:rsidRPr="002623F8">
        <w:rPr>
          <w:rFonts w:ascii="Arial" w:hAnsi="Arial" w:cs="Arial"/>
          <w:b/>
          <w:sz w:val="20"/>
          <w:szCs w:val="20"/>
          <w:u w:val="single"/>
          <w:lang w:val="en-US"/>
        </w:rPr>
        <w:t>Reviewer details:</w:t>
      </w:r>
    </w:p>
    <w:bookmarkEnd w:id="2"/>
    <w:p w:rsidR="002623F8" w:rsidRPr="002623F8" w:rsidRDefault="002623F8" w:rsidP="00F86ADB">
      <w:pPr>
        <w:pStyle w:val="BodyText"/>
        <w:outlineLvl w:val="0"/>
        <w:rPr>
          <w:rFonts w:ascii="Arial" w:hAnsi="Arial" w:cs="Arial"/>
          <w:sz w:val="20"/>
          <w:szCs w:val="20"/>
          <w:lang w:val="en-GB"/>
        </w:rPr>
      </w:pPr>
    </w:p>
    <w:p w:rsidR="002623F8" w:rsidRPr="002623F8" w:rsidRDefault="002623F8" w:rsidP="002623F8">
      <w:pPr>
        <w:pStyle w:val="BodyText"/>
        <w:outlineLvl w:val="0"/>
        <w:rPr>
          <w:rFonts w:ascii="Arial" w:hAnsi="Arial" w:cs="Arial"/>
          <w:b/>
          <w:sz w:val="20"/>
          <w:szCs w:val="20"/>
          <w:lang w:val="en-GB"/>
        </w:rPr>
      </w:pPr>
      <w:bookmarkStart w:id="3" w:name="_Hlk222225917"/>
      <w:r w:rsidRPr="002623F8">
        <w:rPr>
          <w:rFonts w:ascii="Arial" w:hAnsi="Arial" w:cs="Arial"/>
          <w:b/>
          <w:sz w:val="20"/>
          <w:szCs w:val="20"/>
          <w:lang w:val="en-GB"/>
        </w:rPr>
        <w:t xml:space="preserve">Joseph </w:t>
      </w:r>
      <w:proofErr w:type="spellStart"/>
      <w:r w:rsidRPr="002623F8">
        <w:rPr>
          <w:rFonts w:ascii="Arial" w:hAnsi="Arial" w:cs="Arial"/>
          <w:b/>
          <w:sz w:val="20"/>
          <w:szCs w:val="20"/>
          <w:lang w:val="en-GB"/>
        </w:rPr>
        <w:t>Odolomarun</w:t>
      </w:r>
      <w:proofErr w:type="spellEnd"/>
      <w:r w:rsidRPr="002623F8">
        <w:rPr>
          <w:rFonts w:ascii="Arial" w:hAnsi="Arial" w:cs="Arial"/>
          <w:b/>
          <w:sz w:val="20"/>
          <w:szCs w:val="20"/>
          <w:lang w:val="en-GB"/>
        </w:rPr>
        <w:t xml:space="preserve"> </w:t>
      </w:r>
      <w:proofErr w:type="spellStart"/>
      <w:r w:rsidRPr="002623F8">
        <w:rPr>
          <w:rFonts w:ascii="Arial" w:hAnsi="Arial" w:cs="Arial"/>
          <w:b/>
          <w:sz w:val="20"/>
          <w:szCs w:val="20"/>
          <w:lang w:val="en-GB"/>
        </w:rPr>
        <w:t>Akuirene</w:t>
      </w:r>
      <w:proofErr w:type="spellEnd"/>
      <w:r w:rsidRPr="002623F8">
        <w:rPr>
          <w:rFonts w:ascii="Arial" w:hAnsi="Arial" w:cs="Arial"/>
          <w:b/>
          <w:sz w:val="20"/>
          <w:szCs w:val="20"/>
          <w:lang w:val="en-GB"/>
        </w:rPr>
        <w:t>, University of Calabar, Nigeria</w:t>
      </w:r>
      <w:bookmarkStart w:id="4" w:name="_GoBack"/>
      <w:bookmarkEnd w:id="3"/>
      <w:bookmarkEnd w:id="4"/>
    </w:p>
    <w:sectPr w:rsidR="002623F8" w:rsidRPr="002623F8" w:rsidSect="00B01F47">
      <w:headerReference w:type="default" r:id="rId9"/>
      <w:footerReference w:type="default" r:id="rId10"/>
      <w:pgSz w:w="23814" w:h="16839" w:orient="landscape" w:code="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876" w:rsidRDefault="00393876">
      <w:r>
        <w:separator/>
      </w:r>
    </w:p>
  </w:endnote>
  <w:endnote w:type="continuationSeparator" w:id="0">
    <w:p w:rsidR="00393876" w:rsidRDefault="0039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DM Sans">
    <w:altName w:val="Calibri"/>
    <w:charset w:val="00"/>
    <w:family w:val="auto"/>
    <w:pitch w:val="variable"/>
    <w:sig w:usb0="8000002F" w:usb1="5000205B" w:usb2="00000000" w:usb3="00000000" w:csb0="00000093"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4227F8">
      <w:rPr>
        <w:sz w:val="16"/>
      </w:rPr>
      <w:tab/>
    </w:r>
    <w:r w:rsidR="009E13C3">
      <w:rPr>
        <w:sz w:val="16"/>
      </w:rPr>
      <w:t xml:space="preserve">   </w:t>
    </w:r>
    <w:r w:rsidR="004227F8">
      <w:rPr>
        <w:sz w:val="16"/>
      </w:rPr>
      <w:tab/>
    </w:r>
    <w:r w:rsidR="00BF2A13" w:rsidRPr="00BF2A13">
      <w:rPr>
        <w:sz w:val="16"/>
      </w:rPr>
      <w:t xml:space="preserve">Version: </w:t>
    </w:r>
    <w:r w:rsidR="001C1BBB">
      <w:rPr>
        <w:sz w:val="16"/>
      </w:rPr>
      <w:t>3</w:t>
    </w:r>
    <w:r w:rsidR="00BF2A13" w:rsidRPr="00BF2A13">
      <w:rPr>
        <w:sz w:val="16"/>
      </w:rPr>
      <w:t xml:space="preserve"> (0</w:t>
    </w:r>
    <w:r w:rsidR="001C1BBB">
      <w:rPr>
        <w:sz w:val="16"/>
      </w:rPr>
      <w:t>7</w:t>
    </w:r>
    <w:r w:rsidR="00BF2A13" w:rsidRPr="00BF2A13">
      <w:rPr>
        <w:sz w:val="16"/>
      </w:rPr>
      <w:t>-07-2024)</w:t>
    </w:r>
    <w:r w:rsidR="004227F8">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876" w:rsidRDefault="00393876">
      <w:r>
        <w:separator/>
      </w:r>
    </w:p>
  </w:footnote>
  <w:footnote w:type="continuationSeparator" w:id="0">
    <w:p w:rsidR="00393876" w:rsidRDefault="00393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C1BB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2ED40A58">
      <w:start w:val="1"/>
      <w:numFmt w:val="decimal"/>
      <w:lvlText w:val="%1."/>
      <w:lvlJc w:val="left"/>
      <w:pPr>
        <w:ind w:left="720" w:hanging="360"/>
      </w:pPr>
    </w:lvl>
    <w:lvl w:ilvl="1" w:tplc="4FFA7ED0" w:tentative="1">
      <w:start w:val="1"/>
      <w:numFmt w:val="lowerLetter"/>
      <w:lvlText w:val="%2."/>
      <w:lvlJc w:val="left"/>
      <w:pPr>
        <w:ind w:left="1440" w:hanging="360"/>
      </w:pPr>
    </w:lvl>
    <w:lvl w:ilvl="2" w:tplc="995AA560" w:tentative="1">
      <w:start w:val="1"/>
      <w:numFmt w:val="lowerRoman"/>
      <w:lvlText w:val="%3."/>
      <w:lvlJc w:val="right"/>
      <w:pPr>
        <w:ind w:left="2160" w:hanging="180"/>
      </w:pPr>
    </w:lvl>
    <w:lvl w:ilvl="3" w:tplc="E5F2FD40" w:tentative="1">
      <w:start w:val="1"/>
      <w:numFmt w:val="decimal"/>
      <w:lvlText w:val="%4."/>
      <w:lvlJc w:val="left"/>
      <w:pPr>
        <w:ind w:left="2880" w:hanging="360"/>
      </w:pPr>
    </w:lvl>
    <w:lvl w:ilvl="4" w:tplc="2734522E" w:tentative="1">
      <w:start w:val="1"/>
      <w:numFmt w:val="lowerLetter"/>
      <w:lvlText w:val="%5."/>
      <w:lvlJc w:val="left"/>
      <w:pPr>
        <w:ind w:left="3600" w:hanging="360"/>
      </w:pPr>
    </w:lvl>
    <w:lvl w:ilvl="5" w:tplc="0B4EFEE2" w:tentative="1">
      <w:start w:val="1"/>
      <w:numFmt w:val="lowerRoman"/>
      <w:lvlText w:val="%6."/>
      <w:lvlJc w:val="right"/>
      <w:pPr>
        <w:ind w:left="4320" w:hanging="180"/>
      </w:pPr>
    </w:lvl>
    <w:lvl w:ilvl="6" w:tplc="EEC0F49A" w:tentative="1">
      <w:start w:val="1"/>
      <w:numFmt w:val="decimal"/>
      <w:lvlText w:val="%7."/>
      <w:lvlJc w:val="left"/>
      <w:pPr>
        <w:ind w:left="5040" w:hanging="360"/>
      </w:pPr>
    </w:lvl>
    <w:lvl w:ilvl="7" w:tplc="4BCE8D32" w:tentative="1">
      <w:start w:val="1"/>
      <w:numFmt w:val="lowerLetter"/>
      <w:lvlText w:val="%8."/>
      <w:lvlJc w:val="left"/>
      <w:pPr>
        <w:ind w:left="5760" w:hanging="360"/>
      </w:pPr>
    </w:lvl>
    <w:lvl w:ilvl="8" w:tplc="1F8A33AE"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796A5682">
      <w:start w:val="1"/>
      <w:numFmt w:val="decimal"/>
      <w:lvlText w:val="%1."/>
      <w:lvlJc w:val="left"/>
      <w:pPr>
        <w:ind w:left="360" w:hanging="360"/>
      </w:pPr>
      <w:rPr>
        <w:rFonts w:hint="default"/>
      </w:rPr>
    </w:lvl>
    <w:lvl w:ilvl="1" w:tplc="27B0E426" w:tentative="1">
      <w:start w:val="1"/>
      <w:numFmt w:val="lowerLetter"/>
      <w:lvlText w:val="%2."/>
      <w:lvlJc w:val="left"/>
      <w:pPr>
        <w:ind w:left="1080" w:hanging="360"/>
      </w:pPr>
    </w:lvl>
    <w:lvl w:ilvl="2" w:tplc="0812EF70" w:tentative="1">
      <w:start w:val="1"/>
      <w:numFmt w:val="lowerRoman"/>
      <w:lvlText w:val="%3."/>
      <w:lvlJc w:val="right"/>
      <w:pPr>
        <w:ind w:left="1800" w:hanging="180"/>
      </w:pPr>
    </w:lvl>
    <w:lvl w:ilvl="3" w:tplc="406858AA" w:tentative="1">
      <w:start w:val="1"/>
      <w:numFmt w:val="decimal"/>
      <w:lvlText w:val="%4."/>
      <w:lvlJc w:val="left"/>
      <w:pPr>
        <w:ind w:left="2520" w:hanging="360"/>
      </w:pPr>
    </w:lvl>
    <w:lvl w:ilvl="4" w:tplc="EC5AE11A" w:tentative="1">
      <w:start w:val="1"/>
      <w:numFmt w:val="lowerLetter"/>
      <w:lvlText w:val="%5."/>
      <w:lvlJc w:val="left"/>
      <w:pPr>
        <w:ind w:left="3240" w:hanging="360"/>
      </w:pPr>
    </w:lvl>
    <w:lvl w:ilvl="5" w:tplc="414EA76C" w:tentative="1">
      <w:start w:val="1"/>
      <w:numFmt w:val="lowerRoman"/>
      <w:lvlText w:val="%6."/>
      <w:lvlJc w:val="right"/>
      <w:pPr>
        <w:ind w:left="3960" w:hanging="180"/>
      </w:pPr>
    </w:lvl>
    <w:lvl w:ilvl="6" w:tplc="44B083A0" w:tentative="1">
      <w:start w:val="1"/>
      <w:numFmt w:val="decimal"/>
      <w:lvlText w:val="%7."/>
      <w:lvlJc w:val="left"/>
      <w:pPr>
        <w:ind w:left="4680" w:hanging="360"/>
      </w:pPr>
    </w:lvl>
    <w:lvl w:ilvl="7" w:tplc="2AC8C236" w:tentative="1">
      <w:start w:val="1"/>
      <w:numFmt w:val="lowerLetter"/>
      <w:lvlText w:val="%8."/>
      <w:lvlJc w:val="left"/>
      <w:pPr>
        <w:ind w:left="5400" w:hanging="360"/>
      </w:pPr>
    </w:lvl>
    <w:lvl w:ilvl="8" w:tplc="180E2062" w:tentative="1">
      <w:start w:val="1"/>
      <w:numFmt w:val="lowerRoman"/>
      <w:lvlText w:val="%9."/>
      <w:lvlJc w:val="right"/>
      <w:pPr>
        <w:ind w:left="6120" w:hanging="180"/>
      </w:pPr>
    </w:lvl>
  </w:abstractNum>
  <w:abstractNum w:abstractNumId="2" w15:restartNumberingAfterBreak="0">
    <w:nsid w:val="063006AD"/>
    <w:multiLevelType w:val="multilevel"/>
    <w:tmpl w:val="A156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5343E"/>
    <w:multiLevelType w:val="hybridMultilevel"/>
    <w:tmpl w:val="683AFF94"/>
    <w:lvl w:ilvl="0" w:tplc="A4C47D3A">
      <w:start w:val="1"/>
      <w:numFmt w:val="decimal"/>
      <w:lvlText w:val="%1."/>
      <w:lvlJc w:val="left"/>
      <w:pPr>
        <w:ind w:left="720" w:hanging="360"/>
      </w:pPr>
      <w:rPr>
        <w:rFonts w:hint="default"/>
      </w:rPr>
    </w:lvl>
    <w:lvl w:ilvl="1" w:tplc="BB52D370" w:tentative="1">
      <w:start w:val="1"/>
      <w:numFmt w:val="lowerLetter"/>
      <w:lvlText w:val="%2."/>
      <w:lvlJc w:val="left"/>
      <w:pPr>
        <w:ind w:left="1440" w:hanging="360"/>
      </w:pPr>
    </w:lvl>
    <w:lvl w:ilvl="2" w:tplc="283851EE" w:tentative="1">
      <w:start w:val="1"/>
      <w:numFmt w:val="lowerRoman"/>
      <w:lvlText w:val="%3."/>
      <w:lvlJc w:val="right"/>
      <w:pPr>
        <w:ind w:left="2160" w:hanging="180"/>
      </w:pPr>
    </w:lvl>
    <w:lvl w:ilvl="3" w:tplc="A7EA5086" w:tentative="1">
      <w:start w:val="1"/>
      <w:numFmt w:val="decimal"/>
      <w:lvlText w:val="%4."/>
      <w:lvlJc w:val="left"/>
      <w:pPr>
        <w:ind w:left="2880" w:hanging="360"/>
      </w:pPr>
    </w:lvl>
    <w:lvl w:ilvl="4" w:tplc="B8FE5ED2" w:tentative="1">
      <w:start w:val="1"/>
      <w:numFmt w:val="lowerLetter"/>
      <w:lvlText w:val="%5."/>
      <w:lvlJc w:val="left"/>
      <w:pPr>
        <w:ind w:left="3600" w:hanging="360"/>
      </w:pPr>
    </w:lvl>
    <w:lvl w:ilvl="5" w:tplc="21EA87E2" w:tentative="1">
      <w:start w:val="1"/>
      <w:numFmt w:val="lowerRoman"/>
      <w:lvlText w:val="%6."/>
      <w:lvlJc w:val="right"/>
      <w:pPr>
        <w:ind w:left="4320" w:hanging="180"/>
      </w:pPr>
    </w:lvl>
    <w:lvl w:ilvl="6" w:tplc="8B8016CA" w:tentative="1">
      <w:start w:val="1"/>
      <w:numFmt w:val="decimal"/>
      <w:lvlText w:val="%7."/>
      <w:lvlJc w:val="left"/>
      <w:pPr>
        <w:ind w:left="5040" w:hanging="360"/>
      </w:pPr>
    </w:lvl>
    <w:lvl w:ilvl="7" w:tplc="B9DCE4EC" w:tentative="1">
      <w:start w:val="1"/>
      <w:numFmt w:val="lowerLetter"/>
      <w:lvlText w:val="%8."/>
      <w:lvlJc w:val="left"/>
      <w:pPr>
        <w:ind w:left="5760" w:hanging="360"/>
      </w:pPr>
    </w:lvl>
    <w:lvl w:ilvl="8" w:tplc="D07EFEE4" w:tentative="1">
      <w:start w:val="1"/>
      <w:numFmt w:val="lowerRoman"/>
      <w:lvlText w:val="%9."/>
      <w:lvlJc w:val="right"/>
      <w:pPr>
        <w:ind w:left="6480" w:hanging="180"/>
      </w:pPr>
    </w:lvl>
  </w:abstractNum>
  <w:abstractNum w:abstractNumId="4" w15:restartNumberingAfterBreak="0">
    <w:nsid w:val="0B335D83"/>
    <w:multiLevelType w:val="hybridMultilevel"/>
    <w:tmpl w:val="143CC46C"/>
    <w:lvl w:ilvl="0" w:tplc="A31A9352">
      <w:start w:val="1"/>
      <w:numFmt w:val="bullet"/>
      <w:lvlText w:val=""/>
      <w:lvlJc w:val="left"/>
      <w:pPr>
        <w:ind w:left="720" w:hanging="360"/>
      </w:pPr>
      <w:rPr>
        <w:rFonts w:ascii="Symbol" w:hAnsi="Symbol" w:hint="default"/>
      </w:rPr>
    </w:lvl>
    <w:lvl w:ilvl="1" w:tplc="5A4C751A" w:tentative="1">
      <w:start w:val="1"/>
      <w:numFmt w:val="bullet"/>
      <w:lvlText w:val="o"/>
      <w:lvlJc w:val="left"/>
      <w:pPr>
        <w:ind w:left="1440" w:hanging="360"/>
      </w:pPr>
      <w:rPr>
        <w:rFonts w:ascii="Courier New" w:hAnsi="Courier New" w:cs="Courier New" w:hint="default"/>
      </w:rPr>
    </w:lvl>
    <w:lvl w:ilvl="2" w:tplc="CEB484F0">
      <w:start w:val="1"/>
      <w:numFmt w:val="bullet"/>
      <w:lvlText w:val=""/>
      <w:lvlJc w:val="left"/>
      <w:pPr>
        <w:ind w:left="2160" w:hanging="360"/>
      </w:pPr>
      <w:rPr>
        <w:rFonts w:ascii="Wingdings" w:hAnsi="Wingdings" w:hint="default"/>
      </w:rPr>
    </w:lvl>
    <w:lvl w:ilvl="3" w:tplc="6C8A6D98" w:tentative="1">
      <w:start w:val="1"/>
      <w:numFmt w:val="bullet"/>
      <w:lvlText w:val=""/>
      <w:lvlJc w:val="left"/>
      <w:pPr>
        <w:ind w:left="2880" w:hanging="360"/>
      </w:pPr>
      <w:rPr>
        <w:rFonts w:ascii="Symbol" w:hAnsi="Symbol" w:hint="default"/>
      </w:rPr>
    </w:lvl>
    <w:lvl w:ilvl="4" w:tplc="E00487BA" w:tentative="1">
      <w:start w:val="1"/>
      <w:numFmt w:val="bullet"/>
      <w:lvlText w:val="o"/>
      <w:lvlJc w:val="left"/>
      <w:pPr>
        <w:ind w:left="3600" w:hanging="360"/>
      </w:pPr>
      <w:rPr>
        <w:rFonts w:ascii="Courier New" w:hAnsi="Courier New" w:cs="Courier New" w:hint="default"/>
      </w:rPr>
    </w:lvl>
    <w:lvl w:ilvl="5" w:tplc="68D2CF24" w:tentative="1">
      <w:start w:val="1"/>
      <w:numFmt w:val="bullet"/>
      <w:lvlText w:val=""/>
      <w:lvlJc w:val="left"/>
      <w:pPr>
        <w:ind w:left="4320" w:hanging="360"/>
      </w:pPr>
      <w:rPr>
        <w:rFonts w:ascii="Wingdings" w:hAnsi="Wingdings" w:hint="default"/>
      </w:rPr>
    </w:lvl>
    <w:lvl w:ilvl="6" w:tplc="31E0DC74" w:tentative="1">
      <w:start w:val="1"/>
      <w:numFmt w:val="bullet"/>
      <w:lvlText w:val=""/>
      <w:lvlJc w:val="left"/>
      <w:pPr>
        <w:ind w:left="5040" w:hanging="360"/>
      </w:pPr>
      <w:rPr>
        <w:rFonts w:ascii="Symbol" w:hAnsi="Symbol" w:hint="default"/>
      </w:rPr>
    </w:lvl>
    <w:lvl w:ilvl="7" w:tplc="FC7A9F1C" w:tentative="1">
      <w:start w:val="1"/>
      <w:numFmt w:val="bullet"/>
      <w:lvlText w:val="o"/>
      <w:lvlJc w:val="left"/>
      <w:pPr>
        <w:ind w:left="5760" w:hanging="360"/>
      </w:pPr>
      <w:rPr>
        <w:rFonts w:ascii="Courier New" w:hAnsi="Courier New" w:cs="Courier New" w:hint="default"/>
      </w:rPr>
    </w:lvl>
    <w:lvl w:ilvl="8" w:tplc="742E91AC" w:tentative="1">
      <w:start w:val="1"/>
      <w:numFmt w:val="bullet"/>
      <w:lvlText w:val=""/>
      <w:lvlJc w:val="left"/>
      <w:pPr>
        <w:ind w:left="6480" w:hanging="360"/>
      </w:pPr>
      <w:rPr>
        <w:rFonts w:ascii="Wingdings" w:hAnsi="Wingdings" w:hint="default"/>
      </w:rPr>
    </w:lvl>
  </w:abstractNum>
  <w:abstractNum w:abstractNumId="5" w15:restartNumberingAfterBreak="0">
    <w:nsid w:val="168F2803"/>
    <w:multiLevelType w:val="hybridMultilevel"/>
    <w:tmpl w:val="8EA490AE"/>
    <w:lvl w:ilvl="0" w:tplc="99B2B762">
      <w:start w:val="1"/>
      <w:numFmt w:val="decimal"/>
      <w:lvlText w:val="%1."/>
      <w:lvlJc w:val="left"/>
      <w:pPr>
        <w:ind w:left="1440" w:hanging="360"/>
      </w:pPr>
    </w:lvl>
    <w:lvl w:ilvl="1" w:tplc="D8FA683A" w:tentative="1">
      <w:start w:val="1"/>
      <w:numFmt w:val="lowerLetter"/>
      <w:lvlText w:val="%2."/>
      <w:lvlJc w:val="left"/>
      <w:pPr>
        <w:ind w:left="2160" w:hanging="360"/>
      </w:pPr>
    </w:lvl>
    <w:lvl w:ilvl="2" w:tplc="EAB0FDA6" w:tentative="1">
      <w:start w:val="1"/>
      <w:numFmt w:val="lowerRoman"/>
      <w:lvlText w:val="%3."/>
      <w:lvlJc w:val="right"/>
      <w:pPr>
        <w:ind w:left="2880" w:hanging="180"/>
      </w:pPr>
    </w:lvl>
    <w:lvl w:ilvl="3" w:tplc="816A43C2" w:tentative="1">
      <w:start w:val="1"/>
      <w:numFmt w:val="decimal"/>
      <w:lvlText w:val="%4."/>
      <w:lvlJc w:val="left"/>
      <w:pPr>
        <w:ind w:left="3600" w:hanging="360"/>
      </w:pPr>
    </w:lvl>
    <w:lvl w:ilvl="4" w:tplc="F16EBCE6" w:tentative="1">
      <w:start w:val="1"/>
      <w:numFmt w:val="lowerLetter"/>
      <w:lvlText w:val="%5."/>
      <w:lvlJc w:val="left"/>
      <w:pPr>
        <w:ind w:left="4320" w:hanging="360"/>
      </w:pPr>
    </w:lvl>
    <w:lvl w:ilvl="5" w:tplc="5232B8F0" w:tentative="1">
      <w:start w:val="1"/>
      <w:numFmt w:val="lowerRoman"/>
      <w:lvlText w:val="%6."/>
      <w:lvlJc w:val="right"/>
      <w:pPr>
        <w:ind w:left="5040" w:hanging="180"/>
      </w:pPr>
    </w:lvl>
    <w:lvl w:ilvl="6" w:tplc="4594B386" w:tentative="1">
      <w:start w:val="1"/>
      <w:numFmt w:val="decimal"/>
      <w:lvlText w:val="%7."/>
      <w:lvlJc w:val="left"/>
      <w:pPr>
        <w:ind w:left="5760" w:hanging="360"/>
      </w:pPr>
    </w:lvl>
    <w:lvl w:ilvl="7" w:tplc="9D902404" w:tentative="1">
      <w:start w:val="1"/>
      <w:numFmt w:val="lowerLetter"/>
      <w:lvlText w:val="%8."/>
      <w:lvlJc w:val="left"/>
      <w:pPr>
        <w:ind w:left="6480" w:hanging="360"/>
      </w:pPr>
    </w:lvl>
    <w:lvl w:ilvl="8" w:tplc="01DEE806"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B242173A">
      <w:start w:val="1"/>
      <w:numFmt w:val="decimal"/>
      <w:lvlText w:val="%1."/>
      <w:lvlJc w:val="left"/>
      <w:pPr>
        <w:ind w:left="720" w:hanging="360"/>
      </w:pPr>
      <w:rPr>
        <w:b w:val="0"/>
      </w:rPr>
    </w:lvl>
    <w:lvl w:ilvl="1" w:tplc="59B4CCA0">
      <w:start w:val="1"/>
      <w:numFmt w:val="lowerLetter"/>
      <w:lvlText w:val="%2."/>
      <w:lvlJc w:val="left"/>
      <w:pPr>
        <w:ind w:left="1440" w:hanging="360"/>
      </w:pPr>
    </w:lvl>
    <w:lvl w:ilvl="2" w:tplc="9C2E193E" w:tentative="1">
      <w:start w:val="1"/>
      <w:numFmt w:val="lowerRoman"/>
      <w:lvlText w:val="%3."/>
      <w:lvlJc w:val="right"/>
      <w:pPr>
        <w:ind w:left="2160" w:hanging="180"/>
      </w:pPr>
    </w:lvl>
    <w:lvl w:ilvl="3" w:tplc="B608D630" w:tentative="1">
      <w:start w:val="1"/>
      <w:numFmt w:val="decimal"/>
      <w:lvlText w:val="%4."/>
      <w:lvlJc w:val="left"/>
      <w:pPr>
        <w:ind w:left="2880" w:hanging="360"/>
      </w:pPr>
    </w:lvl>
    <w:lvl w:ilvl="4" w:tplc="A45A7A64" w:tentative="1">
      <w:start w:val="1"/>
      <w:numFmt w:val="lowerLetter"/>
      <w:lvlText w:val="%5."/>
      <w:lvlJc w:val="left"/>
      <w:pPr>
        <w:ind w:left="3600" w:hanging="360"/>
      </w:pPr>
    </w:lvl>
    <w:lvl w:ilvl="5" w:tplc="D88AE24C" w:tentative="1">
      <w:start w:val="1"/>
      <w:numFmt w:val="lowerRoman"/>
      <w:lvlText w:val="%6."/>
      <w:lvlJc w:val="right"/>
      <w:pPr>
        <w:ind w:left="4320" w:hanging="180"/>
      </w:pPr>
    </w:lvl>
    <w:lvl w:ilvl="6" w:tplc="32C89FB6" w:tentative="1">
      <w:start w:val="1"/>
      <w:numFmt w:val="decimal"/>
      <w:lvlText w:val="%7."/>
      <w:lvlJc w:val="left"/>
      <w:pPr>
        <w:ind w:left="5040" w:hanging="360"/>
      </w:pPr>
    </w:lvl>
    <w:lvl w:ilvl="7" w:tplc="AEB25B2C" w:tentative="1">
      <w:start w:val="1"/>
      <w:numFmt w:val="lowerLetter"/>
      <w:lvlText w:val="%8."/>
      <w:lvlJc w:val="left"/>
      <w:pPr>
        <w:ind w:left="5760" w:hanging="360"/>
      </w:pPr>
    </w:lvl>
    <w:lvl w:ilvl="8" w:tplc="17EABB5E"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83A6F556">
      <w:start w:val="1"/>
      <w:numFmt w:val="decimal"/>
      <w:lvlText w:val="%1."/>
      <w:lvlJc w:val="left"/>
      <w:pPr>
        <w:ind w:left="360" w:hanging="360"/>
      </w:pPr>
      <w:rPr>
        <w:rFonts w:ascii="Arial" w:hAnsi="Arial" w:cs="Arial" w:hint="default"/>
      </w:rPr>
    </w:lvl>
    <w:lvl w:ilvl="1" w:tplc="A25C5184" w:tentative="1">
      <w:start w:val="1"/>
      <w:numFmt w:val="lowerLetter"/>
      <w:lvlText w:val="%2."/>
      <w:lvlJc w:val="left"/>
      <w:pPr>
        <w:ind w:left="1080" w:hanging="360"/>
      </w:pPr>
    </w:lvl>
    <w:lvl w:ilvl="2" w:tplc="C7E2A90A" w:tentative="1">
      <w:start w:val="1"/>
      <w:numFmt w:val="lowerRoman"/>
      <w:lvlText w:val="%3."/>
      <w:lvlJc w:val="right"/>
      <w:pPr>
        <w:ind w:left="1800" w:hanging="180"/>
      </w:pPr>
    </w:lvl>
    <w:lvl w:ilvl="3" w:tplc="7E806320" w:tentative="1">
      <w:start w:val="1"/>
      <w:numFmt w:val="decimal"/>
      <w:lvlText w:val="%4."/>
      <w:lvlJc w:val="left"/>
      <w:pPr>
        <w:ind w:left="2520" w:hanging="360"/>
      </w:pPr>
    </w:lvl>
    <w:lvl w:ilvl="4" w:tplc="32BC9E2E" w:tentative="1">
      <w:start w:val="1"/>
      <w:numFmt w:val="lowerLetter"/>
      <w:lvlText w:val="%5."/>
      <w:lvlJc w:val="left"/>
      <w:pPr>
        <w:ind w:left="3240" w:hanging="360"/>
      </w:pPr>
    </w:lvl>
    <w:lvl w:ilvl="5" w:tplc="BFEAFCCC" w:tentative="1">
      <w:start w:val="1"/>
      <w:numFmt w:val="lowerRoman"/>
      <w:lvlText w:val="%6."/>
      <w:lvlJc w:val="right"/>
      <w:pPr>
        <w:ind w:left="3960" w:hanging="180"/>
      </w:pPr>
    </w:lvl>
    <w:lvl w:ilvl="6" w:tplc="DB7E2450" w:tentative="1">
      <w:start w:val="1"/>
      <w:numFmt w:val="decimal"/>
      <w:lvlText w:val="%7."/>
      <w:lvlJc w:val="left"/>
      <w:pPr>
        <w:ind w:left="4680" w:hanging="360"/>
      </w:pPr>
    </w:lvl>
    <w:lvl w:ilvl="7" w:tplc="9A260CF6" w:tentative="1">
      <w:start w:val="1"/>
      <w:numFmt w:val="lowerLetter"/>
      <w:lvlText w:val="%8."/>
      <w:lvlJc w:val="left"/>
      <w:pPr>
        <w:ind w:left="5400" w:hanging="360"/>
      </w:pPr>
    </w:lvl>
    <w:lvl w:ilvl="8" w:tplc="B7BC3BF8"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A8926094">
      <w:start w:val="1"/>
      <w:numFmt w:val="bullet"/>
      <w:lvlText w:val=""/>
      <w:lvlJc w:val="left"/>
      <w:pPr>
        <w:ind w:left="1080" w:hanging="360"/>
      </w:pPr>
      <w:rPr>
        <w:rFonts w:ascii="Symbol" w:hAnsi="Symbol" w:hint="default"/>
      </w:rPr>
    </w:lvl>
    <w:lvl w:ilvl="1" w:tplc="7C46184E" w:tentative="1">
      <w:start w:val="1"/>
      <w:numFmt w:val="bullet"/>
      <w:lvlText w:val="o"/>
      <w:lvlJc w:val="left"/>
      <w:pPr>
        <w:ind w:left="1800" w:hanging="360"/>
      </w:pPr>
      <w:rPr>
        <w:rFonts w:ascii="Courier New" w:hAnsi="Courier New" w:cs="Courier New" w:hint="default"/>
      </w:rPr>
    </w:lvl>
    <w:lvl w:ilvl="2" w:tplc="B5CE2A82" w:tentative="1">
      <w:start w:val="1"/>
      <w:numFmt w:val="bullet"/>
      <w:lvlText w:val=""/>
      <w:lvlJc w:val="left"/>
      <w:pPr>
        <w:ind w:left="2520" w:hanging="360"/>
      </w:pPr>
      <w:rPr>
        <w:rFonts w:ascii="Wingdings" w:hAnsi="Wingdings" w:hint="default"/>
      </w:rPr>
    </w:lvl>
    <w:lvl w:ilvl="3" w:tplc="10BE9648" w:tentative="1">
      <w:start w:val="1"/>
      <w:numFmt w:val="bullet"/>
      <w:lvlText w:val=""/>
      <w:lvlJc w:val="left"/>
      <w:pPr>
        <w:ind w:left="3240" w:hanging="360"/>
      </w:pPr>
      <w:rPr>
        <w:rFonts w:ascii="Symbol" w:hAnsi="Symbol" w:hint="default"/>
      </w:rPr>
    </w:lvl>
    <w:lvl w:ilvl="4" w:tplc="ABDED242" w:tentative="1">
      <w:start w:val="1"/>
      <w:numFmt w:val="bullet"/>
      <w:lvlText w:val="o"/>
      <w:lvlJc w:val="left"/>
      <w:pPr>
        <w:ind w:left="3960" w:hanging="360"/>
      </w:pPr>
      <w:rPr>
        <w:rFonts w:ascii="Courier New" w:hAnsi="Courier New" w:cs="Courier New" w:hint="default"/>
      </w:rPr>
    </w:lvl>
    <w:lvl w:ilvl="5" w:tplc="DF46271A" w:tentative="1">
      <w:start w:val="1"/>
      <w:numFmt w:val="bullet"/>
      <w:lvlText w:val=""/>
      <w:lvlJc w:val="left"/>
      <w:pPr>
        <w:ind w:left="4680" w:hanging="360"/>
      </w:pPr>
      <w:rPr>
        <w:rFonts w:ascii="Wingdings" w:hAnsi="Wingdings" w:hint="default"/>
      </w:rPr>
    </w:lvl>
    <w:lvl w:ilvl="6" w:tplc="589A8284" w:tentative="1">
      <w:start w:val="1"/>
      <w:numFmt w:val="bullet"/>
      <w:lvlText w:val=""/>
      <w:lvlJc w:val="left"/>
      <w:pPr>
        <w:ind w:left="5400" w:hanging="360"/>
      </w:pPr>
      <w:rPr>
        <w:rFonts w:ascii="Symbol" w:hAnsi="Symbol" w:hint="default"/>
      </w:rPr>
    </w:lvl>
    <w:lvl w:ilvl="7" w:tplc="A27CEC82" w:tentative="1">
      <w:start w:val="1"/>
      <w:numFmt w:val="bullet"/>
      <w:lvlText w:val="o"/>
      <w:lvlJc w:val="left"/>
      <w:pPr>
        <w:ind w:left="6120" w:hanging="360"/>
      </w:pPr>
      <w:rPr>
        <w:rFonts w:ascii="Courier New" w:hAnsi="Courier New" w:cs="Courier New" w:hint="default"/>
      </w:rPr>
    </w:lvl>
    <w:lvl w:ilvl="8" w:tplc="E230D748"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2FA6639A">
      <w:start w:val="1"/>
      <w:numFmt w:val="decimal"/>
      <w:lvlText w:val="%1."/>
      <w:lvlJc w:val="left"/>
      <w:pPr>
        <w:ind w:left="720" w:hanging="360"/>
      </w:pPr>
    </w:lvl>
    <w:lvl w:ilvl="1" w:tplc="6D581FD8" w:tentative="1">
      <w:start w:val="1"/>
      <w:numFmt w:val="lowerLetter"/>
      <w:lvlText w:val="%2."/>
      <w:lvlJc w:val="left"/>
      <w:pPr>
        <w:ind w:left="1440" w:hanging="360"/>
      </w:pPr>
    </w:lvl>
    <w:lvl w:ilvl="2" w:tplc="1952E7FE" w:tentative="1">
      <w:start w:val="1"/>
      <w:numFmt w:val="lowerRoman"/>
      <w:lvlText w:val="%3."/>
      <w:lvlJc w:val="right"/>
      <w:pPr>
        <w:ind w:left="2160" w:hanging="180"/>
      </w:pPr>
    </w:lvl>
    <w:lvl w:ilvl="3" w:tplc="C2803996" w:tentative="1">
      <w:start w:val="1"/>
      <w:numFmt w:val="decimal"/>
      <w:lvlText w:val="%4."/>
      <w:lvlJc w:val="left"/>
      <w:pPr>
        <w:ind w:left="2880" w:hanging="360"/>
      </w:pPr>
    </w:lvl>
    <w:lvl w:ilvl="4" w:tplc="809A1BA8" w:tentative="1">
      <w:start w:val="1"/>
      <w:numFmt w:val="lowerLetter"/>
      <w:lvlText w:val="%5."/>
      <w:lvlJc w:val="left"/>
      <w:pPr>
        <w:ind w:left="3600" w:hanging="360"/>
      </w:pPr>
    </w:lvl>
    <w:lvl w:ilvl="5" w:tplc="62F0EF02" w:tentative="1">
      <w:start w:val="1"/>
      <w:numFmt w:val="lowerRoman"/>
      <w:lvlText w:val="%6."/>
      <w:lvlJc w:val="right"/>
      <w:pPr>
        <w:ind w:left="4320" w:hanging="180"/>
      </w:pPr>
    </w:lvl>
    <w:lvl w:ilvl="6" w:tplc="E0081912" w:tentative="1">
      <w:start w:val="1"/>
      <w:numFmt w:val="decimal"/>
      <w:lvlText w:val="%7."/>
      <w:lvlJc w:val="left"/>
      <w:pPr>
        <w:ind w:left="5040" w:hanging="360"/>
      </w:pPr>
    </w:lvl>
    <w:lvl w:ilvl="7" w:tplc="5082FAC8" w:tentative="1">
      <w:start w:val="1"/>
      <w:numFmt w:val="lowerLetter"/>
      <w:lvlText w:val="%8."/>
      <w:lvlJc w:val="left"/>
      <w:pPr>
        <w:ind w:left="5760" w:hanging="360"/>
      </w:pPr>
    </w:lvl>
    <w:lvl w:ilvl="8" w:tplc="5BE6F3BC"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231AF28C">
      <w:start w:val="1"/>
      <w:numFmt w:val="decimal"/>
      <w:lvlText w:val="(%1)"/>
      <w:lvlJc w:val="left"/>
      <w:pPr>
        <w:ind w:left="450" w:hanging="360"/>
      </w:pPr>
      <w:rPr>
        <w:rFonts w:hint="default"/>
      </w:rPr>
    </w:lvl>
    <w:lvl w:ilvl="1" w:tplc="877299E6" w:tentative="1">
      <w:start w:val="1"/>
      <w:numFmt w:val="lowerLetter"/>
      <w:lvlText w:val="%2."/>
      <w:lvlJc w:val="left"/>
      <w:pPr>
        <w:ind w:left="1170" w:hanging="360"/>
      </w:pPr>
    </w:lvl>
    <w:lvl w:ilvl="2" w:tplc="A8E29738" w:tentative="1">
      <w:start w:val="1"/>
      <w:numFmt w:val="lowerRoman"/>
      <w:lvlText w:val="%3."/>
      <w:lvlJc w:val="right"/>
      <w:pPr>
        <w:ind w:left="1890" w:hanging="180"/>
      </w:pPr>
    </w:lvl>
    <w:lvl w:ilvl="3" w:tplc="B47C9C44" w:tentative="1">
      <w:start w:val="1"/>
      <w:numFmt w:val="decimal"/>
      <w:lvlText w:val="%4."/>
      <w:lvlJc w:val="left"/>
      <w:pPr>
        <w:ind w:left="2610" w:hanging="360"/>
      </w:pPr>
    </w:lvl>
    <w:lvl w:ilvl="4" w:tplc="841C8956" w:tentative="1">
      <w:start w:val="1"/>
      <w:numFmt w:val="lowerLetter"/>
      <w:lvlText w:val="%5."/>
      <w:lvlJc w:val="left"/>
      <w:pPr>
        <w:ind w:left="3330" w:hanging="360"/>
      </w:pPr>
    </w:lvl>
    <w:lvl w:ilvl="5" w:tplc="0D746558" w:tentative="1">
      <w:start w:val="1"/>
      <w:numFmt w:val="lowerRoman"/>
      <w:lvlText w:val="%6."/>
      <w:lvlJc w:val="right"/>
      <w:pPr>
        <w:ind w:left="4050" w:hanging="180"/>
      </w:pPr>
    </w:lvl>
    <w:lvl w:ilvl="6" w:tplc="798EDEF6" w:tentative="1">
      <w:start w:val="1"/>
      <w:numFmt w:val="decimal"/>
      <w:lvlText w:val="%7."/>
      <w:lvlJc w:val="left"/>
      <w:pPr>
        <w:ind w:left="4770" w:hanging="360"/>
      </w:pPr>
    </w:lvl>
    <w:lvl w:ilvl="7" w:tplc="FEE89EDE" w:tentative="1">
      <w:start w:val="1"/>
      <w:numFmt w:val="lowerLetter"/>
      <w:lvlText w:val="%8."/>
      <w:lvlJc w:val="left"/>
      <w:pPr>
        <w:ind w:left="5490" w:hanging="360"/>
      </w:pPr>
    </w:lvl>
    <w:lvl w:ilvl="8" w:tplc="3E082E7A" w:tentative="1">
      <w:start w:val="1"/>
      <w:numFmt w:val="lowerRoman"/>
      <w:lvlText w:val="%9."/>
      <w:lvlJc w:val="right"/>
      <w:pPr>
        <w:ind w:left="6210" w:hanging="180"/>
      </w:pPr>
    </w:lvl>
  </w:abstractNum>
  <w:abstractNum w:abstractNumId="11" w15:restartNumberingAfterBreak="0">
    <w:nsid w:val="372E188B"/>
    <w:multiLevelType w:val="multilevel"/>
    <w:tmpl w:val="8D5A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3476B"/>
    <w:multiLevelType w:val="hybridMultilevel"/>
    <w:tmpl w:val="33C0B2FE"/>
    <w:lvl w:ilvl="0" w:tplc="5E6A93CC">
      <w:start w:val="1"/>
      <w:numFmt w:val="decimal"/>
      <w:lvlText w:val="%1."/>
      <w:lvlJc w:val="left"/>
      <w:pPr>
        <w:ind w:left="720" w:hanging="360"/>
      </w:pPr>
    </w:lvl>
    <w:lvl w:ilvl="1" w:tplc="7C7E49F4" w:tentative="1">
      <w:start w:val="1"/>
      <w:numFmt w:val="lowerLetter"/>
      <w:lvlText w:val="%2."/>
      <w:lvlJc w:val="left"/>
      <w:pPr>
        <w:ind w:left="1440" w:hanging="360"/>
      </w:pPr>
    </w:lvl>
    <w:lvl w:ilvl="2" w:tplc="A89AD072" w:tentative="1">
      <w:start w:val="1"/>
      <w:numFmt w:val="lowerRoman"/>
      <w:lvlText w:val="%3."/>
      <w:lvlJc w:val="right"/>
      <w:pPr>
        <w:ind w:left="2160" w:hanging="180"/>
      </w:pPr>
    </w:lvl>
    <w:lvl w:ilvl="3" w:tplc="423EB7E4" w:tentative="1">
      <w:start w:val="1"/>
      <w:numFmt w:val="decimal"/>
      <w:lvlText w:val="%4."/>
      <w:lvlJc w:val="left"/>
      <w:pPr>
        <w:ind w:left="2880" w:hanging="360"/>
      </w:pPr>
    </w:lvl>
    <w:lvl w:ilvl="4" w:tplc="5860C560" w:tentative="1">
      <w:start w:val="1"/>
      <w:numFmt w:val="lowerLetter"/>
      <w:lvlText w:val="%5."/>
      <w:lvlJc w:val="left"/>
      <w:pPr>
        <w:ind w:left="3600" w:hanging="360"/>
      </w:pPr>
    </w:lvl>
    <w:lvl w:ilvl="5" w:tplc="8E107D88" w:tentative="1">
      <w:start w:val="1"/>
      <w:numFmt w:val="lowerRoman"/>
      <w:lvlText w:val="%6."/>
      <w:lvlJc w:val="right"/>
      <w:pPr>
        <w:ind w:left="4320" w:hanging="180"/>
      </w:pPr>
    </w:lvl>
    <w:lvl w:ilvl="6" w:tplc="5B78A31C" w:tentative="1">
      <w:start w:val="1"/>
      <w:numFmt w:val="decimal"/>
      <w:lvlText w:val="%7."/>
      <w:lvlJc w:val="left"/>
      <w:pPr>
        <w:ind w:left="5040" w:hanging="360"/>
      </w:pPr>
    </w:lvl>
    <w:lvl w:ilvl="7" w:tplc="0990215A" w:tentative="1">
      <w:start w:val="1"/>
      <w:numFmt w:val="lowerLetter"/>
      <w:lvlText w:val="%8."/>
      <w:lvlJc w:val="left"/>
      <w:pPr>
        <w:ind w:left="5760" w:hanging="360"/>
      </w:pPr>
    </w:lvl>
    <w:lvl w:ilvl="8" w:tplc="D974B378" w:tentative="1">
      <w:start w:val="1"/>
      <w:numFmt w:val="lowerRoman"/>
      <w:lvlText w:val="%9."/>
      <w:lvlJc w:val="right"/>
      <w:pPr>
        <w:ind w:left="6480" w:hanging="180"/>
      </w:pPr>
    </w:lvl>
  </w:abstractNum>
  <w:abstractNum w:abstractNumId="13" w15:restartNumberingAfterBreak="0">
    <w:nsid w:val="3BE579B8"/>
    <w:multiLevelType w:val="hybridMultilevel"/>
    <w:tmpl w:val="8FC60D44"/>
    <w:lvl w:ilvl="0" w:tplc="A96C1FFE">
      <w:start w:val="1"/>
      <w:numFmt w:val="bullet"/>
      <w:lvlText w:val=""/>
      <w:lvlJc w:val="left"/>
      <w:pPr>
        <w:ind w:left="1080" w:hanging="360"/>
      </w:pPr>
      <w:rPr>
        <w:rFonts w:ascii="Symbol" w:hAnsi="Symbol" w:hint="default"/>
      </w:rPr>
    </w:lvl>
    <w:lvl w:ilvl="1" w:tplc="BAA0141A" w:tentative="1">
      <w:start w:val="1"/>
      <w:numFmt w:val="bullet"/>
      <w:lvlText w:val="o"/>
      <w:lvlJc w:val="left"/>
      <w:pPr>
        <w:ind w:left="1800" w:hanging="360"/>
      </w:pPr>
      <w:rPr>
        <w:rFonts w:ascii="Courier New" w:hAnsi="Courier New" w:cs="Courier New" w:hint="default"/>
      </w:rPr>
    </w:lvl>
    <w:lvl w:ilvl="2" w:tplc="8D4E8170" w:tentative="1">
      <w:start w:val="1"/>
      <w:numFmt w:val="bullet"/>
      <w:lvlText w:val=""/>
      <w:lvlJc w:val="left"/>
      <w:pPr>
        <w:ind w:left="2520" w:hanging="360"/>
      </w:pPr>
      <w:rPr>
        <w:rFonts w:ascii="Wingdings" w:hAnsi="Wingdings" w:hint="default"/>
      </w:rPr>
    </w:lvl>
    <w:lvl w:ilvl="3" w:tplc="4F249B7A" w:tentative="1">
      <w:start w:val="1"/>
      <w:numFmt w:val="bullet"/>
      <w:lvlText w:val=""/>
      <w:lvlJc w:val="left"/>
      <w:pPr>
        <w:ind w:left="3240" w:hanging="360"/>
      </w:pPr>
      <w:rPr>
        <w:rFonts w:ascii="Symbol" w:hAnsi="Symbol" w:hint="default"/>
      </w:rPr>
    </w:lvl>
    <w:lvl w:ilvl="4" w:tplc="4492F616" w:tentative="1">
      <w:start w:val="1"/>
      <w:numFmt w:val="bullet"/>
      <w:lvlText w:val="o"/>
      <w:lvlJc w:val="left"/>
      <w:pPr>
        <w:ind w:left="3960" w:hanging="360"/>
      </w:pPr>
      <w:rPr>
        <w:rFonts w:ascii="Courier New" w:hAnsi="Courier New" w:cs="Courier New" w:hint="default"/>
      </w:rPr>
    </w:lvl>
    <w:lvl w:ilvl="5" w:tplc="3F62191A" w:tentative="1">
      <w:start w:val="1"/>
      <w:numFmt w:val="bullet"/>
      <w:lvlText w:val=""/>
      <w:lvlJc w:val="left"/>
      <w:pPr>
        <w:ind w:left="4680" w:hanging="360"/>
      </w:pPr>
      <w:rPr>
        <w:rFonts w:ascii="Wingdings" w:hAnsi="Wingdings" w:hint="default"/>
      </w:rPr>
    </w:lvl>
    <w:lvl w:ilvl="6" w:tplc="4A9A6A1A" w:tentative="1">
      <w:start w:val="1"/>
      <w:numFmt w:val="bullet"/>
      <w:lvlText w:val=""/>
      <w:lvlJc w:val="left"/>
      <w:pPr>
        <w:ind w:left="5400" w:hanging="360"/>
      </w:pPr>
      <w:rPr>
        <w:rFonts w:ascii="Symbol" w:hAnsi="Symbol" w:hint="default"/>
      </w:rPr>
    </w:lvl>
    <w:lvl w:ilvl="7" w:tplc="CF36006E" w:tentative="1">
      <w:start w:val="1"/>
      <w:numFmt w:val="bullet"/>
      <w:lvlText w:val="o"/>
      <w:lvlJc w:val="left"/>
      <w:pPr>
        <w:ind w:left="6120" w:hanging="360"/>
      </w:pPr>
      <w:rPr>
        <w:rFonts w:ascii="Courier New" w:hAnsi="Courier New" w:cs="Courier New" w:hint="default"/>
      </w:rPr>
    </w:lvl>
    <w:lvl w:ilvl="8" w:tplc="FBE8A49A" w:tentative="1">
      <w:start w:val="1"/>
      <w:numFmt w:val="bullet"/>
      <w:lvlText w:val=""/>
      <w:lvlJc w:val="left"/>
      <w:pPr>
        <w:ind w:left="6840" w:hanging="360"/>
      </w:pPr>
      <w:rPr>
        <w:rFonts w:ascii="Wingdings" w:hAnsi="Wingdings" w:hint="default"/>
      </w:rPr>
    </w:lvl>
  </w:abstractNum>
  <w:abstractNum w:abstractNumId="14" w15:restartNumberingAfterBreak="0">
    <w:nsid w:val="3D4C3BB1"/>
    <w:multiLevelType w:val="hybridMultilevel"/>
    <w:tmpl w:val="870EB2E6"/>
    <w:lvl w:ilvl="0" w:tplc="0F883AA0">
      <w:start w:val="1"/>
      <w:numFmt w:val="lowerLetter"/>
      <w:lvlText w:val="%1."/>
      <w:lvlJc w:val="left"/>
      <w:pPr>
        <w:ind w:left="1020" w:hanging="360"/>
      </w:pPr>
    </w:lvl>
    <w:lvl w:ilvl="1" w:tplc="6400B60C">
      <w:start w:val="1"/>
      <w:numFmt w:val="lowerLetter"/>
      <w:lvlText w:val="%2."/>
      <w:lvlJc w:val="left"/>
      <w:pPr>
        <w:ind w:left="1020" w:hanging="360"/>
      </w:pPr>
    </w:lvl>
    <w:lvl w:ilvl="2" w:tplc="8B96977C">
      <w:start w:val="1"/>
      <w:numFmt w:val="lowerLetter"/>
      <w:lvlText w:val="%3."/>
      <w:lvlJc w:val="left"/>
      <w:pPr>
        <w:ind w:left="1020" w:hanging="360"/>
      </w:pPr>
    </w:lvl>
    <w:lvl w:ilvl="3" w:tplc="13B2EF2E">
      <w:start w:val="1"/>
      <w:numFmt w:val="lowerLetter"/>
      <w:lvlText w:val="%4."/>
      <w:lvlJc w:val="left"/>
      <w:pPr>
        <w:ind w:left="1020" w:hanging="360"/>
      </w:pPr>
    </w:lvl>
    <w:lvl w:ilvl="4" w:tplc="69B0272E">
      <w:start w:val="1"/>
      <w:numFmt w:val="lowerLetter"/>
      <w:lvlText w:val="%5."/>
      <w:lvlJc w:val="left"/>
      <w:pPr>
        <w:ind w:left="1020" w:hanging="360"/>
      </w:pPr>
    </w:lvl>
    <w:lvl w:ilvl="5" w:tplc="5CBAC46C">
      <w:start w:val="1"/>
      <w:numFmt w:val="lowerLetter"/>
      <w:lvlText w:val="%6."/>
      <w:lvlJc w:val="left"/>
      <w:pPr>
        <w:ind w:left="1020" w:hanging="360"/>
      </w:pPr>
    </w:lvl>
    <w:lvl w:ilvl="6" w:tplc="04207A10">
      <w:start w:val="1"/>
      <w:numFmt w:val="lowerLetter"/>
      <w:lvlText w:val="%7."/>
      <w:lvlJc w:val="left"/>
      <w:pPr>
        <w:ind w:left="1020" w:hanging="360"/>
      </w:pPr>
    </w:lvl>
    <w:lvl w:ilvl="7" w:tplc="4E98A0D8">
      <w:start w:val="1"/>
      <w:numFmt w:val="lowerLetter"/>
      <w:lvlText w:val="%8."/>
      <w:lvlJc w:val="left"/>
      <w:pPr>
        <w:ind w:left="1020" w:hanging="360"/>
      </w:pPr>
    </w:lvl>
    <w:lvl w:ilvl="8" w:tplc="F8F809C6">
      <w:start w:val="1"/>
      <w:numFmt w:val="lowerLetter"/>
      <w:lvlText w:val="%9."/>
      <w:lvlJc w:val="left"/>
      <w:pPr>
        <w:ind w:left="1020" w:hanging="360"/>
      </w:pPr>
    </w:lvl>
  </w:abstractNum>
  <w:abstractNum w:abstractNumId="15" w15:restartNumberingAfterBreak="0">
    <w:nsid w:val="414E02F4"/>
    <w:multiLevelType w:val="multilevel"/>
    <w:tmpl w:val="2744B0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95" w:hanging="360"/>
      </w:pPr>
      <w:rPr>
        <w:rFonts w:ascii="Calibri" w:eastAsia="Aptos"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D7307"/>
    <w:multiLevelType w:val="multilevel"/>
    <w:tmpl w:val="D902C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DM Sans" w:eastAsia="Times New Roman" w:hAnsi="DM San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05504"/>
    <w:multiLevelType w:val="hybridMultilevel"/>
    <w:tmpl w:val="694039D8"/>
    <w:lvl w:ilvl="0" w:tplc="72964EF6">
      <w:start w:val="1"/>
      <w:numFmt w:val="bullet"/>
      <w:lvlText w:val=""/>
      <w:lvlJc w:val="left"/>
      <w:pPr>
        <w:ind w:left="1080" w:hanging="360"/>
      </w:pPr>
      <w:rPr>
        <w:rFonts w:ascii="Symbol" w:hAnsi="Symbol" w:hint="default"/>
      </w:rPr>
    </w:lvl>
    <w:lvl w:ilvl="1" w:tplc="94086176" w:tentative="1">
      <w:start w:val="1"/>
      <w:numFmt w:val="bullet"/>
      <w:lvlText w:val="o"/>
      <w:lvlJc w:val="left"/>
      <w:pPr>
        <w:ind w:left="1800" w:hanging="360"/>
      </w:pPr>
      <w:rPr>
        <w:rFonts w:ascii="Courier New" w:hAnsi="Courier New" w:cs="Courier New" w:hint="default"/>
      </w:rPr>
    </w:lvl>
    <w:lvl w:ilvl="2" w:tplc="58763772" w:tentative="1">
      <w:start w:val="1"/>
      <w:numFmt w:val="bullet"/>
      <w:lvlText w:val=""/>
      <w:lvlJc w:val="left"/>
      <w:pPr>
        <w:ind w:left="2520" w:hanging="360"/>
      </w:pPr>
      <w:rPr>
        <w:rFonts w:ascii="Wingdings" w:hAnsi="Wingdings" w:hint="default"/>
      </w:rPr>
    </w:lvl>
    <w:lvl w:ilvl="3" w:tplc="940292FE" w:tentative="1">
      <w:start w:val="1"/>
      <w:numFmt w:val="bullet"/>
      <w:lvlText w:val=""/>
      <w:lvlJc w:val="left"/>
      <w:pPr>
        <w:ind w:left="3240" w:hanging="360"/>
      </w:pPr>
      <w:rPr>
        <w:rFonts w:ascii="Symbol" w:hAnsi="Symbol" w:hint="default"/>
      </w:rPr>
    </w:lvl>
    <w:lvl w:ilvl="4" w:tplc="8A0ECE28" w:tentative="1">
      <w:start w:val="1"/>
      <w:numFmt w:val="bullet"/>
      <w:lvlText w:val="o"/>
      <w:lvlJc w:val="left"/>
      <w:pPr>
        <w:ind w:left="3960" w:hanging="360"/>
      </w:pPr>
      <w:rPr>
        <w:rFonts w:ascii="Courier New" w:hAnsi="Courier New" w:cs="Courier New" w:hint="default"/>
      </w:rPr>
    </w:lvl>
    <w:lvl w:ilvl="5" w:tplc="6A60408C" w:tentative="1">
      <w:start w:val="1"/>
      <w:numFmt w:val="bullet"/>
      <w:lvlText w:val=""/>
      <w:lvlJc w:val="left"/>
      <w:pPr>
        <w:ind w:left="4680" w:hanging="360"/>
      </w:pPr>
      <w:rPr>
        <w:rFonts w:ascii="Wingdings" w:hAnsi="Wingdings" w:hint="default"/>
      </w:rPr>
    </w:lvl>
    <w:lvl w:ilvl="6" w:tplc="CCA2019A" w:tentative="1">
      <w:start w:val="1"/>
      <w:numFmt w:val="bullet"/>
      <w:lvlText w:val=""/>
      <w:lvlJc w:val="left"/>
      <w:pPr>
        <w:ind w:left="5400" w:hanging="360"/>
      </w:pPr>
      <w:rPr>
        <w:rFonts w:ascii="Symbol" w:hAnsi="Symbol" w:hint="default"/>
      </w:rPr>
    </w:lvl>
    <w:lvl w:ilvl="7" w:tplc="DB2E2528" w:tentative="1">
      <w:start w:val="1"/>
      <w:numFmt w:val="bullet"/>
      <w:lvlText w:val="o"/>
      <w:lvlJc w:val="left"/>
      <w:pPr>
        <w:ind w:left="6120" w:hanging="360"/>
      </w:pPr>
      <w:rPr>
        <w:rFonts w:ascii="Courier New" w:hAnsi="Courier New" w:cs="Courier New" w:hint="default"/>
      </w:rPr>
    </w:lvl>
    <w:lvl w:ilvl="8" w:tplc="BA7467A6" w:tentative="1">
      <w:start w:val="1"/>
      <w:numFmt w:val="bullet"/>
      <w:lvlText w:val=""/>
      <w:lvlJc w:val="left"/>
      <w:pPr>
        <w:ind w:left="6840" w:hanging="360"/>
      </w:pPr>
      <w:rPr>
        <w:rFonts w:ascii="Wingdings" w:hAnsi="Wingdings" w:hint="default"/>
      </w:rPr>
    </w:lvl>
  </w:abstractNum>
  <w:abstractNum w:abstractNumId="18" w15:restartNumberingAfterBreak="0">
    <w:nsid w:val="635F7C6B"/>
    <w:multiLevelType w:val="hybridMultilevel"/>
    <w:tmpl w:val="AA9E1FFE"/>
    <w:lvl w:ilvl="0" w:tplc="3496D8B8">
      <w:start w:val="1"/>
      <w:numFmt w:val="bullet"/>
      <w:lvlText w:val=""/>
      <w:lvlJc w:val="left"/>
      <w:pPr>
        <w:ind w:left="1440" w:hanging="360"/>
      </w:pPr>
      <w:rPr>
        <w:rFonts w:ascii="Symbol" w:hAnsi="Symbol" w:hint="default"/>
      </w:rPr>
    </w:lvl>
    <w:lvl w:ilvl="1" w:tplc="C566894A" w:tentative="1">
      <w:start w:val="1"/>
      <w:numFmt w:val="bullet"/>
      <w:lvlText w:val="o"/>
      <w:lvlJc w:val="left"/>
      <w:pPr>
        <w:ind w:left="2160" w:hanging="360"/>
      </w:pPr>
      <w:rPr>
        <w:rFonts w:ascii="Courier New" w:hAnsi="Courier New" w:cs="Courier New" w:hint="default"/>
      </w:rPr>
    </w:lvl>
    <w:lvl w:ilvl="2" w:tplc="6768A10A" w:tentative="1">
      <w:start w:val="1"/>
      <w:numFmt w:val="bullet"/>
      <w:lvlText w:val=""/>
      <w:lvlJc w:val="left"/>
      <w:pPr>
        <w:ind w:left="2880" w:hanging="360"/>
      </w:pPr>
      <w:rPr>
        <w:rFonts w:ascii="Wingdings" w:hAnsi="Wingdings" w:hint="default"/>
      </w:rPr>
    </w:lvl>
    <w:lvl w:ilvl="3" w:tplc="8496ED40" w:tentative="1">
      <w:start w:val="1"/>
      <w:numFmt w:val="bullet"/>
      <w:lvlText w:val=""/>
      <w:lvlJc w:val="left"/>
      <w:pPr>
        <w:ind w:left="3600" w:hanging="360"/>
      </w:pPr>
      <w:rPr>
        <w:rFonts w:ascii="Symbol" w:hAnsi="Symbol" w:hint="default"/>
      </w:rPr>
    </w:lvl>
    <w:lvl w:ilvl="4" w:tplc="4DF2D4E6" w:tentative="1">
      <w:start w:val="1"/>
      <w:numFmt w:val="bullet"/>
      <w:lvlText w:val="o"/>
      <w:lvlJc w:val="left"/>
      <w:pPr>
        <w:ind w:left="4320" w:hanging="360"/>
      </w:pPr>
      <w:rPr>
        <w:rFonts w:ascii="Courier New" w:hAnsi="Courier New" w:cs="Courier New" w:hint="default"/>
      </w:rPr>
    </w:lvl>
    <w:lvl w:ilvl="5" w:tplc="0520E51E" w:tentative="1">
      <w:start w:val="1"/>
      <w:numFmt w:val="bullet"/>
      <w:lvlText w:val=""/>
      <w:lvlJc w:val="left"/>
      <w:pPr>
        <w:ind w:left="5040" w:hanging="360"/>
      </w:pPr>
      <w:rPr>
        <w:rFonts w:ascii="Wingdings" w:hAnsi="Wingdings" w:hint="default"/>
      </w:rPr>
    </w:lvl>
    <w:lvl w:ilvl="6" w:tplc="6F545B80" w:tentative="1">
      <w:start w:val="1"/>
      <w:numFmt w:val="bullet"/>
      <w:lvlText w:val=""/>
      <w:lvlJc w:val="left"/>
      <w:pPr>
        <w:ind w:left="5760" w:hanging="360"/>
      </w:pPr>
      <w:rPr>
        <w:rFonts w:ascii="Symbol" w:hAnsi="Symbol" w:hint="default"/>
      </w:rPr>
    </w:lvl>
    <w:lvl w:ilvl="7" w:tplc="A82AE398" w:tentative="1">
      <w:start w:val="1"/>
      <w:numFmt w:val="bullet"/>
      <w:lvlText w:val="o"/>
      <w:lvlJc w:val="left"/>
      <w:pPr>
        <w:ind w:left="6480" w:hanging="360"/>
      </w:pPr>
      <w:rPr>
        <w:rFonts w:ascii="Courier New" w:hAnsi="Courier New" w:cs="Courier New" w:hint="default"/>
      </w:rPr>
    </w:lvl>
    <w:lvl w:ilvl="8" w:tplc="D1402F72" w:tentative="1">
      <w:start w:val="1"/>
      <w:numFmt w:val="bullet"/>
      <w:lvlText w:val=""/>
      <w:lvlJc w:val="left"/>
      <w:pPr>
        <w:ind w:left="7200" w:hanging="360"/>
      </w:pPr>
      <w:rPr>
        <w:rFonts w:ascii="Wingdings" w:hAnsi="Wingdings" w:hint="default"/>
      </w:rPr>
    </w:lvl>
  </w:abstractNum>
  <w:abstractNum w:abstractNumId="19" w15:restartNumberingAfterBreak="0">
    <w:nsid w:val="635F7C6C"/>
    <w:multiLevelType w:val="multilevel"/>
    <w:tmpl w:val="2744B0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95" w:hanging="360"/>
      </w:pPr>
      <w:rPr>
        <w:rFonts w:ascii="Calibri" w:eastAsia="Aptos"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F7C6D"/>
    <w:multiLevelType w:val="multilevel"/>
    <w:tmpl w:val="D902C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DM Sans" w:eastAsia="Times New Roman" w:hAnsi="DM San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9"/>
  </w:num>
  <w:num w:numId="4">
    <w:abstractNumId w:val="12"/>
  </w:num>
  <w:num w:numId="5">
    <w:abstractNumId w:val="8"/>
  </w:num>
  <w:num w:numId="6">
    <w:abstractNumId w:val="0"/>
  </w:num>
  <w:num w:numId="7">
    <w:abstractNumId w:val="5"/>
  </w:num>
  <w:num w:numId="8">
    <w:abstractNumId w:val="18"/>
  </w:num>
  <w:num w:numId="9">
    <w:abstractNumId w:val="17"/>
  </w:num>
  <w:num w:numId="10">
    <w:abstractNumId w:val="3"/>
  </w:num>
  <w:num w:numId="11">
    <w:abstractNumId w:val="1"/>
  </w:num>
  <w:num w:numId="12">
    <w:abstractNumId w:val="7"/>
  </w:num>
  <w:num w:numId="13">
    <w:abstractNumId w:val="15"/>
  </w:num>
  <w:num w:numId="14">
    <w:abstractNumId w:val="16"/>
  </w:num>
  <w:num w:numId="15">
    <w:abstractNumId w:val="4"/>
  </w:num>
  <w:num w:numId="16">
    <w:abstractNumId w:val="13"/>
  </w:num>
  <w:num w:numId="17">
    <w:abstractNumId w:val="2"/>
    <w:lvlOverride w:ilvl="0">
      <w:lvl w:ilvl="0">
        <w:numFmt w:val="lowerLetter"/>
        <w:lvlText w:val="%1."/>
        <w:lvlJc w:val="left"/>
      </w:lvl>
    </w:lvlOverride>
  </w:num>
  <w:num w:numId="18">
    <w:abstractNumId w:val="2"/>
    <w:lvlOverride w:ilvl="0">
      <w:lvl w:ilvl="0">
        <w:numFmt w:val="lowerLetter"/>
        <w:lvlText w:val="%1."/>
        <w:lvlJc w:val="left"/>
      </w:lvl>
    </w:lvlOverride>
  </w:num>
  <w:num w:numId="19">
    <w:abstractNumId w:val="2"/>
    <w:lvlOverride w:ilvl="0">
      <w:lvl w:ilvl="0">
        <w:numFmt w:val="lowerLetter"/>
        <w:lvlText w:val="%1."/>
        <w:lvlJc w:val="left"/>
      </w:lvl>
    </w:lvlOverride>
  </w:num>
  <w:num w:numId="20">
    <w:abstractNumId w:val="2"/>
    <w:lvlOverride w:ilvl="0">
      <w:lvl w:ilvl="0">
        <w:numFmt w:val="lowerLetter"/>
        <w:lvlText w:val="%1."/>
        <w:lvlJc w:val="left"/>
      </w:lvl>
    </w:lvlOverride>
  </w:num>
  <w:num w:numId="21">
    <w:abstractNumId w:val="11"/>
  </w:num>
  <w:num w:numId="22">
    <w:abstractNumId w:val="14"/>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698"/>
    <w:rsid w:val="00036C25"/>
    <w:rsid w:val="00037D52"/>
    <w:rsid w:val="000450FC"/>
    <w:rsid w:val="00056CB0"/>
    <w:rsid w:val="000577C2"/>
    <w:rsid w:val="00061849"/>
    <w:rsid w:val="0006257C"/>
    <w:rsid w:val="000634A3"/>
    <w:rsid w:val="00084D7C"/>
    <w:rsid w:val="00091112"/>
    <w:rsid w:val="000936AC"/>
    <w:rsid w:val="00095A59"/>
    <w:rsid w:val="000A2134"/>
    <w:rsid w:val="000A6F41"/>
    <w:rsid w:val="000B4EE5"/>
    <w:rsid w:val="000B74A1"/>
    <w:rsid w:val="000B757E"/>
    <w:rsid w:val="000C01EE"/>
    <w:rsid w:val="000C0837"/>
    <w:rsid w:val="000C3B7E"/>
    <w:rsid w:val="000D30E7"/>
    <w:rsid w:val="000E5364"/>
    <w:rsid w:val="00100577"/>
    <w:rsid w:val="00101322"/>
    <w:rsid w:val="00127B3B"/>
    <w:rsid w:val="00136984"/>
    <w:rsid w:val="00144521"/>
    <w:rsid w:val="00150304"/>
    <w:rsid w:val="0015296D"/>
    <w:rsid w:val="00163622"/>
    <w:rsid w:val="001645A2"/>
    <w:rsid w:val="00164F4E"/>
    <w:rsid w:val="00165685"/>
    <w:rsid w:val="0017480A"/>
    <w:rsid w:val="001766DF"/>
    <w:rsid w:val="00184644"/>
    <w:rsid w:val="0018753A"/>
    <w:rsid w:val="0019527A"/>
    <w:rsid w:val="00196413"/>
    <w:rsid w:val="00197E68"/>
    <w:rsid w:val="001A1605"/>
    <w:rsid w:val="001B0C63"/>
    <w:rsid w:val="001B0EC3"/>
    <w:rsid w:val="001C1BBB"/>
    <w:rsid w:val="001D3A1D"/>
    <w:rsid w:val="001D6BB4"/>
    <w:rsid w:val="001E4B3D"/>
    <w:rsid w:val="001F24FF"/>
    <w:rsid w:val="001F2913"/>
    <w:rsid w:val="001F707F"/>
    <w:rsid w:val="002011F3"/>
    <w:rsid w:val="00201B85"/>
    <w:rsid w:val="00202E80"/>
    <w:rsid w:val="00203555"/>
    <w:rsid w:val="002076FD"/>
    <w:rsid w:val="002100C9"/>
    <w:rsid w:val="002105F7"/>
    <w:rsid w:val="00220111"/>
    <w:rsid w:val="0022369C"/>
    <w:rsid w:val="0023109A"/>
    <w:rsid w:val="002320EB"/>
    <w:rsid w:val="0023696A"/>
    <w:rsid w:val="002422CB"/>
    <w:rsid w:val="00245E23"/>
    <w:rsid w:val="0025366D"/>
    <w:rsid w:val="00254F80"/>
    <w:rsid w:val="002623F8"/>
    <w:rsid w:val="00262634"/>
    <w:rsid w:val="002643B3"/>
    <w:rsid w:val="00267481"/>
    <w:rsid w:val="00275984"/>
    <w:rsid w:val="00280EC9"/>
    <w:rsid w:val="00291D08"/>
    <w:rsid w:val="00293482"/>
    <w:rsid w:val="002C1AD7"/>
    <w:rsid w:val="002D35C9"/>
    <w:rsid w:val="002D7EA9"/>
    <w:rsid w:val="002E1211"/>
    <w:rsid w:val="002E2339"/>
    <w:rsid w:val="002E287A"/>
    <w:rsid w:val="002E6D86"/>
    <w:rsid w:val="002F6935"/>
    <w:rsid w:val="00312559"/>
    <w:rsid w:val="003204B8"/>
    <w:rsid w:val="00335A22"/>
    <w:rsid w:val="0033692F"/>
    <w:rsid w:val="00343188"/>
    <w:rsid w:val="00346223"/>
    <w:rsid w:val="00372FB7"/>
    <w:rsid w:val="00393876"/>
    <w:rsid w:val="003A04E7"/>
    <w:rsid w:val="003A4991"/>
    <w:rsid w:val="003A6E1A"/>
    <w:rsid w:val="003B2172"/>
    <w:rsid w:val="003B7FD9"/>
    <w:rsid w:val="003E746A"/>
    <w:rsid w:val="00412F23"/>
    <w:rsid w:val="004227F8"/>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0B38"/>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1587"/>
    <w:rsid w:val="00602F7D"/>
    <w:rsid w:val="00605952"/>
    <w:rsid w:val="00620677"/>
    <w:rsid w:val="00624032"/>
    <w:rsid w:val="00633D2A"/>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4529"/>
    <w:rsid w:val="00715D62"/>
    <w:rsid w:val="007238EB"/>
    <w:rsid w:val="0072789A"/>
    <w:rsid w:val="0072798D"/>
    <w:rsid w:val="007317C3"/>
    <w:rsid w:val="00734756"/>
    <w:rsid w:val="0073538B"/>
    <w:rsid w:val="00741BD0"/>
    <w:rsid w:val="007426E6"/>
    <w:rsid w:val="00746370"/>
    <w:rsid w:val="007659E3"/>
    <w:rsid w:val="00766889"/>
    <w:rsid w:val="00766A0D"/>
    <w:rsid w:val="00767F8C"/>
    <w:rsid w:val="00780B67"/>
    <w:rsid w:val="00782257"/>
    <w:rsid w:val="007B1099"/>
    <w:rsid w:val="007B6E18"/>
    <w:rsid w:val="007D0246"/>
    <w:rsid w:val="007F5873"/>
    <w:rsid w:val="00806382"/>
    <w:rsid w:val="00806B4F"/>
    <w:rsid w:val="00815F94"/>
    <w:rsid w:val="0082130C"/>
    <w:rsid w:val="008224E2"/>
    <w:rsid w:val="00825DC9"/>
    <w:rsid w:val="0082676D"/>
    <w:rsid w:val="00831055"/>
    <w:rsid w:val="008423BB"/>
    <w:rsid w:val="00846F1F"/>
    <w:rsid w:val="0087201B"/>
    <w:rsid w:val="00877F10"/>
    <w:rsid w:val="00882091"/>
    <w:rsid w:val="008913D5"/>
    <w:rsid w:val="00893E75"/>
    <w:rsid w:val="008B194D"/>
    <w:rsid w:val="008C2778"/>
    <w:rsid w:val="008C2F62"/>
    <w:rsid w:val="008D020E"/>
    <w:rsid w:val="008D1117"/>
    <w:rsid w:val="008D15A4"/>
    <w:rsid w:val="008D3074"/>
    <w:rsid w:val="008F36E4"/>
    <w:rsid w:val="00900E9B"/>
    <w:rsid w:val="00933C8B"/>
    <w:rsid w:val="009553EC"/>
    <w:rsid w:val="00964244"/>
    <w:rsid w:val="0097330E"/>
    <w:rsid w:val="00974330"/>
    <w:rsid w:val="0097498C"/>
    <w:rsid w:val="00982766"/>
    <w:rsid w:val="009852C4"/>
    <w:rsid w:val="00985F26"/>
    <w:rsid w:val="0099583E"/>
    <w:rsid w:val="00997F81"/>
    <w:rsid w:val="009A0242"/>
    <w:rsid w:val="009A59ED"/>
    <w:rsid w:val="009B5AA8"/>
    <w:rsid w:val="009C45A0"/>
    <w:rsid w:val="009C5642"/>
    <w:rsid w:val="009E13C3"/>
    <w:rsid w:val="009E6A30"/>
    <w:rsid w:val="009E79E5"/>
    <w:rsid w:val="009F07D4"/>
    <w:rsid w:val="009F29EB"/>
    <w:rsid w:val="00A001A0"/>
    <w:rsid w:val="00A12C83"/>
    <w:rsid w:val="00A151BE"/>
    <w:rsid w:val="00A272E0"/>
    <w:rsid w:val="00A31AAC"/>
    <w:rsid w:val="00A32905"/>
    <w:rsid w:val="00A354B4"/>
    <w:rsid w:val="00A36C95"/>
    <w:rsid w:val="00A37DE3"/>
    <w:rsid w:val="00A519D1"/>
    <w:rsid w:val="00A604EE"/>
    <w:rsid w:val="00A61E33"/>
    <w:rsid w:val="00A6343B"/>
    <w:rsid w:val="00A65C50"/>
    <w:rsid w:val="00A66DD2"/>
    <w:rsid w:val="00AA1EF1"/>
    <w:rsid w:val="00AA41B3"/>
    <w:rsid w:val="00AA6670"/>
    <w:rsid w:val="00AB1ED6"/>
    <w:rsid w:val="00AB397D"/>
    <w:rsid w:val="00AB638A"/>
    <w:rsid w:val="00AB6E43"/>
    <w:rsid w:val="00AC1349"/>
    <w:rsid w:val="00AD6C51"/>
    <w:rsid w:val="00AE6CA0"/>
    <w:rsid w:val="00AF3016"/>
    <w:rsid w:val="00B01F47"/>
    <w:rsid w:val="00B03A45"/>
    <w:rsid w:val="00B05377"/>
    <w:rsid w:val="00B2236C"/>
    <w:rsid w:val="00B22FE6"/>
    <w:rsid w:val="00B3033D"/>
    <w:rsid w:val="00B356AF"/>
    <w:rsid w:val="00B62087"/>
    <w:rsid w:val="00B62572"/>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2A13"/>
    <w:rsid w:val="00BF39A4"/>
    <w:rsid w:val="00C02797"/>
    <w:rsid w:val="00C10283"/>
    <w:rsid w:val="00C110CC"/>
    <w:rsid w:val="00C22886"/>
    <w:rsid w:val="00C25C8F"/>
    <w:rsid w:val="00C263C6"/>
    <w:rsid w:val="00C55139"/>
    <w:rsid w:val="00C635B6"/>
    <w:rsid w:val="00C70DFC"/>
    <w:rsid w:val="00C82466"/>
    <w:rsid w:val="00C84097"/>
    <w:rsid w:val="00CB429B"/>
    <w:rsid w:val="00CB4D31"/>
    <w:rsid w:val="00CC2753"/>
    <w:rsid w:val="00CD093E"/>
    <w:rsid w:val="00CD1556"/>
    <w:rsid w:val="00CD1FD7"/>
    <w:rsid w:val="00CE199A"/>
    <w:rsid w:val="00CE5AC7"/>
    <w:rsid w:val="00CE65BC"/>
    <w:rsid w:val="00CF0BBB"/>
    <w:rsid w:val="00CF4DD2"/>
    <w:rsid w:val="00D1283A"/>
    <w:rsid w:val="00D17979"/>
    <w:rsid w:val="00D2075F"/>
    <w:rsid w:val="00D309B1"/>
    <w:rsid w:val="00D3257B"/>
    <w:rsid w:val="00D40416"/>
    <w:rsid w:val="00D45CF7"/>
    <w:rsid w:val="00D4782A"/>
    <w:rsid w:val="00D7603E"/>
    <w:rsid w:val="00D8579C"/>
    <w:rsid w:val="00D90124"/>
    <w:rsid w:val="00D9392F"/>
    <w:rsid w:val="00DA41F5"/>
    <w:rsid w:val="00DB5B54"/>
    <w:rsid w:val="00DB7E1B"/>
    <w:rsid w:val="00DC1D81"/>
    <w:rsid w:val="00DD6576"/>
    <w:rsid w:val="00DF4A0B"/>
    <w:rsid w:val="00E06EB7"/>
    <w:rsid w:val="00E10705"/>
    <w:rsid w:val="00E14812"/>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651AB"/>
    <w:rsid w:val="00F806C0"/>
    <w:rsid w:val="00F86ADB"/>
    <w:rsid w:val="00FA6528"/>
    <w:rsid w:val="00FC2E17"/>
    <w:rsid w:val="00FC6387"/>
    <w:rsid w:val="00FC6802"/>
    <w:rsid w:val="00FD1441"/>
    <w:rsid w:val="00FD70A7"/>
    <w:rsid w:val="00FF09A0"/>
  </w:rsids>
  <m:mathPr>
    <m:mathFont m:val="Cambria Math"/>
    <m:brkBin m:val="before"/>
    <m:brkBinSub m:val="--"/>
    <m:smallFrac m:val="0"/>
    <m:dispDef/>
    <m:lMargin m:val="0"/>
    <m:rMargin m:val="0"/>
    <m:defJc m:val="centerGroup"/>
    <m:wrapRight/>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61F8"/>
  <w15:docId w15:val="{CFA25D4A-3ED2-45E7-970B-7CA73B21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782257"/>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782257"/>
    <w:pPr>
      <w:keepNext/>
      <w:spacing w:before="240" w:after="60"/>
      <w:outlineLvl w:val="2"/>
    </w:pPr>
    <w:rPr>
      <w:rFonts w:ascii="Aptos Display" w:hAnsi="Aptos Display"/>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ashtag1">
    <w:name w:val="Hashtag1"/>
    <w:uiPriority w:val="99"/>
    <w:semiHidden/>
    <w:unhideWhenUsed/>
    <w:rsid w:val="00A61E33"/>
    <w:rPr>
      <w:color w:val="605E5C"/>
      <w:shd w:val="clear" w:color="auto" w:fill="E1DFDD"/>
    </w:rPr>
  </w:style>
  <w:style w:type="character" w:styleId="CommentReference">
    <w:name w:val="annotation reference"/>
    <w:uiPriority w:val="99"/>
    <w:semiHidden/>
    <w:unhideWhenUsed/>
    <w:rsid w:val="00A354B4"/>
    <w:rPr>
      <w:sz w:val="16"/>
      <w:szCs w:val="16"/>
    </w:rPr>
  </w:style>
  <w:style w:type="paragraph" w:styleId="CommentText">
    <w:name w:val="annotation text"/>
    <w:basedOn w:val="Normal"/>
    <w:link w:val="CommentTextChar"/>
    <w:uiPriority w:val="99"/>
    <w:unhideWhenUsed/>
    <w:rsid w:val="00A354B4"/>
    <w:pPr>
      <w:spacing w:after="200"/>
    </w:pPr>
    <w:rPr>
      <w:rFonts w:ascii="Calibri" w:eastAsia="Calibri" w:hAnsi="Calibri"/>
      <w:sz w:val="20"/>
      <w:szCs w:val="20"/>
      <w:lang w:val="en-GB"/>
    </w:rPr>
  </w:style>
  <w:style w:type="character" w:customStyle="1" w:styleId="CommentTextChar">
    <w:name w:val="Comment Text Char"/>
    <w:link w:val="CommentText"/>
    <w:uiPriority w:val="99"/>
    <w:rsid w:val="00A354B4"/>
    <w:rPr>
      <w:lang w:eastAsia="en-US"/>
    </w:rPr>
  </w:style>
  <w:style w:type="character" w:customStyle="1" w:styleId="Heading1Char">
    <w:name w:val="Heading 1 Char"/>
    <w:link w:val="Heading1"/>
    <w:uiPriority w:val="9"/>
    <w:rsid w:val="00782257"/>
    <w:rPr>
      <w:rFonts w:ascii="Aptos Display" w:eastAsia="Times New Roman" w:hAnsi="Aptos Display" w:cs="Times New Roman"/>
      <w:b/>
      <w:bCs/>
      <w:kern w:val="32"/>
      <w:sz w:val="32"/>
      <w:szCs w:val="32"/>
      <w:lang w:val="en-US" w:eastAsia="en-US"/>
    </w:rPr>
  </w:style>
  <w:style w:type="character" w:customStyle="1" w:styleId="Heading3Char">
    <w:name w:val="Heading 3 Char"/>
    <w:link w:val="Heading3"/>
    <w:uiPriority w:val="9"/>
    <w:semiHidden/>
    <w:rsid w:val="00782257"/>
    <w:rPr>
      <w:rFonts w:ascii="Aptos Display" w:eastAsia="Times New Roman" w:hAnsi="Aptos Display" w:cs="Times New Roman"/>
      <w:b/>
      <w:bCs/>
      <w:sz w:val="26"/>
      <w:szCs w:val="26"/>
      <w:lang w:val="en-US" w:eastAsia="en-US"/>
    </w:rPr>
  </w:style>
  <w:style w:type="character" w:styleId="Strong">
    <w:name w:val="Strong"/>
    <w:uiPriority w:val="22"/>
    <w:qFormat/>
    <w:rsid w:val="00782257"/>
    <w:rPr>
      <w:b/>
      <w:bCs/>
    </w:rPr>
  </w:style>
  <w:style w:type="character" w:styleId="Emphasis">
    <w:name w:val="Emphasis"/>
    <w:uiPriority w:val="20"/>
    <w:qFormat/>
    <w:rsid w:val="00782257"/>
    <w:rPr>
      <w:i/>
      <w:iCs/>
    </w:rPr>
  </w:style>
  <w:style w:type="paragraph" w:styleId="Title">
    <w:name w:val="Title"/>
    <w:basedOn w:val="Normal"/>
    <w:link w:val="TitleChar"/>
    <w:uiPriority w:val="1"/>
    <w:qFormat/>
    <w:rsid w:val="00782257"/>
    <w:pPr>
      <w:widowControl w:val="0"/>
      <w:autoSpaceDE w:val="0"/>
      <w:autoSpaceDN w:val="0"/>
      <w:spacing w:before="106"/>
      <w:ind w:left="1"/>
    </w:pPr>
    <w:rPr>
      <w:rFonts w:ascii="Calibri" w:eastAsia="Calibri" w:hAnsi="Calibri" w:cs="Calibri"/>
      <w:b/>
      <w:bCs/>
      <w:sz w:val="32"/>
      <w:szCs w:val="32"/>
    </w:rPr>
  </w:style>
  <w:style w:type="character" w:customStyle="1" w:styleId="TitleChar">
    <w:name w:val="Title Char"/>
    <w:link w:val="Title"/>
    <w:uiPriority w:val="1"/>
    <w:rsid w:val="00782257"/>
    <w:rPr>
      <w:rFonts w:cs="Calibri"/>
      <w:b/>
      <w:bCs/>
      <w:sz w:val="32"/>
      <w:szCs w:val="32"/>
      <w:lang w:val="en-US" w:eastAsia="en-US"/>
    </w:rPr>
  </w:style>
  <w:style w:type="paragraph" w:customStyle="1" w:styleId="ParaAttribute2">
    <w:name w:val="ParaAttribute2"/>
    <w:basedOn w:val="Normal"/>
    <w:rsid w:val="00782257"/>
    <w:pPr>
      <w:spacing w:before="100" w:beforeAutospacing="1" w:after="240"/>
      <w:jc w:val="center"/>
    </w:pPr>
    <w:rPr>
      <w:rFonts w:eastAsia="Batang"/>
      <w:sz w:val="20"/>
      <w:szCs w:val="20"/>
      <w:lang w:val="" w:eastAsia="zh-CN"/>
    </w:rPr>
  </w:style>
  <w:style w:type="character" w:customStyle="1" w:styleId="18">
    <w:name w:val="18"/>
    <w:rsid w:val="00782257"/>
    <w:rPr>
      <w:rFonts w:ascii="Times New Roman" w:eastAsia="Cambria" w:hAnsi="Times New Roman" w:cs="Times New Roman" w:hint="default"/>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b2t.com/index.php/AJB2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80F33-665A-4461-9C2C-91EA4BF7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124</cp:revision>
  <dcterms:created xsi:type="dcterms:W3CDTF">2011-08-01T13:51:00Z</dcterms:created>
  <dcterms:modified xsi:type="dcterms:W3CDTF">2026-02-17T07:35:00Z</dcterms:modified>
</cp:coreProperties>
</file>