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0" w:type="dxa"/>
        </w:tblCellMar>
        <w:tblLook w:val="0000" w:firstRow="0" w:lastRow="0" w:firstColumn="0" w:lastColumn="0" w:noHBand="0" w:noVBand="0"/>
      </w:tblPr>
      <w:tblGrid>
        <w:gridCol w:w="5166"/>
        <w:gridCol w:w="15765"/>
      </w:tblGrid>
      <w:tr w:rsidR="00CB51F2" w:rsidRPr="002F4B0E">
        <w:trPr>
          <w:trHeight w:val="290"/>
        </w:trPr>
        <w:tc>
          <w:tcPr>
            <w:tcW w:w="20931" w:type="dxa"/>
            <w:gridSpan w:val="2"/>
            <w:tcBorders>
              <w:bottom w:val="single" w:sz="4" w:space="0" w:color="000000"/>
            </w:tcBorders>
          </w:tcPr>
          <w:p w:rsidR="00CB51F2" w:rsidRPr="002F4B0E" w:rsidRDefault="00CB51F2">
            <w:pPr>
              <w:pStyle w:val="Heading2"/>
              <w:keepNext w:val="0"/>
              <w:suppressAutoHyphens w:val="0"/>
              <w:snapToGrid w:val="0"/>
              <w:jc w:val="left"/>
              <w:rPr>
                <w:rFonts w:ascii="Arial" w:hAnsi="Arial" w:cs="Arial"/>
                <w:b w:val="0"/>
                <w:bCs w:val="0"/>
                <w:lang w:val="en-GB"/>
              </w:rPr>
            </w:pPr>
            <w:bookmarkStart w:id="0" w:name="_GoBack"/>
          </w:p>
        </w:tc>
      </w:tr>
      <w:tr w:rsidR="00CB51F2" w:rsidRPr="002F4B0E">
        <w:trPr>
          <w:trHeight w:val="290"/>
        </w:trPr>
        <w:tc>
          <w:tcPr>
            <w:tcW w:w="5166" w:type="dxa"/>
            <w:tcBorders>
              <w:top w:val="single" w:sz="4" w:space="0" w:color="000000"/>
              <w:left w:val="single" w:sz="4" w:space="0" w:color="000000"/>
              <w:bottom w:val="single" w:sz="4" w:space="0" w:color="000000"/>
              <w:right w:val="single" w:sz="4" w:space="0" w:color="000000"/>
            </w:tcBorders>
          </w:tcPr>
          <w:p w:rsidR="00CB51F2" w:rsidRPr="002F4B0E" w:rsidRDefault="00117489">
            <w:pPr>
              <w:pStyle w:val="BodyText"/>
              <w:suppressAutoHyphens w:val="0"/>
              <w:ind w:left="90"/>
              <w:jc w:val="left"/>
              <w:rPr>
                <w:rFonts w:ascii="Arial" w:hAnsi="Arial" w:cs="Arial"/>
                <w:bCs/>
                <w:sz w:val="20"/>
                <w:szCs w:val="20"/>
                <w:lang w:val="en-GB"/>
              </w:rPr>
            </w:pPr>
            <w:r w:rsidRPr="002F4B0E">
              <w:rPr>
                <w:rFonts w:ascii="Arial" w:hAnsi="Arial" w:cs="Arial"/>
                <w:bCs/>
                <w:sz w:val="20"/>
                <w:szCs w:val="20"/>
                <w:lang w:val="en-GB"/>
              </w:rPr>
              <w:t>Journal Name:</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B51F2" w:rsidRPr="002F4B0E" w:rsidRDefault="00117489">
            <w:pPr>
              <w:suppressAutoHyphens w:val="0"/>
              <w:rPr>
                <w:rFonts w:ascii="Arial" w:hAnsi="Arial" w:cs="Arial"/>
                <w:b/>
                <w:bCs/>
                <w:color w:val="0000FF"/>
                <w:sz w:val="20"/>
                <w:szCs w:val="20"/>
              </w:rPr>
            </w:pPr>
            <w:hyperlink r:id="rId7">
              <w:r w:rsidRPr="002F4B0E">
                <w:rPr>
                  <w:rStyle w:val="Hyperlink"/>
                  <w:rFonts w:ascii="Arial" w:hAnsi="Arial" w:cs="Arial"/>
                  <w:b/>
                  <w:bCs/>
                  <w:sz w:val="20"/>
                  <w:szCs w:val="20"/>
                </w:rPr>
                <w:t>Advances in Research</w:t>
              </w:r>
            </w:hyperlink>
            <w:r w:rsidRPr="002F4B0E">
              <w:rPr>
                <w:rFonts w:ascii="Arial" w:hAnsi="Arial" w:cs="Arial"/>
                <w:b/>
                <w:bCs/>
                <w:color w:val="0000FF"/>
                <w:sz w:val="20"/>
                <w:szCs w:val="20"/>
              </w:rPr>
              <w:t xml:space="preserve"> </w:t>
            </w:r>
          </w:p>
        </w:tc>
      </w:tr>
      <w:tr w:rsidR="00CB51F2" w:rsidRPr="002F4B0E">
        <w:trPr>
          <w:trHeight w:val="290"/>
        </w:trPr>
        <w:tc>
          <w:tcPr>
            <w:tcW w:w="5166" w:type="dxa"/>
            <w:tcBorders>
              <w:top w:val="single" w:sz="4" w:space="0" w:color="000000"/>
              <w:left w:val="single" w:sz="4" w:space="0" w:color="000000"/>
              <w:bottom w:val="single" w:sz="4" w:space="0" w:color="000000"/>
              <w:right w:val="single" w:sz="4" w:space="0" w:color="000000"/>
            </w:tcBorders>
          </w:tcPr>
          <w:p w:rsidR="00CB51F2" w:rsidRPr="002F4B0E" w:rsidRDefault="00117489">
            <w:pPr>
              <w:pStyle w:val="BodyText"/>
              <w:suppressAutoHyphens w:val="0"/>
              <w:ind w:left="90"/>
              <w:jc w:val="left"/>
              <w:rPr>
                <w:rFonts w:ascii="Arial" w:hAnsi="Arial" w:cs="Arial"/>
                <w:bCs/>
                <w:sz w:val="20"/>
                <w:szCs w:val="20"/>
                <w:lang w:val="en-GB"/>
              </w:rPr>
            </w:pPr>
            <w:r w:rsidRPr="002F4B0E">
              <w:rPr>
                <w:rFonts w:ascii="Arial" w:hAnsi="Arial" w:cs="Arial"/>
                <w:bCs/>
                <w:sz w:val="20"/>
                <w:szCs w:val="20"/>
                <w:lang w:val="en-GB"/>
              </w:rPr>
              <w:t>Manuscript Number:</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B51F2" w:rsidRPr="002F4B0E" w:rsidRDefault="00117489">
            <w:pPr>
              <w:pStyle w:val="NormalWeb"/>
              <w:suppressAutoHyphens w:val="0"/>
              <w:spacing w:before="0" w:after="0"/>
              <w:rPr>
                <w:rFonts w:ascii="Arial" w:hAnsi="Arial" w:cs="Arial"/>
                <w:b/>
                <w:bCs/>
                <w:sz w:val="20"/>
                <w:szCs w:val="20"/>
                <w:lang w:val="en-GB"/>
              </w:rPr>
            </w:pPr>
            <w:r w:rsidRPr="002F4B0E">
              <w:rPr>
                <w:rFonts w:ascii="Arial" w:hAnsi="Arial" w:cs="Arial"/>
                <w:b/>
                <w:bCs/>
                <w:sz w:val="20"/>
                <w:szCs w:val="20"/>
                <w:lang w:val="en-GB"/>
              </w:rPr>
              <w:t>Ms_AIR_152710</w:t>
            </w:r>
          </w:p>
        </w:tc>
      </w:tr>
      <w:tr w:rsidR="00CB51F2" w:rsidRPr="002F4B0E">
        <w:trPr>
          <w:trHeight w:val="650"/>
        </w:trPr>
        <w:tc>
          <w:tcPr>
            <w:tcW w:w="5166" w:type="dxa"/>
            <w:tcBorders>
              <w:top w:val="single" w:sz="4" w:space="0" w:color="000000"/>
              <w:left w:val="single" w:sz="4" w:space="0" w:color="000000"/>
              <w:bottom w:val="single" w:sz="4" w:space="0" w:color="000000"/>
              <w:right w:val="single" w:sz="4" w:space="0" w:color="000000"/>
            </w:tcBorders>
          </w:tcPr>
          <w:p w:rsidR="00CB51F2" w:rsidRPr="002F4B0E" w:rsidRDefault="00117489">
            <w:pPr>
              <w:pStyle w:val="BodyText"/>
              <w:suppressAutoHyphens w:val="0"/>
              <w:ind w:left="90"/>
              <w:jc w:val="left"/>
              <w:rPr>
                <w:rFonts w:ascii="Arial" w:hAnsi="Arial" w:cs="Arial"/>
                <w:bCs/>
                <w:sz w:val="20"/>
                <w:szCs w:val="20"/>
                <w:lang w:val="en-GB"/>
              </w:rPr>
            </w:pPr>
            <w:r w:rsidRPr="002F4B0E">
              <w:rPr>
                <w:rFonts w:ascii="Arial" w:hAnsi="Arial" w:cs="Arial"/>
                <w:bCs/>
                <w:sz w:val="20"/>
                <w:szCs w:val="20"/>
                <w:lang w:val="en-GB"/>
              </w:rPr>
              <w:t xml:space="preserve">Title of the Manuscript: </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B51F2" w:rsidRPr="002F4B0E" w:rsidRDefault="00117489">
            <w:pPr>
              <w:pStyle w:val="NormalWeb"/>
              <w:suppressAutoHyphens w:val="0"/>
              <w:spacing w:before="0" w:after="0"/>
              <w:rPr>
                <w:rFonts w:ascii="Arial" w:hAnsi="Arial" w:cs="Arial"/>
                <w:b/>
                <w:sz w:val="20"/>
                <w:szCs w:val="20"/>
                <w:lang w:val="en-GB"/>
              </w:rPr>
            </w:pPr>
            <w:r w:rsidRPr="002F4B0E">
              <w:rPr>
                <w:rFonts w:ascii="Arial" w:hAnsi="Arial" w:cs="Arial"/>
                <w:b/>
                <w:sz w:val="20"/>
                <w:szCs w:val="20"/>
                <w:lang w:val="en-GB"/>
              </w:rPr>
              <w:t xml:space="preserve">A Review of the Application of Structural Equation </w:t>
            </w:r>
            <w:proofErr w:type="spellStart"/>
            <w:r w:rsidRPr="002F4B0E">
              <w:rPr>
                <w:rFonts w:ascii="Arial" w:hAnsi="Arial" w:cs="Arial"/>
                <w:b/>
                <w:sz w:val="20"/>
                <w:szCs w:val="20"/>
                <w:lang w:val="en-GB"/>
              </w:rPr>
              <w:t>Modeling</w:t>
            </w:r>
            <w:proofErr w:type="spellEnd"/>
            <w:r w:rsidRPr="002F4B0E">
              <w:rPr>
                <w:rFonts w:ascii="Arial" w:hAnsi="Arial" w:cs="Arial"/>
                <w:b/>
                <w:sz w:val="20"/>
                <w:szCs w:val="20"/>
                <w:lang w:val="en-GB"/>
              </w:rPr>
              <w:t xml:space="preserve"> in Prefabricated Buildings</w:t>
            </w:r>
          </w:p>
        </w:tc>
      </w:tr>
      <w:tr w:rsidR="00CB51F2" w:rsidRPr="002F4B0E">
        <w:trPr>
          <w:trHeight w:val="332"/>
        </w:trPr>
        <w:tc>
          <w:tcPr>
            <w:tcW w:w="5166" w:type="dxa"/>
            <w:tcBorders>
              <w:top w:val="single" w:sz="4" w:space="0" w:color="000000"/>
              <w:left w:val="single" w:sz="4" w:space="0" w:color="000000"/>
              <w:bottom w:val="single" w:sz="4" w:space="0" w:color="000000"/>
              <w:right w:val="single" w:sz="4" w:space="0" w:color="000000"/>
            </w:tcBorders>
          </w:tcPr>
          <w:p w:rsidR="00CB51F2" w:rsidRPr="002F4B0E" w:rsidRDefault="00117489">
            <w:pPr>
              <w:pStyle w:val="BodyText"/>
              <w:suppressAutoHyphens w:val="0"/>
              <w:ind w:left="90"/>
              <w:jc w:val="left"/>
              <w:rPr>
                <w:rFonts w:ascii="Arial" w:hAnsi="Arial" w:cs="Arial"/>
                <w:bCs/>
                <w:sz w:val="20"/>
                <w:szCs w:val="20"/>
                <w:lang w:val="en-GB"/>
              </w:rPr>
            </w:pPr>
            <w:r w:rsidRPr="002F4B0E">
              <w:rPr>
                <w:rFonts w:ascii="Arial" w:hAnsi="Arial" w:cs="Arial"/>
                <w:bCs/>
                <w:sz w:val="20"/>
                <w:szCs w:val="20"/>
                <w:lang w:val="en-GB"/>
              </w:rPr>
              <w:t xml:space="preserve">Type of the </w:t>
            </w:r>
            <w:r w:rsidRPr="002F4B0E">
              <w:rPr>
                <w:rFonts w:ascii="Arial" w:hAnsi="Arial" w:cs="Arial"/>
                <w:bCs/>
                <w:sz w:val="20"/>
                <w:szCs w:val="20"/>
                <w:lang w:val="en-GB"/>
              </w:rPr>
              <w:t>Article</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B51F2" w:rsidRPr="002F4B0E" w:rsidRDefault="00117489">
            <w:pPr>
              <w:pStyle w:val="NormalWeb"/>
              <w:suppressAutoHyphens w:val="0"/>
              <w:snapToGrid w:val="0"/>
              <w:spacing w:before="0" w:after="0"/>
              <w:rPr>
                <w:rFonts w:ascii="Arial" w:hAnsi="Arial" w:cs="Arial"/>
                <w:b/>
                <w:bCs/>
                <w:sz w:val="20"/>
                <w:szCs w:val="20"/>
                <w:lang w:val="en-GB"/>
              </w:rPr>
            </w:pPr>
            <w:r w:rsidRPr="002F4B0E">
              <w:rPr>
                <w:rFonts w:ascii="Arial" w:hAnsi="Arial" w:cs="Arial"/>
                <w:b/>
                <w:sz w:val="20"/>
                <w:szCs w:val="20"/>
              </w:rPr>
              <w:t>Review Article</w:t>
            </w:r>
          </w:p>
        </w:tc>
      </w:tr>
    </w:tbl>
    <w:p w:rsidR="00CB51F2" w:rsidRPr="002F4B0E" w:rsidRDefault="00CB51F2">
      <w:pPr>
        <w:pStyle w:val="BodyText"/>
        <w:suppressAutoHyphens w:val="0"/>
        <w:rPr>
          <w:rFonts w:ascii="Arial" w:hAnsi="Arial" w:cs="Arial"/>
          <w:b/>
          <w:bCs/>
          <w:sz w:val="20"/>
          <w:szCs w:val="20"/>
          <w:u w:val="single"/>
          <w:lang w:val="en-GB"/>
        </w:rPr>
      </w:pPr>
    </w:p>
    <w:tbl>
      <w:tblPr>
        <w:tblW w:w="5000" w:type="pct"/>
        <w:tblLayout w:type="fixed"/>
        <w:tblLook w:val="0000" w:firstRow="0" w:lastRow="0" w:firstColumn="0" w:lastColumn="0" w:noHBand="0" w:noVBand="0"/>
      </w:tblPr>
      <w:tblGrid>
        <w:gridCol w:w="5295"/>
        <w:gridCol w:w="9260"/>
        <w:gridCol w:w="6376"/>
      </w:tblGrid>
      <w:tr w:rsidR="00CB51F2" w:rsidRPr="002F4B0E">
        <w:tc>
          <w:tcPr>
            <w:tcW w:w="20931" w:type="dxa"/>
            <w:gridSpan w:val="3"/>
            <w:tcBorders>
              <w:bottom w:val="single" w:sz="4" w:space="0" w:color="000000"/>
            </w:tcBorders>
          </w:tcPr>
          <w:p w:rsidR="00CB51F2" w:rsidRPr="002F4B0E" w:rsidRDefault="00117489">
            <w:pPr>
              <w:pStyle w:val="Heading2"/>
              <w:keepNext w:val="0"/>
              <w:suppressAutoHyphens w:val="0"/>
              <w:jc w:val="left"/>
              <w:rPr>
                <w:rFonts w:ascii="Arial" w:hAnsi="Arial" w:cs="Arial"/>
              </w:rPr>
            </w:pPr>
            <w:r w:rsidRPr="002F4B0E">
              <w:rPr>
                <w:rFonts w:ascii="Arial" w:hAnsi="Arial" w:cs="Arial"/>
                <w:highlight w:val="yellow"/>
                <w:lang w:val="en-GB"/>
              </w:rPr>
              <w:t>PART  1:</w:t>
            </w:r>
            <w:r w:rsidRPr="002F4B0E">
              <w:rPr>
                <w:rFonts w:ascii="Arial" w:hAnsi="Arial" w:cs="Arial"/>
                <w:lang w:val="en-GB"/>
              </w:rPr>
              <w:t xml:space="preserve"> Comments</w:t>
            </w:r>
          </w:p>
          <w:p w:rsidR="00CB51F2" w:rsidRPr="002F4B0E" w:rsidRDefault="00CB51F2">
            <w:pPr>
              <w:suppressAutoHyphens w:val="0"/>
              <w:rPr>
                <w:rFonts w:ascii="Arial" w:hAnsi="Arial" w:cs="Arial"/>
                <w:sz w:val="20"/>
                <w:szCs w:val="20"/>
                <w:lang w:val="en-GB"/>
              </w:rPr>
            </w:pPr>
          </w:p>
        </w:tc>
      </w:tr>
      <w:tr w:rsidR="00CB51F2" w:rsidRPr="002F4B0E">
        <w:tc>
          <w:tcPr>
            <w:tcW w:w="5295" w:type="dxa"/>
            <w:tcBorders>
              <w:top w:val="single" w:sz="4" w:space="0" w:color="000000"/>
              <w:left w:val="single" w:sz="4" w:space="0" w:color="000000"/>
              <w:bottom w:val="single" w:sz="4" w:space="0" w:color="000000"/>
              <w:right w:val="single" w:sz="4" w:space="0" w:color="000000"/>
            </w:tcBorders>
          </w:tcPr>
          <w:p w:rsidR="00CB51F2" w:rsidRPr="002F4B0E" w:rsidRDefault="00CB51F2">
            <w:pPr>
              <w:pStyle w:val="Heading2"/>
              <w:keepNext w:val="0"/>
              <w:suppressAutoHyphens w:val="0"/>
              <w:snapToGrid w:val="0"/>
              <w:jc w:val="left"/>
              <w:rPr>
                <w:rFonts w:ascii="Arial" w:hAnsi="Arial" w:cs="Arial"/>
                <w:lang w:val="en-GB"/>
              </w:rPr>
            </w:pPr>
          </w:p>
        </w:tc>
        <w:tc>
          <w:tcPr>
            <w:tcW w:w="9260" w:type="dxa"/>
            <w:tcBorders>
              <w:top w:val="single" w:sz="4" w:space="0" w:color="000000"/>
              <w:left w:val="single" w:sz="4" w:space="0" w:color="000000"/>
              <w:bottom w:val="single" w:sz="4" w:space="0" w:color="000000"/>
              <w:right w:val="single" w:sz="4" w:space="0" w:color="000000"/>
            </w:tcBorders>
          </w:tcPr>
          <w:p w:rsidR="00CB51F2" w:rsidRPr="002F4B0E" w:rsidRDefault="00117489">
            <w:pPr>
              <w:pStyle w:val="Heading2"/>
              <w:keepNext w:val="0"/>
              <w:suppressAutoHyphens w:val="0"/>
              <w:jc w:val="left"/>
              <w:rPr>
                <w:rFonts w:ascii="Arial" w:hAnsi="Arial" w:cs="Arial"/>
                <w:lang w:val="en-GB"/>
              </w:rPr>
            </w:pPr>
            <w:r w:rsidRPr="002F4B0E">
              <w:rPr>
                <w:rFonts w:ascii="Arial" w:hAnsi="Arial" w:cs="Arial"/>
                <w:lang w:val="en-GB"/>
              </w:rPr>
              <w:t>Reviewer’s comment</w:t>
            </w:r>
          </w:p>
          <w:p w:rsidR="00CB51F2" w:rsidRPr="002F4B0E" w:rsidRDefault="00117489">
            <w:pPr>
              <w:suppressAutoHyphens w:val="0"/>
              <w:rPr>
                <w:rFonts w:ascii="Arial" w:hAnsi="Arial" w:cs="Arial"/>
                <w:b/>
                <w:bCs/>
                <w:sz w:val="20"/>
                <w:szCs w:val="20"/>
              </w:rPr>
            </w:pPr>
            <w:r w:rsidRPr="002F4B0E">
              <w:rPr>
                <w:rFonts w:ascii="Arial" w:hAnsi="Arial" w:cs="Arial"/>
                <w:b/>
                <w:bCs/>
                <w:sz w:val="20"/>
                <w:szCs w:val="20"/>
                <w:highlight w:val="yellow"/>
              </w:rPr>
              <w:t>Artificial Intelligence (AI) generated or assisted review comments are strictly prohibited during peer review.</w:t>
            </w:r>
          </w:p>
          <w:p w:rsidR="00CB51F2" w:rsidRPr="002F4B0E" w:rsidRDefault="00CB51F2">
            <w:pPr>
              <w:suppressAutoHyphens w:val="0"/>
              <w:rPr>
                <w:rFonts w:ascii="Arial" w:hAnsi="Arial" w:cs="Arial"/>
                <w:b/>
                <w:bCs/>
                <w:sz w:val="20"/>
                <w:szCs w:val="20"/>
                <w:lang w:val="en-GB"/>
              </w:rPr>
            </w:pPr>
          </w:p>
        </w:tc>
        <w:tc>
          <w:tcPr>
            <w:tcW w:w="6376" w:type="dxa"/>
            <w:tcBorders>
              <w:top w:val="single" w:sz="4" w:space="0" w:color="000000"/>
              <w:left w:val="single" w:sz="4" w:space="0" w:color="000000"/>
              <w:bottom w:val="single" w:sz="4" w:space="0" w:color="000000"/>
              <w:right w:val="single" w:sz="4" w:space="0" w:color="000000"/>
            </w:tcBorders>
          </w:tcPr>
          <w:p w:rsidR="00CB51F2" w:rsidRPr="002F4B0E" w:rsidRDefault="00117489">
            <w:pPr>
              <w:suppressAutoHyphens w:val="0"/>
              <w:spacing w:after="160" w:line="254" w:lineRule="auto"/>
              <w:rPr>
                <w:rFonts w:ascii="Arial" w:hAnsi="Arial" w:cs="Arial"/>
                <w:sz w:val="20"/>
                <w:szCs w:val="20"/>
              </w:rPr>
            </w:pPr>
            <w:r w:rsidRPr="002F4B0E">
              <w:rPr>
                <w:rFonts w:ascii="Arial" w:eastAsia="Calibri" w:hAnsi="Arial" w:cs="Arial"/>
                <w:b/>
                <w:kern w:val="2"/>
                <w:sz w:val="20"/>
                <w:szCs w:val="20"/>
                <w:lang w:val="en-IN"/>
              </w:rPr>
              <w:t>Author’s Feedback</w:t>
            </w:r>
            <w:r w:rsidRPr="002F4B0E">
              <w:rPr>
                <w:rFonts w:ascii="Arial" w:eastAsia="Calibri" w:hAnsi="Arial" w:cs="Arial"/>
                <w:kern w:val="2"/>
                <w:sz w:val="20"/>
                <w:szCs w:val="20"/>
                <w:lang w:val="en-IN"/>
              </w:rPr>
              <w:t xml:space="preserve"> (It is mandatory that authors should write his/her feedback here)</w:t>
            </w:r>
          </w:p>
          <w:p w:rsidR="00CB51F2" w:rsidRPr="002F4B0E" w:rsidRDefault="00CB51F2">
            <w:pPr>
              <w:pStyle w:val="Heading2"/>
              <w:keepNext w:val="0"/>
              <w:suppressAutoHyphens w:val="0"/>
              <w:jc w:val="left"/>
              <w:rPr>
                <w:rFonts w:ascii="Arial" w:eastAsia="Calibri" w:hAnsi="Arial" w:cs="Arial"/>
                <w:b w:val="0"/>
                <w:kern w:val="2"/>
                <w:lang w:val="en-GB"/>
              </w:rPr>
            </w:pPr>
          </w:p>
        </w:tc>
      </w:tr>
      <w:tr w:rsidR="00CB51F2" w:rsidRPr="002F4B0E">
        <w:trPr>
          <w:trHeight w:val="1264"/>
        </w:trPr>
        <w:tc>
          <w:tcPr>
            <w:tcW w:w="5295" w:type="dxa"/>
            <w:tcBorders>
              <w:top w:val="single" w:sz="4" w:space="0" w:color="000000"/>
              <w:left w:val="single" w:sz="4" w:space="0" w:color="000000"/>
              <w:bottom w:val="single" w:sz="4" w:space="0" w:color="000000"/>
              <w:right w:val="single" w:sz="4" w:space="0" w:color="000000"/>
            </w:tcBorders>
          </w:tcPr>
          <w:p w:rsidR="00CB51F2" w:rsidRPr="002F4B0E" w:rsidRDefault="00117489">
            <w:pPr>
              <w:suppressAutoHyphens w:val="0"/>
              <w:ind w:left="360"/>
              <w:rPr>
                <w:rFonts w:ascii="Arial" w:hAnsi="Arial" w:cs="Arial"/>
                <w:sz w:val="20"/>
                <w:szCs w:val="20"/>
              </w:rPr>
            </w:pPr>
            <w:r w:rsidRPr="002F4B0E">
              <w:rPr>
                <w:rFonts w:ascii="Arial" w:hAnsi="Arial" w:cs="Arial"/>
                <w:b/>
                <w:bCs/>
                <w:sz w:val="20"/>
                <w:szCs w:val="20"/>
                <w:lang w:val="en-GB"/>
              </w:rPr>
              <w:t>Please write a few sentences regarding the importance of this manuscript for the scientific community. A minimum of 3-4 sentences may be required for this part.</w:t>
            </w:r>
          </w:p>
          <w:p w:rsidR="00CB51F2" w:rsidRPr="002F4B0E" w:rsidRDefault="00CB51F2">
            <w:pPr>
              <w:suppressAutoHyphens w:val="0"/>
              <w:ind w:left="360"/>
              <w:rPr>
                <w:rFonts w:ascii="Arial" w:eastAsia="MS Mincho;ＭＳ 明朝" w:hAnsi="Arial" w:cs="Arial"/>
                <w:b/>
                <w:bCs/>
                <w:sz w:val="20"/>
                <w:szCs w:val="20"/>
                <w:lang w:val="en-GB"/>
              </w:rPr>
            </w:pPr>
          </w:p>
        </w:tc>
        <w:tc>
          <w:tcPr>
            <w:tcW w:w="9260" w:type="dxa"/>
            <w:tcBorders>
              <w:top w:val="single" w:sz="4" w:space="0" w:color="000000"/>
              <w:left w:val="single" w:sz="4" w:space="0" w:color="000000"/>
              <w:bottom w:val="single" w:sz="4" w:space="0" w:color="000000"/>
              <w:right w:val="single" w:sz="4" w:space="0" w:color="000000"/>
            </w:tcBorders>
          </w:tcPr>
          <w:p w:rsidR="00CB51F2" w:rsidRPr="002F4B0E" w:rsidRDefault="00117489">
            <w:pPr>
              <w:pStyle w:val="ListParagraph"/>
              <w:suppressAutoHyphens w:val="0"/>
              <w:snapToGrid w:val="0"/>
              <w:spacing w:after="40"/>
              <w:ind w:left="0"/>
              <w:rPr>
                <w:rFonts w:ascii="Arial" w:eastAsia="MS Mincho;ＭＳ 明朝" w:hAnsi="Arial" w:cs="Arial"/>
                <w:b/>
                <w:bCs/>
                <w:sz w:val="20"/>
                <w:szCs w:val="20"/>
                <w:lang w:val="en-GB"/>
              </w:rPr>
            </w:pPr>
            <w:r w:rsidRPr="002F4B0E">
              <w:rPr>
                <w:rFonts w:ascii="Arial" w:hAnsi="Arial" w:cs="Arial"/>
                <w:sz w:val="20"/>
                <w:szCs w:val="20"/>
              </w:rPr>
              <w:t>This manuscript addresses</w:t>
            </w:r>
            <w:r w:rsidRPr="002F4B0E">
              <w:rPr>
                <w:rFonts w:ascii="Arial" w:hAnsi="Arial" w:cs="Arial"/>
                <w:sz w:val="20"/>
                <w:szCs w:val="20"/>
              </w:rPr>
              <w:t xml:space="preserve"> a timely and relevant topic at the intersection of construction management and advanced statistical methodology. Structural Equation Modeling (SEM) has become an increasingly important tool for investigating the complex, multi-factor dynamics inherent in </w:t>
            </w:r>
            <w:r w:rsidRPr="002F4B0E">
              <w:rPr>
                <w:rFonts w:ascii="Arial" w:hAnsi="Arial" w:cs="Arial"/>
                <w:sz w:val="20"/>
                <w:szCs w:val="20"/>
              </w:rPr>
              <w:t>prefabricated construction, and a systematic review of its application in this domain fills a meaningful gap in the existing literature.</w:t>
            </w:r>
          </w:p>
          <w:p w:rsidR="00CB51F2" w:rsidRPr="002F4B0E" w:rsidRDefault="00117489">
            <w:pPr>
              <w:suppressAutoHyphens w:val="0"/>
              <w:spacing w:after="40"/>
              <w:rPr>
                <w:rFonts w:ascii="Arial" w:hAnsi="Arial" w:cs="Arial"/>
                <w:sz w:val="20"/>
                <w:szCs w:val="20"/>
              </w:rPr>
            </w:pPr>
            <w:r w:rsidRPr="002F4B0E">
              <w:rPr>
                <w:rFonts w:ascii="Arial" w:hAnsi="Arial" w:cs="Arial"/>
                <w:sz w:val="20"/>
                <w:szCs w:val="20"/>
              </w:rPr>
              <w:t>The paper provides a well-structured overview of how SEM has been deployed across four distinct research dimensions—key</w:t>
            </w:r>
            <w:r w:rsidRPr="002F4B0E">
              <w:rPr>
                <w:rFonts w:ascii="Arial" w:hAnsi="Arial" w:cs="Arial"/>
                <w:sz w:val="20"/>
                <w:szCs w:val="20"/>
              </w:rPr>
              <w:t xml:space="preserve"> influencing factors, project performance evaluation, supply chain collaboration, and sustainability assessment—offering a consolidated reference map for both researchers and practitioners.</w:t>
            </w:r>
          </w:p>
          <w:p w:rsidR="00CB51F2" w:rsidRPr="002F4B0E" w:rsidRDefault="00117489">
            <w:pPr>
              <w:suppressAutoHyphens w:val="0"/>
              <w:spacing w:after="40"/>
              <w:rPr>
                <w:rFonts w:ascii="Arial" w:hAnsi="Arial" w:cs="Arial"/>
                <w:sz w:val="20"/>
                <w:szCs w:val="20"/>
              </w:rPr>
            </w:pPr>
            <w:r w:rsidRPr="002F4B0E">
              <w:rPr>
                <w:rFonts w:ascii="Arial" w:hAnsi="Arial" w:cs="Arial"/>
                <w:sz w:val="20"/>
                <w:szCs w:val="20"/>
              </w:rPr>
              <w:t>Furthermore, the identification of methodological limitations (e.g</w:t>
            </w:r>
            <w:r w:rsidRPr="002F4B0E">
              <w:rPr>
                <w:rFonts w:ascii="Arial" w:hAnsi="Arial" w:cs="Arial"/>
                <w:sz w:val="20"/>
                <w:szCs w:val="20"/>
              </w:rPr>
              <w:t>., over-reliance on cross-sectional data, static modeling) and the proposal of future directions involving BIM, IoT, and system dynamics integration demonstrate forward-looking thinking and strengthen the manuscript's contribution to the field.</w:t>
            </w:r>
          </w:p>
          <w:p w:rsidR="00CB51F2" w:rsidRPr="002F4B0E" w:rsidRDefault="00117489">
            <w:pPr>
              <w:suppressAutoHyphens w:val="0"/>
              <w:spacing w:after="40"/>
              <w:rPr>
                <w:rFonts w:ascii="Arial" w:hAnsi="Arial" w:cs="Arial"/>
                <w:sz w:val="20"/>
                <w:szCs w:val="20"/>
              </w:rPr>
            </w:pPr>
            <w:r w:rsidRPr="002F4B0E">
              <w:rPr>
                <w:rFonts w:ascii="Arial" w:hAnsi="Arial" w:cs="Arial"/>
                <w:sz w:val="20"/>
                <w:szCs w:val="20"/>
              </w:rPr>
              <w:t xml:space="preserve">Overall, </w:t>
            </w:r>
            <w:r w:rsidRPr="002F4B0E">
              <w:rPr>
                <w:rFonts w:ascii="Arial" w:hAnsi="Arial" w:cs="Arial"/>
                <w:sz w:val="20"/>
                <w:szCs w:val="20"/>
              </w:rPr>
              <w:t>this review is a useful addition to the prefabricated construction literature and provides a solid foundation for future empirical and methodological research.</w:t>
            </w:r>
          </w:p>
        </w:tc>
        <w:tc>
          <w:tcPr>
            <w:tcW w:w="6376" w:type="dxa"/>
            <w:tcBorders>
              <w:top w:val="single" w:sz="4" w:space="0" w:color="000000"/>
              <w:left w:val="single" w:sz="4" w:space="0" w:color="000000"/>
              <w:bottom w:val="single" w:sz="4" w:space="0" w:color="000000"/>
              <w:right w:val="single" w:sz="4" w:space="0" w:color="000000"/>
            </w:tcBorders>
          </w:tcPr>
          <w:p w:rsidR="00CB51F2" w:rsidRPr="002F4B0E" w:rsidRDefault="00CB51F2">
            <w:pPr>
              <w:pStyle w:val="Heading2"/>
              <w:keepNext w:val="0"/>
              <w:suppressAutoHyphens w:val="0"/>
              <w:snapToGrid w:val="0"/>
              <w:jc w:val="left"/>
              <w:rPr>
                <w:rFonts w:ascii="Arial" w:hAnsi="Arial" w:cs="Arial"/>
                <w:b w:val="0"/>
                <w:lang w:val="en-GB"/>
              </w:rPr>
            </w:pPr>
          </w:p>
        </w:tc>
      </w:tr>
      <w:tr w:rsidR="00CB51F2" w:rsidRPr="002F4B0E">
        <w:trPr>
          <w:trHeight w:val="1262"/>
        </w:trPr>
        <w:tc>
          <w:tcPr>
            <w:tcW w:w="5295" w:type="dxa"/>
            <w:tcBorders>
              <w:top w:val="single" w:sz="4" w:space="0" w:color="000000"/>
              <w:left w:val="single" w:sz="4" w:space="0" w:color="000000"/>
              <w:bottom w:val="single" w:sz="4" w:space="0" w:color="000000"/>
              <w:right w:val="single" w:sz="4" w:space="0" w:color="000000"/>
            </w:tcBorders>
          </w:tcPr>
          <w:p w:rsidR="00CB51F2" w:rsidRPr="002F4B0E" w:rsidRDefault="00117489">
            <w:pPr>
              <w:suppressAutoHyphens w:val="0"/>
              <w:ind w:left="360"/>
              <w:rPr>
                <w:rFonts w:ascii="Arial" w:hAnsi="Arial" w:cs="Arial"/>
                <w:b/>
                <w:bCs/>
                <w:sz w:val="20"/>
                <w:szCs w:val="20"/>
                <w:lang w:val="en-GB"/>
              </w:rPr>
            </w:pPr>
            <w:r w:rsidRPr="002F4B0E">
              <w:rPr>
                <w:rFonts w:ascii="Arial" w:hAnsi="Arial" w:cs="Arial"/>
                <w:b/>
                <w:bCs/>
                <w:sz w:val="20"/>
                <w:szCs w:val="20"/>
                <w:lang w:val="en-GB"/>
              </w:rPr>
              <w:t>Is the title of the article suitable?</w:t>
            </w:r>
          </w:p>
          <w:p w:rsidR="00CB51F2" w:rsidRPr="002F4B0E" w:rsidRDefault="00117489">
            <w:pPr>
              <w:suppressAutoHyphens w:val="0"/>
              <w:ind w:left="360"/>
              <w:rPr>
                <w:rFonts w:ascii="Arial" w:hAnsi="Arial" w:cs="Arial"/>
                <w:b/>
                <w:bCs/>
                <w:sz w:val="20"/>
                <w:szCs w:val="20"/>
                <w:lang w:val="en-GB"/>
              </w:rPr>
            </w:pPr>
            <w:r w:rsidRPr="002F4B0E">
              <w:rPr>
                <w:rFonts w:ascii="Arial" w:hAnsi="Arial" w:cs="Arial"/>
                <w:b/>
                <w:bCs/>
                <w:sz w:val="20"/>
                <w:szCs w:val="20"/>
                <w:lang w:val="en-GB"/>
              </w:rPr>
              <w:t>(If not please suggest an alternative title)</w:t>
            </w:r>
          </w:p>
          <w:p w:rsidR="00CB51F2" w:rsidRPr="002F4B0E" w:rsidRDefault="00CB51F2">
            <w:pPr>
              <w:pStyle w:val="Heading2"/>
              <w:keepNext w:val="0"/>
              <w:suppressAutoHyphens w:val="0"/>
              <w:jc w:val="left"/>
              <w:rPr>
                <w:rFonts w:ascii="Arial" w:hAnsi="Arial" w:cs="Arial"/>
                <w:b w:val="0"/>
                <w:bCs w:val="0"/>
                <w:u w:val="single"/>
                <w:lang w:val="en-GB"/>
              </w:rPr>
            </w:pPr>
          </w:p>
        </w:tc>
        <w:tc>
          <w:tcPr>
            <w:tcW w:w="9260" w:type="dxa"/>
            <w:tcBorders>
              <w:top w:val="single" w:sz="4" w:space="0" w:color="000000"/>
              <w:left w:val="single" w:sz="4" w:space="0" w:color="000000"/>
              <w:bottom w:val="single" w:sz="4" w:space="0" w:color="000000"/>
              <w:right w:val="single" w:sz="4" w:space="0" w:color="000000"/>
            </w:tcBorders>
          </w:tcPr>
          <w:p w:rsidR="00CB51F2" w:rsidRPr="002F4B0E" w:rsidRDefault="00117489">
            <w:pPr>
              <w:suppressAutoHyphens w:val="0"/>
              <w:snapToGrid w:val="0"/>
              <w:spacing w:after="40"/>
              <w:rPr>
                <w:rFonts w:ascii="Arial" w:hAnsi="Arial" w:cs="Arial"/>
                <w:b/>
                <w:bCs/>
                <w:sz w:val="20"/>
                <w:szCs w:val="20"/>
                <w:u w:val="single"/>
                <w:lang w:val="en-GB"/>
              </w:rPr>
            </w:pPr>
            <w:r w:rsidRPr="002F4B0E">
              <w:rPr>
                <w:rFonts w:ascii="Arial" w:hAnsi="Arial" w:cs="Arial"/>
                <w:sz w:val="20"/>
                <w:szCs w:val="20"/>
              </w:rPr>
              <w:t xml:space="preserve">The title </w:t>
            </w:r>
            <w:r w:rsidRPr="002F4B0E">
              <w:rPr>
                <w:rFonts w:ascii="Arial" w:hAnsi="Arial" w:cs="Arial"/>
                <w:sz w:val="20"/>
                <w:szCs w:val="20"/>
              </w:rPr>
              <w:t>"A Review of the Application of Structural Equation Modeling in Prefabricated Buildings" is clear and directly reflects the scope of the paper. It accurately conveys both the methodological focus (SEM) and the application domain (prefabricated buildings).</w:t>
            </w:r>
          </w:p>
          <w:p w:rsidR="00CB51F2" w:rsidRPr="002F4B0E" w:rsidRDefault="00117489">
            <w:pPr>
              <w:suppressAutoHyphens w:val="0"/>
              <w:spacing w:after="40"/>
              <w:rPr>
                <w:rFonts w:ascii="Arial" w:hAnsi="Arial" w:cs="Arial"/>
                <w:sz w:val="20"/>
                <w:szCs w:val="20"/>
              </w:rPr>
            </w:pPr>
            <w:r w:rsidRPr="002F4B0E">
              <w:rPr>
                <w:rFonts w:ascii="Arial" w:hAnsi="Arial" w:cs="Arial"/>
                <w:sz w:val="20"/>
                <w:szCs w:val="20"/>
              </w:rPr>
              <w:t>However, the title could be slightly more specific by hinting at the review's scope. A suggested alternative title is:</w:t>
            </w:r>
          </w:p>
          <w:p w:rsidR="00CB51F2" w:rsidRPr="002F4B0E" w:rsidRDefault="00117489">
            <w:pPr>
              <w:suppressAutoHyphens w:val="0"/>
              <w:spacing w:after="40"/>
              <w:rPr>
                <w:rFonts w:ascii="Arial" w:hAnsi="Arial" w:cs="Arial"/>
                <w:sz w:val="20"/>
                <w:szCs w:val="20"/>
              </w:rPr>
            </w:pPr>
            <w:r w:rsidRPr="002F4B0E">
              <w:rPr>
                <w:rFonts w:ascii="Arial" w:hAnsi="Arial" w:cs="Arial"/>
                <w:sz w:val="20"/>
                <w:szCs w:val="20"/>
              </w:rPr>
              <w:t>"Structural Equation Modeling in Prefabricated Construction: A Systematic Review of Applications, Findings, and Future Directions"</w:t>
            </w:r>
          </w:p>
        </w:tc>
        <w:tc>
          <w:tcPr>
            <w:tcW w:w="6376" w:type="dxa"/>
            <w:tcBorders>
              <w:top w:val="single" w:sz="4" w:space="0" w:color="000000"/>
              <w:left w:val="single" w:sz="4" w:space="0" w:color="000000"/>
              <w:bottom w:val="single" w:sz="4" w:space="0" w:color="000000"/>
              <w:right w:val="single" w:sz="4" w:space="0" w:color="000000"/>
            </w:tcBorders>
          </w:tcPr>
          <w:p w:rsidR="00CB51F2" w:rsidRPr="002F4B0E" w:rsidRDefault="00CB51F2">
            <w:pPr>
              <w:pStyle w:val="Heading2"/>
              <w:keepNext w:val="0"/>
              <w:suppressAutoHyphens w:val="0"/>
              <w:snapToGrid w:val="0"/>
              <w:jc w:val="left"/>
              <w:rPr>
                <w:rFonts w:ascii="Arial" w:hAnsi="Arial" w:cs="Arial"/>
                <w:b w:val="0"/>
                <w:lang w:val="en-GB"/>
              </w:rPr>
            </w:pPr>
          </w:p>
        </w:tc>
      </w:tr>
      <w:tr w:rsidR="00CB51F2" w:rsidRPr="002F4B0E">
        <w:trPr>
          <w:trHeight w:val="1262"/>
        </w:trPr>
        <w:tc>
          <w:tcPr>
            <w:tcW w:w="5295" w:type="dxa"/>
            <w:tcBorders>
              <w:top w:val="single" w:sz="4" w:space="0" w:color="000000"/>
              <w:left w:val="single" w:sz="4" w:space="0" w:color="000000"/>
              <w:bottom w:val="single" w:sz="4" w:space="0" w:color="000000"/>
              <w:right w:val="single" w:sz="4" w:space="0" w:color="000000"/>
            </w:tcBorders>
          </w:tcPr>
          <w:p w:rsidR="00CB51F2" w:rsidRPr="002F4B0E" w:rsidRDefault="00117489">
            <w:pPr>
              <w:pStyle w:val="Heading2"/>
              <w:keepNext w:val="0"/>
              <w:suppressAutoHyphens w:val="0"/>
              <w:ind w:left="360"/>
              <w:jc w:val="left"/>
              <w:rPr>
                <w:rFonts w:ascii="Arial" w:hAnsi="Arial" w:cs="Arial"/>
              </w:rPr>
            </w:pPr>
            <w:r w:rsidRPr="002F4B0E">
              <w:rPr>
                <w:rFonts w:ascii="Arial" w:hAnsi="Arial" w:cs="Arial"/>
                <w:lang w:val="en-GB"/>
              </w:rPr>
              <w:t xml:space="preserve">Is </w:t>
            </w:r>
            <w:r w:rsidRPr="002F4B0E">
              <w:rPr>
                <w:rFonts w:ascii="Arial" w:hAnsi="Arial" w:cs="Arial"/>
                <w:lang w:val="en-GB"/>
              </w:rPr>
              <w:t>the abstract of the article comprehensive? Do you suggest the addition (or deletion) of some points in this section? Please write your suggestions here.</w:t>
            </w:r>
          </w:p>
          <w:p w:rsidR="00CB51F2" w:rsidRPr="002F4B0E" w:rsidRDefault="00CB51F2">
            <w:pPr>
              <w:pStyle w:val="Heading2"/>
              <w:keepNext w:val="0"/>
              <w:suppressAutoHyphens w:val="0"/>
              <w:jc w:val="left"/>
              <w:rPr>
                <w:rFonts w:ascii="Arial" w:hAnsi="Arial" w:cs="Arial"/>
                <w:u w:val="single"/>
                <w:lang w:val="en-GB"/>
              </w:rPr>
            </w:pPr>
          </w:p>
        </w:tc>
        <w:tc>
          <w:tcPr>
            <w:tcW w:w="9260" w:type="dxa"/>
            <w:tcBorders>
              <w:top w:val="single" w:sz="4" w:space="0" w:color="000000"/>
              <w:left w:val="single" w:sz="4" w:space="0" w:color="000000"/>
              <w:bottom w:val="single" w:sz="4" w:space="0" w:color="000000"/>
              <w:right w:val="single" w:sz="4" w:space="0" w:color="000000"/>
            </w:tcBorders>
          </w:tcPr>
          <w:p w:rsidR="00CB51F2" w:rsidRPr="002F4B0E" w:rsidRDefault="00117489">
            <w:pPr>
              <w:suppressAutoHyphens w:val="0"/>
              <w:snapToGrid w:val="0"/>
              <w:spacing w:after="40"/>
              <w:rPr>
                <w:rFonts w:ascii="Arial" w:hAnsi="Arial" w:cs="Arial"/>
                <w:b/>
                <w:bCs/>
                <w:sz w:val="20"/>
                <w:szCs w:val="20"/>
                <w:u w:val="single"/>
                <w:lang w:val="en-GB"/>
              </w:rPr>
            </w:pPr>
            <w:r w:rsidRPr="002F4B0E">
              <w:rPr>
                <w:rFonts w:ascii="Arial" w:hAnsi="Arial" w:cs="Arial"/>
                <w:sz w:val="20"/>
                <w:szCs w:val="20"/>
              </w:rPr>
              <w:t>The abstract is generally comprehensive and provides a good summary of the research objectives, method</w:t>
            </w:r>
            <w:r w:rsidRPr="002F4B0E">
              <w:rPr>
                <w:rFonts w:ascii="Arial" w:hAnsi="Arial" w:cs="Arial"/>
                <w:sz w:val="20"/>
                <w:szCs w:val="20"/>
              </w:rPr>
              <w:t>ology, and key findings. The four main application areas identified in the review are clearly listed.</w:t>
            </w:r>
          </w:p>
          <w:p w:rsidR="00CB51F2" w:rsidRPr="002F4B0E" w:rsidRDefault="00117489">
            <w:pPr>
              <w:suppressAutoHyphens w:val="0"/>
              <w:spacing w:after="40"/>
              <w:rPr>
                <w:rFonts w:ascii="Arial" w:hAnsi="Arial" w:cs="Arial"/>
                <w:sz w:val="20"/>
                <w:szCs w:val="20"/>
              </w:rPr>
            </w:pPr>
            <w:r w:rsidRPr="002F4B0E">
              <w:rPr>
                <w:rFonts w:ascii="Arial" w:hAnsi="Arial" w:cs="Arial"/>
                <w:sz w:val="20"/>
                <w:szCs w:val="20"/>
              </w:rPr>
              <w:t>However, the following points are suggested for improvement:</w:t>
            </w:r>
          </w:p>
          <w:p w:rsidR="00CB51F2" w:rsidRPr="002F4B0E" w:rsidRDefault="00117489">
            <w:pPr>
              <w:suppressAutoHyphens w:val="0"/>
              <w:spacing w:after="40"/>
              <w:rPr>
                <w:rFonts w:ascii="Arial" w:hAnsi="Arial" w:cs="Arial"/>
                <w:sz w:val="20"/>
                <w:szCs w:val="20"/>
              </w:rPr>
            </w:pPr>
            <w:r w:rsidRPr="002F4B0E">
              <w:rPr>
                <w:rFonts w:ascii="Arial" w:hAnsi="Arial" w:cs="Arial"/>
                <w:sz w:val="20"/>
                <w:szCs w:val="20"/>
              </w:rPr>
              <w:t xml:space="preserve">1. The abstract does not explicitly state the systematic retrieval strategy or the screening </w:t>
            </w:r>
            <w:r w:rsidRPr="002F4B0E">
              <w:rPr>
                <w:rFonts w:ascii="Arial" w:hAnsi="Arial" w:cs="Arial"/>
                <w:sz w:val="20"/>
                <w:szCs w:val="20"/>
              </w:rPr>
              <w:t>criteria used for selecting the reviewed studies. A brief mention of the number of papers reviewed and the database(s) consulted would strengthen the methodological transparency.</w:t>
            </w:r>
          </w:p>
          <w:p w:rsidR="00CB51F2" w:rsidRPr="002F4B0E" w:rsidRDefault="00117489">
            <w:pPr>
              <w:suppressAutoHyphens w:val="0"/>
              <w:spacing w:after="40"/>
              <w:rPr>
                <w:rFonts w:ascii="Arial" w:hAnsi="Arial" w:cs="Arial"/>
                <w:sz w:val="20"/>
                <w:szCs w:val="20"/>
              </w:rPr>
            </w:pPr>
            <w:r w:rsidRPr="002F4B0E">
              <w:rPr>
                <w:rFonts w:ascii="Arial" w:hAnsi="Arial" w:cs="Arial"/>
                <w:sz w:val="20"/>
                <w:szCs w:val="20"/>
              </w:rPr>
              <w:t>2. The limitations mentioned (single data sources, subjectivity in model cons</w:t>
            </w:r>
            <w:r w:rsidRPr="002F4B0E">
              <w:rPr>
                <w:rFonts w:ascii="Arial" w:hAnsi="Arial" w:cs="Arial"/>
                <w:sz w:val="20"/>
                <w:szCs w:val="20"/>
              </w:rPr>
              <w:t>truction) could be stated more concisely to leave room for a clearer articulation of the future research directions.</w:t>
            </w:r>
          </w:p>
          <w:p w:rsidR="00CB51F2" w:rsidRPr="002F4B0E" w:rsidRDefault="00117489">
            <w:pPr>
              <w:suppressAutoHyphens w:val="0"/>
              <w:spacing w:after="40"/>
              <w:rPr>
                <w:rFonts w:ascii="Arial" w:hAnsi="Arial" w:cs="Arial"/>
                <w:sz w:val="20"/>
                <w:szCs w:val="20"/>
              </w:rPr>
            </w:pPr>
            <w:r w:rsidRPr="002F4B0E">
              <w:rPr>
                <w:rFonts w:ascii="Arial" w:hAnsi="Arial" w:cs="Arial"/>
                <w:sz w:val="20"/>
                <w:szCs w:val="20"/>
              </w:rPr>
              <w:t>3. It is recommended to add a concluding sentence that explicitly positions this review's contribution relative to existing literature in t</w:t>
            </w:r>
            <w:r w:rsidRPr="002F4B0E">
              <w:rPr>
                <w:rFonts w:ascii="Arial" w:hAnsi="Arial" w:cs="Arial"/>
                <w:sz w:val="20"/>
                <w:szCs w:val="20"/>
              </w:rPr>
              <w:t>he field.</w:t>
            </w:r>
          </w:p>
        </w:tc>
        <w:tc>
          <w:tcPr>
            <w:tcW w:w="6376" w:type="dxa"/>
            <w:tcBorders>
              <w:top w:val="single" w:sz="4" w:space="0" w:color="000000"/>
              <w:left w:val="single" w:sz="4" w:space="0" w:color="000000"/>
              <w:bottom w:val="single" w:sz="4" w:space="0" w:color="000000"/>
              <w:right w:val="single" w:sz="4" w:space="0" w:color="000000"/>
            </w:tcBorders>
          </w:tcPr>
          <w:p w:rsidR="00CB51F2" w:rsidRPr="002F4B0E" w:rsidRDefault="00CB51F2">
            <w:pPr>
              <w:pStyle w:val="Heading2"/>
              <w:keepNext w:val="0"/>
              <w:suppressAutoHyphens w:val="0"/>
              <w:snapToGrid w:val="0"/>
              <w:jc w:val="left"/>
              <w:rPr>
                <w:rFonts w:ascii="Arial" w:hAnsi="Arial" w:cs="Arial"/>
                <w:b w:val="0"/>
                <w:lang w:val="en-GB"/>
              </w:rPr>
            </w:pPr>
          </w:p>
        </w:tc>
      </w:tr>
      <w:tr w:rsidR="00CB51F2" w:rsidRPr="002F4B0E">
        <w:trPr>
          <w:trHeight w:val="704"/>
        </w:trPr>
        <w:tc>
          <w:tcPr>
            <w:tcW w:w="5295" w:type="dxa"/>
            <w:tcBorders>
              <w:top w:val="single" w:sz="4" w:space="0" w:color="000000"/>
              <w:left w:val="single" w:sz="4" w:space="0" w:color="000000"/>
              <w:bottom w:val="single" w:sz="4" w:space="0" w:color="000000"/>
              <w:right w:val="single" w:sz="4" w:space="0" w:color="000000"/>
            </w:tcBorders>
          </w:tcPr>
          <w:p w:rsidR="00CB51F2" w:rsidRPr="002F4B0E" w:rsidRDefault="00117489">
            <w:pPr>
              <w:pStyle w:val="Heading2"/>
              <w:keepNext w:val="0"/>
              <w:suppressAutoHyphens w:val="0"/>
              <w:ind w:left="360"/>
              <w:jc w:val="left"/>
              <w:rPr>
                <w:rFonts w:ascii="Arial" w:hAnsi="Arial" w:cs="Arial"/>
                <w:b w:val="0"/>
                <w:bCs w:val="0"/>
                <w:u w:val="single"/>
                <w:lang w:val="en-GB"/>
              </w:rPr>
            </w:pPr>
            <w:r w:rsidRPr="002F4B0E">
              <w:rPr>
                <w:rFonts w:ascii="Arial" w:hAnsi="Arial" w:cs="Arial"/>
                <w:lang w:val="en-GB"/>
              </w:rPr>
              <w:t>Is the manuscript scientifically, correct? Please write here.</w:t>
            </w:r>
          </w:p>
        </w:tc>
        <w:tc>
          <w:tcPr>
            <w:tcW w:w="9260" w:type="dxa"/>
            <w:tcBorders>
              <w:top w:val="single" w:sz="4" w:space="0" w:color="000000"/>
              <w:left w:val="single" w:sz="4" w:space="0" w:color="000000"/>
              <w:bottom w:val="single" w:sz="4" w:space="0" w:color="000000"/>
              <w:right w:val="single" w:sz="4" w:space="0" w:color="000000"/>
            </w:tcBorders>
          </w:tcPr>
          <w:p w:rsidR="00CB51F2" w:rsidRPr="002F4B0E" w:rsidRDefault="00117489">
            <w:pPr>
              <w:pStyle w:val="ListParagraph"/>
              <w:suppressAutoHyphens w:val="0"/>
              <w:snapToGrid w:val="0"/>
              <w:spacing w:after="40"/>
              <w:ind w:left="0"/>
              <w:rPr>
                <w:rFonts w:ascii="Arial" w:hAnsi="Arial" w:cs="Arial"/>
                <w:bCs/>
                <w:sz w:val="20"/>
                <w:szCs w:val="20"/>
                <w:u w:val="single"/>
                <w:lang w:val="en-GB"/>
              </w:rPr>
            </w:pPr>
            <w:r w:rsidRPr="002F4B0E">
              <w:rPr>
                <w:rFonts w:ascii="Arial" w:hAnsi="Arial" w:cs="Arial"/>
                <w:sz w:val="20"/>
                <w:szCs w:val="20"/>
              </w:rPr>
              <w:t xml:space="preserve">The paper is generally scientifically sound in its description of SEM principles (Section 2) and in its review of published empirical studies. The explanation of the measurement </w:t>
            </w:r>
            <w:r w:rsidRPr="002F4B0E">
              <w:rPr>
                <w:rFonts w:ascii="Arial" w:hAnsi="Arial" w:cs="Arial"/>
                <w:sz w:val="20"/>
                <w:szCs w:val="20"/>
              </w:rPr>
              <w:t>model, structural model, fit indices, and the iterative analysis process is accurate and well-presented.</w:t>
            </w:r>
          </w:p>
          <w:p w:rsidR="00CB51F2" w:rsidRPr="002F4B0E" w:rsidRDefault="00117489">
            <w:pPr>
              <w:suppressAutoHyphens w:val="0"/>
              <w:spacing w:after="40"/>
              <w:rPr>
                <w:rFonts w:ascii="Arial" w:hAnsi="Arial" w:cs="Arial"/>
                <w:sz w:val="20"/>
                <w:szCs w:val="20"/>
              </w:rPr>
            </w:pPr>
            <w:r w:rsidRPr="002F4B0E">
              <w:rPr>
                <w:rFonts w:ascii="Arial" w:hAnsi="Arial" w:cs="Arial"/>
                <w:sz w:val="20"/>
                <w:szCs w:val="20"/>
              </w:rPr>
              <w:t>However, the following scientific concerns should be addressed:</w:t>
            </w:r>
          </w:p>
          <w:p w:rsidR="00CB51F2" w:rsidRPr="002F4B0E" w:rsidRDefault="00117489">
            <w:pPr>
              <w:suppressAutoHyphens w:val="0"/>
              <w:spacing w:after="40"/>
              <w:rPr>
                <w:rFonts w:ascii="Arial" w:hAnsi="Arial" w:cs="Arial"/>
                <w:sz w:val="20"/>
                <w:szCs w:val="20"/>
              </w:rPr>
            </w:pPr>
            <w:r w:rsidRPr="002F4B0E">
              <w:rPr>
                <w:rFonts w:ascii="Arial" w:hAnsi="Arial" w:cs="Arial"/>
                <w:sz w:val="20"/>
                <w:szCs w:val="20"/>
              </w:rPr>
              <w:t>1. Analytical Depth and Interpretation: The review summarizes individual studies but do</w:t>
            </w:r>
            <w:r w:rsidRPr="002F4B0E">
              <w:rPr>
                <w:rFonts w:ascii="Arial" w:hAnsi="Arial" w:cs="Arial"/>
                <w:sz w:val="20"/>
                <w:szCs w:val="20"/>
              </w:rPr>
              <w:t xml:space="preserve">es not provide a deep cross-study comparative analysis. For instance, across the cited studies, how do the path coefficients or model fit indices compare? Are there consistent patterns or contradictions in the identified </w:t>
            </w:r>
            <w:r w:rsidRPr="002F4B0E">
              <w:rPr>
                <w:rFonts w:ascii="Arial" w:hAnsi="Arial" w:cs="Arial"/>
                <w:sz w:val="20"/>
                <w:szCs w:val="20"/>
              </w:rPr>
              <w:lastRenderedPageBreak/>
              <w:t>key factors across different contex</w:t>
            </w:r>
            <w:r w:rsidRPr="002F4B0E">
              <w:rPr>
                <w:rFonts w:ascii="Arial" w:hAnsi="Arial" w:cs="Arial"/>
                <w:sz w:val="20"/>
                <w:szCs w:val="20"/>
              </w:rPr>
              <w:t>ts? A synthesis table or a meta-analytic discussion comparing results across studies would significantly strengthen the analytical contribution of this review.</w:t>
            </w:r>
          </w:p>
          <w:p w:rsidR="00CB51F2" w:rsidRPr="002F4B0E" w:rsidRDefault="00117489">
            <w:pPr>
              <w:suppressAutoHyphens w:val="0"/>
              <w:spacing w:after="40"/>
              <w:rPr>
                <w:rFonts w:ascii="Arial" w:hAnsi="Arial" w:cs="Arial"/>
                <w:sz w:val="20"/>
                <w:szCs w:val="20"/>
              </w:rPr>
            </w:pPr>
            <w:r w:rsidRPr="002F4B0E">
              <w:rPr>
                <w:rFonts w:ascii="Arial" w:hAnsi="Arial" w:cs="Arial"/>
                <w:sz w:val="20"/>
                <w:szCs w:val="20"/>
              </w:rPr>
              <w:t>2. Methodology Section Insufficiency: The paper states that a "literature review and inductive a</w:t>
            </w:r>
            <w:r w:rsidRPr="002F4B0E">
              <w:rPr>
                <w:rFonts w:ascii="Arial" w:hAnsi="Arial" w:cs="Arial"/>
                <w:sz w:val="20"/>
                <w:szCs w:val="20"/>
              </w:rPr>
              <w:t>nalysis method" was used, but the systematic retrieval protocol is not described in adequate detail. Key information is missing: What databases were searched (e.g., Web of Science, Scopus, CNKI)? What were the inclusion/exclusion criteria? Was a PRISMA flo</w:t>
            </w:r>
            <w:r w:rsidRPr="002F4B0E">
              <w:rPr>
                <w:rFonts w:ascii="Arial" w:hAnsi="Arial" w:cs="Arial"/>
                <w:sz w:val="20"/>
                <w:szCs w:val="20"/>
              </w:rPr>
              <w:t>w diagram or equivalent screening process employed? How many studies were initially retrieved versus finally included? Without this information, the reproducibility and rigor of the review cannot be fully assessed.</w:t>
            </w:r>
          </w:p>
          <w:p w:rsidR="00CB51F2" w:rsidRPr="002F4B0E" w:rsidRDefault="00117489">
            <w:pPr>
              <w:suppressAutoHyphens w:val="0"/>
              <w:spacing w:after="40"/>
              <w:rPr>
                <w:rFonts w:ascii="Arial" w:hAnsi="Arial" w:cs="Arial"/>
                <w:sz w:val="20"/>
                <w:szCs w:val="20"/>
              </w:rPr>
            </w:pPr>
            <w:r w:rsidRPr="002F4B0E">
              <w:rPr>
                <w:rFonts w:ascii="Arial" w:hAnsi="Arial" w:cs="Arial"/>
                <w:sz w:val="20"/>
                <w:szCs w:val="20"/>
              </w:rPr>
              <w:t>3. Scope of Domestic vs. International Li</w:t>
            </w:r>
            <w:r w:rsidRPr="002F4B0E">
              <w:rPr>
                <w:rFonts w:ascii="Arial" w:hAnsi="Arial" w:cs="Arial"/>
                <w:sz w:val="20"/>
                <w:szCs w:val="20"/>
              </w:rPr>
              <w:t>terature: The distinction between "abroad" (Section 3) and "China" (Section 4) is somewhat artificial. Several studies cited under "foreign research" (e.g., Qi et al., 2023; Liu et al., 2024) are actually conducted in Chinese cities. A clearer rationale fo</w:t>
            </w:r>
            <w:r w:rsidRPr="002F4B0E">
              <w:rPr>
                <w:rFonts w:ascii="Arial" w:hAnsi="Arial" w:cs="Arial"/>
                <w:sz w:val="20"/>
                <w:szCs w:val="20"/>
              </w:rPr>
              <w:t>r this classification, or a unified thematic analysis, would be more scientifically coherent.</w:t>
            </w:r>
          </w:p>
          <w:p w:rsidR="00CB51F2" w:rsidRPr="002F4B0E" w:rsidRDefault="00117489">
            <w:pPr>
              <w:suppressAutoHyphens w:val="0"/>
              <w:spacing w:after="40"/>
              <w:rPr>
                <w:rFonts w:ascii="Arial" w:hAnsi="Arial" w:cs="Arial"/>
                <w:sz w:val="20"/>
                <w:szCs w:val="20"/>
              </w:rPr>
            </w:pPr>
            <w:r w:rsidRPr="002F4B0E">
              <w:rPr>
                <w:rFonts w:ascii="Arial" w:hAnsi="Arial" w:cs="Arial"/>
                <w:sz w:val="20"/>
                <w:szCs w:val="20"/>
              </w:rPr>
              <w:t>4. Latent Variable Validation: The paper does not discuss how different studies validated the reliability and validity of their latent variables (e.g., Cronbach's</w:t>
            </w:r>
            <w:r w:rsidRPr="002F4B0E">
              <w:rPr>
                <w:rFonts w:ascii="Arial" w:hAnsi="Arial" w:cs="Arial"/>
                <w:sz w:val="20"/>
                <w:szCs w:val="20"/>
              </w:rPr>
              <w:t xml:space="preserve"> alpha, AVE, composite reliability). This is a critical step in any SEM-based study and its omission weakens the review's ability to critically evaluate the quality of the cited research.</w:t>
            </w:r>
          </w:p>
        </w:tc>
        <w:tc>
          <w:tcPr>
            <w:tcW w:w="6376" w:type="dxa"/>
            <w:tcBorders>
              <w:top w:val="single" w:sz="4" w:space="0" w:color="000000"/>
              <w:left w:val="single" w:sz="4" w:space="0" w:color="000000"/>
              <w:bottom w:val="single" w:sz="4" w:space="0" w:color="000000"/>
              <w:right w:val="single" w:sz="4" w:space="0" w:color="000000"/>
            </w:tcBorders>
          </w:tcPr>
          <w:p w:rsidR="00CB51F2" w:rsidRPr="002F4B0E" w:rsidRDefault="00CB51F2">
            <w:pPr>
              <w:pStyle w:val="Heading2"/>
              <w:keepNext w:val="0"/>
              <w:suppressAutoHyphens w:val="0"/>
              <w:snapToGrid w:val="0"/>
              <w:jc w:val="left"/>
              <w:rPr>
                <w:rFonts w:ascii="Arial" w:hAnsi="Arial" w:cs="Arial"/>
                <w:b w:val="0"/>
                <w:lang w:val="en-GB"/>
              </w:rPr>
            </w:pPr>
          </w:p>
        </w:tc>
      </w:tr>
      <w:tr w:rsidR="00CB51F2" w:rsidRPr="002F4B0E">
        <w:trPr>
          <w:trHeight w:val="703"/>
        </w:trPr>
        <w:tc>
          <w:tcPr>
            <w:tcW w:w="5295" w:type="dxa"/>
            <w:tcBorders>
              <w:top w:val="single" w:sz="4" w:space="0" w:color="000000"/>
              <w:left w:val="single" w:sz="4" w:space="0" w:color="000000"/>
              <w:bottom w:val="single" w:sz="4" w:space="0" w:color="000000"/>
              <w:right w:val="single" w:sz="4" w:space="0" w:color="000000"/>
            </w:tcBorders>
          </w:tcPr>
          <w:p w:rsidR="00CB51F2" w:rsidRPr="002F4B0E" w:rsidRDefault="00117489">
            <w:pPr>
              <w:suppressAutoHyphens w:val="0"/>
              <w:ind w:left="360"/>
              <w:rPr>
                <w:rFonts w:ascii="Arial" w:hAnsi="Arial" w:cs="Arial"/>
                <w:b/>
                <w:bCs/>
                <w:sz w:val="20"/>
                <w:szCs w:val="20"/>
                <w:lang w:val="en-GB"/>
              </w:rPr>
            </w:pPr>
            <w:r w:rsidRPr="002F4B0E">
              <w:rPr>
                <w:rFonts w:ascii="Arial" w:hAnsi="Arial" w:cs="Arial"/>
                <w:b/>
                <w:bCs/>
                <w:sz w:val="20"/>
                <w:szCs w:val="20"/>
                <w:lang w:val="en-GB"/>
              </w:rPr>
              <w:t xml:space="preserve">Are the references sufficient and recent? If you have suggestions </w:t>
            </w:r>
            <w:r w:rsidRPr="002F4B0E">
              <w:rPr>
                <w:rFonts w:ascii="Arial" w:hAnsi="Arial" w:cs="Arial"/>
                <w:b/>
                <w:bCs/>
                <w:sz w:val="20"/>
                <w:szCs w:val="20"/>
                <w:lang w:val="en-GB"/>
              </w:rPr>
              <w:t>of additional references, please mention them in the review form.</w:t>
            </w:r>
          </w:p>
        </w:tc>
        <w:tc>
          <w:tcPr>
            <w:tcW w:w="9260" w:type="dxa"/>
            <w:tcBorders>
              <w:top w:val="single" w:sz="4" w:space="0" w:color="000000"/>
              <w:left w:val="single" w:sz="4" w:space="0" w:color="000000"/>
              <w:bottom w:val="single" w:sz="4" w:space="0" w:color="000000"/>
              <w:right w:val="single" w:sz="4" w:space="0" w:color="000000"/>
            </w:tcBorders>
          </w:tcPr>
          <w:p w:rsidR="00CB51F2" w:rsidRPr="002F4B0E" w:rsidRDefault="00117489">
            <w:pPr>
              <w:pStyle w:val="ListParagraph"/>
              <w:suppressAutoHyphens w:val="0"/>
              <w:snapToGrid w:val="0"/>
              <w:spacing w:after="40"/>
              <w:ind w:left="0"/>
              <w:rPr>
                <w:rFonts w:ascii="Arial" w:hAnsi="Arial" w:cs="Arial"/>
                <w:b/>
                <w:bCs/>
                <w:sz w:val="20"/>
                <w:szCs w:val="20"/>
                <w:lang w:val="en-GB"/>
              </w:rPr>
            </w:pPr>
            <w:r w:rsidRPr="002F4B0E">
              <w:rPr>
                <w:rFonts w:ascii="Arial" w:hAnsi="Arial" w:cs="Arial"/>
                <w:sz w:val="20"/>
                <w:szCs w:val="20"/>
              </w:rPr>
              <w:t>The references are generally relevant and cover the main application areas discussed in the paper. The inclusion of both domestic and international studies provides a reasonable breadth.</w:t>
            </w:r>
          </w:p>
          <w:p w:rsidR="00CB51F2" w:rsidRPr="002F4B0E" w:rsidRDefault="00117489">
            <w:pPr>
              <w:suppressAutoHyphens w:val="0"/>
              <w:spacing w:after="40"/>
              <w:rPr>
                <w:rFonts w:ascii="Arial" w:hAnsi="Arial" w:cs="Arial"/>
                <w:sz w:val="20"/>
                <w:szCs w:val="20"/>
              </w:rPr>
            </w:pPr>
            <w:r w:rsidRPr="002F4B0E">
              <w:rPr>
                <w:rFonts w:ascii="Arial" w:hAnsi="Arial" w:cs="Arial"/>
                <w:sz w:val="20"/>
                <w:szCs w:val="20"/>
              </w:rPr>
              <w:t>How</w:t>
            </w:r>
            <w:r w:rsidRPr="002F4B0E">
              <w:rPr>
                <w:rFonts w:ascii="Arial" w:hAnsi="Arial" w:cs="Arial"/>
                <w:sz w:val="20"/>
                <w:szCs w:val="20"/>
              </w:rPr>
              <w:t>ever, the following points are noted:</w:t>
            </w:r>
          </w:p>
          <w:p w:rsidR="00CB51F2" w:rsidRPr="002F4B0E" w:rsidRDefault="00117489">
            <w:pPr>
              <w:suppressAutoHyphens w:val="0"/>
              <w:spacing w:after="40"/>
              <w:rPr>
                <w:rFonts w:ascii="Arial" w:hAnsi="Arial" w:cs="Arial"/>
                <w:sz w:val="20"/>
                <w:szCs w:val="20"/>
              </w:rPr>
            </w:pPr>
            <w:r w:rsidRPr="002F4B0E">
              <w:rPr>
                <w:rFonts w:ascii="Arial" w:hAnsi="Arial" w:cs="Arial"/>
                <w:sz w:val="20"/>
                <w:szCs w:val="20"/>
              </w:rPr>
              <w:t xml:space="preserve">1. Temporal Coverage: A significant portion of the cited references (approximately 10 out of 20) are theses or dissertations, some dating back to 2020–2021. While these are valid sources, the review would benefit from </w:t>
            </w:r>
            <w:r w:rsidRPr="002F4B0E">
              <w:rPr>
                <w:rFonts w:ascii="Arial" w:hAnsi="Arial" w:cs="Arial"/>
                <w:sz w:val="20"/>
                <w:szCs w:val="20"/>
              </w:rPr>
              <w:t>a higher proportion of peer-reviewed journal articles, particularly from the 2023–2025 period, to reflect the most current state of the art.</w:t>
            </w:r>
          </w:p>
          <w:p w:rsidR="00CB51F2" w:rsidRPr="002F4B0E" w:rsidRDefault="00117489">
            <w:pPr>
              <w:suppressAutoHyphens w:val="0"/>
              <w:spacing w:after="40"/>
              <w:rPr>
                <w:rFonts w:ascii="Arial" w:hAnsi="Arial" w:cs="Arial"/>
                <w:sz w:val="20"/>
                <w:szCs w:val="20"/>
              </w:rPr>
            </w:pPr>
            <w:r w:rsidRPr="002F4B0E">
              <w:rPr>
                <w:rFonts w:ascii="Arial" w:hAnsi="Arial" w:cs="Arial"/>
                <w:sz w:val="20"/>
                <w:szCs w:val="20"/>
              </w:rPr>
              <w:t>2. Missing Methodological References: The paper does not cite foundational works on SEM methodology itself (e.g., H</w:t>
            </w:r>
            <w:r w:rsidRPr="002F4B0E">
              <w:rPr>
                <w:rFonts w:ascii="Arial" w:hAnsi="Arial" w:cs="Arial"/>
                <w:sz w:val="20"/>
                <w:szCs w:val="20"/>
              </w:rPr>
              <w:t>air et al., Anderson et al., or Kline). Including such references would strengthen the methodological grounding of Section 2.</w:t>
            </w:r>
          </w:p>
          <w:p w:rsidR="00CB51F2" w:rsidRPr="002F4B0E" w:rsidRDefault="00117489">
            <w:pPr>
              <w:suppressAutoHyphens w:val="0"/>
              <w:spacing w:after="40"/>
              <w:rPr>
                <w:rFonts w:ascii="Arial" w:hAnsi="Arial" w:cs="Arial"/>
                <w:sz w:val="20"/>
                <w:szCs w:val="20"/>
              </w:rPr>
            </w:pPr>
            <w:r w:rsidRPr="002F4B0E">
              <w:rPr>
                <w:rFonts w:ascii="Arial" w:hAnsi="Arial" w:cs="Arial"/>
                <w:sz w:val="20"/>
                <w:szCs w:val="20"/>
              </w:rPr>
              <w:t>3. Suggested Additional References: It is recommended that the authors consider including studies that address the limitations the</w:t>
            </w:r>
            <w:r w:rsidRPr="002F4B0E">
              <w:rPr>
                <w:rFonts w:ascii="Arial" w:hAnsi="Arial" w:cs="Arial"/>
                <w:sz w:val="20"/>
                <w:szCs w:val="20"/>
              </w:rPr>
              <w:t>y have identified, such as works integrating SEM with system dynamics or dynamic panel data approaches, to substantiate the proposed future directions with existing precedents.</w:t>
            </w:r>
          </w:p>
        </w:tc>
        <w:tc>
          <w:tcPr>
            <w:tcW w:w="6376" w:type="dxa"/>
            <w:tcBorders>
              <w:top w:val="single" w:sz="4" w:space="0" w:color="000000"/>
              <w:left w:val="single" w:sz="4" w:space="0" w:color="000000"/>
              <w:bottom w:val="single" w:sz="4" w:space="0" w:color="000000"/>
              <w:right w:val="single" w:sz="4" w:space="0" w:color="000000"/>
            </w:tcBorders>
          </w:tcPr>
          <w:p w:rsidR="00CB51F2" w:rsidRPr="002F4B0E" w:rsidRDefault="00CB51F2">
            <w:pPr>
              <w:pStyle w:val="Heading2"/>
              <w:keepNext w:val="0"/>
              <w:suppressAutoHyphens w:val="0"/>
              <w:snapToGrid w:val="0"/>
              <w:jc w:val="left"/>
              <w:rPr>
                <w:rFonts w:ascii="Arial" w:hAnsi="Arial" w:cs="Arial"/>
                <w:b w:val="0"/>
                <w:lang w:val="en-GB"/>
              </w:rPr>
            </w:pPr>
          </w:p>
        </w:tc>
      </w:tr>
      <w:tr w:rsidR="00CB51F2" w:rsidRPr="002F4B0E">
        <w:trPr>
          <w:trHeight w:val="386"/>
        </w:trPr>
        <w:tc>
          <w:tcPr>
            <w:tcW w:w="5295" w:type="dxa"/>
            <w:tcBorders>
              <w:top w:val="single" w:sz="4" w:space="0" w:color="000000"/>
              <w:left w:val="single" w:sz="4" w:space="0" w:color="000000"/>
              <w:bottom w:val="single" w:sz="4" w:space="0" w:color="000000"/>
              <w:right w:val="single" w:sz="4" w:space="0" w:color="000000"/>
            </w:tcBorders>
          </w:tcPr>
          <w:p w:rsidR="00CB51F2" w:rsidRPr="002F4B0E" w:rsidRDefault="00117489">
            <w:pPr>
              <w:pStyle w:val="Heading2"/>
              <w:keepNext w:val="0"/>
              <w:suppressAutoHyphens w:val="0"/>
              <w:ind w:left="360"/>
              <w:jc w:val="left"/>
              <w:rPr>
                <w:rFonts w:ascii="Arial" w:hAnsi="Arial" w:cs="Arial"/>
              </w:rPr>
            </w:pPr>
            <w:r w:rsidRPr="002F4B0E">
              <w:rPr>
                <w:rFonts w:ascii="Arial" w:hAnsi="Arial" w:cs="Arial"/>
                <w:bCs w:val="0"/>
                <w:lang w:val="en-GB"/>
              </w:rPr>
              <w:t xml:space="preserve">Is the language/English quality of the article suitable for scholarly </w:t>
            </w:r>
            <w:r w:rsidRPr="002F4B0E">
              <w:rPr>
                <w:rFonts w:ascii="Arial" w:hAnsi="Arial" w:cs="Arial"/>
                <w:bCs w:val="0"/>
                <w:lang w:val="en-GB"/>
              </w:rPr>
              <w:t>communications?</w:t>
            </w:r>
          </w:p>
          <w:p w:rsidR="00CB51F2" w:rsidRPr="002F4B0E" w:rsidRDefault="00CB51F2">
            <w:pPr>
              <w:suppressAutoHyphens w:val="0"/>
              <w:rPr>
                <w:rFonts w:ascii="Arial" w:hAnsi="Arial" w:cs="Arial"/>
                <w:bCs/>
                <w:sz w:val="20"/>
                <w:szCs w:val="20"/>
                <w:lang w:val="en-GB"/>
              </w:rPr>
            </w:pPr>
          </w:p>
        </w:tc>
        <w:tc>
          <w:tcPr>
            <w:tcW w:w="9260" w:type="dxa"/>
            <w:tcBorders>
              <w:top w:val="single" w:sz="4" w:space="0" w:color="000000"/>
              <w:left w:val="single" w:sz="4" w:space="0" w:color="000000"/>
              <w:bottom w:val="single" w:sz="4" w:space="0" w:color="000000"/>
              <w:right w:val="single" w:sz="4" w:space="0" w:color="000000"/>
            </w:tcBorders>
          </w:tcPr>
          <w:p w:rsidR="00CB51F2" w:rsidRPr="002F4B0E" w:rsidRDefault="00117489">
            <w:pPr>
              <w:suppressAutoHyphens w:val="0"/>
              <w:snapToGrid w:val="0"/>
              <w:spacing w:after="40"/>
              <w:rPr>
                <w:rFonts w:ascii="Arial" w:hAnsi="Arial" w:cs="Arial"/>
                <w:sz w:val="20"/>
                <w:szCs w:val="20"/>
                <w:lang w:val="en-GB"/>
              </w:rPr>
            </w:pPr>
            <w:r w:rsidRPr="002F4B0E">
              <w:rPr>
                <w:rFonts w:ascii="Arial" w:hAnsi="Arial" w:cs="Arial"/>
                <w:sz w:val="20"/>
                <w:szCs w:val="20"/>
              </w:rPr>
              <w:t>The English quality of the manuscript is generally acceptable for scholarly communication. The paper is largely readable and the technical terminology is used correctly.</w:t>
            </w:r>
          </w:p>
          <w:p w:rsidR="00CB51F2" w:rsidRPr="002F4B0E" w:rsidRDefault="00117489">
            <w:pPr>
              <w:suppressAutoHyphens w:val="0"/>
              <w:spacing w:after="40"/>
              <w:rPr>
                <w:rFonts w:ascii="Arial" w:hAnsi="Arial" w:cs="Arial"/>
                <w:sz w:val="20"/>
                <w:szCs w:val="20"/>
              </w:rPr>
            </w:pPr>
            <w:r w:rsidRPr="002F4B0E">
              <w:rPr>
                <w:rFonts w:ascii="Arial" w:hAnsi="Arial" w:cs="Arial"/>
                <w:sz w:val="20"/>
                <w:szCs w:val="20"/>
              </w:rPr>
              <w:t>However, some sentences are overly long and could be broken into shor</w:t>
            </w:r>
            <w:r w:rsidRPr="002F4B0E">
              <w:rPr>
                <w:rFonts w:ascii="Arial" w:hAnsi="Arial" w:cs="Arial"/>
                <w:sz w:val="20"/>
                <w:szCs w:val="20"/>
              </w:rPr>
              <w:t>ter, more direct statements for improved clarity. Additionally, there are a few instances of awkward phrasing that would benefit from proofreading by a native English speaker. A thorough language revision is recommended before final submission.</w:t>
            </w:r>
          </w:p>
        </w:tc>
        <w:tc>
          <w:tcPr>
            <w:tcW w:w="6376" w:type="dxa"/>
            <w:tcBorders>
              <w:top w:val="single" w:sz="4" w:space="0" w:color="000000"/>
              <w:left w:val="single" w:sz="4" w:space="0" w:color="000000"/>
              <w:bottom w:val="single" w:sz="4" w:space="0" w:color="000000"/>
              <w:right w:val="single" w:sz="4" w:space="0" w:color="000000"/>
            </w:tcBorders>
          </w:tcPr>
          <w:p w:rsidR="00CB51F2" w:rsidRPr="002F4B0E" w:rsidRDefault="00CB51F2">
            <w:pPr>
              <w:suppressAutoHyphens w:val="0"/>
              <w:snapToGrid w:val="0"/>
              <w:rPr>
                <w:rFonts w:ascii="Arial" w:hAnsi="Arial" w:cs="Arial"/>
                <w:sz w:val="20"/>
                <w:szCs w:val="20"/>
                <w:lang w:val="en-GB"/>
              </w:rPr>
            </w:pPr>
          </w:p>
        </w:tc>
      </w:tr>
      <w:tr w:rsidR="00CB51F2" w:rsidRPr="002F4B0E">
        <w:trPr>
          <w:trHeight w:val="1178"/>
        </w:trPr>
        <w:tc>
          <w:tcPr>
            <w:tcW w:w="5295" w:type="dxa"/>
            <w:tcBorders>
              <w:top w:val="single" w:sz="4" w:space="0" w:color="000000"/>
              <w:left w:val="single" w:sz="4" w:space="0" w:color="000000"/>
              <w:bottom w:val="single" w:sz="4" w:space="0" w:color="000000"/>
              <w:right w:val="single" w:sz="4" w:space="0" w:color="000000"/>
            </w:tcBorders>
          </w:tcPr>
          <w:p w:rsidR="00CB51F2" w:rsidRPr="002F4B0E" w:rsidRDefault="00117489">
            <w:pPr>
              <w:pStyle w:val="Heading2"/>
              <w:keepNext w:val="0"/>
              <w:suppressAutoHyphens w:val="0"/>
              <w:jc w:val="left"/>
              <w:rPr>
                <w:rFonts w:ascii="Arial" w:hAnsi="Arial" w:cs="Arial"/>
              </w:rPr>
            </w:pPr>
            <w:r w:rsidRPr="002F4B0E">
              <w:rPr>
                <w:rFonts w:ascii="Arial" w:hAnsi="Arial" w:cs="Arial"/>
                <w:bCs w:val="0"/>
                <w:u w:val="single"/>
                <w:lang w:val="en-GB"/>
              </w:rPr>
              <w:t>Optional/General</w:t>
            </w:r>
            <w:r w:rsidRPr="002F4B0E">
              <w:rPr>
                <w:rFonts w:ascii="Arial" w:hAnsi="Arial" w:cs="Arial"/>
                <w:bCs w:val="0"/>
                <w:lang w:val="en-GB"/>
              </w:rPr>
              <w:t xml:space="preserve"> </w:t>
            </w:r>
            <w:r w:rsidRPr="002F4B0E">
              <w:rPr>
                <w:rFonts w:ascii="Arial" w:hAnsi="Arial" w:cs="Arial"/>
                <w:b w:val="0"/>
                <w:bCs w:val="0"/>
                <w:lang w:val="en-GB"/>
              </w:rPr>
              <w:t>comments</w:t>
            </w:r>
          </w:p>
          <w:p w:rsidR="00CB51F2" w:rsidRPr="002F4B0E" w:rsidRDefault="00CB51F2">
            <w:pPr>
              <w:pStyle w:val="Heading2"/>
              <w:keepNext w:val="0"/>
              <w:suppressAutoHyphens w:val="0"/>
              <w:jc w:val="left"/>
              <w:rPr>
                <w:rFonts w:ascii="Arial" w:hAnsi="Arial" w:cs="Arial"/>
                <w:b w:val="0"/>
                <w:bCs w:val="0"/>
                <w:lang w:val="en-GB"/>
              </w:rPr>
            </w:pPr>
          </w:p>
        </w:tc>
        <w:tc>
          <w:tcPr>
            <w:tcW w:w="9260" w:type="dxa"/>
            <w:tcBorders>
              <w:top w:val="single" w:sz="4" w:space="0" w:color="000000"/>
              <w:left w:val="single" w:sz="4" w:space="0" w:color="000000"/>
              <w:bottom w:val="single" w:sz="4" w:space="0" w:color="000000"/>
              <w:right w:val="single" w:sz="4" w:space="0" w:color="000000"/>
            </w:tcBorders>
          </w:tcPr>
          <w:p w:rsidR="00CB51F2" w:rsidRPr="002F4B0E" w:rsidRDefault="00117489">
            <w:pPr>
              <w:pStyle w:val="NormalWeb"/>
              <w:suppressAutoHyphens w:val="0"/>
              <w:snapToGrid w:val="0"/>
              <w:spacing w:before="0" w:after="40"/>
              <w:rPr>
                <w:rFonts w:ascii="Arial" w:hAnsi="Arial" w:cs="Arial"/>
                <w:b/>
                <w:sz w:val="20"/>
                <w:szCs w:val="20"/>
                <w:lang w:val="en-GB"/>
              </w:rPr>
            </w:pPr>
            <w:r w:rsidRPr="002F4B0E">
              <w:rPr>
                <w:rFonts w:ascii="Arial" w:hAnsi="Arial" w:cs="Arial"/>
                <w:sz w:val="20"/>
                <w:szCs w:val="20"/>
              </w:rPr>
              <w:t xml:space="preserve">The core idea of this review—systematically mapping the application of SEM in prefabricated construction research—is valuable and timely. The paper is well-organized, and the identification of four key application areas provides </w:t>
            </w:r>
            <w:r w:rsidRPr="002F4B0E">
              <w:rPr>
                <w:rFonts w:ascii="Arial" w:hAnsi="Arial" w:cs="Arial"/>
                <w:sz w:val="20"/>
                <w:szCs w:val="20"/>
              </w:rPr>
              <w:t>a useful framework for future researchers.</w:t>
            </w:r>
          </w:p>
          <w:p w:rsidR="00CB51F2" w:rsidRPr="002F4B0E" w:rsidRDefault="00117489">
            <w:pPr>
              <w:suppressAutoHyphens w:val="0"/>
              <w:spacing w:after="40"/>
              <w:rPr>
                <w:rFonts w:ascii="Arial" w:hAnsi="Arial" w:cs="Arial"/>
                <w:sz w:val="20"/>
                <w:szCs w:val="20"/>
              </w:rPr>
            </w:pPr>
            <w:r w:rsidRPr="002F4B0E">
              <w:rPr>
                <w:rFonts w:ascii="Arial" w:hAnsi="Arial" w:cs="Arial"/>
                <w:sz w:val="20"/>
                <w:szCs w:val="20"/>
              </w:rPr>
              <w:t>The most significant area for improvement lies in the depth of analysis. The current manuscript functions more as an annotated bibliography than a critical review. To elevate the contribution, the authors are enco</w:t>
            </w:r>
            <w:r w:rsidRPr="002F4B0E">
              <w:rPr>
                <w:rFonts w:ascii="Arial" w:hAnsi="Arial" w:cs="Arial"/>
                <w:sz w:val="20"/>
                <w:szCs w:val="20"/>
              </w:rPr>
              <w:t>uraged to:</w:t>
            </w:r>
          </w:p>
          <w:p w:rsidR="00CB51F2" w:rsidRPr="002F4B0E" w:rsidRDefault="00117489">
            <w:pPr>
              <w:suppressAutoHyphens w:val="0"/>
              <w:spacing w:after="40"/>
              <w:rPr>
                <w:rFonts w:ascii="Arial" w:hAnsi="Arial" w:cs="Arial"/>
                <w:sz w:val="20"/>
                <w:szCs w:val="20"/>
              </w:rPr>
            </w:pPr>
            <w:r w:rsidRPr="002F4B0E">
              <w:rPr>
                <w:rFonts w:ascii="Arial" w:hAnsi="Arial" w:cs="Arial"/>
                <w:sz w:val="20"/>
                <w:szCs w:val="20"/>
              </w:rPr>
              <w:t>• Develop a comparative synthesis across studies (e.g., a summary table of models, variables, sample sizes, fit indices, and key findings).</w:t>
            </w:r>
          </w:p>
          <w:p w:rsidR="00CB51F2" w:rsidRPr="002F4B0E" w:rsidRDefault="00117489">
            <w:pPr>
              <w:suppressAutoHyphens w:val="0"/>
              <w:spacing w:after="40"/>
              <w:rPr>
                <w:rFonts w:ascii="Arial" w:hAnsi="Arial" w:cs="Arial"/>
                <w:sz w:val="20"/>
                <w:szCs w:val="20"/>
              </w:rPr>
            </w:pPr>
            <w:r w:rsidRPr="002F4B0E">
              <w:rPr>
                <w:rFonts w:ascii="Arial" w:hAnsi="Arial" w:cs="Arial"/>
                <w:sz w:val="20"/>
                <w:szCs w:val="20"/>
              </w:rPr>
              <w:t xml:space="preserve">• Provide a rigorous description of the systematic review methodology, including the retrieval protocol, </w:t>
            </w:r>
            <w:r w:rsidRPr="002F4B0E">
              <w:rPr>
                <w:rFonts w:ascii="Arial" w:hAnsi="Arial" w:cs="Arial"/>
                <w:sz w:val="20"/>
                <w:szCs w:val="20"/>
              </w:rPr>
              <w:t>screening criteria, and the number of studies at each stage.</w:t>
            </w:r>
          </w:p>
          <w:p w:rsidR="00CB51F2" w:rsidRPr="002F4B0E" w:rsidRDefault="00117489">
            <w:pPr>
              <w:suppressAutoHyphens w:val="0"/>
              <w:spacing w:after="40"/>
              <w:rPr>
                <w:rFonts w:ascii="Arial" w:hAnsi="Arial" w:cs="Arial"/>
                <w:sz w:val="20"/>
                <w:szCs w:val="20"/>
              </w:rPr>
            </w:pPr>
            <w:r w:rsidRPr="002F4B0E">
              <w:rPr>
                <w:rFonts w:ascii="Arial" w:hAnsi="Arial" w:cs="Arial"/>
                <w:sz w:val="20"/>
                <w:szCs w:val="20"/>
              </w:rPr>
              <w:t>• Offer a more critical discussion of methodological trends, strengths, and weaknesses observed across the reviewed studies, rather than reporting each study in isolation.</w:t>
            </w:r>
          </w:p>
          <w:p w:rsidR="00CB51F2" w:rsidRPr="002F4B0E" w:rsidRDefault="00117489">
            <w:pPr>
              <w:suppressAutoHyphens w:val="0"/>
              <w:spacing w:after="40"/>
              <w:rPr>
                <w:rFonts w:ascii="Arial" w:hAnsi="Arial" w:cs="Arial"/>
                <w:sz w:val="20"/>
                <w:szCs w:val="20"/>
              </w:rPr>
            </w:pPr>
            <w:r w:rsidRPr="002F4B0E">
              <w:rPr>
                <w:rFonts w:ascii="Arial" w:hAnsi="Arial" w:cs="Arial"/>
                <w:sz w:val="20"/>
                <w:szCs w:val="20"/>
              </w:rPr>
              <w:t>• Reconsider the domest</w:t>
            </w:r>
            <w:r w:rsidRPr="002F4B0E">
              <w:rPr>
                <w:rFonts w:ascii="Arial" w:hAnsi="Arial" w:cs="Arial"/>
                <w:sz w:val="20"/>
                <w:szCs w:val="20"/>
              </w:rPr>
              <w:t>ic/international classification and adopt a thematic structure that cuts across geographical boundaries.</w:t>
            </w:r>
          </w:p>
          <w:p w:rsidR="00CB51F2" w:rsidRPr="002F4B0E" w:rsidRDefault="00117489">
            <w:pPr>
              <w:suppressAutoHyphens w:val="0"/>
              <w:spacing w:after="40"/>
              <w:rPr>
                <w:rFonts w:ascii="Arial" w:hAnsi="Arial" w:cs="Arial"/>
                <w:sz w:val="20"/>
                <w:szCs w:val="20"/>
              </w:rPr>
            </w:pPr>
            <w:r w:rsidRPr="002F4B0E">
              <w:rPr>
                <w:rFonts w:ascii="Arial" w:hAnsi="Arial" w:cs="Arial"/>
                <w:sz w:val="20"/>
                <w:szCs w:val="20"/>
              </w:rPr>
              <w:t>Addressing these points would transform this paper from a useful overview into a substantial and impactful review contribution.</w:t>
            </w:r>
          </w:p>
        </w:tc>
        <w:tc>
          <w:tcPr>
            <w:tcW w:w="6376" w:type="dxa"/>
            <w:tcBorders>
              <w:top w:val="single" w:sz="4" w:space="0" w:color="000000"/>
              <w:left w:val="single" w:sz="4" w:space="0" w:color="000000"/>
              <w:bottom w:val="single" w:sz="4" w:space="0" w:color="000000"/>
              <w:right w:val="single" w:sz="4" w:space="0" w:color="000000"/>
            </w:tcBorders>
          </w:tcPr>
          <w:p w:rsidR="00CB51F2" w:rsidRPr="002F4B0E" w:rsidRDefault="00CB51F2">
            <w:pPr>
              <w:suppressAutoHyphens w:val="0"/>
              <w:snapToGrid w:val="0"/>
              <w:rPr>
                <w:rFonts w:ascii="Arial" w:hAnsi="Arial" w:cs="Arial"/>
                <w:b/>
                <w:sz w:val="20"/>
                <w:szCs w:val="20"/>
                <w:lang w:val="en-GB"/>
              </w:rPr>
            </w:pPr>
          </w:p>
        </w:tc>
      </w:tr>
    </w:tbl>
    <w:p w:rsidR="00CB51F2" w:rsidRPr="002F4B0E" w:rsidRDefault="00CB51F2">
      <w:pPr>
        <w:pStyle w:val="BodyText"/>
        <w:suppressAutoHyphens w:val="0"/>
        <w:rPr>
          <w:rFonts w:ascii="Arial" w:hAnsi="Arial" w:cs="Arial"/>
          <w:b/>
          <w:bCs/>
          <w:sz w:val="20"/>
          <w:szCs w:val="20"/>
          <w:u w:val="single"/>
          <w:lang w:val="en-GB"/>
        </w:rPr>
      </w:pPr>
    </w:p>
    <w:p w:rsidR="00CB51F2" w:rsidRPr="002F4B0E" w:rsidRDefault="00CB51F2">
      <w:pPr>
        <w:pStyle w:val="BodyText"/>
        <w:suppressAutoHyphens w:val="0"/>
        <w:rPr>
          <w:rFonts w:ascii="Arial" w:hAnsi="Arial" w:cs="Arial"/>
          <w:b/>
          <w:bCs/>
          <w:sz w:val="20"/>
          <w:szCs w:val="20"/>
          <w:u w:val="single"/>
          <w:lang w:val="en-GB"/>
        </w:rPr>
      </w:pPr>
    </w:p>
    <w:p w:rsidR="00CB51F2" w:rsidRPr="002F4B0E" w:rsidRDefault="00CB51F2">
      <w:pPr>
        <w:pStyle w:val="BodyText"/>
        <w:suppressAutoHyphens w:val="0"/>
        <w:rPr>
          <w:rFonts w:ascii="Arial" w:hAnsi="Arial" w:cs="Arial"/>
          <w:b/>
          <w:bCs/>
          <w:sz w:val="20"/>
          <w:szCs w:val="20"/>
          <w:u w:val="single"/>
          <w:lang w:val="en-GB"/>
        </w:rPr>
      </w:pPr>
    </w:p>
    <w:p w:rsidR="00CB51F2" w:rsidRPr="002F4B0E" w:rsidRDefault="00CB51F2">
      <w:pPr>
        <w:pStyle w:val="BodyText"/>
        <w:suppressAutoHyphens w:val="0"/>
        <w:rPr>
          <w:rFonts w:ascii="Arial" w:hAnsi="Arial" w:cs="Arial"/>
          <w:b/>
          <w:bCs/>
          <w:sz w:val="20"/>
          <w:szCs w:val="20"/>
          <w:u w:val="single"/>
          <w:lang w:val="en-GB"/>
        </w:rPr>
      </w:pPr>
    </w:p>
    <w:p w:rsidR="00CB51F2" w:rsidRPr="002F4B0E" w:rsidRDefault="00CB51F2">
      <w:pPr>
        <w:pStyle w:val="BodyText"/>
        <w:suppressAutoHyphens w:val="0"/>
        <w:rPr>
          <w:rFonts w:ascii="Arial" w:hAnsi="Arial" w:cs="Arial"/>
          <w:b/>
          <w:bCs/>
          <w:sz w:val="20"/>
          <w:szCs w:val="20"/>
          <w:u w:val="single"/>
          <w:lang w:val="en-GB"/>
        </w:rPr>
      </w:pPr>
    </w:p>
    <w:p w:rsidR="00CB51F2" w:rsidRPr="002F4B0E" w:rsidRDefault="00CB51F2">
      <w:pPr>
        <w:pStyle w:val="BodyText"/>
        <w:suppressAutoHyphens w:val="0"/>
        <w:rPr>
          <w:rFonts w:ascii="Arial" w:hAnsi="Arial" w:cs="Arial"/>
          <w:b/>
          <w:bCs/>
          <w:sz w:val="20"/>
          <w:szCs w:val="20"/>
          <w:u w:val="single"/>
          <w:lang w:val="en-GB"/>
        </w:rPr>
      </w:pPr>
    </w:p>
    <w:p w:rsidR="00CB51F2" w:rsidRPr="002F4B0E" w:rsidRDefault="00CB51F2">
      <w:pPr>
        <w:pStyle w:val="BodyText"/>
        <w:suppressAutoHyphens w:val="0"/>
        <w:rPr>
          <w:rFonts w:ascii="Arial" w:hAnsi="Arial" w:cs="Arial"/>
          <w:b/>
          <w:bCs/>
          <w:sz w:val="20"/>
          <w:szCs w:val="20"/>
          <w:u w:val="single"/>
          <w:lang w:val="en-GB"/>
        </w:rPr>
      </w:pPr>
    </w:p>
    <w:p w:rsidR="00CB51F2" w:rsidRPr="002F4B0E" w:rsidRDefault="00CB51F2">
      <w:pPr>
        <w:pStyle w:val="BodyText"/>
        <w:suppressAutoHyphens w:val="0"/>
        <w:rPr>
          <w:rFonts w:ascii="Arial" w:hAnsi="Arial" w:cs="Arial"/>
          <w:b/>
          <w:bCs/>
          <w:sz w:val="20"/>
          <w:szCs w:val="20"/>
          <w:u w:val="single"/>
          <w:lang w:val="en-GB"/>
        </w:rPr>
      </w:pPr>
    </w:p>
    <w:p w:rsidR="00CB51F2" w:rsidRPr="002F4B0E" w:rsidRDefault="00CB51F2">
      <w:pPr>
        <w:pStyle w:val="BodyText"/>
        <w:suppressAutoHyphens w:val="0"/>
        <w:rPr>
          <w:rFonts w:ascii="Arial" w:hAnsi="Arial" w:cs="Arial"/>
          <w:b/>
          <w:bCs/>
          <w:sz w:val="20"/>
          <w:szCs w:val="20"/>
          <w:u w:val="single"/>
          <w:lang w:val="en-GB"/>
        </w:rPr>
      </w:pPr>
    </w:p>
    <w:p w:rsidR="00CB51F2" w:rsidRPr="002F4B0E" w:rsidRDefault="00CB51F2">
      <w:pPr>
        <w:pStyle w:val="BodyText"/>
        <w:suppressAutoHyphens w:val="0"/>
        <w:rPr>
          <w:rFonts w:ascii="Arial" w:hAnsi="Arial" w:cs="Arial"/>
          <w:b/>
          <w:bCs/>
          <w:sz w:val="20"/>
          <w:szCs w:val="20"/>
          <w:u w:val="single"/>
          <w:lang w:val="en-GB"/>
        </w:rPr>
      </w:pPr>
    </w:p>
    <w:p w:rsidR="00CB51F2" w:rsidRPr="002F4B0E" w:rsidRDefault="00CB51F2">
      <w:pPr>
        <w:pStyle w:val="BodyText"/>
        <w:suppressAutoHyphens w:val="0"/>
        <w:rPr>
          <w:rFonts w:ascii="Arial" w:hAnsi="Arial" w:cs="Arial"/>
          <w:b/>
          <w:bCs/>
          <w:sz w:val="20"/>
          <w:szCs w:val="20"/>
          <w:u w:val="single"/>
          <w:lang w:val="en-GB"/>
        </w:rPr>
      </w:pPr>
    </w:p>
    <w:p w:rsidR="00CB51F2" w:rsidRPr="002F4B0E" w:rsidRDefault="00CB51F2">
      <w:pPr>
        <w:pStyle w:val="BodyText"/>
        <w:suppressAutoHyphens w:val="0"/>
        <w:rPr>
          <w:rFonts w:ascii="Arial" w:hAnsi="Arial" w:cs="Arial"/>
          <w:b/>
          <w:bCs/>
          <w:sz w:val="20"/>
          <w:szCs w:val="20"/>
          <w:u w:val="single"/>
          <w:lang w:val="en-GB"/>
        </w:rPr>
      </w:pPr>
    </w:p>
    <w:tbl>
      <w:tblPr>
        <w:tblW w:w="5000" w:type="pct"/>
        <w:tblLayout w:type="fixed"/>
        <w:tblLook w:val="0000" w:firstRow="0" w:lastRow="0" w:firstColumn="0" w:lastColumn="0" w:noHBand="0" w:noVBand="0"/>
      </w:tblPr>
      <w:tblGrid>
        <w:gridCol w:w="6760"/>
        <w:gridCol w:w="8552"/>
        <w:gridCol w:w="5619"/>
      </w:tblGrid>
      <w:tr w:rsidR="00CB51F2" w:rsidRPr="002F4B0E">
        <w:trPr>
          <w:trHeight w:val="237"/>
        </w:trPr>
        <w:tc>
          <w:tcPr>
            <w:tcW w:w="20931" w:type="dxa"/>
            <w:gridSpan w:val="3"/>
            <w:tcBorders>
              <w:bottom w:val="single" w:sz="4" w:space="0" w:color="000000"/>
            </w:tcBorders>
            <w:vAlign w:val="center"/>
          </w:tcPr>
          <w:p w:rsidR="00CB51F2" w:rsidRPr="002F4B0E" w:rsidRDefault="00117489">
            <w:pPr>
              <w:pStyle w:val="NormalWeb"/>
              <w:suppressAutoHyphens w:val="0"/>
              <w:spacing w:before="0" w:after="0"/>
              <w:rPr>
                <w:rFonts w:ascii="Arial" w:hAnsi="Arial" w:cs="Arial"/>
                <w:sz w:val="20"/>
                <w:szCs w:val="20"/>
              </w:rPr>
            </w:pPr>
            <w:r w:rsidRPr="002F4B0E">
              <w:rPr>
                <w:rFonts w:ascii="Arial" w:hAnsi="Arial" w:cs="Arial"/>
                <w:b/>
                <w:sz w:val="20"/>
                <w:szCs w:val="20"/>
                <w:highlight w:val="yellow"/>
                <w:u w:val="single"/>
                <w:lang w:val="en-GB"/>
              </w:rPr>
              <w:t>PART  2:</w:t>
            </w:r>
            <w:r w:rsidRPr="002F4B0E">
              <w:rPr>
                <w:rFonts w:ascii="Arial" w:hAnsi="Arial" w:cs="Arial"/>
                <w:b/>
                <w:sz w:val="20"/>
                <w:szCs w:val="20"/>
                <w:u w:val="single"/>
                <w:lang w:val="en-GB"/>
              </w:rPr>
              <w:t xml:space="preserve"> </w:t>
            </w:r>
          </w:p>
          <w:p w:rsidR="00CB51F2" w:rsidRPr="002F4B0E" w:rsidRDefault="00CB51F2">
            <w:pPr>
              <w:pStyle w:val="NormalWeb"/>
              <w:suppressAutoHyphens w:val="0"/>
              <w:spacing w:before="0" w:after="0"/>
              <w:rPr>
                <w:rFonts w:ascii="Arial" w:hAnsi="Arial" w:cs="Arial"/>
                <w:b/>
                <w:sz w:val="20"/>
                <w:szCs w:val="20"/>
                <w:u w:val="single"/>
                <w:lang w:val="en-GB"/>
              </w:rPr>
            </w:pPr>
          </w:p>
        </w:tc>
      </w:tr>
      <w:tr w:rsidR="00CB51F2" w:rsidRPr="002F4B0E">
        <w:trPr>
          <w:trHeight w:val="935"/>
        </w:trPr>
        <w:tc>
          <w:tcPr>
            <w:tcW w:w="6760" w:type="dxa"/>
            <w:tcBorders>
              <w:top w:val="single" w:sz="4" w:space="0" w:color="000000"/>
              <w:left w:val="single" w:sz="4" w:space="0" w:color="000000"/>
              <w:bottom w:val="single" w:sz="4" w:space="0" w:color="000000"/>
              <w:right w:val="single" w:sz="4" w:space="0" w:color="000000"/>
            </w:tcBorders>
            <w:vAlign w:val="center"/>
          </w:tcPr>
          <w:p w:rsidR="00CB51F2" w:rsidRPr="002F4B0E" w:rsidRDefault="00CB51F2">
            <w:pPr>
              <w:pStyle w:val="NormalWeb"/>
              <w:suppressAutoHyphens w:val="0"/>
              <w:snapToGrid w:val="0"/>
              <w:spacing w:before="0" w:after="0"/>
              <w:rPr>
                <w:rFonts w:ascii="Arial" w:hAnsi="Arial" w:cs="Arial"/>
                <w:b/>
                <w:sz w:val="20"/>
                <w:szCs w:val="20"/>
                <w:u w:val="single"/>
                <w:lang w:val="en-GB"/>
              </w:rPr>
            </w:pPr>
          </w:p>
        </w:tc>
        <w:tc>
          <w:tcPr>
            <w:tcW w:w="8552" w:type="dxa"/>
            <w:tcBorders>
              <w:top w:val="single" w:sz="4" w:space="0" w:color="000000"/>
              <w:left w:val="single" w:sz="4" w:space="0" w:color="000000"/>
              <w:bottom w:val="single" w:sz="4" w:space="0" w:color="000000"/>
              <w:right w:val="single" w:sz="4" w:space="0" w:color="000000"/>
            </w:tcBorders>
          </w:tcPr>
          <w:p w:rsidR="00CB51F2" w:rsidRPr="002F4B0E" w:rsidRDefault="00117489">
            <w:pPr>
              <w:pStyle w:val="Heading2"/>
              <w:keepNext w:val="0"/>
              <w:suppressAutoHyphens w:val="0"/>
              <w:jc w:val="left"/>
              <w:rPr>
                <w:rFonts w:ascii="Arial" w:hAnsi="Arial" w:cs="Arial"/>
                <w:lang w:val="en-GB"/>
              </w:rPr>
            </w:pPr>
            <w:r w:rsidRPr="002F4B0E">
              <w:rPr>
                <w:rFonts w:ascii="Arial" w:hAnsi="Arial" w:cs="Arial"/>
                <w:lang w:val="en-GB"/>
              </w:rPr>
              <w:t>Reviewer’s comment</w:t>
            </w:r>
          </w:p>
        </w:tc>
        <w:tc>
          <w:tcPr>
            <w:tcW w:w="5619" w:type="dxa"/>
            <w:tcBorders>
              <w:top w:val="single" w:sz="4" w:space="0" w:color="000000"/>
              <w:left w:val="single" w:sz="4" w:space="0" w:color="000000"/>
              <w:bottom w:val="single" w:sz="4" w:space="0" w:color="000000"/>
              <w:right w:val="single" w:sz="4" w:space="0" w:color="000000"/>
            </w:tcBorders>
            <w:tcMar>
              <w:left w:w="0" w:type="dxa"/>
              <w:right w:w="0" w:type="dxa"/>
            </w:tcMar>
          </w:tcPr>
          <w:p w:rsidR="00CB51F2" w:rsidRPr="002F4B0E" w:rsidRDefault="00117489">
            <w:pPr>
              <w:suppressAutoHyphens w:val="0"/>
              <w:spacing w:after="160" w:line="254" w:lineRule="auto"/>
              <w:rPr>
                <w:rFonts w:ascii="Arial" w:hAnsi="Arial" w:cs="Arial"/>
                <w:sz w:val="20"/>
                <w:szCs w:val="20"/>
              </w:rPr>
            </w:pPr>
            <w:r w:rsidRPr="002F4B0E">
              <w:rPr>
                <w:rFonts w:ascii="Arial" w:eastAsia="Calibri" w:hAnsi="Arial" w:cs="Arial"/>
                <w:b/>
                <w:kern w:val="2"/>
                <w:sz w:val="20"/>
                <w:szCs w:val="20"/>
                <w:lang w:val="en-IN"/>
              </w:rPr>
              <w:t>Author’s Feedback</w:t>
            </w:r>
            <w:r w:rsidRPr="002F4B0E">
              <w:rPr>
                <w:rFonts w:ascii="Arial" w:eastAsia="Calibri" w:hAnsi="Arial" w:cs="Arial"/>
                <w:kern w:val="2"/>
                <w:sz w:val="20"/>
                <w:szCs w:val="20"/>
                <w:lang w:val="en-IN"/>
              </w:rPr>
              <w:t xml:space="preserve"> (It is mandatory that authors should write his/her feedback here)</w:t>
            </w:r>
          </w:p>
          <w:p w:rsidR="00CB51F2" w:rsidRPr="002F4B0E" w:rsidRDefault="00CB51F2">
            <w:pPr>
              <w:pStyle w:val="Heading2"/>
              <w:keepNext w:val="0"/>
              <w:suppressAutoHyphens w:val="0"/>
              <w:jc w:val="left"/>
              <w:rPr>
                <w:rFonts w:ascii="Arial" w:eastAsia="Calibri" w:hAnsi="Arial" w:cs="Arial"/>
                <w:b w:val="0"/>
                <w:kern w:val="2"/>
                <w:lang w:val="en-GB"/>
              </w:rPr>
            </w:pPr>
          </w:p>
        </w:tc>
      </w:tr>
      <w:tr w:rsidR="00CB51F2" w:rsidRPr="002F4B0E">
        <w:trPr>
          <w:trHeight w:val="697"/>
        </w:trPr>
        <w:tc>
          <w:tcPr>
            <w:tcW w:w="6760" w:type="dxa"/>
            <w:tcBorders>
              <w:top w:val="single" w:sz="4" w:space="0" w:color="000000"/>
              <w:left w:val="single" w:sz="4" w:space="0" w:color="000000"/>
              <w:bottom w:val="single" w:sz="4" w:space="0" w:color="000000"/>
              <w:right w:val="single" w:sz="4" w:space="0" w:color="000000"/>
            </w:tcBorders>
            <w:vAlign w:val="center"/>
          </w:tcPr>
          <w:p w:rsidR="00CB51F2" w:rsidRPr="002F4B0E" w:rsidRDefault="00117489">
            <w:pPr>
              <w:pStyle w:val="NormalWeb"/>
              <w:suppressAutoHyphens w:val="0"/>
              <w:spacing w:before="0" w:after="0"/>
              <w:rPr>
                <w:rFonts w:ascii="Arial" w:hAnsi="Arial" w:cs="Arial"/>
                <w:b/>
                <w:sz w:val="20"/>
                <w:szCs w:val="20"/>
                <w:lang w:val="en-GB"/>
              </w:rPr>
            </w:pPr>
            <w:r w:rsidRPr="002F4B0E">
              <w:rPr>
                <w:rFonts w:ascii="Arial" w:hAnsi="Arial" w:cs="Arial"/>
                <w:b/>
                <w:sz w:val="20"/>
                <w:szCs w:val="20"/>
                <w:lang w:val="en-GB"/>
              </w:rPr>
              <w:t xml:space="preserve">Are there ethical issues in this manuscript? </w:t>
            </w:r>
          </w:p>
          <w:p w:rsidR="00CB51F2" w:rsidRPr="002F4B0E" w:rsidRDefault="00CB51F2">
            <w:pPr>
              <w:pStyle w:val="NormalWeb"/>
              <w:suppressAutoHyphens w:val="0"/>
              <w:spacing w:before="0" w:after="0"/>
              <w:rPr>
                <w:rFonts w:ascii="Arial" w:hAnsi="Arial" w:cs="Arial"/>
                <w:b/>
                <w:sz w:val="20"/>
                <w:szCs w:val="20"/>
                <w:lang w:val="en-GB"/>
              </w:rPr>
            </w:pPr>
          </w:p>
        </w:tc>
        <w:tc>
          <w:tcPr>
            <w:tcW w:w="8552" w:type="dxa"/>
            <w:tcBorders>
              <w:top w:val="single" w:sz="4" w:space="0" w:color="000000"/>
              <w:left w:val="single" w:sz="4" w:space="0" w:color="000000"/>
              <w:bottom w:val="single" w:sz="4" w:space="0" w:color="000000"/>
              <w:right w:val="single" w:sz="4" w:space="0" w:color="000000"/>
            </w:tcBorders>
            <w:vAlign w:val="center"/>
          </w:tcPr>
          <w:p w:rsidR="00CB51F2" w:rsidRPr="002F4B0E" w:rsidRDefault="00117489">
            <w:pPr>
              <w:pStyle w:val="NormalWeb"/>
              <w:suppressAutoHyphens w:val="0"/>
              <w:spacing w:before="0" w:after="0"/>
              <w:rPr>
                <w:rFonts w:ascii="Arial" w:hAnsi="Arial" w:cs="Arial"/>
                <w:sz w:val="20"/>
                <w:szCs w:val="20"/>
              </w:rPr>
            </w:pPr>
            <w:r w:rsidRPr="002F4B0E">
              <w:rPr>
                <w:rFonts w:ascii="Arial" w:hAnsi="Arial" w:cs="Arial"/>
                <w:sz w:val="20"/>
                <w:szCs w:val="20"/>
              </w:rPr>
              <w:t xml:space="preserve">No ethical issues are identified in this manuscript. The study is a literature review and does not </w:t>
            </w:r>
            <w:r w:rsidRPr="002F4B0E">
              <w:rPr>
                <w:rFonts w:ascii="Arial" w:hAnsi="Arial" w:cs="Arial"/>
                <w:sz w:val="20"/>
                <w:szCs w:val="20"/>
              </w:rPr>
              <w:t>involve human subjects, data collection from individuals, or any ethically sensitive procedures.</w:t>
            </w:r>
          </w:p>
          <w:p w:rsidR="00CB51F2" w:rsidRPr="002F4B0E" w:rsidRDefault="00CB51F2">
            <w:pPr>
              <w:pStyle w:val="NormalWeb"/>
              <w:suppressAutoHyphens w:val="0"/>
              <w:spacing w:before="0" w:after="0"/>
              <w:rPr>
                <w:rFonts w:ascii="Arial" w:hAnsi="Arial" w:cs="Arial"/>
                <w:i/>
                <w:iCs/>
                <w:sz w:val="20"/>
                <w:szCs w:val="20"/>
                <w:u w:val="single"/>
                <w:lang w:val="en-GB"/>
              </w:rPr>
            </w:pPr>
          </w:p>
          <w:p w:rsidR="00CB51F2" w:rsidRPr="002F4B0E" w:rsidRDefault="00CB51F2">
            <w:pPr>
              <w:pStyle w:val="NormalWeb"/>
              <w:suppressAutoHyphens w:val="0"/>
              <w:spacing w:before="0" w:after="0"/>
              <w:rPr>
                <w:rFonts w:ascii="Arial" w:hAnsi="Arial" w:cs="Arial"/>
                <w:sz w:val="20"/>
                <w:szCs w:val="20"/>
                <w:lang w:val="en-GB"/>
              </w:rPr>
            </w:pPr>
          </w:p>
        </w:tc>
        <w:tc>
          <w:tcPr>
            <w:tcW w:w="561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B51F2" w:rsidRPr="002F4B0E" w:rsidRDefault="00CB51F2">
            <w:pPr>
              <w:suppressAutoHyphens w:val="0"/>
              <w:snapToGrid w:val="0"/>
              <w:rPr>
                <w:rFonts w:ascii="Arial" w:eastAsia="Arial Unicode MS;Arial" w:hAnsi="Arial" w:cs="Arial"/>
                <w:sz w:val="20"/>
                <w:szCs w:val="20"/>
                <w:lang w:val="en-GB"/>
              </w:rPr>
            </w:pPr>
          </w:p>
          <w:p w:rsidR="00CB51F2" w:rsidRPr="002F4B0E" w:rsidRDefault="00CB51F2">
            <w:pPr>
              <w:suppressAutoHyphens w:val="0"/>
              <w:rPr>
                <w:rFonts w:ascii="Arial" w:eastAsia="Arial Unicode MS;Arial" w:hAnsi="Arial" w:cs="Arial"/>
                <w:sz w:val="20"/>
                <w:szCs w:val="20"/>
                <w:lang w:val="en-GB"/>
              </w:rPr>
            </w:pPr>
          </w:p>
          <w:p w:rsidR="00CB51F2" w:rsidRPr="002F4B0E" w:rsidRDefault="00CB51F2">
            <w:pPr>
              <w:suppressAutoHyphens w:val="0"/>
              <w:rPr>
                <w:rFonts w:ascii="Arial" w:eastAsia="Arial Unicode MS;Arial" w:hAnsi="Arial" w:cs="Arial"/>
                <w:sz w:val="20"/>
                <w:szCs w:val="20"/>
                <w:lang w:val="en-GB"/>
              </w:rPr>
            </w:pPr>
          </w:p>
          <w:p w:rsidR="00CB51F2" w:rsidRPr="002F4B0E" w:rsidRDefault="00CB51F2">
            <w:pPr>
              <w:pStyle w:val="NormalWeb"/>
              <w:suppressAutoHyphens w:val="0"/>
              <w:spacing w:before="0" w:after="0"/>
              <w:rPr>
                <w:rFonts w:ascii="Arial" w:hAnsi="Arial" w:cs="Arial"/>
                <w:sz w:val="20"/>
                <w:szCs w:val="20"/>
                <w:lang w:val="en-GB"/>
              </w:rPr>
            </w:pPr>
          </w:p>
        </w:tc>
      </w:tr>
    </w:tbl>
    <w:p w:rsidR="002F4B0E" w:rsidRPr="002F4B0E" w:rsidRDefault="002F4B0E" w:rsidP="002F4B0E">
      <w:pPr>
        <w:suppressAutoHyphens w:val="0"/>
        <w:rPr>
          <w:rFonts w:ascii="Arial" w:hAnsi="Arial" w:cs="Arial"/>
          <w:b/>
          <w:sz w:val="20"/>
          <w:szCs w:val="20"/>
          <w:u w:val="single"/>
          <w:lang w:eastAsia="en-US"/>
        </w:rPr>
      </w:pPr>
      <w:r w:rsidRPr="002F4B0E">
        <w:rPr>
          <w:rFonts w:ascii="Arial" w:hAnsi="Arial" w:cs="Arial"/>
          <w:b/>
          <w:sz w:val="20"/>
          <w:szCs w:val="20"/>
          <w:u w:val="single"/>
          <w:lang w:eastAsia="en-US"/>
        </w:rPr>
        <w:t>Reviewer details:</w:t>
      </w:r>
    </w:p>
    <w:p w:rsidR="002F4B0E" w:rsidRPr="002F4B0E" w:rsidRDefault="002F4B0E" w:rsidP="002F4B0E">
      <w:pPr>
        <w:suppressAutoHyphens w:val="0"/>
        <w:rPr>
          <w:rFonts w:ascii="Arial" w:hAnsi="Arial" w:cs="Arial"/>
          <w:sz w:val="20"/>
          <w:szCs w:val="20"/>
          <w:lang w:eastAsia="en-US"/>
        </w:rPr>
      </w:pPr>
      <w:proofErr w:type="spellStart"/>
      <w:r w:rsidRPr="002F4B0E">
        <w:rPr>
          <w:rFonts w:ascii="Arial" w:hAnsi="Arial" w:cs="Arial"/>
          <w:color w:val="000000"/>
          <w:sz w:val="20"/>
          <w:szCs w:val="20"/>
          <w:lang w:eastAsia="en-US"/>
        </w:rPr>
        <w:t>Hasibe</w:t>
      </w:r>
      <w:proofErr w:type="spellEnd"/>
      <w:r w:rsidRPr="002F4B0E">
        <w:rPr>
          <w:rFonts w:ascii="Arial" w:hAnsi="Arial" w:cs="Arial"/>
          <w:color w:val="000000"/>
          <w:sz w:val="20"/>
          <w:szCs w:val="20"/>
          <w:lang w:eastAsia="en-US"/>
        </w:rPr>
        <w:t xml:space="preserve"> </w:t>
      </w:r>
      <w:proofErr w:type="spellStart"/>
      <w:r w:rsidRPr="002F4B0E">
        <w:rPr>
          <w:rFonts w:ascii="Arial" w:hAnsi="Arial" w:cs="Arial"/>
          <w:color w:val="000000"/>
          <w:sz w:val="20"/>
          <w:szCs w:val="20"/>
          <w:lang w:eastAsia="en-US"/>
        </w:rPr>
        <w:t>Aysan</w:t>
      </w:r>
      <w:proofErr w:type="spellEnd"/>
      <w:r w:rsidRPr="002F4B0E">
        <w:rPr>
          <w:rFonts w:ascii="Arial" w:hAnsi="Arial" w:cs="Arial"/>
          <w:sz w:val="20"/>
          <w:szCs w:val="20"/>
          <w:lang w:eastAsia="en-US"/>
        </w:rPr>
        <w:t xml:space="preserve">, </w:t>
      </w:r>
      <w:proofErr w:type="spellStart"/>
      <w:r w:rsidRPr="002F4B0E">
        <w:rPr>
          <w:rFonts w:ascii="Arial" w:hAnsi="Arial" w:cs="Arial"/>
          <w:color w:val="000000"/>
          <w:sz w:val="20"/>
          <w:szCs w:val="20"/>
          <w:lang w:eastAsia="en-US"/>
        </w:rPr>
        <w:t>Ostim</w:t>
      </w:r>
      <w:proofErr w:type="spellEnd"/>
      <w:r w:rsidRPr="002F4B0E">
        <w:rPr>
          <w:rFonts w:ascii="Arial" w:hAnsi="Arial" w:cs="Arial"/>
          <w:color w:val="000000"/>
          <w:sz w:val="20"/>
          <w:szCs w:val="20"/>
          <w:lang w:eastAsia="en-US"/>
        </w:rPr>
        <w:t xml:space="preserve"> Technical University</w:t>
      </w:r>
      <w:r w:rsidRPr="002F4B0E">
        <w:rPr>
          <w:rFonts w:ascii="Arial" w:hAnsi="Arial" w:cs="Arial"/>
          <w:sz w:val="20"/>
          <w:szCs w:val="20"/>
          <w:lang w:eastAsia="en-US"/>
        </w:rPr>
        <w:t xml:space="preserve">, </w:t>
      </w:r>
      <w:proofErr w:type="spellStart"/>
      <w:r w:rsidRPr="002F4B0E">
        <w:rPr>
          <w:rFonts w:ascii="Arial" w:hAnsi="Arial" w:cs="Arial"/>
          <w:color w:val="000000"/>
          <w:sz w:val="20"/>
          <w:szCs w:val="20"/>
          <w:lang w:eastAsia="en-US"/>
        </w:rPr>
        <w:t>Turkiye</w:t>
      </w:r>
      <w:proofErr w:type="spellEnd"/>
    </w:p>
    <w:bookmarkEnd w:id="0"/>
    <w:p w:rsidR="00CB51F2" w:rsidRPr="002F4B0E" w:rsidRDefault="00CB51F2">
      <w:pPr>
        <w:pStyle w:val="BodyText"/>
        <w:suppressAutoHyphens w:val="0"/>
        <w:outlineLvl w:val="0"/>
        <w:rPr>
          <w:rFonts w:ascii="Arial" w:hAnsi="Arial" w:cs="Arial"/>
          <w:sz w:val="20"/>
          <w:szCs w:val="20"/>
          <w:lang w:val="en-GB"/>
        </w:rPr>
      </w:pPr>
    </w:p>
    <w:sectPr w:rsidR="00CB51F2" w:rsidRPr="002F4B0E">
      <w:headerReference w:type="default" r:id="rId8"/>
      <w:footerReference w:type="default" r:id="rId9"/>
      <w:pgSz w:w="23811" w:h="16838" w:orient="landscape"/>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489" w:rsidRDefault="00117489">
      <w:r>
        <w:separator/>
      </w:r>
    </w:p>
  </w:endnote>
  <w:endnote w:type="continuationSeparator" w:id="0">
    <w:p w:rsidR="00117489" w:rsidRDefault="0011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sig w:usb0="E0000AFF" w:usb1="500078FF" w:usb2="00000021" w:usb3="00000000" w:csb0="000001BF" w:csb1="00000000"/>
  </w:font>
  <w:font w:name="Noto Serif CJK SC">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ＭＳ 明朝">
    <w:panose1 w:val="00000000000000000000"/>
    <w:charset w:val="80"/>
    <w:family w:val="roman"/>
    <w:notTrueType/>
    <w:pitch w:val="default"/>
  </w:font>
  <w:font w:name="Arial Unicode MS;Arial">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1F2" w:rsidRDefault="00117489">
    <w:pPr>
      <w:pStyle w:val="Footer"/>
    </w:pPr>
    <w:r>
      <w:rPr>
        <w:sz w:val="16"/>
      </w:rPr>
      <w:t>Created by: DR</w:t>
    </w:r>
    <w:r>
      <w:rPr>
        <w:sz w:val="16"/>
      </w:rPr>
      <w:tab/>
    </w:r>
    <w:r>
      <w:rPr>
        <w:sz w:val="16"/>
      </w:rPr>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489" w:rsidRDefault="00117489">
      <w:r>
        <w:separator/>
      </w:r>
    </w:p>
  </w:footnote>
  <w:footnote w:type="continuationSeparator" w:id="0">
    <w:p w:rsidR="00117489" w:rsidRDefault="00117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1F2" w:rsidRDefault="00CB51F2">
    <w:pPr>
      <w:jc w:val="center"/>
      <w:rPr>
        <w:rFonts w:ascii="Arial" w:hAnsi="Arial" w:cs="Arial"/>
        <w:b/>
        <w:bCs/>
        <w:color w:val="003399"/>
        <w:szCs w:val="20"/>
        <w:u w:val="single"/>
        <w:lang w:val="en-GB"/>
      </w:rPr>
    </w:pPr>
  </w:p>
  <w:p w:rsidR="00CB51F2" w:rsidRDefault="00117489">
    <w:pPr>
      <w:spacing w:before="280" w:after="280"/>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F7376"/>
    <w:multiLevelType w:val="multilevel"/>
    <w:tmpl w:val="9B00DDD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1F2"/>
    <w:rsid w:val="00117489"/>
    <w:rsid w:val="002F4B0E"/>
    <w:rsid w:val="00CB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00416F-18F2-4BB4-A630-70EEB5DA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erif CJK SC"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ar-SA"/>
    </w:rPr>
  </w:style>
  <w:style w:type="paragraph" w:styleId="Heading2">
    <w:name w:val="heading 2"/>
    <w:basedOn w:val="Normal"/>
    <w:next w:val="Normal"/>
    <w:uiPriority w:val="9"/>
    <w:unhideWhenUsed/>
    <w:qFormat/>
    <w:pPr>
      <w:keepNext/>
      <w:numPr>
        <w:ilvl w:val="1"/>
        <w:numId w:val="1"/>
      </w:numPr>
      <w:jc w:val="both"/>
      <w:outlineLvl w:val="1"/>
    </w:pPr>
    <w:rPr>
      <w:rFonts w:ascii="Helvetica" w:eastAsia="MS Mincho;ＭＳ 明朝" w:hAnsi="Helvetica" w:cs="Helvetica"/>
      <w:b/>
      <w:bCs/>
      <w:sz w:val="20"/>
      <w:szCs w:val="20"/>
      <w:lang w:val="fr-FR"/>
    </w:rPr>
  </w:style>
  <w:style w:type="paragraph" w:styleId="Heading4">
    <w:name w:val="heading 4"/>
    <w:basedOn w:val="Normal"/>
    <w:next w:val="BodyText"/>
    <w:uiPriority w:val="9"/>
    <w:semiHidden/>
    <w:unhideWhenUsed/>
    <w:qFormat/>
    <w:pPr>
      <w:numPr>
        <w:ilvl w:val="3"/>
        <w:numId w:val="1"/>
      </w:numPr>
      <w:spacing w:before="280" w:after="280"/>
      <w:outlineLvl w:val="3"/>
    </w:pPr>
    <w:rPr>
      <w:rFonts w:ascii="Arial Unicode MS;Arial" w:eastAsia="Arial Unicode MS;Arial" w:hAnsi="Arial Unicode MS;Arial" w:cs="Arial Unicode M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qFormat/>
  </w:style>
  <w:style w:type="character" w:customStyle="1" w:styleId="WW8Num3z0">
    <w:name w:val="WW8Num3z0"/>
    <w:qFormat/>
  </w:style>
  <w:style w:type="character" w:customStyle="1" w:styleId="WW8Num5z0">
    <w:name w:val="WW8Num5z0"/>
    <w:qFormat/>
    <w:rPr>
      <w:b w:val="0"/>
    </w:rPr>
  </w:style>
  <w:style w:type="character" w:customStyle="1" w:styleId="WW8Num6z0">
    <w:name w:val="WW8Num6z0"/>
    <w:qFormat/>
    <w:rPr>
      <w:rFonts w:ascii="Arial" w:hAnsi="Arial" w:cs="Aria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9z0">
    <w:name w:val="WW8Num9z0"/>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Heading2Char">
    <w:name w:val="Heading 2 Char"/>
    <w:qFormat/>
    <w:rPr>
      <w:rFonts w:ascii="Helvetica" w:eastAsia="MS Mincho;ＭＳ 明朝" w:hAnsi="Helvetica" w:cs="Helvetica"/>
      <w:b/>
      <w:bCs/>
      <w:sz w:val="20"/>
      <w:szCs w:val="20"/>
      <w:lang w:val="fr-FR"/>
    </w:rPr>
  </w:style>
  <w:style w:type="character" w:customStyle="1" w:styleId="Heading4Char">
    <w:name w:val="Heading 4 Char"/>
    <w:qFormat/>
    <w:rPr>
      <w:rFonts w:ascii="Arial Unicode MS;Arial" w:eastAsia="Arial Unicode MS;Arial" w:hAnsi="Arial Unicode MS;Arial" w:cs="Arial Unicode MS;Arial"/>
      <w:b/>
      <w:bCs/>
      <w:sz w:val="24"/>
      <w:szCs w:val="24"/>
      <w:lang w:val="en-US"/>
    </w:rPr>
  </w:style>
  <w:style w:type="character" w:customStyle="1" w:styleId="BodyTextChar">
    <w:name w:val="Body Text Char"/>
    <w:qFormat/>
    <w:rPr>
      <w:rFonts w:ascii="Helvetica" w:eastAsia="MS Mincho;ＭＳ 明朝" w:hAnsi="Helvetica" w:cs="Helvetica"/>
      <w:sz w:val="24"/>
      <w:szCs w:val="24"/>
      <w:lang w:val="fr-FR"/>
    </w:rPr>
  </w:style>
  <w:style w:type="character" w:customStyle="1" w:styleId="HeaderChar">
    <w:name w:val="Header Char"/>
    <w:qFormat/>
    <w:rPr>
      <w:rFonts w:ascii="Times New Roman" w:eastAsia="Times New Roman" w:hAnsi="Times New Roman" w:cs="Times New Roman"/>
      <w:sz w:val="24"/>
      <w:szCs w:val="24"/>
      <w:lang w:val="en-US"/>
    </w:rPr>
  </w:style>
  <w:style w:type="character" w:customStyle="1" w:styleId="FooterChar">
    <w:name w:val="Footer Char"/>
    <w:qFormat/>
    <w:rPr>
      <w:rFonts w:ascii="Times New Roman" w:eastAsia="Times New Roman" w:hAnsi="Times New Roman" w:cs="Times New Roman"/>
      <w:sz w:val="24"/>
      <w:szCs w:val="24"/>
      <w:lang w:val="en-US"/>
    </w:rPr>
  </w:style>
  <w:style w:type="character" w:styleId="Hyperlink">
    <w:name w:val="Hyperlink"/>
    <w:rPr>
      <w:color w:val="0000FF"/>
      <w:u w:val="single"/>
    </w:rPr>
  </w:style>
  <w:style w:type="character" w:styleId="FollowedHyperlink">
    <w:name w:val="FollowedHyperlink"/>
    <w:rPr>
      <w:color w:val="800080"/>
      <w:u w:val="single"/>
    </w:rPr>
  </w:style>
  <w:style w:type="character" w:styleId="UnresolvedMention">
    <w:name w:val="Unresolved Mention"/>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jc w:val="both"/>
    </w:pPr>
    <w:rPr>
      <w:rFonts w:ascii="Helvetica" w:eastAsia="MS Mincho;ＭＳ 明朝" w:hAnsi="Helvetica" w:cs="Helvetica"/>
      <w:lang w:val="fr-FR"/>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NormalWeb">
    <w:name w:val="Normal (Web)"/>
    <w:basedOn w:val="Normal"/>
    <w:qFormat/>
    <w:pPr>
      <w:spacing w:before="280" w:after="280"/>
    </w:pPr>
    <w:rPr>
      <w:rFonts w:ascii="Arial Unicode MS;Arial" w:eastAsia="Arial Unicode MS;Arial" w:hAnsi="Arial Unicode MS;Arial" w:cs="Arial Unicode MS;Arial"/>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style>
  <w:style w:type="paragraph" w:styleId="Footer">
    <w:name w:val="footer"/>
    <w:basedOn w:val="Normal"/>
  </w:style>
  <w:style w:type="paragraph" w:styleId="ListParagraph">
    <w:name w:val="List Paragraph"/>
    <w:basedOn w:val="Normal"/>
    <w:qFormat/>
    <w:pPr>
      <w:ind w:left="720"/>
      <w:contextualSpacing/>
    </w:pPr>
  </w:style>
  <w:style w:type="paragraph" w:styleId="Revision">
    <w:name w:val="Revision"/>
    <w:qFormat/>
    <w:rPr>
      <w:rFonts w:ascii="Calibri" w:eastAsia="Calibri" w:hAnsi="Calibri" w:cs="Times New Roman"/>
      <w:sz w:val="22"/>
      <w:szCs w:val="22"/>
      <w:lang w:bidi="ar-SA"/>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character" w:styleId="Strong">
    <w:name w:val="Strong"/>
    <w:basedOn w:val="DefaultParagraphFont"/>
    <w:uiPriority w:val="22"/>
    <w:qFormat/>
    <w:rPr>
      <w:b/>
      <w:bCs/>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IN" w:eastAsia="en-IN"/>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val="en-IN" w:eastAsia="en-IN" w:bidi="ar-SA"/>
    </w:rPr>
  </w:style>
  <w:style w:type="character" w:customStyle="1" w:styleId="y2iqfc">
    <w:name w:val="y2iqfc"/>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501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ir.com/index.php/A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1388</Words>
  <Characters>7914</Characters>
  <Application>Microsoft Office Word</Application>
  <DocSecurity>0</DocSecurity>
  <Lines>65</Lines>
  <Paragraphs>18</Paragraphs>
  <ScaleCrop>false</ScaleCrop>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Hasibe Aysan</dc:creator>
  <cp:lastModifiedBy>SDI 1022</cp:lastModifiedBy>
  <cp:revision>6</cp:revision>
  <dcterms:created xsi:type="dcterms:W3CDTF">2026-02-01T22:15:00Z</dcterms:created>
  <dcterms:modified xsi:type="dcterms:W3CDTF">2026-02-05T08:18:00Z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2011-08-01T09:21:00Z</dcterms:created>
  <dc:creator>anonymous</dc:creator>
  <dc:description/>
  <cp:keywords/>
  <dc:language>en-US</dc:language>
  <cp:lastModifiedBy>SDI 1084</cp:lastModifiedBy>
  <dcterms:modified xsi:type="dcterms:W3CDTF">2026-01-30T10:49:00Z</dcterms:modified>
  <cp:revision>111</cp:revision>
  <dc:subject/>
  <dc:title/>
</cp:coreProperties>
</file>