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2A926" w14:textId="77777777" w:rsidR="00045189" w:rsidRDefault="003535CB" w:rsidP="003535CB">
      <w:pPr>
        <w:pStyle w:val="Heading2"/>
        <w:spacing w:line="360" w:lineRule="auto"/>
        <w:jc w:val="center"/>
        <w:rPr>
          <w:b/>
          <w:bCs/>
          <w:color w:val="000000"/>
          <w:sz w:val="24"/>
          <w:szCs w:val="24"/>
        </w:rPr>
      </w:pPr>
      <w:r w:rsidRPr="003535CB">
        <w:rPr>
          <w:b/>
          <w:bCs/>
          <w:color w:val="000000"/>
          <w:sz w:val="24"/>
          <w:szCs w:val="24"/>
        </w:rPr>
        <w:t>Revolutionizing Global Food Security: A Comprehensive Review of Recent Technological Advances in Soil Nutrient Management Strategies for Enhancing Sustainable Agricultural Productivity</w:t>
      </w:r>
    </w:p>
    <w:p w14:paraId="4C0FFD15" w14:textId="77777777" w:rsidR="00E63B76" w:rsidRDefault="00E63B76" w:rsidP="003535CB">
      <w:pPr>
        <w:pStyle w:val="Heading2"/>
        <w:spacing w:line="360" w:lineRule="auto"/>
        <w:jc w:val="center"/>
        <w:rPr>
          <w:b/>
          <w:bCs/>
          <w:color w:val="000000"/>
          <w:sz w:val="24"/>
          <w:szCs w:val="24"/>
        </w:rPr>
      </w:pPr>
    </w:p>
    <w:p w14:paraId="57B7B8DC" w14:textId="77777777" w:rsidR="0001087C" w:rsidRDefault="0001087C" w:rsidP="003535CB">
      <w:pPr>
        <w:spacing w:line="360" w:lineRule="auto"/>
        <w:jc w:val="both"/>
        <w:rPr>
          <w:b/>
          <w:bCs/>
          <w:color w:val="000000"/>
          <w:sz w:val="24"/>
          <w:szCs w:val="24"/>
        </w:rPr>
      </w:pPr>
    </w:p>
    <w:p w14:paraId="619CE8C8" w14:textId="301CB0CF" w:rsidR="003535CB" w:rsidRDefault="003535CB" w:rsidP="003535CB">
      <w:pPr>
        <w:spacing w:line="360" w:lineRule="auto"/>
        <w:jc w:val="both"/>
        <w:rPr>
          <w:b/>
          <w:bCs/>
          <w:color w:val="000000"/>
          <w:sz w:val="24"/>
          <w:szCs w:val="24"/>
        </w:rPr>
      </w:pPr>
      <w:bookmarkStart w:id="0" w:name="_GoBack"/>
      <w:bookmarkEnd w:id="0"/>
      <w:r w:rsidRPr="003535CB">
        <w:rPr>
          <w:b/>
          <w:bCs/>
          <w:color w:val="000000"/>
          <w:sz w:val="24"/>
          <w:szCs w:val="24"/>
        </w:rPr>
        <w:t xml:space="preserve">Abstract </w:t>
      </w:r>
    </w:p>
    <w:p w14:paraId="5B9B2416" w14:textId="77777777" w:rsidR="00045189" w:rsidRPr="003535CB" w:rsidRDefault="003535CB" w:rsidP="003535CB">
      <w:pPr>
        <w:spacing w:line="360" w:lineRule="auto"/>
        <w:ind w:firstLine="720"/>
        <w:jc w:val="both"/>
        <w:rPr>
          <w:sz w:val="24"/>
          <w:szCs w:val="24"/>
        </w:rPr>
      </w:pPr>
      <w:r w:rsidRPr="003535CB">
        <w:rPr>
          <w:color w:val="000000"/>
          <w:sz w:val="24"/>
          <w:szCs w:val="24"/>
        </w:rPr>
        <w:t>This review synthesizes cutting</w:t>
      </w:r>
      <w:r w:rsidRPr="003535CB">
        <w:rPr>
          <w:color w:val="000000"/>
          <w:sz w:val="24"/>
          <w:szCs w:val="24"/>
          <w:vertAlign w:val="superscript"/>
        </w:rPr>
        <w:t>-</w:t>
      </w:r>
      <w:r w:rsidRPr="003535CB">
        <w:rPr>
          <w:color w:val="000000"/>
          <w:sz w:val="24"/>
          <w:szCs w:val="24"/>
        </w:rPr>
        <w:t>edge technological advances in soil nutrient management to enhance sustainable agricultural productivity and global food security. Amid declining nutrient use efficiency (&lt;50%) and disrupted nitrogen</w:t>
      </w:r>
      <w:r w:rsidRPr="003535CB">
        <w:rPr>
          <w:color w:val="000000"/>
          <w:sz w:val="24"/>
          <w:szCs w:val="24"/>
          <w:vertAlign w:val="superscript"/>
        </w:rPr>
        <w:t>-</w:t>
      </w:r>
      <w:r w:rsidRPr="003535CB">
        <w:rPr>
          <w:color w:val="000000"/>
          <w:sz w:val="24"/>
          <w:szCs w:val="24"/>
        </w:rPr>
        <w:t xml:space="preserve">phosphorus cycles, we transition from extractive to regenerative paradigms using precision tools. The 4R stewardship framework evolves with </w:t>
      </w:r>
      <w:proofErr w:type="spellStart"/>
      <w:r w:rsidRPr="003535CB">
        <w:rPr>
          <w:color w:val="000000"/>
          <w:sz w:val="24"/>
          <w:szCs w:val="24"/>
        </w:rPr>
        <w:t>isoscape</w:t>
      </w:r>
      <w:proofErr w:type="spellEnd"/>
      <w:r w:rsidRPr="003535CB">
        <w:rPr>
          <w:color w:val="000000"/>
          <w:sz w:val="24"/>
          <w:szCs w:val="24"/>
        </w:rPr>
        <w:t xml:space="preserve"> mapping and sensor fusion, enabling real</w:t>
      </w:r>
      <w:r w:rsidRPr="003535CB">
        <w:rPr>
          <w:color w:val="000000"/>
          <w:sz w:val="24"/>
          <w:szCs w:val="24"/>
          <w:vertAlign w:val="superscript"/>
        </w:rPr>
        <w:t>-</w:t>
      </w:r>
      <w:r w:rsidRPr="003535CB">
        <w:rPr>
          <w:color w:val="000000"/>
          <w:sz w:val="24"/>
          <w:szCs w:val="24"/>
        </w:rPr>
        <w:t xml:space="preserve">time monitoring of </w:t>
      </w:r>
      <w:r w:rsidRPr="003535CB">
        <w:rPr>
          <w:sz w:val="24"/>
          <w:szCs w:val="24"/>
        </w:rPr>
        <w:t>NO</w:t>
      </w:r>
      <w:r w:rsidRPr="00984604">
        <w:rPr>
          <w:sz w:val="24"/>
          <w:szCs w:val="24"/>
          <w:vertAlign w:val="subscript"/>
        </w:rPr>
        <w:t>3</w:t>
      </w:r>
      <w:r w:rsidRPr="003535CB">
        <w:rPr>
          <w:sz w:val="24"/>
          <w:szCs w:val="24"/>
          <w:vertAlign w:val="superscript"/>
        </w:rPr>
        <w:t>-</w:t>
      </w:r>
      <w:r w:rsidRPr="003535CB">
        <w:rPr>
          <w:color w:val="000000"/>
          <w:sz w:val="24"/>
          <w:szCs w:val="24"/>
        </w:rPr>
        <w:t xml:space="preserve"> and </w:t>
      </w:r>
      <w:r w:rsidRPr="003535CB">
        <w:rPr>
          <w:sz w:val="24"/>
          <w:szCs w:val="24"/>
        </w:rPr>
        <w:t>K</w:t>
      </w:r>
      <w:r w:rsidR="00CA20C1" w:rsidRPr="00CA20C1">
        <w:rPr>
          <w:sz w:val="24"/>
          <w:szCs w:val="24"/>
          <w:vertAlign w:val="superscript"/>
        </w:rPr>
        <w:t>+</w:t>
      </w:r>
      <w:r w:rsidRPr="003535CB">
        <w:rPr>
          <w:color w:val="000000"/>
          <w:sz w:val="24"/>
          <w:szCs w:val="24"/>
        </w:rPr>
        <w:t xml:space="preserve"> via Ion</w:t>
      </w:r>
      <w:r w:rsidRPr="003535CB">
        <w:rPr>
          <w:color w:val="000000"/>
          <w:sz w:val="24"/>
          <w:szCs w:val="24"/>
          <w:vertAlign w:val="superscript"/>
        </w:rPr>
        <w:t>-</w:t>
      </w:r>
      <w:r w:rsidRPr="003535CB">
        <w:rPr>
          <w:color w:val="000000"/>
          <w:sz w:val="24"/>
          <w:szCs w:val="24"/>
        </w:rPr>
        <w:t>Selective Field</w:t>
      </w:r>
      <w:r w:rsidRPr="003535CB">
        <w:rPr>
          <w:color w:val="000000"/>
          <w:sz w:val="24"/>
          <w:szCs w:val="24"/>
          <w:vertAlign w:val="superscript"/>
        </w:rPr>
        <w:t>-</w:t>
      </w:r>
      <w:r w:rsidRPr="003535CB">
        <w:rPr>
          <w:color w:val="000000"/>
          <w:sz w:val="24"/>
          <w:szCs w:val="24"/>
        </w:rPr>
        <w:t>Effect Transistors. Variable Rate Technology leverages kriging for geospatial heterogeneity, while nanotechnology (e.g., hydroxyapatite nanoparticles) and controlled</w:t>
      </w:r>
      <w:r w:rsidRPr="003535CB">
        <w:rPr>
          <w:color w:val="000000"/>
          <w:sz w:val="24"/>
          <w:szCs w:val="24"/>
          <w:vertAlign w:val="superscript"/>
        </w:rPr>
        <w:t>-</w:t>
      </w:r>
      <w:r w:rsidRPr="003535CB">
        <w:rPr>
          <w:color w:val="000000"/>
          <w:sz w:val="24"/>
          <w:szCs w:val="24"/>
        </w:rPr>
        <w:t>release fertilizers optimize delivery per Fick’s diffusion laws. Biological innovations like bio</w:t>
      </w:r>
      <w:r w:rsidRPr="003535CB">
        <w:rPr>
          <w:color w:val="000000"/>
          <w:sz w:val="24"/>
          <w:szCs w:val="24"/>
          <w:vertAlign w:val="superscript"/>
        </w:rPr>
        <w:t>-</w:t>
      </w:r>
      <w:r w:rsidRPr="003535CB">
        <w:rPr>
          <w:color w:val="000000"/>
          <w:sz w:val="24"/>
          <w:szCs w:val="24"/>
        </w:rPr>
        <w:t xml:space="preserve">priming with </w:t>
      </w:r>
      <w:r w:rsidRPr="003535CB">
        <w:rPr>
          <w:i/>
          <w:iCs/>
          <w:color w:val="000000"/>
          <w:sz w:val="24"/>
          <w:szCs w:val="24"/>
        </w:rPr>
        <w:t>Pseudomonas fluorescens</w:t>
      </w:r>
      <w:r w:rsidRPr="003535CB">
        <w:rPr>
          <w:color w:val="000000"/>
          <w:sz w:val="24"/>
          <w:szCs w:val="24"/>
        </w:rPr>
        <w:t>, CRISPR</w:t>
      </w:r>
      <w:r w:rsidRPr="003535CB">
        <w:rPr>
          <w:color w:val="000000"/>
          <w:sz w:val="24"/>
          <w:szCs w:val="24"/>
          <w:vertAlign w:val="superscript"/>
        </w:rPr>
        <w:t>-</w:t>
      </w:r>
      <w:r w:rsidRPr="003535CB">
        <w:rPr>
          <w:color w:val="000000"/>
          <w:sz w:val="24"/>
          <w:szCs w:val="24"/>
        </w:rPr>
        <w:t xml:space="preserve"> NRT1.1 </w:t>
      </w:r>
      <w:proofErr w:type="gramStart"/>
      <w:r w:rsidRPr="003535CB">
        <w:rPr>
          <w:color w:val="000000"/>
          <w:sz w:val="24"/>
          <w:szCs w:val="24"/>
        </w:rPr>
        <w:t>transporters</w:t>
      </w:r>
      <w:proofErr w:type="gramEnd"/>
      <w:r w:rsidRPr="003535CB">
        <w:rPr>
          <w:color w:val="000000"/>
          <w:sz w:val="24"/>
          <w:szCs w:val="24"/>
        </w:rPr>
        <w:t xml:space="preserve">, and organic acid exudation address legacy phosphorus fixation. Integrated Nutrient Management synergizes </w:t>
      </w:r>
      <w:proofErr w:type="spellStart"/>
      <w:r w:rsidRPr="003535CB">
        <w:rPr>
          <w:color w:val="000000"/>
          <w:sz w:val="24"/>
          <w:szCs w:val="24"/>
        </w:rPr>
        <w:t>humic</w:t>
      </w:r>
      <w:proofErr w:type="spellEnd"/>
      <w:r w:rsidRPr="003535CB">
        <w:rPr>
          <w:color w:val="000000"/>
          <w:sz w:val="24"/>
          <w:szCs w:val="24"/>
        </w:rPr>
        <w:t xml:space="preserve"> substances with urea, reducing volatilization. Digital twins, AI models, hyperspectral remote sensing, and satellite imagery predict mineralization and distinguish stresses. Fertigation, struvite recovery, micronutrient fortification, and nitrification inhibitors mitigate </w:t>
      </w:r>
      <w:r w:rsidRPr="003535CB">
        <w:rPr>
          <w:sz w:val="24"/>
          <w:szCs w:val="24"/>
        </w:rPr>
        <w:t>N2O</w:t>
      </w:r>
      <w:r w:rsidRPr="003535CB">
        <w:rPr>
          <w:sz w:val="24"/>
          <w:szCs w:val="24"/>
          <w:vertAlign w:val="superscript"/>
        </w:rPr>
        <w:t>-</w:t>
      </w:r>
      <w:r w:rsidRPr="003535CB">
        <w:rPr>
          <w:color w:val="000000"/>
          <w:sz w:val="24"/>
          <w:szCs w:val="24"/>
        </w:rPr>
        <w:t xml:space="preserve"> emissions (GWP 298× </w:t>
      </w:r>
      <w:r w:rsidRPr="003535CB">
        <w:rPr>
          <w:sz w:val="24"/>
          <w:szCs w:val="24"/>
        </w:rPr>
        <w:t>CO</w:t>
      </w:r>
      <w:r w:rsidRPr="00FE18FA">
        <w:rPr>
          <w:sz w:val="24"/>
          <w:szCs w:val="24"/>
          <w:vertAlign w:val="subscript"/>
        </w:rPr>
        <w:t>2</w:t>
      </w:r>
      <w:r w:rsidRPr="003535CB">
        <w:rPr>
          <w:color w:val="000000"/>
          <w:sz w:val="24"/>
          <w:szCs w:val="24"/>
        </w:rPr>
        <w:t>) and support carbon sequestration via soil stoichiometry. These strategies close yield gaps within planetary boundaries, fostering a circular economy.</w:t>
      </w:r>
    </w:p>
    <w:p w14:paraId="69C43B41" w14:textId="77777777" w:rsidR="00045189" w:rsidRPr="003535CB" w:rsidRDefault="003535CB" w:rsidP="003535CB">
      <w:pPr>
        <w:spacing w:line="360" w:lineRule="auto"/>
        <w:jc w:val="both"/>
        <w:rPr>
          <w:sz w:val="24"/>
          <w:szCs w:val="24"/>
        </w:rPr>
      </w:pPr>
      <w:r w:rsidRPr="003535CB">
        <w:rPr>
          <w:b/>
          <w:bCs/>
          <w:color w:val="000000"/>
          <w:sz w:val="24"/>
          <w:szCs w:val="24"/>
        </w:rPr>
        <w:t>Keywords:</w:t>
      </w:r>
      <w:r w:rsidRPr="003535CB">
        <w:rPr>
          <w:color w:val="000000"/>
          <w:sz w:val="24"/>
          <w:szCs w:val="24"/>
        </w:rPr>
        <w:t xml:space="preserve"> nutrient use efficiency, precision agriculture, 4R stewardship, controlled</w:t>
      </w:r>
      <w:r w:rsidRPr="003535CB">
        <w:rPr>
          <w:color w:val="000000"/>
          <w:sz w:val="24"/>
          <w:szCs w:val="24"/>
          <w:vertAlign w:val="superscript"/>
        </w:rPr>
        <w:t>-</w:t>
      </w:r>
      <w:r w:rsidRPr="003535CB">
        <w:rPr>
          <w:color w:val="000000"/>
          <w:sz w:val="24"/>
          <w:szCs w:val="24"/>
        </w:rPr>
        <w:t xml:space="preserve">release fertilizers, digital twins, </w:t>
      </w:r>
      <w:r w:rsidRPr="003535CB">
        <w:rPr>
          <w:sz w:val="24"/>
          <w:szCs w:val="24"/>
        </w:rPr>
        <w:t>N</w:t>
      </w:r>
      <w:r w:rsidRPr="003535CB">
        <w:rPr>
          <w:sz w:val="24"/>
          <w:szCs w:val="24"/>
          <w:vertAlign w:val="subscript"/>
        </w:rPr>
        <w:t>2</w:t>
      </w:r>
      <w:r w:rsidRPr="003535CB">
        <w:rPr>
          <w:sz w:val="24"/>
          <w:szCs w:val="24"/>
        </w:rPr>
        <w:t>O</w:t>
      </w:r>
      <w:r w:rsidRPr="003535CB">
        <w:rPr>
          <w:sz w:val="24"/>
          <w:szCs w:val="24"/>
          <w:vertAlign w:val="superscript"/>
        </w:rPr>
        <w:t>-</w:t>
      </w:r>
      <w:r w:rsidRPr="003535CB">
        <w:rPr>
          <w:color w:val="000000"/>
          <w:sz w:val="24"/>
          <w:szCs w:val="24"/>
        </w:rPr>
        <w:t xml:space="preserve"> mitigation, carbon sequestration</w:t>
      </w:r>
    </w:p>
    <w:p w14:paraId="28220F98" w14:textId="77777777" w:rsidR="00045189" w:rsidRPr="001B15C7" w:rsidRDefault="003535CB" w:rsidP="003535CB">
      <w:pPr>
        <w:pStyle w:val="Heading3"/>
        <w:spacing w:line="360" w:lineRule="auto"/>
        <w:jc w:val="both"/>
        <w:rPr>
          <w:b/>
          <w:bCs/>
        </w:rPr>
      </w:pPr>
      <w:r w:rsidRPr="001B15C7">
        <w:rPr>
          <w:b/>
          <w:bCs/>
          <w:color w:val="000000"/>
        </w:rPr>
        <w:t xml:space="preserve">1. </w:t>
      </w:r>
      <w:r w:rsidR="001B15C7">
        <w:rPr>
          <w:b/>
          <w:bCs/>
          <w:color w:val="000000"/>
        </w:rPr>
        <w:t>I</w:t>
      </w:r>
      <w:r w:rsidRPr="001B15C7">
        <w:rPr>
          <w:b/>
          <w:bCs/>
          <w:color w:val="000000"/>
        </w:rPr>
        <w:t>ntroduction</w:t>
      </w:r>
    </w:p>
    <w:p w14:paraId="3DBD1209" w14:textId="77777777" w:rsidR="00045189" w:rsidRDefault="003535CB" w:rsidP="003535CB">
      <w:pPr>
        <w:spacing w:line="360" w:lineRule="auto"/>
        <w:ind w:firstLine="720"/>
        <w:jc w:val="both"/>
        <w:rPr>
          <w:color w:val="000000"/>
          <w:sz w:val="24"/>
          <w:szCs w:val="24"/>
        </w:rPr>
      </w:pPr>
      <w:r w:rsidRPr="003535CB">
        <w:rPr>
          <w:color w:val="000000"/>
          <w:sz w:val="24"/>
          <w:szCs w:val="24"/>
        </w:rPr>
        <w:t>The transition from the 20th</w:t>
      </w:r>
      <w:r w:rsidRPr="003535CB">
        <w:rPr>
          <w:color w:val="000000"/>
          <w:sz w:val="24"/>
          <w:szCs w:val="24"/>
          <w:vertAlign w:val="superscript"/>
        </w:rPr>
        <w:t>-</w:t>
      </w:r>
      <w:r w:rsidRPr="003535CB">
        <w:rPr>
          <w:color w:val="000000"/>
          <w:sz w:val="24"/>
          <w:szCs w:val="24"/>
        </w:rPr>
        <w:t>century "extractive" model of agriculture—characterized by high</w:t>
      </w:r>
      <w:r w:rsidRPr="003535CB">
        <w:rPr>
          <w:color w:val="000000"/>
          <w:sz w:val="24"/>
          <w:szCs w:val="24"/>
          <w:vertAlign w:val="superscript"/>
        </w:rPr>
        <w:t>-</w:t>
      </w:r>
      <w:r w:rsidRPr="003535CB">
        <w:rPr>
          <w:color w:val="000000"/>
          <w:sz w:val="24"/>
          <w:szCs w:val="24"/>
        </w:rPr>
        <w:t xml:space="preserve">input monocultures and linear nutrient flows—to a "regenerative" model is urgently necessitated by a global Nutrient Use Efficiency that currently hovers below 50% for major crops like nitrogen (N) and phosphorus (P). This inefficiency exacerbates environmental degradation, including eutrophication, soil degradation, and greenhouse gas emissions, while failing to meet the rising demands of a projected 9.7 billion people by 2050. Amid disrupted </w:t>
      </w:r>
      <w:r w:rsidRPr="003535CB">
        <w:rPr>
          <w:color w:val="000000"/>
          <w:sz w:val="24"/>
          <w:szCs w:val="24"/>
        </w:rPr>
        <w:lastRenderedPageBreak/>
        <w:t>global N and P cycles, driven by anthropogenic doubling of terrestrial N inputs and looming "Phosphate Peak," this review synthesizes cutting</w:t>
      </w:r>
      <w:r w:rsidRPr="003535CB">
        <w:rPr>
          <w:color w:val="000000"/>
          <w:sz w:val="24"/>
          <w:szCs w:val="24"/>
          <w:vertAlign w:val="superscript"/>
        </w:rPr>
        <w:t>-</w:t>
      </w:r>
      <w:r w:rsidRPr="003535CB">
        <w:rPr>
          <w:color w:val="000000"/>
          <w:sz w:val="24"/>
          <w:szCs w:val="24"/>
        </w:rPr>
        <w:t xml:space="preserve">edge technological advances in soil nutrient management to enhance sustainable agricultural productivity and bolster global food security </w:t>
      </w:r>
      <w:hyperlink w:anchor="3c32fe0fa64fe6dae76318efe3c32d7a" w:history="1">
        <w:r w:rsidRPr="003535CB">
          <w:rPr>
            <w:rStyle w:val="Hyperlink"/>
            <w:sz w:val="24"/>
            <w:szCs w:val="24"/>
          </w:rPr>
          <w:t>(</w:t>
        </w:r>
        <w:proofErr w:type="spellStart"/>
        <w:r w:rsidRPr="003535CB">
          <w:rPr>
            <w:rStyle w:val="Hyperlink"/>
            <w:sz w:val="24"/>
            <w:szCs w:val="24"/>
          </w:rPr>
          <w:t>Sobhy</w:t>
        </w:r>
        <w:proofErr w:type="spellEnd"/>
        <w:r w:rsidRPr="003535CB">
          <w:rPr>
            <w:rStyle w:val="Hyperlink"/>
            <w:sz w:val="24"/>
            <w:szCs w:val="24"/>
          </w:rPr>
          <w:t xml:space="preserve"> &amp; </w:t>
        </w:r>
        <w:proofErr w:type="spellStart"/>
        <w:r w:rsidRPr="003535CB">
          <w:rPr>
            <w:rStyle w:val="Hyperlink"/>
            <w:sz w:val="24"/>
            <w:szCs w:val="24"/>
          </w:rPr>
          <w:t>Anandhi</w:t>
        </w:r>
        <w:proofErr w:type="spellEnd"/>
        <w:r w:rsidRPr="003535CB">
          <w:rPr>
            <w:rStyle w:val="Hyperlink"/>
            <w:sz w:val="24"/>
            <w:szCs w:val="24"/>
          </w:rPr>
          <w:t>, 2025)</w:t>
        </w:r>
        <w:r w:rsidRPr="003535CB">
          <w:rPr>
            <w:vanish/>
            <w:sz w:val="24"/>
            <w:szCs w:val="24"/>
          </w:rPr>
          <w:t>tiptap://citation?d=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%3D%3D</w:t>
        </w:r>
      </w:hyperlink>
      <w:r w:rsidRPr="003535CB">
        <w:rPr>
          <w:color w:val="000000"/>
          <w:sz w:val="24"/>
          <w:szCs w:val="24"/>
        </w:rPr>
        <w:t>.</w:t>
      </w:r>
    </w:p>
    <w:p w14:paraId="1969B89E" w14:textId="77777777" w:rsidR="00984604" w:rsidRPr="00AE4BE0" w:rsidRDefault="00984604" w:rsidP="00984604">
      <w:pPr>
        <w:spacing w:before="100" w:beforeAutospacing="1" w:after="100" w:afterAutospacing="1"/>
        <w:outlineLvl w:val="2"/>
        <w:rPr>
          <w:b/>
          <w:bCs/>
          <w:sz w:val="27"/>
          <w:szCs w:val="27"/>
        </w:rPr>
      </w:pPr>
      <w:r w:rsidRPr="00AE4BE0">
        <w:rPr>
          <w:b/>
          <w:bCs/>
          <w:sz w:val="27"/>
          <w:szCs w:val="27"/>
        </w:rPr>
        <w:t>Table 1: Efficiency and Release Kinetics of Fertilizer Types</w:t>
      </w:r>
    </w:p>
    <w:tbl>
      <w:tblPr>
        <w:tblStyle w:val="TableGrid"/>
        <w:tblW w:w="0" w:type="auto"/>
        <w:tblLook w:val="04A0" w:firstRow="1" w:lastRow="0" w:firstColumn="1" w:lastColumn="0" w:noHBand="0" w:noVBand="1"/>
      </w:tblPr>
      <w:tblGrid>
        <w:gridCol w:w="2224"/>
        <w:gridCol w:w="2572"/>
        <w:gridCol w:w="2194"/>
        <w:gridCol w:w="2252"/>
      </w:tblGrid>
      <w:tr w:rsidR="00984604" w:rsidRPr="00AE4BE0" w14:paraId="3830E98A" w14:textId="77777777" w:rsidTr="002F05FD">
        <w:tc>
          <w:tcPr>
            <w:tcW w:w="0" w:type="auto"/>
            <w:hideMark/>
          </w:tcPr>
          <w:p w14:paraId="07DC349B" w14:textId="77777777" w:rsidR="00984604" w:rsidRPr="00AE4BE0" w:rsidRDefault="00984604" w:rsidP="002F05FD">
            <w:pPr>
              <w:spacing w:after="480"/>
              <w:rPr>
                <w:sz w:val="24"/>
                <w:szCs w:val="24"/>
              </w:rPr>
            </w:pPr>
            <w:r w:rsidRPr="00AE4BE0">
              <w:rPr>
                <w:b/>
                <w:bCs/>
                <w:sz w:val="24"/>
                <w:szCs w:val="24"/>
              </w:rPr>
              <w:t>Fertilizer Category</w:t>
            </w:r>
          </w:p>
        </w:tc>
        <w:tc>
          <w:tcPr>
            <w:tcW w:w="0" w:type="auto"/>
            <w:hideMark/>
          </w:tcPr>
          <w:p w14:paraId="25DAE26C" w14:textId="77777777" w:rsidR="00984604" w:rsidRPr="00AE4BE0" w:rsidRDefault="00984604" w:rsidP="002F05FD">
            <w:pPr>
              <w:spacing w:after="480"/>
              <w:rPr>
                <w:sz w:val="24"/>
                <w:szCs w:val="24"/>
              </w:rPr>
            </w:pPr>
            <w:r w:rsidRPr="00AE4BE0">
              <w:rPr>
                <w:b/>
                <w:bCs/>
                <w:sz w:val="24"/>
                <w:szCs w:val="24"/>
              </w:rPr>
              <w:t>Nutrient Release Mechanism</w:t>
            </w:r>
          </w:p>
        </w:tc>
        <w:tc>
          <w:tcPr>
            <w:tcW w:w="0" w:type="auto"/>
            <w:hideMark/>
          </w:tcPr>
          <w:p w14:paraId="592D00FB" w14:textId="77777777" w:rsidR="00984604" w:rsidRPr="00AE4BE0" w:rsidRDefault="00984604" w:rsidP="002F05FD">
            <w:pPr>
              <w:spacing w:after="480"/>
              <w:rPr>
                <w:sz w:val="24"/>
                <w:szCs w:val="24"/>
              </w:rPr>
            </w:pPr>
            <w:r w:rsidRPr="00AE4BE0">
              <w:rPr>
                <w:b/>
                <w:bCs/>
                <w:sz w:val="24"/>
                <w:szCs w:val="24"/>
              </w:rPr>
              <w:t>Typical Efficiency (NUE)</w:t>
            </w:r>
          </w:p>
        </w:tc>
        <w:tc>
          <w:tcPr>
            <w:tcW w:w="0" w:type="auto"/>
            <w:hideMark/>
          </w:tcPr>
          <w:p w14:paraId="2E8B7C6B" w14:textId="77777777" w:rsidR="00984604" w:rsidRPr="00AE4BE0" w:rsidRDefault="00984604" w:rsidP="002F05FD">
            <w:pPr>
              <w:spacing w:after="480"/>
              <w:rPr>
                <w:sz w:val="24"/>
                <w:szCs w:val="24"/>
              </w:rPr>
            </w:pPr>
            <w:r w:rsidRPr="00AE4BE0">
              <w:rPr>
                <w:b/>
                <w:bCs/>
                <w:sz w:val="24"/>
                <w:szCs w:val="24"/>
              </w:rPr>
              <w:t>Residual Soil Impact</w:t>
            </w:r>
          </w:p>
        </w:tc>
      </w:tr>
      <w:tr w:rsidR="00984604" w:rsidRPr="00AE4BE0" w14:paraId="441AA9F5" w14:textId="77777777" w:rsidTr="002F05FD">
        <w:tc>
          <w:tcPr>
            <w:tcW w:w="0" w:type="auto"/>
            <w:hideMark/>
          </w:tcPr>
          <w:p w14:paraId="477C36B6" w14:textId="77777777" w:rsidR="00984604" w:rsidRPr="00AE4BE0" w:rsidRDefault="00984604" w:rsidP="002F05FD">
            <w:pPr>
              <w:spacing w:after="480"/>
              <w:rPr>
                <w:sz w:val="24"/>
                <w:szCs w:val="24"/>
              </w:rPr>
            </w:pPr>
            <w:r w:rsidRPr="00AE4BE0">
              <w:rPr>
                <w:sz w:val="24"/>
                <w:szCs w:val="24"/>
              </w:rPr>
              <w:t>Conventional Urea</w:t>
            </w:r>
          </w:p>
        </w:tc>
        <w:tc>
          <w:tcPr>
            <w:tcW w:w="0" w:type="auto"/>
            <w:hideMark/>
          </w:tcPr>
          <w:p w14:paraId="034BCD52" w14:textId="77777777" w:rsidR="00984604" w:rsidRPr="00AE4BE0" w:rsidRDefault="00984604" w:rsidP="002F05FD">
            <w:pPr>
              <w:spacing w:after="480"/>
              <w:rPr>
                <w:sz w:val="24"/>
                <w:szCs w:val="24"/>
              </w:rPr>
            </w:pPr>
            <w:r w:rsidRPr="00AE4BE0">
              <w:rPr>
                <w:sz w:val="24"/>
                <w:szCs w:val="24"/>
              </w:rPr>
              <w:t>Rapid Hydrolysis</w:t>
            </w:r>
          </w:p>
        </w:tc>
        <w:tc>
          <w:tcPr>
            <w:tcW w:w="0" w:type="auto"/>
            <w:hideMark/>
          </w:tcPr>
          <w:p w14:paraId="0E10772B" w14:textId="77777777" w:rsidR="00984604" w:rsidRPr="00AE4BE0" w:rsidRDefault="00984604" w:rsidP="002F05FD">
            <w:pPr>
              <w:spacing w:after="480"/>
              <w:rPr>
                <w:sz w:val="24"/>
                <w:szCs w:val="24"/>
              </w:rPr>
            </w:pPr>
            <w:r w:rsidRPr="00AE4BE0">
              <w:rPr>
                <w:sz w:val="24"/>
                <w:szCs w:val="24"/>
              </w:rPr>
              <w:t>30–40%</w:t>
            </w:r>
          </w:p>
        </w:tc>
        <w:tc>
          <w:tcPr>
            <w:tcW w:w="0" w:type="auto"/>
            <w:hideMark/>
          </w:tcPr>
          <w:p w14:paraId="28B85ED4" w14:textId="77777777" w:rsidR="00984604" w:rsidRPr="00AE4BE0" w:rsidRDefault="00984604" w:rsidP="002F05FD">
            <w:pPr>
              <w:spacing w:after="480"/>
              <w:rPr>
                <w:sz w:val="24"/>
                <w:szCs w:val="24"/>
              </w:rPr>
            </w:pPr>
            <w:r w:rsidRPr="00AE4BE0">
              <w:rPr>
                <w:sz w:val="24"/>
                <w:szCs w:val="24"/>
              </w:rPr>
              <w:t>High Volatilization</w:t>
            </w:r>
          </w:p>
        </w:tc>
      </w:tr>
      <w:tr w:rsidR="00984604" w:rsidRPr="00AE4BE0" w14:paraId="73273456" w14:textId="77777777" w:rsidTr="002F05FD">
        <w:tc>
          <w:tcPr>
            <w:tcW w:w="0" w:type="auto"/>
            <w:hideMark/>
          </w:tcPr>
          <w:p w14:paraId="4DF6E5A8" w14:textId="77777777" w:rsidR="00984604" w:rsidRPr="00AE4BE0" w:rsidRDefault="00984604" w:rsidP="002F05FD">
            <w:pPr>
              <w:spacing w:after="480"/>
              <w:rPr>
                <w:sz w:val="24"/>
                <w:szCs w:val="24"/>
              </w:rPr>
            </w:pPr>
            <w:proofErr w:type="spellStart"/>
            <w:r w:rsidRPr="00AE4BE0">
              <w:rPr>
                <w:sz w:val="24"/>
                <w:szCs w:val="24"/>
              </w:rPr>
              <w:t>Sulfur</w:t>
            </w:r>
            <w:proofErr w:type="spellEnd"/>
            <w:r w:rsidRPr="00AE4BE0">
              <w:rPr>
                <w:sz w:val="24"/>
                <w:szCs w:val="24"/>
              </w:rPr>
              <w:t>-Coated Urea</w:t>
            </w:r>
          </w:p>
        </w:tc>
        <w:tc>
          <w:tcPr>
            <w:tcW w:w="0" w:type="auto"/>
            <w:hideMark/>
          </w:tcPr>
          <w:p w14:paraId="13D54D14" w14:textId="77777777" w:rsidR="00984604" w:rsidRPr="00AE4BE0" w:rsidRDefault="00984604" w:rsidP="002F05FD">
            <w:pPr>
              <w:spacing w:after="480"/>
              <w:rPr>
                <w:sz w:val="24"/>
                <w:szCs w:val="24"/>
              </w:rPr>
            </w:pPr>
            <w:r w:rsidRPr="00AE4BE0">
              <w:rPr>
                <w:sz w:val="24"/>
                <w:szCs w:val="24"/>
              </w:rPr>
              <w:t>Physical Barrier Decay</w:t>
            </w:r>
          </w:p>
        </w:tc>
        <w:tc>
          <w:tcPr>
            <w:tcW w:w="0" w:type="auto"/>
            <w:hideMark/>
          </w:tcPr>
          <w:p w14:paraId="78FAB315" w14:textId="77777777" w:rsidR="00984604" w:rsidRPr="00AE4BE0" w:rsidRDefault="00984604" w:rsidP="002F05FD">
            <w:pPr>
              <w:spacing w:after="480"/>
              <w:rPr>
                <w:sz w:val="24"/>
                <w:szCs w:val="24"/>
              </w:rPr>
            </w:pPr>
            <w:r w:rsidRPr="00AE4BE0">
              <w:rPr>
                <w:sz w:val="24"/>
                <w:szCs w:val="24"/>
              </w:rPr>
              <w:t>50–60%</w:t>
            </w:r>
          </w:p>
        </w:tc>
        <w:tc>
          <w:tcPr>
            <w:tcW w:w="0" w:type="auto"/>
            <w:hideMark/>
          </w:tcPr>
          <w:p w14:paraId="44B51D05" w14:textId="77777777" w:rsidR="00984604" w:rsidRPr="00AE4BE0" w:rsidRDefault="00984604" w:rsidP="002F05FD">
            <w:pPr>
              <w:spacing w:after="480"/>
              <w:rPr>
                <w:sz w:val="24"/>
                <w:szCs w:val="24"/>
              </w:rPr>
            </w:pPr>
            <w:r w:rsidRPr="00AE4BE0">
              <w:rPr>
                <w:sz w:val="24"/>
                <w:szCs w:val="24"/>
              </w:rPr>
              <w:t>Acidification Potential</w:t>
            </w:r>
          </w:p>
        </w:tc>
      </w:tr>
      <w:tr w:rsidR="00984604" w:rsidRPr="00AE4BE0" w14:paraId="311E789B" w14:textId="77777777" w:rsidTr="002F05FD">
        <w:tc>
          <w:tcPr>
            <w:tcW w:w="0" w:type="auto"/>
            <w:hideMark/>
          </w:tcPr>
          <w:p w14:paraId="420FBA2F" w14:textId="77777777" w:rsidR="00984604" w:rsidRPr="00AE4BE0" w:rsidRDefault="00984604" w:rsidP="002F05FD">
            <w:pPr>
              <w:spacing w:after="480"/>
              <w:rPr>
                <w:sz w:val="24"/>
                <w:szCs w:val="24"/>
              </w:rPr>
            </w:pPr>
            <w:r w:rsidRPr="00AE4BE0">
              <w:rPr>
                <w:sz w:val="24"/>
                <w:szCs w:val="24"/>
              </w:rPr>
              <w:t>Polymer-Coated CRF</w:t>
            </w:r>
          </w:p>
        </w:tc>
        <w:tc>
          <w:tcPr>
            <w:tcW w:w="0" w:type="auto"/>
            <w:hideMark/>
          </w:tcPr>
          <w:p w14:paraId="70666920" w14:textId="77777777" w:rsidR="00984604" w:rsidRPr="00AE4BE0" w:rsidRDefault="00984604" w:rsidP="002F05FD">
            <w:pPr>
              <w:spacing w:after="480"/>
              <w:rPr>
                <w:sz w:val="24"/>
                <w:szCs w:val="24"/>
              </w:rPr>
            </w:pPr>
            <w:r w:rsidRPr="00AE4BE0">
              <w:rPr>
                <w:sz w:val="24"/>
                <w:szCs w:val="24"/>
              </w:rPr>
              <w:t>Osmotic Diffusion</w:t>
            </w:r>
          </w:p>
        </w:tc>
        <w:tc>
          <w:tcPr>
            <w:tcW w:w="0" w:type="auto"/>
            <w:hideMark/>
          </w:tcPr>
          <w:p w14:paraId="23DBD87A" w14:textId="77777777" w:rsidR="00984604" w:rsidRPr="00AE4BE0" w:rsidRDefault="00984604" w:rsidP="002F05FD">
            <w:pPr>
              <w:spacing w:after="480"/>
              <w:rPr>
                <w:sz w:val="24"/>
                <w:szCs w:val="24"/>
              </w:rPr>
            </w:pPr>
            <w:r w:rsidRPr="00AE4BE0">
              <w:rPr>
                <w:sz w:val="24"/>
                <w:szCs w:val="24"/>
              </w:rPr>
              <w:t>70–85%</w:t>
            </w:r>
          </w:p>
        </w:tc>
        <w:tc>
          <w:tcPr>
            <w:tcW w:w="0" w:type="auto"/>
            <w:hideMark/>
          </w:tcPr>
          <w:p w14:paraId="440C90DE" w14:textId="77777777" w:rsidR="00984604" w:rsidRPr="00AE4BE0" w:rsidRDefault="00984604" w:rsidP="002F05FD">
            <w:pPr>
              <w:spacing w:after="480"/>
              <w:rPr>
                <w:sz w:val="24"/>
                <w:szCs w:val="24"/>
              </w:rPr>
            </w:pPr>
            <w:r w:rsidRPr="00AE4BE0">
              <w:rPr>
                <w:sz w:val="24"/>
                <w:szCs w:val="24"/>
              </w:rPr>
              <w:t>Minimal Leaching</w:t>
            </w:r>
          </w:p>
        </w:tc>
      </w:tr>
      <w:tr w:rsidR="00984604" w:rsidRPr="00AE4BE0" w14:paraId="338F5319" w14:textId="77777777" w:rsidTr="002F05FD">
        <w:tc>
          <w:tcPr>
            <w:tcW w:w="0" w:type="auto"/>
            <w:hideMark/>
          </w:tcPr>
          <w:p w14:paraId="7905919F" w14:textId="77777777" w:rsidR="00984604" w:rsidRPr="00AE4BE0" w:rsidRDefault="00984604" w:rsidP="002F05FD">
            <w:pPr>
              <w:spacing w:after="480"/>
              <w:rPr>
                <w:sz w:val="24"/>
                <w:szCs w:val="24"/>
              </w:rPr>
            </w:pPr>
            <w:r w:rsidRPr="00AE4BE0">
              <w:rPr>
                <w:sz w:val="24"/>
                <w:szCs w:val="24"/>
              </w:rPr>
              <w:t>Nano-Hydroxyapatite</w:t>
            </w:r>
          </w:p>
        </w:tc>
        <w:tc>
          <w:tcPr>
            <w:tcW w:w="0" w:type="auto"/>
            <w:hideMark/>
          </w:tcPr>
          <w:p w14:paraId="65B06D42" w14:textId="77777777" w:rsidR="00984604" w:rsidRPr="00AE4BE0" w:rsidRDefault="00984604" w:rsidP="002F05FD">
            <w:pPr>
              <w:spacing w:after="480"/>
              <w:rPr>
                <w:sz w:val="24"/>
                <w:szCs w:val="24"/>
              </w:rPr>
            </w:pPr>
            <w:r w:rsidRPr="00AE4BE0">
              <w:rPr>
                <w:sz w:val="24"/>
                <w:szCs w:val="24"/>
              </w:rPr>
              <w:t>Surface Ion Exchange</w:t>
            </w:r>
          </w:p>
        </w:tc>
        <w:tc>
          <w:tcPr>
            <w:tcW w:w="0" w:type="auto"/>
            <w:hideMark/>
          </w:tcPr>
          <w:p w14:paraId="3C5C576A" w14:textId="77777777" w:rsidR="00984604" w:rsidRPr="00AE4BE0" w:rsidRDefault="00984604" w:rsidP="002F05FD">
            <w:pPr>
              <w:spacing w:after="480"/>
              <w:rPr>
                <w:sz w:val="24"/>
                <w:szCs w:val="24"/>
              </w:rPr>
            </w:pPr>
            <w:r w:rsidRPr="00AE4BE0">
              <w:rPr>
                <w:sz w:val="24"/>
                <w:szCs w:val="24"/>
              </w:rPr>
              <w:t>80%</w:t>
            </w:r>
            <w:r w:rsidR="00CA20C1" w:rsidRPr="00CA20C1">
              <w:rPr>
                <w:sz w:val="24"/>
                <w:szCs w:val="24"/>
                <w:vertAlign w:val="superscript"/>
              </w:rPr>
              <w:t>+</w:t>
            </w:r>
          </w:p>
        </w:tc>
        <w:tc>
          <w:tcPr>
            <w:tcW w:w="0" w:type="auto"/>
            <w:hideMark/>
          </w:tcPr>
          <w:p w14:paraId="3D926090" w14:textId="77777777" w:rsidR="00984604" w:rsidRPr="00AE4BE0" w:rsidRDefault="00984604" w:rsidP="002F05FD">
            <w:pPr>
              <w:spacing w:after="480"/>
              <w:rPr>
                <w:sz w:val="24"/>
                <w:szCs w:val="24"/>
              </w:rPr>
            </w:pPr>
            <w:r w:rsidRPr="00AE4BE0">
              <w:rPr>
                <w:sz w:val="24"/>
                <w:szCs w:val="24"/>
              </w:rPr>
              <w:t>Targeted Delivery</w:t>
            </w:r>
          </w:p>
        </w:tc>
      </w:tr>
      <w:tr w:rsidR="00984604" w:rsidRPr="00AE4BE0" w14:paraId="064B32F0" w14:textId="77777777" w:rsidTr="002F05FD">
        <w:tc>
          <w:tcPr>
            <w:tcW w:w="0" w:type="auto"/>
            <w:hideMark/>
          </w:tcPr>
          <w:p w14:paraId="1C73B74F" w14:textId="77777777" w:rsidR="00984604" w:rsidRPr="00AE4BE0" w:rsidRDefault="00984604" w:rsidP="002F05FD">
            <w:pPr>
              <w:spacing w:after="480"/>
              <w:rPr>
                <w:sz w:val="24"/>
                <w:szCs w:val="24"/>
              </w:rPr>
            </w:pPr>
            <w:r w:rsidRPr="00AE4BE0">
              <w:rPr>
                <w:sz w:val="24"/>
                <w:szCs w:val="24"/>
              </w:rPr>
              <w:t>Bio-Organic Pellets</w:t>
            </w:r>
          </w:p>
        </w:tc>
        <w:tc>
          <w:tcPr>
            <w:tcW w:w="0" w:type="auto"/>
            <w:hideMark/>
          </w:tcPr>
          <w:p w14:paraId="1E4C0148" w14:textId="77777777" w:rsidR="00984604" w:rsidRPr="00AE4BE0" w:rsidRDefault="00984604" w:rsidP="002F05FD">
            <w:pPr>
              <w:spacing w:after="480"/>
              <w:rPr>
                <w:sz w:val="24"/>
                <w:szCs w:val="24"/>
              </w:rPr>
            </w:pPr>
            <w:r w:rsidRPr="00AE4BE0">
              <w:rPr>
                <w:sz w:val="24"/>
                <w:szCs w:val="24"/>
              </w:rPr>
              <w:t>Microbial Mineralization</w:t>
            </w:r>
          </w:p>
        </w:tc>
        <w:tc>
          <w:tcPr>
            <w:tcW w:w="0" w:type="auto"/>
            <w:hideMark/>
          </w:tcPr>
          <w:p w14:paraId="64D9E7BE" w14:textId="77777777" w:rsidR="00984604" w:rsidRPr="00AE4BE0" w:rsidRDefault="00984604" w:rsidP="002F05FD">
            <w:pPr>
              <w:spacing w:after="480"/>
              <w:rPr>
                <w:sz w:val="24"/>
                <w:szCs w:val="24"/>
              </w:rPr>
            </w:pPr>
            <w:r w:rsidRPr="00AE4BE0">
              <w:rPr>
                <w:sz w:val="24"/>
                <w:szCs w:val="24"/>
              </w:rPr>
              <w:t>40–50%</w:t>
            </w:r>
          </w:p>
        </w:tc>
        <w:tc>
          <w:tcPr>
            <w:tcW w:w="0" w:type="auto"/>
            <w:hideMark/>
          </w:tcPr>
          <w:p w14:paraId="169C53E5" w14:textId="77777777" w:rsidR="00984604" w:rsidRPr="00AE4BE0" w:rsidRDefault="00984604" w:rsidP="002F05FD">
            <w:pPr>
              <w:spacing w:after="480"/>
              <w:rPr>
                <w:sz w:val="24"/>
                <w:szCs w:val="24"/>
              </w:rPr>
            </w:pPr>
            <w:r w:rsidRPr="00AE4BE0">
              <w:rPr>
                <w:sz w:val="24"/>
                <w:szCs w:val="24"/>
              </w:rPr>
              <w:t>High Carbon Input</w:t>
            </w:r>
          </w:p>
        </w:tc>
      </w:tr>
      <w:tr w:rsidR="00984604" w:rsidRPr="00AE4BE0" w14:paraId="6D01302E" w14:textId="77777777" w:rsidTr="002F05FD">
        <w:tc>
          <w:tcPr>
            <w:tcW w:w="0" w:type="auto"/>
            <w:hideMark/>
          </w:tcPr>
          <w:p w14:paraId="0DEDE440" w14:textId="77777777" w:rsidR="00984604" w:rsidRPr="00AE4BE0" w:rsidRDefault="00984604" w:rsidP="002F05FD">
            <w:pPr>
              <w:spacing w:after="480"/>
              <w:rPr>
                <w:sz w:val="24"/>
                <w:szCs w:val="24"/>
              </w:rPr>
            </w:pPr>
            <w:r w:rsidRPr="00AE4BE0">
              <w:rPr>
                <w:sz w:val="24"/>
                <w:szCs w:val="24"/>
              </w:rPr>
              <w:t>Zeolite-Based</w:t>
            </w:r>
          </w:p>
        </w:tc>
        <w:tc>
          <w:tcPr>
            <w:tcW w:w="0" w:type="auto"/>
            <w:hideMark/>
          </w:tcPr>
          <w:p w14:paraId="7A5A3487" w14:textId="77777777" w:rsidR="00984604" w:rsidRPr="00AE4BE0" w:rsidRDefault="00984604" w:rsidP="002F05FD">
            <w:pPr>
              <w:spacing w:after="480"/>
              <w:rPr>
                <w:sz w:val="24"/>
                <w:szCs w:val="24"/>
              </w:rPr>
            </w:pPr>
            <w:r w:rsidRPr="00AE4BE0">
              <w:rPr>
                <w:sz w:val="24"/>
                <w:szCs w:val="24"/>
              </w:rPr>
              <w:t>Cation Exchange</w:t>
            </w:r>
          </w:p>
        </w:tc>
        <w:tc>
          <w:tcPr>
            <w:tcW w:w="0" w:type="auto"/>
            <w:hideMark/>
          </w:tcPr>
          <w:p w14:paraId="719E119B" w14:textId="77777777" w:rsidR="00984604" w:rsidRPr="00AE4BE0" w:rsidRDefault="00984604" w:rsidP="002F05FD">
            <w:pPr>
              <w:spacing w:after="480"/>
              <w:rPr>
                <w:sz w:val="24"/>
                <w:szCs w:val="24"/>
              </w:rPr>
            </w:pPr>
            <w:r w:rsidRPr="00AE4BE0">
              <w:rPr>
                <w:sz w:val="24"/>
                <w:szCs w:val="24"/>
              </w:rPr>
              <w:t>65–75%</w:t>
            </w:r>
          </w:p>
        </w:tc>
        <w:tc>
          <w:tcPr>
            <w:tcW w:w="0" w:type="auto"/>
            <w:hideMark/>
          </w:tcPr>
          <w:p w14:paraId="58165D2B" w14:textId="77777777" w:rsidR="00984604" w:rsidRPr="00AE4BE0" w:rsidRDefault="00984604" w:rsidP="002F05FD">
            <w:pPr>
              <w:spacing w:after="480"/>
              <w:rPr>
                <w:sz w:val="24"/>
                <w:szCs w:val="24"/>
              </w:rPr>
            </w:pPr>
            <w:r w:rsidRPr="00AE4BE0">
              <w:rPr>
                <w:sz w:val="24"/>
                <w:szCs w:val="24"/>
              </w:rPr>
              <w:t>Improved Water Holding</w:t>
            </w:r>
          </w:p>
        </w:tc>
      </w:tr>
      <w:tr w:rsidR="00984604" w:rsidRPr="00AE4BE0" w14:paraId="146341B5" w14:textId="77777777" w:rsidTr="002F05FD">
        <w:tc>
          <w:tcPr>
            <w:tcW w:w="0" w:type="auto"/>
            <w:hideMark/>
          </w:tcPr>
          <w:p w14:paraId="61A254B0" w14:textId="77777777" w:rsidR="00984604" w:rsidRPr="00AE4BE0" w:rsidRDefault="00984604" w:rsidP="002F05FD">
            <w:pPr>
              <w:spacing w:after="480"/>
              <w:rPr>
                <w:sz w:val="24"/>
                <w:szCs w:val="24"/>
              </w:rPr>
            </w:pPr>
            <w:r w:rsidRPr="00AE4BE0">
              <w:rPr>
                <w:sz w:val="24"/>
                <w:szCs w:val="24"/>
              </w:rPr>
              <w:t>Liquid UAN</w:t>
            </w:r>
          </w:p>
        </w:tc>
        <w:tc>
          <w:tcPr>
            <w:tcW w:w="0" w:type="auto"/>
            <w:hideMark/>
          </w:tcPr>
          <w:p w14:paraId="2B97C712" w14:textId="77777777" w:rsidR="00984604" w:rsidRPr="00AE4BE0" w:rsidRDefault="00984604" w:rsidP="002F05FD">
            <w:pPr>
              <w:spacing w:after="480"/>
              <w:rPr>
                <w:sz w:val="24"/>
                <w:szCs w:val="24"/>
              </w:rPr>
            </w:pPr>
            <w:r w:rsidRPr="00AE4BE0">
              <w:rPr>
                <w:sz w:val="24"/>
                <w:szCs w:val="24"/>
              </w:rPr>
              <w:t>Direct Solvation</w:t>
            </w:r>
          </w:p>
        </w:tc>
        <w:tc>
          <w:tcPr>
            <w:tcW w:w="0" w:type="auto"/>
            <w:hideMark/>
          </w:tcPr>
          <w:p w14:paraId="78BCBCED" w14:textId="77777777" w:rsidR="00984604" w:rsidRPr="00AE4BE0" w:rsidRDefault="00984604" w:rsidP="002F05FD">
            <w:pPr>
              <w:spacing w:after="480"/>
              <w:rPr>
                <w:sz w:val="24"/>
                <w:szCs w:val="24"/>
              </w:rPr>
            </w:pPr>
            <w:r w:rsidRPr="00AE4BE0">
              <w:rPr>
                <w:sz w:val="24"/>
                <w:szCs w:val="24"/>
              </w:rPr>
              <w:t>45–55%</w:t>
            </w:r>
          </w:p>
        </w:tc>
        <w:tc>
          <w:tcPr>
            <w:tcW w:w="0" w:type="auto"/>
            <w:hideMark/>
          </w:tcPr>
          <w:p w14:paraId="7BA8C38F" w14:textId="77777777" w:rsidR="00984604" w:rsidRPr="00AE4BE0" w:rsidRDefault="00984604" w:rsidP="002F05FD">
            <w:pPr>
              <w:spacing w:after="480"/>
              <w:rPr>
                <w:sz w:val="24"/>
                <w:szCs w:val="24"/>
              </w:rPr>
            </w:pPr>
            <w:r w:rsidRPr="00AE4BE0">
              <w:rPr>
                <w:sz w:val="24"/>
                <w:szCs w:val="24"/>
              </w:rPr>
              <w:t>Stratification Risks</w:t>
            </w:r>
          </w:p>
        </w:tc>
      </w:tr>
      <w:tr w:rsidR="00984604" w:rsidRPr="00AE4BE0" w14:paraId="0FCE6FF0" w14:textId="77777777" w:rsidTr="002F05FD">
        <w:tc>
          <w:tcPr>
            <w:tcW w:w="0" w:type="auto"/>
            <w:hideMark/>
          </w:tcPr>
          <w:p w14:paraId="3EDC80DD" w14:textId="77777777" w:rsidR="00984604" w:rsidRPr="00AE4BE0" w:rsidRDefault="00984604" w:rsidP="002F05FD">
            <w:pPr>
              <w:spacing w:after="480"/>
              <w:rPr>
                <w:sz w:val="24"/>
                <w:szCs w:val="24"/>
              </w:rPr>
            </w:pPr>
            <w:r w:rsidRPr="00AE4BE0">
              <w:rPr>
                <w:sz w:val="24"/>
                <w:szCs w:val="24"/>
              </w:rPr>
              <w:t>Struvite (Recovered)</w:t>
            </w:r>
          </w:p>
        </w:tc>
        <w:tc>
          <w:tcPr>
            <w:tcW w:w="0" w:type="auto"/>
            <w:hideMark/>
          </w:tcPr>
          <w:p w14:paraId="2C487C66" w14:textId="77777777" w:rsidR="00984604" w:rsidRPr="00AE4BE0" w:rsidRDefault="00984604" w:rsidP="002F05FD">
            <w:pPr>
              <w:spacing w:after="480"/>
              <w:rPr>
                <w:sz w:val="24"/>
                <w:szCs w:val="24"/>
              </w:rPr>
            </w:pPr>
            <w:r w:rsidRPr="00AE4BE0">
              <w:rPr>
                <w:sz w:val="24"/>
                <w:szCs w:val="24"/>
              </w:rPr>
              <w:t>Citric Acid Solubility</w:t>
            </w:r>
          </w:p>
        </w:tc>
        <w:tc>
          <w:tcPr>
            <w:tcW w:w="0" w:type="auto"/>
            <w:hideMark/>
          </w:tcPr>
          <w:p w14:paraId="73D90DEC" w14:textId="77777777" w:rsidR="00984604" w:rsidRPr="00AE4BE0" w:rsidRDefault="00984604" w:rsidP="002F05FD">
            <w:pPr>
              <w:spacing w:after="480"/>
              <w:rPr>
                <w:sz w:val="24"/>
                <w:szCs w:val="24"/>
              </w:rPr>
            </w:pPr>
            <w:r w:rsidRPr="00AE4BE0">
              <w:rPr>
                <w:sz w:val="24"/>
                <w:szCs w:val="24"/>
              </w:rPr>
              <w:t>70–80%</w:t>
            </w:r>
          </w:p>
        </w:tc>
        <w:tc>
          <w:tcPr>
            <w:tcW w:w="0" w:type="auto"/>
            <w:hideMark/>
          </w:tcPr>
          <w:p w14:paraId="68F811C4" w14:textId="77777777" w:rsidR="00984604" w:rsidRPr="00AE4BE0" w:rsidRDefault="00984604" w:rsidP="002F05FD">
            <w:pPr>
              <w:spacing w:after="480"/>
              <w:rPr>
                <w:sz w:val="24"/>
                <w:szCs w:val="24"/>
              </w:rPr>
            </w:pPr>
            <w:r w:rsidRPr="00AE4BE0">
              <w:rPr>
                <w:sz w:val="24"/>
                <w:szCs w:val="24"/>
              </w:rPr>
              <w:t>Low Salt Index</w:t>
            </w:r>
          </w:p>
        </w:tc>
      </w:tr>
      <w:tr w:rsidR="00984604" w:rsidRPr="00AE4BE0" w14:paraId="7BDB6ABA" w14:textId="77777777" w:rsidTr="002F05FD">
        <w:tc>
          <w:tcPr>
            <w:tcW w:w="0" w:type="auto"/>
            <w:hideMark/>
          </w:tcPr>
          <w:p w14:paraId="7DA8F498" w14:textId="77777777" w:rsidR="00984604" w:rsidRPr="00AE4BE0" w:rsidRDefault="00984604" w:rsidP="002F05FD">
            <w:pPr>
              <w:spacing w:after="480"/>
              <w:rPr>
                <w:sz w:val="24"/>
                <w:szCs w:val="24"/>
              </w:rPr>
            </w:pPr>
            <w:r w:rsidRPr="00AE4BE0">
              <w:rPr>
                <w:sz w:val="24"/>
                <w:szCs w:val="24"/>
              </w:rPr>
              <w:t>Chelated Micronutrients</w:t>
            </w:r>
          </w:p>
        </w:tc>
        <w:tc>
          <w:tcPr>
            <w:tcW w:w="0" w:type="auto"/>
            <w:hideMark/>
          </w:tcPr>
          <w:p w14:paraId="55BC6414" w14:textId="77777777" w:rsidR="00984604" w:rsidRPr="00AE4BE0" w:rsidRDefault="00984604" w:rsidP="002F05FD">
            <w:pPr>
              <w:spacing w:after="480"/>
              <w:rPr>
                <w:sz w:val="24"/>
                <w:szCs w:val="24"/>
              </w:rPr>
            </w:pPr>
            <w:r w:rsidRPr="00AE4BE0">
              <w:rPr>
                <w:sz w:val="24"/>
                <w:szCs w:val="24"/>
              </w:rPr>
              <w:t>Ligand Protection</w:t>
            </w:r>
          </w:p>
        </w:tc>
        <w:tc>
          <w:tcPr>
            <w:tcW w:w="0" w:type="auto"/>
            <w:hideMark/>
          </w:tcPr>
          <w:p w14:paraId="37582CA8" w14:textId="77777777" w:rsidR="00984604" w:rsidRPr="00AE4BE0" w:rsidRDefault="00984604" w:rsidP="002F05FD">
            <w:pPr>
              <w:spacing w:after="480"/>
              <w:rPr>
                <w:sz w:val="24"/>
                <w:szCs w:val="24"/>
              </w:rPr>
            </w:pPr>
            <w:r w:rsidRPr="00AE4BE0">
              <w:rPr>
                <w:sz w:val="24"/>
                <w:szCs w:val="24"/>
              </w:rPr>
              <w:t>60–70%</w:t>
            </w:r>
          </w:p>
        </w:tc>
        <w:tc>
          <w:tcPr>
            <w:tcW w:w="0" w:type="auto"/>
            <w:hideMark/>
          </w:tcPr>
          <w:p w14:paraId="4CB5F742" w14:textId="77777777" w:rsidR="00984604" w:rsidRPr="00AE4BE0" w:rsidRDefault="00984604" w:rsidP="002F05FD">
            <w:pPr>
              <w:spacing w:after="480"/>
              <w:rPr>
                <w:sz w:val="24"/>
                <w:szCs w:val="24"/>
              </w:rPr>
            </w:pPr>
            <w:r w:rsidRPr="00AE4BE0">
              <w:rPr>
                <w:sz w:val="24"/>
                <w:szCs w:val="24"/>
              </w:rPr>
              <w:t>High Bioavailability</w:t>
            </w:r>
          </w:p>
        </w:tc>
      </w:tr>
      <w:tr w:rsidR="00984604" w:rsidRPr="00AE4BE0" w14:paraId="3ED1C87D" w14:textId="77777777" w:rsidTr="002F05FD">
        <w:tc>
          <w:tcPr>
            <w:tcW w:w="0" w:type="auto"/>
            <w:hideMark/>
          </w:tcPr>
          <w:p w14:paraId="2B9A53EA" w14:textId="77777777" w:rsidR="00984604" w:rsidRPr="00AE4BE0" w:rsidRDefault="00984604" w:rsidP="002F05FD">
            <w:pPr>
              <w:spacing w:after="480"/>
              <w:rPr>
                <w:sz w:val="24"/>
                <w:szCs w:val="24"/>
              </w:rPr>
            </w:pPr>
            <w:r w:rsidRPr="00AE4BE0">
              <w:rPr>
                <w:sz w:val="24"/>
                <w:szCs w:val="24"/>
              </w:rPr>
              <w:t>Nitrification Inhibitors</w:t>
            </w:r>
          </w:p>
        </w:tc>
        <w:tc>
          <w:tcPr>
            <w:tcW w:w="0" w:type="auto"/>
            <w:hideMark/>
          </w:tcPr>
          <w:p w14:paraId="5A91F2AD" w14:textId="77777777" w:rsidR="00984604" w:rsidRPr="00AE4BE0" w:rsidRDefault="00984604" w:rsidP="002F05FD">
            <w:pPr>
              <w:spacing w:after="480"/>
              <w:rPr>
                <w:sz w:val="24"/>
                <w:szCs w:val="24"/>
              </w:rPr>
            </w:pPr>
            <w:r w:rsidRPr="00AE4BE0">
              <w:rPr>
                <w:sz w:val="24"/>
                <w:szCs w:val="24"/>
              </w:rPr>
              <w:t>Enzymatic Suppression</w:t>
            </w:r>
          </w:p>
        </w:tc>
        <w:tc>
          <w:tcPr>
            <w:tcW w:w="0" w:type="auto"/>
            <w:hideMark/>
          </w:tcPr>
          <w:p w14:paraId="2C17B94E" w14:textId="77777777" w:rsidR="00984604" w:rsidRPr="00AE4BE0" w:rsidRDefault="00CA20C1" w:rsidP="002F05FD">
            <w:pPr>
              <w:spacing w:after="480"/>
              <w:rPr>
                <w:sz w:val="24"/>
                <w:szCs w:val="24"/>
              </w:rPr>
            </w:pPr>
            <w:r w:rsidRPr="00CA20C1">
              <w:rPr>
                <w:sz w:val="24"/>
                <w:szCs w:val="24"/>
                <w:vertAlign w:val="superscript"/>
              </w:rPr>
              <w:t>+</w:t>
            </w:r>
            <w:r w:rsidR="00984604" w:rsidRPr="00AE4BE0">
              <w:rPr>
                <w:sz w:val="24"/>
                <w:szCs w:val="24"/>
              </w:rPr>
              <w:t>15% vs. Standard</w:t>
            </w:r>
          </w:p>
        </w:tc>
        <w:tc>
          <w:tcPr>
            <w:tcW w:w="0" w:type="auto"/>
            <w:hideMark/>
          </w:tcPr>
          <w:p w14:paraId="252CB2BD" w14:textId="77777777" w:rsidR="00984604" w:rsidRPr="00AE4BE0" w:rsidRDefault="00984604" w:rsidP="002F05FD">
            <w:pPr>
              <w:spacing w:after="480"/>
              <w:rPr>
                <w:sz w:val="24"/>
                <w:szCs w:val="24"/>
              </w:rPr>
            </w:pPr>
            <w:r w:rsidRPr="00AE4BE0">
              <w:rPr>
                <w:sz w:val="24"/>
                <w:szCs w:val="24"/>
              </w:rPr>
              <w:t>Reduced N</w:t>
            </w:r>
            <w:r w:rsidRPr="00AE4BE0">
              <w:rPr>
                <w:sz w:val="24"/>
                <w:szCs w:val="24"/>
                <w:vertAlign w:val="subscript"/>
              </w:rPr>
              <w:t>2</w:t>
            </w:r>
            <w:r w:rsidRPr="00AE4BE0">
              <w:rPr>
                <w:sz w:val="24"/>
                <w:szCs w:val="24"/>
              </w:rPr>
              <w:t>O</w:t>
            </w:r>
            <w:r w:rsidR="00FE18FA" w:rsidRPr="00FE18FA">
              <w:rPr>
                <w:sz w:val="36"/>
                <w:szCs w:val="36"/>
              </w:rPr>
              <w:t>_</w:t>
            </w:r>
            <w:r w:rsidRPr="00AE4BE0">
              <w:rPr>
                <w:sz w:val="24"/>
                <w:szCs w:val="24"/>
              </w:rPr>
              <w:t xml:space="preserve"> Flux</w:t>
            </w:r>
          </w:p>
        </w:tc>
      </w:tr>
    </w:tbl>
    <w:p w14:paraId="1105365C" w14:textId="77777777" w:rsidR="00045189" w:rsidRDefault="003535CB" w:rsidP="003535CB">
      <w:pPr>
        <w:spacing w:line="360" w:lineRule="auto"/>
        <w:ind w:firstLine="720"/>
        <w:jc w:val="both"/>
        <w:rPr>
          <w:color w:val="000000"/>
          <w:sz w:val="24"/>
          <w:szCs w:val="24"/>
        </w:rPr>
      </w:pPr>
      <w:r w:rsidRPr="003535CB">
        <w:rPr>
          <w:color w:val="000000"/>
          <w:sz w:val="24"/>
          <w:szCs w:val="24"/>
        </w:rPr>
        <w:lastRenderedPageBreak/>
        <w:t>Central to this paradigm shift is the digitization of the soil</w:t>
      </w:r>
      <w:r w:rsidRPr="003535CB">
        <w:rPr>
          <w:color w:val="000000"/>
          <w:sz w:val="24"/>
          <w:szCs w:val="24"/>
          <w:vertAlign w:val="superscript"/>
        </w:rPr>
        <w:t>-</w:t>
      </w:r>
      <w:r w:rsidRPr="003535CB">
        <w:rPr>
          <w:color w:val="000000"/>
          <w:sz w:val="24"/>
          <w:szCs w:val="24"/>
        </w:rPr>
        <w:t>plant</w:t>
      </w:r>
      <w:r w:rsidRPr="003535CB">
        <w:rPr>
          <w:color w:val="000000"/>
          <w:sz w:val="24"/>
          <w:szCs w:val="24"/>
          <w:vertAlign w:val="superscript"/>
        </w:rPr>
        <w:t>-</w:t>
      </w:r>
      <w:r w:rsidRPr="003535CB">
        <w:rPr>
          <w:color w:val="000000"/>
          <w:sz w:val="24"/>
          <w:szCs w:val="24"/>
        </w:rPr>
        <w:t xml:space="preserve">atmosphere continuum, enabled by precision agriculture tools. The evolved 4R stewardship framework integrates </w:t>
      </w:r>
      <w:proofErr w:type="spellStart"/>
      <w:r w:rsidRPr="003535CB">
        <w:rPr>
          <w:color w:val="000000"/>
          <w:sz w:val="24"/>
          <w:szCs w:val="24"/>
        </w:rPr>
        <w:t>isoscape</w:t>
      </w:r>
      <w:proofErr w:type="spellEnd"/>
      <w:r w:rsidRPr="003535CB">
        <w:rPr>
          <w:color w:val="000000"/>
          <w:sz w:val="24"/>
          <w:szCs w:val="24"/>
        </w:rPr>
        <w:t xml:space="preserve"> mapping, sensor fusion via Ion</w:t>
      </w:r>
      <w:r w:rsidRPr="003535CB">
        <w:rPr>
          <w:color w:val="000000"/>
          <w:sz w:val="24"/>
          <w:szCs w:val="24"/>
          <w:vertAlign w:val="superscript"/>
        </w:rPr>
        <w:t>-</w:t>
      </w:r>
      <w:r w:rsidRPr="003535CB">
        <w:rPr>
          <w:color w:val="000000"/>
          <w:sz w:val="24"/>
          <w:szCs w:val="24"/>
        </w:rPr>
        <w:t>Selective Field</w:t>
      </w:r>
      <w:r w:rsidRPr="003535CB">
        <w:rPr>
          <w:color w:val="000000"/>
          <w:sz w:val="24"/>
          <w:szCs w:val="24"/>
          <w:vertAlign w:val="superscript"/>
        </w:rPr>
        <w:t>-</w:t>
      </w:r>
      <w:r w:rsidRPr="003535CB">
        <w:rPr>
          <w:color w:val="000000"/>
          <w:sz w:val="24"/>
          <w:szCs w:val="24"/>
        </w:rPr>
        <w:t>Effect Transistors for real</w:t>
      </w:r>
      <w:r w:rsidRPr="003535CB">
        <w:rPr>
          <w:color w:val="000000"/>
          <w:sz w:val="24"/>
          <w:szCs w:val="24"/>
          <w:vertAlign w:val="superscript"/>
        </w:rPr>
        <w:t>-</w:t>
      </w:r>
      <w:r w:rsidRPr="003535CB">
        <w:rPr>
          <w:color w:val="000000"/>
          <w:sz w:val="24"/>
          <w:szCs w:val="24"/>
        </w:rPr>
        <w:t xml:space="preserve">time </w:t>
      </w:r>
      <w:r w:rsidRPr="003535CB">
        <w:rPr>
          <w:sz w:val="24"/>
          <w:szCs w:val="24"/>
        </w:rPr>
        <w:t>NO</w:t>
      </w:r>
      <w:r w:rsidR="00FE18FA" w:rsidRPr="00FE18FA">
        <w:rPr>
          <w:sz w:val="24"/>
          <w:szCs w:val="24"/>
        </w:rPr>
        <w:t>_</w:t>
      </w:r>
      <w:r w:rsidRPr="003535CB">
        <w:rPr>
          <w:sz w:val="24"/>
          <w:szCs w:val="24"/>
        </w:rPr>
        <w:t>3</w:t>
      </w:r>
      <w:r w:rsidRPr="003535CB">
        <w:rPr>
          <w:sz w:val="24"/>
          <w:szCs w:val="24"/>
          <w:vertAlign w:val="superscript"/>
        </w:rPr>
        <w:t>-</w:t>
      </w:r>
      <w:r w:rsidRPr="003535CB">
        <w:rPr>
          <w:color w:val="000000"/>
          <w:sz w:val="24"/>
          <w:szCs w:val="24"/>
        </w:rPr>
        <w:t xml:space="preserve"> and </w:t>
      </w:r>
      <w:r w:rsidRPr="003535CB">
        <w:rPr>
          <w:sz w:val="24"/>
          <w:szCs w:val="24"/>
        </w:rPr>
        <w:t>K</w:t>
      </w:r>
      <w:r w:rsidR="00CA20C1" w:rsidRPr="00CA20C1">
        <w:rPr>
          <w:sz w:val="24"/>
          <w:szCs w:val="24"/>
          <w:vertAlign w:val="superscript"/>
        </w:rPr>
        <w:t>+</w:t>
      </w:r>
      <w:r w:rsidRPr="003535CB">
        <w:rPr>
          <w:color w:val="000000"/>
          <w:sz w:val="24"/>
          <w:szCs w:val="24"/>
        </w:rPr>
        <w:t xml:space="preserve"> monitoring, and Variable Rate Technology using kriging for geospatial heterogeneity. Nanotechnology and controlled</w:t>
      </w:r>
      <w:r w:rsidRPr="003535CB">
        <w:rPr>
          <w:color w:val="000000"/>
          <w:sz w:val="24"/>
          <w:szCs w:val="24"/>
          <w:vertAlign w:val="superscript"/>
        </w:rPr>
        <w:t>-</w:t>
      </w:r>
      <w:r w:rsidRPr="003535CB">
        <w:rPr>
          <w:color w:val="000000"/>
          <w:sz w:val="24"/>
          <w:szCs w:val="24"/>
        </w:rPr>
        <w:t>release fertilizers optimize nutrient delivery per Fick’s diffusion laws, while biological innovations—such as bio</w:t>
      </w:r>
      <w:r w:rsidRPr="003535CB">
        <w:rPr>
          <w:color w:val="000000"/>
          <w:sz w:val="24"/>
          <w:szCs w:val="24"/>
          <w:vertAlign w:val="superscript"/>
        </w:rPr>
        <w:t>-</w:t>
      </w:r>
      <w:r w:rsidRPr="003535CB">
        <w:rPr>
          <w:color w:val="000000"/>
          <w:sz w:val="24"/>
          <w:szCs w:val="24"/>
        </w:rPr>
        <w:t xml:space="preserve">priming with </w:t>
      </w:r>
      <w:r w:rsidRPr="003535CB">
        <w:rPr>
          <w:i/>
          <w:iCs/>
          <w:color w:val="000000"/>
          <w:sz w:val="24"/>
          <w:szCs w:val="24"/>
        </w:rPr>
        <w:t>Pseudomonas fluorescens</w:t>
      </w:r>
      <w:r w:rsidRPr="003535CB">
        <w:rPr>
          <w:color w:val="000000"/>
          <w:sz w:val="24"/>
          <w:szCs w:val="24"/>
        </w:rPr>
        <w:t>, CRISPR</w:t>
      </w:r>
      <w:r w:rsidRPr="003535CB">
        <w:rPr>
          <w:color w:val="000000"/>
          <w:sz w:val="24"/>
          <w:szCs w:val="24"/>
          <w:vertAlign w:val="superscript"/>
        </w:rPr>
        <w:t>-</w:t>
      </w:r>
      <w:r w:rsidRPr="003535CB">
        <w:rPr>
          <w:color w:val="000000"/>
          <w:sz w:val="24"/>
          <w:szCs w:val="24"/>
        </w:rPr>
        <w:t xml:space="preserve">edited NRT1.1 transporters, and organic acid exudation—tackle legacy P fixation </w:t>
      </w:r>
      <w:hyperlink w:anchor="fcd8b4daf6b537d24281f861a7663355" w:history="1">
        <w:r w:rsidRPr="003535CB">
          <w:rPr>
            <w:rStyle w:val="Hyperlink"/>
            <w:sz w:val="24"/>
            <w:szCs w:val="24"/>
          </w:rPr>
          <w:t>(Shahzad et al., 2025)</w:t>
        </w:r>
        <w:r w:rsidRPr="003535CB">
          <w:rPr>
            <w:vanish/>
            <w:sz w:val="24"/>
            <w:szCs w:val="24"/>
          </w:rPr>
          <w:t>tiptap://citation?d=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%3D%3D</w:t>
        </w:r>
      </w:hyperlink>
      <w:r w:rsidRPr="003535CB">
        <w:rPr>
          <w:color w:val="000000"/>
          <w:sz w:val="24"/>
          <w:szCs w:val="24"/>
        </w:rPr>
        <w:t>.</w:t>
      </w:r>
    </w:p>
    <w:p w14:paraId="10031DD3" w14:textId="1C16B5E3" w:rsidR="001B15C7" w:rsidRDefault="006927D8" w:rsidP="001B15C7">
      <w:pPr>
        <w:pStyle w:val="NormalWeb"/>
        <w:jc w:val="center"/>
      </w:pPr>
      <w:r>
        <w:rPr>
          <w:noProof/>
        </w:rPr>
        <w:drawing>
          <wp:inline distT="0" distB="0" distL="0" distR="0" wp14:anchorId="2E4C8528" wp14:editId="489D1224">
            <wp:extent cx="4248150" cy="3714750"/>
            <wp:effectExtent l="0" t="0" r="0" b="0"/>
            <wp:docPr id="691465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65081" name=""/>
                    <pic:cNvPicPr/>
                  </pic:nvPicPr>
                  <pic:blipFill>
                    <a:blip r:embed="rId7"/>
                    <a:stretch>
                      <a:fillRect/>
                    </a:stretch>
                  </pic:blipFill>
                  <pic:spPr>
                    <a:xfrm>
                      <a:off x="0" y="0"/>
                      <a:ext cx="4248150" cy="3714750"/>
                    </a:xfrm>
                    <a:prstGeom prst="rect">
                      <a:avLst/>
                    </a:prstGeom>
                  </pic:spPr>
                </pic:pic>
              </a:graphicData>
            </a:graphic>
          </wp:inline>
        </w:drawing>
      </w:r>
    </w:p>
    <w:p w14:paraId="629BD62E" w14:textId="77777777" w:rsidR="00045189" w:rsidRPr="003535CB" w:rsidRDefault="003535CB" w:rsidP="00662F36">
      <w:pPr>
        <w:spacing w:line="360" w:lineRule="auto"/>
        <w:ind w:firstLine="720"/>
        <w:jc w:val="both"/>
        <w:rPr>
          <w:sz w:val="24"/>
          <w:szCs w:val="24"/>
        </w:rPr>
      </w:pPr>
      <w:r w:rsidRPr="003535CB">
        <w:rPr>
          <w:color w:val="000000"/>
          <w:sz w:val="24"/>
          <w:szCs w:val="24"/>
        </w:rPr>
        <w:t xml:space="preserve">Further, Integrated Nutrient Management synergizes </w:t>
      </w:r>
      <w:proofErr w:type="spellStart"/>
      <w:r w:rsidRPr="003535CB">
        <w:rPr>
          <w:color w:val="000000"/>
          <w:sz w:val="24"/>
          <w:szCs w:val="24"/>
        </w:rPr>
        <w:t>humic</w:t>
      </w:r>
      <w:proofErr w:type="spellEnd"/>
      <w:r w:rsidRPr="003535CB">
        <w:rPr>
          <w:color w:val="000000"/>
          <w:sz w:val="24"/>
          <w:szCs w:val="24"/>
        </w:rPr>
        <w:t xml:space="preserve"> substances with urea to curb volatilization, complemented by digital twins, AI</w:t>
      </w:r>
      <w:r w:rsidRPr="003535CB">
        <w:rPr>
          <w:color w:val="000000"/>
          <w:sz w:val="24"/>
          <w:szCs w:val="24"/>
          <w:vertAlign w:val="superscript"/>
        </w:rPr>
        <w:t>-</w:t>
      </w:r>
      <w:r w:rsidRPr="003535CB">
        <w:rPr>
          <w:color w:val="000000"/>
          <w:sz w:val="24"/>
          <w:szCs w:val="24"/>
        </w:rPr>
        <w:t xml:space="preserve">driven models, hyperspectral remote sensing, and satellite imagery for predictive mineralization and stress differentiation. Strategies like fertigation, struvite recovery, micronutrient fortification, and nitrification inhibitors mitigate </w:t>
      </w:r>
      <w:r w:rsidRPr="003535CB">
        <w:rPr>
          <w:sz w:val="24"/>
          <w:szCs w:val="24"/>
        </w:rPr>
        <w:t>N2O</w:t>
      </w:r>
      <w:r w:rsidRPr="003535CB">
        <w:rPr>
          <w:sz w:val="24"/>
          <w:szCs w:val="24"/>
          <w:vertAlign w:val="superscript"/>
        </w:rPr>
        <w:t>-</w:t>
      </w:r>
      <w:r w:rsidRPr="003535CB">
        <w:rPr>
          <w:color w:val="000000"/>
          <w:sz w:val="24"/>
          <w:szCs w:val="24"/>
        </w:rPr>
        <w:t xml:space="preserve"> emissions (GWP 298× </w:t>
      </w:r>
      <w:r w:rsidRPr="003535CB">
        <w:rPr>
          <w:sz w:val="24"/>
          <w:szCs w:val="24"/>
        </w:rPr>
        <w:t>CO</w:t>
      </w:r>
      <w:r w:rsidR="00FE18FA" w:rsidRPr="00FE18FA">
        <w:rPr>
          <w:sz w:val="24"/>
          <w:szCs w:val="24"/>
        </w:rPr>
        <w:t>_</w:t>
      </w:r>
      <w:r w:rsidRPr="003535CB">
        <w:rPr>
          <w:sz w:val="24"/>
          <w:szCs w:val="24"/>
        </w:rPr>
        <w:t>2</w:t>
      </w:r>
      <w:r w:rsidRPr="003535CB">
        <w:rPr>
          <w:color w:val="000000"/>
          <w:sz w:val="24"/>
          <w:szCs w:val="24"/>
        </w:rPr>
        <w:t xml:space="preserve">) and promote carbon sequestration via soil stoichiometry </w:t>
      </w:r>
      <w:hyperlink w:anchor="8a85236c049b22c664094aaef3114907" w:history="1">
        <w:r w:rsidRPr="003535CB">
          <w:rPr>
            <w:rStyle w:val="Hyperlink"/>
            <w:sz w:val="24"/>
            <w:szCs w:val="24"/>
          </w:rPr>
          <w:t>(Ouyang et al., 2025)</w:t>
        </w:r>
        <w:r w:rsidRPr="003535CB">
          <w:rPr>
            <w:vanish/>
            <w:sz w:val="24"/>
            <w:szCs w:val="24"/>
          </w:rPr>
          <w:t>tiptap://citation?d=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%3D</w:t>
        </w:r>
      </w:hyperlink>
      <w:r w:rsidRPr="003535CB">
        <w:rPr>
          <w:color w:val="000000"/>
          <w:sz w:val="24"/>
          <w:szCs w:val="24"/>
        </w:rPr>
        <w:t xml:space="preserve">. By closing yield gaps within planetary boundaries, these approaches foster a circular economy, reducing the "digital divide" through frugal innovations and supportive policies. This comprehensive synthesis across 22 domains underscores how precision, biological, and digital synergies can revolutionize soil science, ensuring resilient agroecosystems </w:t>
      </w:r>
      <w:hyperlink w:anchor="4abe6010e853c828c32b099216c78915" w:history="1">
        <w:r w:rsidRPr="003535CB">
          <w:rPr>
            <w:rStyle w:val="Hyperlink"/>
            <w:sz w:val="24"/>
            <w:szCs w:val="24"/>
          </w:rPr>
          <w:t>(</w:t>
        </w:r>
        <w:proofErr w:type="spellStart"/>
        <w:r w:rsidRPr="003535CB">
          <w:rPr>
            <w:rStyle w:val="Hyperlink"/>
            <w:sz w:val="24"/>
            <w:szCs w:val="24"/>
          </w:rPr>
          <w:t>Boutagayout</w:t>
        </w:r>
        <w:proofErr w:type="spellEnd"/>
        <w:r w:rsidRPr="003535CB">
          <w:rPr>
            <w:rStyle w:val="Hyperlink"/>
            <w:sz w:val="24"/>
            <w:szCs w:val="24"/>
          </w:rPr>
          <w:t xml:space="preserve"> et al., 2025)</w:t>
        </w:r>
        <w:r w:rsidRPr="003535CB">
          <w:rPr>
            <w:vanish/>
            <w:sz w:val="24"/>
            <w:szCs w:val="24"/>
          </w:rPr>
          <w:t>tiptap://citation?d=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</w:t>
        </w:r>
      </w:hyperlink>
      <w:r w:rsidRPr="003535CB">
        <w:rPr>
          <w:color w:val="000000"/>
          <w:sz w:val="24"/>
          <w:szCs w:val="24"/>
        </w:rPr>
        <w:t>.</w:t>
      </w:r>
    </w:p>
    <w:p w14:paraId="0F749B33" w14:textId="77777777" w:rsidR="00045189" w:rsidRPr="00FE18FA" w:rsidRDefault="003535CB" w:rsidP="003535CB">
      <w:pPr>
        <w:pStyle w:val="Heading3"/>
        <w:spacing w:line="360" w:lineRule="auto"/>
        <w:jc w:val="both"/>
        <w:rPr>
          <w:b/>
          <w:bCs/>
        </w:rPr>
      </w:pPr>
      <w:r w:rsidRPr="00FE18FA">
        <w:rPr>
          <w:b/>
          <w:bCs/>
          <w:color w:val="000000"/>
        </w:rPr>
        <w:lastRenderedPageBreak/>
        <w:t>2. Anthropogenic Impact on the Global Nitrogen and Phosphorus Cycles</w:t>
      </w:r>
    </w:p>
    <w:p w14:paraId="0772AA01"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Human activity has doubled the rate of nitrogen entry into the terrestrial cycle, primarily via the Haber</w:t>
      </w:r>
      <w:r w:rsidRPr="003535CB">
        <w:rPr>
          <w:color w:val="000000"/>
          <w:sz w:val="24"/>
          <w:szCs w:val="24"/>
          <w:vertAlign w:val="superscript"/>
        </w:rPr>
        <w:t>-</w:t>
      </w:r>
      <w:r w:rsidRPr="003535CB">
        <w:rPr>
          <w:color w:val="000000"/>
          <w:sz w:val="24"/>
          <w:szCs w:val="24"/>
        </w:rPr>
        <w:t xml:space="preserve">Bosch process and fertilizer use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</w:t>
        </w:r>
      </w:hyperlink>
      <w:r w:rsidRPr="003535CB">
        <w:rPr>
          <w:color w:val="000000"/>
          <w:sz w:val="24"/>
          <w:szCs w:val="24"/>
        </w:rPr>
        <w:t>.</w:t>
      </w:r>
    </w:p>
    <w:p w14:paraId="54F09DDC"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This anthropogenic input disrupts natural N cycling, leading to excess in ecosystems </w:t>
      </w:r>
      <w:hyperlink w:anchor="a49bd015e272e6422044654e370678bf" w:history="1">
        <w:r w:rsidRPr="003535CB">
          <w:rPr>
            <w:rStyle w:val="Hyperlink"/>
            <w:sz w:val="24"/>
            <w:szCs w:val="24"/>
          </w:rPr>
          <w:t>(Li et al., 2024)</w:t>
        </w:r>
        <w:r w:rsidRPr="003535CB">
          <w:rPr>
            <w:vanish/>
            <w:sz w:val="24"/>
            <w:szCs w:val="24"/>
          </w:rPr>
          <w:t>tiptap://citation?d=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%3D</w:t>
        </w:r>
      </w:hyperlink>
      <w:r w:rsidRPr="003535CB">
        <w:rPr>
          <w:color w:val="000000"/>
          <w:sz w:val="24"/>
          <w:szCs w:val="24"/>
        </w:rPr>
        <w:t>.</w:t>
      </w:r>
    </w:p>
    <w:p w14:paraId="2DE4F549"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The "Phosphate Peak" signals impending limits on phosphate rock mining, the main P fertilizer source </w:t>
      </w:r>
      <w:hyperlink w:anchor="27f89295544a40ad3d27399442bbd666" w:history="1">
        <w:r w:rsidRPr="003535CB">
          <w:rPr>
            <w:rStyle w:val="Hyperlink"/>
            <w:sz w:val="24"/>
            <w:szCs w:val="24"/>
          </w:rPr>
          <w:t>(Rana et al., 2025)</w:t>
        </w:r>
        <w:r w:rsidRPr="003535CB">
          <w:rPr>
            <w:vanish/>
            <w:sz w:val="24"/>
            <w:szCs w:val="24"/>
          </w:rPr>
          <w:t>tiptap://citation?d=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</w:t>
        </w:r>
      </w:hyperlink>
      <w:r w:rsidRPr="003535CB">
        <w:rPr>
          <w:color w:val="000000"/>
          <w:sz w:val="24"/>
          <w:szCs w:val="24"/>
        </w:rPr>
        <w:t>.</w:t>
      </w:r>
    </w:p>
    <w:p w14:paraId="43A2CEBB"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Finite reserves heighten risks to global food security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%3D%3D</w:t>
        </w:r>
      </w:hyperlink>
      <w:r w:rsidRPr="003535CB">
        <w:rPr>
          <w:color w:val="000000"/>
          <w:sz w:val="24"/>
          <w:szCs w:val="24"/>
        </w:rPr>
        <w:t>.</w:t>
      </w:r>
    </w:p>
    <w:p w14:paraId="57E1B446"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We examine the geochemistry of </w:t>
      </w:r>
      <w:r w:rsidRPr="003535CB">
        <w:rPr>
          <w:sz w:val="24"/>
          <w:szCs w:val="24"/>
        </w:rPr>
        <w:t>N</w:t>
      </w:r>
      <w:r w:rsidRPr="004612A4">
        <w:rPr>
          <w:sz w:val="24"/>
          <w:szCs w:val="24"/>
          <w:vertAlign w:val="subscript"/>
        </w:rPr>
        <w:t>2</w:t>
      </w:r>
      <w:r w:rsidRPr="003535CB">
        <w:rPr>
          <w:sz w:val="24"/>
          <w:szCs w:val="24"/>
        </w:rPr>
        <w:t>O</w:t>
      </w:r>
      <w:r w:rsidRPr="003535CB">
        <w:rPr>
          <w:sz w:val="24"/>
          <w:szCs w:val="24"/>
          <w:vertAlign w:val="superscript"/>
        </w:rPr>
        <w:t>-</w:t>
      </w:r>
      <w:r w:rsidRPr="003535CB">
        <w:rPr>
          <w:color w:val="000000"/>
          <w:sz w:val="24"/>
          <w:szCs w:val="24"/>
        </w:rPr>
        <w:t xml:space="preserve"> emissions from soil nitrification and denitrification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%3D%3D</w:t>
        </w:r>
      </w:hyperlink>
      <w:r w:rsidRPr="003535CB">
        <w:rPr>
          <w:color w:val="000000"/>
          <w:sz w:val="24"/>
          <w:szCs w:val="24"/>
        </w:rPr>
        <w:t>.</w:t>
      </w:r>
    </w:p>
    <w:p w14:paraId="08CDC131" w14:textId="77777777" w:rsidR="00045189" w:rsidRPr="003535CB" w:rsidRDefault="003535CB" w:rsidP="003535CB">
      <w:pPr>
        <w:pStyle w:val="ListParagraph"/>
        <w:numPr>
          <w:ilvl w:val="0"/>
          <w:numId w:val="1"/>
        </w:numPr>
        <w:spacing w:line="360" w:lineRule="auto"/>
        <w:jc w:val="both"/>
        <w:rPr>
          <w:sz w:val="24"/>
          <w:szCs w:val="24"/>
        </w:rPr>
      </w:pPr>
      <w:r w:rsidRPr="003535CB">
        <w:rPr>
          <w:sz w:val="24"/>
          <w:szCs w:val="24"/>
        </w:rPr>
        <w:t>N</w:t>
      </w:r>
      <w:r w:rsidRPr="004612A4">
        <w:rPr>
          <w:sz w:val="24"/>
          <w:szCs w:val="24"/>
          <w:vertAlign w:val="subscript"/>
        </w:rPr>
        <w:t>2</w:t>
      </w:r>
      <w:r w:rsidRPr="003535CB">
        <w:rPr>
          <w:sz w:val="24"/>
          <w:szCs w:val="24"/>
        </w:rPr>
        <w:t>O</w:t>
      </w:r>
      <w:r w:rsidRPr="003535CB">
        <w:rPr>
          <w:sz w:val="24"/>
          <w:szCs w:val="24"/>
          <w:vertAlign w:val="superscript"/>
        </w:rPr>
        <w:t>-</w:t>
      </w:r>
      <w:r w:rsidRPr="003535CB">
        <w:rPr>
          <w:color w:val="000000"/>
          <w:sz w:val="24"/>
          <w:szCs w:val="24"/>
        </w:rPr>
        <w:t xml:space="preserve"> possesses a global warming potential 298 times that of </w:t>
      </w:r>
      <w:r w:rsidRPr="003535CB">
        <w:rPr>
          <w:sz w:val="24"/>
          <w:szCs w:val="24"/>
        </w:rPr>
        <w:t>CO</w:t>
      </w:r>
      <w:r w:rsidRPr="004612A4">
        <w:rPr>
          <w:sz w:val="24"/>
          <w:szCs w:val="24"/>
          <w:vertAlign w:val="subscript"/>
        </w:rPr>
        <w:t>2</w:t>
      </w:r>
      <w:r w:rsidRPr="003535CB">
        <w:rPr>
          <w:color w:val="000000"/>
          <w:sz w:val="24"/>
          <w:szCs w:val="24"/>
        </w:rPr>
        <w:t xml:space="preserve">over 100 years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%3D%3D</w:t>
        </w:r>
      </w:hyperlink>
      <w:r w:rsidRPr="003535CB">
        <w:rPr>
          <w:color w:val="000000"/>
          <w:sz w:val="24"/>
          <w:szCs w:val="24"/>
        </w:rPr>
        <w:t>.</w:t>
      </w:r>
    </w:p>
    <w:p w14:paraId="58792D85" w14:textId="77777777" w:rsidR="00045189" w:rsidRPr="004612A4" w:rsidRDefault="003535CB" w:rsidP="003535CB">
      <w:pPr>
        <w:pStyle w:val="Heading3"/>
        <w:spacing w:line="360" w:lineRule="auto"/>
        <w:jc w:val="both"/>
        <w:rPr>
          <w:b/>
          <w:bCs/>
        </w:rPr>
      </w:pPr>
      <w:r w:rsidRPr="004612A4">
        <w:rPr>
          <w:b/>
          <w:bCs/>
          <w:color w:val="000000"/>
        </w:rPr>
        <w:t>3. The 4R Stewardship Framework: Evolution from Theory to Precision Execution</w:t>
      </w:r>
    </w:p>
    <w:p w14:paraId="3BD4346A" w14:textId="77777777" w:rsidR="004612A4" w:rsidRDefault="003535CB" w:rsidP="00662F36">
      <w:pPr>
        <w:spacing w:line="360" w:lineRule="auto"/>
        <w:ind w:firstLine="720"/>
        <w:jc w:val="both"/>
        <w:rPr>
          <w:color w:val="000000"/>
          <w:sz w:val="24"/>
          <w:szCs w:val="24"/>
        </w:rPr>
      </w:pPr>
      <w:r w:rsidRPr="003535CB">
        <w:rPr>
          <w:color w:val="000000"/>
          <w:sz w:val="24"/>
          <w:szCs w:val="24"/>
        </w:rPr>
        <w:t xml:space="preserve">Modern 4R stewardship strategies have evolved to harness </w:t>
      </w:r>
      <w:proofErr w:type="spellStart"/>
      <w:r w:rsidRPr="003535CB">
        <w:rPr>
          <w:b/>
          <w:bCs/>
          <w:color w:val="000000"/>
          <w:sz w:val="24"/>
          <w:szCs w:val="24"/>
        </w:rPr>
        <w:t>isoscape</w:t>
      </w:r>
      <w:proofErr w:type="spellEnd"/>
      <w:r w:rsidRPr="003535CB">
        <w:rPr>
          <w:b/>
          <w:bCs/>
          <w:color w:val="000000"/>
          <w:sz w:val="24"/>
          <w:szCs w:val="24"/>
        </w:rPr>
        <w:t xml:space="preserve"> mapping</w:t>
      </w:r>
      <w:r w:rsidRPr="003535CB">
        <w:rPr>
          <w:color w:val="000000"/>
          <w:sz w:val="24"/>
          <w:szCs w:val="24"/>
        </w:rPr>
        <w:t xml:space="preserve"> for precise nutrient source tracing—leveraging stable isotope gradients to identify fertilizer origins and prevent off</w:t>
      </w:r>
      <w:r w:rsidRPr="003535CB">
        <w:rPr>
          <w:color w:val="000000"/>
          <w:sz w:val="24"/>
          <w:szCs w:val="24"/>
          <w:vertAlign w:val="superscript"/>
        </w:rPr>
        <w:t>-</w:t>
      </w:r>
      <w:r w:rsidRPr="003535CB">
        <w:rPr>
          <w:color w:val="000000"/>
          <w:sz w:val="24"/>
          <w:szCs w:val="24"/>
        </w:rPr>
        <w:t xml:space="preserve">site losses—and </w:t>
      </w:r>
      <w:r w:rsidRPr="00D3458B">
        <w:rPr>
          <w:color w:val="000000"/>
          <w:sz w:val="24"/>
          <w:szCs w:val="24"/>
        </w:rPr>
        <w:t>chemometric analysis of multispectral soil data to dynamically calibrate Source, Rate, Time, and Placement</w:t>
      </w:r>
      <w:r w:rsidRPr="003535CB">
        <w:rPr>
          <w:color w:val="000000"/>
          <w:sz w:val="24"/>
          <w:szCs w:val="24"/>
        </w:rPr>
        <w:t>. These tools enable real</w:t>
      </w:r>
      <w:r w:rsidRPr="003535CB">
        <w:rPr>
          <w:color w:val="000000"/>
          <w:sz w:val="24"/>
          <w:szCs w:val="24"/>
          <w:vertAlign w:val="superscript"/>
        </w:rPr>
        <w:t>-</w:t>
      </w:r>
      <w:r w:rsidRPr="003535CB">
        <w:rPr>
          <w:color w:val="000000"/>
          <w:sz w:val="24"/>
          <w:szCs w:val="24"/>
        </w:rPr>
        <w:t>time adjustments synchronized with crop evapotranspiration rates (via Penman</w:t>
      </w:r>
      <w:r w:rsidRPr="003535CB">
        <w:rPr>
          <w:color w:val="000000"/>
          <w:sz w:val="24"/>
          <w:szCs w:val="24"/>
          <w:vertAlign w:val="superscript"/>
        </w:rPr>
        <w:t>-</w:t>
      </w:r>
      <w:r w:rsidRPr="003535CB">
        <w:rPr>
          <w:color w:val="000000"/>
          <w:sz w:val="24"/>
          <w:szCs w:val="24"/>
        </w:rPr>
        <w:t>Monteith models) and in</w:t>
      </w:r>
      <w:r w:rsidRPr="003535CB">
        <w:rPr>
          <w:color w:val="000000"/>
          <w:sz w:val="24"/>
          <w:szCs w:val="24"/>
          <w:vertAlign w:val="superscript"/>
        </w:rPr>
        <w:t>-</w:t>
      </w:r>
      <w:r w:rsidRPr="003535CB">
        <w:rPr>
          <w:color w:val="000000"/>
          <w:sz w:val="24"/>
          <w:szCs w:val="24"/>
        </w:rPr>
        <w:t>situ soil moisture sensors, substantially enhancing nutrient use efficiency, reducing leaching by targeting variability at sub</w:t>
      </w:r>
      <w:r w:rsidRPr="003535CB">
        <w:rPr>
          <w:color w:val="000000"/>
          <w:sz w:val="24"/>
          <w:szCs w:val="24"/>
          <w:vertAlign w:val="superscript"/>
        </w:rPr>
        <w:t>-</w:t>
      </w:r>
      <w:r w:rsidRPr="003535CB">
        <w:rPr>
          <w:color w:val="000000"/>
          <w:sz w:val="24"/>
          <w:szCs w:val="24"/>
        </w:rPr>
        <w:t xml:space="preserve">field scales, and aligning with geospatial heterogeneity as in subsequent variable rate technologies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%3D%3D</w:t>
        </w:r>
      </w:hyperlink>
      <w:r w:rsidRPr="003535CB">
        <w:rPr>
          <w:color w:val="000000"/>
          <w:sz w:val="24"/>
          <w:szCs w:val="24"/>
        </w:rPr>
        <w:t>.</w:t>
      </w:r>
    </w:p>
    <w:p w14:paraId="56EB8BF7" w14:textId="77777777" w:rsidR="001B15C7" w:rsidRPr="001B15C7" w:rsidRDefault="001B15C7" w:rsidP="00662F36">
      <w:pPr>
        <w:spacing w:line="360" w:lineRule="auto"/>
        <w:ind w:firstLine="720"/>
        <w:jc w:val="both"/>
        <w:rPr>
          <w:b/>
          <w:bCs/>
          <w:color w:val="000000"/>
          <w:sz w:val="24"/>
          <w:szCs w:val="24"/>
        </w:rPr>
      </w:pPr>
      <w:r w:rsidRPr="001B15C7">
        <w:rPr>
          <w:b/>
          <w:bCs/>
          <w:color w:val="000000"/>
          <w:sz w:val="24"/>
          <w:szCs w:val="24"/>
        </w:rPr>
        <w:t>Figure 2: The 4R Stewardship Framework in the Era of IoT</w:t>
      </w:r>
    </w:p>
    <w:p w14:paraId="25656B2F" w14:textId="01FBCEA1" w:rsidR="001B15C7" w:rsidRDefault="006927D8" w:rsidP="006927D8">
      <w:pPr>
        <w:pStyle w:val="NormalWeb"/>
        <w:jc w:val="center"/>
      </w:pPr>
      <w:r>
        <w:rPr>
          <w:noProof/>
        </w:rPr>
        <w:lastRenderedPageBreak/>
        <w:drawing>
          <wp:inline distT="0" distB="0" distL="0" distR="0" wp14:anchorId="34329655" wp14:editId="721864CF">
            <wp:extent cx="4546370" cy="3979148"/>
            <wp:effectExtent l="0" t="0" r="6985" b="2540"/>
            <wp:docPr id="1934340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40537" name=""/>
                    <pic:cNvPicPr/>
                  </pic:nvPicPr>
                  <pic:blipFill>
                    <a:blip r:embed="rId8"/>
                    <a:stretch>
                      <a:fillRect/>
                    </a:stretch>
                  </pic:blipFill>
                  <pic:spPr>
                    <a:xfrm>
                      <a:off x="0" y="0"/>
                      <a:ext cx="4559917" cy="3991005"/>
                    </a:xfrm>
                    <a:prstGeom prst="rect">
                      <a:avLst/>
                    </a:prstGeom>
                  </pic:spPr>
                </pic:pic>
              </a:graphicData>
            </a:graphic>
          </wp:inline>
        </w:drawing>
      </w:r>
    </w:p>
    <w:p w14:paraId="3ECDA57E" w14:textId="77777777" w:rsidR="001B15C7" w:rsidRDefault="001B15C7" w:rsidP="00662F36">
      <w:pPr>
        <w:spacing w:line="360" w:lineRule="auto"/>
        <w:ind w:firstLine="720"/>
        <w:jc w:val="both"/>
        <w:rPr>
          <w:sz w:val="24"/>
          <w:szCs w:val="24"/>
        </w:rPr>
      </w:pPr>
    </w:p>
    <w:p w14:paraId="7252AE2F" w14:textId="77777777" w:rsidR="004612A4" w:rsidRPr="00AE4BE0" w:rsidRDefault="004612A4" w:rsidP="004612A4">
      <w:pPr>
        <w:spacing w:before="100" w:beforeAutospacing="1" w:after="100" w:afterAutospacing="1"/>
        <w:outlineLvl w:val="2"/>
        <w:rPr>
          <w:b/>
          <w:bCs/>
          <w:sz w:val="27"/>
          <w:szCs w:val="27"/>
        </w:rPr>
      </w:pPr>
      <w:r w:rsidRPr="00AE4BE0">
        <w:rPr>
          <w:b/>
          <w:bCs/>
          <w:sz w:val="27"/>
          <w:szCs w:val="27"/>
        </w:rPr>
        <w:t>Table 2: Remote Sensing Indices for Nutrient Stress Detection</w:t>
      </w:r>
    </w:p>
    <w:tbl>
      <w:tblPr>
        <w:tblStyle w:val="TableGrid"/>
        <w:tblW w:w="0" w:type="auto"/>
        <w:tblLook w:val="04A0" w:firstRow="1" w:lastRow="0" w:firstColumn="1" w:lastColumn="0" w:noHBand="0" w:noVBand="1"/>
      </w:tblPr>
      <w:tblGrid>
        <w:gridCol w:w="1333"/>
        <w:gridCol w:w="3182"/>
        <w:gridCol w:w="2694"/>
        <w:gridCol w:w="2033"/>
      </w:tblGrid>
      <w:tr w:rsidR="004612A4" w:rsidRPr="00AE4BE0" w14:paraId="0E0EDB98" w14:textId="77777777" w:rsidTr="002F05FD">
        <w:tc>
          <w:tcPr>
            <w:tcW w:w="0" w:type="auto"/>
            <w:hideMark/>
          </w:tcPr>
          <w:p w14:paraId="68F131FD" w14:textId="77777777" w:rsidR="004612A4" w:rsidRPr="00AE4BE0" w:rsidRDefault="004612A4" w:rsidP="002F05FD">
            <w:pPr>
              <w:spacing w:after="480"/>
              <w:rPr>
                <w:sz w:val="24"/>
                <w:szCs w:val="24"/>
              </w:rPr>
            </w:pPr>
            <w:r w:rsidRPr="00AE4BE0">
              <w:rPr>
                <w:b/>
                <w:bCs/>
                <w:sz w:val="24"/>
                <w:szCs w:val="24"/>
              </w:rPr>
              <w:t>Index Name</w:t>
            </w:r>
          </w:p>
        </w:tc>
        <w:tc>
          <w:tcPr>
            <w:tcW w:w="0" w:type="auto"/>
            <w:hideMark/>
          </w:tcPr>
          <w:p w14:paraId="0817ACED" w14:textId="77777777" w:rsidR="004612A4" w:rsidRPr="00AE4BE0" w:rsidRDefault="004612A4" w:rsidP="002F05FD">
            <w:pPr>
              <w:spacing w:after="480"/>
              <w:rPr>
                <w:sz w:val="24"/>
                <w:szCs w:val="24"/>
              </w:rPr>
            </w:pPr>
            <w:r w:rsidRPr="00AE4BE0">
              <w:rPr>
                <w:b/>
                <w:bCs/>
                <w:sz w:val="24"/>
                <w:szCs w:val="24"/>
              </w:rPr>
              <w:t>Formula Logic</w:t>
            </w:r>
          </w:p>
        </w:tc>
        <w:tc>
          <w:tcPr>
            <w:tcW w:w="0" w:type="auto"/>
            <w:hideMark/>
          </w:tcPr>
          <w:p w14:paraId="0F51B6CC" w14:textId="77777777" w:rsidR="004612A4" w:rsidRPr="00AE4BE0" w:rsidRDefault="004612A4" w:rsidP="002F05FD">
            <w:pPr>
              <w:spacing w:after="480"/>
              <w:rPr>
                <w:sz w:val="24"/>
                <w:szCs w:val="24"/>
              </w:rPr>
            </w:pPr>
            <w:r w:rsidRPr="00AE4BE0">
              <w:rPr>
                <w:b/>
                <w:bCs/>
                <w:sz w:val="24"/>
                <w:szCs w:val="24"/>
              </w:rPr>
              <w:t>Primary Nutrient Target</w:t>
            </w:r>
          </w:p>
        </w:tc>
        <w:tc>
          <w:tcPr>
            <w:tcW w:w="0" w:type="auto"/>
            <w:hideMark/>
          </w:tcPr>
          <w:p w14:paraId="4CDE7A83" w14:textId="77777777" w:rsidR="004612A4" w:rsidRPr="00AE4BE0" w:rsidRDefault="004612A4" w:rsidP="002F05FD">
            <w:pPr>
              <w:spacing w:after="480"/>
              <w:rPr>
                <w:sz w:val="24"/>
                <w:szCs w:val="24"/>
              </w:rPr>
            </w:pPr>
            <w:r w:rsidRPr="00AE4BE0">
              <w:rPr>
                <w:b/>
                <w:bCs/>
                <w:sz w:val="24"/>
                <w:szCs w:val="24"/>
              </w:rPr>
              <w:t>Sensitivity Level</w:t>
            </w:r>
          </w:p>
        </w:tc>
      </w:tr>
      <w:tr w:rsidR="004612A4" w:rsidRPr="00AE4BE0" w14:paraId="1EBD24F1" w14:textId="77777777" w:rsidTr="002F05FD">
        <w:tc>
          <w:tcPr>
            <w:tcW w:w="0" w:type="auto"/>
            <w:hideMark/>
          </w:tcPr>
          <w:p w14:paraId="6B0B0E30" w14:textId="77777777" w:rsidR="004612A4" w:rsidRPr="00AE4BE0" w:rsidRDefault="004612A4" w:rsidP="002F05FD">
            <w:pPr>
              <w:spacing w:after="480"/>
              <w:rPr>
                <w:sz w:val="24"/>
                <w:szCs w:val="24"/>
              </w:rPr>
            </w:pPr>
            <w:r w:rsidRPr="00AE4BE0">
              <w:rPr>
                <w:b/>
                <w:bCs/>
                <w:sz w:val="24"/>
                <w:szCs w:val="24"/>
              </w:rPr>
              <w:t>NDVI</w:t>
            </w:r>
          </w:p>
        </w:tc>
        <w:tc>
          <w:tcPr>
            <w:tcW w:w="0" w:type="auto"/>
            <w:hideMark/>
          </w:tcPr>
          <w:p w14:paraId="222C3B94" w14:textId="77777777" w:rsidR="004612A4" w:rsidRPr="00AE4BE0" w:rsidRDefault="004612A4" w:rsidP="002F05FD">
            <w:pPr>
              <w:spacing w:after="480"/>
              <w:rPr>
                <w:sz w:val="24"/>
                <w:szCs w:val="24"/>
              </w:rPr>
            </w:pPr>
            <w:r w:rsidRPr="00AE4BE0">
              <w:rPr>
                <w:sz w:val="24"/>
                <w:szCs w:val="24"/>
              </w:rPr>
              <w:t xml:space="preserve">(NIR - Red) / (NIR </w:t>
            </w:r>
            <w:r w:rsidR="00CA20C1" w:rsidRPr="00CA20C1">
              <w:rPr>
                <w:sz w:val="24"/>
                <w:szCs w:val="24"/>
                <w:vertAlign w:val="superscript"/>
              </w:rPr>
              <w:t>+</w:t>
            </w:r>
            <w:r w:rsidRPr="00AE4BE0">
              <w:rPr>
                <w:sz w:val="24"/>
                <w:szCs w:val="24"/>
              </w:rPr>
              <w:t xml:space="preserve"> Red)</w:t>
            </w:r>
          </w:p>
        </w:tc>
        <w:tc>
          <w:tcPr>
            <w:tcW w:w="0" w:type="auto"/>
            <w:hideMark/>
          </w:tcPr>
          <w:p w14:paraId="15F66539" w14:textId="77777777" w:rsidR="004612A4" w:rsidRPr="00AE4BE0" w:rsidRDefault="004612A4" w:rsidP="002F05FD">
            <w:pPr>
              <w:spacing w:after="480"/>
              <w:rPr>
                <w:sz w:val="24"/>
                <w:szCs w:val="24"/>
              </w:rPr>
            </w:pPr>
            <w:r w:rsidRPr="00AE4BE0">
              <w:rPr>
                <w:sz w:val="24"/>
                <w:szCs w:val="24"/>
              </w:rPr>
              <w:t>Nitrogen / Biomass</w:t>
            </w:r>
          </w:p>
        </w:tc>
        <w:tc>
          <w:tcPr>
            <w:tcW w:w="0" w:type="auto"/>
            <w:hideMark/>
          </w:tcPr>
          <w:p w14:paraId="289607FC" w14:textId="77777777" w:rsidR="004612A4" w:rsidRPr="00AE4BE0" w:rsidRDefault="004612A4" w:rsidP="002F05FD">
            <w:pPr>
              <w:spacing w:after="480"/>
              <w:rPr>
                <w:sz w:val="24"/>
                <w:szCs w:val="24"/>
              </w:rPr>
            </w:pPr>
            <w:r w:rsidRPr="00AE4BE0">
              <w:rPr>
                <w:sz w:val="24"/>
                <w:szCs w:val="24"/>
              </w:rPr>
              <w:t>High (General)</w:t>
            </w:r>
          </w:p>
        </w:tc>
      </w:tr>
      <w:tr w:rsidR="004612A4" w:rsidRPr="00AE4BE0" w14:paraId="500D06F6" w14:textId="77777777" w:rsidTr="002F05FD">
        <w:tc>
          <w:tcPr>
            <w:tcW w:w="0" w:type="auto"/>
            <w:hideMark/>
          </w:tcPr>
          <w:p w14:paraId="593EF596" w14:textId="77777777" w:rsidR="004612A4" w:rsidRPr="00AE4BE0" w:rsidRDefault="004612A4" w:rsidP="002F05FD">
            <w:pPr>
              <w:spacing w:after="480"/>
              <w:rPr>
                <w:sz w:val="24"/>
                <w:szCs w:val="24"/>
              </w:rPr>
            </w:pPr>
            <w:r w:rsidRPr="00AE4BE0">
              <w:rPr>
                <w:b/>
                <w:bCs/>
                <w:sz w:val="24"/>
                <w:szCs w:val="24"/>
              </w:rPr>
              <w:t>GNDVI</w:t>
            </w:r>
          </w:p>
        </w:tc>
        <w:tc>
          <w:tcPr>
            <w:tcW w:w="0" w:type="auto"/>
            <w:hideMark/>
          </w:tcPr>
          <w:p w14:paraId="5F6052A2" w14:textId="77777777" w:rsidR="004612A4" w:rsidRPr="00AE4BE0" w:rsidRDefault="004612A4" w:rsidP="002F05FD">
            <w:pPr>
              <w:spacing w:after="480"/>
              <w:rPr>
                <w:sz w:val="24"/>
                <w:szCs w:val="24"/>
              </w:rPr>
            </w:pPr>
            <w:r w:rsidRPr="00AE4BE0">
              <w:rPr>
                <w:sz w:val="24"/>
                <w:szCs w:val="24"/>
              </w:rPr>
              <w:t xml:space="preserve">(NIR - Green) / (NIR </w:t>
            </w:r>
            <w:r w:rsidR="00CA20C1" w:rsidRPr="00CA20C1">
              <w:rPr>
                <w:sz w:val="24"/>
                <w:szCs w:val="24"/>
                <w:vertAlign w:val="superscript"/>
              </w:rPr>
              <w:t>+</w:t>
            </w:r>
            <w:r w:rsidRPr="00AE4BE0">
              <w:rPr>
                <w:sz w:val="24"/>
                <w:szCs w:val="24"/>
              </w:rPr>
              <w:t xml:space="preserve"> Green)</w:t>
            </w:r>
          </w:p>
        </w:tc>
        <w:tc>
          <w:tcPr>
            <w:tcW w:w="0" w:type="auto"/>
            <w:hideMark/>
          </w:tcPr>
          <w:p w14:paraId="0D4EF436" w14:textId="77777777" w:rsidR="004612A4" w:rsidRPr="00AE4BE0" w:rsidRDefault="004612A4" w:rsidP="002F05FD">
            <w:pPr>
              <w:spacing w:after="480"/>
              <w:rPr>
                <w:sz w:val="24"/>
                <w:szCs w:val="24"/>
              </w:rPr>
            </w:pPr>
            <w:r w:rsidRPr="00AE4BE0">
              <w:rPr>
                <w:sz w:val="24"/>
                <w:szCs w:val="24"/>
              </w:rPr>
              <w:t>Chlorophyll Concentration</w:t>
            </w:r>
          </w:p>
        </w:tc>
        <w:tc>
          <w:tcPr>
            <w:tcW w:w="0" w:type="auto"/>
            <w:hideMark/>
          </w:tcPr>
          <w:p w14:paraId="28FB698D" w14:textId="77777777" w:rsidR="004612A4" w:rsidRPr="00AE4BE0" w:rsidRDefault="004612A4" w:rsidP="002F05FD">
            <w:pPr>
              <w:spacing w:after="480"/>
              <w:rPr>
                <w:sz w:val="24"/>
                <w:szCs w:val="24"/>
              </w:rPr>
            </w:pPr>
            <w:r w:rsidRPr="00AE4BE0">
              <w:rPr>
                <w:sz w:val="24"/>
                <w:szCs w:val="24"/>
              </w:rPr>
              <w:t>High (N-Specific)</w:t>
            </w:r>
          </w:p>
        </w:tc>
      </w:tr>
      <w:tr w:rsidR="004612A4" w:rsidRPr="00AE4BE0" w14:paraId="3A1CD629" w14:textId="77777777" w:rsidTr="002F05FD">
        <w:tc>
          <w:tcPr>
            <w:tcW w:w="0" w:type="auto"/>
            <w:hideMark/>
          </w:tcPr>
          <w:p w14:paraId="1ED0E2D0" w14:textId="77777777" w:rsidR="004612A4" w:rsidRPr="00AE4BE0" w:rsidRDefault="004612A4" w:rsidP="002F05FD">
            <w:pPr>
              <w:spacing w:after="480"/>
              <w:rPr>
                <w:sz w:val="24"/>
                <w:szCs w:val="24"/>
              </w:rPr>
            </w:pPr>
            <w:r w:rsidRPr="00AE4BE0">
              <w:rPr>
                <w:b/>
                <w:bCs/>
                <w:sz w:val="24"/>
                <w:szCs w:val="24"/>
              </w:rPr>
              <w:t>REIP</w:t>
            </w:r>
          </w:p>
        </w:tc>
        <w:tc>
          <w:tcPr>
            <w:tcW w:w="0" w:type="auto"/>
            <w:hideMark/>
          </w:tcPr>
          <w:p w14:paraId="4E99F810" w14:textId="77777777" w:rsidR="004612A4" w:rsidRPr="00AE4BE0" w:rsidRDefault="004612A4" w:rsidP="002F05FD">
            <w:pPr>
              <w:spacing w:after="480"/>
              <w:rPr>
                <w:sz w:val="24"/>
                <w:szCs w:val="24"/>
              </w:rPr>
            </w:pPr>
            <w:r w:rsidRPr="00AE4BE0">
              <w:rPr>
                <w:sz w:val="24"/>
                <w:szCs w:val="24"/>
              </w:rPr>
              <w:t>Red-Edge Inflection Point</w:t>
            </w:r>
          </w:p>
        </w:tc>
        <w:tc>
          <w:tcPr>
            <w:tcW w:w="0" w:type="auto"/>
            <w:hideMark/>
          </w:tcPr>
          <w:p w14:paraId="03CE67FD" w14:textId="77777777" w:rsidR="004612A4" w:rsidRPr="00AE4BE0" w:rsidRDefault="004612A4" w:rsidP="002F05FD">
            <w:pPr>
              <w:spacing w:after="480"/>
              <w:rPr>
                <w:sz w:val="24"/>
                <w:szCs w:val="24"/>
              </w:rPr>
            </w:pPr>
            <w:r w:rsidRPr="00AE4BE0">
              <w:rPr>
                <w:sz w:val="24"/>
                <w:szCs w:val="24"/>
              </w:rPr>
              <w:t>Nitrogen Content</w:t>
            </w:r>
          </w:p>
        </w:tc>
        <w:tc>
          <w:tcPr>
            <w:tcW w:w="0" w:type="auto"/>
            <w:hideMark/>
          </w:tcPr>
          <w:p w14:paraId="20781726" w14:textId="77777777" w:rsidR="004612A4" w:rsidRPr="00AE4BE0" w:rsidRDefault="004612A4" w:rsidP="002F05FD">
            <w:pPr>
              <w:spacing w:after="480"/>
              <w:rPr>
                <w:sz w:val="24"/>
                <w:szCs w:val="24"/>
              </w:rPr>
            </w:pPr>
            <w:r w:rsidRPr="00AE4BE0">
              <w:rPr>
                <w:sz w:val="24"/>
                <w:szCs w:val="24"/>
              </w:rPr>
              <w:t>Early-Stage Detection</w:t>
            </w:r>
          </w:p>
        </w:tc>
      </w:tr>
      <w:tr w:rsidR="004612A4" w:rsidRPr="00AE4BE0" w14:paraId="4309923B" w14:textId="77777777" w:rsidTr="002F05FD">
        <w:tc>
          <w:tcPr>
            <w:tcW w:w="0" w:type="auto"/>
            <w:hideMark/>
          </w:tcPr>
          <w:p w14:paraId="7F50B610" w14:textId="77777777" w:rsidR="004612A4" w:rsidRPr="00AE4BE0" w:rsidRDefault="004612A4" w:rsidP="002F05FD">
            <w:pPr>
              <w:spacing w:after="480"/>
              <w:rPr>
                <w:sz w:val="24"/>
                <w:szCs w:val="24"/>
              </w:rPr>
            </w:pPr>
            <w:r w:rsidRPr="00AE4BE0">
              <w:rPr>
                <w:b/>
                <w:bCs/>
                <w:sz w:val="24"/>
                <w:szCs w:val="24"/>
              </w:rPr>
              <w:t>TCARI</w:t>
            </w:r>
          </w:p>
        </w:tc>
        <w:tc>
          <w:tcPr>
            <w:tcW w:w="0" w:type="auto"/>
            <w:hideMark/>
          </w:tcPr>
          <w:p w14:paraId="5665757A" w14:textId="77777777" w:rsidR="004612A4" w:rsidRPr="00AE4BE0" w:rsidRDefault="004612A4" w:rsidP="002F05FD">
            <w:pPr>
              <w:spacing w:after="480"/>
              <w:rPr>
                <w:sz w:val="24"/>
                <w:szCs w:val="24"/>
              </w:rPr>
            </w:pPr>
            <w:r w:rsidRPr="00AE4BE0">
              <w:rPr>
                <w:sz w:val="24"/>
                <w:szCs w:val="24"/>
              </w:rPr>
              <w:t>Transformed Chlorophyll Absorption</w:t>
            </w:r>
          </w:p>
        </w:tc>
        <w:tc>
          <w:tcPr>
            <w:tcW w:w="0" w:type="auto"/>
            <w:hideMark/>
          </w:tcPr>
          <w:p w14:paraId="0D58B84B" w14:textId="77777777" w:rsidR="004612A4" w:rsidRPr="00AE4BE0" w:rsidRDefault="004612A4" w:rsidP="002F05FD">
            <w:pPr>
              <w:spacing w:after="480"/>
              <w:rPr>
                <w:sz w:val="24"/>
                <w:szCs w:val="24"/>
              </w:rPr>
            </w:pPr>
            <w:r w:rsidRPr="00AE4BE0">
              <w:rPr>
                <w:sz w:val="24"/>
                <w:szCs w:val="24"/>
              </w:rPr>
              <w:t>Chlorophyll / Leaf Area</w:t>
            </w:r>
          </w:p>
        </w:tc>
        <w:tc>
          <w:tcPr>
            <w:tcW w:w="0" w:type="auto"/>
            <w:hideMark/>
          </w:tcPr>
          <w:p w14:paraId="1FA2C919" w14:textId="77777777" w:rsidR="004612A4" w:rsidRPr="00AE4BE0" w:rsidRDefault="004612A4" w:rsidP="002F05FD">
            <w:pPr>
              <w:spacing w:after="480"/>
              <w:rPr>
                <w:sz w:val="24"/>
                <w:szCs w:val="24"/>
              </w:rPr>
            </w:pPr>
            <w:r w:rsidRPr="00AE4BE0">
              <w:rPr>
                <w:sz w:val="24"/>
                <w:szCs w:val="24"/>
              </w:rPr>
              <w:t>Moderate</w:t>
            </w:r>
          </w:p>
        </w:tc>
      </w:tr>
      <w:tr w:rsidR="004612A4" w:rsidRPr="00AE4BE0" w14:paraId="2153B316" w14:textId="77777777" w:rsidTr="002F05FD">
        <w:tc>
          <w:tcPr>
            <w:tcW w:w="0" w:type="auto"/>
            <w:hideMark/>
          </w:tcPr>
          <w:p w14:paraId="613BCC94" w14:textId="77777777" w:rsidR="004612A4" w:rsidRPr="00AE4BE0" w:rsidRDefault="004612A4" w:rsidP="002F05FD">
            <w:pPr>
              <w:spacing w:after="480"/>
              <w:rPr>
                <w:sz w:val="24"/>
                <w:szCs w:val="24"/>
              </w:rPr>
            </w:pPr>
            <w:r w:rsidRPr="00AE4BE0">
              <w:rPr>
                <w:b/>
                <w:bCs/>
                <w:sz w:val="24"/>
                <w:szCs w:val="24"/>
              </w:rPr>
              <w:t>NDNI</w:t>
            </w:r>
          </w:p>
        </w:tc>
        <w:tc>
          <w:tcPr>
            <w:tcW w:w="0" w:type="auto"/>
            <w:hideMark/>
          </w:tcPr>
          <w:p w14:paraId="4E24403A" w14:textId="77777777" w:rsidR="004612A4" w:rsidRPr="00AE4BE0" w:rsidRDefault="004612A4" w:rsidP="002F05FD">
            <w:pPr>
              <w:spacing w:after="480"/>
              <w:rPr>
                <w:sz w:val="24"/>
                <w:szCs w:val="24"/>
              </w:rPr>
            </w:pPr>
            <w:r w:rsidRPr="00AE4BE0">
              <w:rPr>
                <w:sz w:val="24"/>
                <w:szCs w:val="24"/>
              </w:rPr>
              <w:t>Normalized Difference Nitrogen</w:t>
            </w:r>
          </w:p>
        </w:tc>
        <w:tc>
          <w:tcPr>
            <w:tcW w:w="0" w:type="auto"/>
            <w:hideMark/>
          </w:tcPr>
          <w:p w14:paraId="5FC0D194" w14:textId="77777777" w:rsidR="004612A4" w:rsidRPr="00AE4BE0" w:rsidRDefault="004612A4" w:rsidP="002F05FD">
            <w:pPr>
              <w:spacing w:after="480"/>
              <w:rPr>
                <w:sz w:val="24"/>
                <w:szCs w:val="24"/>
              </w:rPr>
            </w:pPr>
            <w:r w:rsidRPr="00AE4BE0">
              <w:rPr>
                <w:sz w:val="24"/>
                <w:szCs w:val="24"/>
              </w:rPr>
              <w:t>Total Canopy Nitrogen</w:t>
            </w:r>
          </w:p>
        </w:tc>
        <w:tc>
          <w:tcPr>
            <w:tcW w:w="0" w:type="auto"/>
            <w:hideMark/>
          </w:tcPr>
          <w:p w14:paraId="0334F2CF" w14:textId="77777777" w:rsidR="004612A4" w:rsidRPr="00AE4BE0" w:rsidRDefault="004612A4" w:rsidP="002F05FD">
            <w:pPr>
              <w:spacing w:after="480"/>
              <w:rPr>
                <w:sz w:val="24"/>
                <w:szCs w:val="24"/>
              </w:rPr>
            </w:pPr>
            <w:r w:rsidRPr="00AE4BE0">
              <w:rPr>
                <w:sz w:val="24"/>
                <w:szCs w:val="24"/>
              </w:rPr>
              <w:t>Specific to Protein</w:t>
            </w:r>
          </w:p>
        </w:tc>
      </w:tr>
      <w:tr w:rsidR="004612A4" w:rsidRPr="00AE4BE0" w14:paraId="05D605EE" w14:textId="77777777" w:rsidTr="002F05FD">
        <w:tc>
          <w:tcPr>
            <w:tcW w:w="0" w:type="auto"/>
            <w:hideMark/>
          </w:tcPr>
          <w:p w14:paraId="230A1C34" w14:textId="77777777" w:rsidR="004612A4" w:rsidRPr="00AE4BE0" w:rsidRDefault="004612A4" w:rsidP="002F05FD">
            <w:pPr>
              <w:spacing w:after="480"/>
              <w:rPr>
                <w:sz w:val="24"/>
                <w:szCs w:val="24"/>
              </w:rPr>
            </w:pPr>
            <w:r w:rsidRPr="00AE4BE0">
              <w:rPr>
                <w:b/>
                <w:bCs/>
                <w:sz w:val="24"/>
                <w:szCs w:val="24"/>
              </w:rPr>
              <w:lastRenderedPageBreak/>
              <w:t>NDWI</w:t>
            </w:r>
          </w:p>
        </w:tc>
        <w:tc>
          <w:tcPr>
            <w:tcW w:w="0" w:type="auto"/>
            <w:hideMark/>
          </w:tcPr>
          <w:p w14:paraId="55E8ACC3" w14:textId="77777777" w:rsidR="004612A4" w:rsidRPr="00AE4BE0" w:rsidRDefault="004612A4" w:rsidP="002F05FD">
            <w:pPr>
              <w:spacing w:after="480"/>
              <w:rPr>
                <w:sz w:val="24"/>
                <w:szCs w:val="24"/>
              </w:rPr>
            </w:pPr>
            <w:r w:rsidRPr="00AE4BE0">
              <w:rPr>
                <w:sz w:val="24"/>
                <w:szCs w:val="24"/>
              </w:rPr>
              <w:t>Water Index Integration</w:t>
            </w:r>
          </w:p>
        </w:tc>
        <w:tc>
          <w:tcPr>
            <w:tcW w:w="0" w:type="auto"/>
            <w:hideMark/>
          </w:tcPr>
          <w:p w14:paraId="5A38A5AE" w14:textId="77777777" w:rsidR="004612A4" w:rsidRPr="00AE4BE0" w:rsidRDefault="004612A4" w:rsidP="002F05FD">
            <w:pPr>
              <w:spacing w:after="480"/>
              <w:rPr>
                <w:sz w:val="24"/>
                <w:szCs w:val="24"/>
              </w:rPr>
            </w:pPr>
            <w:r w:rsidRPr="00AE4BE0">
              <w:rPr>
                <w:sz w:val="24"/>
                <w:szCs w:val="24"/>
              </w:rPr>
              <w:t>N-P Interaction</w:t>
            </w:r>
          </w:p>
        </w:tc>
        <w:tc>
          <w:tcPr>
            <w:tcW w:w="0" w:type="auto"/>
            <w:hideMark/>
          </w:tcPr>
          <w:p w14:paraId="4A38F32E" w14:textId="77777777" w:rsidR="004612A4" w:rsidRPr="00AE4BE0" w:rsidRDefault="004612A4" w:rsidP="002F05FD">
            <w:pPr>
              <w:spacing w:after="480"/>
              <w:rPr>
                <w:sz w:val="24"/>
                <w:szCs w:val="24"/>
              </w:rPr>
            </w:pPr>
            <w:r w:rsidRPr="00AE4BE0">
              <w:rPr>
                <w:sz w:val="24"/>
                <w:szCs w:val="24"/>
              </w:rPr>
              <w:t>Drought-Coupled</w:t>
            </w:r>
          </w:p>
        </w:tc>
      </w:tr>
      <w:tr w:rsidR="004612A4" w:rsidRPr="00AE4BE0" w14:paraId="49F7A6B9" w14:textId="77777777" w:rsidTr="002F05FD">
        <w:tc>
          <w:tcPr>
            <w:tcW w:w="0" w:type="auto"/>
            <w:hideMark/>
          </w:tcPr>
          <w:p w14:paraId="7EAE233F" w14:textId="77777777" w:rsidR="004612A4" w:rsidRPr="00AE4BE0" w:rsidRDefault="004612A4" w:rsidP="002F05FD">
            <w:pPr>
              <w:spacing w:after="480"/>
              <w:rPr>
                <w:sz w:val="24"/>
                <w:szCs w:val="24"/>
              </w:rPr>
            </w:pPr>
            <w:r w:rsidRPr="00AE4BE0">
              <w:rPr>
                <w:b/>
                <w:bCs/>
                <w:sz w:val="24"/>
                <w:szCs w:val="24"/>
              </w:rPr>
              <w:t>PRI</w:t>
            </w:r>
          </w:p>
        </w:tc>
        <w:tc>
          <w:tcPr>
            <w:tcW w:w="0" w:type="auto"/>
            <w:hideMark/>
          </w:tcPr>
          <w:p w14:paraId="798B1308" w14:textId="77777777" w:rsidR="004612A4" w:rsidRPr="00AE4BE0" w:rsidRDefault="004612A4" w:rsidP="002F05FD">
            <w:pPr>
              <w:spacing w:after="480"/>
              <w:rPr>
                <w:sz w:val="24"/>
                <w:szCs w:val="24"/>
              </w:rPr>
            </w:pPr>
            <w:r w:rsidRPr="00AE4BE0">
              <w:rPr>
                <w:sz w:val="24"/>
                <w:szCs w:val="24"/>
              </w:rPr>
              <w:t>Photochemical Reflectance</w:t>
            </w:r>
          </w:p>
        </w:tc>
        <w:tc>
          <w:tcPr>
            <w:tcW w:w="0" w:type="auto"/>
            <w:hideMark/>
          </w:tcPr>
          <w:p w14:paraId="67661084" w14:textId="77777777" w:rsidR="004612A4" w:rsidRPr="00AE4BE0" w:rsidRDefault="004612A4" w:rsidP="002F05FD">
            <w:pPr>
              <w:spacing w:after="480"/>
              <w:rPr>
                <w:sz w:val="24"/>
                <w:szCs w:val="24"/>
              </w:rPr>
            </w:pPr>
            <w:r w:rsidRPr="00AE4BE0">
              <w:rPr>
                <w:sz w:val="24"/>
                <w:szCs w:val="24"/>
              </w:rPr>
              <w:t>Phosphorus / Light Use</w:t>
            </w:r>
          </w:p>
        </w:tc>
        <w:tc>
          <w:tcPr>
            <w:tcW w:w="0" w:type="auto"/>
            <w:hideMark/>
          </w:tcPr>
          <w:p w14:paraId="51948679" w14:textId="77777777" w:rsidR="004612A4" w:rsidRPr="00AE4BE0" w:rsidRDefault="004612A4" w:rsidP="002F05FD">
            <w:pPr>
              <w:spacing w:after="480"/>
              <w:rPr>
                <w:sz w:val="24"/>
                <w:szCs w:val="24"/>
              </w:rPr>
            </w:pPr>
            <w:r w:rsidRPr="00AE4BE0">
              <w:rPr>
                <w:sz w:val="24"/>
                <w:szCs w:val="24"/>
              </w:rPr>
              <w:t>Early P-Deficiency</w:t>
            </w:r>
          </w:p>
        </w:tc>
      </w:tr>
      <w:tr w:rsidR="004612A4" w:rsidRPr="00AE4BE0" w14:paraId="549D3FB3" w14:textId="77777777" w:rsidTr="002F05FD">
        <w:tc>
          <w:tcPr>
            <w:tcW w:w="0" w:type="auto"/>
            <w:hideMark/>
          </w:tcPr>
          <w:p w14:paraId="3CC3EE16" w14:textId="77777777" w:rsidR="004612A4" w:rsidRPr="00AE4BE0" w:rsidRDefault="004612A4" w:rsidP="002F05FD">
            <w:pPr>
              <w:spacing w:after="480"/>
              <w:rPr>
                <w:sz w:val="24"/>
                <w:szCs w:val="24"/>
              </w:rPr>
            </w:pPr>
            <w:r w:rsidRPr="00AE4BE0">
              <w:rPr>
                <w:b/>
                <w:bCs/>
                <w:sz w:val="24"/>
                <w:szCs w:val="24"/>
              </w:rPr>
              <w:t>ARI</w:t>
            </w:r>
          </w:p>
        </w:tc>
        <w:tc>
          <w:tcPr>
            <w:tcW w:w="0" w:type="auto"/>
            <w:hideMark/>
          </w:tcPr>
          <w:p w14:paraId="43918487" w14:textId="77777777" w:rsidR="004612A4" w:rsidRPr="00AE4BE0" w:rsidRDefault="004612A4" w:rsidP="002F05FD">
            <w:pPr>
              <w:spacing w:after="480"/>
              <w:rPr>
                <w:sz w:val="24"/>
                <w:szCs w:val="24"/>
              </w:rPr>
            </w:pPr>
            <w:r w:rsidRPr="00AE4BE0">
              <w:rPr>
                <w:sz w:val="24"/>
                <w:szCs w:val="24"/>
              </w:rPr>
              <w:t>Anthocyanin Reflectance</w:t>
            </w:r>
          </w:p>
        </w:tc>
        <w:tc>
          <w:tcPr>
            <w:tcW w:w="0" w:type="auto"/>
            <w:hideMark/>
          </w:tcPr>
          <w:p w14:paraId="40961445" w14:textId="77777777" w:rsidR="004612A4" w:rsidRPr="00AE4BE0" w:rsidRDefault="004612A4" w:rsidP="002F05FD">
            <w:pPr>
              <w:spacing w:after="480"/>
              <w:rPr>
                <w:sz w:val="24"/>
                <w:szCs w:val="24"/>
              </w:rPr>
            </w:pPr>
            <w:r w:rsidRPr="00AE4BE0">
              <w:rPr>
                <w:sz w:val="24"/>
                <w:szCs w:val="24"/>
              </w:rPr>
              <w:t>Plant Stress/Micronutrients</w:t>
            </w:r>
          </w:p>
        </w:tc>
        <w:tc>
          <w:tcPr>
            <w:tcW w:w="0" w:type="auto"/>
            <w:hideMark/>
          </w:tcPr>
          <w:p w14:paraId="5894841D" w14:textId="77777777" w:rsidR="004612A4" w:rsidRPr="00AE4BE0" w:rsidRDefault="004612A4" w:rsidP="002F05FD">
            <w:pPr>
              <w:spacing w:after="480"/>
              <w:rPr>
                <w:sz w:val="24"/>
                <w:szCs w:val="24"/>
              </w:rPr>
            </w:pPr>
            <w:r w:rsidRPr="00AE4BE0">
              <w:rPr>
                <w:sz w:val="24"/>
                <w:szCs w:val="24"/>
              </w:rPr>
              <w:t>High (Post-Stress)</w:t>
            </w:r>
          </w:p>
        </w:tc>
      </w:tr>
      <w:tr w:rsidR="004612A4" w:rsidRPr="00AE4BE0" w14:paraId="274B5242" w14:textId="77777777" w:rsidTr="002F05FD">
        <w:tc>
          <w:tcPr>
            <w:tcW w:w="0" w:type="auto"/>
            <w:hideMark/>
          </w:tcPr>
          <w:p w14:paraId="2FA196D6" w14:textId="77777777" w:rsidR="004612A4" w:rsidRPr="00AE4BE0" w:rsidRDefault="004612A4" w:rsidP="002F05FD">
            <w:pPr>
              <w:spacing w:after="480"/>
              <w:rPr>
                <w:sz w:val="24"/>
                <w:szCs w:val="24"/>
              </w:rPr>
            </w:pPr>
            <w:r w:rsidRPr="00AE4BE0">
              <w:rPr>
                <w:b/>
                <w:bCs/>
                <w:sz w:val="24"/>
                <w:szCs w:val="24"/>
              </w:rPr>
              <w:t>SAVI</w:t>
            </w:r>
          </w:p>
        </w:tc>
        <w:tc>
          <w:tcPr>
            <w:tcW w:w="0" w:type="auto"/>
            <w:hideMark/>
          </w:tcPr>
          <w:p w14:paraId="65245D4B" w14:textId="77777777" w:rsidR="004612A4" w:rsidRPr="00AE4BE0" w:rsidRDefault="004612A4" w:rsidP="002F05FD">
            <w:pPr>
              <w:spacing w:after="480"/>
              <w:rPr>
                <w:sz w:val="24"/>
                <w:szCs w:val="24"/>
              </w:rPr>
            </w:pPr>
            <w:r w:rsidRPr="00AE4BE0">
              <w:rPr>
                <w:sz w:val="24"/>
                <w:szCs w:val="24"/>
              </w:rPr>
              <w:t>Soil-Adjusted Vegetation Index</w:t>
            </w:r>
          </w:p>
        </w:tc>
        <w:tc>
          <w:tcPr>
            <w:tcW w:w="0" w:type="auto"/>
            <w:hideMark/>
          </w:tcPr>
          <w:p w14:paraId="3F1BE003" w14:textId="77777777" w:rsidR="004612A4" w:rsidRPr="00AE4BE0" w:rsidRDefault="004612A4" w:rsidP="002F05FD">
            <w:pPr>
              <w:spacing w:after="480"/>
              <w:rPr>
                <w:sz w:val="24"/>
                <w:szCs w:val="24"/>
              </w:rPr>
            </w:pPr>
            <w:r w:rsidRPr="00AE4BE0">
              <w:rPr>
                <w:sz w:val="24"/>
                <w:szCs w:val="24"/>
              </w:rPr>
              <w:t>Low Canopy Nitrogen</w:t>
            </w:r>
          </w:p>
        </w:tc>
        <w:tc>
          <w:tcPr>
            <w:tcW w:w="0" w:type="auto"/>
            <w:hideMark/>
          </w:tcPr>
          <w:p w14:paraId="2B6D9DCC" w14:textId="77777777" w:rsidR="004612A4" w:rsidRPr="00AE4BE0" w:rsidRDefault="004612A4" w:rsidP="002F05FD">
            <w:pPr>
              <w:spacing w:after="480"/>
              <w:rPr>
                <w:sz w:val="24"/>
                <w:szCs w:val="24"/>
              </w:rPr>
            </w:pPr>
            <w:r w:rsidRPr="00AE4BE0">
              <w:rPr>
                <w:sz w:val="24"/>
                <w:szCs w:val="24"/>
              </w:rPr>
              <w:t>Sparse Vegetation</w:t>
            </w:r>
          </w:p>
        </w:tc>
      </w:tr>
      <w:tr w:rsidR="004612A4" w:rsidRPr="00AE4BE0" w14:paraId="67538C28" w14:textId="77777777" w:rsidTr="002F05FD">
        <w:tc>
          <w:tcPr>
            <w:tcW w:w="0" w:type="auto"/>
            <w:hideMark/>
          </w:tcPr>
          <w:p w14:paraId="0F9F7BD5" w14:textId="77777777" w:rsidR="004612A4" w:rsidRPr="00AE4BE0" w:rsidRDefault="004612A4" w:rsidP="002F05FD">
            <w:pPr>
              <w:spacing w:after="480"/>
              <w:rPr>
                <w:sz w:val="24"/>
                <w:szCs w:val="24"/>
              </w:rPr>
            </w:pPr>
            <w:r w:rsidRPr="00AE4BE0">
              <w:rPr>
                <w:b/>
                <w:bCs/>
                <w:sz w:val="24"/>
                <w:szCs w:val="24"/>
              </w:rPr>
              <w:t>EVI</w:t>
            </w:r>
          </w:p>
        </w:tc>
        <w:tc>
          <w:tcPr>
            <w:tcW w:w="0" w:type="auto"/>
            <w:hideMark/>
          </w:tcPr>
          <w:p w14:paraId="745E4349" w14:textId="77777777" w:rsidR="004612A4" w:rsidRPr="00AE4BE0" w:rsidRDefault="004612A4" w:rsidP="002F05FD">
            <w:pPr>
              <w:spacing w:after="480"/>
              <w:rPr>
                <w:sz w:val="24"/>
                <w:szCs w:val="24"/>
              </w:rPr>
            </w:pPr>
            <w:r w:rsidRPr="00AE4BE0">
              <w:rPr>
                <w:sz w:val="24"/>
                <w:szCs w:val="24"/>
              </w:rPr>
              <w:t>Enhanced Vegetation Index</w:t>
            </w:r>
          </w:p>
        </w:tc>
        <w:tc>
          <w:tcPr>
            <w:tcW w:w="0" w:type="auto"/>
            <w:hideMark/>
          </w:tcPr>
          <w:p w14:paraId="5F484E77" w14:textId="77777777" w:rsidR="004612A4" w:rsidRPr="00AE4BE0" w:rsidRDefault="004612A4" w:rsidP="002F05FD">
            <w:pPr>
              <w:spacing w:after="480"/>
              <w:rPr>
                <w:sz w:val="24"/>
                <w:szCs w:val="24"/>
              </w:rPr>
            </w:pPr>
            <w:r w:rsidRPr="00AE4BE0">
              <w:rPr>
                <w:sz w:val="24"/>
                <w:szCs w:val="24"/>
              </w:rPr>
              <w:t>High Density Nutrient Flux</w:t>
            </w:r>
          </w:p>
        </w:tc>
        <w:tc>
          <w:tcPr>
            <w:tcW w:w="0" w:type="auto"/>
            <w:hideMark/>
          </w:tcPr>
          <w:p w14:paraId="73F70A50" w14:textId="77777777" w:rsidR="004612A4" w:rsidRPr="00AE4BE0" w:rsidRDefault="004612A4" w:rsidP="002F05FD">
            <w:pPr>
              <w:spacing w:after="480"/>
              <w:rPr>
                <w:sz w:val="24"/>
                <w:szCs w:val="24"/>
              </w:rPr>
            </w:pPr>
            <w:r w:rsidRPr="00AE4BE0">
              <w:rPr>
                <w:sz w:val="24"/>
                <w:szCs w:val="24"/>
              </w:rPr>
              <w:t>Saturation-Resistant</w:t>
            </w:r>
          </w:p>
        </w:tc>
      </w:tr>
    </w:tbl>
    <w:p w14:paraId="0B34C65B" w14:textId="77777777" w:rsidR="00045189" w:rsidRPr="004612A4" w:rsidRDefault="003535CB" w:rsidP="004612A4">
      <w:pPr>
        <w:spacing w:line="360" w:lineRule="auto"/>
        <w:jc w:val="both"/>
        <w:rPr>
          <w:b/>
          <w:bCs/>
        </w:rPr>
      </w:pPr>
      <w:r w:rsidRPr="004612A4">
        <w:rPr>
          <w:b/>
          <w:bCs/>
          <w:color w:val="000000"/>
        </w:rPr>
        <w:t>4. Advanced Sensor Fusion: Real</w:t>
      </w:r>
      <w:r w:rsidRPr="004612A4">
        <w:rPr>
          <w:b/>
          <w:bCs/>
          <w:color w:val="000000"/>
          <w:vertAlign w:val="superscript"/>
        </w:rPr>
        <w:t>-</w:t>
      </w:r>
      <w:r w:rsidRPr="004612A4">
        <w:rPr>
          <w:b/>
          <w:bCs/>
          <w:color w:val="000000"/>
        </w:rPr>
        <w:t>Time Monitoring of Soil Nutrient Flux</w:t>
      </w:r>
    </w:p>
    <w:p w14:paraId="02AA5326" w14:textId="77777777" w:rsidR="00045189" w:rsidRDefault="003535CB" w:rsidP="003535CB">
      <w:pPr>
        <w:spacing w:line="360" w:lineRule="auto"/>
        <w:jc w:val="both"/>
        <w:rPr>
          <w:color w:val="000000"/>
          <w:sz w:val="24"/>
          <w:szCs w:val="24"/>
        </w:rPr>
      </w:pPr>
      <w:r w:rsidRPr="003535CB">
        <w:rPr>
          <w:color w:val="000000"/>
          <w:sz w:val="24"/>
          <w:szCs w:val="24"/>
        </w:rPr>
        <w:t>Integration of Ion</w:t>
      </w:r>
      <w:r w:rsidRPr="003535CB">
        <w:rPr>
          <w:color w:val="000000"/>
          <w:sz w:val="24"/>
          <w:szCs w:val="24"/>
          <w:vertAlign w:val="superscript"/>
        </w:rPr>
        <w:t>-</w:t>
      </w:r>
      <w:r w:rsidRPr="003535CB">
        <w:rPr>
          <w:color w:val="000000"/>
          <w:sz w:val="24"/>
          <w:szCs w:val="24"/>
        </w:rPr>
        <w:t>Selective Field</w:t>
      </w:r>
      <w:r w:rsidRPr="003535CB">
        <w:rPr>
          <w:color w:val="000000"/>
          <w:sz w:val="24"/>
          <w:szCs w:val="24"/>
          <w:vertAlign w:val="superscript"/>
        </w:rPr>
        <w:t>-</w:t>
      </w:r>
      <w:r w:rsidRPr="003535CB">
        <w:rPr>
          <w:color w:val="000000"/>
          <w:sz w:val="24"/>
          <w:szCs w:val="24"/>
        </w:rPr>
        <w:t xml:space="preserve">Effect Transistors allows for the continuous monitoring of </w:t>
      </w:r>
      <w:r w:rsidR="002F05FD" w:rsidRPr="002F05FD">
        <w:rPr>
          <w:sz w:val="24"/>
          <w:szCs w:val="24"/>
        </w:rPr>
        <w:t>NO</w:t>
      </w:r>
      <w:r w:rsidR="002F05FD" w:rsidRPr="002F05FD">
        <w:rPr>
          <w:sz w:val="24"/>
          <w:szCs w:val="24"/>
          <w:vertAlign w:val="subscript"/>
        </w:rPr>
        <w:t>3</w:t>
      </w:r>
      <w:r w:rsidR="002F05FD" w:rsidRPr="002F05FD">
        <w:rPr>
          <w:sz w:val="24"/>
          <w:szCs w:val="24"/>
        </w:rPr>
        <w:t>-</w:t>
      </w:r>
      <w:r w:rsidRPr="003535CB">
        <w:rPr>
          <w:color w:val="000000"/>
          <w:sz w:val="24"/>
          <w:szCs w:val="24"/>
        </w:rPr>
        <w:t xml:space="preserve"> and </w:t>
      </w:r>
      <w:r w:rsidRPr="003535CB">
        <w:rPr>
          <w:sz w:val="24"/>
          <w:szCs w:val="24"/>
        </w:rPr>
        <w:t>K</w:t>
      </w:r>
      <w:r w:rsidR="00CA20C1" w:rsidRPr="00CA20C1">
        <w:rPr>
          <w:sz w:val="24"/>
          <w:szCs w:val="24"/>
          <w:vertAlign w:val="superscript"/>
        </w:rPr>
        <w:t>+</w:t>
      </w:r>
      <w:r w:rsidRPr="003535CB">
        <w:rPr>
          <w:color w:val="000000"/>
          <w:sz w:val="24"/>
          <w:szCs w:val="24"/>
        </w:rPr>
        <w:t xml:space="preserve"> ions in the soil solution, replacing traditional laboratory "snapshot" testing with live data streams. This real</w:t>
      </w:r>
      <w:r w:rsidRPr="003535CB">
        <w:rPr>
          <w:color w:val="000000"/>
          <w:sz w:val="24"/>
          <w:szCs w:val="24"/>
          <w:vertAlign w:val="superscript"/>
        </w:rPr>
        <w:t>-</w:t>
      </w:r>
      <w:r w:rsidRPr="003535CB">
        <w:rPr>
          <w:color w:val="000000"/>
          <w:sz w:val="24"/>
          <w:szCs w:val="24"/>
        </w:rPr>
        <w:t xml:space="preserve">time feedback loop, combined with advanced algorithms, facilitates the dynamic adjustment of nutrient applications, ensuring optimal availability and minimizing environmental losses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 Mansoor et al.,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</w:t>
        </w:r>
      </w:hyperlink>
      <w:r w:rsidRPr="003535CB">
        <w:rPr>
          <w:color w:val="000000"/>
          <w:sz w:val="24"/>
          <w:szCs w:val="24"/>
        </w:rPr>
        <w:t>. Such systems, particularly those employing fully printed ion</w:t>
      </w:r>
      <w:r w:rsidRPr="003535CB">
        <w:rPr>
          <w:color w:val="000000"/>
          <w:sz w:val="24"/>
          <w:szCs w:val="24"/>
          <w:vertAlign w:val="superscript"/>
        </w:rPr>
        <w:t>-</w:t>
      </w:r>
      <w:r w:rsidRPr="003535CB">
        <w:rPr>
          <w:color w:val="000000"/>
          <w:sz w:val="24"/>
          <w:szCs w:val="24"/>
        </w:rPr>
        <w:t>selective electrodes, offer high selectivity and stability across diverse soil types, enabling farmers to optimize fertilization strategies and enhance sustainability through data</w:t>
      </w:r>
      <w:r w:rsidRPr="003535CB">
        <w:rPr>
          <w:color w:val="000000"/>
          <w:sz w:val="24"/>
          <w:szCs w:val="24"/>
          <w:vertAlign w:val="superscript"/>
        </w:rPr>
        <w:t>-</w:t>
      </w:r>
      <w:r w:rsidRPr="003535CB">
        <w:rPr>
          <w:color w:val="000000"/>
          <w:sz w:val="24"/>
          <w:szCs w:val="24"/>
        </w:rPr>
        <w:t xml:space="preserve">driven decisions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bURicENxTzJJWWg5NW5IeEEwNkg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</w:t>
        </w:r>
      </w:hyperlink>
      <w:r w:rsidRPr="003535CB">
        <w:rPr>
          <w:color w:val="000000"/>
          <w:sz w:val="24"/>
          <w:szCs w:val="24"/>
        </w:rPr>
        <w:t xml:space="preserve">. </w:t>
      </w:r>
    </w:p>
    <w:p w14:paraId="5B449439" w14:textId="4BCF1F4E" w:rsidR="001B15C7" w:rsidRDefault="0060482E" w:rsidP="001B15C7">
      <w:pPr>
        <w:pStyle w:val="NormalWeb"/>
      </w:pPr>
      <w:r>
        <w:rPr>
          <w:noProof/>
        </w:rPr>
        <w:lastRenderedPageBreak/>
        <w:drawing>
          <wp:inline distT="0" distB="0" distL="0" distR="0" wp14:anchorId="63F0BDD0" wp14:editId="21B5E5C7">
            <wp:extent cx="5731510" cy="4776470"/>
            <wp:effectExtent l="0" t="0" r="2540" b="5080"/>
            <wp:docPr id="28120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09743" name=""/>
                    <pic:cNvPicPr/>
                  </pic:nvPicPr>
                  <pic:blipFill>
                    <a:blip r:embed="rId9"/>
                    <a:stretch>
                      <a:fillRect/>
                    </a:stretch>
                  </pic:blipFill>
                  <pic:spPr>
                    <a:xfrm>
                      <a:off x="0" y="0"/>
                      <a:ext cx="5731510" cy="4776470"/>
                    </a:xfrm>
                    <a:prstGeom prst="rect">
                      <a:avLst/>
                    </a:prstGeom>
                  </pic:spPr>
                </pic:pic>
              </a:graphicData>
            </a:graphic>
          </wp:inline>
        </w:drawing>
      </w:r>
    </w:p>
    <w:p w14:paraId="70F72A1F" w14:textId="77777777" w:rsidR="00045189" w:rsidRPr="002F05FD" w:rsidRDefault="003535CB" w:rsidP="003535CB">
      <w:pPr>
        <w:pStyle w:val="Heading3"/>
        <w:spacing w:line="360" w:lineRule="auto"/>
        <w:jc w:val="both"/>
        <w:rPr>
          <w:b/>
          <w:bCs/>
        </w:rPr>
      </w:pPr>
      <w:r w:rsidRPr="002F05FD">
        <w:rPr>
          <w:b/>
          <w:bCs/>
          <w:color w:val="000000"/>
        </w:rPr>
        <w:t>5. Variable Rate Technology (VRT) and the Geospatial Heterogeneity of Soil</w:t>
      </w:r>
    </w:p>
    <w:p w14:paraId="5517C8D1" w14:textId="77777777" w:rsidR="00045189" w:rsidRPr="003535CB" w:rsidRDefault="003535CB" w:rsidP="003535CB">
      <w:pPr>
        <w:spacing w:line="360" w:lineRule="auto"/>
        <w:jc w:val="both"/>
        <w:rPr>
          <w:sz w:val="24"/>
          <w:szCs w:val="24"/>
        </w:rPr>
      </w:pPr>
      <w:r w:rsidRPr="003535CB">
        <w:rPr>
          <w:color w:val="000000"/>
          <w:sz w:val="24"/>
          <w:szCs w:val="24"/>
        </w:rPr>
        <w:t xml:space="preserve">VRT utilizes </w:t>
      </w:r>
      <w:r w:rsidRPr="003535CB">
        <w:rPr>
          <w:b/>
          <w:bCs/>
          <w:color w:val="000000"/>
          <w:sz w:val="24"/>
          <w:szCs w:val="24"/>
        </w:rPr>
        <w:t>kriging algorithms</w:t>
      </w:r>
      <w:r w:rsidRPr="003535CB">
        <w:rPr>
          <w:color w:val="000000"/>
          <w:sz w:val="24"/>
          <w:szCs w:val="24"/>
        </w:rPr>
        <w:t xml:space="preserve"> to interpolate soil data, allowing machinery to adjust flow meters in milliseconds. This addresses the "spatial noise" in soil fertility that leads to localized over</w:t>
      </w:r>
      <w:r w:rsidRPr="003535CB">
        <w:rPr>
          <w:color w:val="000000"/>
          <w:sz w:val="24"/>
          <w:szCs w:val="24"/>
          <w:vertAlign w:val="superscript"/>
        </w:rPr>
        <w:t>-</w:t>
      </w:r>
      <w:r w:rsidRPr="003535CB">
        <w:rPr>
          <w:color w:val="000000"/>
          <w:sz w:val="24"/>
          <w:szCs w:val="24"/>
        </w:rPr>
        <w:t xml:space="preserve">fertilization. By dynamically varying nutrient application rates based on precise geospatial mapping, VRT significantly enhances fertilizer use efficiency, minimizes nutrient runoff, and reduces environmental impact </w:t>
      </w:r>
      <w:hyperlink w:anchor="c6a18925e87a0c2f1fc9d17d493307cc" w:history="1">
        <w:r w:rsidRPr="003535CB">
          <w:rPr>
            <w:rStyle w:val="Hyperlink"/>
            <w:sz w:val="24"/>
            <w:szCs w:val="24"/>
          </w:rPr>
          <w:t xml:space="preserve">(Mansoor et al., 2025; </w:t>
        </w:r>
        <w:proofErr w:type="spellStart"/>
        <w:r w:rsidRPr="003535CB">
          <w:rPr>
            <w:rStyle w:val="Hyperlink"/>
            <w:sz w:val="24"/>
            <w:szCs w:val="24"/>
          </w:rPr>
          <w:t>Monib</w:t>
        </w:r>
        <w:proofErr w:type="spellEnd"/>
        <w:r w:rsidRPr="003535CB">
          <w:rPr>
            <w:rStyle w:val="Hyperlink"/>
            <w:sz w:val="24"/>
            <w:szCs w:val="24"/>
          </w:rPr>
          <w:t xml:space="preserve"> et al., 2024)</w:t>
        </w:r>
        <w:r w:rsidRPr="003535CB">
          <w:rPr>
            <w:vanish/>
            <w:sz w:val="24"/>
            <w:szCs w:val="24"/>
          </w:rPr>
          <w:t>tiptap://citation?d=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%3D</w:t>
        </w:r>
      </w:hyperlink>
      <w:r w:rsidRPr="003535CB">
        <w:rPr>
          <w:color w:val="000000"/>
          <w:sz w:val="24"/>
          <w:szCs w:val="24"/>
        </w:rPr>
        <w:t xml:space="preserve">. The integration of geographic information systems and global positioning systems further refines VRT by enabling precise localization and mapping of soil properties, which is crucial for the targeted application of inputs such as fertilizers and pesticides </w:t>
      </w:r>
      <w:hyperlink w:anchor="d6a0cc10089d9f05faeb0666679d9808" w:history="1">
        <w:r w:rsidRPr="003535CB">
          <w:rPr>
            <w:rStyle w:val="Hyperlink"/>
            <w:sz w:val="24"/>
            <w:szCs w:val="24"/>
          </w:rPr>
          <w:t xml:space="preserve">(Mansoor et al., 2025; </w:t>
        </w:r>
        <w:proofErr w:type="spellStart"/>
        <w:r w:rsidRPr="003535CB">
          <w:rPr>
            <w:rStyle w:val="Hyperlink"/>
            <w:sz w:val="24"/>
            <w:szCs w:val="24"/>
          </w:rPr>
          <w:t>Pullanagari</w:t>
        </w:r>
        <w:proofErr w:type="spellEnd"/>
        <w:r w:rsidRPr="003535CB">
          <w:rPr>
            <w:rStyle w:val="Hyperlink"/>
            <w:sz w:val="24"/>
            <w:szCs w:val="24"/>
          </w:rPr>
          <w:t xml:space="preserve"> &amp; Cavalli, 2023)</w:t>
        </w:r>
        <w:r w:rsidRPr="003535CB">
          <w:rPr>
            <w:vanish/>
            <w:sz w:val="24"/>
            <w:szCs w:val="24"/>
          </w:rPr>
          <w: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PWjVnUEdKOTdyc3BHQTFSdjdrY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</w:t>
        </w:r>
      </w:hyperlink>
      <w:r w:rsidRPr="003535CB">
        <w:rPr>
          <w:color w:val="000000"/>
          <w:sz w:val="24"/>
          <w:szCs w:val="24"/>
        </w:rPr>
        <w:t xml:space="preserve">. </w:t>
      </w:r>
    </w:p>
    <w:p w14:paraId="0C7FE6F3" w14:textId="77777777" w:rsidR="00045189" w:rsidRPr="00662F36" w:rsidRDefault="003535CB" w:rsidP="003535CB">
      <w:pPr>
        <w:pStyle w:val="Heading3"/>
        <w:spacing w:line="360" w:lineRule="auto"/>
        <w:jc w:val="both"/>
        <w:rPr>
          <w:b/>
          <w:bCs/>
        </w:rPr>
      </w:pPr>
      <w:r w:rsidRPr="00662F36">
        <w:rPr>
          <w:b/>
          <w:bCs/>
          <w:color w:val="000000"/>
        </w:rPr>
        <w:t>6. Nanotechnology in Agronomy: Engineering the Next Generation of Fertilizers</w:t>
      </w:r>
    </w:p>
    <w:p w14:paraId="21CBB6C5" w14:textId="77777777" w:rsidR="00045189" w:rsidRDefault="003535CB" w:rsidP="00662F36">
      <w:pPr>
        <w:spacing w:line="360" w:lineRule="auto"/>
        <w:ind w:firstLine="720"/>
        <w:jc w:val="both"/>
        <w:rPr>
          <w:color w:val="000000"/>
          <w:sz w:val="24"/>
          <w:szCs w:val="24"/>
        </w:rPr>
      </w:pPr>
      <w:proofErr w:type="spellStart"/>
      <w:r w:rsidRPr="003535CB">
        <w:rPr>
          <w:color w:val="000000"/>
          <w:sz w:val="24"/>
          <w:szCs w:val="24"/>
        </w:rPr>
        <w:t>Nanofiles</w:t>
      </w:r>
      <w:proofErr w:type="spellEnd"/>
      <w:r w:rsidRPr="003535CB">
        <w:rPr>
          <w:color w:val="000000"/>
          <w:sz w:val="24"/>
          <w:szCs w:val="24"/>
        </w:rPr>
        <w:t xml:space="preserve">, such as </w:t>
      </w:r>
      <w:r w:rsidRPr="003535CB">
        <w:rPr>
          <w:b/>
          <w:bCs/>
          <w:color w:val="000000"/>
          <w:sz w:val="24"/>
          <w:szCs w:val="24"/>
        </w:rPr>
        <w:t>Hydroxyapatite nanoparticles</w:t>
      </w:r>
      <w:r w:rsidRPr="003535CB">
        <w:rPr>
          <w:color w:val="000000"/>
          <w:sz w:val="24"/>
          <w:szCs w:val="24"/>
        </w:rPr>
        <w:t>, offer a surface</w:t>
      </w:r>
      <w:r w:rsidRPr="003535CB">
        <w:rPr>
          <w:color w:val="000000"/>
          <w:sz w:val="24"/>
          <w:szCs w:val="24"/>
          <w:vertAlign w:val="superscript"/>
        </w:rPr>
        <w:t>-</w:t>
      </w:r>
      <w:r w:rsidRPr="003535CB">
        <w:rPr>
          <w:color w:val="000000"/>
          <w:sz w:val="24"/>
          <w:szCs w:val="24"/>
        </w:rPr>
        <w:t>area</w:t>
      </w:r>
      <w:r w:rsidRPr="003535CB">
        <w:rPr>
          <w:color w:val="000000"/>
          <w:sz w:val="24"/>
          <w:szCs w:val="24"/>
          <w:vertAlign w:val="superscript"/>
        </w:rPr>
        <w:t>-</w:t>
      </w:r>
      <w:r w:rsidRPr="003535CB">
        <w:rPr>
          <w:color w:val="000000"/>
          <w:sz w:val="24"/>
          <w:szCs w:val="24"/>
        </w:rPr>
        <w:t>to</w:t>
      </w:r>
      <w:r w:rsidRPr="003535CB">
        <w:rPr>
          <w:color w:val="000000"/>
          <w:sz w:val="24"/>
          <w:szCs w:val="24"/>
          <w:vertAlign w:val="superscript"/>
        </w:rPr>
        <w:t>-</w:t>
      </w:r>
      <w:r w:rsidRPr="003535CB">
        <w:rPr>
          <w:color w:val="000000"/>
          <w:sz w:val="24"/>
          <w:szCs w:val="24"/>
        </w:rPr>
        <w:t xml:space="preserve">volume ratio that allows for higher loading of phosphorus. We explore how these particles penetrate plant cuticles via polar pores. Furthermore, encapsulating nutrients within nanoscale </w:t>
      </w:r>
      <w:r w:rsidRPr="003535CB">
        <w:rPr>
          <w:color w:val="000000"/>
          <w:sz w:val="24"/>
          <w:szCs w:val="24"/>
        </w:rPr>
        <w:lastRenderedPageBreak/>
        <w:t xml:space="preserve">structures, including those with external coatings or lower solubility, enhances their retention in the soil and regulates their release kinetics, thereby improving nutrient absorption by crops and reducing losses to the environment </w:t>
      </w:r>
      <w:hyperlink w:anchor="77154abfe2dd28b014ead691b3f5ea18" w:history="1">
        <w:r w:rsidRPr="003535CB">
          <w:rPr>
            <w:rStyle w:val="Hyperlink"/>
            <w:sz w:val="24"/>
            <w:szCs w:val="24"/>
          </w:rPr>
          <w:t>(</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%3D</w:t>
        </w:r>
      </w:hyperlink>
      <w:r w:rsidRPr="003535CB">
        <w:rPr>
          <w:color w:val="000000"/>
          <w:sz w:val="24"/>
          <w:szCs w:val="24"/>
        </w:rPr>
        <w:t xml:space="preserve">. This controlled release mechanism, often governed by Fick's diffusion laws, significantly boosts nutrient use efficiency while mitigating environmental contamination </w:t>
      </w:r>
      <w:hyperlink w:anchor="fb327e5ab6787dda41ed73cb33566424" w:history="1">
        <w:r w:rsidRPr="003535CB">
          <w:rPr>
            <w:rStyle w:val="Hyperlink"/>
            <w:sz w:val="24"/>
            <w:szCs w:val="24"/>
          </w:rPr>
          <w:t>(Al</w:t>
        </w:r>
        <w:r w:rsidRPr="003535CB">
          <w:rPr>
            <w:rStyle w:val="Hyperlink"/>
            <w:sz w:val="24"/>
            <w:szCs w:val="24"/>
            <w:vertAlign w:val="superscript"/>
          </w:rPr>
          <w:t>-</w:t>
        </w:r>
        <w:proofErr w:type="spellStart"/>
        <w:r w:rsidRPr="003535CB">
          <w:rPr>
            <w:rStyle w:val="Hyperlink"/>
            <w:sz w:val="24"/>
            <w:szCs w:val="24"/>
          </w:rPr>
          <w:t>Amri</w:t>
        </w:r>
        <w:proofErr w:type="spellEnd"/>
        <w:r w:rsidRPr="003535CB">
          <w:rPr>
            <w:rStyle w:val="Hyperlink"/>
            <w:sz w:val="24"/>
            <w:szCs w:val="24"/>
          </w:rPr>
          <w:t>, 2025)</w:t>
        </w:r>
        <w:r w:rsidRPr="003535CB">
          <w:rPr>
            <w:vanish/>
            <w:sz w:val="24"/>
            <w:szCs w:val="24"/>
          </w:rPr>
          <w:t>tiptap://citation?d=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%2BKIki1zZWxlY3RpdmUgbWVtYnJhbmUgKyBwcmludGVkIEFnL0FnQ2wgUkUgTk8z4oiSIEludGVyZmVyZW5jZSBmcm9tIENhMis7IHN0YWJsZSBvdGhlcndpc2UgTm90IHNwZWNpZmllZCB%2B4oiSNDguMCBtVi8gZGVjYWRlIChzb2x1dGlvbi9zb2lsKSBSZXByb2R1Y2libGUgaW4gd2F0ZXIgYW5kIHBlYXQgc29pbCBjb25kaXRpb25zIFsxNjBdIEZ1bGx5IHByaW50ZWQgcG90ZW50aW9tZXRyaWMgSVNFIEF1IGVsZWN0cm9kZSArIE5INCstc2VsZWN0aXZlIHBvbHltZXIgbWVtYnJhbmUgTkg0KyBIaWdoOyBtaW5pbWFsIGlvbiBpbnRlcmZlcmVuY2UgTm90IHNwZWNpZmllZCB%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</w:t>
        </w:r>
      </w:hyperlink>
      <w:r w:rsidRPr="003535CB">
        <w:rPr>
          <w:color w:val="000000"/>
          <w:sz w:val="24"/>
          <w:szCs w:val="24"/>
        </w:rPr>
        <w:t xml:space="preserve">. </w:t>
      </w:r>
    </w:p>
    <w:p w14:paraId="1F2F69C7" w14:textId="77777777" w:rsidR="004612A4" w:rsidRPr="00AE4BE0" w:rsidRDefault="004612A4" w:rsidP="004612A4">
      <w:pPr>
        <w:spacing w:before="100" w:beforeAutospacing="1" w:after="100" w:afterAutospacing="1"/>
        <w:outlineLvl w:val="2"/>
        <w:rPr>
          <w:b/>
          <w:bCs/>
          <w:sz w:val="27"/>
          <w:szCs w:val="27"/>
        </w:rPr>
      </w:pPr>
      <w:r w:rsidRPr="00AE4BE0">
        <w:rPr>
          <w:b/>
          <w:bCs/>
          <w:sz w:val="27"/>
          <w:szCs w:val="27"/>
        </w:rPr>
        <w:t>Table 3: Biological Catalysts and Rhizosphere Mechanics</w:t>
      </w:r>
    </w:p>
    <w:tbl>
      <w:tblPr>
        <w:tblStyle w:val="TableGrid"/>
        <w:tblW w:w="0" w:type="auto"/>
        <w:tblLook w:val="04A0" w:firstRow="1" w:lastRow="0" w:firstColumn="1" w:lastColumn="0" w:noHBand="0" w:noVBand="1"/>
      </w:tblPr>
      <w:tblGrid>
        <w:gridCol w:w="2195"/>
        <w:gridCol w:w="2502"/>
        <w:gridCol w:w="1849"/>
        <w:gridCol w:w="2696"/>
      </w:tblGrid>
      <w:tr w:rsidR="004612A4" w:rsidRPr="00AE4BE0" w14:paraId="16B95EB1" w14:textId="77777777" w:rsidTr="002F05FD">
        <w:tc>
          <w:tcPr>
            <w:tcW w:w="0" w:type="auto"/>
            <w:hideMark/>
          </w:tcPr>
          <w:p w14:paraId="78F9B255" w14:textId="77777777" w:rsidR="004612A4" w:rsidRPr="00AE4BE0" w:rsidRDefault="004612A4" w:rsidP="002F05FD">
            <w:pPr>
              <w:spacing w:after="480"/>
              <w:rPr>
                <w:sz w:val="24"/>
                <w:szCs w:val="24"/>
              </w:rPr>
            </w:pPr>
            <w:r w:rsidRPr="00AE4BE0">
              <w:rPr>
                <w:b/>
                <w:bCs/>
                <w:sz w:val="24"/>
                <w:szCs w:val="24"/>
              </w:rPr>
              <w:t>Microbial Agent</w:t>
            </w:r>
          </w:p>
        </w:tc>
        <w:tc>
          <w:tcPr>
            <w:tcW w:w="0" w:type="auto"/>
            <w:hideMark/>
          </w:tcPr>
          <w:p w14:paraId="1E3B6C2E" w14:textId="77777777" w:rsidR="004612A4" w:rsidRPr="00AE4BE0" w:rsidRDefault="004612A4" w:rsidP="002F05FD">
            <w:pPr>
              <w:spacing w:after="480"/>
              <w:rPr>
                <w:sz w:val="24"/>
                <w:szCs w:val="24"/>
              </w:rPr>
            </w:pPr>
            <w:r w:rsidRPr="00AE4BE0">
              <w:rPr>
                <w:b/>
                <w:bCs/>
                <w:sz w:val="24"/>
                <w:szCs w:val="24"/>
              </w:rPr>
              <w:t>Primary Function</w:t>
            </w:r>
          </w:p>
        </w:tc>
        <w:tc>
          <w:tcPr>
            <w:tcW w:w="0" w:type="auto"/>
            <w:hideMark/>
          </w:tcPr>
          <w:p w14:paraId="68B1D994" w14:textId="77777777" w:rsidR="004612A4" w:rsidRPr="00AE4BE0" w:rsidRDefault="004612A4" w:rsidP="002F05FD">
            <w:pPr>
              <w:spacing w:after="480"/>
              <w:rPr>
                <w:sz w:val="24"/>
                <w:szCs w:val="24"/>
              </w:rPr>
            </w:pPr>
            <w:r w:rsidRPr="00AE4BE0">
              <w:rPr>
                <w:b/>
                <w:bCs/>
                <w:sz w:val="24"/>
                <w:szCs w:val="24"/>
              </w:rPr>
              <w:t>Target Nutrient</w:t>
            </w:r>
          </w:p>
        </w:tc>
        <w:tc>
          <w:tcPr>
            <w:tcW w:w="0" w:type="auto"/>
            <w:hideMark/>
          </w:tcPr>
          <w:p w14:paraId="09F4FDCD" w14:textId="77777777" w:rsidR="004612A4" w:rsidRPr="00AE4BE0" w:rsidRDefault="004612A4" w:rsidP="002F05FD">
            <w:pPr>
              <w:spacing w:after="480"/>
              <w:rPr>
                <w:sz w:val="24"/>
                <w:szCs w:val="24"/>
              </w:rPr>
            </w:pPr>
            <w:r w:rsidRPr="00AE4BE0">
              <w:rPr>
                <w:b/>
                <w:bCs/>
                <w:sz w:val="24"/>
                <w:szCs w:val="24"/>
              </w:rPr>
              <w:t>Mechanism of Action</w:t>
            </w:r>
          </w:p>
        </w:tc>
      </w:tr>
      <w:tr w:rsidR="004612A4" w:rsidRPr="00AE4BE0" w14:paraId="356A07CF" w14:textId="77777777" w:rsidTr="002F05FD">
        <w:tc>
          <w:tcPr>
            <w:tcW w:w="0" w:type="auto"/>
            <w:hideMark/>
          </w:tcPr>
          <w:p w14:paraId="60726F23" w14:textId="77777777" w:rsidR="004612A4" w:rsidRPr="00AE4BE0" w:rsidRDefault="004612A4" w:rsidP="002F05FD">
            <w:pPr>
              <w:spacing w:after="480"/>
              <w:rPr>
                <w:sz w:val="24"/>
                <w:szCs w:val="24"/>
              </w:rPr>
            </w:pPr>
            <w:r w:rsidRPr="00AE4BE0">
              <w:rPr>
                <w:i/>
                <w:iCs/>
                <w:sz w:val="24"/>
                <w:szCs w:val="24"/>
              </w:rPr>
              <w:t>Rhizobium spp.</w:t>
            </w:r>
          </w:p>
        </w:tc>
        <w:tc>
          <w:tcPr>
            <w:tcW w:w="0" w:type="auto"/>
            <w:hideMark/>
          </w:tcPr>
          <w:p w14:paraId="211E6C75" w14:textId="77777777" w:rsidR="004612A4" w:rsidRPr="00AE4BE0" w:rsidRDefault="004612A4" w:rsidP="002F05FD">
            <w:pPr>
              <w:spacing w:after="480"/>
              <w:rPr>
                <w:sz w:val="24"/>
                <w:szCs w:val="24"/>
              </w:rPr>
            </w:pPr>
            <w:r w:rsidRPr="00AE4BE0">
              <w:rPr>
                <w:sz w:val="24"/>
                <w:szCs w:val="24"/>
              </w:rPr>
              <w:t>Symbiotic Fixation</w:t>
            </w:r>
          </w:p>
        </w:tc>
        <w:tc>
          <w:tcPr>
            <w:tcW w:w="0" w:type="auto"/>
            <w:hideMark/>
          </w:tcPr>
          <w:p w14:paraId="273376B5" w14:textId="77777777" w:rsidR="004612A4" w:rsidRPr="00AE4BE0" w:rsidRDefault="004612A4" w:rsidP="002F05FD">
            <w:pPr>
              <w:spacing w:after="480"/>
              <w:rPr>
                <w:sz w:val="24"/>
                <w:szCs w:val="24"/>
              </w:rPr>
            </w:pPr>
            <w:r w:rsidRPr="00AE4BE0">
              <w:rPr>
                <w:sz w:val="24"/>
                <w:szCs w:val="24"/>
              </w:rPr>
              <w:t>Nitrogen (N</w:t>
            </w:r>
            <w:r w:rsidRPr="00AE4BE0">
              <w:rPr>
                <w:sz w:val="24"/>
                <w:szCs w:val="24"/>
                <w:vertAlign w:val="subscript"/>
              </w:rPr>
              <w:t>2</w:t>
            </w:r>
            <w:r w:rsidRPr="00AE4BE0">
              <w:rPr>
                <w:sz w:val="24"/>
                <w:szCs w:val="24"/>
              </w:rPr>
              <w:t>)</w:t>
            </w:r>
          </w:p>
        </w:tc>
        <w:tc>
          <w:tcPr>
            <w:tcW w:w="0" w:type="auto"/>
            <w:hideMark/>
          </w:tcPr>
          <w:p w14:paraId="7C5DCC0D" w14:textId="77777777" w:rsidR="004612A4" w:rsidRPr="00AE4BE0" w:rsidRDefault="004612A4" w:rsidP="002F05FD">
            <w:pPr>
              <w:spacing w:after="480"/>
              <w:rPr>
                <w:sz w:val="24"/>
                <w:szCs w:val="24"/>
              </w:rPr>
            </w:pPr>
            <w:r w:rsidRPr="00AE4BE0">
              <w:rPr>
                <w:sz w:val="24"/>
                <w:szCs w:val="24"/>
              </w:rPr>
              <w:t>Nodulation/Nitrogenase</w:t>
            </w:r>
          </w:p>
        </w:tc>
      </w:tr>
      <w:tr w:rsidR="004612A4" w:rsidRPr="00AE4BE0" w14:paraId="27A7DE40" w14:textId="77777777" w:rsidTr="002F05FD">
        <w:tc>
          <w:tcPr>
            <w:tcW w:w="0" w:type="auto"/>
            <w:hideMark/>
          </w:tcPr>
          <w:p w14:paraId="3FBA580E" w14:textId="77777777" w:rsidR="004612A4" w:rsidRPr="00AE4BE0" w:rsidRDefault="004612A4" w:rsidP="002F05FD">
            <w:pPr>
              <w:spacing w:after="480"/>
              <w:rPr>
                <w:sz w:val="24"/>
                <w:szCs w:val="24"/>
              </w:rPr>
            </w:pPr>
            <w:proofErr w:type="spellStart"/>
            <w:r w:rsidRPr="00AE4BE0">
              <w:rPr>
                <w:i/>
                <w:iCs/>
                <w:sz w:val="24"/>
                <w:szCs w:val="24"/>
              </w:rPr>
              <w:t>Azotobacter</w:t>
            </w:r>
            <w:proofErr w:type="spellEnd"/>
          </w:p>
        </w:tc>
        <w:tc>
          <w:tcPr>
            <w:tcW w:w="0" w:type="auto"/>
            <w:hideMark/>
          </w:tcPr>
          <w:p w14:paraId="6AD0F257" w14:textId="77777777" w:rsidR="004612A4" w:rsidRPr="00AE4BE0" w:rsidRDefault="004612A4" w:rsidP="002F05FD">
            <w:pPr>
              <w:spacing w:after="480"/>
              <w:rPr>
                <w:sz w:val="24"/>
                <w:szCs w:val="24"/>
              </w:rPr>
            </w:pPr>
            <w:r w:rsidRPr="00AE4BE0">
              <w:rPr>
                <w:sz w:val="24"/>
                <w:szCs w:val="24"/>
              </w:rPr>
              <w:t>Free-living Fixation</w:t>
            </w:r>
          </w:p>
        </w:tc>
        <w:tc>
          <w:tcPr>
            <w:tcW w:w="0" w:type="auto"/>
            <w:hideMark/>
          </w:tcPr>
          <w:p w14:paraId="6CEDEAF7" w14:textId="77777777" w:rsidR="004612A4" w:rsidRPr="00AE4BE0" w:rsidRDefault="004612A4" w:rsidP="002F05FD">
            <w:pPr>
              <w:spacing w:after="480"/>
              <w:rPr>
                <w:sz w:val="24"/>
                <w:szCs w:val="24"/>
              </w:rPr>
            </w:pPr>
            <w:r w:rsidRPr="00AE4BE0">
              <w:rPr>
                <w:sz w:val="24"/>
                <w:szCs w:val="24"/>
              </w:rPr>
              <w:t>Nitrogen (N</w:t>
            </w:r>
            <w:r w:rsidRPr="00AE4BE0">
              <w:rPr>
                <w:sz w:val="24"/>
                <w:szCs w:val="24"/>
                <w:vertAlign w:val="subscript"/>
              </w:rPr>
              <w:t>2</w:t>
            </w:r>
            <w:r w:rsidRPr="00AE4BE0">
              <w:rPr>
                <w:sz w:val="24"/>
                <w:szCs w:val="24"/>
              </w:rPr>
              <w:t>)</w:t>
            </w:r>
          </w:p>
        </w:tc>
        <w:tc>
          <w:tcPr>
            <w:tcW w:w="0" w:type="auto"/>
            <w:hideMark/>
          </w:tcPr>
          <w:p w14:paraId="7E5BED34" w14:textId="77777777" w:rsidR="004612A4" w:rsidRPr="00AE4BE0" w:rsidRDefault="004612A4" w:rsidP="002F05FD">
            <w:pPr>
              <w:spacing w:after="480"/>
              <w:rPr>
                <w:sz w:val="24"/>
                <w:szCs w:val="24"/>
              </w:rPr>
            </w:pPr>
            <w:r w:rsidRPr="00AE4BE0">
              <w:rPr>
                <w:sz w:val="24"/>
                <w:szCs w:val="24"/>
              </w:rPr>
              <w:t>Atmospheric Conversion</w:t>
            </w:r>
          </w:p>
        </w:tc>
      </w:tr>
      <w:tr w:rsidR="004612A4" w:rsidRPr="00AE4BE0" w14:paraId="771713C2" w14:textId="77777777" w:rsidTr="002F05FD">
        <w:tc>
          <w:tcPr>
            <w:tcW w:w="0" w:type="auto"/>
            <w:hideMark/>
          </w:tcPr>
          <w:p w14:paraId="6E06088D" w14:textId="77777777" w:rsidR="004612A4" w:rsidRPr="00AE4BE0" w:rsidRDefault="004612A4" w:rsidP="002F05FD">
            <w:pPr>
              <w:spacing w:after="480"/>
              <w:rPr>
                <w:sz w:val="24"/>
                <w:szCs w:val="24"/>
              </w:rPr>
            </w:pPr>
            <w:r w:rsidRPr="00AE4BE0">
              <w:rPr>
                <w:i/>
                <w:iCs/>
                <w:sz w:val="24"/>
                <w:szCs w:val="24"/>
              </w:rPr>
              <w:t>Bacillus subtilis</w:t>
            </w:r>
          </w:p>
        </w:tc>
        <w:tc>
          <w:tcPr>
            <w:tcW w:w="0" w:type="auto"/>
            <w:hideMark/>
          </w:tcPr>
          <w:p w14:paraId="7882F81D" w14:textId="77777777" w:rsidR="004612A4" w:rsidRPr="00AE4BE0" w:rsidRDefault="004612A4" w:rsidP="002F05FD">
            <w:pPr>
              <w:spacing w:after="480"/>
              <w:rPr>
                <w:sz w:val="24"/>
                <w:szCs w:val="24"/>
              </w:rPr>
            </w:pPr>
            <w:r w:rsidRPr="00AE4BE0">
              <w:rPr>
                <w:sz w:val="24"/>
                <w:szCs w:val="24"/>
              </w:rPr>
              <w:t>P-Solubilization</w:t>
            </w:r>
          </w:p>
        </w:tc>
        <w:tc>
          <w:tcPr>
            <w:tcW w:w="0" w:type="auto"/>
            <w:hideMark/>
          </w:tcPr>
          <w:p w14:paraId="53756A25" w14:textId="77777777" w:rsidR="004612A4" w:rsidRPr="00AE4BE0" w:rsidRDefault="004612A4" w:rsidP="002F05FD">
            <w:pPr>
              <w:spacing w:after="480"/>
              <w:rPr>
                <w:sz w:val="24"/>
                <w:szCs w:val="24"/>
              </w:rPr>
            </w:pPr>
            <w:r w:rsidRPr="00AE4BE0">
              <w:rPr>
                <w:sz w:val="24"/>
                <w:szCs w:val="24"/>
              </w:rPr>
              <w:t>Phosphorus (P)</w:t>
            </w:r>
          </w:p>
        </w:tc>
        <w:tc>
          <w:tcPr>
            <w:tcW w:w="0" w:type="auto"/>
            <w:hideMark/>
          </w:tcPr>
          <w:p w14:paraId="5A75DFC9" w14:textId="77777777" w:rsidR="004612A4" w:rsidRPr="00AE4BE0" w:rsidRDefault="004612A4" w:rsidP="002F05FD">
            <w:pPr>
              <w:spacing w:after="480"/>
              <w:rPr>
                <w:sz w:val="24"/>
                <w:szCs w:val="24"/>
              </w:rPr>
            </w:pPr>
            <w:r w:rsidRPr="00AE4BE0">
              <w:rPr>
                <w:sz w:val="24"/>
                <w:szCs w:val="24"/>
              </w:rPr>
              <w:t>Organic Acid Secretion</w:t>
            </w:r>
          </w:p>
        </w:tc>
      </w:tr>
      <w:tr w:rsidR="004612A4" w:rsidRPr="00AE4BE0" w14:paraId="44DA5F09" w14:textId="77777777" w:rsidTr="002F05FD">
        <w:tc>
          <w:tcPr>
            <w:tcW w:w="0" w:type="auto"/>
            <w:hideMark/>
          </w:tcPr>
          <w:p w14:paraId="4B5DEF57" w14:textId="77777777" w:rsidR="004612A4" w:rsidRPr="00AE4BE0" w:rsidRDefault="004612A4" w:rsidP="002F05FD">
            <w:pPr>
              <w:spacing w:after="480"/>
              <w:rPr>
                <w:sz w:val="24"/>
                <w:szCs w:val="24"/>
              </w:rPr>
            </w:pPr>
            <w:r w:rsidRPr="00AE4BE0">
              <w:rPr>
                <w:i/>
                <w:iCs/>
                <w:sz w:val="24"/>
                <w:szCs w:val="24"/>
              </w:rPr>
              <w:t>VAM (Fungi)</w:t>
            </w:r>
          </w:p>
        </w:tc>
        <w:tc>
          <w:tcPr>
            <w:tcW w:w="0" w:type="auto"/>
            <w:hideMark/>
          </w:tcPr>
          <w:p w14:paraId="6DB3ABCD" w14:textId="77777777" w:rsidR="004612A4" w:rsidRPr="00AE4BE0" w:rsidRDefault="004612A4" w:rsidP="002F05FD">
            <w:pPr>
              <w:spacing w:after="480"/>
              <w:rPr>
                <w:sz w:val="24"/>
                <w:szCs w:val="24"/>
              </w:rPr>
            </w:pPr>
            <w:r w:rsidRPr="00AE4BE0">
              <w:rPr>
                <w:sz w:val="24"/>
                <w:szCs w:val="24"/>
              </w:rPr>
              <w:t>Hyphal Extension</w:t>
            </w:r>
          </w:p>
        </w:tc>
        <w:tc>
          <w:tcPr>
            <w:tcW w:w="0" w:type="auto"/>
            <w:hideMark/>
          </w:tcPr>
          <w:p w14:paraId="20D2D774" w14:textId="77777777" w:rsidR="004612A4" w:rsidRPr="00AE4BE0" w:rsidRDefault="004612A4" w:rsidP="002F05FD">
            <w:pPr>
              <w:spacing w:after="480"/>
              <w:rPr>
                <w:sz w:val="24"/>
                <w:szCs w:val="24"/>
              </w:rPr>
            </w:pPr>
            <w:r w:rsidRPr="00AE4BE0">
              <w:rPr>
                <w:sz w:val="24"/>
                <w:szCs w:val="24"/>
              </w:rPr>
              <w:t>P, Zn, Cu</w:t>
            </w:r>
          </w:p>
        </w:tc>
        <w:tc>
          <w:tcPr>
            <w:tcW w:w="0" w:type="auto"/>
            <w:hideMark/>
          </w:tcPr>
          <w:p w14:paraId="53A039E8" w14:textId="77777777" w:rsidR="004612A4" w:rsidRPr="00AE4BE0" w:rsidRDefault="004612A4" w:rsidP="002F05FD">
            <w:pPr>
              <w:spacing w:after="480"/>
              <w:rPr>
                <w:sz w:val="24"/>
                <w:szCs w:val="24"/>
              </w:rPr>
            </w:pPr>
            <w:r w:rsidRPr="00AE4BE0">
              <w:rPr>
                <w:sz w:val="24"/>
                <w:szCs w:val="24"/>
              </w:rPr>
              <w:t>Surface Area Expansion</w:t>
            </w:r>
          </w:p>
        </w:tc>
      </w:tr>
      <w:tr w:rsidR="004612A4" w:rsidRPr="00AE4BE0" w14:paraId="461B3AD4" w14:textId="77777777" w:rsidTr="002F05FD">
        <w:tc>
          <w:tcPr>
            <w:tcW w:w="0" w:type="auto"/>
            <w:hideMark/>
          </w:tcPr>
          <w:p w14:paraId="087CA960" w14:textId="77777777" w:rsidR="004612A4" w:rsidRPr="00AE4BE0" w:rsidRDefault="004612A4" w:rsidP="002F05FD">
            <w:pPr>
              <w:spacing w:after="480"/>
              <w:rPr>
                <w:sz w:val="24"/>
                <w:szCs w:val="24"/>
              </w:rPr>
            </w:pPr>
            <w:r w:rsidRPr="00AE4BE0">
              <w:rPr>
                <w:i/>
                <w:iCs/>
                <w:sz w:val="24"/>
                <w:szCs w:val="24"/>
              </w:rPr>
              <w:t>Pseudomonas</w:t>
            </w:r>
          </w:p>
        </w:tc>
        <w:tc>
          <w:tcPr>
            <w:tcW w:w="0" w:type="auto"/>
            <w:hideMark/>
          </w:tcPr>
          <w:p w14:paraId="317A77D5" w14:textId="77777777" w:rsidR="004612A4" w:rsidRPr="00AE4BE0" w:rsidRDefault="004612A4" w:rsidP="002F05FD">
            <w:pPr>
              <w:spacing w:after="480"/>
              <w:rPr>
                <w:sz w:val="24"/>
                <w:szCs w:val="24"/>
              </w:rPr>
            </w:pPr>
            <w:r w:rsidRPr="00AE4BE0">
              <w:rPr>
                <w:sz w:val="24"/>
                <w:szCs w:val="24"/>
              </w:rPr>
              <w:t>Siderophore Production</w:t>
            </w:r>
          </w:p>
        </w:tc>
        <w:tc>
          <w:tcPr>
            <w:tcW w:w="0" w:type="auto"/>
            <w:hideMark/>
          </w:tcPr>
          <w:p w14:paraId="4253E372" w14:textId="77777777" w:rsidR="004612A4" w:rsidRPr="00AE4BE0" w:rsidRDefault="004612A4" w:rsidP="002F05FD">
            <w:pPr>
              <w:spacing w:after="480"/>
              <w:rPr>
                <w:sz w:val="24"/>
                <w:szCs w:val="24"/>
              </w:rPr>
            </w:pPr>
            <w:r w:rsidRPr="00AE4BE0">
              <w:rPr>
                <w:sz w:val="24"/>
                <w:szCs w:val="24"/>
              </w:rPr>
              <w:t>Iron (Fe)</w:t>
            </w:r>
          </w:p>
        </w:tc>
        <w:tc>
          <w:tcPr>
            <w:tcW w:w="0" w:type="auto"/>
            <w:hideMark/>
          </w:tcPr>
          <w:p w14:paraId="274967AE" w14:textId="77777777" w:rsidR="004612A4" w:rsidRPr="00AE4BE0" w:rsidRDefault="004612A4" w:rsidP="002F05FD">
            <w:pPr>
              <w:spacing w:after="480"/>
              <w:rPr>
                <w:sz w:val="24"/>
                <w:szCs w:val="24"/>
              </w:rPr>
            </w:pPr>
            <w:r w:rsidRPr="00AE4BE0">
              <w:rPr>
                <w:sz w:val="24"/>
                <w:szCs w:val="24"/>
              </w:rPr>
              <w:t>Chelation/Bioavailability</w:t>
            </w:r>
          </w:p>
        </w:tc>
      </w:tr>
      <w:tr w:rsidR="004612A4" w:rsidRPr="00AE4BE0" w14:paraId="33621787" w14:textId="77777777" w:rsidTr="002F05FD">
        <w:tc>
          <w:tcPr>
            <w:tcW w:w="0" w:type="auto"/>
            <w:hideMark/>
          </w:tcPr>
          <w:p w14:paraId="1DACAED6" w14:textId="77777777" w:rsidR="004612A4" w:rsidRPr="00AE4BE0" w:rsidRDefault="004612A4" w:rsidP="002F05FD">
            <w:pPr>
              <w:spacing w:after="480"/>
              <w:rPr>
                <w:sz w:val="24"/>
                <w:szCs w:val="24"/>
              </w:rPr>
            </w:pPr>
            <w:r w:rsidRPr="00AE4BE0">
              <w:rPr>
                <w:i/>
                <w:iCs/>
                <w:sz w:val="24"/>
                <w:szCs w:val="24"/>
              </w:rPr>
              <w:t>Aspergillus spp.</w:t>
            </w:r>
          </w:p>
        </w:tc>
        <w:tc>
          <w:tcPr>
            <w:tcW w:w="0" w:type="auto"/>
            <w:hideMark/>
          </w:tcPr>
          <w:p w14:paraId="04BBF6BA" w14:textId="77777777" w:rsidR="004612A4" w:rsidRPr="00AE4BE0" w:rsidRDefault="004612A4" w:rsidP="002F05FD">
            <w:pPr>
              <w:spacing w:after="480"/>
              <w:rPr>
                <w:sz w:val="24"/>
                <w:szCs w:val="24"/>
              </w:rPr>
            </w:pPr>
            <w:r w:rsidRPr="00AE4BE0">
              <w:rPr>
                <w:sz w:val="24"/>
                <w:szCs w:val="24"/>
              </w:rPr>
              <w:t>Mineral Weathering</w:t>
            </w:r>
          </w:p>
        </w:tc>
        <w:tc>
          <w:tcPr>
            <w:tcW w:w="0" w:type="auto"/>
            <w:hideMark/>
          </w:tcPr>
          <w:p w14:paraId="39F4ECC7" w14:textId="77777777" w:rsidR="004612A4" w:rsidRPr="00AE4BE0" w:rsidRDefault="004612A4" w:rsidP="002F05FD">
            <w:pPr>
              <w:spacing w:after="480"/>
              <w:rPr>
                <w:sz w:val="24"/>
                <w:szCs w:val="24"/>
              </w:rPr>
            </w:pPr>
            <w:r w:rsidRPr="00AE4BE0">
              <w:rPr>
                <w:sz w:val="24"/>
                <w:szCs w:val="24"/>
              </w:rPr>
              <w:t>Potassium (K)</w:t>
            </w:r>
          </w:p>
        </w:tc>
        <w:tc>
          <w:tcPr>
            <w:tcW w:w="0" w:type="auto"/>
            <w:hideMark/>
          </w:tcPr>
          <w:p w14:paraId="042C5268" w14:textId="77777777" w:rsidR="004612A4" w:rsidRPr="00AE4BE0" w:rsidRDefault="004612A4" w:rsidP="002F05FD">
            <w:pPr>
              <w:spacing w:after="480"/>
              <w:rPr>
                <w:sz w:val="24"/>
                <w:szCs w:val="24"/>
              </w:rPr>
            </w:pPr>
            <w:r w:rsidRPr="00AE4BE0">
              <w:rPr>
                <w:sz w:val="24"/>
                <w:szCs w:val="24"/>
              </w:rPr>
              <w:t>Silicate Dissolution</w:t>
            </w:r>
          </w:p>
        </w:tc>
      </w:tr>
      <w:tr w:rsidR="004612A4" w:rsidRPr="00AE4BE0" w14:paraId="6CED26C5" w14:textId="77777777" w:rsidTr="002F05FD">
        <w:tc>
          <w:tcPr>
            <w:tcW w:w="0" w:type="auto"/>
            <w:hideMark/>
          </w:tcPr>
          <w:p w14:paraId="552D7547" w14:textId="77777777" w:rsidR="004612A4" w:rsidRPr="00AE4BE0" w:rsidRDefault="004612A4" w:rsidP="002F05FD">
            <w:pPr>
              <w:spacing w:after="480"/>
              <w:rPr>
                <w:sz w:val="24"/>
                <w:szCs w:val="24"/>
              </w:rPr>
            </w:pPr>
            <w:r w:rsidRPr="00AE4BE0">
              <w:rPr>
                <w:i/>
                <w:iCs/>
                <w:sz w:val="24"/>
                <w:szCs w:val="24"/>
              </w:rPr>
              <w:t>Trichoderma</w:t>
            </w:r>
          </w:p>
        </w:tc>
        <w:tc>
          <w:tcPr>
            <w:tcW w:w="0" w:type="auto"/>
            <w:hideMark/>
          </w:tcPr>
          <w:p w14:paraId="4BF8F976" w14:textId="77777777" w:rsidR="004612A4" w:rsidRPr="00AE4BE0" w:rsidRDefault="004612A4" w:rsidP="002F05FD">
            <w:pPr>
              <w:spacing w:after="480"/>
              <w:rPr>
                <w:sz w:val="24"/>
                <w:szCs w:val="24"/>
              </w:rPr>
            </w:pPr>
            <w:r w:rsidRPr="00AE4BE0">
              <w:rPr>
                <w:sz w:val="24"/>
                <w:szCs w:val="24"/>
              </w:rPr>
              <w:t>Root Priming</w:t>
            </w:r>
          </w:p>
        </w:tc>
        <w:tc>
          <w:tcPr>
            <w:tcW w:w="0" w:type="auto"/>
            <w:hideMark/>
          </w:tcPr>
          <w:p w14:paraId="29870773" w14:textId="77777777" w:rsidR="004612A4" w:rsidRPr="00AE4BE0" w:rsidRDefault="004612A4" w:rsidP="002F05FD">
            <w:pPr>
              <w:spacing w:after="480"/>
              <w:rPr>
                <w:sz w:val="24"/>
                <w:szCs w:val="24"/>
              </w:rPr>
            </w:pPr>
            <w:r w:rsidRPr="00AE4BE0">
              <w:rPr>
                <w:sz w:val="24"/>
                <w:szCs w:val="24"/>
              </w:rPr>
              <w:t>General Uptake</w:t>
            </w:r>
          </w:p>
        </w:tc>
        <w:tc>
          <w:tcPr>
            <w:tcW w:w="0" w:type="auto"/>
            <w:hideMark/>
          </w:tcPr>
          <w:p w14:paraId="3C35899D" w14:textId="77777777" w:rsidR="004612A4" w:rsidRPr="00AE4BE0" w:rsidRDefault="004612A4" w:rsidP="002F05FD">
            <w:pPr>
              <w:spacing w:after="480"/>
              <w:rPr>
                <w:sz w:val="24"/>
                <w:szCs w:val="24"/>
              </w:rPr>
            </w:pPr>
            <w:r w:rsidRPr="00AE4BE0">
              <w:rPr>
                <w:sz w:val="24"/>
                <w:szCs w:val="24"/>
              </w:rPr>
              <w:t>Growth Hormone Trigger</w:t>
            </w:r>
          </w:p>
        </w:tc>
      </w:tr>
      <w:tr w:rsidR="004612A4" w:rsidRPr="00AE4BE0" w14:paraId="665C48A9" w14:textId="77777777" w:rsidTr="002F05FD">
        <w:tc>
          <w:tcPr>
            <w:tcW w:w="0" w:type="auto"/>
            <w:hideMark/>
          </w:tcPr>
          <w:p w14:paraId="60F5527E" w14:textId="77777777" w:rsidR="004612A4" w:rsidRPr="00AE4BE0" w:rsidRDefault="004612A4" w:rsidP="002F05FD">
            <w:pPr>
              <w:spacing w:after="480"/>
              <w:rPr>
                <w:sz w:val="24"/>
                <w:szCs w:val="24"/>
              </w:rPr>
            </w:pPr>
            <w:proofErr w:type="spellStart"/>
            <w:r w:rsidRPr="00AE4BE0">
              <w:rPr>
                <w:i/>
                <w:iCs/>
                <w:sz w:val="24"/>
                <w:szCs w:val="24"/>
              </w:rPr>
              <w:t>Thiobacillus</w:t>
            </w:r>
            <w:proofErr w:type="spellEnd"/>
          </w:p>
        </w:tc>
        <w:tc>
          <w:tcPr>
            <w:tcW w:w="0" w:type="auto"/>
            <w:hideMark/>
          </w:tcPr>
          <w:p w14:paraId="3E6AA096" w14:textId="77777777" w:rsidR="004612A4" w:rsidRPr="00AE4BE0" w:rsidRDefault="004612A4" w:rsidP="002F05FD">
            <w:pPr>
              <w:spacing w:after="480"/>
              <w:rPr>
                <w:sz w:val="24"/>
                <w:szCs w:val="24"/>
              </w:rPr>
            </w:pPr>
            <w:proofErr w:type="spellStart"/>
            <w:r w:rsidRPr="00AE4BE0">
              <w:rPr>
                <w:sz w:val="24"/>
                <w:szCs w:val="24"/>
              </w:rPr>
              <w:t>Sulfur</w:t>
            </w:r>
            <w:proofErr w:type="spellEnd"/>
            <w:r w:rsidRPr="00AE4BE0">
              <w:rPr>
                <w:sz w:val="24"/>
                <w:szCs w:val="24"/>
              </w:rPr>
              <w:t xml:space="preserve"> Oxidation</w:t>
            </w:r>
          </w:p>
        </w:tc>
        <w:tc>
          <w:tcPr>
            <w:tcW w:w="0" w:type="auto"/>
            <w:hideMark/>
          </w:tcPr>
          <w:p w14:paraId="1B9F7B27" w14:textId="77777777" w:rsidR="004612A4" w:rsidRPr="00AE4BE0" w:rsidRDefault="004612A4" w:rsidP="002F05FD">
            <w:pPr>
              <w:spacing w:after="480"/>
              <w:rPr>
                <w:sz w:val="24"/>
                <w:szCs w:val="24"/>
              </w:rPr>
            </w:pPr>
            <w:proofErr w:type="spellStart"/>
            <w:r w:rsidRPr="00AE4BE0">
              <w:rPr>
                <w:sz w:val="24"/>
                <w:szCs w:val="24"/>
              </w:rPr>
              <w:t>Sulfur</w:t>
            </w:r>
            <w:proofErr w:type="spellEnd"/>
            <w:r w:rsidRPr="00AE4BE0">
              <w:rPr>
                <w:sz w:val="24"/>
                <w:szCs w:val="24"/>
              </w:rPr>
              <w:t xml:space="preserve"> (S)</w:t>
            </w:r>
          </w:p>
        </w:tc>
        <w:tc>
          <w:tcPr>
            <w:tcW w:w="0" w:type="auto"/>
            <w:hideMark/>
          </w:tcPr>
          <w:p w14:paraId="504446C8" w14:textId="77777777" w:rsidR="004612A4" w:rsidRPr="00AE4BE0" w:rsidRDefault="004612A4" w:rsidP="002F05FD">
            <w:pPr>
              <w:spacing w:after="480"/>
              <w:rPr>
                <w:sz w:val="24"/>
                <w:szCs w:val="24"/>
              </w:rPr>
            </w:pPr>
            <w:r w:rsidRPr="00AE4BE0">
              <w:rPr>
                <w:sz w:val="24"/>
                <w:szCs w:val="24"/>
              </w:rPr>
              <w:t>pH Reduction (Local)</w:t>
            </w:r>
          </w:p>
        </w:tc>
      </w:tr>
      <w:tr w:rsidR="004612A4" w:rsidRPr="00AE4BE0" w14:paraId="258A3F50" w14:textId="77777777" w:rsidTr="002F05FD">
        <w:tc>
          <w:tcPr>
            <w:tcW w:w="0" w:type="auto"/>
            <w:hideMark/>
          </w:tcPr>
          <w:p w14:paraId="7D5C6BB5" w14:textId="77777777" w:rsidR="004612A4" w:rsidRPr="00AE4BE0" w:rsidRDefault="004612A4" w:rsidP="002F05FD">
            <w:pPr>
              <w:spacing w:after="480"/>
              <w:rPr>
                <w:sz w:val="24"/>
                <w:szCs w:val="24"/>
              </w:rPr>
            </w:pPr>
            <w:r w:rsidRPr="00AE4BE0">
              <w:rPr>
                <w:i/>
                <w:iCs/>
                <w:sz w:val="24"/>
                <w:szCs w:val="24"/>
              </w:rPr>
              <w:t xml:space="preserve">Glomus </w:t>
            </w:r>
            <w:proofErr w:type="spellStart"/>
            <w:r w:rsidRPr="00AE4BE0">
              <w:rPr>
                <w:i/>
                <w:iCs/>
                <w:sz w:val="24"/>
                <w:szCs w:val="24"/>
              </w:rPr>
              <w:t>intraradices</w:t>
            </w:r>
            <w:proofErr w:type="spellEnd"/>
          </w:p>
        </w:tc>
        <w:tc>
          <w:tcPr>
            <w:tcW w:w="0" w:type="auto"/>
            <w:hideMark/>
          </w:tcPr>
          <w:p w14:paraId="5D9D09AB" w14:textId="77777777" w:rsidR="004612A4" w:rsidRPr="00AE4BE0" w:rsidRDefault="004612A4" w:rsidP="002F05FD">
            <w:pPr>
              <w:spacing w:after="480"/>
              <w:rPr>
                <w:sz w:val="24"/>
                <w:szCs w:val="24"/>
              </w:rPr>
            </w:pPr>
            <w:r w:rsidRPr="00AE4BE0">
              <w:rPr>
                <w:sz w:val="24"/>
                <w:szCs w:val="24"/>
              </w:rPr>
              <w:t>Nutrient Transport</w:t>
            </w:r>
          </w:p>
        </w:tc>
        <w:tc>
          <w:tcPr>
            <w:tcW w:w="0" w:type="auto"/>
            <w:hideMark/>
          </w:tcPr>
          <w:p w14:paraId="6C88DC54" w14:textId="77777777" w:rsidR="004612A4" w:rsidRPr="00AE4BE0" w:rsidRDefault="004612A4" w:rsidP="002F05FD">
            <w:pPr>
              <w:spacing w:after="480"/>
              <w:rPr>
                <w:sz w:val="24"/>
                <w:szCs w:val="24"/>
              </w:rPr>
            </w:pPr>
            <w:r w:rsidRPr="00AE4BE0">
              <w:rPr>
                <w:sz w:val="24"/>
                <w:szCs w:val="24"/>
              </w:rPr>
              <w:t>Micro-elements</w:t>
            </w:r>
          </w:p>
        </w:tc>
        <w:tc>
          <w:tcPr>
            <w:tcW w:w="0" w:type="auto"/>
            <w:hideMark/>
          </w:tcPr>
          <w:p w14:paraId="59798258" w14:textId="77777777" w:rsidR="004612A4" w:rsidRPr="00AE4BE0" w:rsidRDefault="004612A4" w:rsidP="002F05FD">
            <w:pPr>
              <w:spacing w:after="480"/>
              <w:rPr>
                <w:sz w:val="24"/>
                <w:szCs w:val="24"/>
              </w:rPr>
            </w:pPr>
            <w:r w:rsidRPr="00AE4BE0">
              <w:rPr>
                <w:sz w:val="24"/>
                <w:szCs w:val="24"/>
              </w:rPr>
              <w:t>Symbiotic Exchange</w:t>
            </w:r>
          </w:p>
        </w:tc>
      </w:tr>
      <w:tr w:rsidR="004612A4" w:rsidRPr="00AE4BE0" w14:paraId="55E31141" w14:textId="77777777" w:rsidTr="002F05FD">
        <w:tc>
          <w:tcPr>
            <w:tcW w:w="0" w:type="auto"/>
            <w:hideMark/>
          </w:tcPr>
          <w:p w14:paraId="43ABB5A1" w14:textId="77777777" w:rsidR="004612A4" w:rsidRPr="00AE4BE0" w:rsidRDefault="004612A4" w:rsidP="002F05FD">
            <w:pPr>
              <w:spacing w:after="480"/>
              <w:rPr>
                <w:sz w:val="24"/>
                <w:szCs w:val="24"/>
              </w:rPr>
            </w:pPr>
            <w:r w:rsidRPr="00AE4BE0">
              <w:rPr>
                <w:i/>
                <w:iCs/>
                <w:sz w:val="24"/>
                <w:szCs w:val="24"/>
              </w:rPr>
              <w:t>Cyanobacteria</w:t>
            </w:r>
          </w:p>
        </w:tc>
        <w:tc>
          <w:tcPr>
            <w:tcW w:w="0" w:type="auto"/>
            <w:hideMark/>
          </w:tcPr>
          <w:p w14:paraId="2D63CBF6" w14:textId="77777777" w:rsidR="004612A4" w:rsidRPr="00AE4BE0" w:rsidRDefault="004612A4" w:rsidP="002F05FD">
            <w:pPr>
              <w:spacing w:after="480"/>
              <w:rPr>
                <w:sz w:val="24"/>
                <w:szCs w:val="24"/>
              </w:rPr>
            </w:pPr>
            <w:r w:rsidRPr="00AE4BE0">
              <w:rPr>
                <w:sz w:val="24"/>
                <w:szCs w:val="24"/>
              </w:rPr>
              <w:t>Bio-fertilization</w:t>
            </w:r>
          </w:p>
        </w:tc>
        <w:tc>
          <w:tcPr>
            <w:tcW w:w="0" w:type="auto"/>
            <w:hideMark/>
          </w:tcPr>
          <w:p w14:paraId="68947A7A" w14:textId="77777777" w:rsidR="004612A4" w:rsidRPr="00AE4BE0" w:rsidRDefault="004612A4" w:rsidP="002F05FD">
            <w:pPr>
              <w:spacing w:after="480"/>
              <w:rPr>
                <w:sz w:val="24"/>
                <w:szCs w:val="24"/>
              </w:rPr>
            </w:pPr>
            <w:r w:rsidRPr="00AE4BE0">
              <w:rPr>
                <w:sz w:val="24"/>
                <w:szCs w:val="24"/>
              </w:rPr>
              <w:t>Nitrogen/Carbon</w:t>
            </w:r>
          </w:p>
        </w:tc>
        <w:tc>
          <w:tcPr>
            <w:tcW w:w="0" w:type="auto"/>
            <w:hideMark/>
          </w:tcPr>
          <w:p w14:paraId="232B798E" w14:textId="77777777" w:rsidR="004612A4" w:rsidRPr="00AE4BE0" w:rsidRDefault="004612A4" w:rsidP="002F05FD">
            <w:pPr>
              <w:spacing w:after="480"/>
              <w:rPr>
                <w:sz w:val="24"/>
                <w:szCs w:val="24"/>
              </w:rPr>
            </w:pPr>
            <w:r w:rsidRPr="00AE4BE0">
              <w:rPr>
                <w:sz w:val="24"/>
                <w:szCs w:val="24"/>
              </w:rPr>
              <w:t>Photosynthetic Input</w:t>
            </w:r>
          </w:p>
        </w:tc>
      </w:tr>
    </w:tbl>
    <w:p w14:paraId="0319CE32" w14:textId="0198C155" w:rsidR="001B15C7" w:rsidRDefault="00121EE3" w:rsidP="001B15C7">
      <w:pPr>
        <w:pStyle w:val="NormalWeb"/>
        <w:jc w:val="center"/>
      </w:pPr>
      <w:r>
        <w:rPr>
          <w:noProof/>
        </w:rPr>
        <w:lastRenderedPageBreak/>
        <w:drawing>
          <wp:inline distT="0" distB="0" distL="0" distR="0" wp14:anchorId="5C3D9CA3" wp14:editId="42AF1359">
            <wp:extent cx="5381625" cy="5267325"/>
            <wp:effectExtent l="0" t="0" r="9525" b="9525"/>
            <wp:docPr id="29160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01814" name=""/>
                    <pic:cNvPicPr/>
                  </pic:nvPicPr>
                  <pic:blipFill>
                    <a:blip r:embed="rId10"/>
                    <a:stretch>
                      <a:fillRect/>
                    </a:stretch>
                  </pic:blipFill>
                  <pic:spPr>
                    <a:xfrm>
                      <a:off x="0" y="0"/>
                      <a:ext cx="5381625" cy="5267325"/>
                    </a:xfrm>
                    <a:prstGeom prst="rect">
                      <a:avLst/>
                    </a:prstGeom>
                  </pic:spPr>
                </pic:pic>
              </a:graphicData>
            </a:graphic>
          </wp:inline>
        </w:drawing>
      </w:r>
    </w:p>
    <w:p w14:paraId="10081701" w14:textId="77777777" w:rsidR="00045189" w:rsidRPr="00312CE3" w:rsidRDefault="003535CB" w:rsidP="003535CB">
      <w:pPr>
        <w:pStyle w:val="Heading3"/>
        <w:spacing w:line="360" w:lineRule="auto"/>
        <w:jc w:val="both"/>
        <w:rPr>
          <w:b/>
          <w:bCs/>
        </w:rPr>
      </w:pPr>
      <w:r w:rsidRPr="00312CE3">
        <w:rPr>
          <w:b/>
          <w:bCs/>
          <w:color w:val="000000"/>
        </w:rPr>
        <w:t>7. Mechanics of Controlled</w:t>
      </w:r>
      <w:r w:rsidRPr="00312CE3">
        <w:rPr>
          <w:b/>
          <w:bCs/>
          <w:color w:val="000000"/>
          <w:vertAlign w:val="superscript"/>
        </w:rPr>
        <w:t>-</w:t>
      </w:r>
      <w:r w:rsidRPr="00312CE3">
        <w:rPr>
          <w:b/>
          <w:bCs/>
          <w:color w:val="000000"/>
        </w:rPr>
        <w:t>Release Fertilizers (CRFs): Osmotic Diffusion and Polymer Coating</w:t>
      </w:r>
    </w:p>
    <w:p w14:paraId="216735BE" w14:textId="77777777" w:rsidR="00045189" w:rsidRPr="003535CB" w:rsidRDefault="003535CB" w:rsidP="003535CB">
      <w:pPr>
        <w:spacing w:line="360" w:lineRule="auto"/>
        <w:jc w:val="both"/>
        <w:rPr>
          <w:sz w:val="24"/>
          <w:szCs w:val="24"/>
        </w:rPr>
      </w:pPr>
      <w:r w:rsidRPr="003535CB">
        <w:rPr>
          <w:color w:val="000000"/>
          <w:sz w:val="24"/>
          <w:szCs w:val="24"/>
        </w:rPr>
        <w:t xml:space="preserve">The "Release Curve" of CRFs is governed by </w:t>
      </w:r>
      <w:r w:rsidRPr="003535CB">
        <w:rPr>
          <w:b/>
          <w:bCs/>
          <w:color w:val="000000"/>
          <w:sz w:val="24"/>
          <w:szCs w:val="24"/>
        </w:rPr>
        <w:t>Fick’s First Law of Diffusion</w:t>
      </w:r>
      <w:r w:rsidRPr="003535CB">
        <w:rPr>
          <w:color w:val="000000"/>
          <w:sz w:val="24"/>
          <w:szCs w:val="24"/>
        </w:rPr>
        <w:t>. Recent advances in bio</w:t>
      </w:r>
      <w:r w:rsidRPr="003535CB">
        <w:rPr>
          <w:color w:val="000000"/>
          <w:sz w:val="24"/>
          <w:szCs w:val="24"/>
          <w:vertAlign w:val="superscript"/>
        </w:rPr>
        <w:t>-</w:t>
      </w:r>
      <w:r w:rsidRPr="003535CB">
        <w:rPr>
          <w:color w:val="000000"/>
          <w:sz w:val="24"/>
          <w:szCs w:val="24"/>
        </w:rPr>
        <w:t xml:space="preserve">degradable polyurethane coatings ensure that the synthetic "shell" does not contribute to microplastic pollution. These innovations are critical for mitigating the environmental impact of conventional fertilizers while sustaining agricultural productivity. This precision in nutrient delivery, coupled with advanced fertilization methods like variable rate technology and fertigation, ensures optimal nutrient distribution and uptake, further enhancing fertilizer use efficiency and minimizing environmental impact </w:t>
      </w:r>
      <w:hyperlink w:anchor="a2c7dfbcafc04b77779bc4a3952dd0f1" w:history="1">
        <w:r w:rsidRPr="003535CB">
          <w:rPr>
            <w:rStyle w:val="Hyperlink"/>
            <w:sz w:val="24"/>
            <w:szCs w:val="24"/>
          </w:rPr>
          <w:t xml:space="preserve">(Ali et al., 2023; </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%3D%3D</w:t>
        </w:r>
      </w:hyperlink>
      <w:r w:rsidRPr="003535CB">
        <w:rPr>
          <w:color w:val="000000"/>
          <w:sz w:val="24"/>
          <w:szCs w:val="24"/>
        </w:rPr>
        <w:t xml:space="preserve">. The development of </w:t>
      </w:r>
      <w:proofErr w:type="spellStart"/>
      <w:r w:rsidRPr="003535CB">
        <w:rPr>
          <w:color w:val="000000"/>
          <w:sz w:val="24"/>
          <w:szCs w:val="24"/>
        </w:rPr>
        <w:t>nano</w:t>
      </w:r>
      <w:proofErr w:type="spellEnd"/>
      <w:r w:rsidRPr="003535CB">
        <w:rPr>
          <w:color w:val="000000"/>
          <w:sz w:val="24"/>
          <w:szCs w:val="24"/>
          <w:vertAlign w:val="superscript"/>
        </w:rPr>
        <w:t>-</w:t>
      </w:r>
      <w:r w:rsidRPr="003535CB">
        <w:rPr>
          <w:color w:val="000000"/>
          <w:sz w:val="24"/>
          <w:szCs w:val="24"/>
        </w:rPr>
        <w:t xml:space="preserve">fertilizers, such as </w:t>
      </w:r>
      <w:proofErr w:type="spellStart"/>
      <w:r w:rsidRPr="003535CB">
        <w:rPr>
          <w:color w:val="000000"/>
          <w:sz w:val="24"/>
          <w:szCs w:val="24"/>
        </w:rPr>
        <w:t>nano</w:t>
      </w:r>
      <w:proofErr w:type="spellEnd"/>
      <w:r w:rsidRPr="003535CB">
        <w:rPr>
          <w:color w:val="000000"/>
          <w:sz w:val="24"/>
          <w:szCs w:val="24"/>
          <w:vertAlign w:val="superscript"/>
        </w:rPr>
        <w:t>-</w:t>
      </w:r>
      <w:r w:rsidRPr="003535CB">
        <w:rPr>
          <w:color w:val="000000"/>
          <w:sz w:val="24"/>
          <w:szCs w:val="24"/>
        </w:rPr>
        <w:t xml:space="preserve">NPK and </w:t>
      </w:r>
      <w:proofErr w:type="spellStart"/>
      <w:r w:rsidRPr="003535CB">
        <w:rPr>
          <w:color w:val="000000"/>
          <w:sz w:val="24"/>
          <w:szCs w:val="24"/>
        </w:rPr>
        <w:t>nano</w:t>
      </w:r>
      <w:proofErr w:type="spellEnd"/>
      <w:r w:rsidRPr="003535CB">
        <w:rPr>
          <w:color w:val="000000"/>
          <w:sz w:val="24"/>
          <w:szCs w:val="24"/>
          <w:vertAlign w:val="superscript"/>
        </w:rPr>
        <w:t>-</w:t>
      </w:r>
      <w:r w:rsidRPr="003535CB">
        <w:rPr>
          <w:color w:val="000000"/>
          <w:sz w:val="24"/>
          <w:szCs w:val="24"/>
        </w:rPr>
        <w:t xml:space="preserve">zeolite composites, further refines nutrient delivery by offering enhanced uptake and reduced </w:t>
      </w:r>
      <w:r w:rsidRPr="003535CB">
        <w:rPr>
          <w:color w:val="000000"/>
          <w:sz w:val="24"/>
          <w:szCs w:val="24"/>
        </w:rPr>
        <w:lastRenderedPageBreak/>
        <w:t xml:space="preserve">leaching, addressing critical environmental concerns associated with conventional fertilizers </w:t>
      </w:r>
      <w:hyperlink w:anchor="e9b84a5113f5920d1615d3679d82442d" w:history="1">
        <w:r w:rsidRPr="003535CB">
          <w:rPr>
            <w:rStyle w:val="Hyperlink"/>
            <w:sz w:val="24"/>
            <w:szCs w:val="24"/>
          </w:rPr>
          <w:t>(Goyal et al., 2025)</w:t>
        </w:r>
        <w:r w:rsidRPr="003535CB">
          <w:rPr>
            <w:vanish/>
            <w:sz w:val="24"/>
            <w:szCs w:val="24"/>
          </w:rPr>
          <w:t>tiptap://citation?d=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%2BKAlGluY2x1ZGluZyBuYW5vLU5QSywgbmFuby1uaXRyb2dlbiAoTiksIG5hbm8tcGhvc3Bob3JvdXMgKFApLCBuYW5vLXBvdGFzc2l1bSAoSyksIG5hbm8taXJvbiAoRmUpLCBoeWRyb3h5YXBhdGl0ZSAoSEFQKS1tb2RpZmllZCB1cmVhIG5hbm9wYXJ0aWNsZXMsIGFuZCBuYW5vLXplb2xpdGUgY29tcG9zaXRlIGZlcnRpbGl6ZXJz4oCUaGFzIGJlZW4gaW52ZXN0aWdhdGVkIGZvciBpbXByb3ZpbmcgY3JvcCBwcm9kdWN0aXZpdHkgYW5kIHN1c3RhaW5hYmlsaXR5LiIsImV4dGVybmFsQ2FjaGVJZCI6IjM5MWFlZDExLTIwYjYtM2Q5Ni04ZmJiLTM5ZGZlZGZjNDdlOCJ9XQ%3D%3D</w:t>
        </w:r>
      </w:hyperlink>
      <w:r w:rsidRPr="003535CB">
        <w:rPr>
          <w:color w:val="000000"/>
          <w:sz w:val="24"/>
          <w:szCs w:val="24"/>
        </w:rPr>
        <w:t xml:space="preserve">. </w:t>
      </w:r>
    </w:p>
    <w:p w14:paraId="0F85833B" w14:textId="77777777" w:rsidR="00045189" w:rsidRPr="00312CE3" w:rsidRDefault="003535CB" w:rsidP="003535CB">
      <w:pPr>
        <w:pStyle w:val="Heading3"/>
        <w:spacing w:line="360" w:lineRule="auto"/>
        <w:jc w:val="both"/>
        <w:rPr>
          <w:b/>
          <w:bCs/>
        </w:rPr>
      </w:pPr>
      <w:r w:rsidRPr="00312CE3">
        <w:rPr>
          <w:b/>
          <w:bCs/>
          <w:color w:val="000000"/>
        </w:rPr>
        <w:t>8. Bio</w:t>
      </w:r>
      <w:r w:rsidRPr="00312CE3">
        <w:rPr>
          <w:b/>
          <w:bCs/>
          <w:color w:val="000000"/>
          <w:vertAlign w:val="superscript"/>
        </w:rPr>
        <w:t>-</w:t>
      </w:r>
      <w:r w:rsidRPr="00312CE3">
        <w:rPr>
          <w:b/>
          <w:bCs/>
          <w:color w:val="000000"/>
        </w:rPr>
        <w:t>Priming and the Rhizosphere: Harnessing Microbial Catalysts</w:t>
      </w:r>
    </w:p>
    <w:p w14:paraId="100833AC"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Bio</w:t>
      </w:r>
      <w:r w:rsidRPr="003535CB">
        <w:rPr>
          <w:color w:val="000000"/>
          <w:sz w:val="24"/>
          <w:szCs w:val="24"/>
          <w:vertAlign w:val="superscript"/>
        </w:rPr>
        <w:t>-</w:t>
      </w:r>
      <w:r w:rsidRPr="003535CB">
        <w:rPr>
          <w:color w:val="000000"/>
          <w:sz w:val="24"/>
          <w:szCs w:val="24"/>
        </w:rPr>
        <w:t xml:space="preserve">priming involves coating seeds with </w:t>
      </w:r>
      <w:r w:rsidRPr="003535CB">
        <w:rPr>
          <w:i/>
          <w:iCs/>
          <w:color w:val="000000"/>
          <w:sz w:val="24"/>
          <w:szCs w:val="24"/>
        </w:rPr>
        <w:t>Pseudomonas fluorescens</w:t>
      </w:r>
      <w:r w:rsidRPr="003535CB">
        <w:rPr>
          <w:color w:val="000000"/>
          <w:sz w:val="24"/>
          <w:szCs w:val="24"/>
        </w:rPr>
        <w:t xml:space="preserve"> prior to sowing.</w:t>
      </w:r>
    </w:p>
    <w:p w14:paraId="25B2FAAB"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This bacterium colonizes the rhizosphere, inducing systemic acquired resistance.</w:t>
      </w:r>
    </w:p>
    <w:p w14:paraId="5E4739E7"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SAR enhances plant </w:t>
      </w:r>
      <w:proofErr w:type="spellStart"/>
      <w:r w:rsidRPr="003535CB">
        <w:rPr>
          <w:color w:val="000000"/>
          <w:sz w:val="24"/>
          <w:szCs w:val="24"/>
        </w:rPr>
        <w:t>defense</w:t>
      </w:r>
      <w:proofErr w:type="spellEnd"/>
      <w:r w:rsidRPr="003535CB">
        <w:rPr>
          <w:color w:val="000000"/>
          <w:sz w:val="24"/>
          <w:szCs w:val="24"/>
        </w:rPr>
        <w:t xml:space="preserve"> against pathogens, reducing disease incidence.</w:t>
      </w:r>
    </w:p>
    <w:p w14:paraId="6D852D34"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It promotes root exudation of organic acids, improving nutrient solubilization.</w:t>
      </w:r>
    </w:p>
    <w:p w14:paraId="29241F60"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Nutrient foraging is boosted through extended root hair development.</w:t>
      </w:r>
    </w:p>
    <w:p w14:paraId="69D46689"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"Chemotaxis" refers to microbial movement towards root</w:t>
      </w:r>
      <w:r w:rsidRPr="003535CB">
        <w:rPr>
          <w:color w:val="000000"/>
          <w:sz w:val="24"/>
          <w:szCs w:val="24"/>
          <w:vertAlign w:val="superscript"/>
        </w:rPr>
        <w:t>-</w:t>
      </w:r>
      <w:r w:rsidRPr="003535CB">
        <w:rPr>
          <w:color w:val="000000"/>
          <w:sz w:val="24"/>
          <w:szCs w:val="24"/>
        </w:rPr>
        <w:t>derived chemical gradients.</w:t>
      </w:r>
    </w:p>
    <w:p w14:paraId="146E8C9C"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Flavonoids and amino acids from roots act as </w:t>
      </w:r>
      <w:proofErr w:type="spellStart"/>
      <w:r w:rsidRPr="003535CB">
        <w:rPr>
          <w:color w:val="000000"/>
          <w:sz w:val="24"/>
          <w:szCs w:val="24"/>
        </w:rPr>
        <w:t>chemoattractants</w:t>
      </w:r>
      <w:proofErr w:type="spellEnd"/>
      <w:r w:rsidRPr="003535CB">
        <w:rPr>
          <w:color w:val="000000"/>
          <w:sz w:val="24"/>
          <w:szCs w:val="24"/>
        </w:rPr>
        <w:t xml:space="preserve"> for beneficial microbes.</w:t>
      </w:r>
    </w:p>
    <w:p w14:paraId="7014F34B"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 xml:space="preserve">This draws </w:t>
      </w:r>
      <w:r w:rsidRPr="003535CB">
        <w:rPr>
          <w:i/>
          <w:iCs/>
          <w:color w:val="000000"/>
          <w:sz w:val="24"/>
          <w:szCs w:val="24"/>
        </w:rPr>
        <w:t>P. fluorescens</w:t>
      </w:r>
      <w:r w:rsidRPr="003535CB">
        <w:rPr>
          <w:color w:val="000000"/>
          <w:sz w:val="24"/>
          <w:szCs w:val="24"/>
        </w:rPr>
        <w:t xml:space="preserve"> and others to the root zone for symbiotic nutrient exchange.</w:t>
      </w:r>
    </w:p>
    <w:p w14:paraId="6EC66E0B"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Overall, bio</w:t>
      </w:r>
      <w:r w:rsidRPr="003535CB">
        <w:rPr>
          <w:color w:val="000000"/>
          <w:sz w:val="24"/>
          <w:szCs w:val="24"/>
          <w:vertAlign w:val="superscript"/>
        </w:rPr>
        <w:t>-</w:t>
      </w:r>
      <w:r w:rsidRPr="003535CB">
        <w:rPr>
          <w:color w:val="000000"/>
          <w:sz w:val="24"/>
          <w:szCs w:val="24"/>
        </w:rPr>
        <w:t>priming improves N and P use efficiency by 20</w:t>
      </w:r>
      <w:r w:rsidRPr="003535CB">
        <w:rPr>
          <w:color w:val="000000"/>
          <w:sz w:val="24"/>
          <w:szCs w:val="24"/>
          <w:vertAlign w:val="superscript"/>
        </w:rPr>
        <w:t>-</w:t>
      </w:r>
      <w:r w:rsidRPr="003535CB">
        <w:rPr>
          <w:color w:val="000000"/>
          <w:sz w:val="24"/>
          <w:szCs w:val="24"/>
        </w:rPr>
        <w:t>30</w:t>
      </w:r>
      <w:proofErr w:type="gramStart"/>
      <w:r w:rsidRPr="003535CB">
        <w:rPr>
          <w:color w:val="000000"/>
          <w:sz w:val="24"/>
          <w:szCs w:val="24"/>
        </w:rPr>
        <w:t>% .</w:t>
      </w:r>
      <w:proofErr w:type="gramEnd"/>
    </w:p>
    <w:p w14:paraId="4D78881E" w14:textId="77777777" w:rsidR="00045189" w:rsidRPr="003535CB" w:rsidRDefault="003535CB" w:rsidP="003535CB">
      <w:pPr>
        <w:pStyle w:val="ListParagraph"/>
        <w:numPr>
          <w:ilvl w:val="0"/>
          <w:numId w:val="1"/>
        </w:numPr>
        <w:spacing w:line="360" w:lineRule="auto"/>
        <w:jc w:val="both"/>
        <w:rPr>
          <w:sz w:val="24"/>
          <w:szCs w:val="24"/>
        </w:rPr>
      </w:pPr>
      <w:r w:rsidRPr="003535CB">
        <w:rPr>
          <w:color w:val="000000"/>
          <w:sz w:val="24"/>
          <w:szCs w:val="24"/>
        </w:rPr>
        <w:t>Integrates seamlessly with precision tools like VRT for sustainable agroecosystems.</w:t>
      </w:r>
    </w:p>
    <w:p w14:paraId="240AC4EF" w14:textId="32E09D2D" w:rsidR="001B15C7" w:rsidRDefault="00121EE3" w:rsidP="00BE315A">
      <w:pPr>
        <w:pStyle w:val="NormalWeb"/>
        <w:ind w:left="360"/>
        <w:jc w:val="center"/>
      </w:pPr>
      <w:r>
        <w:rPr>
          <w:noProof/>
        </w:rPr>
        <w:drawing>
          <wp:inline distT="0" distB="0" distL="0" distR="0" wp14:anchorId="6DFAA41C" wp14:editId="4376B212">
            <wp:extent cx="4000500" cy="3752850"/>
            <wp:effectExtent l="0" t="0" r="0" b="0"/>
            <wp:docPr id="692250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50612" name=""/>
                    <pic:cNvPicPr/>
                  </pic:nvPicPr>
                  <pic:blipFill>
                    <a:blip r:embed="rId11"/>
                    <a:stretch>
                      <a:fillRect/>
                    </a:stretch>
                  </pic:blipFill>
                  <pic:spPr>
                    <a:xfrm>
                      <a:off x="0" y="0"/>
                      <a:ext cx="4000500" cy="3752850"/>
                    </a:xfrm>
                    <a:prstGeom prst="rect">
                      <a:avLst/>
                    </a:prstGeom>
                  </pic:spPr>
                </pic:pic>
              </a:graphicData>
            </a:graphic>
          </wp:inline>
        </w:drawing>
      </w:r>
    </w:p>
    <w:p w14:paraId="4C31DD17" w14:textId="77777777" w:rsidR="00045189" w:rsidRPr="00312CE3" w:rsidRDefault="003535CB" w:rsidP="003535CB">
      <w:pPr>
        <w:pStyle w:val="Heading3"/>
        <w:spacing w:line="360" w:lineRule="auto"/>
        <w:jc w:val="both"/>
        <w:rPr>
          <w:b/>
          <w:bCs/>
        </w:rPr>
      </w:pPr>
      <w:r w:rsidRPr="00312CE3">
        <w:rPr>
          <w:b/>
          <w:bCs/>
          <w:color w:val="000000"/>
        </w:rPr>
        <w:lastRenderedPageBreak/>
        <w:t>9. The "Legacy Phosphorus" Problem: Strategies for Solubilizing Bound Mineral Deposits</w:t>
      </w:r>
    </w:p>
    <w:p w14:paraId="2FFB9426" w14:textId="77777777" w:rsidR="00045189" w:rsidRDefault="003535CB" w:rsidP="00CA20C1">
      <w:pPr>
        <w:spacing w:line="360" w:lineRule="auto"/>
        <w:ind w:firstLine="720"/>
        <w:jc w:val="both"/>
        <w:rPr>
          <w:color w:val="000000"/>
          <w:sz w:val="24"/>
          <w:szCs w:val="24"/>
        </w:rPr>
      </w:pPr>
      <w:r w:rsidRPr="003535CB">
        <w:rPr>
          <w:color w:val="000000"/>
          <w:sz w:val="24"/>
          <w:szCs w:val="24"/>
        </w:rPr>
        <w:t xml:space="preserve">In many soils, up to 80% of applied P becomes "fixed" to Iron and </w:t>
      </w:r>
      <w:proofErr w:type="spellStart"/>
      <w:r w:rsidRPr="003535CB">
        <w:rPr>
          <w:color w:val="000000"/>
          <w:sz w:val="24"/>
          <w:szCs w:val="24"/>
        </w:rPr>
        <w:t>Aluminum</w:t>
      </w:r>
      <w:proofErr w:type="spellEnd"/>
      <w:r w:rsidRPr="003535CB">
        <w:rPr>
          <w:color w:val="000000"/>
          <w:sz w:val="24"/>
          <w:szCs w:val="24"/>
        </w:rPr>
        <w:t xml:space="preserve"> oxides. We review how </w:t>
      </w:r>
      <w:r w:rsidRPr="00D3458B">
        <w:rPr>
          <w:color w:val="000000"/>
          <w:sz w:val="24"/>
          <w:szCs w:val="24"/>
        </w:rPr>
        <w:t>organic acid exudation</w:t>
      </w:r>
      <w:r w:rsidRPr="003535CB">
        <w:rPr>
          <w:color w:val="000000"/>
          <w:sz w:val="24"/>
          <w:szCs w:val="24"/>
        </w:rPr>
        <w:t xml:space="preserve"> (citric and malic acid) from genetically edited crops can re</w:t>
      </w:r>
      <w:r w:rsidRPr="003535CB">
        <w:rPr>
          <w:color w:val="000000"/>
          <w:sz w:val="24"/>
          <w:szCs w:val="24"/>
          <w:vertAlign w:val="superscript"/>
        </w:rPr>
        <w:t>-</w:t>
      </w:r>
      <w:r w:rsidRPr="003535CB">
        <w:rPr>
          <w:color w:val="000000"/>
          <w:sz w:val="24"/>
          <w:szCs w:val="24"/>
        </w:rPr>
        <w:t>solubilize this hidden reserve. New research also focuses on microbial consortia that enhance phosphatase activity, thereby converting recalcitrant organic phosphorus into plant</w:t>
      </w:r>
      <w:r w:rsidRPr="003535CB">
        <w:rPr>
          <w:color w:val="000000"/>
          <w:sz w:val="24"/>
          <w:szCs w:val="24"/>
          <w:vertAlign w:val="superscript"/>
        </w:rPr>
        <w:t>-</w:t>
      </w:r>
      <w:r w:rsidRPr="003535CB">
        <w:rPr>
          <w:color w:val="000000"/>
          <w:sz w:val="24"/>
          <w:szCs w:val="24"/>
        </w:rPr>
        <w:t>available forms and addressing the long</w:t>
      </w:r>
      <w:r w:rsidRPr="003535CB">
        <w:rPr>
          <w:color w:val="000000"/>
          <w:sz w:val="24"/>
          <w:szCs w:val="24"/>
          <w:vertAlign w:val="superscript"/>
        </w:rPr>
        <w:t>-</w:t>
      </w:r>
      <w:r w:rsidRPr="003535CB">
        <w:rPr>
          <w:color w:val="000000"/>
          <w:sz w:val="24"/>
          <w:szCs w:val="24"/>
        </w:rPr>
        <w:t xml:space="preserve">term sustainability of phosphorus management in agricultural systems </w:t>
      </w:r>
      <w:hyperlink w:anchor="1219f81f3fdbbec52369cf94529948d9" w:history="1">
        <w:r w:rsidRPr="003535CB">
          <w:rPr>
            <w:rStyle w:val="Hyperlink"/>
            <w:sz w:val="24"/>
            <w:szCs w:val="24"/>
          </w:rPr>
          <w:t>(Dhiman et al., 2025)</w:t>
        </w:r>
        <w:r w:rsidRPr="003535CB">
          <w:rPr>
            <w:vanish/>
            <w:sz w:val="24"/>
            <w:szCs w:val="24"/>
          </w:rPr>
          <w:t>tiptap://citation?d=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%3D%3D</w:t>
        </w:r>
      </w:hyperlink>
      <w:r w:rsidRPr="003535CB">
        <w:rPr>
          <w:color w:val="000000"/>
          <w:sz w:val="24"/>
          <w:szCs w:val="24"/>
        </w:rPr>
        <w:t xml:space="preserve">. Furthermore, novel enzymatic approaches are being explored to directly target phytate, a major organic phosphorus compound, releasing inorganic phosphate for plant uptake. </w:t>
      </w:r>
    </w:p>
    <w:p w14:paraId="616F32A5" w14:textId="77777777" w:rsidR="002F05FD" w:rsidRPr="00AE4BE0" w:rsidRDefault="002F05FD" w:rsidP="002F05FD">
      <w:pPr>
        <w:spacing w:before="100" w:beforeAutospacing="1" w:after="100" w:afterAutospacing="1"/>
        <w:outlineLvl w:val="2"/>
        <w:rPr>
          <w:b/>
          <w:bCs/>
          <w:sz w:val="27"/>
          <w:szCs w:val="27"/>
        </w:rPr>
      </w:pPr>
      <w:r w:rsidRPr="00AE4BE0">
        <w:rPr>
          <w:b/>
          <w:bCs/>
          <w:sz w:val="27"/>
          <w:szCs w:val="27"/>
        </w:rPr>
        <w:t>Table 4: Cation Exchange Capacity (CEC) and Mineral Dynamics</w:t>
      </w:r>
    </w:p>
    <w:tbl>
      <w:tblPr>
        <w:tblStyle w:val="TableGrid"/>
        <w:tblW w:w="0" w:type="auto"/>
        <w:tblLook w:val="04A0" w:firstRow="1" w:lastRow="0" w:firstColumn="1" w:lastColumn="0" w:noHBand="0" w:noVBand="1"/>
      </w:tblPr>
      <w:tblGrid>
        <w:gridCol w:w="2449"/>
        <w:gridCol w:w="2470"/>
        <w:gridCol w:w="2156"/>
        <w:gridCol w:w="1783"/>
      </w:tblGrid>
      <w:tr w:rsidR="002F05FD" w:rsidRPr="00AE4BE0" w14:paraId="67E73043" w14:textId="77777777" w:rsidTr="00CA20C1">
        <w:tc>
          <w:tcPr>
            <w:tcW w:w="0" w:type="auto"/>
            <w:hideMark/>
          </w:tcPr>
          <w:p w14:paraId="01F6D0AB" w14:textId="77777777" w:rsidR="002F05FD" w:rsidRPr="00AE4BE0" w:rsidRDefault="002F05FD" w:rsidP="002F05FD">
            <w:pPr>
              <w:spacing w:after="480"/>
              <w:rPr>
                <w:sz w:val="24"/>
                <w:szCs w:val="24"/>
              </w:rPr>
            </w:pPr>
            <w:r w:rsidRPr="00AE4BE0">
              <w:rPr>
                <w:b/>
                <w:bCs/>
                <w:sz w:val="24"/>
                <w:szCs w:val="24"/>
              </w:rPr>
              <w:t>Soil Component</w:t>
            </w:r>
          </w:p>
        </w:tc>
        <w:tc>
          <w:tcPr>
            <w:tcW w:w="0" w:type="auto"/>
            <w:hideMark/>
          </w:tcPr>
          <w:p w14:paraId="74AFD2BC" w14:textId="77777777" w:rsidR="002F05FD" w:rsidRPr="00AE4BE0" w:rsidRDefault="002F05FD" w:rsidP="002F05FD">
            <w:pPr>
              <w:spacing w:after="480"/>
              <w:rPr>
                <w:sz w:val="24"/>
                <w:szCs w:val="24"/>
              </w:rPr>
            </w:pPr>
            <w:r w:rsidRPr="00AE4BE0">
              <w:rPr>
                <w:b/>
                <w:bCs/>
                <w:sz w:val="24"/>
                <w:szCs w:val="24"/>
              </w:rPr>
              <w:t>CEC Range (</w:t>
            </w:r>
            <w:proofErr w:type="spellStart"/>
            <w:r w:rsidRPr="00AE4BE0">
              <w:rPr>
                <w:b/>
                <w:bCs/>
                <w:sz w:val="24"/>
                <w:szCs w:val="24"/>
              </w:rPr>
              <w:t>cmol</w:t>
            </w:r>
            <w:proofErr w:type="spellEnd"/>
            <w:r w:rsidRPr="00AE4BE0">
              <w:rPr>
                <w:b/>
                <w:bCs/>
                <w:sz w:val="24"/>
                <w:szCs w:val="24"/>
              </w:rPr>
              <w:t>/kg)</w:t>
            </w:r>
          </w:p>
        </w:tc>
        <w:tc>
          <w:tcPr>
            <w:tcW w:w="0" w:type="auto"/>
            <w:hideMark/>
          </w:tcPr>
          <w:p w14:paraId="1834735B" w14:textId="77777777" w:rsidR="002F05FD" w:rsidRPr="00AE4BE0" w:rsidRDefault="002F05FD" w:rsidP="002F05FD">
            <w:pPr>
              <w:spacing w:after="480"/>
              <w:rPr>
                <w:sz w:val="24"/>
                <w:szCs w:val="24"/>
              </w:rPr>
            </w:pPr>
            <w:r w:rsidRPr="00AE4BE0">
              <w:rPr>
                <w:b/>
                <w:bCs/>
                <w:sz w:val="24"/>
                <w:szCs w:val="24"/>
              </w:rPr>
              <w:t>Nutrient Retention</w:t>
            </w:r>
          </w:p>
        </w:tc>
        <w:tc>
          <w:tcPr>
            <w:tcW w:w="0" w:type="auto"/>
            <w:hideMark/>
          </w:tcPr>
          <w:p w14:paraId="2F3A3A9C" w14:textId="77777777" w:rsidR="002F05FD" w:rsidRPr="00AE4BE0" w:rsidRDefault="002F05FD" w:rsidP="002F05FD">
            <w:pPr>
              <w:spacing w:after="480"/>
              <w:rPr>
                <w:sz w:val="24"/>
                <w:szCs w:val="24"/>
              </w:rPr>
            </w:pPr>
            <w:r w:rsidRPr="00AE4BE0">
              <w:rPr>
                <w:b/>
                <w:bCs/>
                <w:sz w:val="24"/>
                <w:szCs w:val="24"/>
              </w:rPr>
              <w:t>Dominant Ions</w:t>
            </w:r>
          </w:p>
        </w:tc>
      </w:tr>
      <w:tr w:rsidR="002F05FD" w:rsidRPr="00AE4BE0" w14:paraId="1022566E" w14:textId="77777777" w:rsidTr="00CA20C1">
        <w:tc>
          <w:tcPr>
            <w:tcW w:w="0" w:type="auto"/>
            <w:hideMark/>
          </w:tcPr>
          <w:p w14:paraId="2B336005" w14:textId="77777777" w:rsidR="002F05FD" w:rsidRPr="00AE4BE0" w:rsidRDefault="002F05FD" w:rsidP="002F05FD">
            <w:pPr>
              <w:spacing w:after="480"/>
              <w:rPr>
                <w:sz w:val="24"/>
                <w:szCs w:val="24"/>
              </w:rPr>
            </w:pPr>
            <w:r w:rsidRPr="00AE4BE0">
              <w:rPr>
                <w:sz w:val="24"/>
                <w:szCs w:val="24"/>
              </w:rPr>
              <w:t>Kaolinite Clay</w:t>
            </w:r>
          </w:p>
        </w:tc>
        <w:tc>
          <w:tcPr>
            <w:tcW w:w="0" w:type="auto"/>
            <w:hideMark/>
          </w:tcPr>
          <w:p w14:paraId="6CF765F2" w14:textId="77777777" w:rsidR="002F05FD" w:rsidRPr="00AE4BE0" w:rsidRDefault="002F05FD" w:rsidP="002F05FD">
            <w:pPr>
              <w:spacing w:after="480"/>
              <w:rPr>
                <w:sz w:val="24"/>
                <w:szCs w:val="24"/>
              </w:rPr>
            </w:pPr>
            <w:r w:rsidRPr="00AE4BE0">
              <w:rPr>
                <w:sz w:val="24"/>
                <w:szCs w:val="24"/>
              </w:rPr>
              <w:t>3–15</w:t>
            </w:r>
          </w:p>
        </w:tc>
        <w:tc>
          <w:tcPr>
            <w:tcW w:w="0" w:type="auto"/>
            <w:hideMark/>
          </w:tcPr>
          <w:p w14:paraId="6A0EF5B7" w14:textId="77777777" w:rsidR="002F05FD" w:rsidRPr="00AE4BE0" w:rsidRDefault="002F05FD" w:rsidP="002F05FD">
            <w:pPr>
              <w:spacing w:after="480"/>
              <w:rPr>
                <w:sz w:val="24"/>
                <w:szCs w:val="24"/>
              </w:rPr>
            </w:pPr>
            <w:r w:rsidRPr="00AE4BE0">
              <w:rPr>
                <w:sz w:val="24"/>
                <w:szCs w:val="24"/>
              </w:rPr>
              <w:t>Low</w:t>
            </w:r>
          </w:p>
        </w:tc>
        <w:tc>
          <w:tcPr>
            <w:tcW w:w="0" w:type="auto"/>
            <w:hideMark/>
          </w:tcPr>
          <w:p w14:paraId="5AF5509C" w14:textId="77777777" w:rsidR="002F05FD" w:rsidRPr="00AE4BE0" w:rsidRDefault="002F05FD" w:rsidP="002F05FD">
            <w:pPr>
              <w:spacing w:after="480"/>
              <w:rPr>
                <w:sz w:val="24"/>
                <w:szCs w:val="24"/>
              </w:rPr>
            </w:pPr>
            <w:r w:rsidRPr="00AE4BE0">
              <w:rPr>
                <w:sz w:val="24"/>
                <w:szCs w:val="24"/>
              </w:rPr>
              <w:t>Al</w:t>
            </w:r>
            <w:r w:rsidRPr="00CA20C1">
              <w:rPr>
                <w:sz w:val="24"/>
                <w:szCs w:val="24"/>
                <w:vertAlign w:val="subscript"/>
              </w:rPr>
              <w:t>3</w:t>
            </w:r>
            <w:r w:rsidR="00CA20C1" w:rsidRPr="00CA20C1">
              <w:rPr>
                <w:sz w:val="24"/>
                <w:szCs w:val="24"/>
                <w:vertAlign w:val="superscript"/>
              </w:rPr>
              <w:t>+</w:t>
            </w:r>
            <w:r w:rsidRPr="00AE4BE0">
              <w:rPr>
                <w:sz w:val="24"/>
                <w:szCs w:val="24"/>
              </w:rPr>
              <w:t>, H</w:t>
            </w:r>
            <w:r w:rsidR="00CA20C1" w:rsidRPr="00CA20C1">
              <w:rPr>
                <w:sz w:val="24"/>
                <w:szCs w:val="24"/>
                <w:vertAlign w:val="superscript"/>
              </w:rPr>
              <w:t>+</w:t>
            </w:r>
          </w:p>
        </w:tc>
      </w:tr>
      <w:tr w:rsidR="002F05FD" w:rsidRPr="00AE4BE0" w14:paraId="5B639246" w14:textId="77777777" w:rsidTr="00CA20C1">
        <w:tc>
          <w:tcPr>
            <w:tcW w:w="0" w:type="auto"/>
            <w:hideMark/>
          </w:tcPr>
          <w:p w14:paraId="105A60B4" w14:textId="77777777" w:rsidR="002F05FD" w:rsidRPr="00AE4BE0" w:rsidRDefault="002F05FD" w:rsidP="002F05FD">
            <w:pPr>
              <w:spacing w:after="480"/>
              <w:rPr>
                <w:sz w:val="24"/>
                <w:szCs w:val="24"/>
              </w:rPr>
            </w:pPr>
            <w:proofErr w:type="spellStart"/>
            <w:r w:rsidRPr="00AE4BE0">
              <w:rPr>
                <w:sz w:val="24"/>
                <w:szCs w:val="24"/>
              </w:rPr>
              <w:t>Illite</w:t>
            </w:r>
            <w:proofErr w:type="spellEnd"/>
            <w:r w:rsidRPr="00AE4BE0">
              <w:rPr>
                <w:sz w:val="24"/>
                <w:szCs w:val="24"/>
              </w:rPr>
              <w:t xml:space="preserve"> Clay</w:t>
            </w:r>
          </w:p>
        </w:tc>
        <w:tc>
          <w:tcPr>
            <w:tcW w:w="0" w:type="auto"/>
            <w:hideMark/>
          </w:tcPr>
          <w:p w14:paraId="763C8957" w14:textId="77777777" w:rsidR="002F05FD" w:rsidRPr="00AE4BE0" w:rsidRDefault="002F05FD" w:rsidP="002F05FD">
            <w:pPr>
              <w:spacing w:after="480"/>
              <w:rPr>
                <w:sz w:val="24"/>
                <w:szCs w:val="24"/>
              </w:rPr>
            </w:pPr>
            <w:r w:rsidRPr="00AE4BE0">
              <w:rPr>
                <w:sz w:val="24"/>
                <w:szCs w:val="24"/>
              </w:rPr>
              <w:t>15–40</w:t>
            </w:r>
          </w:p>
        </w:tc>
        <w:tc>
          <w:tcPr>
            <w:tcW w:w="0" w:type="auto"/>
            <w:hideMark/>
          </w:tcPr>
          <w:p w14:paraId="0B6DD867" w14:textId="77777777" w:rsidR="002F05FD" w:rsidRPr="00AE4BE0" w:rsidRDefault="002F05FD" w:rsidP="002F05FD">
            <w:pPr>
              <w:spacing w:after="480"/>
              <w:rPr>
                <w:sz w:val="24"/>
                <w:szCs w:val="24"/>
              </w:rPr>
            </w:pPr>
            <w:r w:rsidRPr="00AE4BE0">
              <w:rPr>
                <w:sz w:val="24"/>
                <w:szCs w:val="24"/>
              </w:rPr>
              <w:t>Moderate</w:t>
            </w:r>
          </w:p>
        </w:tc>
        <w:tc>
          <w:tcPr>
            <w:tcW w:w="0" w:type="auto"/>
            <w:hideMark/>
          </w:tcPr>
          <w:p w14:paraId="10139C65" w14:textId="77777777" w:rsidR="002F05FD" w:rsidRPr="00AE4BE0" w:rsidRDefault="002F05FD" w:rsidP="002F05FD">
            <w:pPr>
              <w:spacing w:after="480"/>
              <w:rPr>
                <w:sz w:val="24"/>
                <w:szCs w:val="24"/>
              </w:rPr>
            </w:pPr>
            <w:r w:rsidRPr="00AE4BE0">
              <w:rPr>
                <w:sz w:val="24"/>
                <w:szCs w:val="24"/>
              </w:rPr>
              <w:t>K</w:t>
            </w:r>
            <w:r w:rsidR="00CA20C1" w:rsidRPr="00CA20C1">
              <w:rPr>
                <w:sz w:val="24"/>
                <w:szCs w:val="24"/>
                <w:vertAlign w:val="superscript"/>
              </w:rPr>
              <w:t>+</w:t>
            </w:r>
            <w:r w:rsidRPr="00AE4BE0">
              <w:rPr>
                <w:sz w:val="24"/>
                <w:szCs w:val="24"/>
              </w:rPr>
              <w:t>, Mg</w:t>
            </w:r>
            <w:r w:rsidRPr="00AE4BE0">
              <w:rPr>
                <w:sz w:val="24"/>
                <w:szCs w:val="24"/>
                <w:vertAlign w:val="subscript"/>
              </w:rPr>
              <w:t>2</w:t>
            </w:r>
            <w:r w:rsidR="00CA20C1" w:rsidRPr="00CA20C1">
              <w:rPr>
                <w:sz w:val="24"/>
                <w:szCs w:val="24"/>
                <w:vertAlign w:val="superscript"/>
              </w:rPr>
              <w:t>+</w:t>
            </w:r>
          </w:p>
        </w:tc>
      </w:tr>
      <w:tr w:rsidR="002F05FD" w:rsidRPr="00AE4BE0" w14:paraId="3E2F3BD9" w14:textId="77777777" w:rsidTr="00CA20C1">
        <w:tc>
          <w:tcPr>
            <w:tcW w:w="0" w:type="auto"/>
            <w:hideMark/>
          </w:tcPr>
          <w:p w14:paraId="15EF817E" w14:textId="77777777" w:rsidR="002F05FD" w:rsidRPr="00AE4BE0" w:rsidRDefault="002F05FD" w:rsidP="002F05FD">
            <w:pPr>
              <w:spacing w:after="480"/>
              <w:rPr>
                <w:sz w:val="24"/>
                <w:szCs w:val="24"/>
              </w:rPr>
            </w:pPr>
            <w:r w:rsidRPr="00AE4BE0">
              <w:rPr>
                <w:sz w:val="24"/>
                <w:szCs w:val="24"/>
              </w:rPr>
              <w:t>Montmorillonite</w:t>
            </w:r>
          </w:p>
        </w:tc>
        <w:tc>
          <w:tcPr>
            <w:tcW w:w="0" w:type="auto"/>
            <w:hideMark/>
          </w:tcPr>
          <w:p w14:paraId="20476E21" w14:textId="77777777" w:rsidR="002F05FD" w:rsidRPr="00AE4BE0" w:rsidRDefault="002F05FD" w:rsidP="002F05FD">
            <w:pPr>
              <w:spacing w:after="480"/>
              <w:rPr>
                <w:sz w:val="24"/>
                <w:szCs w:val="24"/>
              </w:rPr>
            </w:pPr>
            <w:r w:rsidRPr="00AE4BE0">
              <w:rPr>
                <w:sz w:val="24"/>
                <w:szCs w:val="24"/>
              </w:rPr>
              <w:t>80–150</w:t>
            </w:r>
          </w:p>
        </w:tc>
        <w:tc>
          <w:tcPr>
            <w:tcW w:w="0" w:type="auto"/>
            <w:hideMark/>
          </w:tcPr>
          <w:p w14:paraId="6F58BA08" w14:textId="77777777" w:rsidR="002F05FD" w:rsidRPr="00AE4BE0" w:rsidRDefault="002F05FD" w:rsidP="002F05FD">
            <w:pPr>
              <w:spacing w:after="480"/>
              <w:rPr>
                <w:sz w:val="24"/>
                <w:szCs w:val="24"/>
              </w:rPr>
            </w:pPr>
            <w:r w:rsidRPr="00AE4BE0">
              <w:rPr>
                <w:sz w:val="24"/>
                <w:szCs w:val="24"/>
              </w:rPr>
              <w:t>High</w:t>
            </w:r>
          </w:p>
        </w:tc>
        <w:tc>
          <w:tcPr>
            <w:tcW w:w="0" w:type="auto"/>
            <w:hideMark/>
          </w:tcPr>
          <w:p w14:paraId="39E5C123" w14:textId="77777777" w:rsidR="002F05FD" w:rsidRPr="00AE4BE0" w:rsidRDefault="002F05FD" w:rsidP="002F05FD">
            <w:pPr>
              <w:spacing w:after="480"/>
              <w:rPr>
                <w:sz w:val="24"/>
                <w:szCs w:val="24"/>
              </w:rPr>
            </w:pPr>
            <w:r w:rsidRPr="00AE4BE0">
              <w:rPr>
                <w:sz w:val="24"/>
                <w:szCs w:val="24"/>
              </w:rPr>
              <w:t>Ca</w:t>
            </w:r>
            <w:r w:rsidRPr="00AE4BE0">
              <w:rPr>
                <w:sz w:val="24"/>
                <w:szCs w:val="24"/>
                <w:vertAlign w:val="subscript"/>
              </w:rPr>
              <w:t>2</w:t>
            </w:r>
            <w:r w:rsidR="00CA20C1" w:rsidRPr="00CA20C1">
              <w:rPr>
                <w:sz w:val="24"/>
                <w:szCs w:val="24"/>
                <w:vertAlign w:val="superscript"/>
              </w:rPr>
              <w:t>+</w:t>
            </w:r>
            <w:r w:rsidRPr="00AE4BE0">
              <w:rPr>
                <w:sz w:val="24"/>
                <w:szCs w:val="24"/>
              </w:rPr>
              <w:t>, Mg</w:t>
            </w:r>
            <w:r w:rsidRPr="00AE4BE0">
              <w:rPr>
                <w:sz w:val="24"/>
                <w:szCs w:val="24"/>
                <w:vertAlign w:val="subscript"/>
              </w:rPr>
              <w:t>2</w:t>
            </w:r>
            <w:r w:rsidR="00CA20C1" w:rsidRPr="00CA20C1">
              <w:rPr>
                <w:sz w:val="24"/>
                <w:szCs w:val="24"/>
                <w:vertAlign w:val="superscript"/>
              </w:rPr>
              <w:t>+</w:t>
            </w:r>
          </w:p>
        </w:tc>
      </w:tr>
      <w:tr w:rsidR="002F05FD" w:rsidRPr="00AE4BE0" w14:paraId="5076C59B" w14:textId="77777777" w:rsidTr="00CA20C1">
        <w:tc>
          <w:tcPr>
            <w:tcW w:w="0" w:type="auto"/>
            <w:hideMark/>
          </w:tcPr>
          <w:p w14:paraId="3517CF65" w14:textId="77777777" w:rsidR="002F05FD" w:rsidRPr="00AE4BE0" w:rsidRDefault="002F05FD" w:rsidP="002F05FD">
            <w:pPr>
              <w:spacing w:after="480"/>
              <w:rPr>
                <w:sz w:val="24"/>
                <w:szCs w:val="24"/>
              </w:rPr>
            </w:pPr>
            <w:r w:rsidRPr="00AE4BE0">
              <w:rPr>
                <w:sz w:val="24"/>
                <w:szCs w:val="24"/>
              </w:rPr>
              <w:t>Humus/Organic Matter</w:t>
            </w:r>
          </w:p>
        </w:tc>
        <w:tc>
          <w:tcPr>
            <w:tcW w:w="0" w:type="auto"/>
            <w:hideMark/>
          </w:tcPr>
          <w:p w14:paraId="6D7C2E2E" w14:textId="77777777" w:rsidR="002F05FD" w:rsidRPr="00AE4BE0" w:rsidRDefault="002F05FD" w:rsidP="002F05FD">
            <w:pPr>
              <w:spacing w:after="480"/>
              <w:rPr>
                <w:sz w:val="24"/>
                <w:szCs w:val="24"/>
              </w:rPr>
            </w:pPr>
            <w:r w:rsidRPr="00AE4BE0">
              <w:rPr>
                <w:sz w:val="24"/>
                <w:szCs w:val="24"/>
              </w:rPr>
              <w:t>100–300</w:t>
            </w:r>
          </w:p>
        </w:tc>
        <w:tc>
          <w:tcPr>
            <w:tcW w:w="0" w:type="auto"/>
            <w:hideMark/>
          </w:tcPr>
          <w:p w14:paraId="50048868" w14:textId="77777777" w:rsidR="002F05FD" w:rsidRPr="00AE4BE0" w:rsidRDefault="002F05FD" w:rsidP="002F05FD">
            <w:pPr>
              <w:spacing w:after="480"/>
              <w:rPr>
                <w:sz w:val="24"/>
                <w:szCs w:val="24"/>
              </w:rPr>
            </w:pPr>
            <w:r w:rsidRPr="00AE4BE0">
              <w:rPr>
                <w:sz w:val="24"/>
                <w:szCs w:val="24"/>
              </w:rPr>
              <w:t>Very High</w:t>
            </w:r>
          </w:p>
        </w:tc>
        <w:tc>
          <w:tcPr>
            <w:tcW w:w="0" w:type="auto"/>
            <w:hideMark/>
          </w:tcPr>
          <w:p w14:paraId="58F1D49F" w14:textId="77777777" w:rsidR="002F05FD" w:rsidRPr="00AE4BE0" w:rsidRDefault="002F05FD" w:rsidP="002F05FD">
            <w:pPr>
              <w:spacing w:after="480"/>
              <w:rPr>
                <w:sz w:val="24"/>
                <w:szCs w:val="24"/>
              </w:rPr>
            </w:pPr>
            <w:r w:rsidRPr="00AE4BE0">
              <w:rPr>
                <w:sz w:val="24"/>
                <w:szCs w:val="24"/>
              </w:rPr>
              <w:t>Ca</w:t>
            </w:r>
            <w:r w:rsidRPr="00AE4BE0">
              <w:rPr>
                <w:sz w:val="24"/>
                <w:szCs w:val="24"/>
                <w:vertAlign w:val="subscript"/>
              </w:rPr>
              <w:t>2</w:t>
            </w:r>
            <w:r w:rsidR="00CA20C1" w:rsidRPr="00CA20C1">
              <w:rPr>
                <w:sz w:val="24"/>
                <w:szCs w:val="24"/>
                <w:vertAlign w:val="superscript"/>
              </w:rPr>
              <w:t>+</w:t>
            </w:r>
            <w:r w:rsidRPr="00AE4BE0">
              <w:rPr>
                <w:sz w:val="24"/>
                <w:szCs w:val="24"/>
              </w:rPr>
              <w:t>, K</w:t>
            </w:r>
            <w:r w:rsidR="00CA20C1" w:rsidRPr="00CA20C1">
              <w:rPr>
                <w:sz w:val="24"/>
                <w:szCs w:val="24"/>
                <w:vertAlign w:val="superscript"/>
              </w:rPr>
              <w:t>+</w:t>
            </w:r>
            <w:r w:rsidRPr="00AE4BE0">
              <w:rPr>
                <w:sz w:val="24"/>
                <w:szCs w:val="24"/>
              </w:rPr>
              <w:t>, NH</w:t>
            </w:r>
            <w:r w:rsidRPr="00CA20C1">
              <w:rPr>
                <w:sz w:val="24"/>
                <w:szCs w:val="24"/>
                <w:vertAlign w:val="subscript"/>
              </w:rPr>
              <w:t>4</w:t>
            </w:r>
            <w:r w:rsidR="00CA20C1" w:rsidRPr="00CA20C1">
              <w:rPr>
                <w:sz w:val="24"/>
                <w:szCs w:val="24"/>
                <w:vertAlign w:val="superscript"/>
              </w:rPr>
              <w:t>+</w:t>
            </w:r>
          </w:p>
        </w:tc>
      </w:tr>
      <w:tr w:rsidR="002F05FD" w:rsidRPr="00AE4BE0" w14:paraId="58FF4098" w14:textId="77777777" w:rsidTr="00CA20C1">
        <w:tc>
          <w:tcPr>
            <w:tcW w:w="0" w:type="auto"/>
            <w:hideMark/>
          </w:tcPr>
          <w:p w14:paraId="7787B016" w14:textId="77777777" w:rsidR="002F05FD" w:rsidRPr="00AE4BE0" w:rsidRDefault="002F05FD" w:rsidP="002F05FD">
            <w:pPr>
              <w:spacing w:after="480"/>
              <w:rPr>
                <w:sz w:val="24"/>
                <w:szCs w:val="24"/>
              </w:rPr>
            </w:pPr>
            <w:r w:rsidRPr="00AE4BE0">
              <w:rPr>
                <w:sz w:val="24"/>
                <w:szCs w:val="24"/>
              </w:rPr>
              <w:t>Biochar (High Temp)</w:t>
            </w:r>
          </w:p>
        </w:tc>
        <w:tc>
          <w:tcPr>
            <w:tcW w:w="0" w:type="auto"/>
            <w:hideMark/>
          </w:tcPr>
          <w:p w14:paraId="2B7B2199" w14:textId="77777777" w:rsidR="002F05FD" w:rsidRPr="00AE4BE0" w:rsidRDefault="002F05FD" w:rsidP="002F05FD">
            <w:pPr>
              <w:spacing w:after="480"/>
              <w:rPr>
                <w:sz w:val="24"/>
                <w:szCs w:val="24"/>
              </w:rPr>
            </w:pPr>
            <w:r w:rsidRPr="00AE4BE0">
              <w:rPr>
                <w:sz w:val="24"/>
                <w:szCs w:val="24"/>
              </w:rPr>
              <w:t>50–</w:t>
            </w:r>
            <w:r w:rsidRPr="00AE4BE0">
              <w:rPr>
                <w:sz w:val="24"/>
                <w:szCs w:val="24"/>
                <w:vertAlign w:val="subscript"/>
              </w:rPr>
              <w:t>2</w:t>
            </w:r>
            <w:r w:rsidRPr="00AE4BE0">
              <w:rPr>
                <w:sz w:val="24"/>
                <w:szCs w:val="24"/>
              </w:rPr>
              <w:t>00</w:t>
            </w:r>
          </w:p>
        </w:tc>
        <w:tc>
          <w:tcPr>
            <w:tcW w:w="0" w:type="auto"/>
            <w:hideMark/>
          </w:tcPr>
          <w:p w14:paraId="2DC4A9BF" w14:textId="77777777" w:rsidR="002F05FD" w:rsidRPr="00AE4BE0" w:rsidRDefault="002F05FD" w:rsidP="002F05FD">
            <w:pPr>
              <w:spacing w:after="480"/>
              <w:rPr>
                <w:sz w:val="24"/>
                <w:szCs w:val="24"/>
              </w:rPr>
            </w:pPr>
            <w:r w:rsidRPr="00AE4BE0">
              <w:rPr>
                <w:sz w:val="24"/>
                <w:szCs w:val="24"/>
              </w:rPr>
              <w:t>High</w:t>
            </w:r>
          </w:p>
        </w:tc>
        <w:tc>
          <w:tcPr>
            <w:tcW w:w="0" w:type="auto"/>
            <w:hideMark/>
          </w:tcPr>
          <w:p w14:paraId="6CB0E2F2" w14:textId="77777777" w:rsidR="002F05FD" w:rsidRPr="00AE4BE0" w:rsidRDefault="002F05FD" w:rsidP="00CA20C1">
            <w:pPr>
              <w:spacing w:after="480"/>
              <w:rPr>
                <w:sz w:val="24"/>
                <w:szCs w:val="24"/>
              </w:rPr>
            </w:pPr>
            <w:r w:rsidRPr="00AE4BE0">
              <w:rPr>
                <w:sz w:val="24"/>
                <w:szCs w:val="24"/>
              </w:rPr>
              <w:t>CO3</w:t>
            </w:r>
            <w:r w:rsidRPr="00AE4BE0">
              <w:rPr>
                <w:sz w:val="24"/>
                <w:szCs w:val="24"/>
                <w:vertAlign w:val="subscript"/>
              </w:rPr>
              <w:t>2</w:t>
            </w:r>
            <w:r w:rsidRPr="00AE4BE0">
              <w:rPr>
                <w:sz w:val="24"/>
                <w:szCs w:val="24"/>
              </w:rPr>
              <w:t>-, K</w:t>
            </w:r>
            <w:r w:rsidR="00CA20C1" w:rsidRPr="00CA20C1">
              <w:rPr>
                <w:sz w:val="24"/>
                <w:szCs w:val="24"/>
                <w:vertAlign w:val="superscript"/>
              </w:rPr>
              <w:t>+</w:t>
            </w:r>
          </w:p>
        </w:tc>
      </w:tr>
      <w:tr w:rsidR="002F05FD" w:rsidRPr="00AE4BE0" w14:paraId="7A85FD02" w14:textId="77777777" w:rsidTr="00CA20C1">
        <w:tc>
          <w:tcPr>
            <w:tcW w:w="0" w:type="auto"/>
            <w:hideMark/>
          </w:tcPr>
          <w:p w14:paraId="535DE999" w14:textId="77777777" w:rsidR="002F05FD" w:rsidRPr="00AE4BE0" w:rsidRDefault="002F05FD" w:rsidP="002F05FD">
            <w:pPr>
              <w:spacing w:after="480"/>
              <w:rPr>
                <w:sz w:val="24"/>
                <w:szCs w:val="24"/>
              </w:rPr>
            </w:pPr>
            <w:r w:rsidRPr="00AE4BE0">
              <w:rPr>
                <w:sz w:val="24"/>
                <w:szCs w:val="24"/>
              </w:rPr>
              <w:t>Sandy Soil</w:t>
            </w:r>
          </w:p>
        </w:tc>
        <w:tc>
          <w:tcPr>
            <w:tcW w:w="0" w:type="auto"/>
            <w:hideMark/>
          </w:tcPr>
          <w:p w14:paraId="54D77F61" w14:textId="77777777" w:rsidR="002F05FD" w:rsidRPr="00AE4BE0" w:rsidRDefault="002F05FD" w:rsidP="002F05FD">
            <w:pPr>
              <w:spacing w:after="480"/>
              <w:rPr>
                <w:sz w:val="24"/>
                <w:szCs w:val="24"/>
              </w:rPr>
            </w:pPr>
            <w:r w:rsidRPr="00AE4BE0">
              <w:rPr>
                <w:sz w:val="24"/>
                <w:szCs w:val="24"/>
              </w:rPr>
              <w:t>1–5</w:t>
            </w:r>
          </w:p>
        </w:tc>
        <w:tc>
          <w:tcPr>
            <w:tcW w:w="0" w:type="auto"/>
            <w:hideMark/>
          </w:tcPr>
          <w:p w14:paraId="6A3E7C2F" w14:textId="77777777" w:rsidR="002F05FD" w:rsidRPr="00AE4BE0" w:rsidRDefault="002F05FD" w:rsidP="002F05FD">
            <w:pPr>
              <w:spacing w:after="480"/>
              <w:rPr>
                <w:sz w:val="24"/>
                <w:szCs w:val="24"/>
              </w:rPr>
            </w:pPr>
            <w:r w:rsidRPr="00AE4BE0">
              <w:rPr>
                <w:sz w:val="24"/>
                <w:szCs w:val="24"/>
              </w:rPr>
              <w:t>Very Low</w:t>
            </w:r>
          </w:p>
        </w:tc>
        <w:tc>
          <w:tcPr>
            <w:tcW w:w="0" w:type="auto"/>
            <w:hideMark/>
          </w:tcPr>
          <w:p w14:paraId="7A2F1001" w14:textId="77777777" w:rsidR="002F05FD" w:rsidRPr="00AE4BE0" w:rsidRDefault="002F05FD" w:rsidP="002F05FD">
            <w:pPr>
              <w:spacing w:after="480"/>
              <w:rPr>
                <w:sz w:val="24"/>
                <w:szCs w:val="24"/>
              </w:rPr>
            </w:pPr>
            <w:r w:rsidRPr="00AE4BE0">
              <w:rPr>
                <w:sz w:val="24"/>
                <w:szCs w:val="24"/>
              </w:rPr>
              <w:t>Na</w:t>
            </w:r>
            <w:r w:rsidR="00CA20C1" w:rsidRPr="00CA20C1">
              <w:rPr>
                <w:sz w:val="24"/>
                <w:szCs w:val="24"/>
                <w:vertAlign w:val="superscript"/>
              </w:rPr>
              <w:t>+</w:t>
            </w:r>
            <w:r w:rsidRPr="00AE4BE0">
              <w:rPr>
                <w:sz w:val="24"/>
                <w:szCs w:val="24"/>
              </w:rPr>
              <w:t>, H</w:t>
            </w:r>
            <w:r w:rsidR="00CA20C1" w:rsidRPr="00CA20C1">
              <w:rPr>
                <w:sz w:val="24"/>
                <w:szCs w:val="24"/>
                <w:vertAlign w:val="superscript"/>
              </w:rPr>
              <w:t>+</w:t>
            </w:r>
          </w:p>
        </w:tc>
      </w:tr>
      <w:tr w:rsidR="002F05FD" w:rsidRPr="00AE4BE0" w14:paraId="720122FB" w14:textId="77777777" w:rsidTr="00CA20C1">
        <w:tc>
          <w:tcPr>
            <w:tcW w:w="0" w:type="auto"/>
            <w:hideMark/>
          </w:tcPr>
          <w:p w14:paraId="01481F4E" w14:textId="77777777" w:rsidR="002F05FD" w:rsidRPr="00AE4BE0" w:rsidRDefault="002F05FD" w:rsidP="002F05FD">
            <w:pPr>
              <w:spacing w:after="480"/>
              <w:rPr>
                <w:sz w:val="24"/>
                <w:szCs w:val="24"/>
              </w:rPr>
            </w:pPr>
            <w:r w:rsidRPr="00AE4BE0">
              <w:rPr>
                <w:sz w:val="24"/>
                <w:szCs w:val="24"/>
              </w:rPr>
              <w:t>Loam Soil</w:t>
            </w:r>
          </w:p>
        </w:tc>
        <w:tc>
          <w:tcPr>
            <w:tcW w:w="0" w:type="auto"/>
            <w:hideMark/>
          </w:tcPr>
          <w:p w14:paraId="46E5A444" w14:textId="77777777" w:rsidR="002F05FD" w:rsidRPr="00AE4BE0" w:rsidRDefault="002F05FD" w:rsidP="002F05FD">
            <w:pPr>
              <w:spacing w:after="480"/>
              <w:rPr>
                <w:sz w:val="24"/>
                <w:szCs w:val="24"/>
              </w:rPr>
            </w:pPr>
            <w:r w:rsidRPr="00AE4BE0">
              <w:rPr>
                <w:sz w:val="24"/>
                <w:szCs w:val="24"/>
              </w:rPr>
              <w:t>5–15</w:t>
            </w:r>
          </w:p>
        </w:tc>
        <w:tc>
          <w:tcPr>
            <w:tcW w:w="0" w:type="auto"/>
            <w:hideMark/>
          </w:tcPr>
          <w:p w14:paraId="72DB8FA1" w14:textId="77777777" w:rsidR="002F05FD" w:rsidRPr="00AE4BE0" w:rsidRDefault="002F05FD" w:rsidP="002F05FD">
            <w:pPr>
              <w:spacing w:after="480"/>
              <w:rPr>
                <w:sz w:val="24"/>
                <w:szCs w:val="24"/>
              </w:rPr>
            </w:pPr>
            <w:r w:rsidRPr="00AE4BE0">
              <w:rPr>
                <w:sz w:val="24"/>
                <w:szCs w:val="24"/>
              </w:rPr>
              <w:t>Moderate</w:t>
            </w:r>
          </w:p>
        </w:tc>
        <w:tc>
          <w:tcPr>
            <w:tcW w:w="0" w:type="auto"/>
            <w:hideMark/>
          </w:tcPr>
          <w:p w14:paraId="6C22115E" w14:textId="77777777" w:rsidR="002F05FD" w:rsidRPr="00AE4BE0" w:rsidRDefault="002F05FD" w:rsidP="002F05FD">
            <w:pPr>
              <w:spacing w:after="480"/>
              <w:rPr>
                <w:sz w:val="24"/>
                <w:szCs w:val="24"/>
              </w:rPr>
            </w:pPr>
            <w:r w:rsidRPr="00AE4BE0">
              <w:rPr>
                <w:sz w:val="24"/>
                <w:szCs w:val="24"/>
              </w:rPr>
              <w:t>Balanced</w:t>
            </w:r>
          </w:p>
        </w:tc>
      </w:tr>
      <w:tr w:rsidR="002F05FD" w:rsidRPr="00AE4BE0" w14:paraId="5485A750" w14:textId="77777777" w:rsidTr="00CA20C1">
        <w:tc>
          <w:tcPr>
            <w:tcW w:w="0" w:type="auto"/>
            <w:hideMark/>
          </w:tcPr>
          <w:p w14:paraId="30A7DD50" w14:textId="77777777" w:rsidR="002F05FD" w:rsidRPr="00AE4BE0" w:rsidRDefault="002F05FD" w:rsidP="002F05FD">
            <w:pPr>
              <w:spacing w:after="480"/>
              <w:rPr>
                <w:sz w:val="24"/>
                <w:szCs w:val="24"/>
              </w:rPr>
            </w:pPr>
            <w:r w:rsidRPr="00AE4BE0">
              <w:rPr>
                <w:sz w:val="24"/>
                <w:szCs w:val="24"/>
              </w:rPr>
              <w:t>Vermiculite</w:t>
            </w:r>
          </w:p>
        </w:tc>
        <w:tc>
          <w:tcPr>
            <w:tcW w:w="0" w:type="auto"/>
            <w:hideMark/>
          </w:tcPr>
          <w:p w14:paraId="32E20FB8" w14:textId="77777777" w:rsidR="002F05FD" w:rsidRPr="00AE4BE0" w:rsidRDefault="002F05FD" w:rsidP="002F05FD">
            <w:pPr>
              <w:spacing w:after="480"/>
              <w:rPr>
                <w:sz w:val="24"/>
                <w:szCs w:val="24"/>
              </w:rPr>
            </w:pPr>
            <w:r w:rsidRPr="00AE4BE0">
              <w:rPr>
                <w:sz w:val="24"/>
                <w:szCs w:val="24"/>
              </w:rPr>
              <w:t>100–150</w:t>
            </w:r>
          </w:p>
        </w:tc>
        <w:tc>
          <w:tcPr>
            <w:tcW w:w="0" w:type="auto"/>
            <w:hideMark/>
          </w:tcPr>
          <w:p w14:paraId="2581CE87" w14:textId="77777777" w:rsidR="002F05FD" w:rsidRPr="00AE4BE0" w:rsidRDefault="002F05FD" w:rsidP="002F05FD">
            <w:pPr>
              <w:spacing w:after="480"/>
              <w:rPr>
                <w:sz w:val="24"/>
                <w:szCs w:val="24"/>
              </w:rPr>
            </w:pPr>
            <w:r w:rsidRPr="00AE4BE0">
              <w:rPr>
                <w:sz w:val="24"/>
                <w:szCs w:val="24"/>
              </w:rPr>
              <w:t>High</w:t>
            </w:r>
          </w:p>
        </w:tc>
        <w:tc>
          <w:tcPr>
            <w:tcW w:w="0" w:type="auto"/>
            <w:hideMark/>
          </w:tcPr>
          <w:p w14:paraId="7FDCCBDC" w14:textId="77777777" w:rsidR="002F05FD" w:rsidRPr="00AE4BE0" w:rsidRDefault="002F05FD" w:rsidP="002F05FD">
            <w:pPr>
              <w:spacing w:after="480"/>
              <w:rPr>
                <w:sz w:val="24"/>
                <w:szCs w:val="24"/>
              </w:rPr>
            </w:pPr>
            <w:r w:rsidRPr="00AE4BE0">
              <w:rPr>
                <w:sz w:val="24"/>
                <w:szCs w:val="24"/>
              </w:rPr>
              <w:t>Mg</w:t>
            </w:r>
            <w:r w:rsidRPr="00AE4BE0">
              <w:rPr>
                <w:sz w:val="24"/>
                <w:szCs w:val="24"/>
                <w:vertAlign w:val="subscript"/>
              </w:rPr>
              <w:t>2</w:t>
            </w:r>
            <w:r w:rsidR="00CA20C1" w:rsidRPr="00CA20C1">
              <w:rPr>
                <w:sz w:val="24"/>
                <w:szCs w:val="24"/>
                <w:vertAlign w:val="superscript"/>
              </w:rPr>
              <w:t>+</w:t>
            </w:r>
            <w:r w:rsidRPr="00AE4BE0">
              <w:rPr>
                <w:sz w:val="24"/>
                <w:szCs w:val="24"/>
              </w:rPr>
              <w:t>, K</w:t>
            </w:r>
            <w:r w:rsidR="00CA20C1" w:rsidRPr="00CA20C1">
              <w:rPr>
                <w:sz w:val="24"/>
                <w:szCs w:val="24"/>
                <w:vertAlign w:val="superscript"/>
              </w:rPr>
              <w:t>+</w:t>
            </w:r>
          </w:p>
        </w:tc>
      </w:tr>
      <w:tr w:rsidR="002F05FD" w:rsidRPr="00AE4BE0" w14:paraId="3B18D85F" w14:textId="77777777" w:rsidTr="00CA20C1">
        <w:tc>
          <w:tcPr>
            <w:tcW w:w="0" w:type="auto"/>
            <w:hideMark/>
          </w:tcPr>
          <w:p w14:paraId="26709396" w14:textId="77777777" w:rsidR="002F05FD" w:rsidRPr="00AE4BE0" w:rsidRDefault="002F05FD" w:rsidP="002F05FD">
            <w:pPr>
              <w:spacing w:after="480"/>
              <w:rPr>
                <w:sz w:val="24"/>
                <w:szCs w:val="24"/>
              </w:rPr>
            </w:pPr>
            <w:r w:rsidRPr="00AE4BE0">
              <w:rPr>
                <w:sz w:val="24"/>
                <w:szCs w:val="24"/>
              </w:rPr>
              <w:t>Iron/Al Oxides</w:t>
            </w:r>
          </w:p>
        </w:tc>
        <w:tc>
          <w:tcPr>
            <w:tcW w:w="0" w:type="auto"/>
            <w:hideMark/>
          </w:tcPr>
          <w:p w14:paraId="47DAAE12" w14:textId="77777777" w:rsidR="002F05FD" w:rsidRPr="00AE4BE0" w:rsidRDefault="002F05FD" w:rsidP="002F05FD">
            <w:pPr>
              <w:spacing w:after="480"/>
              <w:rPr>
                <w:sz w:val="24"/>
                <w:szCs w:val="24"/>
              </w:rPr>
            </w:pPr>
            <w:r w:rsidRPr="00AE4BE0">
              <w:rPr>
                <w:sz w:val="24"/>
                <w:szCs w:val="24"/>
              </w:rPr>
              <w:t>0–3</w:t>
            </w:r>
          </w:p>
        </w:tc>
        <w:tc>
          <w:tcPr>
            <w:tcW w:w="0" w:type="auto"/>
            <w:hideMark/>
          </w:tcPr>
          <w:p w14:paraId="2B54B471" w14:textId="77777777" w:rsidR="002F05FD" w:rsidRPr="00AE4BE0" w:rsidRDefault="002F05FD" w:rsidP="002F05FD">
            <w:pPr>
              <w:spacing w:after="480"/>
              <w:rPr>
                <w:sz w:val="24"/>
                <w:szCs w:val="24"/>
              </w:rPr>
            </w:pPr>
            <w:r w:rsidRPr="00AE4BE0">
              <w:rPr>
                <w:sz w:val="24"/>
                <w:szCs w:val="24"/>
              </w:rPr>
              <w:t>Negligible</w:t>
            </w:r>
          </w:p>
        </w:tc>
        <w:tc>
          <w:tcPr>
            <w:tcW w:w="0" w:type="auto"/>
            <w:hideMark/>
          </w:tcPr>
          <w:p w14:paraId="6B9B2CF6" w14:textId="77777777" w:rsidR="002F05FD" w:rsidRPr="00AE4BE0" w:rsidRDefault="002F05FD" w:rsidP="002F05FD">
            <w:pPr>
              <w:spacing w:after="480"/>
              <w:rPr>
                <w:sz w:val="24"/>
                <w:szCs w:val="24"/>
              </w:rPr>
            </w:pPr>
            <w:r w:rsidRPr="00AE4BE0">
              <w:rPr>
                <w:sz w:val="24"/>
                <w:szCs w:val="24"/>
              </w:rPr>
              <w:t>PO</w:t>
            </w:r>
            <w:r w:rsidRPr="00CA20C1">
              <w:rPr>
                <w:sz w:val="24"/>
                <w:szCs w:val="24"/>
                <w:vertAlign w:val="subscript"/>
              </w:rPr>
              <w:t>4</w:t>
            </w:r>
            <w:r w:rsidRPr="00CA20C1">
              <w:rPr>
                <w:sz w:val="24"/>
                <w:szCs w:val="24"/>
                <w:vertAlign w:val="superscript"/>
              </w:rPr>
              <w:t>3</w:t>
            </w:r>
            <w:r w:rsidRPr="00AE4BE0">
              <w:rPr>
                <w:sz w:val="24"/>
                <w:szCs w:val="24"/>
              </w:rPr>
              <w:t>- (Fixation)</w:t>
            </w:r>
          </w:p>
        </w:tc>
      </w:tr>
      <w:tr w:rsidR="002F05FD" w:rsidRPr="00AE4BE0" w14:paraId="469D4209" w14:textId="77777777" w:rsidTr="00CA20C1">
        <w:tc>
          <w:tcPr>
            <w:tcW w:w="0" w:type="auto"/>
            <w:hideMark/>
          </w:tcPr>
          <w:p w14:paraId="433189DB" w14:textId="77777777" w:rsidR="002F05FD" w:rsidRPr="00AE4BE0" w:rsidRDefault="002F05FD" w:rsidP="002F05FD">
            <w:pPr>
              <w:spacing w:after="480"/>
              <w:rPr>
                <w:sz w:val="24"/>
                <w:szCs w:val="24"/>
              </w:rPr>
            </w:pPr>
            <w:r w:rsidRPr="00AE4BE0">
              <w:rPr>
                <w:sz w:val="24"/>
                <w:szCs w:val="24"/>
              </w:rPr>
              <w:t>Zeolites</w:t>
            </w:r>
          </w:p>
        </w:tc>
        <w:tc>
          <w:tcPr>
            <w:tcW w:w="0" w:type="auto"/>
            <w:hideMark/>
          </w:tcPr>
          <w:p w14:paraId="5E826C20" w14:textId="77777777" w:rsidR="002F05FD" w:rsidRPr="00AE4BE0" w:rsidRDefault="002F05FD" w:rsidP="002F05FD">
            <w:pPr>
              <w:spacing w:after="480"/>
              <w:rPr>
                <w:sz w:val="24"/>
                <w:szCs w:val="24"/>
              </w:rPr>
            </w:pPr>
            <w:r w:rsidRPr="00CA20C1">
              <w:rPr>
                <w:sz w:val="24"/>
                <w:szCs w:val="24"/>
              </w:rPr>
              <w:t>2</w:t>
            </w:r>
            <w:r w:rsidRPr="00AE4BE0">
              <w:rPr>
                <w:sz w:val="24"/>
                <w:szCs w:val="24"/>
              </w:rPr>
              <w:t>00–400</w:t>
            </w:r>
          </w:p>
        </w:tc>
        <w:tc>
          <w:tcPr>
            <w:tcW w:w="0" w:type="auto"/>
            <w:hideMark/>
          </w:tcPr>
          <w:p w14:paraId="4C7AF219" w14:textId="77777777" w:rsidR="002F05FD" w:rsidRPr="00AE4BE0" w:rsidRDefault="002F05FD" w:rsidP="002F05FD">
            <w:pPr>
              <w:spacing w:after="480"/>
              <w:rPr>
                <w:sz w:val="24"/>
                <w:szCs w:val="24"/>
              </w:rPr>
            </w:pPr>
            <w:r w:rsidRPr="00AE4BE0">
              <w:rPr>
                <w:sz w:val="24"/>
                <w:szCs w:val="24"/>
              </w:rPr>
              <w:t>Extreme</w:t>
            </w:r>
          </w:p>
        </w:tc>
        <w:tc>
          <w:tcPr>
            <w:tcW w:w="0" w:type="auto"/>
            <w:hideMark/>
          </w:tcPr>
          <w:p w14:paraId="23A68732" w14:textId="77777777" w:rsidR="002F05FD" w:rsidRPr="00AE4BE0" w:rsidRDefault="002F05FD" w:rsidP="002F05FD">
            <w:pPr>
              <w:spacing w:after="480"/>
              <w:rPr>
                <w:sz w:val="24"/>
                <w:szCs w:val="24"/>
              </w:rPr>
            </w:pPr>
            <w:r w:rsidRPr="00AE4BE0">
              <w:rPr>
                <w:sz w:val="24"/>
                <w:szCs w:val="24"/>
              </w:rPr>
              <w:t>NH4</w:t>
            </w:r>
            <w:r w:rsidR="00CA20C1" w:rsidRPr="00CA20C1">
              <w:rPr>
                <w:sz w:val="24"/>
                <w:szCs w:val="24"/>
                <w:vertAlign w:val="superscript"/>
              </w:rPr>
              <w:t>+</w:t>
            </w:r>
          </w:p>
        </w:tc>
      </w:tr>
    </w:tbl>
    <w:p w14:paraId="19FB27F1" w14:textId="77777777" w:rsidR="00045189" w:rsidRPr="00CA20C1" w:rsidRDefault="003535CB" w:rsidP="003535CB">
      <w:pPr>
        <w:pStyle w:val="Heading3"/>
        <w:spacing w:line="360" w:lineRule="auto"/>
        <w:jc w:val="both"/>
        <w:rPr>
          <w:b/>
          <w:bCs/>
        </w:rPr>
      </w:pPr>
      <w:r w:rsidRPr="00CA20C1">
        <w:rPr>
          <w:b/>
          <w:bCs/>
          <w:color w:val="000000"/>
        </w:rPr>
        <w:lastRenderedPageBreak/>
        <w:t>10. Genomic Approaches to Enhancing Nutrient Use Efficiency (NUE)</w:t>
      </w:r>
    </w:p>
    <w:p w14:paraId="533805C4" w14:textId="77777777" w:rsidR="00045189" w:rsidRDefault="003535CB" w:rsidP="003535CB">
      <w:pPr>
        <w:spacing w:line="360" w:lineRule="auto"/>
        <w:jc w:val="both"/>
        <w:rPr>
          <w:color w:val="000000"/>
          <w:sz w:val="24"/>
          <w:szCs w:val="24"/>
        </w:rPr>
      </w:pPr>
      <w:r w:rsidRPr="003535CB">
        <w:rPr>
          <w:color w:val="000000"/>
          <w:sz w:val="24"/>
          <w:szCs w:val="24"/>
        </w:rPr>
        <w:t xml:space="preserve">Focusing on the </w:t>
      </w:r>
      <w:r w:rsidRPr="00D3458B">
        <w:rPr>
          <w:color w:val="000000"/>
          <w:sz w:val="24"/>
          <w:szCs w:val="24"/>
        </w:rPr>
        <w:t>NRT1.1 transporter gene</w:t>
      </w:r>
      <w:r w:rsidRPr="003535CB">
        <w:rPr>
          <w:color w:val="000000"/>
          <w:sz w:val="24"/>
          <w:szCs w:val="24"/>
        </w:rPr>
        <w:t>, this section explores how CRISPR</w:t>
      </w:r>
      <w:r w:rsidRPr="003535CB">
        <w:rPr>
          <w:color w:val="000000"/>
          <w:sz w:val="24"/>
          <w:szCs w:val="24"/>
          <w:vertAlign w:val="superscript"/>
        </w:rPr>
        <w:t>-</w:t>
      </w:r>
      <w:r w:rsidRPr="003535CB">
        <w:rPr>
          <w:color w:val="000000"/>
          <w:sz w:val="24"/>
          <w:szCs w:val="24"/>
        </w:rPr>
        <w:t xml:space="preserve">Cas9 is being used to modify root architecture (the "Steep, Cheap, and Deep" ideotype) for better nitrogen capture. These genetic interventions aim to optimize the expression and function of key transporters and enzymes involved in nutrient assimilation, leading to crop varieties with significantly improved nitrogen use efficiency </w:t>
      </w:r>
      <w:hyperlink w:anchor="7f0033e71c2c9b3e60f03cead2a50f20" w:history="1">
        <w:r w:rsidRPr="003535CB">
          <w:rPr>
            <w:rStyle w:val="Hyperlink"/>
            <w:sz w:val="24"/>
            <w:szCs w:val="24"/>
          </w:rPr>
          <w:t>(Ali et al., 2025)</w:t>
        </w:r>
        <w:r w:rsidRPr="003535CB">
          <w:rPr>
            <w:vanish/>
            <w:sz w:val="24"/>
            <w:szCs w:val="24"/>
          </w:rPr>
          <w:t>tiptap://citation?d=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%3D%3D</w:t>
        </w:r>
      </w:hyperlink>
      <w:r w:rsidRPr="003535CB">
        <w:rPr>
          <w:color w:val="000000"/>
          <w:sz w:val="24"/>
          <w:szCs w:val="24"/>
        </w:rPr>
        <w:t xml:space="preserve">. Beyond nitrogen, similar genomic strategies are being applied to enhance the uptake and utilization of other essential nutrients, such as phosphorus and potassium, across various staple crops </w:t>
      </w:r>
      <w:hyperlink w:anchor="e6500a88e51bb0275eb0fa4a2594e0e9" w:history="1">
        <w:r w:rsidRPr="003535CB">
          <w:rPr>
            <w:rStyle w:val="Hyperlink"/>
            <w:sz w:val="24"/>
            <w:szCs w:val="24"/>
          </w:rPr>
          <w:t>(Singh et al., 2025)</w:t>
        </w:r>
        <w:r w:rsidRPr="003535CB">
          <w:rPr>
            <w:vanish/>
            <w:sz w:val="24"/>
            <w:szCs w:val="24"/>
          </w:rPr>
          <w:t>tiptap://citation?d=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%3D%3D</w:t>
        </w:r>
      </w:hyperlink>
      <w:r w:rsidRPr="003535CB">
        <w:rPr>
          <w:color w:val="000000"/>
          <w:sz w:val="24"/>
          <w:szCs w:val="24"/>
        </w:rPr>
        <w:t>. Such advancements include the engineering of specific plant</w:t>
      </w:r>
      <w:r w:rsidRPr="003535CB">
        <w:rPr>
          <w:color w:val="000000"/>
          <w:sz w:val="24"/>
          <w:szCs w:val="24"/>
          <w:vertAlign w:val="superscript"/>
        </w:rPr>
        <w:t>-</w:t>
      </w:r>
      <w:r w:rsidRPr="003535CB">
        <w:rPr>
          <w:color w:val="000000"/>
          <w:sz w:val="24"/>
          <w:szCs w:val="24"/>
        </w:rPr>
        <w:t>microbe interactions in the rhizosphere to facilitate nutrient mobilization and uptake, particularly through the use of plant growth</w:t>
      </w:r>
      <w:r w:rsidRPr="003535CB">
        <w:rPr>
          <w:color w:val="000000"/>
          <w:sz w:val="24"/>
          <w:szCs w:val="24"/>
          <w:vertAlign w:val="superscript"/>
        </w:rPr>
        <w:t>-</w:t>
      </w:r>
      <w:r w:rsidRPr="003535CB">
        <w:rPr>
          <w:color w:val="000000"/>
          <w:sz w:val="24"/>
          <w:szCs w:val="24"/>
        </w:rPr>
        <w:t xml:space="preserve">promoting rhizobacteria </w:t>
      </w:r>
      <w:hyperlink w:anchor="9a9159899c599d431733fd8c55d14dcd" w:history="1">
        <w:r w:rsidRPr="003535CB">
          <w:rPr>
            <w:rStyle w:val="Hyperlink"/>
            <w:sz w:val="24"/>
            <w:szCs w:val="24"/>
          </w:rPr>
          <w:t>(</w:t>
        </w:r>
        <w:proofErr w:type="spellStart"/>
        <w:r w:rsidRPr="003535CB">
          <w:rPr>
            <w:rStyle w:val="Hyperlink"/>
            <w:sz w:val="24"/>
            <w:szCs w:val="24"/>
          </w:rPr>
          <w:t>Zuluaga</w:t>
        </w:r>
        <w:proofErr w:type="spellEnd"/>
        <w:r w:rsidRPr="003535CB">
          <w:rPr>
            <w:rStyle w:val="Hyperlink"/>
            <w:sz w:val="24"/>
            <w:szCs w:val="24"/>
          </w:rPr>
          <w:t xml:space="preserve"> et al., 2024)</w:t>
        </w:r>
        <w:r w:rsidRPr="003535CB">
          <w:rPr>
            <w:vanish/>
            <w:sz w:val="24"/>
            <w:szCs w:val="24"/>
          </w:rPr>
          <w:t>tiptap://citation?d=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</w:t>
        </w:r>
      </w:hyperlink>
      <w:r w:rsidRPr="003535CB">
        <w:rPr>
          <w:color w:val="000000"/>
          <w:sz w:val="24"/>
          <w:szCs w:val="24"/>
        </w:rPr>
        <w:t xml:space="preserve">. </w:t>
      </w:r>
    </w:p>
    <w:p w14:paraId="27421967" w14:textId="27D7D808" w:rsidR="00BE315A" w:rsidRDefault="00226825" w:rsidP="00BE315A">
      <w:pPr>
        <w:pStyle w:val="NormalWeb"/>
        <w:jc w:val="center"/>
      </w:pPr>
      <w:r>
        <w:rPr>
          <w:noProof/>
        </w:rPr>
        <w:drawing>
          <wp:inline distT="0" distB="0" distL="0" distR="0" wp14:anchorId="1E877F81" wp14:editId="6FB93A37">
            <wp:extent cx="4995793" cy="4889500"/>
            <wp:effectExtent l="0" t="0" r="0" b="6350"/>
            <wp:docPr id="28109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95466" name=""/>
                    <pic:cNvPicPr/>
                  </pic:nvPicPr>
                  <pic:blipFill>
                    <a:blip r:embed="rId12"/>
                    <a:stretch>
                      <a:fillRect/>
                    </a:stretch>
                  </pic:blipFill>
                  <pic:spPr>
                    <a:xfrm>
                      <a:off x="0" y="0"/>
                      <a:ext cx="4999407" cy="4893037"/>
                    </a:xfrm>
                    <a:prstGeom prst="rect">
                      <a:avLst/>
                    </a:prstGeom>
                  </pic:spPr>
                </pic:pic>
              </a:graphicData>
            </a:graphic>
          </wp:inline>
        </w:drawing>
      </w:r>
    </w:p>
    <w:p w14:paraId="6DB05A18" w14:textId="77777777" w:rsidR="00045189" w:rsidRPr="00CA20C1" w:rsidRDefault="003535CB" w:rsidP="003535CB">
      <w:pPr>
        <w:pStyle w:val="Heading3"/>
        <w:spacing w:line="360" w:lineRule="auto"/>
        <w:jc w:val="both"/>
        <w:rPr>
          <w:b/>
          <w:bCs/>
        </w:rPr>
      </w:pPr>
      <w:r w:rsidRPr="00CA20C1">
        <w:rPr>
          <w:b/>
          <w:bCs/>
          <w:color w:val="000000"/>
        </w:rPr>
        <w:t>11. Synergistic Effects of Integrated Nutrient Management (INM)</w:t>
      </w:r>
    </w:p>
    <w:p w14:paraId="217D3F62" w14:textId="77777777" w:rsidR="00045189" w:rsidRDefault="003535CB" w:rsidP="00CA20C1">
      <w:pPr>
        <w:spacing w:line="360" w:lineRule="auto"/>
        <w:ind w:firstLine="720"/>
        <w:jc w:val="both"/>
        <w:rPr>
          <w:color w:val="000000"/>
          <w:sz w:val="24"/>
          <w:szCs w:val="24"/>
        </w:rPr>
      </w:pPr>
      <w:r w:rsidRPr="003535CB">
        <w:rPr>
          <w:color w:val="000000"/>
          <w:sz w:val="24"/>
          <w:szCs w:val="24"/>
        </w:rPr>
        <w:lastRenderedPageBreak/>
        <w:t xml:space="preserve">INM is not just "adding manure"; it is the optimization of the </w:t>
      </w:r>
      <w:r w:rsidRPr="00D3458B">
        <w:rPr>
          <w:color w:val="000000"/>
          <w:sz w:val="24"/>
          <w:szCs w:val="24"/>
        </w:rPr>
        <w:t>Cation Exchange Capacity (CEC)</w:t>
      </w:r>
      <w:r w:rsidRPr="003535CB">
        <w:rPr>
          <w:color w:val="000000"/>
          <w:sz w:val="24"/>
          <w:szCs w:val="24"/>
        </w:rPr>
        <w:t xml:space="preserve">. Combining </w:t>
      </w:r>
      <w:proofErr w:type="spellStart"/>
      <w:r w:rsidRPr="003535CB">
        <w:rPr>
          <w:color w:val="000000"/>
          <w:sz w:val="24"/>
          <w:szCs w:val="24"/>
        </w:rPr>
        <w:t>humic</w:t>
      </w:r>
      <w:proofErr w:type="spellEnd"/>
      <w:r w:rsidRPr="003535CB">
        <w:rPr>
          <w:color w:val="000000"/>
          <w:sz w:val="24"/>
          <w:szCs w:val="24"/>
        </w:rPr>
        <w:t xml:space="preserve"> substances with mineral urea reduces ammonia volatilization by buffering soil </w:t>
      </w:r>
      <w:proofErr w:type="spellStart"/>
      <w:r w:rsidRPr="003535CB">
        <w:rPr>
          <w:color w:val="000000"/>
          <w:sz w:val="24"/>
          <w:szCs w:val="24"/>
        </w:rPr>
        <w:t>pH.</w:t>
      </w:r>
      <w:proofErr w:type="spellEnd"/>
      <w:r w:rsidRPr="003535CB">
        <w:rPr>
          <w:color w:val="000000"/>
          <w:sz w:val="24"/>
          <w:szCs w:val="24"/>
        </w:rPr>
        <w:t xml:space="preserve"> This integrated approach optimizes nutrient availability and uptake, thereby enhancing crop productivity while minimizing environmental degradation </w:t>
      </w:r>
      <w:hyperlink w:anchor="900d539b17e2e2e79fece806750d3985" w:history="1">
        <w:r w:rsidRPr="003535CB">
          <w:rPr>
            <w:rStyle w:val="Hyperlink"/>
            <w:sz w:val="24"/>
            <w:szCs w:val="24"/>
          </w:rPr>
          <w:t>(“Contents,” 2024)</w:t>
        </w:r>
        <w:r w:rsidRPr="003535CB">
          <w:rPr>
            <w:vanish/>
            <w:sz w:val="24"/>
            <w:szCs w:val="24"/>
          </w:rPr>
          <w:t>tiptap://citation?d=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%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%3D%3D</w:t>
        </w:r>
      </w:hyperlink>
      <w:r w:rsidRPr="003535CB">
        <w:rPr>
          <w:color w:val="000000"/>
          <w:sz w:val="24"/>
          <w:szCs w:val="24"/>
        </w:rPr>
        <w:t>. This synergy also leverages the benefits of various nutrient sources, such as organic amendments and synthetic fertilizers, to achieve balanced nutrition and improved soil health. This holistic strategy is crucial for sustaining long</w:t>
      </w:r>
      <w:r w:rsidRPr="003535CB">
        <w:rPr>
          <w:color w:val="000000"/>
          <w:sz w:val="24"/>
          <w:szCs w:val="24"/>
          <w:vertAlign w:val="superscript"/>
        </w:rPr>
        <w:t>-</w:t>
      </w:r>
      <w:r w:rsidRPr="003535CB">
        <w:rPr>
          <w:color w:val="000000"/>
          <w:sz w:val="24"/>
          <w:szCs w:val="24"/>
        </w:rPr>
        <w:t xml:space="preserve">term agricultural productivity and mitigating the ecological footprint of intensive farming practices </w:t>
      </w:r>
      <w:hyperlink w:anchor="06f88e93b51839ad9eca333d1b3abcc0"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 “Book Overview,” 2024)</w:t>
        </w:r>
        <w:r w:rsidRPr="003535CB">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</w:t>
        </w:r>
      </w:hyperlink>
      <w:r w:rsidRPr="003535CB">
        <w:rPr>
          <w:color w:val="000000"/>
          <w:sz w:val="24"/>
          <w:szCs w:val="24"/>
        </w:rPr>
        <w:t xml:space="preserve">. </w:t>
      </w:r>
    </w:p>
    <w:p w14:paraId="5CF56565" w14:textId="62929023" w:rsidR="00BE315A" w:rsidRDefault="00226825" w:rsidP="00A3687C">
      <w:pPr>
        <w:pStyle w:val="NormalWeb"/>
        <w:jc w:val="center"/>
      </w:pPr>
      <w:r>
        <w:rPr>
          <w:noProof/>
        </w:rPr>
        <w:drawing>
          <wp:inline distT="0" distB="0" distL="0" distR="0" wp14:anchorId="2BB07931" wp14:editId="22D6268E">
            <wp:extent cx="5448300" cy="5384800"/>
            <wp:effectExtent l="0" t="0" r="0" b="6350"/>
            <wp:docPr id="193520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01909" name=""/>
                    <pic:cNvPicPr/>
                  </pic:nvPicPr>
                  <pic:blipFill>
                    <a:blip r:embed="rId13"/>
                    <a:stretch>
                      <a:fillRect/>
                    </a:stretch>
                  </pic:blipFill>
                  <pic:spPr>
                    <a:xfrm>
                      <a:off x="0" y="0"/>
                      <a:ext cx="5453099" cy="5389543"/>
                    </a:xfrm>
                    <a:prstGeom prst="rect">
                      <a:avLst/>
                    </a:prstGeom>
                  </pic:spPr>
                </pic:pic>
              </a:graphicData>
            </a:graphic>
          </wp:inline>
        </w:drawing>
      </w:r>
    </w:p>
    <w:p w14:paraId="4D3FC8E1" w14:textId="77777777" w:rsidR="002F05FD" w:rsidRPr="00AE4BE0" w:rsidRDefault="002F05FD" w:rsidP="002F05FD">
      <w:pPr>
        <w:spacing w:before="100" w:beforeAutospacing="1" w:after="100" w:afterAutospacing="1"/>
        <w:outlineLvl w:val="2"/>
        <w:rPr>
          <w:b/>
          <w:bCs/>
          <w:sz w:val="27"/>
          <w:szCs w:val="27"/>
        </w:rPr>
      </w:pPr>
      <w:r w:rsidRPr="00AE4BE0">
        <w:rPr>
          <w:b/>
          <w:bCs/>
          <w:sz w:val="27"/>
          <w:szCs w:val="27"/>
        </w:rPr>
        <w:t>Table 5: Sensor Technologies for Precision Soil Labs</w:t>
      </w:r>
    </w:p>
    <w:tbl>
      <w:tblPr>
        <w:tblStyle w:val="TableGrid"/>
        <w:tblW w:w="0" w:type="auto"/>
        <w:tblLook w:val="04A0" w:firstRow="1" w:lastRow="0" w:firstColumn="1" w:lastColumn="0" w:noHBand="0" w:noVBand="1"/>
      </w:tblPr>
      <w:tblGrid>
        <w:gridCol w:w="1927"/>
        <w:gridCol w:w="2491"/>
        <w:gridCol w:w="2821"/>
        <w:gridCol w:w="2003"/>
      </w:tblGrid>
      <w:tr w:rsidR="002F05FD" w:rsidRPr="00AE4BE0" w14:paraId="58FCE0C3" w14:textId="77777777" w:rsidTr="00CA20C1">
        <w:tc>
          <w:tcPr>
            <w:tcW w:w="0" w:type="auto"/>
            <w:hideMark/>
          </w:tcPr>
          <w:p w14:paraId="230A3CE0" w14:textId="77777777" w:rsidR="002F05FD" w:rsidRPr="00AE4BE0" w:rsidRDefault="002F05FD" w:rsidP="002F05FD">
            <w:pPr>
              <w:spacing w:after="480"/>
              <w:rPr>
                <w:sz w:val="24"/>
                <w:szCs w:val="24"/>
              </w:rPr>
            </w:pPr>
            <w:r w:rsidRPr="00AE4BE0">
              <w:rPr>
                <w:b/>
                <w:bCs/>
                <w:sz w:val="24"/>
                <w:szCs w:val="24"/>
              </w:rPr>
              <w:lastRenderedPageBreak/>
              <w:t>Sensor Type</w:t>
            </w:r>
          </w:p>
        </w:tc>
        <w:tc>
          <w:tcPr>
            <w:tcW w:w="0" w:type="auto"/>
            <w:hideMark/>
          </w:tcPr>
          <w:p w14:paraId="5ACE2EBF" w14:textId="77777777" w:rsidR="002F05FD" w:rsidRPr="00AE4BE0" w:rsidRDefault="002F05FD" w:rsidP="002F05FD">
            <w:pPr>
              <w:spacing w:after="480"/>
              <w:rPr>
                <w:sz w:val="24"/>
                <w:szCs w:val="24"/>
              </w:rPr>
            </w:pPr>
            <w:r w:rsidRPr="00AE4BE0">
              <w:rPr>
                <w:b/>
                <w:bCs/>
                <w:sz w:val="24"/>
                <w:szCs w:val="24"/>
              </w:rPr>
              <w:t>Methodology</w:t>
            </w:r>
          </w:p>
        </w:tc>
        <w:tc>
          <w:tcPr>
            <w:tcW w:w="0" w:type="auto"/>
            <w:hideMark/>
          </w:tcPr>
          <w:p w14:paraId="32E43944" w14:textId="77777777" w:rsidR="002F05FD" w:rsidRPr="00AE4BE0" w:rsidRDefault="002F05FD" w:rsidP="002F05FD">
            <w:pPr>
              <w:spacing w:after="480"/>
              <w:rPr>
                <w:sz w:val="24"/>
                <w:szCs w:val="24"/>
              </w:rPr>
            </w:pPr>
            <w:r w:rsidRPr="00AE4BE0">
              <w:rPr>
                <w:b/>
                <w:bCs/>
                <w:sz w:val="24"/>
                <w:szCs w:val="24"/>
              </w:rPr>
              <w:t>Measured Parameter</w:t>
            </w:r>
          </w:p>
        </w:tc>
        <w:tc>
          <w:tcPr>
            <w:tcW w:w="0" w:type="auto"/>
            <w:hideMark/>
          </w:tcPr>
          <w:p w14:paraId="7875C469" w14:textId="77777777" w:rsidR="002F05FD" w:rsidRPr="00AE4BE0" w:rsidRDefault="002F05FD" w:rsidP="002F05FD">
            <w:pPr>
              <w:spacing w:after="480"/>
              <w:rPr>
                <w:sz w:val="24"/>
                <w:szCs w:val="24"/>
              </w:rPr>
            </w:pPr>
            <w:r w:rsidRPr="00AE4BE0">
              <w:rPr>
                <w:b/>
                <w:bCs/>
                <w:sz w:val="24"/>
                <w:szCs w:val="24"/>
              </w:rPr>
              <w:t>Latency</w:t>
            </w:r>
          </w:p>
        </w:tc>
      </w:tr>
      <w:tr w:rsidR="002F05FD" w:rsidRPr="00AE4BE0" w14:paraId="059D2204" w14:textId="77777777" w:rsidTr="00CA20C1">
        <w:tc>
          <w:tcPr>
            <w:tcW w:w="0" w:type="auto"/>
            <w:hideMark/>
          </w:tcPr>
          <w:p w14:paraId="784772FA" w14:textId="77777777" w:rsidR="002F05FD" w:rsidRPr="00AE4BE0" w:rsidRDefault="002F05FD" w:rsidP="002F05FD">
            <w:pPr>
              <w:spacing w:after="480"/>
              <w:rPr>
                <w:sz w:val="24"/>
                <w:szCs w:val="24"/>
              </w:rPr>
            </w:pPr>
            <w:r w:rsidRPr="00AE4BE0">
              <w:rPr>
                <w:sz w:val="24"/>
                <w:szCs w:val="24"/>
              </w:rPr>
              <w:t>ISFET</w:t>
            </w:r>
          </w:p>
        </w:tc>
        <w:tc>
          <w:tcPr>
            <w:tcW w:w="0" w:type="auto"/>
            <w:hideMark/>
          </w:tcPr>
          <w:p w14:paraId="6812CE5D" w14:textId="77777777" w:rsidR="002F05FD" w:rsidRPr="00AE4BE0" w:rsidRDefault="002F05FD" w:rsidP="002F05FD">
            <w:pPr>
              <w:spacing w:after="480"/>
              <w:rPr>
                <w:sz w:val="24"/>
                <w:szCs w:val="24"/>
              </w:rPr>
            </w:pPr>
            <w:r w:rsidRPr="00AE4BE0">
              <w:rPr>
                <w:sz w:val="24"/>
                <w:szCs w:val="24"/>
              </w:rPr>
              <w:t>Electrochemical</w:t>
            </w:r>
          </w:p>
        </w:tc>
        <w:tc>
          <w:tcPr>
            <w:tcW w:w="0" w:type="auto"/>
            <w:hideMark/>
          </w:tcPr>
          <w:p w14:paraId="3483B534" w14:textId="77777777" w:rsidR="002F05FD" w:rsidRPr="00AE4BE0" w:rsidRDefault="002F05FD" w:rsidP="002F05FD">
            <w:pPr>
              <w:spacing w:after="480"/>
              <w:rPr>
                <w:sz w:val="24"/>
                <w:szCs w:val="24"/>
              </w:rPr>
            </w:pPr>
            <w:r w:rsidRPr="00AE4BE0">
              <w:rPr>
                <w:sz w:val="24"/>
                <w:szCs w:val="24"/>
              </w:rPr>
              <w:t>H</w:t>
            </w:r>
            <w:r w:rsidR="00CA20C1" w:rsidRPr="00CA20C1">
              <w:rPr>
                <w:sz w:val="24"/>
                <w:szCs w:val="24"/>
                <w:vertAlign w:val="superscript"/>
              </w:rPr>
              <w:t>+</w:t>
            </w:r>
            <w:r w:rsidRPr="00AE4BE0">
              <w:rPr>
                <w:sz w:val="24"/>
                <w:szCs w:val="24"/>
              </w:rPr>
              <w:t>, NO</w:t>
            </w:r>
            <w:r w:rsidRPr="00CA20C1">
              <w:rPr>
                <w:sz w:val="24"/>
                <w:szCs w:val="24"/>
                <w:vertAlign w:val="subscript"/>
              </w:rPr>
              <w:t>3</w:t>
            </w:r>
            <w:r w:rsidRPr="00AE4BE0">
              <w:rPr>
                <w:sz w:val="24"/>
                <w:szCs w:val="24"/>
              </w:rPr>
              <w:t>-, K</w:t>
            </w:r>
            <w:r w:rsidR="00CA20C1" w:rsidRPr="00CA20C1">
              <w:rPr>
                <w:sz w:val="24"/>
                <w:szCs w:val="24"/>
                <w:vertAlign w:val="superscript"/>
              </w:rPr>
              <w:t>+</w:t>
            </w:r>
          </w:p>
        </w:tc>
        <w:tc>
          <w:tcPr>
            <w:tcW w:w="0" w:type="auto"/>
            <w:hideMark/>
          </w:tcPr>
          <w:p w14:paraId="3BCB698D" w14:textId="77777777" w:rsidR="002F05FD" w:rsidRPr="00AE4BE0" w:rsidRDefault="002F05FD" w:rsidP="002F05FD">
            <w:pPr>
              <w:spacing w:after="480"/>
              <w:rPr>
                <w:sz w:val="24"/>
                <w:szCs w:val="24"/>
              </w:rPr>
            </w:pPr>
            <w:r w:rsidRPr="00AE4BE0">
              <w:rPr>
                <w:sz w:val="24"/>
                <w:szCs w:val="24"/>
              </w:rPr>
              <w:t>Real-time</w:t>
            </w:r>
          </w:p>
        </w:tc>
      </w:tr>
      <w:tr w:rsidR="002F05FD" w:rsidRPr="00AE4BE0" w14:paraId="16E79947" w14:textId="77777777" w:rsidTr="00CA20C1">
        <w:tc>
          <w:tcPr>
            <w:tcW w:w="0" w:type="auto"/>
            <w:hideMark/>
          </w:tcPr>
          <w:p w14:paraId="782E941E" w14:textId="77777777" w:rsidR="002F05FD" w:rsidRPr="00AE4BE0" w:rsidRDefault="002F05FD" w:rsidP="002F05FD">
            <w:pPr>
              <w:spacing w:after="480"/>
              <w:rPr>
                <w:sz w:val="24"/>
                <w:szCs w:val="24"/>
              </w:rPr>
            </w:pPr>
            <w:r w:rsidRPr="00AE4BE0">
              <w:rPr>
                <w:sz w:val="24"/>
                <w:szCs w:val="24"/>
              </w:rPr>
              <w:t>NIR Spectroscopy</w:t>
            </w:r>
          </w:p>
        </w:tc>
        <w:tc>
          <w:tcPr>
            <w:tcW w:w="0" w:type="auto"/>
            <w:hideMark/>
          </w:tcPr>
          <w:p w14:paraId="2DF54A98" w14:textId="77777777" w:rsidR="002F05FD" w:rsidRPr="00AE4BE0" w:rsidRDefault="002F05FD" w:rsidP="002F05FD">
            <w:pPr>
              <w:spacing w:after="480"/>
              <w:rPr>
                <w:sz w:val="24"/>
                <w:szCs w:val="24"/>
              </w:rPr>
            </w:pPr>
            <w:r w:rsidRPr="00AE4BE0">
              <w:rPr>
                <w:sz w:val="24"/>
                <w:szCs w:val="24"/>
              </w:rPr>
              <w:t>Optical Reflectance</w:t>
            </w:r>
          </w:p>
        </w:tc>
        <w:tc>
          <w:tcPr>
            <w:tcW w:w="0" w:type="auto"/>
            <w:hideMark/>
          </w:tcPr>
          <w:p w14:paraId="363B8143" w14:textId="77777777" w:rsidR="002F05FD" w:rsidRPr="00AE4BE0" w:rsidRDefault="002F05FD" w:rsidP="002F05FD">
            <w:pPr>
              <w:spacing w:after="480"/>
              <w:rPr>
                <w:sz w:val="24"/>
                <w:szCs w:val="24"/>
              </w:rPr>
            </w:pPr>
            <w:r w:rsidRPr="00AE4BE0">
              <w:rPr>
                <w:sz w:val="24"/>
                <w:szCs w:val="24"/>
              </w:rPr>
              <w:t>Organic Carbon, Moisture</w:t>
            </w:r>
          </w:p>
        </w:tc>
        <w:tc>
          <w:tcPr>
            <w:tcW w:w="0" w:type="auto"/>
            <w:hideMark/>
          </w:tcPr>
          <w:p w14:paraId="23DAAB3A" w14:textId="77777777" w:rsidR="002F05FD" w:rsidRPr="00AE4BE0" w:rsidRDefault="002F05FD" w:rsidP="002F05FD">
            <w:pPr>
              <w:spacing w:after="480"/>
              <w:rPr>
                <w:sz w:val="24"/>
                <w:szCs w:val="24"/>
              </w:rPr>
            </w:pPr>
            <w:r w:rsidRPr="00AE4BE0">
              <w:rPr>
                <w:sz w:val="24"/>
                <w:szCs w:val="24"/>
              </w:rPr>
              <w:t>&lt; 5 Seconds</w:t>
            </w:r>
          </w:p>
        </w:tc>
      </w:tr>
      <w:tr w:rsidR="002F05FD" w:rsidRPr="00AE4BE0" w14:paraId="0F4B587C" w14:textId="77777777" w:rsidTr="00CA20C1">
        <w:tc>
          <w:tcPr>
            <w:tcW w:w="0" w:type="auto"/>
            <w:hideMark/>
          </w:tcPr>
          <w:p w14:paraId="4DEFFE07" w14:textId="77777777" w:rsidR="002F05FD" w:rsidRPr="00AE4BE0" w:rsidRDefault="002F05FD" w:rsidP="002F05FD">
            <w:pPr>
              <w:spacing w:after="480"/>
              <w:rPr>
                <w:sz w:val="24"/>
                <w:szCs w:val="24"/>
              </w:rPr>
            </w:pPr>
            <w:r w:rsidRPr="00AE4BE0">
              <w:rPr>
                <w:sz w:val="24"/>
                <w:szCs w:val="24"/>
              </w:rPr>
              <w:t>Gamma-Ray Spec</w:t>
            </w:r>
          </w:p>
        </w:tc>
        <w:tc>
          <w:tcPr>
            <w:tcW w:w="0" w:type="auto"/>
            <w:hideMark/>
          </w:tcPr>
          <w:p w14:paraId="0AF12617" w14:textId="77777777" w:rsidR="002F05FD" w:rsidRPr="00AE4BE0" w:rsidRDefault="002F05FD" w:rsidP="002F05FD">
            <w:pPr>
              <w:spacing w:after="480"/>
              <w:rPr>
                <w:sz w:val="24"/>
                <w:szCs w:val="24"/>
              </w:rPr>
            </w:pPr>
            <w:r w:rsidRPr="00AE4BE0">
              <w:rPr>
                <w:sz w:val="24"/>
                <w:szCs w:val="24"/>
              </w:rPr>
              <w:t>Radioactive Decay</w:t>
            </w:r>
          </w:p>
        </w:tc>
        <w:tc>
          <w:tcPr>
            <w:tcW w:w="0" w:type="auto"/>
            <w:hideMark/>
          </w:tcPr>
          <w:p w14:paraId="604F0823" w14:textId="77777777" w:rsidR="002F05FD" w:rsidRPr="00AE4BE0" w:rsidRDefault="002F05FD" w:rsidP="002F05FD">
            <w:pPr>
              <w:spacing w:after="480"/>
              <w:rPr>
                <w:sz w:val="24"/>
                <w:szCs w:val="24"/>
              </w:rPr>
            </w:pPr>
            <w:r w:rsidRPr="00AE4BE0">
              <w:rPr>
                <w:sz w:val="24"/>
                <w:szCs w:val="24"/>
              </w:rPr>
              <w:t>K, Th, U (Soil Texture)</w:t>
            </w:r>
          </w:p>
        </w:tc>
        <w:tc>
          <w:tcPr>
            <w:tcW w:w="0" w:type="auto"/>
            <w:hideMark/>
          </w:tcPr>
          <w:p w14:paraId="52F80101" w14:textId="77777777" w:rsidR="002F05FD" w:rsidRPr="00AE4BE0" w:rsidRDefault="002F05FD" w:rsidP="002F05FD">
            <w:pPr>
              <w:spacing w:after="480"/>
              <w:rPr>
                <w:sz w:val="24"/>
                <w:szCs w:val="24"/>
              </w:rPr>
            </w:pPr>
            <w:r w:rsidRPr="00AE4BE0">
              <w:rPr>
                <w:sz w:val="24"/>
                <w:szCs w:val="24"/>
              </w:rPr>
              <w:t>Continuous (Mobile)</w:t>
            </w:r>
          </w:p>
        </w:tc>
      </w:tr>
      <w:tr w:rsidR="002F05FD" w:rsidRPr="00AE4BE0" w14:paraId="1AC0F70B" w14:textId="77777777" w:rsidTr="00CA20C1">
        <w:tc>
          <w:tcPr>
            <w:tcW w:w="0" w:type="auto"/>
            <w:hideMark/>
          </w:tcPr>
          <w:p w14:paraId="588E4DB5" w14:textId="77777777" w:rsidR="002F05FD" w:rsidRPr="00AE4BE0" w:rsidRDefault="002F05FD" w:rsidP="002F05FD">
            <w:pPr>
              <w:spacing w:after="480"/>
              <w:rPr>
                <w:sz w:val="24"/>
                <w:szCs w:val="24"/>
              </w:rPr>
            </w:pPr>
            <w:r w:rsidRPr="00AE4BE0">
              <w:rPr>
                <w:sz w:val="24"/>
                <w:szCs w:val="24"/>
              </w:rPr>
              <w:t>MEMS</w:t>
            </w:r>
          </w:p>
        </w:tc>
        <w:tc>
          <w:tcPr>
            <w:tcW w:w="0" w:type="auto"/>
            <w:hideMark/>
          </w:tcPr>
          <w:p w14:paraId="66480F97" w14:textId="77777777" w:rsidR="002F05FD" w:rsidRPr="00AE4BE0" w:rsidRDefault="002F05FD" w:rsidP="002F05FD">
            <w:pPr>
              <w:spacing w:after="480"/>
              <w:rPr>
                <w:sz w:val="24"/>
                <w:szCs w:val="24"/>
              </w:rPr>
            </w:pPr>
            <w:r w:rsidRPr="00AE4BE0">
              <w:rPr>
                <w:sz w:val="24"/>
                <w:szCs w:val="24"/>
              </w:rPr>
              <w:t>Micro-electromechanical</w:t>
            </w:r>
          </w:p>
        </w:tc>
        <w:tc>
          <w:tcPr>
            <w:tcW w:w="0" w:type="auto"/>
            <w:hideMark/>
          </w:tcPr>
          <w:p w14:paraId="758AF0D7" w14:textId="77777777" w:rsidR="002F05FD" w:rsidRPr="00AE4BE0" w:rsidRDefault="002F05FD" w:rsidP="002F05FD">
            <w:pPr>
              <w:spacing w:after="480"/>
              <w:rPr>
                <w:sz w:val="24"/>
                <w:szCs w:val="24"/>
              </w:rPr>
            </w:pPr>
            <w:r w:rsidRPr="00AE4BE0">
              <w:rPr>
                <w:sz w:val="24"/>
                <w:szCs w:val="24"/>
              </w:rPr>
              <w:t>Soil Compaction/Porosity</w:t>
            </w:r>
          </w:p>
        </w:tc>
        <w:tc>
          <w:tcPr>
            <w:tcW w:w="0" w:type="auto"/>
            <w:hideMark/>
          </w:tcPr>
          <w:p w14:paraId="6E4651E7" w14:textId="77777777" w:rsidR="002F05FD" w:rsidRPr="00AE4BE0" w:rsidRDefault="002F05FD" w:rsidP="002F05FD">
            <w:pPr>
              <w:spacing w:after="480"/>
              <w:rPr>
                <w:sz w:val="24"/>
                <w:szCs w:val="24"/>
              </w:rPr>
            </w:pPr>
            <w:r w:rsidRPr="00AE4BE0">
              <w:rPr>
                <w:sz w:val="24"/>
                <w:szCs w:val="24"/>
              </w:rPr>
              <w:t>Real-time</w:t>
            </w:r>
          </w:p>
        </w:tc>
      </w:tr>
      <w:tr w:rsidR="002F05FD" w:rsidRPr="00AE4BE0" w14:paraId="6C6FA4ED" w14:textId="77777777" w:rsidTr="00CA20C1">
        <w:tc>
          <w:tcPr>
            <w:tcW w:w="0" w:type="auto"/>
            <w:hideMark/>
          </w:tcPr>
          <w:p w14:paraId="77D218AA" w14:textId="77777777" w:rsidR="002F05FD" w:rsidRPr="00AE4BE0" w:rsidRDefault="002F05FD" w:rsidP="002F05FD">
            <w:pPr>
              <w:spacing w:after="480"/>
              <w:rPr>
                <w:sz w:val="24"/>
                <w:szCs w:val="24"/>
              </w:rPr>
            </w:pPr>
            <w:r w:rsidRPr="00AE4BE0">
              <w:rPr>
                <w:sz w:val="24"/>
                <w:szCs w:val="24"/>
              </w:rPr>
              <w:t>Capacitance Probe</w:t>
            </w:r>
          </w:p>
        </w:tc>
        <w:tc>
          <w:tcPr>
            <w:tcW w:w="0" w:type="auto"/>
            <w:hideMark/>
          </w:tcPr>
          <w:p w14:paraId="52093063" w14:textId="77777777" w:rsidR="002F05FD" w:rsidRPr="00AE4BE0" w:rsidRDefault="002F05FD" w:rsidP="002F05FD">
            <w:pPr>
              <w:spacing w:after="480"/>
              <w:rPr>
                <w:sz w:val="24"/>
                <w:szCs w:val="24"/>
              </w:rPr>
            </w:pPr>
            <w:r w:rsidRPr="00AE4BE0">
              <w:rPr>
                <w:sz w:val="24"/>
                <w:szCs w:val="24"/>
              </w:rPr>
              <w:t>Dielectric Constant</w:t>
            </w:r>
          </w:p>
        </w:tc>
        <w:tc>
          <w:tcPr>
            <w:tcW w:w="0" w:type="auto"/>
            <w:hideMark/>
          </w:tcPr>
          <w:p w14:paraId="45921EE8" w14:textId="77777777" w:rsidR="002F05FD" w:rsidRPr="00AE4BE0" w:rsidRDefault="002F05FD" w:rsidP="002F05FD">
            <w:pPr>
              <w:spacing w:after="480"/>
              <w:rPr>
                <w:sz w:val="24"/>
                <w:szCs w:val="24"/>
              </w:rPr>
            </w:pPr>
            <w:r w:rsidRPr="00AE4BE0">
              <w:rPr>
                <w:sz w:val="24"/>
                <w:szCs w:val="24"/>
              </w:rPr>
              <w:t>Volumetric Water Content</w:t>
            </w:r>
          </w:p>
        </w:tc>
        <w:tc>
          <w:tcPr>
            <w:tcW w:w="0" w:type="auto"/>
            <w:hideMark/>
          </w:tcPr>
          <w:p w14:paraId="11B87510" w14:textId="77777777" w:rsidR="002F05FD" w:rsidRPr="00AE4BE0" w:rsidRDefault="002F05FD" w:rsidP="002F05FD">
            <w:pPr>
              <w:spacing w:after="480"/>
              <w:rPr>
                <w:sz w:val="24"/>
                <w:szCs w:val="24"/>
              </w:rPr>
            </w:pPr>
            <w:r w:rsidRPr="00AE4BE0">
              <w:rPr>
                <w:sz w:val="24"/>
                <w:szCs w:val="24"/>
              </w:rPr>
              <w:t>Continuous</w:t>
            </w:r>
          </w:p>
        </w:tc>
      </w:tr>
      <w:tr w:rsidR="002F05FD" w:rsidRPr="00AE4BE0" w14:paraId="0701403B" w14:textId="77777777" w:rsidTr="00CA20C1">
        <w:tc>
          <w:tcPr>
            <w:tcW w:w="0" w:type="auto"/>
            <w:hideMark/>
          </w:tcPr>
          <w:p w14:paraId="12170832" w14:textId="77777777" w:rsidR="002F05FD" w:rsidRPr="00AE4BE0" w:rsidRDefault="002F05FD" w:rsidP="002F05FD">
            <w:pPr>
              <w:spacing w:after="480"/>
              <w:rPr>
                <w:sz w:val="24"/>
                <w:szCs w:val="24"/>
              </w:rPr>
            </w:pPr>
            <w:r w:rsidRPr="00AE4BE0">
              <w:rPr>
                <w:sz w:val="24"/>
                <w:szCs w:val="24"/>
              </w:rPr>
              <w:t>XRF (Portable)</w:t>
            </w:r>
          </w:p>
        </w:tc>
        <w:tc>
          <w:tcPr>
            <w:tcW w:w="0" w:type="auto"/>
            <w:hideMark/>
          </w:tcPr>
          <w:p w14:paraId="18A20F74" w14:textId="77777777" w:rsidR="002F05FD" w:rsidRPr="00AE4BE0" w:rsidRDefault="002F05FD" w:rsidP="002F05FD">
            <w:pPr>
              <w:spacing w:after="480"/>
              <w:rPr>
                <w:sz w:val="24"/>
                <w:szCs w:val="24"/>
              </w:rPr>
            </w:pPr>
            <w:r w:rsidRPr="00AE4BE0">
              <w:rPr>
                <w:sz w:val="24"/>
                <w:szCs w:val="24"/>
              </w:rPr>
              <w:t>X-Ray Fluorescence</w:t>
            </w:r>
          </w:p>
        </w:tc>
        <w:tc>
          <w:tcPr>
            <w:tcW w:w="0" w:type="auto"/>
            <w:hideMark/>
          </w:tcPr>
          <w:p w14:paraId="1C378BD7" w14:textId="77777777" w:rsidR="002F05FD" w:rsidRPr="00AE4BE0" w:rsidRDefault="002F05FD" w:rsidP="002F05FD">
            <w:pPr>
              <w:spacing w:after="480"/>
              <w:rPr>
                <w:sz w:val="24"/>
                <w:szCs w:val="24"/>
              </w:rPr>
            </w:pPr>
            <w:r w:rsidRPr="00AE4BE0">
              <w:rPr>
                <w:sz w:val="24"/>
                <w:szCs w:val="24"/>
              </w:rPr>
              <w:t>Heavy Metals/Micronutrients</w:t>
            </w:r>
          </w:p>
        </w:tc>
        <w:tc>
          <w:tcPr>
            <w:tcW w:w="0" w:type="auto"/>
            <w:hideMark/>
          </w:tcPr>
          <w:p w14:paraId="19FC8183" w14:textId="77777777" w:rsidR="002F05FD" w:rsidRPr="00AE4BE0" w:rsidRDefault="002F05FD" w:rsidP="002F05FD">
            <w:pPr>
              <w:spacing w:after="480"/>
              <w:rPr>
                <w:sz w:val="24"/>
                <w:szCs w:val="24"/>
              </w:rPr>
            </w:pPr>
            <w:r w:rsidRPr="00AE4BE0">
              <w:rPr>
                <w:sz w:val="24"/>
                <w:szCs w:val="24"/>
              </w:rPr>
              <w:t>30 Seconds</w:t>
            </w:r>
          </w:p>
        </w:tc>
      </w:tr>
      <w:tr w:rsidR="002F05FD" w:rsidRPr="00AE4BE0" w14:paraId="06493010" w14:textId="77777777" w:rsidTr="00CA20C1">
        <w:tc>
          <w:tcPr>
            <w:tcW w:w="0" w:type="auto"/>
            <w:hideMark/>
          </w:tcPr>
          <w:p w14:paraId="5609CF67" w14:textId="77777777" w:rsidR="002F05FD" w:rsidRPr="00AE4BE0" w:rsidRDefault="002F05FD" w:rsidP="002F05FD">
            <w:pPr>
              <w:spacing w:after="480"/>
              <w:rPr>
                <w:sz w:val="24"/>
                <w:szCs w:val="24"/>
              </w:rPr>
            </w:pPr>
            <w:r w:rsidRPr="00AE4BE0">
              <w:rPr>
                <w:sz w:val="24"/>
                <w:szCs w:val="24"/>
              </w:rPr>
              <w:t>LIBS</w:t>
            </w:r>
          </w:p>
        </w:tc>
        <w:tc>
          <w:tcPr>
            <w:tcW w:w="0" w:type="auto"/>
            <w:hideMark/>
          </w:tcPr>
          <w:p w14:paraId="5166968E" w14:textId="77777777" w:rsidR="002F05FD" w:rsidRPr="00AE4BE0" w:rsidRDefault="002F05FD" w:rsidP="002F05FD">
            <w:pPr>
              <w:spacing w:after="480"/>
              <w:rPr>
                <w:sz w:val="24"/>
                <w:szCs w:val="24"/>
              </w:rPr>
            </w:pPr>
            <w:r w:rsidRPr="00AE4BE0">
              <w:rPr>
                <w:sz w:val="24"/>
                <w:szCs w:val="24"/>
              </w:rPr>
              <w:t>Laser-induced Breakdown</w:t>
            </w:r>
          </w:p>
        </w:tc>
        <w:tc>
          <w:tcPr>
            <w:tcW w:w="0" w:type="auto"/>
            <w:hideMark/>
          </w:tcPr>
          <w:p w14:paraId="67AAB441" w14:textId="77777777" w:rsidR="002F05FD" w:rsidRPr="00AE4BE0" w:rsidRDefault="002F05FD" w:rsidP="002F05FD">
            <w:pPr>
              <w:spacing w:after="480"/>
              <w:rPr>
                <w:sz w:val="24"/>
                <w:szCs w:val="24"/>
              </w:rPr>
            </w:pPr>
            <w:r w:rsidRPr="00AE4BE0">
              <w:rPr>
                <w:sz w:val="24"/>
                <w:szCs w:val="24"/>
              </w:rPr>
              <w:t>Elemental Composition</w:t>
            </w:r>
          </w:p>
        </w:tc>
        <w:tc>
          <w:tcPr>
            <w:tcW w:w="0" w:type="auto"/>
            <w:hideMark/>
          </w:tcPr>
          <w:p w14:paraId="1AD20652" w14:textId="77777777" w:rsidR="002F05FD" w:rsidRPr="00AE4BE0" w:rsidRDefault="002F05FD" w:rsidP="002F05FD">
            <w:pPr>
              <w:spacing w:after="480"/>
              <w:rPr>
                <w:sz w:val="24"/>
                <w:szCs w:val="24"/>
              </w:rPr>
            </w:pPr>
            <w:r w:rsidRPr="00AE4BE0">
              <w:rPr>
                <w:sz w:val="24"/>
                <w:szCs w:val="24"/>
              </w:rPr>
              <w:t>Instantaneous</w:t>
            </w:r>
          </w:p>
        </w:tc>
      </w:tr>
      <w:tr w:rsidR="002F05FD" w:rsidRPr="00AE4BE0" w14:paraId="30A7ACF9" w14:textId="77777777" w:rsidTr="00CA20C1">
        <w:tc>
          <w:tcPr>
            <w:tcW w:w="0" w:type="auto"/>
            <w:hideMark/>
          </w:tcPr>
          <w:p w14:paraId="40C59919" w14:textId="77777777" w:rsidR="002F05FD" w:rsidRPr="00AE4BE0" w:rsidRDefault="002F05FD" w:rsidP="002F05FD">
            <w:pPr>
              <w:spacing w:after="480"/>
              <w:rPr>
                <w:sz w:val="24"/>
                <w:szCs w:val="24"/>
              </w:rPr>
            </w:pPr>
            <w:r w:rsidRPr="00AE4BE0">
              <w:rPr>
                <w:sz w:val="24"/>
                <w:szCs w:val="24"/>
              </w:rPr>
              <w:t>Conductometric</w:t>
            </w:r>
          </w:p>
        </w:tc>
        <w:tc>
          <w:tcPr>
            <w:tcW w:w="0" w:type="auto"/>
            <w:hideMark/>
          </w:tcPr>
          <w:p w14:paraId="778F3244" w14:textId="77777777" w:rsidR="002F05FD" w:rsidRPr="00AE4BE0" w:rsidRDefault="002F05FD" w:rsidP="002F05FD">
            <w:pPr>
              <w:spacing w:after="480"/>
              <w:rPr>
                <w:sz w:val="24"/>
                <w:szCs w:val="24"/>
              </w:rPr>
            </w:pPr>
            <w:r w:rsidRPr="00AE4BE0">
              <w:rPr>
                <w:sz w:val="24"/>
                <w:szCs w:val="24"/>
              </w:rPr>
              <w:t>Electrical Conductivity</w:t>
            </w:r>
          </w:p>
        </w:tc>
        <w:tc>
          <w:tcPr>
            <w:tcW w:w="0" w:type="auto"/>
            <w:hideMark/>
          </w:tcPr>
          <w:p w14:paraId="4B8840E8" w14:textId="77777777" w:rsidR="002F05FD" w:rsidRPr="00AE4BE0" w:rsidRDefault="002F05FD" w:rsidP="002F05FD">
            <w:pPr>
              <w:spacing w:after="480"/>
              <w:rPr>
                <w:sz w:val="24"/>
                <w:szCs w:val="24"/>
              </w:rPr>
            </w:pPr>
            <w:r w:rsidRPr="00AE4BE0">
              <w:rPr>
                <w:sz w:val="24"/>
                <w:szCs w:val="24"/>
              </w:rPr>
              <w:t>Total Dissolved Salts</w:t>
            </w:r>
          </w:p>
        </w:tc>
        <w:tc>
          <w:tcPr>
            <w:tcW w:w="0" w:type="auto"/>
            <w:hideMark/>
          </w:tcPr>
          <w:p w14:paraId="452ED4D4" w14:textId="77777777" w:rsidR="002F05FD" w:rsidRPr="00AE4BE0" w:rsidRDefault="002F05FD" w:rsidP="002F05FD">
            <w:pPr>
              <w:spacing w:after="480"/>
              <w:rPr>
                <w:sz w:val="24"/>
                <w:szCs w:val="24"/>
              </w:rPr>
            </w:pPr>
            <w:r w:rsidRPr="00AE4BE0">
              <w:rPr>
                <w:sz w:val="24"/>
                <w:szCs w:val="24"/>
              </w:rPr>
              <w:t>Real-time</w:t>
            </w:r>
          </w:p>
        </w:tc>
      </w:tr>
      <w:tr w:rsidR="002F05FD" w:rsidRPr="00AE4BE0" w14:paraId="7DEDD644" w14:textId="77777777" w:rsidTr="00CA20C1">
        <w:tc>
          <w:tcPr>
            <w:tcW w:w="0" w:type="auto"/>
            <w:hideMark/>
          </w:tcPr>
          <w:p w14:paraId="2BA38BC6" w14:textId="77777777" w:rsidR="002F05FD" w:rsidRPr="00AE4BE0" w:rsidRDefault="002F05FD" w:rsidP="002F05FD">
            <w:pPr>
              <w:spacing w:after="480"/>
              <w:rPr>
                <w:sz w:val="24"/>
                <w:szCs w:val="24"/>
              </w:rPr>
            </w:pPr>
            <w:r w:rsidRPr="00AE4BE0">
              <w:rPr>
                <w:sz w:val="24"/>
                <w:szCs w:val="24"/>
              </w:rPr>
              <w:t>Potentiometric</w:t>
            </w:r>
          </w:p>
        </w:tc>
        <w:tc>
          <w:tcPr>
            <w:tcW w:w="0" w:type="auto"/>
            <w:hideMark/>
          </w:tcPr>
          <w:p w14:paraId="3C35F110" w14:textId="77777777" w:rsidR="002F05FD" w:rsidRPr="00AE4BE0" w:rsidRDefault="002F05FD" w:rsidP="002F05FD">
            <w:pPr>
              <w:spacing w:after="480"/>
              <w:rPr>
                <w:sz w:val="24"/>
                <w:szCs w:val="24"/>
              </w:rPr>
            </w:pPr>
            <w:r w:rsidRPr="00AE4BE0">
              <w:rPr>
                <w:sz w:val="24"/>
                <w:szCs w:val="24"/>
              </w:rPr>
              <w:t>Ion Activity</w:t>
            </w:r>
          </w:p>
        </w:tc>
        <w:tc>
          <w:tcPr>
            <w:tcW w:w="0" w:type="auto"/>
            <w:hideMark/>
          </w:tcPr>
          <w:p w14:paraId="7C6DCD3F" w14:textId="77777777" w:rsidR="002F05FD" w:rsidRPr="00AE4BE0" w:rsidRDefault="002F05FD" w:rsidP="002F05FD">
            <w:pPr>
              <w:spacing w:after="480"/>
              <w:rPr>
                <w:sz w:val="24"/>
                <w:szCs w:val="24"/>
              </w:rPr>
            </w:pPr>
            <w:r w:rsidRPr="00AE4BE0">
              <w:rPr>
                <w:sz w:val="24"/>
                <w:szCs w:val="24"/>
              </w:rPr>
              <w:t>Soil pH</w:t>
            </w:r>
          </w:p>
        </w:tc>
        <w:tc>
          <w:tcPr>
            <w:tcW w:w="0" w:type="auto"/>
            <w:hideMark/>
          </w:tcPr>
          <w:p w14:paraId="1B67F34F" w14:textId="77777777" w:rsidR="002F05FD" w:rsidRPr="00AE4BE0" w:rsidRDefault="002F05FD" w:rsidP="002F05FD">
            <w:pPr>
              <w:spacing w:after="480"/>
              <w:rPr>
                <w:sz w:val="24"/>
                <w:szCs w:val="24"/>
              </w:rPr>
            </w:pPr>
            <w:r w:rsidRPr="00AE4BE0">
              <w:rPr>
                <w:sz w:val="24"/>
                <w:szCs w:val="24"/>
              </w:rPr>
              <w:t>&lt; 10 Seconds</w:t>
            </w:r>
          </w:p>
        </w:tc>
      </w:tr>
      <w:tr w:rsidR="002F05FD" w:rsidRPr="00AE4BE0" w14:paraId="737C0DC8" w14:textId="77777777" w:rsidTr="00CA20C1">
        <w:tc>
          <w:tcPr>
            <w:tcW w:w="0" w:type="auto"/>
            <w:hideMark/>
          </w:tcPr>
          <w:p w14:paraId="2841F43A" w14:textId="77777777" w:rsidR="002F05FD" w:rsidRPr="00AE4BE0" w:rsidRDefault="002F05FD" w:rsidP="002F05FD">
            <w:pPr>
              <w:spacing w:after="480"/>
              <w:rPr>
                <w:sz w:val="24"/>
                <w:szCs w:val="24"/>
              </w:rPr>
            </w:pPr>
            <w:r w:rsidRPr="00AE4BE0">
              <w:rPr>
                <w:sz w:val="24"/>
                <w:szCs w:val="24"/>
              </w:rPr>
              <w:t>Acoustic Sensors</w:t>
            </w:r>
          </w:p>
        </w:tc>
        <w:tc>
          <w:tcPr>
            <w:tcW w:w="0" w:type="auto"/>
            <w:hideMark/>
          </w:tcPr>
          <w:p w14:paraId="054322ED" w14:textId="77777777" w:rsidR="002F05FD" w:rsidRPr="00AE4BE0" w:rsidRDefault="002F05FD" w:rsidP="002F05FD">
            <w:pPr>
              <w:spacing w:after="480"/>
              <w:rPr>
                <w:sz w:val="24"/>
                <w:szCs w:val="24"/>
              </w:rPr>
            </w:pPr>
            <w:r w:rsidRPr="00AE4BE0">
              <w:rPr>
                <w:sz w:val="24"/>
                <w:szCs w:val="24"/>
              </w:rPr>
              <w:t>Sound Wave Attenuation</w:t>
            </w:r>
          </w:p>
        </w:tc>
        <w:tc>
          <w:tcPr>
            <w:tcW w:w="0" w:type="auto"/>
            <w:hideMark/>
          </w:tcPr>
          <w:p w14:paraId="7B9F8701" w14:textId="77777777" w:rsidR="002F05FD" w:rsidRPr="00AE4BE0" w:rsidRDefault="002F05FD" w:rsidP="002F05FD">
            <w:pPr>
              <w:spacing w:after="480"/>
              <w:rPr>
                <w:sz w:val="24"/>
                <w:szCs w:val="24"/>
              </w:rPr>
            </w:pPr>
            <w:r w:rsidRPr="00AE4BE0">
              <w:rPr>
                <w:sz w:val="24"/>
                <w:szCs w:val="24"/>
              </w:rPr>
              <w:t>Soil Texture/Density</w:t>
            </w:r>
          </w:p>
        </w:tc>
        <w:tc>
          <w:tcPr>
            <w:tcW w:w="0" w:type="auto"/>
            <w:hideMark/>
          </w:tcPr>
          <w:p w14:paraId="320B384F" w14:textId="77777777" w:rsidR="002F05FD" w:rsidRPr="00AE4BE0" w:rsidRDefault="002F05FD" w:rsidP="002F05FD">
            <w:pPr>
              <w:spacing w:after="480"/>
              <w:rPr>
                <w:sz w:val="24"/>
                <w:szCs w:val="24"/>
              </w:rPr>
            </w:pPr>
            <w:r w:rsidRPr="00AE4BE0">
              <w:rPr>
                <w:sz w:val="24"/>
                <w:szCs w:val="24"/>
              </w:rPr>
              <w:t>Real-time</w:t>
            </w:r>
          </w:p>
        </w:tc>
      </w:tr>
    </w:tbl>
    <w:p w14:paraId="79299EC0" w14:textId="77777777" w:rsidR="00045189" w:rsidRPr="00CA20C1" w:rsidRDefault="003535CB" w:rsidP="003535CB">
      <w:pPr>
        <w:pStyle w:val="Heading3"/>
        <w:spacing w:line="360" w:lineRule="auto"/>
        <w:jc w:val="both"/>
        <w:rPr>
          <w:b/>
          <w:bCs/>
        </w:rPr>
      </w:pPr>
      <w:r w:rsidRPr="00CA20C1">
        <w:rPr>
          <w:b/>
          <w:bCs/>
          <w:color w:val="000000"/>
        </w:rPr>
        <w:t>12. Digital Twins and AI</w:t>
      </w:r>
      <w:r w:rsidRPr="00CA20C1">
        <w:rPr>
          <w:b/>
          <w:bCs/>
          <w:color w:val="000000"/>
          <w:vertAlign w:val="superscript"/>
        </w:rPr>
        <w:t>-</w:t>
      </w:r>
      <w:r w:rsidRPr="00CA20C1">
        <w:rPr>
          <w:b/>
          <w:bCs/>
          <w:color w:val="000000"/>
        </w:rPr>
        <w:t xml:space="preserve">Driven Predictive </w:t>
      </w:r>
      <w:proofErr w:type="spellStart"/>
      <w:r w:rsidRPr="00CA20C1">
        <w:rPr>
          <w:b/>
          <w:bCs/>
          <w:color w:val="000000"/>
        </w:rPr>
        <w:t>Modeling</w:t>
      </w:r>
      <w:proofErr w:type="spellEnd"/>
      <w:r w:rsidRPr="00CA20C1">
        <w:rPr>
          <w:b/>
          <w:bCs/>
          <w:color w:val="000000"/>
        </w:rPr>
        <w:t xml:space="preserve"> in Soil Science</w:t>
      </w:r>
    </w:p>
    <w:p w14:paraId="4CBC1792" w14:textId="77777777" w:rsidR="00045189" w:rsidRDefault="003535CB" w:rsidP="00CA20C1">
      <w:pPr>
        <w:spacing w:line="360" w:lineRule="auto"/>
        <w:ind w:firstLine="720"/>
        <w:jc w:val="both"/>
        <w:rPr>
          <w:color w:val="000000"/>
          <w:sz w:val="24"/>
          <w:szCs w:val="24"/>
        </w:rPr>
      </w:pPr>
      <w:r w:rsidRPr="003535CB">
        <w:rPr>
          <w:color w:val="000000"/>
          <w:sz w:val="24"/>
          <w:szCs w:val="24"/>
        </w:rPr>
        <w:t>Digital twins create a virtual replica of a farm's soil profile</w:t>
      </w:r>
      <w:r w:rsidRPr="00D3458B">
        <w:rPr>
          <w:color w:val="000000"/>
          <w:sz w:val="24"/>
          <w:szCs w:val="24"/>
        </w:rPr>
        <w:t>. Random Forest and Neural Network models</w:t>
      </w:r>
      <w:r w:rsidRPr="003535CB">
        <w:rPr>
          <w:color w:val="000000"/>
          <w:sz w:val="24"/>
          <w:szCs w:val="24"/>
        </w:rPr>
        <w:t xml:space="preserve"> now predict nitrogen mineralization rates by correlating soil temperature with microbial metabolic activity. These sophisticated models integrate real</w:t>
      </w:r>
      <w:r w:rsidRPr="003535CB">
        <w:rPr>
          <w:color w:val="000000"/>
          <w:sz w:val="24"/>
          <w:szCs w:val="24"/>
          <w:vertAlign w:val="superscript"/>
        </w:rPr>
        <w:t>-</w:t>
      </w:r>
      <w:r w:rsidRPr="003535CB">
        <w:rPr>
          <w:color w:val="000000"/>
          <w:sz w:val="24"/>
          <w:szCs w:val="24"/>
        </w:rPr>
        <w:t xml:space="preserve">time sensor data, historical climate information, and crop phenology to provide highly accurate, spatially explicit recommendations for nutrient application, further optimizing resource use and minimizing environmental impact </w:t>
      </w:r>
      <w:hyperlink w:anchor="356cede4711ab79e2dfb9ef01c6b55bd" w:history="1">
        <w:r w:rsidRPr="003535CB">
          <w:rPr>
            <w:rStyle w:val="Hyperlink"/>
            <w:sz w:val="24"/>
            <w:szCs w:val="24"/>
          </w:rPr>
          <w:t>(</w:t>
        </w:r>
        <w:proofErr w:type="spellStart"/>
        <w:r w:rsidRPr="003535CB">
          <w:rPr>
            <w:rStyle w:val="Hyperlink"/>
            <w:sz w:val="24"/>
            <w:szCs w:val="24"/>
          </w:rPr>
          <w:t>Haq</w:t>
        </w:r>
        <w:proofErr w:type="spellEnd"/>
        <w:r w:rsidRPr="003535CB">
          <w:rPr>
            <w:rStyle w:val="Hyperlink"/>
            <w:sz w:val="24"/>
            <w:szCs w:val="24"/>
          </w:rPr>
          <w:t xml:space="preserve"> et al., 2024)</w:t>
        </w:r>
        <w:r w:rsidRPr="003535CB">
          <w:rPr>
            <w:vanish/>
            <w:sz w:val="24"/>
            <w:szCs w:val="24"/>
          </w:rPr>
          <w:t>tiptap://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IsIm9wZW5BY2Nlc3NJZCI6IjEwMjk5MDMyMjI1MDgzODQ2ODU2In0sInRpdGxlIjoiQWR2YW5jZXMgaW4gTWFuYWdpbmcgTml0cm9nZW4gYW5kIFBob3NwaG9ydXMgRW1pc3Npb25zIGluIFJ1bWluYW50czogQSBIb2xpc3RpYyBBcHByb2FjaCIsImFic3RyYWN0Ijoi4oCcQmFsYW5jaW5nIE51dHJpdGlvbiBhbmQgRW52aXJvbm1lbnRhbCBTdXN0YWluYWJpbGl0eTogQWR2YW5jZXMgaW4gTWFuYWdpbmcgTml0cm9nZW4gYW5kIFBob3NwaG9ydXMgRW1pc3Npb25zIGluIFJ1bWluYW50c%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%3D%3D</w:t>
        </w:r>
      </w:hyperlink>
      <w:r w:rsidRPr="003535CB">
        <w:rPr>
          <w:color w:val="000000"/>
          <w:sz w:val="24"/>
          <w:szCs w:val="24"/>
        </w:rPr>
        <w:t xml:space="preserve">. This advanced predictive capability enables proactive soil management decisions, moving beyond reactive adjustments to </w:t>
      </w:r>
      <w:r w:rsidRPr="003535CB">
        <w:rPr>
          <w:color w:val="000000"/>
          <w:sz w:val="24"/>
          <w:szCs w:val="24"/>
        </w:rPr>
        <w:lastRenderedPageBreak/>
        <w:t xml:space="preserve">anticipate and address potential nutrient deficiencies or excesses before they manifest as yield reductions or environmental concerns </w:t>
      </w:r>
      <w:hyperlink w:anchor="dca57d0ad11afc85e4f0bfe3fafca01b" w:history="1">
        <w:r w:rsidRPr="003535CB">
          <w:rPr>
            <w:rStyle w:val="Hyperlink"/>
            <w:sz w:val="24"/>
            <w:szCs w:val="24"/>
          </w:rPr>
          <w:t>(Srivastava et al., 2024)</w:t>
        </w:r>
        <w:r w:rsidRPr="003535CB">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IsImV4dGVybmFsQ2FjaGVJZCI6IjFlNjg4ZTcxLWQzOTMtM2M5OC1hN2QxLWMwZGMyYzc2M2I5NCJ9XQ%3D%3D</w:t>
        </w:r>
      </w:hyperlink>
      <w:r w:rsidRPr="003535CB">
        <w:rPr>
          <w:color w:val="000000"/>
          <w:sz w:val="24"/>
          <w:szCs w:val="24"/>
        </w:rPr>
        <w:t xml:space="preserve">. </w:t>
      </w:r>
    </w:p>
    <w:p w14:paraId="66E12490" w14:textId="5BD2F655" w:rsidR="00A3687C" w:rsidRDefault="00226825" w:rsidP="00A3687C">
      <w:pPr>
        <w:pStyle w:val="NormalWeb"/>
        <w:jc w:val="center"/>
      </w:pPr>
      <w:r>
        <w:rPr>
          <w:noProof/>
        </w:rPr>
        <w:drawing>
          <wp:inline distT="0" distB="0" distL="0" distR="0" wp14:anchorId="474105CD" wp14:editId="24886B08">
            <wp:extent cx="4543425" cy="3705225"/>
            <wp:effectExtent l="0" t="0" r="9525" b="9525"/>
            <wp:docPr id="352058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58213" name=""/>
                    <pic:cNvPicPr/>
                  </pic:nvPicPr>
                  <pic:blipFill>
                    <a:blip r:embed="rId14"/>
                    <a:stretch>
                      <a:fillRect/>
                    </a:stretch>
                  </pic:blipFill>
                  <pic:spPr>
                    <a:xfrm>
                      <a:off x="0" y="0"/>
                      <a:ext cx="4543425" cy="3705225"/>
                    </a:xfrm>
                    <a:prstGeom prst="rect">
                      <a:avLst/>
                    </a:prstGeom>
                  </pic:spPr>
                </pic:pic>
              </a:graphicData>
            </a:graphic>
          </wp:inline>
        </w:drawing>
      </w:r>
    </w:p>
    <w:p w14:paraId="6F7DEA1A" w14:textId="77777777" w:rsidR="00045189" w:rsidRPr="00662F36" w:rsidRDefault="003535CB" w:rsidP="003535CB">
      <w:pPr>
        <w:pStyle w:val="Heading3"/>
        <w:spacing w:line="360" w:lineRule="auto"/>
        <w:jc w:val="both"/>
        <w:rPr>
          <w:b/>
          <w:bCs/>
        </w:rPr>
      </w:pPr>
      <w:r w:rsidRPr="00662F36">
        <w:rPr>
          <w:b/>
          <w:bCs/>
          <w:color w:val="000000"/>
        </w:rPr>
        <w:t>13. Satellite Imagery and Hyperspectral Remote Sensing</w:t>
      </w:r>
    </w:p>
    <w:p w14:paraId="4C8AD8BD"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Using the Red</w:t>
      </w:r>
      <w:r w:rsidRPr="00CA20C1">
        <w:rPr>
          <w:color w:val="000000"/>
          <w:sz w:val="24"/>
          <w:szCs w:val="24"/>
          <w:vertAlign w:val="superscript"/>
        </w:rPr>
        <w:t>-</w:t>
      </w:r>
      <w:r w:rsidRPr="00CA20C1">
        <w:rPr>
          <w:color w:val="000000"/>
          <w:sz w:val="24"/>
          <w:szCs w:val="24"/>
        </w:rPr>
        <w:t xml:space="preserve">Edge Position in hyperspectral data, we can now distinguish between water stress and nitrogen deficiency—two variables that often look identical in traditional RGB photography </w:t>
      </w:r>
      <w:hyperlink w:anchor="356cede4711ab79e2dfb9ef01c6b55bd" w:history="1">
        <w:r w:rsidRPr="00CA20C1">
          <w:rPr>
            <w:rStyle w:val="Hyperlink"/>
            <w:sz w:val="24"/>
            <w:szCs w:val="24"/>
          </w:rPr>
          <w:t>(</w:t>
        </w:r>
        <w:proofErr w:type="spellStart"/>
        <w:r w:rsidRPr="00CA20C1">
          <w:rPr>
            <w:rStyle w:val="Hyperlink"/>
            <w:sz w:val="24"/>
            <w:szCs w:val="24"/>
          </w:rPr>
          <w:t>Haq</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%3D%3D</w:t>
        </w:r>
      </w:hyperlink>
      <w:r w:rsidRPr="00CA20C1">
        <w:rPr>
          <w:color w:val="000000"/>
          <w:sz w:val="24"/>
          <w:szCs w:val="24"/>
        </w:rPr>
        <w:t>.</w:t>
      </w:r>
    </w:p>
    <w:p w14:paraId="05A996B7"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Hyperspectral sensors capture reflectance across numerous narrow bands (typically 400</w:t>
      </w:r>
      <w:r w:rsidRPr="00CA20C1">
        <w:rPr>
          <w:color w:val="000000"/>
          <w:sz w:val="24"/>
          <w:szCs w:val="24"/>
          <w:vertAlign w:val="superscript"/>
        </w:rPr>
        <w:t>-</w:t>
      </w:r>
      <w:r w:rsidRPr="00CA20C1">
        <w:rPr>
          <w:color w:val="000000"/>
          <w:sz w:val="24"/>
          <w:szCs w:val="24"/>
        </w:rPr>
        <w:t>2500 nm), revealing subtle shifts in the vegetation red</w:t>
      </w:r>
      <w:r w:rsidRPr="00CA20C1">
        <w:rPr>
          <w:color w:val="000000"/>
          <w:sz w:val="24"/>
          <w:szCs w:val="24"/>
          <w:vertAlign w:val="superscript"/>
        </w:rPr>
        <w:t>-</w:t>
      </w:r>
      <w:r w:rsidRPr="00CA20C1">
        <w:rPr>
          <w:color w:val="000000"/>
          <w:sz w:val="24"/>
          <w:szCs w:val="24"/>
        </w:rPr>
        <w:t>edge (around 680</w:t>
      </w:r>
      <w:r w:rsidRPr="00CA20C1">
        <w:rPr>
          <w:color w:val="000000"/>
          <w:sz w:val="24"/>
          <w:szCs w:val="24"/>
          <w:vertAlign w:val="superscript"/>
        </w:rPr>
        <w:t>-</w:t>
      </w:r>
      <w:r w:rsidRPr="00CA20C1">
        <w:rPr>
          <w:color w:val="000000"/>
          <w:sz w:val="24"/>
          <w:szCs w:val="24"/>
        </w:rPr>
        <w:t xml:space="preserve">750 nm) indicative of specific stresses </w:t>
      </w:r>
      <w:hyperlink w:anchor="dca57d0ad11afc85e4f0bfe3fafca01b" w:history="1">
        <w:r w:rsidRPr="00CA20C1">
          <w:rPr>
            <w:rStyle w:val="Hyperlink"/>
            <w:sz w:val="24"/>
            <w:szCs w:val="24"/>
          </w:rPr>
          <w:t>(Srivastava et al., 2024)</w:t>
        </w:r>
        <w:r w:rsidRPr="00CA20C1">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CA20C1">
        <w:rPr>
          <w:color w:val="000000"/>
          <w:sz w:val="24"/>
          <w:szCs w:val="24"/>
        </w:rPr>
        <w:t>.</w:t>
      </w:r>
    </w:p>
    <w:p w14:paraId="5607ABF7"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Nitrogen deficiency causes a blue shift in the red</w:t>
      </w:r>
      <w:r w:rsidRPr="00CA20C1">
        <w:rPr>
          <w:color w:val="000000"/>
          <w:sz w:val="24"/>
          <w:szCs w:val="24"/>
          <w:vertAlign w:val="superscript"/>
        </w:rPr>
        <w:t>-</w:t>
      </w:r>
      <w:r w:rsidRPr="00CA20C1">
        <w:rPr>
          <w:color w:val="000000"/>
          <w:sz w:val="24"/>
          <w:szCs w:val="24"/>
        </w:rPr>
        <w:t xml:space="preserve">edge due to lower chlorophyll </w:t>
      </w:r>
      <w:r w:rsidRPr="00CA20C1">
        <w:rPr>
          <w:sz w:val="24"/>
          <w:szCs w:val="24"/>
        </w:rPr>
        <w:t>a/b</w:t>
      </w:r>
      <w:r w:rsidRPr="00CA20C1">
        <w:rPr>
          <w:color w:val="000000"/>
          <w:sz w:val="24"/>
          <w:szCs w:val="24"/>
        </w:rPr>
        <w:t xml:space="preserve"> ratios and reduced leaf nitrogen content, while water stress leads to a red shift from stomatal closure and dehydration </w:t>
      </w:r>
      <w:hyperlink w:anchor="356cede4711ab79e2dfb9ef01c6b55bd" w:history="1">
        <w:r w:rsidRPr="00CA20C1">
          <w:rPr>
            <w:rStyle w:val="Hyperlink"/>
            <w:sz w:val="24"/>
            <w:szCs w:val="24"/>
          </w:rPr>
          <w:t>(</w:t>
        </w:r>
        <w:proofErr w:type="spellStart"/>
        <w:r w:rsidRPr="00CA20C1">
          <w:rPr>
            <w:rStyle w:val="Hyperlink"/>
            <w:sz w:val="24"/>
            <w:szCs w:val="24"/>
          </w:rPr>
          <w:t>Haq</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%3D%3D</w:t>
        </w:r>
      </w:hyperlink>
      <w:r w:rsidRPr="00CA20C1">
        <w:rPr>
          <w:color w:val="000000"/>
          <w:sz w:val="24"/>
          <w:szCs w:val="24"/>
        </w:rPr>
        <w:t>.</w:t>
      </w:r>
    </w:p>
    <w:p w14:paraId="7F5D197D"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Satellite platforms like Sentinel</w:t>
      </w:r>
      <w:r w:rsidRPr="00CA20C1">
        <w:rPr>
          <w:color w:val="000000"/>
          <w:sz w:val="24"/>
          <w:szCs w:val="24"/>
          <w:vertAlign w:val="superscript"/>
        </w:rPr>
        <w:t>-</w:t>
      </w:r>
      <w:r w:rsidRPr="00CA20C1">
        <w:rPr>
          <w:color w:val="000000"/>
          <w:sz w:val="24"/>
          <w:szCs w:val="24"/>
        </w:rPr>
        <w:t>2 provide multispectral red</w:t>
      </w:r>
      <w:r w:rsidRPr="00CA20C1">
        <w:rPr>
          <w:color w:val="000000"/>
          <w:sz w:val="24"/>
          <w:szCs w:val="24"/>
          <w:vertAlign w:val="superscript"/>
        </w:rPr>
        <w:t>-</w:t>
      </w:r>
      <w:r w:rsidRPr="00CA20C1">
        <w:rPr>
          <w:color w:val="000000"/>
          <w:sz w:val="24"/>
          <w:szCs w:val="24"/>
        </w:rPr>
        <w:t xml:space="preserve">edge indices (e.g., NDRE = </w:t>
      </w:r>
      <w:r w:rsidRPr="00CA20C1">
        <w:rPr>
          <w:sz w:val="24"/>
          <w:szCs w:val="24"/>
        </w:rPr>
        <w:t>\</w:t>
      </w:r>
      <w:proofErr w:type="spellStart"/>
      <w:r w:rsidRPr="00CA20C1">
        <w:rPr>
          <w:sz w:val="24"/>
          <w:szCs w:val="24"/>
        </w:rPr>
        <w:t>fracNIR</w:t>
      </w:r>
      <w:proofErr w:type="spellEnd"/>
      <w:r w:rsidRPr="00CA20C1">
        <w:rPr>
          <w:sz w:val="24"/>
          <w:szCs w:val="24"/>
        </w:rPr>
        <w:t xml:space="preserve"> </w:t>
      </w:r>
      <w:r w:rsidRPr="00CA20C1">
        <w:rPr>
          <w:sz w:val="24"/>
          <w:szCs w:val="24"/>
          <w:vertAlign w:val="superscript"/>
        </w:rPr>
        <w:t>-</w:t>
      </w:r>
      <w:r w:rsidRPr="00CA20C1">
        <w:rPr>
          <w:sz w:val="24"/>
          <w:szCs w:val="24"/>
        </w:rPr>
        <w:t xml:space="preserve"> </w:t>
      </w:r>
      <w:proofErr w:type="spellStart"/>
      <w:r w:rsidRPr="00CA20C1">
        <w:rPr>
          <w:sz w:val="24"/>
          <w:szCs w:val="24"/>
        </w:rPr>
        <w:t>RED</w:t>
      </w:r>
      <w:r w:rsidR="00FE18FA" w:rsidRPr="00CA20C1">
        <w:rPr>
          <w:sz w:val="24"/>
          <w:szCs w:val="24"/>
        </w:rPr>
        <w:t>_</w:t>
      </w:r>
      <w:r w:rsidRPr="00CA20C1">
        <w:rPr>
          <w:sz w:val="24"/>
          <w:szCs w:val="24"/>
        </w:rPr>
        <w:t>edgeNIR</w:t>
      </w:r>
      <w:proofErr w:type="spellEnd"/>
      <w:r w:rsidRPr="00CA20C1">
        <w:rPr>
          <w:sz w:val="24"/>
          <w:szCs w:val="24"/>
        </w:rPr>
        <w:t xml:space="preserve"> </w:t>
      </w:r>
      <w:r w:rsidR="00CA20C1" w:rsidRPr="00CA20C1">
        <w:rPr>
          <w:sz w:val="24"/>
          <w:szCs w:val="24"/>
          <w:vertAlign w:val="superscript"/>
        </w:rPr>
        <w:t>+</w:t>
      </w:r>
      <w:r w:rsidRPr="00CA20C1">
        <w:rPr>
          <w:sz w:val="24"/>
          <w:szCs w:val="24"/>
        </w:rPr>
        <w:t xml:space="preserve"> </w:t>
      </w:r>
      <w:proofErr w:type="spellStart"/>
      <w:r w:rsidRPr="00CA20C1">
        <w:rPr>
          <w:sz w:val="24"/>
          <w:szCs w:val="24"/>
        </w:rPr>
        <w:t>RED</w:t>
      </w:r>
      <w:r w:rsidR="00FE18FA" w:rsidRPr="00CA20C1">
        <w:rPr>
          <w:sz w:val="24"/>
          <w:szCs w:val="24"/>
        </w:rPr>
        <w:t>_</w:t>
      </w:r>
      <w:r w:rsidRPr="00CA20C1">
        <w:rPr>
          <w:sz w:val="24"/>
          <w:szCs w:val="24"/>
        </w:rPr>
        <w:t>edge</w:t>
      </w:r>
      <w:proofErr w:type="spellEnd"/>
      <w:r w:rsidRPr="00CA20C1">
        <w:rPr>
          <w:color w:val="000000"/>
          <w:sz w:val="24"/>
          <w:szCs w:val="24"/>
        </w:rPr>
        <w:t>), enabling large</w:t>
      </w:r>
      <w:r w:rsidRPr="00CA20C1">
        <w:rPr>
          <w:color w:val="000000"/>
          <w:sz w:val="24"/>
          <w:szCs w:val="24"/>
          <w:vertAlign w:val="superscript"/>
        </w:rPr>
        <w:t>-</w:t>
      </w:r>
      <w:r w:rsidRPr="00CA20C1">
        <w:rPr>
          <w:color w:val="000000"/>
          <w:sz w:val="24"/>
          <w:szCs w:val="24"/>
        </w:rPr>
        <w:t xml:space="preserve">scale monitoring of nutrient status </w:t>
      </w:r>
      <w:hyperlink w:anchor="a2c7dfbcafc04b77779bc4a3952dd0f1" w:history="1">
        <w:r w:rsidRPr="00CA20C1">
          <w:rPr>
            <w:rStyle w:val="Hyperlink"/>
            <w:sz w:val="24"/>
            <w:szCs w:val="24"/>
          </w:rPr>
          <w:t>(Ali et al., 2023)</w:t>
        </w:r>
        <w:r w:rsidRPr="00CA20C1">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V0%3D</w:t>
        </w:r>
      </w:hyperlink>
      <w:r w:rsidRPr="00CA20C1">
        <w:rPr>
          <w:color w:val="000000"/>
          <w:sz w:val="24"/>
          <w:szCs w:val="24"/>
        </w:rPr>
        <w:t>.</w:t>
      </w:r>
    </w:p>
    <w:p w14:paraId="31A7CCCB"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lastRenderedPageBreak/>
        <w:t xml:space="preserve">Hyperspectral missions such as PRISMA and </w:t>
      </w:r>
      <w:proofErr w:type="spellStart"/>
      <w:r w:rsidRPr="00CA20C1">
        <w:rPr>
          <w:color w:val="000000"/>
          <w:sz w:val="24"/>
          <w:szCs w:val="24"/>
        </w:rPr>
        <w:t>EnMAP</w:t>
      </w:r>
      <w:proofErr w:type="spellEnd"/>
      <w:r w:rsidRPr="00CA20C1">
        <w:rPr>
          <w:color w:val="000000"/>
          <w:sz w:val="24"/>
          <w:szCs w:val="24"/>
        </w:rPr>
        <w:t xml:space="preserve"> offer higher spectral resolution for precise discrimination, integrating with UAVs for field</w:t>
      </w:r>
      <w:r w:rsidRPr="00CA20C1">
        <w:rPr>
          <w:color w:val="000000"/>
          <w:sz w:val="24"/>
          <w:szCs w:val="24"/>
          <w:vertAlign w:val="superscript"/>
        </w:rPr>
        <w:t>-</w:t>
      </w:r>
      <w:r w:rsidRPr="00CA20C1">
        <w:rPr>
          <w:color w:val="000000"/>
          <w:sz w:val="24"/>
          <w:szCs w:val="24"/>
        </w:rPr>
        <w:t xml:space="preserve">scale validation </w:t>
      </w:r>
      <w:hyperlink w:anchor="dca57d0ad11afc85e4f0bfe3fafca01b" w:history="1">
        <w:r w:rsidRPr="00CA20C1">
          <w:rPr>
            <w:rStyle w:val="Hyperlink"/>
            <w:sz w:val="24"/>
            <w:szCs w:val="24"/>
          </w:rPr>
          <w:t>(Srivastava et al., 2024)</w:t>
        </w:r>
        <w:r w:rsidRPr="00CA20C1">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CA20C1">
        <w:rPr>
          <w:color w:val="000000"/>
          <w:sz w:val="24"/>
          <w:szCs w:val="24"/>
        </w:rPr>
        <w:t>.</w:t>
      </w:r>
    </w:p>
    <w:p w14:paraId="0D684F4E"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These tools support variable rate technology by generating nutrient deficiency maps, optimizing fertilizer application and reducing over</w:t>
      </w:r>
      <w:r w:rsidRPr="00CA20C1">
        <w:rPr>
          <w:color w:val="000000"/>
          <w:sz w:val="24"/>
          <w:szCs w:val="24"/>
          <w:vertAlign w:val="superscript"/>
        </w:rPr>
        <w:t>-</w:t>
      </w:r>
      <w:r w:rsidRPr="00CA20C1">
        <w:rPr>
          <w:color w:val="000000"/>
          <w:sz w:val="24"/>
          <w:szCs w:val="24"/>
        </w:rPr>
        <w:t xml:space="preserve">fertilization by up to 20% </w:t>
      </w:r>
      <w:hyperlink w:anchor="a2c7dfbcafc04b77779bc4a3952dd0f1" w:history="1">
        <w:r w:rsidRPr="00CA20C1">
          <w:rPr>
            <w:rStyle w:val="Hyperlink"/>
            <w:sz w:val="24"/>
            <w:szCs w:val="24"/>
          </w:rPr>
          <w:t xml:space="preserve">(Ali et al., 2023; </w:t>
        </w:r>
        <w:proofErr w:type="spellStart"/>
        <w:r w:rsidRPr="00CA20C1">
          <w:rPr>
            <w:rStyle w:val="Hyperlink"/>
            <w:sz w:val="24"/>
            <w:szCs w:val="24"/>
          </w:rPr>
          <w:t>Polwaththa</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%3D%3D</w:t>
        </w:r>
      </w:hyperlink>
      <w:r w:rsidRPr="00CA20C1">
        <w:rPr>
          <w:color w:val="000000"/>
          <w:sz w:val="24"/>
          <w:szCs w:val="24"/>
        </w:rPr>
        <w:t>.</w:t>
      </w:r>
    </w:p>
    <w:p w14:paraId="75B728B7"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 xml:space="preserve">Remote sensing data correlates soil temperature, microbial activity, and crop phenology with hyperspectral signatures for predictive </w:t>
      </w:r>
      <w:proofErr w:type="spellStart"/>
      <w:r w:rsidRPr="00CA20C1">
        <w:rPr>
          <w:color w:val="000000"/>
          <w:sz w:val="24"/>
          <w:szCs w:val="24"/>
        </w:rPr>
        <w:t>modeling</w:t>
      </w:r>
      <w:proofErr w:type="spellEnd"/>
      <w:r w:rsidRPr="00CA20C1">
        <w:rPr>
          <w:color w:val="000000"/>
          <w:sz w:val="24"/>
          <w:szCs w:val="24"/>
        </w:rPr>
        <w:t xml:space="preserve"> </w:t>
      </w:r>
      <w:hyperlink w:anchor="356cede4711ab79e2dfb9ef01c6b55bd" w:history="1">
        <w:r w:rsidRPr="00CA20C1">
          <w:rPr>
            <w:rStyle w:val="Hyperlink"/>
            <w:sz w:val="24"/>
            <w:szCs w:val="24"/>
          </w:rPr>
          <w:t>(</w:t>
        </w:r>
        <w:proofErr w:type="spellStart"/>
        <w:r w:rsidRPr="00CA20C1">
          <w:rPr>
            <w:rStyle w:val="Hyperlink"/>
            <w:sz w:val="24"/>
            <w:szCs w:val="24"/>
          </w:rPr>
          <w:t>Haq</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%3D%3D</w:t>
        </w:r>
      </w:hyperlink>
      <w:r w:rsidRPr="00CA20C1">
        <w:rPr>
          <w:color w:val="000000"/>
          <w:sz w:val="24"/>
          <w:szCs w:val="24"/>
        </w:rPr>
        <w:t>.</w:t>
      </w:r>
    </w:p>
    <w:p w14:paraId="0EA1FC54"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 xml:space="preserve">This approach minimizes environmental impacts like nutrient runoff while enhancing yield through targeted interventions </w:t>
      </w:r>
      <w:hyperlink w:anchor="06f88e93b51839ad9eca333d1b3abcc0" w:history="1">
        <w:r w:rsidRPr="00CA20C1">
          <w:rPr>
            <w:rStyle w:val="Hyperlink"/>
            <w:sz w:val="24"/>
            <w:szCs w:val="24"/>
          </w:rPr>
          <w:t>(</w:t>
        </w:r>
        <w:proofErr w:type="spellStart"/>
        <w:r w:rsidRPr="00CA20C1">
          <w:rPr>
            <w:rStyle w:val="Hyperlink"/>
            <w:sz w:val="24"/>
            <w:szCs w:val="24"/>
          </w:rPr>
          <w:t>Andualem</w:t>
        </w:r>
        <w:proofErr w:type="spellEnd"/>
        <w:r w:rsidRPr="00CA20C1">
          <w:rPr>
            <w:rStyle w:val="Hyperlink"/>
            <w:sz w:val="24"/>
            <w:szCs w:val="24"/>
          </w:rPr>
          <w:t xml:space="preserve"> et al., 2024)</w:t>
        </w:r>
        <w:r w:rsidRPr="00CA20C1">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XQ%3D%3D</w:t>
        </w:r>
      </w:hyperlink>
      <w:r w:rsidRPr="00CA20C1">
        <w:rPr>
          <w:color w:val="000000"/>
          <w:sz w:val="24"/>
          <w:szCs w:val="24"/>
        </w:rPr>
        <w:t>.</w:t>
      </w:r>
    </w:p>
    <w:p w14:paraId="7759E220" w14:textId="77777777" w:rsidR="00045189"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Challenges include cloud cover and data processing costs, addressed by AI</w:t>
      </w:r>
      <w:r w:rsidRPr="00CA20C1">
        <w:rPr>
          <w:color w:val="000000"/>
          <w:sz w:val="24"/>
          <w:szCs w:val="24"/>
          <w:vertAlign w:val="superscript"/>
        </w:rPr>
        <w:t>-</w:t>
      </w:r>
      <w:r w:rsidRPr="00CA20C1">
        <w:rPr>
          <w:color w:val="000000"/>
          <w:sz w:val="24"/>
          <w:szCs w:val="24"/>
        </w:rPr>
        <w:t xml:space="preserve">driven cloud removal and edge computing </w:t>
      </w:r>
      <w:hyperlink w:anchor="dca57d0ad11afc85e4f0bfe3fafca01b" w:history="1">
        <w:r w:rsidRPr="00CA20C1">
          <w:rPr>
            <w:rStyle w:val="Hyperlink"/>
            <w:sz w:val="24"/>
            <w:szCs w:val="24"/>
          </w:rPr>
          <w:t>(Srivastava et al., 2024)</w:t>
        </w:r>
        <w:r w:rsidRPr="00CA20C1">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CA20C1">
        <w:rPr>
          <w:color w:val="000000"/>
          <w:sz w:val="24"/>
          <w:szCs w:val="24"/>
        </w:rPr>
        <w:t>.</w:t>
      </w:r>
    </w:p>
    <w:p w14:paraId="4E44EDFE" w14:textId="77777777" w:rsidR="002F05FD" w:rsidRPr="00CA20C1" w:rsidRDefault="003535CB" w:rsidP="00CA20C1">
      <w:pPr>
        <w:pStyle w:val="ListParagraph"/>
        <w:numPr>
          <w:ilvl w:val="0"/>
          <w:numId w:val="2"/>
        </w:numPr>
        <w:spacing w:line="360" w:lineRule="auto"/>
        <w:jc w:val="both"/>
        <w:rPr>
          <w:sz w:val="24"/>
          <w:szCs w:val="24"/>
        </w:rPr>
      </w:pPr>
      <w:r w:rsidRPr="00CA20C1">
        <w:rPr>
          <w:color w:val="000000"/>
          <w:sz w:val="24"/>
          <w:szCs w:val="24"/>
        </w:rPr>
        <w:t xml:space="preserve">Overall, hyperspectral remote sensing revolutionizes precision nutrient management in sustainable agriculture </w:t>
      </w:r>
      <w:hyperlink w:anchor="a2c7dfbcafc04b77779bc4a3952dd0f1" w:history="1">
        <w:r w:rsidRPr="00CA20C1">
          <w:rPr>
            <w:rStyle w:val="Hyperlink"/>
            <w:sz w:val="24"/>
            <w:szCs w:val="24"/>
          </w:rPr>
          <w:t xml:space="preserve">(Ali et al., 2023; </w:t>
        </w:r>
        <w:proofErr w:type="spellStart"/>
        <w:r w:rsidRPr="00CA20C1">
          <w:rPr>
            <w:rStyle w:val="Hyperlink"/>
            <w:sz w:val="24"/>
            <w:szCs w:val="24"/>
          </w:rPr>
          <w:t>Haq</w:t>
        </w:r>
        <w:proofErr w:type="spellEnd"/>
        <w:r w:rsidRPr="00CA20C1">
          <w:rPr>
            <w:rStyle w:val="Hyperlink"/>
            <w:sz w:val="24"/>
            <w:szCs w:val="24"/>
          </w:rPr>
          <w:t xml:space="preserve"> et al., 2024)</w:t>
        </w:r>
        <w:r w:rsidRPr="00CA20C1">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%3D</w:t>
        </w:r>
      </w:hyperlink>
      <w:r w:rsidRPr="00CA20C1">
        <w:rPr>
          <w:color w:val="000000"/>
          <w:sz w:val="24"/>
          <w:szCs w:val="24"/>
        </w:rPr>
        <w:t>.</w:t>
      </w:r>
    </w:p>
    <w:p w14:paraId="456B1997" w14:textId="77777777" w:rsidR="002F05FD" w:rsidRPr="00AE4BE0" w:rsidRDefault="002F05FD" w:rsidP="002F05FD">
      <w:pPr>
        <w:spacing w:before="100" w:beforeAutospacing="1" w:after="100" w:afterAutospacing="1"/>
        <w:outlineLvl w:val="2"/>
        <w:rPr>
          <w:b/>
          <w:bCs/>
          <w:sz w:val="27"/>
          <w:szCs w:val="27"/>
        </w:rPr>
      </w:pPr>
      <w:r w:rsidRPr="00AE4BE0">
        <w:rPr>
          <w:b/>
          <w:bCs/>
          <w:sz w:val="27"/>
          <w:szCs w:val="27"/>
        </w:rPr>
        <w:t>Table 6: Impact of pH on Nutrient Bioavailability</w:t>
      </w:r>
    </w:p>
    <w:tbl>
      <w:tblPr>
        <w:tblStyle w:val="TableGrid"/>
        <w:tblW w:w="0" w:type="auto"/>
        <w:tblLook w:val="04A0" w:firstRow="1" w:lastRow="0" w:firstColumn="1" w:lastColumn="0" w:noHBand="0" w:noVBand="1"/>
      </w:tblPr>
      <w:tblGrid>
        <w:gridCol w:w="1903"/>
        <w:gridCol w:w="2163"/>
        <w:gridCol w:w="2218"/>
        <w:gridCol w:w="2025"/>
      </w:tblGrid>
      <w:tr w:rsidR="002F05FD" w:rsidRPr="00AE4BE0" w14:paraId="0A438ACA" w14:textId="77777777" w:rsidTr="00CA20C1">
        <w:tc>
          <w:tcPr>
            <w:tcW w:w="0" w:type="auto"/>
            <w:hideMark/>
          </w:tcPr>
          <w:p w14:paraId="38C19A69" w14:textId="77777777" w:rsidR="002F05FD" w:rsidRPr="00AE4BE0" w:rsidRDefault="002F05FD" w:rsidP="002F05FD">
            <w:pPr>
              <w:spacing w:after="480"/>
              <w:rPr>
                <w:sz w:val="24"/>
                <w:szCs w:val="24"/>
              </w:rPr>
            </w:pPr>
            <w:r w:rsidRPr="00AE4BE0">
              <w:rPr>
                <w:b/>
                <w:bCs/>
                <w:sz w:val="24"/>
                <w:szCs w:val="24"/>
              </w:rPr>
              <w:t>Nutrient</w:t>
            </w:r>
          </w:p>
        </w:tc>
        <w:tc>
          <w:tcPr>
            <w:tcW w:w="0" w:type="auto"/>
            <w:hideMark/>
          </w:tcPr>
          <w:p w14:paraId="764D7ED7" w14:textId="77777777" w:rsidR="002F05FD" w:rsidRPr="00AE4BE0" w:rsidRDefault="002F05FD" w:rsidP="002F05FD">
            <w:pPr>
              <w:spacing w:after="480"/>
              <w:rPr>
                <w:sz w:val="24"/>
                <w:szCs w:val="24"/>
              </w:rPr>
            </w:pPr>
            <w:r w:rsidRPr="00AE4BE0">
              <w:rPr>
                <w:b/>
                <w:bCs/>
                <w:sz w:val="24"/>
                <w:szCs w:val="24"/>
              </w:rPr>
              <w:t>Optimal pH Range</w:t>
            </w:r>
          </w:p>
        </w:tc>
        <w:tc>
          <w:tcPr>
            <w:tcW w:w="0" w:type="auto"/>
            <w:hideMark/>
          </w:tcPr>
          <w:p w14:paraId="1607F000" w14:textId="77777777" w:rsidR="002F05FD" w:rsidRPr="00AE4BE0" w:rsidRDefault="002F05FD" w:rsidP="002F05FD">
            <w:pPr>
              <w:spacing w:after="480"/>
              <w:rPr>
                <w:sz w:val="24"/>
                <w:szCs w:val="24"/>
              </w:rPr>
            </w:pPr>
            <w:r w:rsidRPr="00AE4BE0">
              <w:rPr>
                <w:b/>
                <w:bCs/>
                <w:sz w:val="24"/>
                <w:szCs w:val="24"/>
              </w:rPr>
              <w:t>Deficiency pH</w:t>
            </w:r>
          </w:p>
        </w:tc>
        <w:tc>
          <w:tcPr>
            <w:tcW w:w="0" w:type="auto"/>
            <w:hideMark/>
          </w:tcPr>
          <w:p w14:paraId="498EE712" w14:textId="77777777" w:rsidR="002F05FD" w:rsidRPr="00AE4BE0" w:rsidRDefault="002F05FD" w:rsidP="002F05FD">
            <w:pPr>
              <w:spacing w:after="480"/>
              <w:rPr>
                <w:sz w:val="24"/>
                <w:szCs w:val="24"/>
              </w:rPr>
            </w:pPr>
            <w:r w:rsidRPr="00AE4BE0">
              <w:rPr>
                <w:b/>
                <w:bCs/>
                <w:sz w:val="24"/>
                <w:szCs w:val="24"/>
              </w:rPr>
              <w:t>Toxicity pH</w:t>
            </w:r>
          </w:p>
        </w:tc>
      </w:tr>
      <w:tr w:rsidR="002F05FD" w:rsidRPr="00AE4BE0" w14:paraId="6DE06692" w14:textId="77777777" w:rsidTr="00CA20C1">
        <w:tc>
          <w:tcPr>
            <w:tcW w:w="0" w:type="auto"/>
            <w:hideMark/>
          </w:tcPr>
          <w:p w14:paraId="5C30146A" w14:textId="77777777" w:rsidR="002F05FD" w:rsidRPr="00AE4BE0" w:rsidRDefault="002F05FD" w:rsidP="002F05FD">
            <w:pPr>
              <w:spacing w:after="480"/>
              <w:rPr>
                <w:sz w:val="24"/>
                <w:szCs w:val="24"/>
              </w:rPr>
            </w:pPr>
            <w:r w:rsidRPr="00AE4BE0">
              <w:rPr>
                <w:sz w:val="24"/>
                <w:szCs w:val="24"/>
              </w:rPr>
              <w:t>Nitrogen (N)</w:t>
            </w:r>
          </w:p>
        </w:tc>
        <w:tc>
          <w:tcPr>
            <w:tcW w:w="0" w:type="auto"/>
            <w:hideMark/>
          </w:tcPr>
          <w:p w14:paraId="3B8C06B7" w14:textId="77777777" w:rsidR="002F05FD" w:rsidRPr="00AE4BE0" w:rsidRDefault="002F05FD" w:rsidP="002F05FD">
            <w:pPr>
              <w:spacing w:after="480"/>
              <w:rPr>
                <w:sz w:val="24"/>
                <w:szCs w:val="24"/>
              </w:rPr>
            </w:pPr>
            <w:r w:rsidRPr="00AE4BE0">
              <w:rPr>
                <w:sz w:val="24"/>
                <w:szCs w:val="24"/>
              </w:rPr>
              <w:t>6.0–8.0</w:t>
            </w:r>
          </w:p>
        </w:tc>
        <w:tc>
          <w:tcPr>
            <w:tcW w:w="0" w:type="auto"/>
            <w:hideMark/>
          </w:tcPr>
          <w:p w14:paraId="05EA7D04" w14:textId="77777777" w:rsidR="002F05FD" w:rsidRPr="00AE4BE0" w:rsidRDefault="002F05FD" w:rsidP="002F05FD">
            <w:pPr>
              <w:spacing w:after="480"/>
              <w:rPr>
                <w:sz w:val="24"/>
                <w:szCs w:val="24"/>
              </w:rPr>
            </w:pPr>
            <w:r w:rsidRPr="00AE4BE0">
              <w:rPr>
                <w:sz w:val="24"/>
                <w:szCs w:val="24"/>
              </w:rPr>
              <w:t>&lt; 5.5 (Low Activity)</w:t>
            </w:r>
          </w:p>
        </w:tc>
        <w:tc>
          <w:tcPr>
            <w:tcW w:w="0" w:type="auto"/>
            <w:hideMark/>
          </w:tcPr>
          <w:p w14:paraId="0FCAB076" w14:textId="77777777" w:rsidR="002F05FD" w:rsidRPr="00AE4BE0" w:rsidRDefault="002F05FD" w:rsidP="002F05FD">
            <w:pPr>
              <w:spacing w:after="480"/>
              <w:rPr>
                <w:sz w:val="24"/>
                <w:szCs w:val="24"/>
              </w:rPr>
            </w:pPr>
            <w:r w:rsidRPr="00AE4BE0">
              <w:rPr>
                <w:sz w:val="24"/>
                <w:szCs w:val="24"/>
              </w:rPr>
              <w:t>N/A</w:t>
            </w:r>
          </w:p>
        </w:tc>
      </w:tr>
      <w:tr w:rsidR="002F05FD" w:rsidRPr="00AE4BE0" w14:paraId="7E2B6135" w14:textId="77777777" w:rsidTr="00CA20C1">
        <w:tc>
          <w:tcPr>
            <w:tcW w:w="0" w:type="auto"/>
            <w:hideMark/>
          </w:tcPr>
          <w:p w14:paraId="54CBE8B9" w14:textId="77777777" w:rsidR="002F05FD" w:rsidRPr="00AE4BE0" w:rsidRDefault="002F05FD" w:rsidP="002F05FD">
            <w:pPr>
              <w:spacing w:after="480"/>
              <w:rPr>
                <w:sz w:val="24"/>
                <w:szCs w:val="24"/>
              </w:rPr>
            </w:pPr>
            <w:r w:rsidRPr="00AE4BE0">
              <w:rPr>
                <w:sz w:val="24"/>
                <w:szCs w:val="24"/>
              </w:rPr>
              <w:t>Phosphorus (P)</w:t>
            </w:r>
          </w:p>
        </w:tc>
        <w:tc>
          <w:tcPr>
            <w:tcW w:w="0" w:type="auto"/>
            <w:hideMark/>
          </w:tcPr>
          <w:p w14:paraId="2DABDA73" w14:textId="77777777" w:rsidR="002F05FD" w:rsidRPr="00AE4BE0" w:rsidRDefault="002F05FD" w:rsidP="002F05FD">
            <w:pPr>
              <w:spacing w:after="480"/>
              <w:rPr>
                <w:sz w:val="24"/>
                <w:szCs w:val="24"/>
              </w:rPr>
            </w:pPr>
            <w:r w:rsidRPr="00AE4BE0">
              <w:rPr>
                <w:sz w:val="24"/>
                <w:szCs w:val="24"/>
              </w:rPr>
              <w:t>6.5–7.5</w:t>
            </w:r>
          </w:p>
        </w:tc>
        <w:tc>
          <w:tcPr>
            <w:tcW w:w="0" w:type="auto"/>
            <w:hideMark/>
          </w:tcPr>
          <w:p w14:paraId="34E82E11" w14:textId="77777777" w:rsidR="002F05FD" w:rsidRPr="00AE4BE0" w:rsidRDefault="002F05FD" w:rsidP="002F05FD">
            <w:pPr>
              <w:spacing w:after="480"/>
              <w:rPr>
                <w:sz w:val="24"/>
                <w:szCs w:val="24"/>
              </w:rPr>
            </w:pPr>
            <w:r w:rsidRPr="00AE4BE0">
              <w:rPr>
                <w:sz w:val="24"/>
                <w:szCs w:val="24"/>
              </w:rPr>
              <w:t>&lt; 6.0 (Al-fixation)</w:t>
            </w:r>
          </w:p>
        </w:tc>
        <w:tc>
          <w:tcPr>
            <w:tcW w:w="0" w:type="auto"/>
            <w:hideMark/>
          </w:tcPr>
          <w:p w14:paraId="4A3C162C" w14:textId="77777777" w:rsidR="002F05FD" w:rsidRPr="00AE4BE0" w:rsidRDefault="002F05FD" w:rsidP="002F05FD">
            <w:pPr>
              <w:spacing w:after="480"/>
              <w:rPr>
                <w:sz w:val="24"/>
                <w:szCs w:val="24"/>
              </w:rPr>
            </w:pPr>
            <w:r w:rsidRPr="00AE4BE0">
              <w:rPr>
                <w:sz w:val="24"/>
                <w:szCs w:val="24"/>
              </w:rPr>
              <w:t>&gt; 8.5 (Ca-fixation)</w:t>
            </w:r>
          </w:p>
        </w:tc>
      </w:tr>
      <w:tr w:rsidR="002F05FD" w:rsidRPr="00AE4BE0" w14:paraId="0382C8CC" w14:textId="77777777" w:rsidTr="00CA20C1">
        <w:tc>
          <w:tcPr>
            <w:tcW w:w="0" w:type="auto"/>
            <w:hideMark/>
          </w:tcPr>
          <w:p w14:paraId="613D3C8B" w14:textId="77777777" w:rsidR="002F05FD" w:rsidRPr="00AE4BE0" w:rsidRDefault="002F05FD" w:rsidP="002F05FD">
            <w:pPr>
              <w:spacing w:after="480"/>
              <w:rPr>
                <w:sz w:val="24"/>
                <w:szCs w:val="24"/>
              </w:rPr>
            </w:pPr>
            <w:r w:rsidRPr="00AE4BE0">
              <w:rPr>
                <w:sz w:val="24"/>
                <w:szCs w:val="24"/>
              </w:rPr>
              <w:t>Potassium (K)</w:t>
            </w:r>
          </w:p>
        </w:tc>
        <w:tc>
          <w:tcPr>
            <w:tcW w:w="0" w:type="auto"/>
            <w:hideMark/>
          </w:tcPr>
          <w:p w14:paraId="054877F1" w14:textId="77777777" w:rsidR="002F05FD" w:rsidRPr="00AE4BE0" w:rsidRDefault="002F05FD" w:rsidP="002F05FD">
            <w:pPr>
              <w:spacing w:after="480"/>
              <w:rPr>
                <w:sz w:val="24"/>
                <w:szCs w:val="24"/>
              </w:rPr>
            </w:pPr>
            <w:r w:rsidRPr="00AE4BE0">
              <w:rPr>
                <w:sz w:val="24"/>
                <w:szCs w:val="24"/>
              </w:rPr>
              <w:t>6.0–10.0</w:t>
            </w:r>
          </w:p>
        </w:tc>
        <w:tc>
          <w:tcPr>
            <w:tcW w:w="0" w:type="auto"/>
            <w:hideMark/>
          </w:tcPr>
          <w:p w14:paraId="482E0B0D" w14:textId="77777777" w:rsidR="002F05FD" w:rsidRPr="00AE4BE0" w:rsidRDefault="002F05FD" w:rsidP="002F05FD">
            <w:pPr>
              <w:spacing w:after="480"/>
              <w:rPr>
                <w:sz w:val="24"/>
                <w:szCs w:val="24"/>
              </w:rPr>
            </w:pPr>
            <w:r w:rsidRPr="00AE4BE0">
              <w:rPr>
                <w:sz w:val="24"/>
                <w:szCs w:val="24"/>
              </w:rPr>
              <w:t>&lt; 5.0 (Leaching)</w:t>
            </w:r>
          </w:p>
        </w:tc>
        <w:tc>
          <w:tcPr>
            <w:tcW w:w="0" w:type="auto"/>
            <w:hideMark/>
          </w:tcPr>
          <w:p w14:paraId="296ADBE6" w14:textId="77777777" w:rsidR="002F05FD" w:rsidRPr="00AE4BE0" w:rsidRDefault="002F05FD" w:rsidP="002F05FD">
            <w:pPr>
              <w:spacing w:after="480"/>
              <w:rPr>
                <w:sz w:val="24"/>
                <w:szCs w:val="24"/>
              </w:rPr>
            </w:pPr>
            <w:r w:rsidRPr="00AE4BE0">
              <w:rPr>
                <w:sz w:val="24"/>
                <w:szCs w:val="24"/>
              </w:rPr>
              <w:t>N/A</w:t>
            </w:r>
          </w:p>
        </w:tc>
      </w:tr>
      <w:tr w:rsidR="002F05FD" w:rsidRPr="00AE4BE0" w14:paraId="4E246ADA" w14:textId="77777777" w:rsidTr="00CA20C1">
        <w:tc>
          <w:tcPr>
            <w:tcW w:w="0" w:type="auto"/>
            <w:hideMark/>
          </w:tcPr>
          <w:p w14:paraId="4B5DDD1A" w14:textId="77777777" w:rsidR="002F05FD" w:rsidRPr="00AE4BE0" w:rsidRDefault="002F05FD" w:rsidP="002F05FD">
            <w:pPr>
              <w:spacing w:after="480"/>
              <w:rPr>
                <w:sz w:val="24"/>
                <w:szCs w:val="24"/>
              </w:rPr>
            </w:pPr>
            <w:proofErr w:type="spellStart"/>
            <w:r w:rsidRPr="00AE4BE0">
              <w:rPr>
                <w:sz w:val="24"/>
                <w:szCs w:val="24"/>
              </w:rPr>
              <w:t>Sulfur</w:t>
            </w:r>
            <w:proofErr w:type="spellEnd"/>
            <w:r w:rsidRPr="00AE4BE0">
              <w:rPr>
                <w:sz w:val="24"/>
                <w:szCs w:val="24"/>
              </w:rPr>
              <w:t xml:space="preserve"> (S)</w:t>
            </w:r>
          </w:p>
        </w:tc>
        <w:tc>
          <w:tcPr>
            <w:tcW w:w="0" w:type="auto"/>
            <w:hideMark/>
          </w:tcPr>
          <w:p w14:paraId="6AF8019D" w14:textId="77777777" w:rsidR="002F05FD" w:rsidRPr="00AE4BE0" w:rsidRDefault="002F05FD" w:rsidP="002F05FD">
            <w:pPr>
              <w:spacing w:after="480"/>
              <w:rPr>
                <w:sz w:val="24"/>
                <w:szCs w:val="24"/>
              </w:rPr>
            </w:pPr>
            <w:r w:rsidRPr="00AE4BE0">
              <w:rPr>
                <w:sz w:val="24"/>
                <w:szCs w:val="24"/>
              </w:rPr>
              <w:t>6.0–9.0</w:t>
            </w:r>
          </w:p>
        </w:tc>
        <w:tc>
          <w:tcPr>
            <w:tcW w:w="0" w:type="auto"/>
            <w:hideMark/>
          </w:tcPr>
          <w:p w14:paraId="4762D5B4" w14:textId="77777777" w:rsidR="002F05FD" w:rsidRPr="00AE4BE0" w:rsidRDefault="002F05FD" w:rsidP="002F05FD">
            <w:pPr>
              <w:spacing w:after="480"/>
              <w:rPr>
                <w:sz w:val="24"/>
                <w:szCs w:val="24"/>
              </w:rPr>
            </w:pPr>
            <w:r w:rsidRPr="00AE4BE0">
              <w:rPr>
                <w:sz w:val="24"/>
                <w:szCs w:val="24"/>
              </w:rPr>
              <w:t>&lt; 5.5</w:t>
            </w:r>
          </w:p>
        </w:tc>
        <w:tc>
          <w:tcPr>
            <w:tcW w:w="0" w:type="auto"/>
            <w:hideMark/>
          </w:tcPr>
          <w:p w14:paraId="35AD22FF" w14:textId="77777777" w:rsidR="002F05FD" w:rsidRPr="00AE4BE0" w:rsidRDefault="002F05FD" w:rsidP="002F05FD">
            <w:pPr>
              <w:spacing w:after="480"/>
              <w:rPr>
                <w:sz w:val="24"/>
                <w:szCs w:val="24"/>
              </w:rPr>
            </w:pPr>
            <w:r w:rsidRPr="00AE4BE0">
              <w:rPr>
                <w:sz w:val="24"/>
                <w:szCs w:val="24"/>
              </w:rPr>
              <w:t>N/A</w:t>
            </w:r>
          </w:p>
        </w:tc>
      </w:tr>
      <w:tr w:rsidR="002F05FD" w:rsidRPr="00AE4BE0" w14:paraId="362F6E7C" w14:textId="77777777" w:rsidTr="00CA20C1">
        <w:tc>
          <w:tcPr>
            <w:tcW w:w="0" w:type="auto"/>
            <w:hideMark/>
          </w:tcPr>
          <w:p w14:paraId="6623FB58" w14:textId="77777777" w:rsidR="002F05FD" w:rsidRPr="00AE4BE0" w:rsidRDefault="002F05FD" w:rsidP="002F05FD">
            <w:pPr>
              <w:spacing w:after="480"/>
              <w:rPr>
                <w:sz w:val="24"/>
                <w:szCs w:val="24"/>
              </w:rPr>
            </w:pPr>
            <w:r w:rsidRPr="00AE4BE0">
              <w:rPr>
                <w:sz w:val="24"/>
                <w:szCs w:val="24"/>
              </w:rPr>
              <w:t>Calcium (Ca)</w:t>
            </w:r>
          </w:p>
        </w:tc>
        <w:tc>
          <w:tcPr>
            <w:tcW w:w="0" w:type="auto"/>
            <w:hideMark/>
          </w:tcPr>
          <w:p w14:paraId="0D6E4A1F" w14:textId="77777777" w:rsidR="002F05FD" w:rsidRPr="00AE4BE0" w:rsidRDefault="002F05FD" w:rsidP="002F05FD">
            <w:pPr>
              <w:spacing w:after="480"/>
              <w:rPr>
                <w:sz w:val="24"/>
                <w:szCs w:val="24"/>
              </w:rPr>
            </w:pPr>
            <w:r w:rsidRPr="00AE4BE0">
              <w:rPr>
                <w:sz w:val="24"/>
                <w:szCs w:val="24"/>
              </w:rPr>
              <w:t>7.0–8.5</w:t>
            </w:r>
          </w:p>
        </w:tc>
        <w:tc>
          <w:tcPr>
            <w:tcW w:w="0" w:type="auto"/>
            <w:hideMark/>
          </w:tcPr>
          <w:p w14:paraId="5B1E30FF" w14:textId="77777777" w:rsidR="002F05FD" w:rsidRPr="00AE4BE0" w:rsidRDefault="002F05FD" w:rsidP="002F05FD">
            <w:pPr>
              <w:spacing w:after="480"/>
              <w:rPr>
                <w:sz w:val="24"/>
                <w:szCs w:val="24"/>
              </w:rPr>
            </w:pPr>
            <w:r w:rsidRPr="00AE4BE0">
              <w:rPr>
                <w:sz w:val="24"/>
                <w:szCs w:val="24"/>
              </w:rPr>
              <w:t>&lt; 6.0</w:t>
            </w:r>
          </w:p>
        </w:tc>
        <w:tc>
          <w:tcPr>
            <w:tcW w:w="0" w:type="auto"/>
            <w:hideMark/>
          </w:tcPr>
          <w:p w14:paraId="304A8725" w14:textId="77777777" w:rsidR="002F05FD" w:rsidRPr="00AE4BE0" w:rsidRDefault="002F05FD" w:rsidP="002F05FD">
            <w:pPr>
              <w:spacing w:after="480"/>
              <w:rPr>
                <w:sz w:val="24"/>
                <w:szCs w:val="24"/>
              </w:rPr>
            </w:pPr>
            <w:r w:rsidRPr="00AE4BE0">
              <w:rPr>
                <w:sz w:val="24"/>
                <w:szCs w:val="24"/>
              </w:rPr>
              <w:t>N/A</w:t>
            </w:r>
          </w:p>
        </w:tc>
      </w:tr>
      <w:tr w:rsidR="002F05FD" w:rsidRPr="00AE4BE0" w14:paraId="2D1581E8" w14:textId="77777777" w:rsidTr="00CA20C1">
        <w:tc>
          <w:tcPr>
            <w:tcW w:w="0" w:type="auto"/>
            <w:hideMark/>
          </w:tcPr>
          <w:p w14:paraId="54AE4EEE" w14:textId="77777777" w:rsidR="002F05FD" w:rsidRPr="00AE4BE0" w:rsidRDefault="002F05FD" w:rsidP="002F05FD">
            <w:pPr>
              <w:spacing w:after="480"/>
              <w:rPr>
                <w:sz w:val="24"/>
                <w:szCs w:val="24"/>
              </w:rPr>
            </w:pPr>
            <w:r w:rsidRPr="00AE4BE0">
              <w:rPr>
                <w:sz w:val="24"/>
                <w:szCs w:val="24"/>
              </w:rPr>
              <w:t>Magnesium (Mg)</w:t>
            </w:r>
          </w:p>
        </w:tc>
        <w:tc>
          <w:tcPr>
            <w:tcW w:w="0" w:type="auto"/>
            <w:hideMark/>
          </w:tcPr>
          <w:p w14:paraId="3E16F008" w14:textId="77777777" w:rsidR="002F05FD" w:rsidRPr="00AE4BE0" w:rsidRDefault="002F05FD" w:rsidP="002F05FD">
            <w:pPr>
              <w:spacing w:after="480"/>
              <w:rPr>
                <w:sz w:val="24"/>
                <w:szCs w:val="24"/>
              </w:rPr>
            </w:pPr>
            <w:r w:rsidRPr="00AE4BE0">
              <w:rPr>
                <w:sz w:val="24"/>
                <w:szCs w:val="24"/>
              </w:rPr>
              <w:t>7.0–8.5</w:t>
            </w:r>
          </w:p>
        </w:tc>
        <w:tc>
          <w:tcPr>
            <w:tcW w:w="0" w:type="auto"/>
            <w:hideMark/>
          </w:tcPr>
          <w:p w14:paraId="11032825" w14:textId="77777777" w:rsidR="002F05FD" w:rsidRPr="00AE4BE0" w:rsidRDefault="002F05FD" w:rsidP="002F05FD">
            <w:pPr>
              <w:spacing w:after="480"/>
              <w:rPr>
                <w:sz w:val="24"/>
                <w:szCs w:val="24"/>
              </w:rPr>
            </w:pPr>
            <w:r w:rsidRPr="00AE4BE0">
              <w:rPr>
                <w:sz w:val="24"/>
                <w:szCs w:val="24"/>
              </w:rPr>
              <w:t>&lt; 6.0</w:t>
            </w:r>
          </w:p>
        </w:tc>
        <w:tc>
          <w:tcPr>
            <w:tcW w:w="0" w:type="auto"/>
            <w:hideMark/>
          </w:tcPr>
          <w:p w14:paraId="4127C0A0" w14:textId="77777777" w:rsidR="002F05FD" w:rsidRPr="00AE4BE0" w:rsidRDefault="002F05FD" w:rsidP="002F05FD">
            <w:pPr>
              <w:spacing w:after="480"/>
              <w:rPr>
                <w:sz w:val="24"/>
                <w:szCs w:val="24"/>
              </w:rPr>
            </w:pPr>
            <w:r w:rsidRPr="00AE4BE0">
              <w:rPr>
                <w:sz w:val="24"/>
                <w:szCs w:val="24"/>
              </w:rPr>
              <w:t>N/A</w:t>
            </w:r>
          </w:p>
        </w:tc>
      </w:tr>
      <w:tr w:rsidR="002F05FD" w:rsidRPr="00AE4BE0" w14:paraId="139C5839" w14:textId="77777777" w:rsidTr="00CA20C1">
        <w:tc>
          <w:tcPr>
            <w:tcW w:w="0" w:type="auto"/>
            <w:hideMark/>
          </w:tcPr>
          <w:p w14:paraId="2D257B92" w14:textId="77777777" w:rsidR="002F05FD" w:rsidRPr="00AE4BE0" w:rsidRDefault="002F05FD" w:rsidP="002F05FD">
            <w:pPr>
              <w:spacing w:after="480"/>
              <w:rPr>
                <w:sz w:val="24"/>
                <w:szCs w:val="24"/>
              </w:rPr>
            </w:pPr>
            <w:r w:rsidRPr="00AE4BE0">
              <w:rPr>
                <w:sz w:val="24"/>
                <w:szCs w:val="24"/>
              </w:rPr>
              <w:t>Iron (Fe)</w:t>
            </w:r>
          </w:p>
        </w:tc>
        <w:tc>
          <w:tcPr>
            <w:tcW w:w="0" w:type="auto"/>
            <w:hideMark/>
          </w:tcPr>
          <w:p w14:paraId="12026529" w14:textId="77777777" w:rsidR="002F05FD" w:rsidRPr="00AE4BE0" w:rsidRDefault="002F05FD" w:rsidP="002F05FD">
            <w:pPr>
              <w:spacing w:after="480"/>
              <w:rPr>
                <w:sz w:val="24"/>
                <w:szCs w:val="24"/>
              </w:rPr>
            </w:pPr>
            <w:r w:rsidRPr="00AE4BE0">
              <w:rPr>
                <w:sz w:val="24"/>
                <w:szCs w:val="24"/>
              </w:rPr>
              <w:t>4.0–6.0</w:t>
            </w:r>
          </w:p>
        </w:tc>
        <w:tc>
          <w:tcPr>
            <w:tcW w:w="0" w:type="auto"/>
            <w:hideMark/>
          </w:tcPr>
          <w:p w14:paraId="00EF9690" w14:textId="77777777" w:rsidR="002F05FD" w:rsidRPr="00AE4BE0" w:rsidRDefault="002F05FD" w:rsidP="002F05FD">
            <w:pPr>
              <w:spacing w:after="480"/>
              <w:rPr>
                <w:sz w:val="24"/>
                <w:szCs w:val="24"/>
              </w:rPr>
            </w:pPr>
            <w:r w:rsidRPr="00AE4BE0">
              <w:rPr>
                <w:sz w:val="24"/>
                <w:szCs w:val="24"/>
              </w:rPr>
              <w:t>&gt; 7.0 (Insoluble)</w:t>
            </w:r>
          </w:p>
        </w:tc>
        <w:tc>
          <w:tcPr>
            <w:tcW w:w="0" w:type="auto"/>
            <w:hideMark/>
          </w:tcPr>
          <w:p w14:paraId="026FBC6D" w14:textId="77777777" w:rsidR="002F05FD" w:rsidRPr="00AE4BE0" w:rsidRDefault="002F05FD" w:rsidP="002F05FD">
            <w:pPr>
              <w:spacing w:after="480"/>
              <w:rPr>
                <w:sz w:val="24"/>
                <w:szCs w:val="24"/>
              </w:rPr>
            </w:pPr>
            <w:r w:rsidRPr="00AE4BE0">
              <w:rPr>
                <w:sz w:val="24"/>
                <w:szCs w:val="24"/>
              </w:rPr>
              <w:t>&lt; 4.5</w:t>
            </w:r>
          </w:p>
        </w:tc>
      </w:tr>
      <w:tr w:rsidR="002F05FD" w:rsidRPr="00AE4BE0" w14:paraId="1651CF81" w14:textId="77777777" w:rsidTr="00CA20C1">
        <w:tc>
          <w:tcPr>
            <w:tcW w:w="0" w:type="auto"/>
            <w:hideMark/>
          </w:tcPr>
          <w:p w14:paraId="6FF151A4" w14:textId="77777777" w:rsidR="002F05FD" w:rsidRPr="00AE4BE0" w:rsidRDefault="002F05FD" w:rsidP="002F05FD">
            <w:pPr>
              <w:spacing w:after="480"/>
              <w:rPr>
                <w:sz w:val="24"/>
                <w:szCs w:val="24"/>
              </w:rPr>
            </w:pPr>
            <w:r w:rsidRPr="00AE4BE0">
              <w:rPr>
                <w:sz w:val="24"/>
                <w:szCs w:val="24"/>
              </w:rPr>
              <w:lastRenderedPageBreak/>
              <w:t>Manganese (Mn)</w:t>
            </w:r>
          </w:p>
        </w:tc>
        <w:tc>
          <w:tcPr>
            <w:tcW w:w="0" w:type="auto"/>
            <w:hideMark/>
          </w:tcPr>
          <w:p w14:paraId="17D5E459" w14:textId="77777777" w:rsidR="002F05FD" w:rsidRPr="00AE4BE0" w:rsidRDefault="002F05FD" w:rsidP="002F05FD">
            <w:pPr>
              <w:spacing w:after="480"/>
              <w:rPr>
                <w:sz w:val="24"/>
                <w:szCs w:val="24"/>
              </w:rPr>
            </w:pPr>
            <w:r w:rsidRPr="00AE4BE0">
              <w:rPr>
                <w:sz w:val="24"/>
                <w:szCs w:val="24"/>
              </w:rPr>
              <w:t>5.0–6.5</w:t>
            </w:r>
          </w:p>
        </w:tc>
        <w:tc>
          <w:tcPr>
            <w:tcW w:w="0" w:type="auto"/>
            <w:hideMark/>
          </w:tcPr>
          <w:p w14:paraId="03A5EB73" w14:textId="77777777" w:rsidR="002F05FD" w:rsidRPr="00AE4BE0" w:rsidRDefault="002F05FD" w:rsidP="002F05FD">
            <w:pPr>
              <w:spacing w:after="480"/>
              <w:rPr>
                <w:sz w:val="24"/>
                <w:szCs w:val="24"/>
              </w:rPr>
            </w:pPr>
            <w:r w:rsidRPr="00AE4BE0">
              <w:rPr>
                <w:sz w:val="24"/>
                <w:szCs w:val="24"/>
              </w:rPr>
              <w:t>&gt; 7.5</w:t>
            </w:r>
          </w:p>
        </w:tc>
        <w:tc>
          <w:tcPr>
            <w:tcW w:w="0" w:type="auto"/>
            <w:hideMark/>
          </w:tcPr>
          <w:p w14:paraId="0F464856" w14:textId="77777777" w:rsidR="002F05FD" w:rsidRPr="00AE4BE0" w:rsidRDefault="002F05FD" w:rsidP="002F05FD">
            <w:pPr>
              <w:spacing w:after="480"/>
              <w:rPr>
                <w:sz w:val="24"/>
                <w:szCs w:val="24"/>
              </w:rPr>
            </w:pPr>
            <w:r w:rsidRPr="00AE4BE0">
              <w:rPr>
                <w:sz w:val="24"/>
                <w:szCs w:val="24"/>
              </w:rPr>
              <w:t>&lt; 5.0</w:t>
            </w:r>
          </w:p>
        </w:tc>
      </w:tr>
      <w:tr w:rsidR="002F05FD" w:rsidRPr="00AE4BE0" w14:paraId="41A33064" w14:textId="77777777" w:rsidTr="00CA20C1">
        <w:tc>
          <w:tcPr>
            <w:tcW w:w="0" w:type="auto"/>
            <w:hideMark/>
          </w:tcPr>
          <w:p w14:paraId="5B924D8C" w14:textId="77777777" w:rsidR="002F05FD" w:rsidRPr="00AE4BE0" w:rsidRDefault="002F05FD" w:rsidP="002F05FD">
            <w:pPr>
              <w:spacing w:after="480"/>
              <w:rPr>
                <w:sz w:val="24"/>
                <w:szCs w:val="24"/>
              </w:rPr>
            </w:pPr>
            <w:r w:rsidRPr="00AE4BE0">
              <w:rPr>
                <w:sz w:val="24"/>
                <w:szCs w:val="24"/>
              </w:rPr>
              <w:t>Boron (B)</w:t>
            </w:r>
          </w:p>
        </w:tc>
        <w:tc>
          <w:tcPr>
            <w:tcW w:w="0" w:type="auto"/>
            <w:hideMark/>
          </w:tcPr>
          <w:p w14:paraId="16B5CADB" w14:textId="77777777" w:rsidR="002F05FD" w:rsidRPr="00AE4BE0" w:rsidRDefault="002F05FD" w:rsidP="002F05FD">
            <w:pPr>
              <w:spacing w:after="480"/>
              <w:rPr>
                <w:sz w:val="24"/>
                <w:szCs w:val="24"/>
              </w:rPr>
            </w:pPr>
            <w:r w:rsidRPr="00AE4BE0">
              <w:rPr>
                <w:sz w:val="24"/>
                <w:szCs w:val="24"/>
              </w:rPr>
              <w:t>5.0–7.0</w:t>
            </w:r>
          </w:p>
        </w:tc>
        <w:tc>
          <w:tcPr>
            <w:tcW w:w="0" w:type="auto"/>
            <w:hideMark/>
          </w:tcPr>
          <w:p w14:paraId="5733E29D" w14:textId="77777777" w:rsidR="002F05FD" w:rsidRPr="00AE4BE0" w:rsidRDefault="002F05FD" w:rsidP="002F05FD">
            <w:pPr>
              <w:spacing w:after="480"/>
              <w:rPr>
                <w:sz w:val="24"/>
                <w:szCs w:val="24"/>
              </w:rPr>
            </w:pPr>
            <w:r w:rsidRPr="00AE4BE0">
              <w:rPr>
                <w:sz w:val="24"/>
                <w:szCs w:val="24"/>
              </w:rPr>
              <w:t>&gt; 7.5</w:t>
            </w:r>
          </w:p>
        </w:tc>
        <w:tc>
          <w:tcPr>
            <w:tcW w:w="0" w:type="auto"/>
            <w:hideMark/>
          </w:tcPr>
          <w:p w14:paraId="7C897D91" w14:textId="77777777" w:rsidR="002F05FD" w:rsidRPr="00AE4BE0" w:rsidRDefault="002F05FD" w:rsidP="002F05FD">
            <w:pPr>
              <w:spacing w:after="480"/>
              <w:rPr>
                <w:sz w:val="24"/>
                <w:szCs w:val="24"/>
              </w:rPr>
            </w:pPr>
            <w:r w:rsidRPr="00AE4BE0">
              <w:rPr>
                <w:sz w:val="24"/>
                <w:szCs w:val="24"/>
              </w:rPr>
              <w:t>&lt; 4.5</w:t>
            </w:r>
          </w:p>
        </w:tc>
      </w:tr>
      <w:tr w:rsidR="002F05FD" w:rsidRPr="00AE4BE0" w14:paraId="3BA2BC6B" w14:textId="77777777" w:rsidTr="00CA20C1">
        <w:tc>
          <w:tcPr>
            <w:tcW w:w="0" w:type="auto"/>
            <w:hideMark/>
          </w:tcPr>
          <w:p w14:paraId="2C844AF7" w14:textId="77777777" w:rsidR="002F05FD" w:rsidRPr="00AE4BE0" w:rsidRDefault="002F05FD" w:rsidP="002F05FD">
            <w:pPr>
              <w:spacing w:after="480"/>
              <w:rPr>
                <w:sz w:val="24"/>
                <w:szCs w:val="24"/>
              </w:rPr>
            </w:pPr>
            <w:r w:rsidRPr="00AE4BE0">
              <w:rPr>
                <w:sz w:val="24"/>
                <w:szCs w:val="24"/>
              </w:rPr>
              <w:t>Copper/Zinc</w:t>
            </w:r>
          </w:p>
        </w:tc>
        <w:tc>
          <w:tcPr>
            <w:tcW w:w="0" w:type="auto"/>
            <w:hideMark/>
          </w:tcPr>
          <w:p w14:paraId="6A3CA904" w14:textId="77777777" w:rsidR="002F05FD" w:rsidRPr="00AE4BE0" w:rsidRDefault="002F05FD" w:rsidP="002F05FD">
            <w:pPr>
              <w:spacing w:after="480"/>
              <w:rPr>
                <w:sz w:val="24"/>
                <w:szCs w:val="24"/>
              </w:rPr>
            </w:pPr>
            <w:r w:rsidRPr="00AE4BE0">
              <w:rPr>
                <w:sz w:val="24"/>
                <w:szCs w:val="24"/>
              </w:rPr>
              <w:t>5.0–7.0</w:t>
            </w:r>
          </w:p>
        </w:tc>
        <w:tc>
          <w:tcPr>
            <w:tcW w:w="0" w:type="auto"/>
            <w:hideMark/>
          </w:tcPr>
          <w:p w14:paraId="342CDCA4" w14:textId="77777777" w:rsidR="002F05FD" w:rsidRPr="00AE4BE0" w:rsidRDefault="002F05FD" w:rsidP="002F05FD">
            <w:pPr>
              <w:spacing w:after="480"/>
              <w:rPr>
                <w:sz w:val="24"/>
                <w:szCs w:val="24"/>
              </w:rPr>
            </w:pPr>
            <w:r w:rsidRPr="00AE4BE0">
              <w:rPr>
                <w:sz w:val="24"/>
                <w:szCs w:val="24"/>
              </w:rPr>
              <w:t>&gt; 8.0</w:t>
            </w:r>
          </w:p>
        </w:tc>
        <w:tc>
          <w:tcPr>
            <w:tcW w:w="0" w:type="auto"/>
            <w:hideMark/>
          </w:tcPr>
          <w:p w14:paraId="38193F6B" w14:textId="77777777" w:rsidR="002F05FD" w:rsidRPr="00AE4BE0" w:rsidRDefault="002F05FD" w:rsidP="002F05FD">
            <w:pPr>
              <w:spacing w:after="480"/>
              <w:rPr>
                <w:sz w:val="24"/>
                <w:szCs w:val="24"/>
              </w:rPr>
            </w:pPr>
            <w:r w:rsidRPr="00AE4BE0">
              <w:rPr>
                <w:sz w:val="24"/>
                <w:szCs w:val="24"/>
              </w:rPr>
              <w:t>&lt; 4.5</w:t>
            </w:r>
          </w:p>
        </w:tc>
      </w:tr>
    </w:tbl>
    <w:p w14:paraId="6D2338D3" w14:textId="77777777" w:rsidR="00045189" w:rsidRPr="00CA20C1" w:rsidRDefault="003535CB" w:rsidP="002F05FD">
      <w:pPr>
        <w:spacing w:line="360" w:lineRule="auto"/>
        <w:jc w:val="both"/>
        <w:rPr>
          <w:b/>
          <w:bCs/>
        </w:rPr>
      </w:pPr>
      <w:r w:rsidRPr="00CA20C1">
        <w:rPr>
          <w:b/>
          <w:bCs/>
          <w:color w:val="000000"/>
        </w:rPr>
        <w:t>14. Carbon Sequestration and Nutrient Management: The Stoichiometry of Soil Organic Matter</w:t>
      </w:r>
    </w:p>
    <w:p w14:paraId="7B47DC54" w14:textId="77777777" w:rsidR="00045189" w:rsidRDefault="003535CB" w:rsidP="00662F36">
      <w:pPr>
        <w:spacing w:line="360" w:lineRule="auto"/>
        <w:ind w:firstLine="720"/>
        <w:jc w:val="both"/>
        <w:rPr>
          <w:color w:val="000000"/>
          <w:sz w:val="24"/>
          <w:szCs w:val="24"/>
        </w:rPr>
      </w:pPr>
      <w:r w:rsidRPr="003535CB">
        <w:rPr>
          <w:color w:val="000000"/>
          <w:sz w:val="24"/>
          <w:szCs w:val="24"/>
        </w:rPr>
        <w:t xml:space="preserve">For every unit of Carbon stored in soil, a specific ratio of Nitrogen, Phosphorus, and </w:t>
      </w:r>
      <w:proofErr w:type="spellStart"/>
      <w:r w:rsidRPr="003535CB">
        <w:rPr>
          <w:color w:val="000000"/>
          <w:sz w:val="24"/>
          <w:szCs w:val="24"/>
        </w:rPr>
        <w:t>Sulfur</w:t>
      </w:r>
      <w:proofErr w:type="spellEnd"/>
      <w:r w:rsidRPr="003535CB">
        <w:rPr>
          <w:color w:val="000000"/>
          <w:sz w:val="24"/>
          <w:szCs w:val="24"/>
        </w:rPr>
        <w:t xml:space="preserve"> (the </w:t>
      </w:r>
      <w:r w:rsidRPr="00D3458B">
        <w:rPr>
          <w:color w:val="000000"/>
          <w:sz w:val="24"/>
          <w:szCs w:val="24"/>
        </w:rPr>
        <w:t>Redfield Ratio</w:t>
      </w:r>
      <w:r w:rsidRPr="003535CB">
        <w:rPr>
          <w:color w:val="000000"/>
          <w:sz w:val="24"/>
          <w:szCs w:val="24"/>
        </w:rPr>
        <w:t xml:space="preserve"> equivalent for soil) must be present. Managing nutrients is, therefore, a prerequisite for carbon farming. This interdependency underscores the importance of balanced nutrient cycling in achieving long</w:t>
      </w:r>
      <w:r w:rsidRPr="003535CB">
        <w:rPr>
          <w:color w:val="000000"/>
          <w:sz w:val="24"/>
          <w:szCs w:val="24"/>
          <w:vertAlign w:val="superscript"/>
        </w:rPr>
        <w:t>-</w:t>
      </w:r>
      <w:r w:rsidRPr="003535CB">
        <w:rPr>
          <w:color w:val="000000"/>
          <w:sz w:val="24"/>
          <w:szCs w:val="24"/>
        </w:rPr>
        <w:t xml:space="preserve">term soil health and maximizing carbon sequestration potential. This emphasizes that effective carbon sequestration strategies must inherently integrate robust nutrient management practices to ensure the necessary elemental ratios are maintained, thus facilitating stable humification and preventing nutrient mining </w:t>
      </w:r>
      <w:hyperlink w:anchor="3c39acce6a2db5e40a4cab097562fe9a" w:history="1">
        <w:r w:rsidRPr="003535CB">
          <w:rPr>
            <w:rStyle w:val="Hyperlink"/>
            <w:sz w:val="24"/>
            <w:szCs w:val="24"/>
          </w:rPr>
          <w:t>(Rane &amp; Choudhary, 2023)</w:t>
        </w:r>
        <w:r w:rsidRPr="003535CB">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%3D%3D</w:t>
        </w:r>
      </w:hyperlink>
      <w:r w:rsidRPr="003535CB">
        <w:rPr>
          <w:color w:val="000000"/>
          <w:sz w:val="24"/>
          <w:szCs w:val="24"/>
        </w:rPr>
        <w:t xml:space="preserve">. </w:t>
      </w:r>
    </w:p>
    <w:p w14:paraId="0EDC6F17" w14:textId="12A340C4" w:rsidR="00A3687C" w:rsidRDefault="00226825" w:rsidP="00A3687C">
      <w:pPr>
        <w:pStyle w:val="NormalWeb"/>
        <w:jc w:val="center"/>
      </w:pPr>
      <w:r>
        <w:rPr>
          <w:noProof/>
        </w:rPr>
        <w:drawing>
          <wp:inline distT="0" distB="0" distL="0" distR="0" wp14:anchorId="1BF86171" wp14:editId="670CABAA">
            <wp:extent cx="4766914" cy="4238533"/>
            <wp:effectExtent l="0" t="0" r="0" b="0"/>
            <wp:docPr id="2108285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85616" name=""/>
                    <pic:cNvPicPr/>
                  </pic:nvPicPr>
                  <pic:blipFill>
                    <a:blip r:embed="rId15"/>
                    <a:stretch>
                      <a:fillRect/>
                    </a:stretch>
                  </pic:blipFill>
                  <pic:spPr>
                    <a:xfrm>
                      <a:off x="0" y="0"/>
                      <a:ext cx="4772444" cy="4243450"/>
                    </a:xfrm>
                    <a:prstGeom prst="rect">
                      <a:avLst/>
                    </a:prstGeom>
                  </pic:spPr>
                </pic:pic>
              </a:graphicData>
            </a:graphic>
          </wp:inline>
        </w:drawing>
      </w:r>
    </w:p>
    <w:p w14:paraId="10B387DD" w14:textId="77777777" w:rsidR="00045189" w:rsidRPr="00CA20C1" w:rsidRDefault="003535CB" w:rsidP="003535CB">
      <w:pPr>
        <w:pStyle w:val="Heading3"/>
        <w:spacing w:line="360" w:lineRule="auto"/>
        <w:jc w:val="both"/>
        <w:rPr>
          <w:b/>
          <w:bCs/>
        </w:rPr>
      </w:pPr>
      <w:r w:rsidRPr="00CA20C1">
        <w:rPr>
          <w:b/>
          <w:bCs/>
          <w:color w:val="000000"/>
        </w:rPr>
        <w:t>15. Fertigation and Chemigation: Optimizing Nutrient Solubilization in Arid Climates</w:t>
      </w:r>
    </w:p>
    <w:p w14:paraId="526FDDF5" w14:textId="77777777" w:rsidR="002F05FD" w:rsidRDefault="003535CB" w:rsidP="00662F36">
      <w:pPr>
        <w:spacing w:line="360" w:lineRule="auto"/>
        <w:ind w:firstLine="720"/>
        <w:jc w:val="both"/>
        <w:rPr>
          <w:sz w:val="24"/>
          <w:szCs w:val="24"/>
        </w:rPr>
      </w:pPr>
      <w:r w:rsidRPr="003535CB">
        <w:rPr>
          <w:color w:val="000000"/>
          <w:sz w:val="24"/>
          <w:szCs w:val="24"/>
        </w:rPr>
        <w:lastRenderedPageBreak/>
        <w:t xml:space="preserve">Fertigation achieves an efficiency of &gt;90% by delivering nutrients in a </w:t>
      </w:r>
      <w:r w:rsidRPr="003535CB">
        <w:rPr>
          <w:b/>
          <w:bCs/>
          <w:color w:val="000000"/>
          <w:sz w:val="24"/>
          <w:szCs w:val="24"/>
        </w:rPr>
        <w:t>solvated state</w:t>
      </w:r>
      <w:r w:rsidRPr="003535CB">
        <w:rPr>
          <w:color w:val="000000"/>
          <w:sz w:val="24"/>
          <w:szCs w:val="24"/>
        </w:rPr>
        <w:t xml:space="preserve">. We examine the hydrodynamics of "pulsed fertigation" in preventing nutrient leaching below the root zone. This method also enables precise control over nutrient concentrations and timing, aligning fertigation precisely with crop demands across growth stages to maximize uptake, improve fertilizer use efficiency through optimized nutrient distribution, and substantially minimize waste </w:t>
      </w:r>
      <w:hyperlink w:anchor="77154abfe2dd28b014ead691b3f5ea18" w:history="1">
        <w:r w:rsidRPr="003535CB">
          <w:rPr>
            <w:rStyle w:val="Hyperlink"/>
            <w:sz w:val="24"/>
            <w:szCs w:val="24"/>
          </w:rPr>
          <w:t>(</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n1d</w:t>
        </w:r>
      </w:hyperlink>
      <w:r w:rsidRPr="003535CB">
        <w:rPr>
          <w:color w:val="000000"/>
          <w:sz w:val="24"/>
          <w:szCs w:val="24"/>
        </w:rPr>
        <w:t xml:space="preserve">. </w:t>
      </w:r>
    </w:p>
    <w:p w14:paraId="28A2F472" w14:textId="77777777" w:rsidR="00FE18FA" w:rsidRPr="00AE4BE0" w:rsidRDefault="00FE18FA" w:rsidP="00FE18FA">
      <w:pPr>
        <w:spacing w:before="100" w:beforeAutospacing="1" w:after="100" w:afterAutospacing="1"/>
        <w:outlineLvl w:val="2"/>
        <w:rPr>
          <w:b/>
          <w:bCs/>
          <w:sz w:val="27"/>
          <w:szCs w:val="27"/>
        </w:rPr>
      </w:pPr>
      <w:r w:rsidRPr="00AE4BE0">
        <w:rPr>
          <w:b/>
          <w:bCs/>
          <w:sz w:val="27"/>
          <w:szCs w:val="27"/>
        </w:rPr>
        <w:t>Table 7: AI and Machine Learning Models in Agronomy</w:t>
      </w:r>
    </w:p>
    <w:tbl>
      <w:tblPr>
        <w:tblStyle w:val="TableGrid"/>
        <w:tblW w:w="0" w:type="auto"/>
        <w:tblLook w:val="04A0" w:firstRow="1" w:lastRow="0" w:firstColumn="1" w:lastColumn="0" w:noHBand="0" w:noVBand="1"/>
      </w:tblPr>
      <w:tblGrid>
        <w:gridCol w:w="2177"/>
        <w:gridCol w:w="2674"/>
        <w:gridCol w:w="2306"/>
        <w:gridCol w:w="2085"/>
      </w:tblGrid>
      <w:tr w:rsidR="00FE18FA" w:rsidRPr="00AE4BE0" w14:paraId="62B909C2" w14:textId="77777777" w:rsidTr="00CA20C1">
        <w:tc>
          <w:tcPr>
            <w:tcW w:w="0" w:type="auto"/>
            <w:hideMark/>
          </w:tcPr>
          <w:p w14:paraId="0E88773C" w14:textId="77777777" w:rsidR="00FE18FA" w:rsidRPr="00AE4BE0" w:rsidRDefault="00FE18FA" w:rsidP="005D15DB">
            <w:pPr>
              <w:spacing w:after="480"/>
              <w:rPr>
                <w:sz w:val="24"/>
                <w:szCs w:val="24"/>
              </w:rPr>
            </w:pPr>
            <w:r w:rsidRPr="00AE4BE0">
              <w:rPr>
                <w:b/>
                <w:bCs/>
                <w:sz w:val="24"/>
                <w:szCs w:val="24"/>
              </w:rPr>
              <w:t>ML Algorithm</w:t>
            </w:r>
          </w:p>
        </w:tc>
        <w:tc>
          <w:tcPr>
            <w:tcW w:w="0" w:type="auto"/>
            <w:hideMark/>
          </w:tcPr>
          <w:p w14:paraId="2452E6A8" w14:textId="77777777" w:rsidR="00FE18FA" w:rsidRPr="00AE4BE0" w:rsidRDefault="00FE18FA" w:rsidP="005D15DB">
            <w:pPr>
              <w:spacing w:after="480"/>
              <w:rPr>
                <w:sz w:val="24"/>
                <w:szCs w:val="24"/>
              </w:rPr>
            </w:pPr>
            <w:r w:rsidRPr="00AE4BE0">
              <w:rPr>
                <w:b/>
                <w:bCs/>
                <w:sz w:val="24"/>
                <w:szCs w:val="24"/>
              </w:rPr>
              <w:t>Primary Application</w:t>
            </w:r>
          </w:p>
        </w:tc>
        <w:tc>
          <w:tcPr>
            <w:tcW w:w="0" w:type="auto"/>
            <w:hideMark/>
          </w:tcPr>
          <w:p w14:paraId="1B6774CE" w14:textId="77777777" w:rsidR="00FE18FA" w:rsidRPr="00AE4BE0" w:rsidRDefault="00FE18FA" w:rsidP="005D15DB">
            <w:pPr>
              <w:spacing w:after="480"/>
              <w:rPr>
                <w:sz w:val="24"/>
                <w:szCs w:val="24"/>
              </w:rPr>
            </w:pPr>
            <w:r w:rsidRPr="00AE4BE0">
              <w:rPr>
                <w:b/>
                <w:bCs/>
                <w:sz w:val="24"/>
                <w:szCs w:val="24"/>
              </w:rPr>
              <w:t>Input Data Source</w:t>
            </w:r>
          </w:p>
        </w:tc>
        <w:tc>
          <w:tcPr>
            <w:tcW w:w="0" w:type="auto"/>
            <w:hideMark/>
          </w:tcPr>
          <w:p w14:paraId="6AF8B808" w14:textId="77777777" w:rsidR="00FE18FA" w:rsidRPr="00AE4BE0" w:rsidRDefault="00FE18FA" w:rsidP="005D15DB">
            <w:pPr>
              <w:spacing w:after="480"/>
              <w:rPr>
                <w:sz w:val="24"/>
                <w:szCs w:val="24"/>
              </w:rPr>
            </w:pPr>
            <w:r w:rsidRPr="00AE4BE0">
              <w:rPr>
                <w:b/>
                <w:bCs/>
                <w:sz w:val="24"/>
                <w:szCs w:val="24"/>
              </w:rPr>
              <w:t>Output Objective</w:t>
            </w:r>
          </w:p>
        </w:tc>
      </w:tr>
      <w:tr w:rsidR="00FE18FA" w:rsidRPr="00AE4BE0" w14:paraId="3F4BF121" w14:textId="77777777" w:rsidTr="00CA20C1">
        <w:tc>
          <w:tcPr>
            <w:tcW w:w="0" w:type="auto"/>
            <w:hideMark/>
          </w:tcPr>
          <w:p w14:paraId="6FB8453E" w14:textId="77777777" w:rsidR="00FE18FA" w:rsidRPr="00AE4BE0" w:rsidRDefault="00FE18FA" w:rsidP="005D15DB">
            <w:pPr>
              <w:spacing w:after="480"/>
              <w:rPr>
                <w:sz w:val="24"/>
                <w:szCs w:val="24"/>
              </w:rPr>
            </w:pPr>
            <w:r w:rsidRPr="00AE4BE0">
              <w:rPr>
                <w:sz w:val="24"/>
                <w:szCs w:val="24"/>
              </w:rPr>
              <w:t>Random Forest</w:t>
            </w:r>
          </w:p>
        </w:tc>
        <w:tc>
          <w:tcPr>
            <w:tcW w:w="0" w:type="auto"/>
            <w:hideMark/>
          </w:tcPr>
          <w:p w14:paraId="0B455FB3" w14:textId="77777777" w:rsidR="00FE18FA" w:rsidRPr="00AE4BE0" w:rsidRDefault="00FE18FA" w:rsidP="005D15DB">
            <w:pPr>
              <w:spacing w:after="480"/>
              <w:rPr>
                <w:sz w:val="24"/>
                <w:szCs w:val="24"/>
              </w:rPr>
            </w:pPr>
            <w:r w:rsidRPr="00AE4BE0">
              <w:rPr>
                <w:sz w:val="24"/>
                <w:szCs w:val="24"/>
              </w:rPr>
              <w:t>Yield Prediction</w:t>
            </w:r>
          </w:p>
        </w:tc>
        <w:tc>
          <w:tcPr>
            <w:tcW w:w="0" w:type="auto"/>
            <w:hideMark/>
          </w:tcPr>
          <w:p w14:paraId="7F751962" w14:textId="77777777" w:rsidR="00FE18FA" w:rsidRPr="00AE4BE0" w:rsidRDefault="00FE18FA" w:rsidP="005D15DB">
            <w:pPr>
              <w:spacing w:after="480"/>
              <w:rPr>
                <w:sz w:val="24"/>
                <w:szCs w:val="24"/>
              </w:rPr>
            </w:pPr>
            <w:r w:rsidRPr="00AE4BE0">
              <w:rPr>
                <w:sz w:val="24"/>
                <w:szCs w:val="24"/>
              </w:rPr>
              <w:t>Historical Soil/Weather</w:t>
            </w:r>
          </w:p>
        </w:tc>
        <w:tc>
          <w:tcPr>
            <w:tcW w:w="0" w:type="auto"/>
            <w:hideMark/>
          </w:tcPr>
          <w:p w14:paraId="4A5BD01E" w14:textId="77777777" w:rsidR="00FE18FA" w:rsidRPr="00AE4BE0" w:rsidRDefault="00FE18FA" w:rsidP="005D15DB">
            <w:pPr>
              <w:spacing w:after="480"/>
              <w:rPr>
                <w:sz w:val="24"/>
                <w:szCs w:val="24"/>
              </w:rPr>
            </w:pPr>
            <w:r w:rsidRPr="00AE4BE0">
              <w:rPr>
                <w:sz w:val="24"/>
                <w:szCs w:val="24"/>
              </w:rPr>
              <w:t>Variable Rate Map</w:t>
            </w:r>
          </w:p>
        </w:tc>
      </w:tr>
      <w:tr w:rsidR="00FE18FA" w:rsidRPr="00AE4BE0" w14:paraId="0FC07D81" w14:textId="77777777" w:rsidTr="00CA20C1">
        <w:tc>
          <w:tcPr>
            <w:tcW w:w="0" w:type="auto"/>
            <w:hideMark/>
          </w:tcPr>
          <w:p w14:paraId="5F6E5DD9" w14:textId="77777777" w:rsidR="00FE18FA" w:rsidRPr="00AE4BE0" w:rsidRDefault="00FE18FA" w:rsidP="005D15DB">
            <w:pPr>
              <w:spacing w:after="480"/>
              <w:rPr>
                <w:sz w:val="24"/>
                <w:szCs w:val="24"/>
              </w:rPr>
            </w:pPr>
            <w:r w:rsidRPr="00AE4BE0">
              <w:rPr>
                <w:sz w:val="24"/>
                <w:szCs w:val="24"/>
              </w:rPr>
              <w:t>CNN</w:t>
            </w:r>
          </w:p>
        </w:tc>
        <w:tc>
          <w:tcPr>
            <w:tcW w:w="0" w:type="auto"/>
            <w:hideMark/>
          </w:tcPr>
          <w:p w14:paraId="28132606" w14:textId="77777777" w:rsidR="00FE18FA" w:rsidRPr="00AE4BE0" w:rsidRDefault="00FE18FA" w:rsidP="005D15DB">
            <w:pPr>
              <w:spacing w:after="480"/>
              <w:rPr>
                <w:sz w:val="24"/>
                <w:szCs w:val="24"/>
              </w:rPr>
            </w:pPr>
            <w:r w:rsidRPr="00AE4BE0">
              <w:rPr>
                <w:sz w:val="24"/>
                <w:szCs w:val="24"/>
              </w:rPr>
              <w:t>Disease/Deficiency</w:t>
            </w:r>
          </w:p>
        </w:tc>
        <w:tc>
          <w:tcPr>
            <w:tcW w:w="0" w:type="auto"/>
            <w:hideMark/>
          </w:tcPr>
          <w:p w14:paraId="01A68601" w14:textId="77777777" w:rsidR="00FE18FA" w:rsidRPr="00AE4BE0" w:rsidRDefault="00FE18FA" w:rsidP="005D15DB">
            <w:pPr>
              <w:spacing w:after="480"/>
              <w:rPr>
                <w:sz w:val="24"/>
                <w:szCs w:val="24"/>
              </w:rPr>
            </w:pPr>
            <w:r w:rsidRPr="00AE4BE0">
              <w:rPr>
                <w:sz w:val="24"/>
                <w:szCs w:val="24"/>
              </w:rPr>
              <w:t>Drone/RGB Images</w:t>
            </w:r>
          </w:p>
        </w:tc>
        <w:tc>
          <w:tcPr>
            <w:tcW w:w="0" w:type="auto"/>
            <w:hideMark/>
          </w:tcPr>
          <w:p w14:paraId="6C6F9553" w14:textId="77777777" w:rsidR="00FE18FA" w:rsidRPr="00AE4BE0" w:rsidRDefault="00FE18FA" w:rsidP="005D15DB">
            <w:pPr>
              <w:spacing w:after="480"/>
              <w:rPr>
                <w:sz w:val="24"/>
                <w:szCs w:val="24"/>
              </w:rPr>
            </w:pPr>
            <w:r w:rsidRPr="00AE4BE0">
              <w:rPr>
                <w:sz w:val="24"/>
                <w:szCs w:val="24"/>
              </w:rPr>
              <w:t>Spot Spraying Map</w:t>
            </w:r>
          </w:p>
        </w:tc>
      </w:tr>
      <w:tr w:rsidR="00FE18FA" w:rsidRPr="00AE4BE0" w14:paraId="4F2486BD" w14:textId="77777777" w:rsidTr="00CA20C1">
        <w:tc>
          <w:tcPr>
            <w:tcW w:w="0" w:type="auto"/>
            <w:hideMark/>
          </w:tcPr>
          <w:p w14:paraId="669B6F8A" w14:textId="77777777" w:rsidR="00FE18FA" w:rsidRPr="00AE4BE0" w:rsidRDefault="00FE18FA" w:rsidP="005D15DB">
            <w:pPr>
              <w:spacing w:after="480"/>
              <w:rPr>
                <w:sz w:val="24"/>
                <w:szCs w:val="24"/>
              </w:rPr>
            </w:pPr>
            <w:r w:rsidRPr="00AE4BE0">
              <w:rPr>
                <w:sz w:val="24"/>
                <w:szCs w:val="24"/>
              </w:rPr>
              <w:t>LSTM (RNN)</w:t>
            </w:r>
          </w:p>
        </w:tc>
        <w:tc>
          <w:tcPr>
            <w:tcW w:w="0" w:type="auto"/>
            <w:hideMark/>
          </w:tcPr>
          <w:p w14:paraId="7412EB61" w14:textId="77777777" w:rsidR="00FE18FA" w:rsidRPr="00AE4BE0" w:rsidRDefault="00FE18FA" w:rsidP="005D15DB">
            <w:pPr>
              <w:spacing w:after="480"/>
              <w:rPr>
                <w:sz w:val="24"/>
                <w:szCs w:val="24"/>
              </w:rPr>
            </w:pPr>
            <w:r w:rsidRPr="00AE4BE0">
              <w:rPr>
                <w:sz w:val="24"/>
                <w:szCs w:val="24"/>
              </w:rPr>
              <w:t>Moisture Forecasting</w:t>
            </w:r>
          </w:p>
        </w:tc>
        <w:tc>
          <w:tcPr>
            <w:tcW w:w="0" w:type="auto"/>
            <w:hideMark/>
          </w:tcPr>
          <w:p w14:paraId="14DCD7CF" w14:textId="77777777" w:rsidR="00FE18FA" w:rsidRPr="00AE4BE0" w:rsidRDefault="00FE18FA" w:rsidP="005D15DB">
            <w:pPr>
              <w:spacing w:after="480"/>
              <w:rPr>
                <w:sz w:val="24"/>
                <w:szCs w:val="24"/>
              </w:rPr>
            </w:pPr>
            <w:r w:rsidRPr="00AE4BE0">
              <w:rPr>
                <w:sz w:val="24"/>
                <w:szCs w:val="24"/>
              </w:rPr>
              <w:t>Time-series Sensors</w:t>
            </w:r>
          </w:p>
        </w:tc>
        <w:tc>
          <w:tcPr>
            <w:tcW w:w="0" w:type="auto"/>
            <w:hideMark/>
          </w:tcPr>
          <w:p w14:paraId="774FE581" w14:textId="77777777" w:rsidR="00FE18FA" w:rsidRPr="00AE4BE0" w:rsidRDefault="00FE18FA" w:rsidP="005D15DB">
            <w:pPr>
              <w:spacing w:after="480"/>
              <w:rPr>
                <w:sz w:val="24"/>
                <w:szCs w:val="24"/>
              </w:rPr>
            </w:pPr>
            <w:r w:rsidRPr="00AE4BE0">
              <w:rPr>
                <w:sz w:val="24"/>
                <w:szCs w:val="24"/>
              </w:rPr>
              <w:t>Irrigation Schedule</w:t>
            </w:r>
          </w:p>
        </w:tc>
      </w:tr>
      <w:tr w:rsidR="00FE18FA" w:rsidRPr="00AE4BE0" w14:paraId="70C6E8E6" w14:textId="77777777" w:rsidTr="00CA20C1">
        <w:tc>
          <w:tcPr>
            <w:tcW w:w="0" w:type="auto"/>
            <w:hideMark/>
          </w:tcPr>
          <w:p w14:paraId="4751EAAF" w14:textId="77777777" w:rsidR="00FE18FA" w:rsidRPr="00AE4BE0" w:rsidRDefault="00FE18FA" w:rsidP="005D15DB">
            <w:pPr>
              <w:spacing w:after="480"/>
              <w:rPr>
                <w:sz w:val="24"/>
                <w:szCs w:val="24"/>
              </w:rPr>
            </w:pPr>
            <w:r w:rsidRPr="00AE4BE0">
              <w:rPr>
                <w:sz w:val="24"/>
                <w:szCs w:val="24"/>
              </w:rPr>
              <w:t>K-Means Clustering</w:t>
            </w:r>
          </w:p>
        </w:tc>
        <w:tc>
          <w:tcPr>
            <w:tcW w:w="0" w:type="auto"/>
            <w:hideMark/>
          </w:tcPr>
          <w:p w14:paraId="2CA5163D" w14:textId="77777777" w:rsidR="00FE18FA" w:rsidRPr="00AE4BE0" w:rsidRDefault="00FE18FA" w:rsidP="005D15DB">
            <w:pPr>
              <w:spacing w:after="480"/>
              <w:rPr>
                <w:sz w:val="24"/>
                <w:szCs w:val="24"/>
              </w:rPr>
            </w:pPr>
            <w:r w:rsidRPr="00AE4BE0">
              <w:rPr>
                <w:sz w:val="24"/>
                <w:szCs w:val="24"/>
              </w:rPr>
              <w:t>Soil Zonation</w:t>
            </w:r>
          </w:p>
        </w:tc>
        <w:tc>
          <w:tcPr>
            <w:tcW w:w="0" w:type="auto"/>
            <w:hideMark/>
          </w:tcPr>
          <w:p w14:paraId="5452F3C2" w14:textId="77777777" w:rsidR="00FE18FA" w:rsidRPr="00AE4BE0" w:rsidRDefault="00FE18FA" w:rsidP="005D15DB">
            <w:pPr>
              <w:spacing w:after="480"/>
              <w:rPr>
                <w:sz w:val="24"/>
                <w:szCs w:val="24"/>
              </w:rPr>
            </w:pPr>
            <w:r w:rsidRPr="00AE4BE0">
              <w:rPr>
                <w:sz w:val="24"/>
                <w:szCs w:val="24"/>
              </w:rPr>
              <w:t>Satellite/EC Mapping</w:t>
            </w:r>
          </w:p>
        </w:tc>
        <w:tc>
          <w:tcPr>
            <w:tcW w:w="0" w:type="auto"/>
            <w:hideMark/>
          </w:tcPr>
          <w:p w14:paraId="0D5E2BE7" w14:textId="77777777" w:rsidR="00FE18FA" w:rsidRPr="00AE4BE0" w:rsidRDefault="00FE18FA" w:rsidP="005D15DB">
            <w:pPr>
              <w:spacing w:after="480"/>
              <w:rPr>
                <w:sz w:val="24"/>
                <w:szCs w:val="24"/>
              </w:rPr>
            </w:pPr>
            <w:r w:rsidRPr="00AE4BE0">
              <w:rPr>
                <w:sz w:val="24"/>
                <w:szCs w:val="24"/>
              </w:rPr>
              <w:t>Management Zones</w:t>
            </w:r>
          </w:p>
        </w:tc>
      </w:tr>
      <w:tr w:rsidR="00FE18FA" w:rsidRPr="00AE4BE0" w14:paraId="265F4344" w14:textId="77777777" w:rsidTr="00CA20C1">
        <w:tc>
          <w:tcPr>
            <w:tcW w:w="0" w:type="auto"/>
            <w:hideMark/>
          </w:tcPr>
          <w:p w14:paraId="19E1B14C" w14:textId="77777777" w:rsidR="00FE18FA" w:rsidRPr="00AE4BE0" w:rsidRDefault="00FE18FA" w:rsidP="005D15DB">
            <w:pPr>
              <w:spacing w:after="480"/>
              <w:rPr>
                <w:sz w:val="24"/>
                <w:szCs w:val="24"/>
              </w:rPr>
            </w:pPr>
            <w:r w:rsidRPr="00AE4BE0">
              <w:rPr>
                <w:sz w:val="24"/>
                <w:szCs w:val="24"/>
              </w:rPr>
              <w:t>Support Vector (SVM)</w:t>
            </w:r>
          </w:p>
        </w:tc>
        <w:tc>
          <w:tcPr>
            <w:tcW w:w="0" w:type="auto"/>
            <w:hideMark/>
          </w:tcPr>
          <w:p w14:paraId="025B8043" w14:textId="77777777" w:rsidR="00FE18FA" w:rsidRPr="00AE4BE0" w:rsidRDefault="00FE18FA" w:rsidP="005D15DB">
            <w:pPr>
              <w:spacing w:after="480"/>
              <w:rPr>
                <w:sz w:val="24"/>
                <w:szCs w:val="24"/>
              </w:rPr>
            </w:pPr>
            <w:r w:rsidRPr="00AE4BE0">
              <w:rPr>
                <w:sz w:val="24"/>
                <w:szCs w:val="24"/>
              </w:rPr>
              <w:t>Soil Classification</w:t>
            </w:r>
          </w:p>
        </w:tc>
        <w:tc>
          <w:tcPr>
            <w:tcW w:w="0" w:type="auto"/>
            <w:hideMark/>
          </w:tcPr>
          <w:p w14:paraId="0B54410B" w14:textId="77777777" w:rsidR="00FE18FA" w:rsidRPr="00AE4BE0" w:rsidRDefault="00FE18FA" w:rsidP="005D15DB">
            <w:pPr>
              <w:spacing w:after="480"/>
              <w:rPr>
                <w:sz w:val="24"/>
                <w:szCs w:val="24"/>
              </w:rPr>
            </w:pPr>
            <w:r w:rsidRPr="00AE4BE0">
              <w:rPr>
                <w:sz w:val="24"/>
                <w:szCs w:val="24"/>
              </w:rPr>
              <w:t>Spectral Signatures</w:t>
            </w:r>
          </w:p>
        </w:tc>
        <w:tc>
          <w:tcPr>
            <w:tcW w:w="0" w:type="auto"/>
            <w:hideMark/>
          </w:tcPr>
          <w:p w14:paraId="3A4FE70A" w14:textId="77777777" w:rsidR="00FE18FA" w:rsidRPr="00AE4BE0" w:rsidRDefault="00FE18FA" w:rsidP="005D15DB">
            <w:pPr>
              <w:spacing w:after="480"/>
              <w:rPr>
                <w:sz w:val="24"/>
                <w:szCs w:val="24"/>
              </w:rPr>
            </w:pPr>
            <w:r w:rsidRPr="00AE4BE0">
              <w:rPr>
                <w:sz w:val="24"/>
                <w:szCs w:val="24"/>
              </w:rPr>
              <w:t>Soil Type ID</w:t>
            </w:r>
          </w:p>
        </w:tc>
      </w:tr>
      <w:tr w:rsidR="00FE18FA" w:rsidRPr="00AE4BE0" w14:paraId="4B27ED78" w14:textId="77777777" w:rsidTr="00CA20C1">
        <w:tc>
          <w:tcPr>
            <w:tcW w:w="0" w:type="auto"/>
            <w:hideMark/>
          </w:tcPr>
          <w:p w14:paraId="2FA44DB0" w14:textId="77777777" w:rsidR="00FE18FA" w:rsidRPr="00AE4BE0" w:rsidRDefault="00FE18FA" w:rsidP="005D15DB">
            <w:pPr>
              <w:spacing w:after="480"/>
              <w:rPr>
                <w:sz w:val="24"/>
                <w:szCs w:val="24"/>
              </w:rPr>
            </w:pPr>
            <w:r w:rsidRPr="00AE4BE0">
              <w:rPr>
                <w:sz w:val="24"/>
                <w:szCs w:val="24"/>
              </w:rPr>
              <w:t>Gradient Boosting</w:t>
            </w:r>
          </w:p>
        </w:tc>
        <w:tc>
          <w:tcPr>
            <w:tcW w:w="0" w:type="auto"/>
            <w:hideMark/>
          </w:tcPr>
          <w:p w14:paraId="4D452570" w14:textId="77777777" w:rsidR="00FE18FA" w:rsidRPr="00AE4BE0" w:rsidRDefault="00FE18FA" w:rsidP="005D15DB">
            <w:pPr>
              <w:spacing w:after="480"/>
              <w:rPr>
                <w:sz w:val="24"/>
                <w:szCs w:val="24"/>
              </w:rPr>
            </w:pPr>
            <w:r w:rsidRPr="00AE4BE0">
              <w:rPr>
                <w:sz w:val="24"/>
                <w:szCs w:val="24"/>
              </w:rPr>
              <w:t>N-Loss Prediction</w:t>
            </w:r>
          </w:p>
        </w:tc>
        <w:tc>
          <w:tcPr>
            <w:tcW w:w="0" w:type="auto"/>
            <w:hideMark/>
          </w:tcPr>
          <w:p w14:paraId="70BA24FB" w14:textId="77777777" w:rsidR="00FE18FA" w:rsidRPr="00AE4BE0" w:rsidRDefault="00FE18FA" w:rsidP="005D15DB">
            <w:pPr>
              <w:spacing w:after="480"/>
              <w:rPr>
                <w:sz w:val="24"/>
                <w:szCs w:val="24"/>
              </w:rPr>
            </w:pPr>
            <w:r w:rsidRPr="00AE4BE0">
              <w:rPr>
                <w:sz w:val="24"/>
                <w:szCs w:val="24"/>
              </w:rPr>
              <w:t>Climate/Fertilizer Data</w:t>
            </w:r>
          </w:p>
        </w:tc>
        <w:tc>
          <w:tcPr>
            <w:tcW w:w="0" w:type="auto"/>
            <w:hideMark/>
          </w:tcPr>
          <w:p w14:paraId="3029B595" w14:textId="77777777" w:rsidR="00FE18FA" w:rsidRPr="00AE4BE0" w:rsidRDefault="00FE18FA" w:rsidP="005D15DB">
            <w:pPr>
              <w:spacing w:after="480"/>
              <w:rPr>
                <w:sz w:val="24"/>
                <w:szCs w:val="24"/>
              </w:rPr>
            </w:pPr>
            <w:r w:rsidRPr="00AE4BE0">
              <w:rPr>
                <w:sz w:val="24"/>
                <w:szCs w:val="24"/>
              </w:rPr>
              <w:t>Environmental Risk</w:t>
            </w:r>
          </w:p>
        </w:tc>
      </w:tr>
      <w:tr w:rsidR="00FE18FA" w:rsidRPr="00AE4BE0" w14:paraId="01651679" w14:textId="77777777" w:rsidTr="00CA20C1">
        <w:tc>
          <w:tcPr>
            <w:tcW w:w="0" w:type="auto"/>
            <w:hideMark/>
          </w:tcPr>
          <w:p w14:paraId="55CDF45A" w14:textId="77777777" w:rsidR="00FE18FA" w:rsidRPr="00AE4BE0" w:rsidRDefault="00FE18FA" w:rsidP="005D15DB">
            <w:pPr>
              <w:spacing w:after="480"/>
              <w:rPr>
                <w:sz w:val="24"/>
                <w:szCs w:val="24"/>
              </w:rPr>
            </w:pPr>
            <w:r w:rsidRPr="00AE4BE0">
              <w:rPr>
                <w:sz w:val="24"/>
                <w:szCs w:val="24"/>
              </w:rPr>
              <w:t>Neural Networks</w:t>
            </w:r>
          </w:p>
        </w:tc>
        <w:tc>
          <w:tcPr>
            <w:tcW w:w="0" w:type="auto"/>
            <w:hideMark/>
          </w:tcPr>
          <w:p w14:paraId="5923FFC7" w14:textId="77777777" w:rsidR="00FE18FA" w:rsidRPr="00AE4BE0" w:rsidRDefault="00FE18FA" w:rsidP="005D15DB">
            <w:pPr>
              <w:spacing w:after="480"/>
              <w:rPr>
                <w:sz w:val="24"/>
                <w:szCs w:val="24"/>
              </w:rPr>
            </w:pPr>
            <w:r w:rsidRPr="00AE4BE0">
              <w:rPr>
                <w:sz w:val="24"/>
                <w:szCs w:val="24"/>
              </w:rPr>
              <w:t xml:space="preserve">Nutrient Flux </w:t>
            </w:r>
            <w:proofErr w:type="spellStart"/>
            <w:r w:rsidRPr="00AE4BE0">
              <w:rPr>
                <w:sz w:val="24"/>
                <w:szCs w:val="24"/>
              </w:rPr>
              <w:t>Modeling</w:t>
            </w:r>
            <w:proofErr w:type="spellEnd"/>
          </w:p>
        </w:tc>
        <w:tc>
          <w:tcPr>
            <w:tcW w:w="0" w:type="auto"/>
            <w:hideMark/>
          </w:tcPr>
          <w:p w14:paraId="55186263" w14:textId="77777777" w:rsidR="00FE18FA" w:rsidRPr="00AE4BE0" w:rsidRDefault="00FE18FA" w:rsidP="005D15DB">
            <w:pPr>
              <w:spacing w:after="480"/>
              <w:rPr>
                <w:sz w:val="24"/>
                <w:szCs w:val="24"/>
              </w:rPr>
            </w:pPr>
            <w:r w:rsidRPr="00AE4BE0">
              <w:rPr>
                <w:sz w:val="24"/>
                <w:szCs w:val="24"/>
              </w:rPr>
              <w:t>Multi-sensor Fusion</w:t>
            </w:r>
          </w:p>
        </w:tc>
        <w:tc>
          <w:tcPr>
            <w:tcW w:w="0" w:type="auto"/>
            <w:hideMark/>
          </w:tcPr>
          <w:p w14:paraId="23835BCA" w14:textId="77777777" w:rsidR="00FE18FA" w:rsidRPr="00AE4BE0" w:rsidRDefault="00FE18FA" w:rsidP="005D15DB">
            <w:pPr>
              <w:spacing w:after="480"/>
              <w:rPr>
                <w:sz w:val="24"/>
                <w:szCs w:val="24"/>
              </w:rPr>
            </w:pPr>
            <w:r w:rsidRPr="00AE4BE0">
              <w:rPr>
                <w:sz w:val="24"/>
                <w:szCs w:val="24"/>
              </w:rPr>
              <w:t>Dynamic 4R Strategy</w:t>
            </w:r>
          </w:p>
        </w:tc>
      </w:tr>
      <w:tr w:rsidR="00FE18FA" w:rsidRPr="00AE4BE0" w14:paraId="524F40A6" w14:textId="77777777" w:rsidTr="00CA20C1">
        <w:tc>
          <w:tcPr>
            <w:tcW w:w="0" w:type="auto"/>
            <w:hideMark/>
          </w:tcPr>
          <w:p w14:paraId="1E1BDB61" w14:textId="77777777" w:rsidR="00FE18FA" w:rsidRPr="00AE4BE0" w:rsidRDefault="00FE18FA" w:rsidP="005D15DB">
            <w:pPr>
              <w:spacing w:after="480"/>
              <w:rPr>
                <w:sz w:val="24"/>
                <w:szCs w:val="24"/>
              </w:rPr>
            </w:pPr>
            <w:r w:rsidRPr="00AE4BE0">
              <w:rPr>
                <w:sz w:val="24"/>
                <w:szCs w:val="24"/>
              </w:rPr>
              <w:t>Genetic Algorithms</w:t>
            </w:r>
          </w:p>
        </w:tc>
        <w:tc>
          <w:tcPr>
            <w:tcW w:w="0" w:type="auto"/>
            <w:hideMark/>
          </w:tcPr>
          <w:p w14:paraId="2DBBCD4A" w14:textId="77777777" w:rsidR="00FE18FA" w:rsidRPr="00AE4BE0" w:rsidRDefault="00FE18FA" w:rsidP="005D15DB">
            <w:pPr>
              <w:spacing w:after="480"/>
              <w:rPr>
                <w:sz w:val="24"/>
                <w:szCs w:val="24"/>
              </w:rPr>
            </w:pPr>
            <w:r w:rsidRPr="00AE4BE0">
              <w:rPr>
                <w:sz w:val="24"/>
                <w:szCs w:val="24"/>
              </w:rPr>
              <w:t>Seed/Fertilizer Optimization</w:t>
            </w:r>
          </w:p>
        </w:tc>
        <w:tc>
          <w:tcPr>
            <w:tcW w:w="0" w:type="auto"/>
            <w:hideMark/>
          </w:tcPr>
          <w:p w14:paraId="18BF65F1" w14:textId="77777777" w:rsidR="00FE18FA" w:rsidRPr="00AE4BE0" w:rsidRDefault="00FE18FA" w:rsidP="005D15DB">
            <w:pPr>
              <w:spacing w:after="480"/>
              <w:rPr>
                <w:sz w:val="24"/>
                <w:szCs w:val="24"/>
              </w:rPr>
            </w:pPr>
            <w:r w:rsidRPr="00AE4BE0">
              <w:rPr>
                <w:sz w:val="24"/>
                <w:szCs w:val="24"/>
              </w:rPr>
              <w:t>Genomic/Soil Data</w:t>
            </w:r>
          </w:p>
        </w:tc>
        <w:tc>
          <w:tcPr>
            <w:tcW w:w="0" w:type="auto"/>
            <w:hideMark/>
          </w:tcPr>
          <w:p w14:paraId="01B6866A" w14:textId="77777777" w:rsidR="00FE18FA" w:rsidRPr="00AE4BE0" w:rsidRDefault="00FE18FA" w:rsidP="005D15DB">
            <w:pPr>
              <w:spacing w:after="480"/>
              <w:rPr>
                <w:sz w:val="24"/>
                <w:szCs w:val="24"/>
              </w:rPr>
            </w:pPr>
            <w:r w:rsidRPr="00AE4BE0">
              <w:rPr>
                <w:sz w:val="24"/>
                <w:szCs w:val="24"/>
              </w:rPr>
              <w:t>ROI Maximization</w:t>
            </w:r>
          </w:p>
        </w:tc>
      </w:tr>
      <w:tr w:rsidR="00FE18FA" w:rsidRPr="00AE4BE0" w14:paraId="151019DB" w14:textId="77777777" w:rsidTr="00CA20C1">
        <w:tc>
          <w:tcPr>
            <w:tcW w:w="0" w:type="auto"/>
            <w:hideMark/>
          </w:tcPr>
          <w:p w14:paraId="457001FA" w14:textId="77777777" w:rsidR="00FE18FA" w:rsidRPr="00AE4BE0" w:rsidRDefault="00FE18FA" w:rsidP="005D15DB">
            <w:pPr>
              <w:spacing w:after="480"/>
              <w:rPr>
                <w:sz w:val="24"/>
                <w:szCs w:val="24"/>
              </w:rPr>
            </w:pPr>
            <w:r w:rsidRPr="00AE4BE0">
              <w:rPr>
                <w:sz w:val="24"/>
                <w:szCs w:val="24"/>
              </w:rPr>
              <w:t>Bayesian Networks</w:t>
            </w:r>
          </w:p>
        </w:tc>
        <w:tc>
          <w:tcPr>
            <w:tcW w:w="0" w:type="auto"/>
            <w:hideMark/>
          </w:tcPr>
          <w:p w14:paraId="7508A890" w14:textId="77777777" w:rsidR="00FE18FA" w:rsidRPr="00AE4BE0" w:rsidRDefault="00FE18FA" w:rsidP="005D15DB">
            <w:pPr>
              <w:spacing w:after="480"/>
              <w:rPr>
                <w:sz w:val="24"/>
                <w:szCs w:val="24"/>
              </w:rPr>
            </w:pPr>
            <w:r w:rsidRPr="00AE4BE0">
              <w:rPr>
                <w:sz w:val="24"/>
                <w:szCs w:val="24"/>
              </w:rPr>
              <w:t>Uncertainty Analysis</w:t>
            </w:r>
          </w:p>
        </w:tc>
        <w:tc>
          <w:tcPr>
            <w:tcW w:w="0" w:type="auto"/>
            <w:hideMark/>
          </w:tcPr>
          <w:p w14:paraId="683786DC" w14:textId="77777777" w:rsidR="00FE18FA" w:rsidRPr="00AE4BE0" w:rsidRDefault="00FE18FA" w:rsidP="005D15DB">
            <w:pPr>
              <w:spacing w:after="480"/>
              <w:rPr>
                <w:sz w:val="24"/>
                <w:szCs w:val="24"/>
              </w:rPr>
            </w:pPr>
            <w:r w:rsidRPr="00AE4BE0">
              <w:rPr>
                <w:sz w:val="24"/>
                <w:szCs w:val="24"/>
              </w:rPr>
              <w:t>Rainfall Probability</w:t>
            </w:r>
          </w:p>
        </w:tc>
        <w:tc>
          <w:tcPr>
            <w:tcW w:w="0" w:type="auto"/>
            <w:hideMark/>
          </w:tcPr>
          <w:p w14:paraId="353D8B27" w14:textId="77777777" w:rsidR="00FE18FA" w:rsidRPr="00AE4BE0" w:rsidRDefault="00FE18FA" w:rsidP="005D15DB">
            <w:pPr>
              <w:spacing w:after="480"/>
              <w:rPr>
                <w:sz w:val="24"/>
                <w:szCs w:val="24"/>
              </w:rPr>
            </w:pPr>
            <w:r w:rsidRPr="00AE4BE0">
              <w:rPr>
                <w:sz w:val="24"/>
                <w:szCs w:val="24"/>
              </w:rPr>
              <w:t>Risk Mitigation</w:t>
            </w:r>
          </w:p>
        </w:tc>
      </w:tr>
      <w:tr w:rsidR="00FE18FA" w:rsidRPr="00AE4BE0" w14:paraId="2F4409C4" w14:textId="77777777" w:rsidTr="00CA20C1">
        <w:tc>
          <w:tcPr>
            <w:tcW w:w="0" w:type="auto"/>
            <w:hideMark/>
          </w:tcPr>
          <w:p w14:paraId="25BCB35D" w14:textId="77777777" w:rsidR="00FE18FA" w:rsidRPr="00AE4BE0" w:rsidRDefault="00FE18FA" w:rsidP="005D15DB">
            <w:pPr>
              <w:spacing w:after="480"/>
              <w:rPr>
                <w:sz w:val="24"/>
                <w:szCs w:val="24"/>
              </w:rPr>
            </w:pPr>
            <w:r w:rsidRPr="00AE4BE0">
              <w:rPr>
                <w:sz w:val="24"/>
                <w:szCs w:val="24"/>
              </w:rPr>
              <w:t>Deep Reinforcement</w:t>
            </w:r>
          </w:p>
        </w:tc>
        <w:tc>
          <w:tcPr>
            <w:tcW w:w="0" w:type="auto"/>
            <w:hideMark/>
          </w:tcPr>
          <w:p w14:paraId="5339B13A" w14:textId="77777777" w:rsidR="00FE18FA" w:rsidRPr="00AE4BE0" w:rsidRDefault="00FE18FA" w:rsidP="005D15DB">
            <w:pPr>
              <w:spacing w:after="480"/>
              <w:rPr>
                <w:sz w:val="24"/>
                <w:szCs w:val="24"/>
              </w:rPr>
            </w:pPr>
            <w:r w:rsidRPr="00AE4BE0">
              <w:rPr>
                <w:sz w:val="24"/>
                <w:szCs w:val="24"/>
              </w:rPr>
              <w:t>Autonomous Control</w:t>
            </w:r>
          </w:p>
        </w:tc>
        <w:tc>
          <w:tcPr>
            <w:tcW w:w="0" w:type="auto"/>
            <w:hideMark/>
          </w:tcPr>
          <w:p w14:paraId="6750F1FB" w14:textId="77777777" w:rsidR="00FE18FA" w:rsidRPr="00AE4BE0" w:rsidRDefault="00FE18FA" w:rsidP="005D15DB">
            <w:pPr>
              <w:spacing w:after="480"/>
              <w:rPr>
                <w:sz w:val="24"/>
                <w:szCs w:val="24"/>
              </w:rPr>
            </w:pPr>
            <w:r w:rsidRPr="00AE4BE0">
              <w:rPr>
                <w:sz w:val="24"/>
                <w:szCs w:val="24"/>
              </w:rPr>
              <w:t>Robot Feeders</w:t>
            </w:r>
          </w:p>
        </w:tc>
        <w:tc>
          <w:tcPr>
            <w:tcW w:w="0" w:type="auto"/>
            <w:hideMark/>
          </w:tcPr>
          <w:p w14:paraId="27602A50" w14:textId="77777777" w:rsidR="00FE18FA" w:rsidRPr="00AE4BE0" w:rsidRDefault="00FE18FA" w:rsidP="005D15DB">
            <w:pPr>
              <w:spacing w:after="480"/>
              <w:rPr>
                <w:sz w:val="24"/>
                <w:szCs w:val="24"/>
              </w:rPr>
            </w:pPr>
            <w:r w:rsidRPr="00AE4BE0">
              <w:rPr>
                <w:sz w:val="24"/>
                <w:szCs w:val="24"/>
              </w:rPr>
              <w:t>Per-plant Dosing</w:t>
            </w:r>
          </w:p>
        </w:tc>
      </w:tr>
    </w:tbl>
    <w:p w14:paraId="603781B6" w14:textId="77777777" w:rsidR="00FE18FA" w:rsidRDefault="00FE18FA" w:rsidP="002F05FD">
      <w:pPr>
        <w:spacing w:line="360" w:lineRule="auto"/>
        <w:jc w:val="both"/>
        <w:rPr>
          <w:sz w:val="24"/>
          <w:szCs w:val="24"/>
        </w:rPr>
      </w:pPr>
    </w:p>
    <w:p w14:paraId="4C781755" w14:textId="77777777" w:rsidR="00045189" w:rsidRPr="00CA20C1" w:rsidRDefault="003535CB" w:rsidP="002F05FD">
      <w:pPr>
        <w:spacing w:line="360" w:lineRule="auto"/>
        <w:jc w:val="both"/>
        <w:rPr>
          <w:b/>
          <w:bCs/>
        </w:rPr>
      </w:pPr>
      <w:r w:rsidRPr="00CA20C1">
        <w:rPr>
          <w:b/>
          <w:bCs/>
          <w:color w:val="000000"/>
        </w:rPr>
        <w:t>16. The Circular Economy: Nutrient Recovery from Wastewater and Biosolids</w:t>
      </w:r>
    </w:p>
    <w:p w14:paraId="3623E727" w14:textId="77777777" w:rsidR="00045189" w:rsidRDefault="003535CB" w:rsidP="00662F36">
      <w:pPr>
        <w:spacing w:line="360" w:lineRule="auto"/>
        <w:ind w:firstLine="720"/>
        <w:jc w:val="both"/>
        <w:rPr>
          <w:color w:val="000000"/>
          <w:sz w:val="24"/>
          <w:szCs w:val="24"/>
        </w:rPr>
      </w:pPr>
      <w:r w:rsidRPr="003535CB">
        <w:rPr>
          <w:b/>
          <w:bCs/>
          <w:color w:val="000000"/>
          <w:sz w:val="24"/>
          <w:szCs w:val="24"/>
        </w:rPr>
        <w:t>Struvite (</w:t>
      </w:r>
      <w:r w:rsidRPr="003535CB">
        <w:rPr>
          <w:sz w:val="24"/>
          <w:szCs w:val="24"/>
        </w:rPr>
        <w:t>MgNH</w:t>
      </w:r>
      <w:r w:rsidR="00FE18FA" w:rsidRPr="00FE18FA">
        <w:rPr>
          <w:sz w:val="24"/>
          <w:szCs w:val="24"/>
        </w:rPr>
        <w:t>_</w:t>
      </w:r>
      <w:r w:rsidRPr="003535CB">
        <w:rPr>
          <w:sz w:val="24"/>
          <w:szCs w:val="24"/>
        </w:rPr>
        <w:t>4PO</w:t>
      </w:r>
      <w:r w:rsidR="00FE18FA" w:rsidRPr="00FE18FA">
        <w:rPr>
          <w:sz w:val="24"/>
          <w:szCs w:val="24"/>
        </w:rPr>
        <w:t>_</w:t>
      </w:r>
      <w:r w:rsidRPr="003535CB">
        <w:rPr>
          <w:sz w:val="24"/>
          <w:szCs w:val="24"/>
        </w:rPr>
        <w:t>4 \</w:t>
      </w:r>
      <w:proofErr w:type="spellStart"/>
      <w:r w:rsidRPr="003535CB">
        <w:rPr>
          <w:sz w:val="24"/>
          <w:szCs w:val="24"/>
        </w:rPr>
        <w:t>cdot</w:t>
      </w:r>
      <w:proofErr w:type="spellEnd"/>
      <w:r w:rsidRPr="003535CB">
        <w:rPr>
          <w:sz w:val="24"/>
          <w:szCs w:val="24"/>
        </w:rPr>
        <w:t xml:space="preserve"> 6H</w:t>
      </w:r>
      <w:r w:rsidR="00FE18FA" w:rsidRPr="00FE18FA">
        <w:rPr>
          <w:sz w:val="24"/>
          <w:szCs w:val="24"/>
        </w:rPr>
        <w:t>_</w:t>
      </w:r>
      <w:r w:rsidRPr="003535CB">
        <w:rPr>
          <w:sz w:val="24"/>
          <w:szCs w:val="24"/>
        </w:rPr>
        <w:t>2O</w:t>
      </w:r>
      <w:r w:rsidRPr="003535CB">
        <w:rPr>
          <w:color w:val="000000"/>
          <w:sz w:val="24"/>
          <w:szCs w:val="24"/>
        </w:rPr>
        <w:t>) recovery from municipal wastewater and sludge exemplifies circular economy principles in nutrient management, reclaiming up to 90% of phosphorus (P) from waste streams that would otherwise contribute to eutrophication, while reducing reliance on depleting phosphate rock reserves. This sustainable P source offers slow</w:t>
      </w:r>
      <w:r w:rsidRPr="003535CB">
        <w:rPr>
          <w:color w:val="000000"/>
          <w:sz w:val="24"/>
          <w:szCs w:val="24"/>
          <w:vertAlign w:val="superscript"/>
        </w:rPr>
        <w:t>-</w:t>
      </w:r>
      <w:r w:rsidRPr="003535CB">
        <w:rPr>
          <w:color w:val="000000"/>
          <w:sz w:val="24"/>
          <w:szCs w:val="24"/>
        </w:rPr>
        <w:t>release characteristics, with water solubility of approximately 0.13</w:t>
      </w:r>
      <w:r w:rsidRPr="003535CB">
        <w:rPr>
          <w:color w:val="000000"/>
          <w:sz w:val="24"/>
          <w:szCs w:val="24"/>
          <w:vertAlign w:val="superscript"/>
        </w:rPr>
        <w:t>--</w:t>
      </w:r>
      <w:r w:rsidRPr="003535CB">
        <w:rPr>
          <w:color w:val="000000"/>
          <w:sz w:val="24"/>
          <w:szCs w:val="24"/>
        </w:rPr>
        <w:t xml:space="preserve">0.15 g/L at neutral pH, compared to Triple Superphosphate (TSP, </w:t>
      </w:r>
      <w:r w:rsidRPr="003535CB">
        <w:rPr>
          <w:sz w:val="24"/>
          <w:szCs w:val="24"/>
        </w:rPr>
        <w:t>Ca(H</w:t>
      </w:r>
      <w:r w:rsidR="00FE18FA" w:rsidRPr="00FE18FA">
        <w:rPr>
          <w:sz w:val="24"/>
          <w:szCs w:val="24"/>
        </w:rPr>
        <w:t>_</w:t>
      </w:r>
      <w:r w:rsidRPr="003535CB">
        <w:rPr>
          <w:sz w:val="24"/>
          <w:szCs w:val="24"/>
        </w:rPr>
        <w:t>2PO</w:t>
      </w:r>
      <w:r w:rsidR="00FE18FA" w:rsidRPr="00FE18FA">
        <w:rPr>
          <w:sz w:val="24"/>
          <w:szCs w:val="24"/>
        </w:rPr>
        <w:t>_</w:t>
      </w:r>
      <w:proofErr w:type="gramStart"/>
      <w:r w:rsidRPr="003535CB">
        <w:rPr>
          <w:sz w:val="24"/>
          <w:szCs w:val="24"/>
        </w:rPr>
        <w:t>4)</w:t>
      </w:r>
      <w:r w:rsidR="00FE18FA" w:rsidRPr="00FE18FA">
        <w:rPr>
          <w:sz w:val="24"/>
          <w:szCs w:val="24"/>
        </w:rPr>
        <w:t>_</w:t>
      </w:r>
      <w:proofErr w:type="gramEnd"/>
      <w:r w:rsidRPr="003535CB">
        <w:rPr>
          <w:sz w:val="24"/>
          <w:szCs w:val="24"/>
        </w:rPr>
        <w:t>2</w:t>
      </w:r>
      <w:r w:rsidRPr="003535CB">
        <w:rPr>
          <w:color w:val="000000"/>
          <w:sz w:val="24"/>
          <w:szCs w:val="24"/>
        </w:rPr>
        <w:t>), which exceeds 900 g/L and risks leaching losses exceeding 30% in rainy conditions. The table below summarizes key differences, highlighting struvite's superiority in fertilizer use efficiency (up to 25</w:t>
      </w:r>
      <w:r w:rsidRPr="003535CB">
        <w:rPr>
          <w:color w:val="000000"/>
          <w:sz w:val="24"/>
          <w:szCs w:val="24"/>
          <w:vertAlign w:val="superscript"/>
        </w:rPr>
        <w:t>--</w:t>
      </w:r>
      <w:r w:rsidRPr="003535CB">
        <w:rPr>
          <w:color w:val="000000"/>
          <w:sz w:val="24"/>
          <w:szCs w:val="24"/>
        </w:rPr>
        <w:t>35% higher uptake in crops like maize and wheat) and environmental benefits: This approach not only enhances P recovery economics—costing 20</w:t>
      </w:r>
      <w:r w:rsidRPr="003535CB">
        <w:rPr>
          <w:color w:val="000000"/>
          <w:sz w:val="24"/>
          <w:szCs w:val="24"/>
          <w:vertAlign w:val="superscript"/>
        </w:rPr>
        <w:t>--</w:t>
      </w:r>
      <w:r w:rsidRPr="003535CB">
        <w:rPr>
          <w:color w:val="000000"/>
          <w:sz w:val="24"/>
          <w:szCs w:val="24"/>
        </w:rPr>
        <w:t>50% less than virgin P fertilizers—but also co</w:t>
      </w:r>
      <w:r w:rsidRPr="003535CB">
        <w:rPr>
          <w:color w:val="000000"/>
          <w:sz w:val="24"/>
          <w:szCs w:val="24"/>
          <w:vertAlign w:val="superscript"/>
        </w:rPr>
        <w:t>-</w:t>
      </w:r>
      <w:r w:rsidRPr="003535CB">
        <w:rPr>
          <w:color w:val="000000"/>
          <w:sz w:val="24"/>
          <w:szCs w:val="24"/>
        </w:rPr>
        <w:t xml:space="preserve">recovers nitrogen and magnesium, promoting balanced nutrition and soil health in intensive cropping systems </w:t>
      </w:r>
      <w:hyperlink w:anchor="06f88e93b51839ad9eca333d1b3abcc0"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w:t>
        </w:r>
        <w:r w:rsidRPr="003535CB">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XQ%3D%3D</w:t>
        </w:r>
      </w:hyperlink>
      <w:r w:rsidRPr="003535CB">
        <w:rPr>
          <w:color w:val="000000"/>
          <w:sz w:val="24"/>
          <w:szCs w:val="24"/>
        </w:rPr>
        <w:t>.</w:t>
      </w:r>
    </w:p>
    <w:p w14:paraId="1A67A3C1" w14:textId="4782514F" w:rsidR="00A3687C" w:rsidRPr="003535CB" w:rsidRDefault="00CE0C87" w:rsidP="00CE0C87">
      <w:pPr>
        <w:spacing w:line="360" w:lineRule="auto"/>
        <w:ind w:firstLine="720"/>
        <w:jc w:val="center"/>
        <w:rPr>
          <w:sz w:val="24"/>
          <w:szCs w:val="24"/>
        </w:rPr>
      </w:pPr>
      <w:r>
        <w:rPr>
          <w:noProof/>
        </w:rPr>
        <w:drawing>
          <wp:inline distT="0" distB="0" distL="0" distR="0" wp14:anchorId="6D7614FE" wp14:editId="6610578C">
            <wp:extent cx="4305300" cy="3209925"/>
            <wp:effectExtent l="0" t="0" r="0" b="9525"/>
            <wp:docPr id="842888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88673" name=""/>
                    <pic:cNvPicPr/>
                  </pic:nvPicPr>
                  <pic:blipFill>
                    <a:blip r:embed="rId16"/>
                    <a:stretch>
                      <a:fillRect/>
                    </a:stretch>
                  </pic:blipFill>
                  <pic:spPr>
                    <a:xfrm>
                      <a:off x="0" y="0"/>
                      <a:ext cx="4305300" cy="3209925"/>
                    </a:xfrm>
                    <a:prstGeom prst="rect">
                      <a:avLst/>
                    </a:prstGeom>
                  </pic:spPr>
                </pic:pic>
              </a:graphicData>
            </a:graphic>
          </wp:inline>
        </w:drawing>
      </w:r>
    </w:p>
    <w:p w14:paraId="1501DBC3" w14:textId="77777777" w:rsidR="00045189" w:rsidRPr="00662F36" w:rsidRDefault="003535CB" w:rsidP="003535CB">
      <w:pPr>
        <w:pStyle w:val="Heading3"/>
        <w:spacing w:line="360" w:lineRule="auto"/>
        <w:jc w:val="both"/>
        <w:rPr>
          <w:b/>
          <w:bCs/>
        </w:rPr>
      </w:pPr>
      <w:r w:rsidRPr="00662F36">
        <w:rPr>
          <w:b/>
          <w:bCs/>
          <w:color w:val="000000"/>
        </w:rPr>
        <w:t>17. Micronutrient Fortification: Addressing the "Hidden Hunger"</w:t>
      </w:r>
    </w:p>
    <w:p w14:paraId="0358879C" w14:textId="77777777" w:rsidR="00045189" w:rsidRDefault="003535CB" w:rsidP="00662F36">
      <w:pPr>
        <w:spacing w:line="360" w:lineRule="auto"/>
        <w:ind w:firstLine="720"/>
        <w:jc w:val="both"/>
        <w:rPr>
          <w:color w:val="000000"/>
          <w:sz w:val="24"/>
          <w:szCs w:val="24"/>
        </w:rPr>
      </w:pPr>
      <w:r w:rsidRPr="003535CB">
        <w:rPr>
          <w:color w:val="000000"/>
          <w:sz w:val="24"/>
          <w:szCs w:val="24"/>
        </w:rPr>
        <w:t>Zinc and Selenium deficiencies contribute to "hidden hunger," a global public health crisis affecting cognitive development, immune function, and productivity in billions, particularly in staple crop</w:t>
      </w:r>
      <w:r w:rsidRPr="003535CB">
        <w:rPr>
          <w:color w:val="000000"/>
          <w:sz w:val="24"/>
          <w:szCs w:val="24"/>
          <w:vertAlign w:val="superscript"/>
        </w:rPr>
        <w:t>-</w:t>
      </w:r>
      <w:r w:rsidRPr="003535CB">
        <w:rPr>
          <w:color w:val="000000"/>
          <w:sz w:val="24"/>
          <w:szCs w:val="24"/>
        </w:rPr>
        <w:t xml:space="preserve">dependent regions. Biofortification through targeted soil application of Zn and Se emerges as a scalable strategy, enhancing their concentrations in </w:t>
      </w:r>
      <w:r w:rsidRPr="003535CB">
        <w:rPr>
          <w:color w:val="000000"/>
          <w:sz w:val="24"/>
          <w:szCs w:val="24"/>
        </w:rPr>
        <w:lastRenderedPageBreak/>
        <w:t>edible crop parts to improve dietary micronutrient delivery. The "soil</w:t>
      </w:r>
      <w:r w:rsidRPr="003535CB">
        <w:rPr>
          <w:color w:val="000000"/>
          <w:sz w:val="24"/>
          <w:szCs w:val="24"/>
          <w:vertAlign w:val="superscript"/>
        </w:rPr>
        <w:t>-</w:t>
      </w:r>
      <w:r w:rsidRPr="003535CB">
        <w:rPr>
          <w:color w:val="000000"/>
          <w:sz w:val="24"/>
          <w:szCs w:val="24"/>
        </w:rPr>
        <w:t>to</w:t>
      </w:r>
      <w:r w:rsidRPr="003535CB">
        <w:rPr>
          <w:color w:val="000000"/>
          <w:sz w:val="24"/>
          <w:szCs w:val="24"/>
          <w:vertAlign w:val="superscript"/>
        </w:rPr>
        <w:t>-</w:t>
      </w:r>
      <w:r w:rsidRPr="003535CB">
        <w:rPr>
          <w:color w:val="000000"/>
          <w:sz w:val="24"/>
          <w:szCs w:val="24"/>
        </w:rPr>
        <w:t>human" transfer efficiency—typically governed by soil pH, organic matter, bioavailability, crop uptake kinetics, and post</w:t>
      </w:r>
      <w:r w:rsidRPr="003535CB">
        <w:rPr>
          <w:color w:val="000000"/>
          <w:sz w:val="24"/>
          <w:szCs w:val="24"/>
          <w:vertAlign w:val="superscript"/>
        </w:rPr>
        <w:t>-</w:t>
      </w:r>
      <w:r w:rsidRPr="003535CB">
        <w:rPr>
          <w:color w:val="000000"/>
          <w:sz w:val="24"/>
          <w:szCs w:val="24"/>
        </w:rPr>
        <w:t xml:space="preserve">harvest stability—can be optimized via precision agriculture tools like soil testing and variable rate application, reducing waste and ensuring effective uptake </w:t>
      </w:r>
      <w:hyperlink w:anchor="77154abfe2dd28b014ead691b3f5ea18" w:history="1">
        <w:r w:rsidRPr="003535CB">
          <w:rPr>
            <w:rStyle w:val="Hyperlink"/>
            <w:sz w:val="24"/>
            <w:szCs w:val="24"/>
          </w:rPr>
          <w:t xml:space="preserve">(Ali et al., 2023; </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%3D%3D</w:t>
        </w:r>
      </w:hyperlink>
      <w:r w:rsidRPr="003535CB">
        <w:rPr>
          <w:color w:val="000000"/>
          <w:sz w:val="24"/>
          <w:szCs w:val="24"/>
        </w:rPr>
        <w:t xml:space="preserve">. Remote sensing and machine learning further enable early detection of micronutrient stress through spectral analysis of chlorophyll and biomass indicators, facilitating proactive interventions </w:t>
      </w:r>
      <w:hyperlink w:anchor="3c39acce6a2db5e40a4cab097562fe9a" w:history="1">
        <w:r w:rsidRPr="003535CB">
          <w:rPr>
            <w:rStyle w:val="Hyperlink"/>
            <w:sz w:val="24"/>
            <w:szCs w:val="24"/>
          </w:rPr>
          <w:t>(Rane &amp; Choudhary, 2023)</w:t>
        </w:r>
        <w:r w:rsidRPr="003535CB">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%3D</w:t>
        </w:r>
      </w:hyperlink>
      <w:r w:rsidRPr="003535CB">
        <w:rPr>
          <w:color w:val="000000"/>
          <w:sz w:val="24"/>
          <w:szCs w:val="24"/>
        </w:rPr>
        <w:t xml:space="preserve">. This integrated approach not only addresses public health imperatives but also aligns with sustainable nutrient management principles, minimizing environmental impacts while promoting soil health </w:t>
      </w:r>
      <w:hyperlink w:anchor="06f88e93b51839ad9eca333d1b3abcc0"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 Srivastava et al., 2024)</w:t>
        </w:r>
        <w:r w:rsidRPr="003535CB">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LH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3535CB">
        <w:rPr>
          <w:color w:val="000000"/>
          <w:sz w:val="24"/>
          <w:szCs w:val="24"/>
        </w:rPr>
        <w:t>.</w:t>
      </w:r>
    </w:p>
    <w:p w14:paraId="76570EE3" w14:textId="3A1873F1" w:rsidR="00A3687C" w:rsidRDefault="00CE0C87" w:rsidP="00A3687C">
      <w:pPr>
        <w:pStyle w:val="NormalWeb"/>
      </w:pPr>
      <w:r>
        <w:rPr>
          <w:noProof/>
        </w:rPr>
        <w:drawing>
          <wp:inline distT="0" distB="0" distL="0" distR="0" wp14:anchorId="5724B972" wp14:editId="36EB2800">
            <wp:extent cx="4829175" cy="3733800"/>
            <wp:effectExtent l="0" t="0" r="9525" b="0"/>
            <wp:docPr id="67125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54640" name=""/>
                    <pic:cNvPicPr/>
                  </pic:nvPicPr>
                  <pic:blipFill>
                    <a:blip r:embed="rId17"/>
                    <a:stretch>
                      <a:fillRect/>
                    </a:stretch>
                  </pic:blipFill>
                  <pic:spPr>
                    <a:xfrm>
                      <a:off x="0" y="0"/>
                      <a:ext cx="4829175" cy="3733800"/>
                    </a:xfrm>
                    <a:prstGeom prst="rect">
                      <a:avLst/>
                    </a:prstGeom>
                  </pic:spPr>
                </pic:pic>
              </a:graphicData>
            </a:graphic>
          </wp:inline>
        </w:drawing>
      </w:r>
    </w:p>
    <w:p w14:paraId="04E3028B" w14:textId="77777777" w:rsidR="00FE18FA" w:rsidRPr="00AE4BE0" w:rsidRDefault="00FE18FA" w:rsidP="00FE18FA">
      <w:pPr>
        <w:spacing w:before="100" w:beforeAutospacing="1" w:after="100" w:afterAutospacing="1"/>
        <w:outlineLvl w:val="2"/>
        <w:rPr>
          <w:b/>
          <w:bCs/>
          <w:sz w:val="27"/>
          <w:szCs w:val="27"/>
        </w:rPr>
      </w:pPr>
      <w:r w:rsidRPr="00AE4BE0">
        <w:rPr>
          <w:b/>
          <w:bCs/>
          <w:sz w:val="27"/>
          <w:szCs w:val="27"/>
        </w:rPr>
        <w:t>Table 8: Micronutrient Functions and Deficiency Markers</w:t>
      </w:r>
    </w:p>
    <w:tbl>
      <w:tblPr>
        <w:tblStyle w:val="TableGrid"/>
        <w:tblW w:w="0" w:type="auto"/>
        <w:tblLook w:val="04A0" w:firstRow="1" w:lastRow="0" w:firstColumn="1" w:lastColumn="0" w:noHBand="0" w:noVBand="1"/>
      </w:tblPr>
      <w:tblGrid>
        <w:gridCol w:w="1966"/>
        <w:gridCol w:w="2361"/>
        <w:gridCol w:w="2629"/>
        <w:gridCol w:w="2286"/>
      </w:tblGrid>
      <w:tr w:rsidR="00FE18FA" w:rsidRPr="00AE4BE0" w14:paraId="2C6BE8CF" w14:textId="77777777" w:rsidTr="00662F36">
        <w:tc>
          <w:tcPr>
            <w:tcW w:w="0" w:type="auto"/>
            <w:hideMark/>
          </w:tcPr>
          <w:p w14:paraId="13E54D84" w14:textId="77777777" w:rsidR="00FE18FA" w:rsidRPr="00AE4BE0" w:rsidRDefault="00FE18FA" w:rsidP="005D15DB">
            <w:pPr>
              <w:spacing w:after="480"/>
              <w:rPr>
                <w:sz w:val="24"/>
                <w:szCs w:val="24"/>
              </w:rPr>
            </w:pPr>
            <w:r w:rsidRPr="00AE4BE0">
              <w:rPr>
                <w:b/>
                <w:bCs/>
                <w:sz w:val="24"/>
                <w:szCs w:val="24"/>
              </w:rPr>
              <w:t>Micronutrient</w:t>
            </w:r>
          </w:p>
        </w:tc>
        <w:tc>
          <w:tcPr>
            <w:tcW w:w="0" w:type="auto"/>
            <w:hideMark/>
          </w:tcPr>
          <w:p w14:paraId="5EDB6B36" w14:textId="77777777" w:rsidR="00FE18FA" w:rsidRPr="00AE4BE0" w:rsidRDefault="00FE18FA" w:rsidP="005D15DB">
            <w:pPr>
              <w:spacing w:after="480"/>
              <w:rPr>
                <w:sz w:val="24"/>
                <w:szCs w:val="24"/>
              </w:rPr>
            </w:pPr>
            <w:r w:rsidRPr="00AE4BE0">
              <w:rPr>
                <w:b/>
                <w:bCs/>
                <w:sz w:val="24"/>
                <w:szCs w:val="24"/>
              </w:rPr>
              <w:t>Physiological Role</w:t>
            </w:r>
          </w:p>
        </w:tc>
        <w:tc>
          <w:tcPr>
            <w:tcW w:w="0" w:type="auto"/>
            <w:hideMark/>
          </w:tcPr>
          <w:p w14:paraId="22ACE18B" w14:textId="77777777" w:rsidR="00FE18FA" w:rsidRPr="00AE4BE0" w:rsidRDefault="00FE18FA" w:rsidP="005D15DB">
            <w:pPr>
              <w:spacing w:after="480"/>
              <w:rPr>
                <w:sz w:val="24"/>
                <w:szCs w:val="24"/>
              </w:rPr>
            </w:pPr>
            <w:r w:rsidRPr="00AE4BE0">
              <w:rPr>
                <w:b/>
                <w:bCs/>
                <w:sz w:val="24"/>
                <w:szCs w:val="24"/>
              </w:rPr>
              <w:t>Deficiency Symptom</w:t>
            </w:r>
          </w:p>
        </w:tc>
        <w:tc>
          <w:tcPr>
            <w:tcW w:w="0" w:type="auto"/>
            <w:hideMark/>
          </w:tcPr>
          <w:p w14:paraId="5D554CB0" w14:textId="77777777" w:rsidR="00FE18FA" w:rsidRPr="00AE4BE0" w:rsidRDefault="00FE18FA" w:rsidP="005D15DB">
            <w:pPr>
              <w:spacing w:after="480"/>
              <w:rPr>
                <w:sz w:val="24"/>
                <w:szCs w:val="24"/>
              </w:rPr>
            </w:pPr>
            <w:r w:rsidRPr="00AE4BE0">
              <w:rPr>
                <w:b/>
                <w:bCs/>
                <w:sz w:val="24"/>
                <w:szCs w:val="24"/>
              </w:rPr>
              <w:t>Sustainable Correction</w:t>
            </w:r>
          </w:p>
        </w:tc>
      </w:tr>
      <w:tr w:rsidR="00FE18FA" w:rsidRPr="00AE4BE0" w14:paraId="57E76478" w14:textId="77777777" w:rsidTr="00662F36">
        <w:tc>
          <w:tcPr>
            <w:tcW w:w="0" w:type="auto"/>
            <w:hideMark/>
          </w:tcPr>
          <w:p w14:paraId="42CF241E" w14:textId="77777777" w:rsidR="00FE18FA" w:rsidRPr="00AE4BE0" w:rsidRDefault="00FE18FA" w:rsidP="005D15DB">
            <w:pPr>
              <w:spacing w:after="480"/>
              <w:rPr>
                <w:sz w:val="24"/>
                <w:szCs w:val="24"/>
              </w:rPr>
            </w:pPr>
            <w:r w:rsidRPr="00AE4BE0">
              <w:rPr>
                <w:sz w:val="24"/>
                <w:szCs w:val="24"/>
              </w:rPr>
              <w:t>Zinc (Zn)</w:t>
            </w:r>
          </w:p>
        </w:tc>
        <w:tc>
          <w:tcPr>
            <w:tcW w:w="0" w:type="auto"/>
            <w:hideMark/>
          </w:tcPr>
          <w:p w14:paraId="1FA9615A" w14:textId="77777777" w:rsidR="00FE18FA" w:rsidRPr="00AE4BE0" w:rsidRDefault="00FE18FA" w:rsidP="005D15DB">
            <w:pPr>
              <w:spacing w:after="480"/>
              <w:rPr>
                <w:sz w:val="24"/>
                <w:szCs w:val="24"/>
              </w:rPr>
            </w:pPr>
            <w:r w:rsidRPr="00AE4BE0">
              <w:rPr>
                <w:sz w:val="24"/>
                <w:szCs w:val="24"/>
              </w:rPr>
              <w:t>Enzyme Activation</w:t>
            </w:r>
          </w:p>
        </w:tc>
        <w:tc>
          <w:tcPr>
            <w:tcW w:w="0" w:type="auto"/>
            <w:hideMark/>
          </w:tcPr>
          <w:p w14:paraId="400873FD" w14:textId="77777777" w:rsidR="00FE18FA" w:rsidRPr="00AE4BE0" w:rsidRDefault="00FE18FA" w:rsidP="005D15DB">
            <w:pPr>
              <w:spacing w:after="480"/>
              <w:rPr>
                <w:sz w:val="24"/>
                <w:szCs w:val="24"/>
              </w:rPr>
            </w:pPr>
            <w:r w:rsidRPr="00AE4BE0">
              <w:rPr>
                <w:sz w:val="24"/>
                <w:szCs w:val="24"/>
              </w:rPr>
              <w:t>Interveinal Chlorosis</w:t>
            </w:r>
          </w:p>
        </w:tc>
        <w:tc>
          <w:tcPr>
            <w:tcW w:w="0" w:type="auto"/>
            <w:hideMark/>
          </w:tcPr>
          <w:p w14:paraId="1F5696E4" w14:textId="77777777" w:rsidR="00FE18FA" w:rsidRPr="00AE4BE0" w:rsidRDefault="00FE18FA" w:rsidP="005D15DB">
            <w:pPr>
              <w:spacing w:after="480"/>
              <w:rPr>
                <w:sz w:val="24"/>
                <w:szCs w:val="24"/>
              </w:rPr>
            </w:pPr>
            <w:r w:rsidRPr="00AE4BE0">
              <w:rPr>
                <w:sz w:val="24"/>
                <w:szCs w:val="24"/>
              </w:rPr>
              <w:t>Zinc-</w:t>
            </w:r>
            <w:proofErr w:type="spellStart"/>
            <w:r w:rsidRPr="00AE4BE0">
              <w:rPr>
                <w:sz w:val="24"/>
                <w:szCs w:val="24"/>
              </w:rPr>
              <w:t>Sulfate</w:t>
            </w:r>
            <w:proofErr w:type="spellEnd"/>
            <w:r w:rsidRPr="00AE4BE0">
              <w:rPr>
                <w:sz w:val="24"/>
                <w:szCs w:val="24"/>
              </w:rPr>
              <w:t xml:space="preserve"> Nano-coat</w:t>
            </w:r>
          </w:p>
        </w:tc>
      </w:tr>
      <w:tr w:rsidR="00FE18FA" w:rsidRPr="00AE4BE0" w14:paraId="04E44519" w14:textId="77777777" w:rsidTr="00662F36">
        <w:tc>
          <w:tcPr>
            <w:tcW w:w="0" w:type="auto"/>
            <w:hideMark/>
          </w:tcPr>
          <w:p w14:paraId="63063FE9" w14:textId="77777777" w:rsidR="00FE18FA" w:rsidRPr="00AE4BE0" w:rsidRDefault="00FE18FA" w:rsidP="005D15DB">
            <w:pPr>
              <w:spacing w:after="480"/>
              <w:rPr>
                <w:sz w:val="24"/>
                <w:szCs w:val="24"/>
              </w:rPr>
            </w:pPr>
            <w:r w:rsidRPr="00AE4BE0">
              <w:rPr>
                <w:sz w:val="24"/>
                <w:szCs w:val="24"/>
              </w:rPr>
              <w:lastRenderedPageBreak/>
              <w:t>Boron (B)</w:t>
            </w:r>
          </w:p>
        </w:tc>
        <w:tc>
          <w:tcPr>
            <w:tcW w:w="0" w:type="auto"/>
            <w:hideMark/>
          </w:tcPr>
          <w:p w14:paraId="01CEB234" w14:textId="77777777" w:rsidR="00FE18FA" w:rsidRPr="00AE4BE0" w:rsidRDefault="00FE18FA" w:rsidP="005D15DB">
            <w:pPr>
              <w:spacing w:after="480"/>
              <w:rPr>
                <w:sz w:val="24"/>
                <w:szCs w:val="24"/>
              </w:rPr>
            </w:pPr>
            <w:r w:rsidRPr="00AE4BE0">
              <w:rPr>
                <w:sz w:val="24"/>
                <w:szCs w:val="24"/>
              </w:rPr>
              <w:t>Cell Wall Structure</w:t>
            </w:r>
          </w:p>
        </w:tc>
        <w:tc>
          <w:tcPr>
            <w:tcW w:w="0" w:type="auto"/>
            <w:hideMark/>
          </w:tcPr>
          <w:p w14:paraId="71971F39" w14:textId="77777777" w:rsidR="00FE18FA" w:rsidRPr="00AE4BE0" w:rsidRDefault="00FE18FA" w:rsidP="005D15DB">
            <w:pPr>
              <w:spacing w:after="480"/>
              <w:rPr>
                <w:sz w:val="24"/>
                <w:szCs w:val="24"/>
              </w:rPr>
            </w:pPr>
            <w:r w:rsidRPr="00AE4BE0">
              <w:rPr>
                <w:sz w:val="24"/>
                <w:szCs w:val="24"/>
              </w:rPr>
              <w:t>Hollow Heart/Death</w:t>
            </w:r>
          </w:p>
        </w:tc>
        <w:tc>
          <w:tcPr>
            <w:tcW w:w="0" w:type="auto"/>
            <w:hideMark/>
          </w:tcPr>
          <w:p w14:paraId="4D95BF9A" w14:textId="77777777" w:rsidR="00FE18FA" w:rsidRPr="00AE4BE0" w:rsidRDefault="00FE18FA" w:rsidP="005D15DB">
            <w:pPr>
              <w:spacing w:after="480"/>
              <w:rPr>
                <w:sz w:val="24"/>
                <w:szCs w:val="24"/>
              </w:rPr>
            </w:pPr>
            <w:r w:rsidRPr="00AE4BE0">
              <w:rPr>
                <w:sz w:val="24"/>
                <w:szCs w:val="24"/>
              </w:rPr>
              <w:t>Borax Fertigation</w:t>
            </w:r>
          </w:p>
        </w:tc>
      </w:tr>
      <w:tr w:rsidR="00FE18FA" w:rsidRPr="00AE4BE0" w14:paraId="635B95AE" w14:textId="77777777" w:rsidTr="00662F36">
        <w:tc>
          <w:tcPr>
            <w:tcW w:w="0" w:type="auto"/>
            <w:hideMark/>
          </w:tcPr>
          <w:p w14:paraId="443B94DE" w14:textId="77777777" w:rsidR="00FE18FA" w:rsidRPr="00AE4BE0" w:rsidRDefault="00FE18FA" w:rsidP="005D15DB">
            <w:pPr>
              <w:spacing w:after="480"/>
              <w:rPr>
                <w:sz w:val="24"/>
                <w:szCs w:val="24"/>
              </w:rPr>
            </w:pPr>
            <w:r w:rsidRPr="00AE4BE0">
              <w:rPr>
                <w:sz w:val="24"/>
                <w:szCs w:val="24"/>
              </w:rPr>
              <w:t>Iron (Fe)</w:t>
            </w:r>
          </w:p>
        </w:tc>
        <w:tc>
          <w:tcPr>
            <w:tcW w:w="0" w:type="auto"/>
            <w:hideMark/>
          </w:tcPr>
          <w:p w14:paraId="3CCAD8BF" w14:textId="77777777" w:rsidR="00FE18FA" w:rsidRPr="00AE4BE0" w:rsidRDefault="00FE18FA" w:rsidP="005D15DB">
            <w:pPr>
              <w:spacing w:after="480"/>
              <w:rPr>
                <w:sz w:val="24"/>
                <w:szCs w:val="24"/>
              </w:rPr>
            </w:pPr>
            <w:r w:rsidRPr="00AE4BE0">
              <w:rPr>
                <w:sz w:val="24"/>
                <w:szCs w:val="24"/>
              </w:rPr>
              <w:t>Chlorophyll Synthesis</w:t>
            </w:r>
          </w:p>
        </w:tc>
        <w:tc>
          <w:tcPr>
            <w:tcW w:w="0" w:type="auto"/>
            <w:hideMark/>
          </w:tcPr>
          <w:p w14:paraId="4CE9F7E5" w14:textId="77777777" w:rsidR="00FE18FA" w:rsidRPr="00AE4BE0" w:rsidRDefault="00FE18FA" w:rsidP="005D15DB">
            <w:pPr>
              <w:spacing w:after="480"/>
              <w:rPr>
                <w:sz w:val="24"/>
                <w:szCs w:val="24"/>
              </w:rPr>
            </w:pPr>
            <w:r w:rsidRPr="00AE4BE0">
              <w:rPr>
                <w:sz w:val="24"/>
                <w:szCs w:val="24"/>
              </w:rPr>
              <w:t>Yellowing of Young Leaves</w:t>
            </w:r>
          </w:p>
        </w:tc>
        <w:tc>
          <w:tcPr>
            <w:tcW w:w="0" w:type="auto"/>
            <w:hideMark/>
          </w:tcPr>
          <w:p w14:paraId="46D7E43B" w14:textId="77777777" w:rsidR="00FE18FA" w:rsidRPr="00AE4BE0" w:rsidRDefault="00FE18FA" w:rsidP="005D15DB">
            <w:pPr>
              <w:spacing w:after="480"/>
              <w:rPr>
                <w:sz w:val="24"/>
                <w:szCs w:val="24"/>
              </w:rPr>
            </w:pPr>
            <w:r w:rsidRPr="00AE4BE0">
              <w:rPr>
                <w:sz w:val="24"/>
                <w:szCs w:val="24"/>
              </w:rPr>
              <w:t>Fe-EDDHA Chelate</w:t>
            </w:r>
          </w:p>
        </w:tc>
      </w:tr>
      <w:tr w:rsidR="00FE18FA" w:rsidRPr="00AE4BE0" w14:paraId="5A04FB52" w14:textId="77777777" w:rsidTr="00662F36">
        <w:tc>
          <w:tcPr>
            <w:tcW w:w="0" w:type="auto"/>
            <w:hideMark/>
          </w:tcPr>
          <w:p w14:paraId="4B8A23C7" w14:textId="77777777" w:rsidR="00FE18FA" w:rsidRPr="00AE4BE0" w:rsidRDefault="00FE18FA" w:rsidP="005D15DB">
            <w:pPr>
              <w:spacing w:after="480"/>
              <w:rPr>
                <w:sz w:val="24"/>
                <w:szCs w:val="24"/>
              </w:rPr>
            </w:pPr>
            <w:r w:rsidRPr="00AE4BE0">
              <w:rPr>
                <w:sz w:val="24"/>
                <w:szCs w:val="24"/>
              </w:rPr>
              <w:t>Manganese (Mn)</w:t>
            </w:r>
          </w:p>
        </w:tc>
        <w:tc>
          <w:tcPr>
            <w:tcW w:w="0" w:type="auto"/>
            <w:hideMark/>
          </w:tcPr>
          <w:p w14:paraId="0D8B74E5" w14:textId="77777777" w:rsidR="00FE18FA" w:rsidRPr="00AE4BE0" w:rsidRDefault="00FE18FA" w:rsidP="005D15DB">
            <w:pPr>
              <w:spacing w:after="480"/>
              <w:rPr>
                <w:sz w:val="24"/>
                <w:szCs w:val="24"/>
              </w:rPr>
            </w:pPr>
            <w:r w:rsidRPr="00AE4BE0">
              <w:rPr>
                <w:sz w:val="24"/>
                <w:szCs w:val="24"/>
              </w:rPr>
              <w:t>Oxygen Evolution (PSII)</w:t>
            </w:r>
          </w:p>
        </w:tc>
        <w:tc>
          <w:tcPr>
            <w:tcW w:w="0" w:type="auto"/>
            <w:hideMark/>
          </w:tcPr>
          <w:p w14:paraId="3A102260" w14:textId="77777777" w:rsidR="00FE18FA" w:rsidRPr="00AE4BE0" w:rsidRDefault="00FE18FA" w:rsidP="005D15DB">
            <w:pPr>
              <w:spacing w:after="480"/>
              <w:rPr>
                <w:sz w:val="24"/>
                <w:szCs w:val="24"/>
              </w:rPr>
            </w:pPr>
            <w:r w:rsidRPr="00AE4BE0">
              <w:rPr>
                <w:sz w:val="24"/>
                <w:szCs w:val="24"/>
              </w:rPr>
              <w:t>Sunken Spots on Leaves</w:t>
            </w:r>
          </w:p>
        </w:tc>
        <w:tc>
          <w:tcPr>
            <w:tcW w:w="0" w:type="auto"/>
            <w:hideMark/>
          </w:tcPr>
          <w:p w14:paraId="180384A9" w14:textId="77777777" w:rsidR="00FE18FA" w:rsidRPr="00AE4BE0" w:rsidRDefault="00FE18FA" w:rsidP="005D15DB">
            <w:pPr>
              <w:spacing w:after="480"/>
              <w:rPr>
                <w:sz w:val="24"/>
                <w:szCs w:val="24"/>
              </w:rPr>
            </w:pPr>
            <w:r w:rsidRPr="00AE4BE0">
              <w:rPr>
                <w:sz w:val="24"/>
                <w:szCs w:val="24"/>
              </w:rPr>
              <w:t>Foliar Mn-Spray</w:t>
            </w:r>
          </w:p>
        </w:tc>
      </w:tr>
      <w:tr w:rsidR="00FE18FA" w:rsidRPr="00AE4BE0" w14:paraId="312B8AE5" w14:textId="77777777" w:rsidTr="00662F36">
        <w:tc>
          <w:tcPr>
            <w:tcW w:w="0" w:type="auto"/>
            <w:hideMark/>
          </w:tcPr>
          <w:p w14:paraId="0C2A4DE9" w14:textId="77777777" w:rsidR="00FE18FA" w:rsidRPr="00AE4BE0" w:rsidRDefault="00FE18FA" w:rsidP="005D15DB">
            <w:pPr>
              <w:spacing w:after="480"/>
              <w:rPr>
                <w:sz w:val="24"/>
                <w:szCs w:val="24"/>
              </w:rPr>
            </w:pPr>
            <w:r w:rsidRPr="00AE4BE0">
              <w:rPr>
                <w:sz w:val="24"/>
                <w:szCs w:val="24"/>
              </w:rPr>
              <w:t>Copper (Cu)</w:t>
            </w:r>
          </w:p>
        </w:tc>
        <w:tc>
          <w:tcPr>
            <w:tcW w:w="0" w:type="auto"/>
            <w:hideMark/>
          </w:tcPr>
          <w:p w14:paraId="4DFBA44F" w14:textId="77777777" w:rsidR="00FE18FA" w:rsidRPr="00AE4BE0" w:rsidRDefault="00FE18FA" w:rsidP="005D15DB">
            <w:pPr>
              <w:spacing w:after="480"/>
              <w:rPr>
                <w:sz w:val="24"/>
                <w:szCs w:val="24"/>
              </w:rPr>
            </w:pPr>
            <w:r w:rsidRPr="00AE4BE0">
              <w:rPr>
                <w:sz w:val="24"/>
                <w:szCs w:val="24"/>
              </w:rPr>
              <w:t>Lignin Synthesis</w:t>
            </w:r>
          </w:p>
        </w:tc>
        <w:tc>
          <w:tcPr>
            <w:tcW w:w="0" w:type="auto"/>
            <w:hideMark/>
          </w:tcPr>
          <w:p w14:paraId="49DB3B2C" w14:textId="77777777" w:rsidR="00FE18FA" w:rsidRPr="00AE4BE0" w:rsidRDefault="00FE18FA" w:rsidP="005D15DB">
            <w:pPr>
              <w:spacing w:after="480"/>
              <w:rPr>
                <w:sz w:val="24"/>
                <w:szCs w:val="24"/>
              </w:rPr>
            </w:pPr>
            <w:r w:rsidRPr="00AE4BE0">
              <w:rPr>
                <w:sz w:val="24"/>
                <w:szCs w:val="24"/>
              </w:rPr>
              <w:t>Dieback of Shoots</w:t>
            </w:r>
          </w:p>
        </w:tc>
        <w:tc>
          <w:tcPr>
            <w:tcW w:w="0" w:type="auto"/>
            <w:hideMark/>
          </w:tcPr>
          <w:p w14:paraId="7A79E3F8" w14:textId="77777777" w:rsidR="00FE18FA" w:rsidRPr="00AE4BE0" w:rsidRDefault="00FE18FA" w:rsidP="005D15DB">
            <w:pPr>
              <w:spacing w:after="480"/>
              <w:rPr>
                <w:sz w:val="24"/>
                <w:szCs w:val="24"/>
              </w:rPr>
            </w:pPr>
            <w:r w:rsidRPr="00AE4BE0">
              <w:rPr>
                <w:sz w:val="24"/>
                <w:szCs w:val="24"/>
              </w:rPr>
              <w:t>Organic Manure</w:t>
            </w:r>
          </w:p>
        </w:tc>
      </w:tr>
      <w:tr w:rsidR="00FE18FA" w:rsidRPr="00AE4BE0" w14:paraId="27F8C71F" w14:textId="77777777" w:rsidTr="00662F36">
        <w:tc>
          <w:tcPr>
            <w:tcW w:w="0" w:type="auto"/>
            <w:hideMark/>
          </w:tcPr>
          <w:p w14:paraId="6E7C38F2" w14:textId="77777777" w:rsidR="00FE18FA" w:rsidRPr="00AE4BE0" w:rsidRDefault="00FE18FA" w:rsidP="005D15DB">
            <w:pPr>
              <w:spacing w:after="480"/>
              <w:rPr>
                <w:sz w:val="24"/>
                <w:szCs w:val="24"/>
              </w:rPr>
            </w:pPr>
            <w:r w:rsidRPr="00AE4BE0">
              <w:rPr>
                <w:sz w:val="24"/>
                <w:szCs w:val="24"/>
              </w:rPr>
              <w:t>Molybdenum (Mo)</w:t>
            </w:r>
          </w:p>
        </w:tc>
        <w:tc>
          <w:tcPr>
            <w:tcW w:w="0" w:type="auto"/>
            <w:hideMark/>
          </w:tcPr>
          <w:p w14:paraId="2EA1A03D" w14:textId="77777777" w:rsidR="00FE18FA" w:rsidRPr="00AE4BE0" w:rsidRDefault="00FE18FA" w:rsidP="005D15DB">
            <w:pPr>
              <w:spacing w:after="480"/>
              <w:rPr>
                <w:sz w:val="24"/>
                <w:szCs w:val="24"/>
              </w:rPr>
            </w:pPr>
            <w:r w:rsidRPr="00AE4BE0">
              <w:rPr>
                <w:sz w:val="24"/>
                <w:szCs w:val="24"/>
              </w:rPr>
              <w:t>Nitrogenase Activity</w:t>
            </w:r>
          </w:p>
        </w:tc>
        <w:tc>
          <w:tcPr>
            <w:tcW w:w="0" w:type="auto"/>
            <w:hideMark/>
          </w:tcPr>
          <w:p w14:paraId="098D159C" w14:textId="77777777" w:rsidR="00FE18FA" w:rsidRPr="00AE4BE0" w:rsidRDefault="00FE18FA" w:rsidP="005D15DB">
            <w:pPr>
              <w:spacing w:after="480"/>
              <w:rPr>
                <w:sz w:val="24"/>
                <w:szCs w:val="24"/>
              </w:rPr>
            </w:pPr>
            <w:r w:rsidRPr="00AE4BE0">
              <w:rPr>
                <w:sz w:val="24"/>
                <w:szCs w:val="24"/>
              </w:rPr>
              <w:t>Whiptail in Brassicas</w:t>
            </w:r>
          </w:p>
        </w:tc>
        <w:tc>
          <w:tcPr>
            <w:tcW w:w="0" w:type="auto"/>
            <w:hideMark/>
          </w:tcPr>
          <w:p w14:paraId="0482C629" w14:textId="77777777" w:rsidR="00FE18FA" w:rsidRPr="00AE4BE0" w:rsidRDefault="00FE18FA" w:rsidP="005D15DB">
            <w:pPr>
              <w:spacing w:after="480"/>
              <w:rPr>
                <w:sz w:val="24"/>
                <w:szCs w:val="24"/>
              </w:rPr>
            </w:pPr>
            <w:r w:rsidRPr="00AE4BE0">
              <w:rPr>
                <w:sz w:val="24"/>
                <w:szCs w:val="24"/>
              </w:rPr>
              <w:t>Seed Priming</w:t>
            </w:r>
          </w:p>
        </w:tc>
      </w:tr>
      <w:tr w:rsidR="00FE18FA" w:rsidRPr="00AE4BE0" w14:paraId="57E9FC04" w14:textId="77777777" w:rsidTr="00662F36">
        <w:tc>
          <w:tcPr>
            <w:tcW w:w="0" w:type="auto"/>
            <w:hideMark/>
          </w:tcPr>
          <w:p w14:paraId="0DFBBAE5" w14:textId="77777777" w:rsidR="00FE18FA" w:rsidRPr="00AE4BE0" w:rsidRDefault="00FE18FA" w:rsidP="005D15DB">
            <w:pPr>
              <w:spacing w:after="480"/>
              <w:rPr>
                <w:sz w:val="24"/>
                <w:szCs w:val="24"/>
              </w:rPr>
            </w:pPr>
            <w:r w:rsidRPr="00AE4BE0">
              <w:rPr>
                <w:sz w:val="24"/>
                <w:szCs w:val="24"/>
              </w:rPr>
              <w:t>Chlorine (Cl)</w:t>
            </w:r>
          </w:p>
        </w:tc>
        <w:tc>
          <w:tcPr>
            <w:tcW w:w="0" w:type="auto"/>
            <w:hideMark/>
          </w:tcPr>
          <w:p w14:paraId="0D3D9360" w14:textId="77777777" w:rsidR="00FE18FA" w:rsidRPr="00AE4BE0" w:rsidRDefault="00FE18FA" w:rsidP="005D15DB">
            <w:pPr>
              <w:spacing w:after="480"/>
              <w:rPr>
                <w:sz w:val="24"/>
                <w:szCs w:val="24"/>
              </w:rPr>
            </w:pPr>
            <w:r w:rsidRPr="00AE4BE0">
              <w:rPr>
                <w:sz w:val="24"/>
                <w:szCs w:val="24"/>
              </w:rPr>
              <w:t>Osmotic Regulation</w:t>
            </w:r>
          </w:p>
        </w:tc>
        <w:tc>
          <w:tcPr>
            <w:tcW w:w="0" w:type="auto"/>
            <w:hideMark/>
          </w:tcPr>
          <w:p w14:paraId="0E4B757D" w14:textId="77777777" w:rsidR="00FE18FA" w:rsidRPr="00AE4BE0" w:rsidRDefault="00FE18FA" w:rsidP="005D15DB">
            <w:pPr>
              <w:spacing w:after="480"/>
              <w:rPr>
                <w:sz w:val="24"/>
                <w:szCs w:val="24"/>
              </w:rPr>
            </w:pPr>
            <w:r w:rsidRPr="00AE4BE0">
              <w:rPr>
                <w:sz w:val="24"/>
                <w:szCs w:val="24"/>
              </w:rPr>
              <w:t>Wilting/Stubby Roots</w:t>
            </w:r>
          </w:p>
        </w:tc>
        <w:tc>
          <w:tcPr>
            <w:tcW w:w="0" w:type="auto"/>
            <w:hideMark/>
          </w:tcPr>
          <w:p w14:paraId="7FE6E4F1" w14:textId="77777777" w:rsidR="00FE18FA" w:rsidRPr="00AE4BE0" w:rsidRDefault="00FE18FA" w:rsidP="005D15DB">
            <w:pPr>
              <w:spacing w:after="480"/>
              <w:rPr>
                <w:sz w:val="24"/>
                <w:szCs w:val="24"/>
              </w:rPr>
            </w:pPr>
            <w:r w:rsidRPr="00AE4BE0">
              <w:rPr>
                <w:sz w:val="24"/>
                <w:szCs w:val="24"/>
              </w:rPr>
              <w:t>Controlled Irrigation</w:t>
            </w:r>
          </w:p>
        </w:tc>
      </w:tr>
      <w:tr w:rsidR="00FE18FA" w:rsidRPr="00AE4BE0" w14:paraId="1F624EDD" w14:textId="77777777" w:rsidTr="00662F36">
        <w:tc>
          <w:tcPr>
            <w:tcW w:w="0" w:type="auto"/>
            <w:hideMark/>
          </w:tcPr>
          <w:p w14:paraId="46761911" w14:textId="77777777" w:rsidR="00FE18FA" w:rsidRPr="00AE4BE0" w:rsidRDefault="00FE18FA" w:rsidP="005D15DB">
            <w:pPr>
              <w:spacing w:after="480"/>
              <w:rPr>
                <w:sz w:val="24"/>
                <w:szCs w:val="24"/>
              </w:rPr>
            </w:pPr>
            <w:r w:rsidRPr="00AE4BE0">
              <w:rPr>
                <w:sz w:val="24"/>
                <w:szCs w:val="24"/>
              </w:rPr>
              <w:t>Nickel (Ni)</w:t>
            </w:r>
          </w:p>
        </w:tc>
        <w:tc>
          <w:tcPr>
            <w:tcW w:w="0" w:type="auto"/>
            <w:hideMark/>
          </w:tcPr>
          <w:p w14:paraId="3BAC856E" w14:textId="77777777" w:rsidR="00FE18FA" w:rsidRPr="00AE4BE0" w:rsidRDefault="00FE18FA" w:rsidP="005D15DB">
            <w:pPr>
              <w:spacing w:after="480"/>
              <w:rPr>
                <w:sz w:val="24"/>
                <w:szCs w:val="24"/>
              </w:rPr>
            </w:pPr>
            <w:r w:rsidRPr="00AE4BE0">
              <w:rPr>
                <w:sz w:val="24"/>
                <w:szCs w:val="24"/>
              </w:rPr>
              <w:t>Urease Component</w:t>
            </w:r>
          </w:p>
        </w:tc>
        <w:tc>
          <w:tcPr>
            <w:tcW w:w="0" w:type="auto"/>
            <w:hideMark/>
          </w:tcPr>
          <w:p w14:paraId="6487A826" w14:textId="77777777" w:rsidR="00FE18FA" w:rsidRPr="00AE4BE0" w:rsidRDefault="00FE18FA" w:rsidP="005D15DB">
            <w:pPr>
              <w:spacing w:after="480"/>
              <w:rPr>
                <w:sz w:val="24"/>
                <w:szCs w:val="24"/>
              </w:rPr>
            </w:pPr>
            <w:r w:rsidRPr="00AE4BE0">
              <w:rPr>
                <w:sz w:val="24"/>
                <w:szCs w:val="24"/>
              </w:rPr>
              <w:t>Leaf Tip Necrosis</w:t>
            </w:r>
          </w:p>
        </w:tc>
        <w:tc>
          <w:tcPr>
            <w:tcW w:w="0" w:type="auto"/>
            <w:hideMark/>
          </w:tcPr>
          <w:p w14:paraId="434A95D1" w14:textId="77777777" w:rsidR="00FE18FA" w:rsidRPr="00AE4BE0" w:rsidRDefault="00FE18FA" w:rsidP="005D15DB">
            <w:pPr>
              <w:spacing w:after="480"/>
              <w:rPr>
                <w:sz w:val="24"/>
                <w:szCs w:val="24"/>
              </w:rPr>
            </w:pPr>
            <w:r w:rsidRPr="00AE4BE0">
              <w:rPr>
                <w:sz w:val="24"/>
                <w:szCs w:val="24"/>
              </w:rPr>
              <w:t>Industrial Recovery</w:t>
            </w:r>
          </w:p>
        </w:tc>
      </w:tr>
      <w:tr w:rsidR="00FE18FA" w:rsidRPr="00AE4BE0" w14:paraId="782447D6" w14:textId="77777777" w:rsidTr="00662F36">
        <w:tc>
          <w:tcPr>
            <w:tcW w:w="0" w:type="auto"/>
            <w:hideMark/>
          </w:tcPr>
          <w:p w14:paraId="19784942" w14:textId="77777777" w:rsidR="00FE18FA" w:rsidRPr="00AE4BE0" w:rsidRDefault="00FE18FA" w:rsidP="005D15DB">
            <w:pPr>
              <w:spacing w:after="480"/>
              <w:rPr>
                <w:sz w:val="24"/>
                <w:szCs w:val="24"/>
              </w:rPr>
            </w:pPr>
            <w:r w:rsidRPr="00AE4BE0">
              <w:rPr>
                <w:sz w:val="24"/>
                <w:szCs w:val="24"/>
              </w:rPr>
              <w:t>Selenium (Se)</w:t>
            </w:r>
          </w:p>
        </w:tc>
        <w:tc>
          <w:tcPr>
            <w:tcW w:w="0" w:type="auto"/>
            <w:hideMark/>
          </w:tcPr>
          <w:p w14:paraId="369F1BB4" w14:textId="77777777" w:rsidR="00FE18FA" w:rsidRPr="00AE4BE0" w:rsidRDefault="00FE18FA" w:rsidP="005D15DB">
            <w:pPr>
              <w:spacing w:after="480"/>
              <w:rPr>
                <w:sz w:val="24"/>
                <w:szCs w:val="24"/>
              </w:rPr>
            </w:pPr>
            <w:r w:rsidRPr="00AE4BE0">
              <w:rPr>
                <w:sz w:val="24"/>
                <w:szCs w:val="24"/>
              </w:rPr>
              <w:t xml:space="preserve">Antioxidant </w:t>
            </w:r>
            <w:proofErr w:type="spellStart"/>
            <w:r w:rsidRPr="00AE4BE0">
              <w:rPr>
                <w:sz w:val="24"/>
                <w:szCs w:val="24"/>
              </w:rPr>
              <w:t>Defense</w:t>
            </w:r>
            <w:proofErr w:type="spellEnd"/>
          </w:p>
        </w:tc>
        <w:tc>
          <w:tcPr>
            <w:tcW w:w="0" w:type="auto"/>
            <w:hideMark/>
          </w:tcPr>
          <w:p w14:paraId="10F6A11C" w14:textId="77777777" w:rsidR="00FE18FA" w:rsidRPr="00AE4BE0" w:rsidRDefault="00FE18FA" w:rsidP="005D15DB">
            <w:pPr>
              <w:spacing w:after="480"/>
              <w:rPr>
                <w:sz w:val="24"/>
                <w:szCs w:val="24"/>
              </w:rPr>
            </w:pPr>
            <w:r w:rsidRPr="00AE4BE0">
              <w:rPr>
                <w:sz w:val="24"/>
                <w:szCs w:val="24"/>
              </w:rPr>
              <w:t>Low Crop Quality</w:t>
            </w:r>
          </w:p>
        </w:tc>
        <w:tc>
          <w:tcPr>
            <w:tcW w:w="0" w:type="auto"/>
            <w:hideMark/>
          </w:tcPr>
          <w:p w14:paraId="608F650B" w14:textId="77777777" w:rsidR="00FE18FA" w:rsidRPr="00AE4BE0" w:rsidRDefault="00FE18FA" w:rsidP="005D15DB">
            <w:pPr>
              <w:spacing w:after="480"/>
              <w:rPr>
                <w:sz w:val="24"/>
                <w:szCs w:val="24"/>
              </w:rPr>
            </w:pPr>
            <w:r w:rsidRPr="00AE4BE0">
              <w:rPr>
                <w:sz w:val="24"/>
                <w:szCs w:val="24"/>
              </w:rPr>
              <w:t>Soil Bio-fortification</w:t>
            </w:r>
          </w:p>
        </w:tc>
      </w:tr>
      <w:tr w:rsidR="00FE18FA" w:rsidRPr="00AE4BE0" w14:paraId="081CDF9B" w14:textId="77777777" w:rsidTr="00662F36">
        <w:tc>
          <w:tcPr>
            <w:tcW w:w="0" w:type="auto"/>
            <w:hideMark/>
          </w:tcPr>
          <w:p w14:paraId="22E4CBB7" w14:textId="77777777" w:rsidR="00FE18FA" w:rsidRPr="00AE4BE0" w:rsidRDefault="00FE18FA" w:rsidP="005D15DB">
            <w:pPr>
              <w:spacing w:after="480"/>
              <w:rPr>
                <w:sz w:val="24"/>
                <w:szCs w:val="24"/>
              </w:rPr>
            </w:pPr>
            <w:r w:rsidRPr="00AE4BE0">
              <w:rPr>
                <w:sz w:val="24"/>
                <w:szCs w:val="24"/>
              </w:rPr>
              <w:t>Cobalt (Co)</w:t>
            </w:r>
          </w:p>
        </w:tc>
        <w:tc>
          <w:tcPr>
            <w:tcW w:w="0" w:type="auto"/>
            <w:hideMark/>
          </w:tcPr>
          <w:p w14:paraId="3E67DF68" w14:textId="77777777" w:rsidR="00FE18FA" w:rsidRPr="00AE4BE0" w:rsidRDefault="00FE18FA" w:rsidP="005D15DB">
            <w:pPr>
              <w:spacing w:after="480"/>
              <w:rPr>
                <w:sz w:val="24"/>
                <w:szCs w:val="24"/>
              </w:rPr>
            </w:pPr>
            <w:r w:rsidRPr="00AE4BE0">
              <w:rPr>
                <w:sz w:val="24"/>
                <w:szCs w:val="24"/>
              </w:rPr>
              <w:t>N</w:t>
            </w:r>
            <w:r w:rsidRPr="00AE4BE0">
              <w:rPr>
                <w:sz w:val="24"/>
                <w:szCs w:val="24"/>
                <w:vertAlign w:val="subscript"/>
              </w:rPr>
              <w:t>2</w:t>
            </w:r>
            <w:r w:rsidRPr="00AE4BE0">
              <w:rPr>
                <w:sz w:val="24"/>
                <w:szCs w:val="24"/>
              </w:rPr>
              <w:t xml:space="preserve"> Fixation Catalyst</w:t>
            </w:r>
          </w:p>
        </w:tc>
        <w:tc>
          <w:tcPr>
            <w:tcW w:w="0" w:type="auto"/>
            <w:hideMark/>
          </w:tcPr>
          <w:p w14:paraId="31F26DE7" w14:textId="77777777" w:rsidR="00FE18FA" w:rsidRPr="00AE4BE0" w:rsidRDefault="00FE18FA" w:rsidP="005D15DB">
            <w:pPr>
              <w:spacing w:after="480"/>
              <w:rPr>
                <w:sz w:val="24"/>
                <w:szCs w:val="24"/>
              </w:rPr>
            </w:pPr>
            <w:r w:rsidRPr="00AE4BE0">
              <w:rPr>
                <w:sz w:val="24"/>
                <w:szCs w:val="24"/>
              </w:rPr>
              <w:t>Pale Leaves (Legumes)</w:t>
            </w:r>
          </w:p>
        </w:tc>
        <w:tc>
          <w:tcPr>
            <w:tcW w:w="0" w:type="auto"/>
            <w:hideMark/>
          </w:tcPr>
          <w:p w14:paraId="3C6EF795" w14:textId="77777777" w:rsidR="00FE18FA" w:rsidRPr="00AE4BE0" w:rsidRDefault="00FE18FA" w:rsidP="005D15DB">
            <w:pPr>
              <w:spacing w:after="480"/>
              <w:rPr>
                <w:sz w:val="24"/>
                <w:szCs w:val="24"/>
              </w:rPr>
            </w:pPr>
            <w:r w:rsidRPr="00AE4BE0">
              <w:rPr>
                <w:sz w:val="24"/>
                <w:szCs w:val="24"/>
              </w:rPr>
              <w:t>Microbial Inoculants</w:t>
            </w:r>
          </w:p>
        </w:tc>
      </w:tr>
    </w:tbl>
    <w:p w14:paraId="56BAF3EE" w14:textId="77777777" w:rsidR="00FE18FA" w:rsidRPr="003535CB" w:rsidRDefault="00FE18FA" w:rsidP="003535CB">
      <w:pPr>
        <w:spacing w:line="360" w:lineRule="auto"/>
        <w:jc w:val="both"/>
        <w:rPr>
          <w:sz w:val="24"/>
          <w:szCs w:val="24"/>
        </w:rPr>
      </w:pPr>
    </w:p>
    <w:p w14:paraId="5D2CDB42" w14:textId="77777777" w:rsidR="00045189" w:rsidRPr="003535CB" w:rsidRDefault="003535CB" w:rsidP="003535CB">
      <w:pPr>
        <w:spacing w:line="360" w:lineRule="auto"/>
        <w:jc w:val="both"/>
        <w:rPr>
          <w:sz w:val="24"/>
          <w:szCs w:val="24"/>
        </w:rPr>
      </w:pPr>
      <w:r w:rsidRPr="003535CB">
        <w:rPr>
          <w:b/>
          <w:bCs/>
          <w:color w:val="000000"/>
          <w:sz w:val="24"/>
          <w:szCs w:val="24"/>
        </w:rPr>
        <w:t xml:space="preserve">18. Mitigation of Greenhouse Gas Emissions: Reducing </w:t>
      </w:r>
      <w:r w:rsidRPr="003535CB">
        <w:rPr>
          <w:sz w:val="24"/>
          <w:szCs w:val="24"/>
        </w:rPr>
        <w:t>N</w:t>
      </w:r>
      <w:r w:rsidRPr="00662F36">
        <w:rPr>
          <w:sz w:val="24"/>
          <w:szCs w:val="24"/>
          <w:vertAlign w:val="subscript"/>
        </w:rPr>
        <w:t>2</w:t>
      </w:r>
      <w:r w:rsidRPr="003535CB">
        <w:rPr>
          <w:sz w:val="24"/>
          <w:szCs w:val="24"/>
        </w:rPr>
        <w:t>O</w:t>
      </w:r>
      <w:r w:rsidRPr="003535CB">
        <w:rPr>
          <w:b/>
          <w:bCs/>
          <w:color w:val="000000"/>
          <w:sz w:val="24"/>
          <w:szCs w:val="24"/>
        </w:rPr>
        <w:t xml:space="preserve"> Flux</w:t>
      </w:r>
    </w:p>
    <w:p w14:paraId="1CE45F1A" w14:textId="77777777" w:rsidR="00045189" w:rsidRDefault="003535CB" w:rsidP="003535CB">
      <w:pPr>
        <w:spacing w:line="360" w:lineRule="auto"/>
        <w:jc w:val="both"/>
        <w:rPr>
          <w:color w:val="000000"/>
          <w:sz w:val="24"/>
          <w:szCs w:val="24"/>
        </w:rPr>
      </w:pPr>
      <w:r w:rsidRPr="003535CB">
        <w:rPr>
          <w:color w:val="000000"/>
          <w:sz w:val="24"/>
          <w:szCs w:val="24"/>
        </w:rPr>
        <w:t>Nitrification inhibitors, such as dicyandiamide and 3,4</w:t>
      </w:r>
      <w:r w:rsidRPr="003535CB">
        <w:rPr>
          <w:color w:val="000000"/>
          <w:sz w:val="24"/>
          <w:szCs w:val="24"/>
          <w:vertAlign w:val="superscript"/>
        </w:rPr>
        <w:t>-</w:t>
      </w:r>
      <w:r w:rsidRPr="003535CB">
        <w:rPr>
          <w:color w:val="000000"/>
          <w:sz w:val="24"/>
          <w:szCs w:val="24"/>
        </w:rPr>
        <w:t>dimethylpyrazole phosphate, selectively target ammonia</w:t>
      </w:r>
      <w:r w:rsidRPr="003535CB">
        <w:rPr>
          <w:color w:val="000000"/>
          <w:sz w:val="24"/>
          <w:szCs w:val="24"/>
          <w:vertAlign w:val="superscript"/>
        </w:rPr>
        <w:t>-</w:t>
      </w:r>
      <w:r w:rsidRPr="003535CB">
        <w:rPr>
          <w:color w:val="000000"/>
          <w:sz w:val="24"/>
          <w:szCs w:val="24"/>
        </w:rPr>
        <w:t xml:space="preserve">oxidizing bacteria like </w:t>
      </w:r>
      <w:r w:rsidRPr="003535CB">
        <w:rPr>
          <w:i/>
          <w:iCs/>
          <w:color w:val="000000"/>
          <w:sz w:val="24"/>
          <w:szCs w:val="24"/>
        </w:rPr>
        <w:t>Nitrosomonas</w:t>
      </w:r>
      <w:r w:rsidRPr="003535CB">
        <w:rPr>
          <w:color w:val="000000"/>
          <w:sz w:val="24"/>
          <w:szCs w:val="24"/>
        </w:rPr>
        <w:t xml:space="preserve"> spp., inhibiting the enzyme ammonia monooxygenase and thereby blocking the initial oxidation of ammonium (</w:t>
      </w:r>
      <w:r w:rsidRPr="003535CB">
        <w:rPr>
          <w:sz w:val="24"/>
          <w:szCs w:val="24"/>
        </w:rPr>
        <w:t>NH</w:t>
      </w:r>
      <w:r w:rsidRPr="00662F36">
        <w:rPr>
          <w:sz w:val="24"/>
          <w:szCs w:val="24"/>
          <w:vertAlign w:val="subscript"/>
        </w:rPr>
        <w:t>4</w:t>
      </w:r>
      <w:r w:rsidR="00CA20C1" w:rsidRPr="00CA20C1">
        <w:rPr>
          <w:sz w:val="24"/>
          <w:szCs w:val="24"/>
          <w:vertAlign w:val="superscript"/>
        </w:rPr>
        <w:t>+</w:t>
      </w:r>
      <w:r w:rsidRPr="003535CB">
        <w:rPr>
          <w:color w:val="000000"/>
          <w:sz w:val="24"/>
          <w:szCs w:val="24"/>
        </w:rPr>
        <w:t>) to hydroxylamine and nitrite (</w:t>
      </w:r>
      <w:r w:rsidRPr="003535CB">
        <w:rPr>
          <w:sz w:val="24"/>
          <w:szCs w:val="24"/>
        </w:rPr>
        <w:t>NO</w:t>
      </w:r>
      <w:r w:rsidRPr="00662F36">
        <w:rPr>
          <w:sz w:val="24"/>
          <w:szCs w:val="24"/>
          <w:vertAlign w:val="subscript"/>
        </w:rPr>
        <w:t>2</w:t>
      </w:r>
      <w:r w:rsidRPr="003535CB">
        <w:rPr>
          <w:sz w:val="24"/>
          <w:szCs w:val="24"/>
          <w:vertAlign w:val="superscript"/>
        </w:rPr>
        <w:t>-</w:t>
      </w:r>
      <w:r w:rsidRPr="003535CB">
        <w:rPr>
          <w:color w:val="000000"/>
          <w:sz w:val="24"/>
          <w:szCs w:val="24"/>
        </w:rPr>
        <w:t xml:space="preserve">). This prolongs the stability of </w:t>
      </w:r>
      <w:r w:rsidRPr="003535CB">
        <w:rPr>
          <w:sz w:val="24"/>
          <w:szCs w:val="24"/>
        </w:rPr>
        <w:t>NH4</w:t>
      </w:r>
      <w:r w:rsidR="00CA20C1" w:rsidRPr="00CA20C1">
        <w:rPr>
          <w:sz w:val="24"/>
          <w:szCs w:val="24"/>
          <w:vertAlign w:val="superscript"/>
        </w:rPr>
        <w:t>+</w:t>
      </w:r>
      <w:r w:rsidRPr="003535CB">
        <w:rPr>
          <w:color w:val="000000"/>
          <w:sz w:val="24"/>
          <w:szCs w:val="24"/>
        </w:rPr>
        <w:t xml:space="preserve"> in soil—typically extending its half</w:t>
      </w:r>
      <w:r w:rsidRPr="003535CB">
        <w:rPr>
          <w:color w:val="000000"/>
          <w:sz w:val="24"/>
          <w:szCs w:val="24"/>
          <w:vertAlign w:val="superscript"/>
        </w:rPr>
        <w:t>-</w:t>
      </w:r>
      <w:r w:rsidRPr="003535CB">
        <w:rPr>
          <w:color w:val="000000"/>
          <w:sz w:val="24"/>
          <w:szCs w:val="24"/>
        </w:rPr>
        <w:t>life from days to weeks—reducing the pool of nitrate (</w:t>
      </w:r>
      <w:r w:rsidRPr="003535CB">
        <w:rPr>
          <w:sz w:val="24"/>
          <w:szCs w:val="24"/>
        </w:rPr>
        <w:t>NO</w:t>
      </w:r>
      <w:r w:rsidRPr="00662F36">
        <w:rPr>
          <w:sz w:val="24"/>
          <w:szCs w:val="24"/>
          <w:vertAlign w:val="subscript"/>
        </w:rPr>
        <w:t>3</w:t>
      </w:r>
      <w:r w:rsidRPr="003535CB">
        <w:rPr>
          <w:sz w:val="24"/>
          <w:szCs w:val="24"/>
          <w:vertAlign w:val="superscript"/>
        </w:rPr>
        <w:t>-</w:t>
      </w:r>
      <w:r w:rsidRPr="003535CB">
        <w:rPr>
          <w:color w:val="000000"/>
          <w:sz w:val="24"/>
          <w:szCs w:val="24"/>
        </w:rPr>
        <w:t>) available for denitrification, the primary microbial pathway producing nitrous oxide (</w:t>
      </w:r>
      <w:r w:rsidRPr="003535CB">
        <w:rPr>
          <w:sz w:val="24"/>
          <w:szCs w:val="24"/>
        </w:rPr>
        <w:t>N</w:t>
      </w:r>
      <w:r w:rsidRPr="00662F36">
        <w:rPr>
          <w:sz w:val="24"/>
          <w:szCs w:val="24"/>
          <w:vertAlign w:val="subscript"/>
        </w:rPr>
        <w:t>2</w:t>
      </w:r>
      <w:r w:rsidRPr="003535CB">
        <w:rPr>
          <w:sz w:val="24"/>
          <w:szCs w:val="24"/>
        </w:rPr>
        <w:t>O</w:t>
      </w:r>
      <w:r w:rsidRPr="003535CB">
        <w:rPr>
          <w:sz w:val="24"/>
          <w:szCs w:val="24"/>
          <w:vertAlign w:val="superscript"/>
        </w:rPr>
        <w:t>-</w:t>
      </w:r>
      <w:r w:rsidRPr="003535CB">
        <w:rPr>
          <w:color w:val="000000"/>
          <w:sz w:val="24"/>
          <w:szCs w:val="24"/>
        </w:rPr>
        <w:t>), a greenhouse gas with 298</w:t>
      </w:r>
      <w:r w:rsidRPr="003535CB">
        <w:rPr>
          <w:color w:val="000000"/>
          <w:sz w:val="24"/>
          <w:szCs w:val="24"/>
          <w:vertAlign w:val="superscript"/>
        </w:rPr>
        <w:t>-</w:t>
      </w:r>
      <w:r w:rsidRPr="003535CB">
        <w:rPr>
          <w:color w:val="000000"/>
          <w:sz w:val="24"/>
          <w:szCs w:val="24"/>
        </w:rPr>
        <w:t>fold greater global warming potential than CO</w:t>
      </w:r>
      <w:r w:rsidRPr="00662F36">
        <w:rPr>
          <w:sz w:val="24"/>
          <w:szCs w:val="24"/>
          <w:vertAlign w:val="subscript"/>
        </w:rPr>
        <w:t>2</w:t>
      </w:r>
      <w:r w:rsidRPr="003535CB">
        <w:rPr>
          <w:color w:val="000000"/>
          <w:sz w:val="24"/>
          <w:szCs w:val="24"/>
        </w:rPr>
        <w:t xml:space="preserve"> over a century. Meta</w:t>
      </w:r>
      <w:r w:rsidRPr="003535CB">
        <w:rPr>
          <w:color w:val="000000"/>
          <w:sz w:val="24"/>
          <w:szCs w:val="24"/>
          <w:vertAlign w:val="superscript"/>
        </w:rPr>
        <w:t>-</w:t>
      </w:r>
      <w:r w:rsidRPr="003535CB">
        <w:rPr>
          <w:color w:val="000000"/>
          <w:sz w:val="24"/>
          <w:szCs w:val="24"/>
        </w:rPr>
        <w:t xml:space="preserve">analyses report </w:t>
      </w:r>
      <w:r w:rsidRPr="003535CB">
        <w:rPr>
          <w:sz w:val="24"/>
          <w:szCs w:val="24"/>
        </w:rPr>
        <w:t>N</w:t>
      </w:r>
      <w:r w:rsidRPr="00662F36">
        <w:rPr>
          <w:sz w:val="24"/>
          <w:szCs w:val="24"/>
          <w:vertAlign w:val="subscript"/>
        </w:rPr>
        <w:t>2</w:t>
      </w:r>
      <w:r w:rsidRPr="003535CB">
        <w:rPr>
          <w:sz w:val="24"/>
          <w:szCs w:val="24"/>
        </w:rPr>
        <w:t>O</w:t>
      </w:r>
      <w:r w:rsidRPr="003535CB">
        <w:rPr>
          <w:sz w:val="24"/>
          <w:szCs w:val="24"/>
          <w:vertAlign w:val="superscript"/>
        </w:rPr>
        <w:t>-</w:t>
      </w:r>
      <w:r w:rsidRPr="003535CB">
        <w:rPr>
          <w:color w:val="000000"/>
          <w:sz w:val="24"/>
          <w:szCs w:val="24"/>
        </w:rPr>
        <w:t xml:space="preserve"> emission reductions of 30</w:t>
      </w:r>
      <w:r w:rsidRPr="003535CB">
        <w:rPr>
          <w:color w:val="000000"/>
          <w:sz w:val="24"/>
          <w:szCs w:val="24"/>
          <w:vertAlign w:val="superscript"/>
        </w:rPr>
        <w:t>--</w:t>
      </w:r>
      <w:r w:rsidRPr="003535CB">
        <w:rPr>
          <w:color w:val="000000"/>
          <w:sz w:val="24"/>
          <w:szCs w:val="24"/>
        </w:rPr>
        <w:t>70% across diverse agroecosystems, alongside 10</w:t>
      </w:r>
      <w:r w:rsidRPr="003535CB">
        <w:rPr>
          <w:color w:val="000000"/>
          <w:sz w:val="24"/>
          <w:szCs w:val="24"/>
          <w:vertAlign w:val="superscript"/>
        </w:rPr>
        <w:t>--</w:t>
      </w:r>
      <w:r w:rsidRPr="003535CB">
        <w:rPr>
          <w:color w:val="000000"/>
          <w:sz w:val="24"/>
          <w:szCs w:val="24"/>
        </w:rPr>
        <w:t>25% improvements in nitrogen use efficiency by curbing leaching losses exceeding 20</w:t>
      </w:r>
      <w:r w:rsidRPr="003535CB">
        <w:rPr>
          <w:color w:val="000000"/>
          <w:sz w:val="24"/>
          <w:szCs w:val="24"/>
          <w:vertAlign w:val="superscript"/>
        </w:rPr>
        <w:t>--</w:t>
      </w:r>
      <w:r w:rsidRPr="003535CB">
        <w:rPr>
          <w:color w:val="000000"/>
          <w:sz w:val="24"/>
          <w:szCs w:val="24"/>
        </w:rPr>
        <w:t xml:space="preserve">30% in conventional systems and volatilization as </w:t>
      </w:r>
      <w:r w:rsidRPr="003535CB">
        <w:rPr>
          <w:sz w:val="24"/>
          <w:szCs w:val="24"/>
        </w:rPr>
        <w:t>NH</w:t>
      </w:r>
      <w:r w:rsidRPr="00662F36">
        <w:rPr>
          <w:sz w:val="24"/>
          <w:szCs w:val="24"/>
          <w:vertAlign w:val="subscript"/>
        </w:rPr>
        <w:t>3</w:t>
      </w:r>
      <w:r w:rsidRPr="003535CB">
        <w:rPr>
          <w:color w:val="000000"/>
          <w:sz w:val="24"/>
          <w:szCs w:val="24"/>
        </w:rPr>
        <w:t xml:space="preserve"> </w:t>
      </w:r>
      <w:hyperlink w:anchor="06f88e93b51839ad9eca333d1b3abcc0"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 </w:t>
        </w:r>
        <w:proofErr w:type="spellStart"/>
        <w:r w:rsidRPr="003535CB">
          <w:rPr>
            <w:rStyle w:val="Hyperlink"/>
            <w:sz w:val="24"/>
            <w:szCs w:val="24"/>
          </w:rPr>
          <w:t>Haq</w:t>
        </w:r>
        <w:proofErr w:type="spellEnd"/>
        <w:r w:rsidRPr="003535CB">
          <w:rPr>
            <w:rStyle w:val="Hyperlink"/>
            <w:sz w:val="24"/>
            <w:szCs w:val="24"/>
          </w:rPr>
          <w:t xml:space="preserve"> et al., 2024)</w:t>
        </w:r>
        <w:r w:rsidRPr="003535CB">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%3D%3D</w:t>
        </w:r>
      </w:hyperlink>
      <w:r w:rsidRPr="003535CB">
        <w:rPr>
          <w:color w:val="000000"/>
          <w:sz w:val="24"/>
          <w:szCs w:val="24"/>
        </w:rPr>
        <w:t>. Integrating these inhibitors with precision agriculture tools—such as variable rate application and soil testing—enables site</w:t>
      </w:r>
      <w:r w:rsidRPr="003535CB">
        <w:rPr>
          <w:color w:val="000000"/>
          <w:sz w:val="24"/>
          <w:szCs w:val="24"/>
          <w:vertAlign w:val="superscript"/>
        </w:rPr>
        <w:t>-</w:t>
      </w:r>
      <w:r w:rsidRPr="003535CB">
        <w:rPr>
          <w:color w:val="000000"/>
          <w:sz w:val="24"/>
          <w:szCs w:val="24"/>
        </w:rPr>
        <w:t xml:space="preserve">specific dosing tailored to soil mineral N levels and crop </w:t>
      </w:r>
      <w:r w:rsidRPr="003535CB">
        <w:rPr>
          <w:color w:val="000000"/>
          <w:sz w:val="24"/>
          <w:szCs w:val="24"/>
        </w:rPr>
        <w:lastRenderedPageBreak/>
        <w:t>demand, amplifying efficacy while minimizing costs and off</w:t>
      </w:r>
      <w:r w:rsidRPr="003535CB">
        <w:rPr>
          <w:color w:val="000000"/>
          <w:sz w:val="24"/>
          <w:szCs w:val="24"/>
          <w:vertAlign w:val="superscript"/>
        </w:rPr>
        <w:t>-</w:t>
      </w:r>
      <w:r w:rsidRPr="003535CB">
        <w:rPr>
          <w:color w:val="000000"/>
          <w:sz w:val="24"/>
          <w:szCs w:val="24"/>
        </w:rPr>
        <w:t xml:space="preserve">target effects </w:t>
      </w:r>
      <w:hyperlink w:anchor="a2c7dfbcafc04b77779bc4a3952dd0f1" w:history="1">
        <w:r w:rsidRPr="003535CB">
          <w:rPr>
            <w:rStyle w:val="Hyperlink"/>
            <w:sz w:val="24"/>
            <w:szCs w:val="24"/>
          </w:rPr>
          <w:t xml:space="preserve">(Ali et al., 2023; </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%3D%3D</w:t>
        </w:r>
      </w:hyperlink>
      <w:r w:rsidRPr="003535CB">
        <w:rPr>
          <w:color w:val="000000"/>
          <w:sz w:val="24"/>
          <w:szCs w:val="24"/>
        </w:rPr>
        <w:t xml:space="preserve">. This strategy not only mitigates climate impacts but synergizes with balanced nutrient cycling, enhancing overall sustainability in intensive cropping </w:t>
      </w:r>
      <w:hyperlink w:anchor="dca57d0ad11afc85e4f0bfe3fafca01b" w:history="1">
        <w:r w:rsidRPr="003535CB">
          <w:rPr>
            <w:rStyle w:val="Hyperlink"/>
            <w:sz w:val="24"/>
            <w:szCs w:val="24"/>
          </w:rPr>
          <w:t>(Srivastava et al., 2024)</w:t>
        </w:r>
        <w:r w:rsidRPr="003535CB">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3535CB">
        <w:rPr>
          <w:color w:val="000000"/>
          <w:sz w:val="24"/>
          <w:szCs w:val="24"/>
        </w:rPr>
        <w:t>.</w:t>
      </w:r>
    </w:p>
    <w:p w14:paraId="0021200C" w14:textId="5E6F5D52" w:rsidR="001B15C7" w:rsidRDefault="00B534E3" w:rsidP="001B15C7">
      <w:pPr>
        <w:pStyle w:val="NormalWeb"/>
      </w:pPr>
      <w:r>
        <w:rPr>
          <w:noProof/>
        </w:rPr>
        <w:drawing>
          <wp:inline distT="0" distB="0" distL="0" distR="0" wp14:anchorId="715BE9B4" wp14:editId="6E219334">
            <wp:extent cx="5095875" cy="4410075"/>
            <wp:effectExtent l="0" t="0" r="9525" b="9525"/>
            <wp:docPr id="179092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28899" name=""/>
                    <pic:cNvPicPr/>
                  </pic:nvPicPr>
                  <pic:blipFill>
                    <a:blip r:embed="rId18"/>
                    <a:stretch>
                      <a:fillRect/>
                    </a:stretch>
                  </pic:blipFill>
                  <pic:spPr>
                    <a:xfrm>
                      <a:off x="0" y="0"/>
                      <a:ext cx="5095875" cy="4410075"/>
                    </a:xfrm>
                    <a:prstGeom prst="rect">
                      <a:avLst/>
                    </a:prstGeom>
                  </pic:spPr>
                </pic:pic>
              </a:graphicData>
            </a:graphic>
          </wp:inline>
        </w:drawing>
      </w:r>
    </w:p>
    <w:p w14:paraId="11D7174C" w14:textId="77777777" w:rsidR="001B15C7" w:rsidRPr="003535CB" w:rsidRDefault="001B15C7" w:rsidP="003535CB">
      <w:pPr>
        <w:spacing w:line="360" w:lineRule="auto"/>
        <w:jc w:val="both"/>
        <w:rPr>
          <w:sz w:val="24"/>
          <w:szCs w:val="24"/>
        </w:rPr>
      </w:pPr>
    </w:p>
    <w:p w14:paraId="03A5752A" w14:textId="77777777" w:rsidR="00045189" w:rsidRPr="00662F36" w:rsidRDefault="003535CB" w:rsidP="003535CB">
      <w:pPr>
        <w:pStyle w:val="Heading3"/>
        <w:spacing w:line="360" w:lineRule="auto"/>
        <w:jc w:val="both"/>
        <w:rPr>
          <w:b/>
          <w:bCs/>
        </w:rPr>
      </w:pPr>
      <w:r w:rsidRPr="00662F36">
        <w:rPr>
          <w:b/>
          <w:bCs/>
          <w:color w:val="000000"/>
        </w:rPr>
        <w:t>19. Socio</w:t>
      </w:r>
      <w:r w:rsidRPr="00662F36">
        <w:rPr>
          <w:b/>
          <w:bCs/>
          <w:color w:val="000000"/>
          <w:vertAlign w:val="superscript"/>
        </w:rPr>
        <w:t>-</w:t>
      </w:r>
      <w:r w:rsidRPr="00662F36">
        <w:rPr>
          <w:b/>
          <w:bCs/>
          <w:color w:val="000000"/>
        </w:rPr>
        <w:t>Economic Barriers and the "Digital Divide" in Precision Farming</w:t>
      </w:r>
    </w:p>
    <w:p w14:paraId="7D8C70BA" w14:textId="77777777" w:rsidR="00FE18FA" w:rsidRDefault="003535CB" w:rsidP="003535CB">
      <w:pPr>
        <w:spacing w:line="360" w:lineRule="auto"/>
        <w:jc w:val="both"/>
        <w:rPr>
          <w:color w:val="000000"/>
          <w:sz w:val="24"/>
          <w:szCs w:val="24"/>
        </w:rPr>
      </w:pPr>
      <w:r w:rsidRPr="003535CB">
        <w:rPr>
          <w:color w:val="000000"/>
          <w:sz w:val="24"/>
          <w:szCs w:val="24"/>
        </w:rPr>
        <w:t xml:space="preserve">Advanced technologies for nutrient management face adoption barriers from high "Total Cost of Ownership," including hardware, maintenance, training, and internet needs </w:t>
      </w:r>
      <w:hyperlink w:anchor="a2c7dfbcafc04b77779bc4a3952dd0f1" w:history="1">
        <w:r w:rsidRPr="003535CB">
          <w:rPr>
            <w:rStyle w:val="Hyperlink"/>
            <w:sz w:val="24"/>
            <w:szCs w:val="24"/>
          </w:rPr>
          <w:t>(Ali et al., 2023)</w:t>
        </w:r>
        <w:r w:rsidRPr="003535CB">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X1d</w:t>
        </w:r>
      </w:hyperlink>
      <w:r w:rsidRPr="003535CB">
        <w:rPr>
          <w:color w:val="000000"/>
          <w:sz w:val="24"/>
          <w:szCs w:val="24"/>
        </w:rPr>
        <w:t xml:space="preserve">. Smallholder farmers in developing regions cannot afford these, widening the digital divide </w:t>
      </w:r>
      <w:hyperlink w:anchor="77154abfe2dd28b014ead691b3f5ea18" w:history="1">
        <w:r w:rsidRPr="003535CB">
          <w:rPr>
            <w:rStyle w:val="Hyperlink"/>
            <w:sz w:val="24"/>
            <w:szCs w:val="24"/>
          </w:rPr>
          <w:t>(</w:t>
        </w:r>
        <w:proofErr w:type="spellStart"/>
        <w:r w:rsidRPr="003535CB">
          <w:rPr>
            <w:rStyle w:val="Hyperlink"/>
            <w:sz w:val="24"/>
            <w:szCs w:val="24"/>
          </w:rPr>
          <w:t>Polwaththa</w:t>
        </w:r>
        <w:proofErr w:type="spellEnd"/>
        <w:r w:rsidRPr="003535CB">
          <w:rPr>
            <w:rStyle w:val="Hyperlink"/>
            <w:sz w:val="24"/>
            <w:szCs w:val="24"/>
          </w:rPr>
          <w:t xml:space="preserve"> et al., 2024)</w:t>
        </w:r>
        <w:r w:rsidRPr="003535CB">
          <w:rPr>
            <w:vanish/>
            <w:sz w:val="24"/>
            <w:szCs w:val="24"/>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X1d</w:t>
        </w:r>
      </w:hyperlink>
      <w:r w:rsidRPr="003535CB">
        <w:rPr>
          <w:color w:val="000000"/>
          <w:sz w:val="24"/>
          <w:szCs w:val="24"/>
        </w:rPr>
        <w:t>.</w:t>
      </w:r>
    </w:p>
    <w:p w14:paraId="0FCD82DF" w14:textId="1D8417B5" w:rsidR="00A3687C" w:rsidRDefault="00B534E3" w:rsidP="003535CB">
      <w:pPr>
        <w:spacing w:line="360" w:lineRule="auto"/>
        <w:jc w:val="both"/>
        <w:rPr>
          <w:sz w:val="24"/>
          <w:szCs w:val="24"/>
        </w:rPr>
      </w:pPr>
      <w:r>
        <w:rPr>
          <w:noProof/>
        </w:rPr>
        <w:lastRenderedPageBreak/>
        <w:drawing>
          <wp:inline distT="0" distB="0" distL="0" distR="0" wp14:anchorId="6F8E39EA" wp14:editId="3E50CAEE">
            <wp:extent cx="5248275" cy="3705225"/>
            <wp:effectExtent l="0" t="0" r="9525" b="9525"/>
            <wp:docPr id="34951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10685" name=""/>
                    <pic:cNvPicPr/>
                  </pic:nvPicPr>
                  <pic:blipFill>
                    <a:blip r:embed="rId19"/>
                    <a:stretch>
                      <a:fillRect/>
                    </a:stretch>
                  </pic:blipFill>
                  <pic:spPr>
                    <a:xfrm>
                      <a:off x="0" y="0"/>
                      <a:ext cx="5248275" cy="3705225"/>
                    </a:xfrm>
                    <a:prstGeom prst="rect">
                      <a:avLst/>
                    </a:prstGeom>
                  </pic:spPr>
                </pic:pic>
              </a:graphicData>
            </a:graphic>
          </wp:inline>
        </w:drawing>
      </w:r>
    </w:p>
    <w:p w14:paraId="5A224EE5" w14:textId="77777777" w:rsidR="00FE18FA" w:rsidRPr="00AE4BE0" w:rsidRDefault="00FE18FA" w:rsidP="00FE18FA">
      <w:pPr>
        <w:spacing w:before="100" w:beforeAutospacing="1" w:after="100" w:afterAutospacing="1"/>
        <w:outlineLvl w:val="2"/>
        <w:rPr>
          <w:b/>
          <w:bCs/>
          <w:sz w:val="27"/>
          <w:szCs w:val="27"/>
        </w:rPr>
      </w:pPr>
      <w:r w:rsidRPr="00AE4BE0">
        <w:rPr>
          <w:b/>
          <w:bCs/>
          <w:sz w:val="27"/>
          <w:szCs w:val="27"/>
        </w:rPr>
        <w:t>Table 9: GHG Mitigation Potential in Nutrient Management</w:t>
      </w:r>
    </w:p>
    <w:tbl>
      <w:tblPr>
        <w:tblStyle w:val="TableGrid"/>
        <w:tblW w:w="0" w:type="auto"/>
        <w:tblLook w:val="04A0" w:firstRow="1" w:lastRow="0" w:firstColumn="1" w:lastColumn="0" w:noHBand="0" w:noVBand="1"/>
      </w:tblPr>
      <w:tblGrid>
        <w:gridCol w:w="2342"/>
        <w:gridCol w:w="1823"/>
        <w:gridCol w:w="2250"/>
        <w:gridCol w:w="2642"/>
      </w:tblGrid>
      <w:tr w:rsidR="00FE18FA" w:rsidRPr="00AE4BE0" w14:paraId="253EA298" w14:textId="77777777" w:rsidTr="00662F36">
        <w:tc>
          <w:tcPr>
            <w:tcW w:w="0" w:type="auto"/>
            <w:hideMark/>
          </w:tcPr>
          <w:p w14:paraId="713995A2" w14:textId="77777777" w:rsidR="00FE18FA" w:rsidRPr="00AE4BE0" w:rsidRDefault="00FE18FA" w:rsidP="005D15DB">
            <w:pPr>
              <w:spacing w:after="480"/>
              <w:rPr>
                <w:sz w:val="24"/>
                <w:szCs w:val="24"/>
              </w:rPr>
            </w:pPr>
            <w:r w:rsidRPr="00AE4BE0">
              <w:rPr>
                <w:b/>
                <w:bCs/>
                <w:sz w:val="24"/>
                <w:szCs w:val="24"/>
              </w:rPr>
              <w:t>Strategy</w:t>
            </w:r>
          </w:p>
        </w:tc>
        <w:tc>
          <w:tcPr>
            <w:tcW w:w="0" w:type="auto"/>
            <w:hideMark/>
          </w:tcPr>
          <w:p w14:paraId="492E5E03" w14:textId="77777777" w:rsidR="00FE18FA" w:rsidRPr="00AE4BE0" w:rsidRDefault="00FE18FA" w:rsidP="005D15DB">
            <w:pPr>
              <w:spacing w:after="480"/>
              <w:rPr>
                <w:sz w:val="24"/>
                <w:szCs w:val="24"/>
              </w:rPr>
            </w:pPr>
            <w:r w:rsidRPr="00AE4BE0">
              <w:rPr>
                <w:b/>
                <w:bCs/>
                <w:sz w:val="24"/>
                <w:szCs w:val="24"/>
              </w:rPr>
              <w:t>GHG Targeted</w:t>
            </w:r>
          </w:p>
        </w:tc>
        <w:tc>
          <w:tcPr>
            <w:tcW w:w="0" w:type="auto"/>
            <w:hideMark/>
          </w:tcPr>
          <w:p w14:paraId="12D9842A" w14:textId="77777777" w:rsidR="00FE18FA" w:rsidRPr="00AE4BE0" w:rsidRDefault="00FE18FA" w:rsidP="005D15DB">
            <w:pPr>
              <w:spacing w:after="480"/>
              <w:rPr>
                <w:sz w:val="24"/>
                <w:szCs w:val="24"/>
              </w:rPr>
            </w:pPr>
            <w:r w:rsidRPr="00AE4BE0">
              <w:rPr>
                <w:b/>
                <w:bCs/>
                <w:sz w:val="24"/>
                <w:szCs w:val="24"/>
              </w:rPr>
              <w:t>Potential Reduction</w:t>
            </w:r>
          </w:p>
        </w:tc>
        <w:tc>
          <w:tcPr>
            <w:tcW w:w="0" w:type="auto"/>
            <w:hideMark/>
          </w:tcPr>
          <w:p w14:paraId="3DB00863" w14:textId="77777777" w:rsidR="00FE18FA" w:rsidRPr="00AE4BE0" w:rsidRDefault="00FE18FA" w:rsidP="005D15DB">
            <w:pPr>
              <w:spacing w:after="480"/>
              <w:rPr>
                <w:sz w:val="24"/>
                <w:szCs w:val="24"/>
              </w:rPr>
            </w:pPr>
            <w:r w:rsidRPr="00AE4BE0">
              <w:rPr>
                <w:b/>
                <w:bCs/>
                <w:sz w:val="24"/>
                <w:szCs w:val="24"/>
              </w:rPr>
              <w:t>Technical Mechanism</w:t>
            </w:r>
          </w:p>
        </w:tc>
      </w:tr>
      <w:tr w:rsidR="00FE18FA" w:rsidRPr="00AE4BE0" w14:paraId="7399D322" w14:textId="77777777" w:rsidTr="00662F36">
        <w:tc>
          <w:tcPr>
            <w:tcW w:w="0" w:type="auto"/>
            <w:hideMark/>
          </w:tcPr>
          <w:p w14:paraId="6EF078E2" w14:textId="77777777" w:rsidR="00FE18FA" w:rsidRPr="00AE4BE0" w:rsidRDefault="00FE18FA" w:rsidP="005D15DB">
            <w:pPr>
              <w:spacing w:after="480"/>
              <w:rPr>
                <w:sz w:val="24"/>
                <w:szCs w:val="24"/>
              </w:rPr>
            </w:pPr>
            <w:r w:rsidRPr="00AE4BE0">
              <w:rPr>
                <w:sz w:val="24"/>
                <w:szCs w:val="24"/>
              </w:rPr>
              <w:t>Nitrification Inhibit.</w:t>
            </w:r>
          </w:p>
        </w:tc>
        <w:tc>
          <w:tcPr>
            <w:tcW w:w="0" w:type="auto"/>
            <w:hideMark/>
          </w:tcPr>
          <w:p w14:paraId="1A5A63E0" w14:textId="77777777" w:rsidR="00FE18FA" w:rsidRPr="00AE4BE0" w:rsidRDefault="00FE18FA" w:rsidP="005D15DB">
            <w:pPr>
              <w:spacing w:after="480"/>
              <w:rPr>
                <w:sz w:val="24"/>
                <w:szCs w:val="24"/>
              </w:rPr>
            </w:pPr>
            <w:r w:rsidRPr="00AE4BE0">
              <w:rPr>
                <w:sz w:val="24"/>
                <w:szCs w:val="24"/>
              </w:rPr>
              <w:t>N</w:t>
            </w:r>
            <w:r w:rsidRPr="00AE4BE0">
              <w:rPr>
                <w:sz w:val="24"/>
                <w:szCs w:val="24"/>
                <w:vertAlign w:val="subscript"/>
              </w:rPr>
              <w:t>2</w:t>
            </w:r>
            <w:r w:rsidRPr="00AE4BE0">
              <w:rPr>
                <w:sz w:val="24"/>
                <w:szCs w:val="24"/>
              </w:rPr>
              <w:t>O</w:t>
            </w:r>
          </w:p>
        </w:tc>
        <w:tc>
          <w:tcPr>
            <w:tcW w:w="0" w:type="auto"/>
            <w:hideMark/>
          </w:tcPr>
          <w:p w14:paraId="18B63FE6" w14:textId="77777777" w:rsidR="00FE18FA" w:rsidRPr="00AE4BE0" w:rsidRDefault="00FE18FA" w:rsidP="005D15DB">
            <w:pPr>
              <w:spacing w:after="480"/>
              <w:rPr>
                <w:sz w:val="24"/>
                <w:szCs w:val="24"/>
              </w:rPr>
            </w:pPr>
            <w:r w:rsidRPr="00AE4BE0">
              <w:rPr>
                <w:sz w:val="24"/>
                <w:szCs w:val="24"/>
              </w:rPr>
              <w:t>30–50%</w:t>
            </w:r>
          </w:p>
        </w:tc>
        <w:tc>
          <w:tcPr>
            <w:tcW w:w="0" w:type="auto"/>
            <w:hideMark/>
          </w:tcPr>
          <w:p w14:paraId="22BE24E3" w14:textId="77777777" w:rsidR="00FE18FA" w:rsidRPr="00AE4BE0" w:rsidRDefault="00FE18FA" w:rsidP="005D15DB">
            <w:pPr>
              <w:spacing w:after="480"/>
              <w:rPr>
                <w:sz w:val="24"/>
                <w:szCs w:val="24"/>
              </w:rPr>
            </w:pPr>
            <w:r w:rsidRPr="00AE4BE0">
              <w:rPr>
                <w:sz w:val="24"/>
                <w:szCs w:val="24"/>
              </w:rPr>
              <w:t>AMO Enzyme Blocking</w:t>
            </w:r>
          </w:p>
        </w:tc>
      </w:tr>
      <w:tr w:rsidR="00FE18FA" w:rsidRPr="00AE4BE0" w14:paraId="3E88E06F" w14:textId="77777777" w:rsidTr="00662F36">
        <w:tc>
          <w:tcPr>
            <w:tcW w:w="0" w:type="auto"/>
            <w:hideMark/>
          </w:tcPr>
          <w:p w14:paraId="6F45A1CE" w14:textId="77777777" w:rsidR="00FE18FA" w:rsidRPr="00AE4BE0" w:rsidRDefault="00FE18FA" w:rsidP="005D15DB">
            <w:pPr>
              <w:spacing w:after="480"/>
              <w:rPr>
                <w:sz w:val="24"/>
                <w:szCs w:val="24"/>
              </w:rPr>
            </w:pPr>
            <w:r w:rsidRPr="00AE4BE0">
              <w:rPr>
                <w:sz w:val="24"/>
                <w:szCs w:val="24"/>
              </w:rPr>
              <w:t>Urease Inhibitors</w:t>
            </w:r>
          </w:p>
        </w:tc>
        <w:tc>
          <w:tcPr>
            <w:tcW w:w="0" w:type="auto"/>
            <w:hideMark/>
          </w:tcPr>
          <w:p w14:paraId="5D5D4FC0" w14:textId="77777777" w:rsidR="00FE18FA" w:rsidRPr="00AE4BE0" w:rsidRDefault="00FE18FA" w:rsidP="005D15DB">
            <w:pPr>
              <w:spacing w:after="480"/>
              <w:rPr>
                <w:sz w:val="24"/>
                <w:szCs w:val="24"/>
              </w:rPr>
            </w:pPr>
            <w:r w:rsidRPr="00AE4BE0">
              <w:rPr>
                <w:sz w:val="24"/>
                <w:szCs w:val="24"/>
              </w:rPr>
              <w:t>NH</w:t>
            </w:r>
            <w:r w:rsidRPr="005D15DB">
              <w:rPr>
                <w:sz w:val="24"/>
                <w:szCs w:val="24"/>
                <w:vertAlign w:val="subscript"/>
              </w:rPr>
              <w:t>3</w:t>
            </w:r>
            <w:r w:rsidRPr="00AE4BE0">
              <w:rPr>
                <w:sz w:val="24"/>
                <w:szCs w:val="24"/>
              </w:rPr>
              <w:t xml:space="preserve"> (Ammonia)</w:t>
            </w:r>
          </w:p>
        </w:tc>
        <w:tc>
          <w:tcPr>
            <w:tcW w:w="0" w:type="auto"/>
            <w:hideMark/>
          </w:tcPr>
          <w:p w14:paraId="5FC95296" w14:textId="77777777" w:rsidR="00FE18FA" w:rsidRPr="00AE4BE0" w:rsidRDefault="00FE18FA" w:rsidP="005D15DB">
            <w:pPr>
              <w:spacing w:after="480"/>
              <w:rPr>
                <w:sz w:val="24"/>
                <w:szCs w:val="24"/>
              </w:rPr>
            </w:pPr>
            <w:r w:rsidRPr="00AE4BE0">
              <w:rPr>
                <w:sz w:val="24"/>
                <w:szCs w:val="24"/>
              </w:rPr>
              <w:t>40–70%</w:t>
            </w:r>
          </w:p>
        </w:tc>
        <w:tc>
          <w:tcPr>
            <w:tcW w:w="0" w:type="auto"/>
            <w:hideMark/>
          </w:tcPr>
          <w:p w14:paraId="49723C87" w14:textId="77777777" w:rsidR="00FE18FA" w:rsidRPr="00AE4BE0" w:rsidRDefault="00FE18FA" w:rsidP="005D15DB">
            <w:pPr>
              <w:spacing w:after="480"/>
              <w:rPr>
                <w:sz w:val="24"/>
                <w:szCs w:val="24"/>
              </w:rPr>
            </w:pPr>
            <w:r w:rsidRPr="00AE4BE0">
              <w:rPr>
                <w:sz w:val="24"/>
                <w:szCs w:val="24"/>
              </w:rPr>
              <w:t>Hydrolysis Delay</w:t>
            </w:r>
          </w:p>
        </w:tc>
      </w:tr>
      <w:tr w:rsidR="00FE18FA" w:rsidRPr="00AE4BE0" w14:paraId="50708CCB" w14:textId="77777777" w:rsidTr="00662F36">
        <w:tc>
          <w:tcPr>
            <w:tcW w:w="0" w:type="auto"/>
            <w:hideMark/>
          </w:tcPr>
          <w:p w14:paraId="2416D08D" w14:textId="77777777" w:rsidR="00FE18FA" w:rsidRPr="00AE4BE0" w:rsidRDefault="00FE18FA" w:rsidP="005D15DB">
            <w:pPr>
              <w:spacing w:after="480"/>
              <w:rPr>
                <w:sz w:val="24"/>
                <w:szCs w:val="24"/>
              </w:rPr>
            </w:pPr>
            <w:r w:rsidRPr="00AE4BE0">
              <w:rPr>
                <w:sz w:val="24"/>
                <w:szCs w:val="24"/>
              </w:rPr>
              <w:t>Biochar Incorporation</w:t>
            </w:r>
          </w:p>
        </w:tc>
        <w:tc>
          <w:tcPr>
            <w:tcW w:w="0" w:type="auto"/>
            <w:hideMark/>
          </w:tcPr>
          <w:p w14:paraId="1A4B7CFA" w14:textId="77777777" w:rsidR="00FE18FA" w:rsidRPr="00AE4BE0" w:rsidRDefault="00FE18FA" w:rsidP="00662F36">
            <w:pPr>
              <w:spacing w:after="480"/>
              <w:rPr>
                <w:sz w:val="24"/>
                <w:szCs w:val="24"/>
              </w:rPr>
            </w:pPr>
            <w:r w:rsidRPr="00AE4BE0">
              <w:rPr>
                <w:sz w:val="24"/>
                <w:szCs w:val="24"/>
              </w:rPr>
              <w:t>CO</w:t>
            </w:r>
            <w:r w:rsidRPr="00AE4BE0">
              <w:rPr>
                <w:sz w:val="24"/>
                <w:szCs w:val="24"/>
                <w:vertAlign w:val="subscript"/>
              </w:rPr>
              <w:t>2</w:t>
            </w:r>
            <w:r w:rsidRPr="00AE4BE0">
              <w:rPr>
                <w:sz w:val="24"/>
                <w:szCs w:val="24"/>
              </w:rPr>
              <w:t xml:space="preserve"> &amp; CH</w:t>
            </w:r>
            <w:r w:rsidRPr="00662F36">
              <w:rPr>
                <w:sz w:val="24"/>
                <w:szCs w:val="24"/>
                <w:vertAlign w:val="subscript"/>
              </w:rPr>
              <w:t>4</w:t>
            </w:r>
          </w:p>
        </w:tc>
        <w:tc>
          <w:tcPr>
            <w:tcW w:w="0" w:type="auto"/>
            <w:hideMark/>
          </w:tcPr>
          <w:p w14:paraId="5D064ECC" w14:textId="77777777" w:rsidR="00FE18FA" w:rsidRPr="00AE4BE0" w:rsidRDefault="00FE18FA" w:rsidP="005D15DB">
            <w:pPr>
              <w:spacing w:after="480"/>
              <w:rPr>
                <w:sz w:val="24"/>
                <w:szCs w:val="24"/>
              </w:rPr>
            </w:pPr>
            <w:r w:rsidRPr="00AE4BE0">
              <w:rPr>
                <w:sz w:val="24"/>
                <w:szCs w:val="24"/>
              </w:rPr>
              <w:t>High (Sequestration)</w:t>
            </w:r>
          </w:p>
        </w:tc>
        <w:tc>
          <w:tcPr>
            <w:tcW w:w="0" w:type="auto"/>
            <w:hideMark/>
          </w:tcPr>
          <w:p w14:paraId="5609C8FE" w14:textId="77777777" w:rsidR="00FE18FA" w:rsidRPr="00AE4BE0" w:rsidRDefault="00FE18FA" w:rsidP="005D15DB">
            <w:pPr>
              <w:spacing w:after="480"/>
              <w:rPr>
                <w:sz w:val="24"/>
                <w:szCs w:val="24"/>
              </w:rPr>
            </w:pPr>
            <w:r w:rsidRPr="00AE4BE0">
              <w:rPr>
                <w:sz w:val="24"/>
                <w:szCs w:val="24"/>
              </w:rPr>
              <w:t>Pyrogenic Carbon</w:t>
            </w:r>
          </w:p>
        </w:tc>
      </w:tr>
      <w:tr w:rsidR="00FE18FA" w:rsidRPr="00AE4BE0" w14:paraId="1939F77F" w14:textId="77777777" w:rsidTr="00662F36">
        <w:tc>
          <w:tcPr>
            <w:tcW w:w="0" w:type="auto"/>
            <w:hideMark/>
          </w:tcPr>
          <w:p w14:paraId="08D61D65" w14:textId="77777777" w:rsidR="00FE18FA" w:rsidRPr="00AE4BE0" w:rsidRDefault="00FE18FA" w:rsidP="005D15DB">
            <w:pPr>
              <w:spacing w:after="480"/>
              <w:rPr>
                <w:sz w:val="24"/>
                <w:szCs w:val="24"/>
              </w:rPr>
            </w:pPr>
            <w:r w:rsidRPr="00AE4BE0">
              <w:rPr>
                <w:sz w:val="24"/>
                <w:szCs w:val="24"/>
              </w:rPr>
              <w:t>Deep Placement</w:t>
            </w:r>
          </w:p>
        </w:tc>
        <w:tc>
          <w:tcPr>
            <w:tcW w:w="0" w:type="auto"/>
            <w:hideMark/>
          </w:tcPr>
          <w:p w14:paraId="19325069" w14:textId="77777777" w:rsidR="00FE18FA" w:rsidRPr="00AE4BE0" w:rsidRDefault="00FE18FA" w:rsidP="005D15DB">
            <w:pPr>
              <w:spacing w:after="480"/>
              <w:rPr>
                <w:sz w:val="24"/>
                <w:szCs w:val="24"/>
              </w:rPr>
            </w:pPr>
            <w:r w:rsidRPr="00AE4BE0">
              <w:rPr>
                <w:sz w:val="24"/>
                <w:szCs w:val="24"/>
              </w:rPr>
              <w:t>N</w:t>
            </w:r>
            <w:r w:rsidRPr="00AE4BE0">
              <w:rPr>
                <w:sz w:val="24"/>
                <w:szCs w:val="24"/>
                <w:vertAlign w:val="subscript"/>
              </w:rPr>
              <w:t>2</w:t>
            </w:r>
            <w:r w:rsidRPr="00AE4BE0">
              <w:rPr>
                <w:sz w:val="24"/>
                <w:szCs w:val="24"/>
              </w:rPr>
              <w:t>O</w:t>
            </w:r>
          </w:p>
        </w:tc>
        <w:tc>
          <w:tcPr>
            <w:tcW w:w="0" w:type="auto"/>
            <w:hideMark/>
          </w:tcPr>
          <w:p w14:paraId="3A437FC5" w14:textId="77777777" w:rsidR="00FE18FA" w:rsidRPr="00AE4BE0" w:rsidRDefault="00FE18FA" w:rsidP="005D15DB">
            <w:pPr>
              <w:spacing w:after="480"/>
              <w:rPr>
                <w:sz w:val="24"/>
                <w:szCs w:val="24"/>
              </w:rPr>
            </w:pPr>
            <w:r w:rsidRPr="00662F36">
              <w:rPr>
                <w:sz w:val="24"/>
                <w:szCs w:val="24"/>
              </w:rPr>
              <w:t>2</w:t>
            </w:r>
            <w:r w:rsidRPr="00AE4BE0">
              <w:rPr>
                <w:sz w:val="24"/>
                <w:szCs w:val="24"/>
              </w:rPr>
              <w:t>0–30%</w:t>
            </w:r>
          </w:p>
        </w:tc>
        <w:tc>
          <w:tcPr>
            <w:tcW w:w="0" w:type="auto"/>
            <w:hideMark/>
          </w:tcPr>
          <w:p w14:paraId="4A89882D" w14:textId="77777777" w:rsidR="00FE18FA" w:rsidRPr="00AE4BE0" w:rsidRDefault="00FE18FA" w:rsidP="005D15DB">
            <w:pPr>
              <w:spacing w:after="480"/>
              <w:rPr>
                <w:sz w:val="24"/>
                <w:szCs w:val="24"/>
              </w:rPr>
            </w:pPr>
            <w:r w:rsidRPr="00AE4BE0">
              <w:rPr>
                <w:sz w:val="24"/>
                <w:szCs w:val="24"/>
              </w:rPr>
              <w:t>Anoxic Layer Avoidance</w:t>
            </w:r>
          </w:p>
        </w:tc>
      </w:tr>
      <w:tr w:rsidR="00FE18FA" w:rsidRPr="00AE4BE0" w14:paraId="527B104B" w14:textId="77777777" w:rsidTr="00662F36">
        <w:tc>
          <w:tcPr>
            <w:tcW w:w="0" w:type="auto"/>
            <w:hideMark/>
          </w:tcPr>
          <w:p w14:paraId="5FD8921C" w14:textId="77777777" w:rsidR="00FE18FA" w:rsidRPr="00AE4BE0" w:rsidRDefault="00FE18FA" w:rsidP="005D15DB">
            <w:pPr>
              <w:spacing w:after="480"/>
              <w:rPr>
                <w:sz w:val="24"/>
                <w:szCs w:val="24"/>
              </w:rPr>
            </w:pPr>
            <w:r w:rsidRPr="00AE4BE0">
              <w:rPr>
                <w:sz w:val="24"/>
                <w:szCs w:val="24"/>
              </w:rPr>
              <w:t>Controlled Drainage</w:t>
            </w:r>
          </w:p>
        </w:tc>
        <w:tc>
          <w:tcPr>
            <w:tcW w:w="0" w:type="auto"/>
            <w:hideMark/>
          </w:tcPr>
          <w:p w14:paraId="126A273F" w14:textId="77777777" w:rsidR="00FE18FA" w:rsidRPr="00AE4BE0" w:rsidRDefault="00FE18FA" w:rsidP="00662F36">
            <w:pPr>
              <w:spacing w:after="480"/>
              <w:rPr>
                <w:sz w:val="24"/>
                <w:szCs w:val="24"/>
              </w:rPr>
            </w:pPr>
            <w:r w:rsidRPr="00AE4BE0">
              <w:rPr>
                <w:sz w:val="24"/>
                <w:szCs w:val="24"/>
              </w:rPr>
              <w:t>NO</w:t>
            </w:r>
            <w:r w:rsidRPr="00662F36">
              <w:rPr>
                <w:sz w:val="24"/>
                <w:szCs w:val="24"/>
                <w:vertAlign w:val="subscript"/>
              </w:rPr>
              <w:t>3</w:t>
            </w:r>
            <w:r w:rsidRPr="00AE4BE0">
              <w:rPr>
                <w:sz w:val="24"/>
                <w:szCs w:val="24"/>
              </w:rPr>
              <w:t xml:space="preserve"> &amp; N</w:t>
            </w:r>
            <w:r w:rsidRPr="00AE4BE0">
              <w:rPr>
                <w:sz w:val="24"/>
                <w:szCs w:val="24"/>
                <w:vertAlign w:val="subscript"/>
              </w:rPr>
              <w:t>2</w:t>
            </w:r>
            <w:r w:rsidRPr="00AE4BE0">
              <w:rPr>
                <w:sz w:val="24"/>
                <w:szCs w:val="24"/>
              </w:rPr>
              <w:t>O</w:t>
            </w:r>
          </w:p>
        </w:tc>
        <w:tc>
          <w:tcPr>
            <w:tcW w:w="0" w:type="auto"/>
            <w:hideMark/>
          </w:tcPr>
          <w:p w14:paraId="0D706505" w14:textId="77777777" w:rsidR="00FE18FA" w:rsidRPr="00AE4BE0" w:rsidRDefault="00FE18FA" w:rsidP="005D15DB">
            <w:pPr>
              <w:spacing w:after="480"/>
              <w:rPr>
                <w:sz w:val="24"/>
                <w:szCs w:val="24"/>
              </w:rPr>
            </w:pPr>
            <w:r w:rsidRPr="00AE4BE0">
              <w:rPr>
                <w:sz w:val="24"/>
                <w:szCs w:val="24"/>
              </w:rPr>
              <w:t>15–40%</w:t>
            </w:r>
          </w:p>
        </w:tc>
        <w:tc>
          <w:tcPr>
            <w:tcW w:w="0" w:type="auto"/>
            <w:hideMark/>
          </w:tcPr>
          <w:p w14:paraId="2BE02F15" w14:textId="77777777" w:rsidR="00FE18FA" w:rsidRPr="00AE4BE0" w:rsidRDefault="00FE18FA" w:rsidP="005D15DB">
            <w:pPr>
              <w:spacing w:after="480"/>
              <w:rPr>
                <w:sz w:val="24"/>
                <w:szCs w:val="24"/>
              </w:rPr>
            </w:pPr>
            <w:r w:rsidRPr="00AE4BE0">
              <w:rPr>
                <w:sz w:val="24"/>
                <w:szCs w:val="24"/>
              </w:rPr>
              <w:t>Redox Regulation</w:t>
            </w:r>
          </w:p>
        </w:tc>
      </w:tr>
      <w:tr w:rsidR="00FE18FA" w:rsidRPr="00AE4BE0" w14:paraId="6CD699CF" w14:textId="77777777" w:rsidTr="00662F36">
        <w:tc>
          <w:tcPr>
            <w:tcW w:w="0" w:type="auto"/>
            <w:hideMark/>
          </w:tcPr>
          <w:p w14:paraId="562CFB04" w14:textId="77777777" w:rsidR="00FE18FA" w:rsidRPr="00AE4BE0" w:rsidRDefault="00FE18FA" w:rsidP="005D15DB">
            <w:pPr>
              <w:spacing w:after="480"/>
              <w:rPr>
                <w:sz w:val="24"/>
                <w:szCs w:val="24"/>
              </w:rPr>
            </w:pPr>
            <w:r w:rsidRPr="00AE4BE0">
              <w:rPr>
                <w:sz w:val="24"/>
                <w:szCs w:val="24"/>
              </w:rPr>
              <w:t>No-Till Farming</w:t>
            </w:r>
          </w:p>
        </w:tc>
        <w:tc>
          <w:tcPr>
            <w:tcW w:w="0" w:type="auto"/>
            <w:hideMark/>
          </w:tcPr>
          <w:p w14:paraId="16A6A644" w14:textId="77777777" w:rsidR="00FE18FA" w:rsidRPr="00AE4BE0" w:rsidRDefault="00FE18FA" w:rsidP="005D15DB">
            <w:pPr>
              <w:spacing w:after="480"/>
              <w:rPr>
                <w:sz w:val="24"/>
                <w:szCs w:val="24"/>
              </w:rPr>
            </w:pPr>
            <w:r w:rsidRPr="00AE4BE0">
              <w:rPr>
                <w:sz w:val="24"/>
                <w:szCs w:val="24"/>
              </w:rPr>
              <w:t>CO</w:t>
            </w:r>
            <w:r w:rsidRPr="00AE4BE0">
              <w:rPr>
                <w:sz w:val="24"/>
                <w:szCs w:val="24"/>
                <w:vertAlign w:val="subscript"/>
              </w:rPr>
              <w:t>2</w:t>
            </w:r>
          </w:p>
        </w:tc>
        <w:tc>
          <w:tcPr>
            <w:tcW w:w="0" w:type="auto"/>
            <w:hideMark/>
          </w:tcPr>
          <w:p w14:paraId="12454211" w14:textId="77777777" w:rsidR="00FE18FA" w:rsidRPr="00AE4BE0" w:rsidRDefault="00FE18FA" w:rsidP="005D15DB">
            <w:pPr>
              <w:spacing w:after="480"/>
              <w:rPr>
                <w:sz w:val="24"/>
                <w:szCs w:val="24"/>
              </w:rPr>
            </w:pPr>
            <w:r w:rsidRPr="00AE4BE0">
              <w:rPr>
                <w:sz w:val="24"/>
                <w:szCs w:val="24"/>
              </w:rPr>
              <w:t>0.5–1.0 t/ha/</w:t>
            </w:r>
            <w:proofErr w:type="spellStart"/>
            <w:r w:rsidRPr="00AE4BE0">
              <w:rPr>
                <w:sz w:val="24"/>
                <w:szCs w:val="24"/>
              </w:rPr>
              <w:t>yr</w:t>
            </w:r>
            <w:proofErr w:type="spellEnd"/>
          </w:p>
        </w:tc>
        <w:tc>
          <w:tcPr>
            <w:tcW w:w="0" w:type="auto"/>
            <w:hideMark/>
          </w:tcPr>
          <w:p w14:paraId="060444F8" w14:textId="77777777" w:rsidR="00FE18FA" w:rsidRPr="00AE4BE0" w:rsidRDefault="00FE18FA" w:rsidP="005D15DB">
            <w:pPr>
              <w:spacing w:after="480"/>
              <w:rPr>
                <w:sz w:val="24"/>
                <w:szCs w:val="24"/>
              </w:rPr>
            </w:pPr>
            <w:r w:rsidRPr="00AE4BE0">
              <w:rPr>
                <w:sz w:val="24"/>
                <w:szCs w:val="24"/>
              </w:rPr>
              <w:t>SOM Preservation</w:t>
            </w:r>
          </w:p>
        </w:tc>
      </w:tr>
      <w:tr w:rsidR="00FE18FA" w:rsidRPr="00AE4BE0" w14:paraId="405B1AC5" w14:textId="77777777" w:rsidTr="00662F36">
        <w:tc>
          <w:tcPr>
            <w:tcW w:w="0" w:type="auto"/>
            <w:hideMark/>
          </w:tcPr>
          <w:p w14:paraId="7FD7917B" w14:textId="77777777" w:rsidR="00FE18FA" w:rsidRPr="00AE4BE0" w:rsidRDefault="00FE18FA" w:rsidP="005D15DB">
            <w:pPr>
              <w:spacing w:after="480"/>
              <w:rPr>
                <w:sz w:val="24"/>
                <w:szCs w:val="24"/>
              </w:rPr>
            </w:pPr>
            <w:r w:rsidRPr="00AE4BE0">
              <w:rPr>
                <w:sz w:val="24"/>
                <w:szCs w:val="24"/>
              </w:rPr>
              <w:t>Precision N-Rate</w:t>
            </w:r>
          </w:p>
        </w:tc>
        <w:tc>
          <w:tcPr>
            <w:tcW w:w="0" w:type="auto"/>
            <w:hideMark/>
          </w:tcPr>
          <w:p w14:paraId="0BF5227C" w14:textId="77777777" w:rsidR="00FE18FA" w:rsidRPr="00AE4BE0" w:rsidRDefault="00FE18FA" w:rsidP="005D15DB">
            <w:pPr>
              <w:spacing w:after="480"/>
              <w:rPr>
                <w:sz w:val="24"/>
                <w:szCs w:val="24"/>
              </w:rPr>
            </w:pPr>
            <w:r w:rsidRPr="00AE4BE0">
              <w:rPr>
                <w:sz w:val="24"/>
                <w:szCs w:val="24"/>
              </w:rPr>
              <w:t>N</w:t>
            </w:r>
            <w:r w:rsidRPr="00AE4BE0">
              <w:rPr>
                <w:sz w:val="24"/>
                <w:szCs w:val="24"/>
                <w:vertAlign w:val="subscript"/>
              </w:rPr>
              <w:t>2</w:t>
            </w:r>
            <w:r w:rsidRPr="00AE4BE0">
              <w:rPr>
                <w:sz w:val="24"/>
                <w:szCs w:val="24"/>
              </w:rPr>
              <w:t>O</w:t>
            </w:r>
          </w:p>
        </w:tc>
        <w:tc>
          <w:tcPr>
            <w:tcW w:w="0" w:type="auto"/>
            <w:hideMark/>
          </w:tcPr>
          <w:p w14:paraId="563899D4" w14:textId="77777777" w:rsidR="00FE18FA" w:rsidRPr="00AE4BE0" w:rsidRDefault="00FE18FA" w:rsidP="005D15DB">
            <w:pPr>
              <w:spacing w:after="480"/>
              <w:rPr>
                <w:sz w:val="24"/>
                <w:szCs w:val="24"/>
              </w:rPr>
            </w:pPr>
            <w:r w:rsidRPr="00AE4BE0">
              <w:rPr>
                <w:sz w:val="24"/>
                <w:szCs w:val="24"/>
              </w:rPr>
              <w:t>10–</w:t>
            </w:r>
            <w:r w:rsidRPr="00AE4BE0">
              <w:rPr>
                <w:sz w:val="24"/>
                <w:szCs w:val="24"/>
                <w:vertAlign w:val="subscript"/>
              </w:rPr>
              <w:t>2</w:t>
            </w:r>
            <w:r w:rsidRPr="00AE4BE0">
              <w:rPr>
                <w:sz w:val="24"/>
                <w:szCs w:val="24"/>
              </w:rPr>
              <w:t>5%</w:t>
            </w:r>
          </w:p>
        </w:tc>
        <w:tc>
          <w:tcPr>
            <w:tcW w:w="0" w:type="auto"/>
            <w:hideMark/>
          </w:tcPr>
          <w:p w14:paraId="54724F5A" w14:textId="77777777" w:rsidR="00FE18FA" w:rsidRPr="00AE4BE0" w:rsidRDefault="00FE18FA" w:rsidP="005D15DB">
            <w:pPr>
              <w:spacing w:after="480"/>
              <w:rPr>
                <w:sz w:val="24"/>
                <w:szCs w:val="24"/>
              </w:rPr>
            </w:pPr>
            <w:r w:rsidRPr="00AE4BE0">
              <w:rPr>
                <w:sz w:val="24"/>
                <w:szCs w:val="24"/>
              </w:rPr>
              <w:t>Over-saturation Avoid.</w:t>
            </w:r>
          </w:p>
        </w:tc>
      </w:tr>
      <w:tr w:rsidR="00FE18FA" w:rsidRPr="00AE4BE0" w14:paraId="2017D990" w14:textId="77777777" w:rsidTr="00662F36">
        <w:tc>
          <w:tcPr>
            <w:tcW w:w="0" w:type="auto"/>
            <w:hideMark/>
          </w:tcPr>
          <w:p w14:paraId="021EC0B3" w14:textId="77777777" w:rsidR="00FE18FA" w:rsidRPr="00AE4BE0" w:rsidRDefault="00FE18FA" w:rsidP="005D15DB">
            <w:pPr>
              <w:spacing w:after="480"/>
              <w:rPr>
                <w:sz w:val="24"/>
                <w:szCs w:val="24"/>
              </w:rPr>
            </w:pPr>
            <w:r w:rsidRPr="00AE4BE0">
              <w:rPr>
                <w:sz w:val="24"/>
                <w:szCs w:val="24"/>
              </w:rPr>
              <w:t>Cover Cropping</w:t>
            </w:r>
          </w:p>
        </w:tc>
        <w:tc>
          <w:tcPr>
            <w:tcW w:w="0" w:type="auto"/>
            <w:hideMark/>
          </w:tcPr>
          <w:p w14:paraId="70D3514A" w14:textId="77777777" w:rsidR="00FE18FA" w:rsidRPr="00AE4BE0" w:rsidRDefault="00FE18FA" w:rsidP="00662F36">
            <w:pPr>
              <w:spacing w:after="480"/>
              <w:rPr>
                <w:sz w:val="24"/>
                <w:szCs w:val="24"/>
              </w:rPr>
            </w:pPr>
            <w:r w:rsidRPr="00AE4BE0">
              <w:rPr>
                <w:sz w:val="24"/>
                <w:szCs w:val="24"/>
              </w:rPr>
              <w:t>NO</w:t>
            </w:r>
            <w:r w:rsidRPr="00662F36">
              <w:rPr>
                <w:sz w:val="24"/>
                <w:szCs w:val="24"/>
                <w:vertAlign w:val="subscript"/>
              </w:rPr>
              <w:t>3</w:t>
            </w:r>
            <w:r w:rsidRPr="00AE4BE0">
              <w:rPr>
                <w:sz w:val="24"/>
                <w:szCs w:val="24"/>
              </w:rPr>
              <w:t xml:space="preserve"> Leaching</w:t>
            </w:r>
          </w:p>
        </w:tc>
        <w:tc>
          <w:tcPr>
            <w:tcW w:w="0" w:type="auto"/>
            <w:hideMark/>
          </w:tcPr>
          <w:p w14:paraId="75E281E9" w14:textId="77777777" w:rsidR="00FE18FA" w:rsidRPr="00AE4BE0" w:rsidRDefault="00FE18FA" w:rsidP="005D15DB">
            <w:pPr>
              <w:spacing w:after="480"/>
              <w:rPr>
                <w:sz w:val="24"/>
                <w:szCs w:val="24"/>
              </w:rPr>
            </w:pPr>
            <w:r w:rsidRPr="00AE4BE0">
              <w:rPr>
                <w:sz w:val="24"/>
                <w:szCs w:val="24"/>
              </w:rPr>
              <w:t>50–90%</w:t>
            </w:r>
          </w:p>
        </w:tc>
        <w:tc>
          <w:tcPr>
            <w:tcW w:w="0" w:type="auto"/>
            <w:hideMark/>
          </w:tcPr>
          <w:p w14:paraId="0D9ECC7F" w14:textId="77777777" w:rsidR="00FE18FA" w:rsidRPr="00AE4BE0" w:rsidRDefault="00FE18FA" w:rsidP="005D15DB">
            <w:pPr>
              <w:spacing w:after="480"/>
              <w:rPr>
                <w:sz w:val="24"/>
                <w:szCs w:val="24"/>
              </w:rPr>
            </w:pPr>
            <w:r w:rsidRPr="00AE4BE0">
              <w:rPr>
                <w:sz w:val="24"/>
                <w:szCs w:val="24"/>
              </w:rPr>
              <w:t>Biological Catching</w:t>
            </w:r>
          </w:p>
        </w:tc>
      </w:tr>
      <w:tr w:rsidR="00FE18FA" w:rsidRPr="00AE4BE0" w14:paraId="59DEA8FE" w14:textId="77777777" w:rsidTr="00662F36">
        <w:tc>
          <w:tcPr>
            <w:tcW w:w="0" w:type="auto"/>
            <w:hideMark/>
          </w:tcPr>
          <w:p w14:paraId="4E023058" w14:textId="77777777" w:rsidR="00FE18FA" w:rsidRPr="00AE4BE0" w:rsidRDefault="00FE18FA" w:rsidP="005D15DB">
            <w:pPr>
              <w:spacing w:after="480"/>
              <w:rPr>
                <w:sz w:val="24"/>
                <w:szCs w:val="24"/>
              </w:rPr>
            </w:pPr>
            <w:r w:rsidRPr="00AE4BE0">
              <w:rPr>
                <w:sz w:val="24"/>
                <w:szCs w:val="24"/>
              </w:rPr>
              <w:lastRenderedPageBreak/>
              <w:t>Legume Integration</w:t>
            </w:r>
          </w:p>
        </w:tc>
        <w:tc>
          <w:tcPr>
            <w:tcW w:w="0" w:type="auto"/>
            <w:hideMark/>
          </w:tcPr>
          <w:p w14:paraId="4505814D" w14:textId="77777777" w:rsidR="00FE18FA" w:rsidRPr="00AE4BE0" w:rsidRDefault="00FE18FA" w:rsidP="005D15DB">
            <w:pPr>
              <w:spacing w:after="480"/>
              <w:rPr>
                <w:sz w:val="24"/>
                <w:szCs w:val="24"/>
              </w:rPr>
            </w:pPr>
            <w:r w:rsidRPr="00AE4BE0">
              <w:rPr>
                <w:sz w:val="24"/>
                <w:szCs w:val="24"/>
              </w:rPr>
              <w:t>Fossil Fuel CO</w:t>
            </w:r>
            <w:r w:rsidRPr="00AE4BE0">
              <w:rPr>
                <w:sz w:val="24"/>
                <w:szCs w:val="24"/>
                <w:vertAlign w:val="subscript"/>
              </w:rPr>
              <w:t>2</w:t>
            </w:r>
          </w:p>
        </w:tc>
        <w:tc>
          <w:tcPr>
            <w:tcW w:w="0" w:type="auto"/>
            <w:hideMark/>
          </w:tcPr>
          <w:p w14:paraId="7F3E3EEF" w14:textId="77777777" w:rsidR="00FE18FA" w:rsidRPr="00AE4BE0" w:rsidRDefault="00FE18FA" w:rsidP="005D15DB">
            <w:pPr>
              <w:spacing w:after="480"/>
              <w:rPr>
                <w:sz w:val="24"/>
                <w:szCs w:val="24"/>
              </w:rPr>
            </w:pPr>
            <w:r w:rsidRPr="00AE4BE0">
              <w:rPr>
                <w:sz w:val="24"/>
                <w:szCs w:val="24"/>
              </w:rPr>
              <w:t>High</w:t>
            </w:r>
          </w:p>
        </w:tc>
        <w:tc>
          <w:tcPr>
            <w:tcW w:w="0" w:type="auto"/>
            <w:hideMark/>
          </w:tcPr>
          <w:p w14:paraId="12016078" w14:textId="77777777" w:rsidR="00FE18FA" w:rsidRPr="00AE4BE0" w:rsidRDefault="00FE18FA" w:rsidP="005D15DB">
            <w:pPr>
              <w:spacing w:after="480"/>
              <w:rPr>
                <w:sz w:val="24"/>
                <w:szCs w:val="24"/>
              </w:rPr>
            </w:pPr>
            <w:r w:rsidRPr="00AE4BE0">
              <w:rPr>
                <w:sz w:val="24"/>
                <w:szCs w:val="24"/>
              </w:rPr>
              <w:t>Natural N-Fixation</w:t>
            </w:r>
          </w:p>
        </w:tc>
      </w:tr>
      <w:tr w:rsidR="00FE18FA" w:rsidRPr="00AE4BE0" w14:paraId="2BEA0E4C" w14:textId="77777777" w:rsidTr="00662F36">
        <w:tc>
          <w:tcPr>
            <w:tcW w:w="0" w:type="auto"/>
            <w:hideMark/>
          </w:tcPr>
          <w:p w14:paraId="4E060A77" w14:textId="77777777" w:rsidR="00FE18FA" w:rsidRPr="00AE4BE0" w:rsidRDefault="00FE18FA" w:rsidP="005D15DB">
            <w:pPr>
              <w:spacing w:after="480"/>
              <w:rPr>
                <w:sz w:val="24"/>
                <w:szCs w:val="24"/>
              </w:rPr>
            </w:pPr>
            <w:r w:rsidRPr="00AE4BE0">
              <w:rPr>
                <w:sz w:val="24"/>
                <w:szCs w:val="24"/>
              </w:rPr>
              <w:t>Compost Teas</w:t>
            </w:r>
          </w:p>
        </w:tc>
        <w:tc>
          <w:tcPr>
            <w:tcW w:w="0" w:type="auto"/>
            <w:hideMark/>
          </w:tcPr>
          <w:p w14:paraId="58CC4A2D" w14:textId="77777777" w:rsidR="00FE18FA" w:rsidRPr="00AE4BE0" w:rsidRDefault="00FE18FA" w:rsidP="005D15DB">
            <w:pPr>
              <w:spacing w:after="480"/>
              <w:rPr>
                <w:sz w:val="24"/>
                <w:szCs w:val="24"/>
              </w:rPr>
            </w:pPr>
            <w:r w:rsidRPr="00AE4BE0">
              <w:rPr>
                <w:sz w:val="24"/>
                <w:szCs w:val="24"/>
              </w:rPr>
              <w:t>N</w:t>
            </w:r>
            <w:r w:rsidRPr="00AE4BE0">
              <w:rPr>
                <w:sz w:val="24"/>
                <w:szCs w:val="24"/>
                <w:vertAlign w:val="subscript"/>
              </w:rPr>
              <w:t>2</w:t>
            </w:r>
            <w:r w:rsidRPr="00AE4BE0">
              <w:rPr>
                <w:sz w:val="24"/>
                <w:szCs w:val="24"/>
              </w:rPr>
              <w:t>O</w:t>
            </w:r>
          </w:p>
        </w:tc>
        <w:tc>
          <w:tcPr>
            <w:tcW w:w="0" w:type="auto"/>
            <w:hideMark/>
          </w:tcPr>
          <w:p w14:paraId="30467D1C" w14:textId="77777777" w:rsidR="00FE18FA" w:rsidRPr="00AE4BE0" w:rsidRDefault="00FE18FA" w:rsidP="005D15DB">
            <w:pPr>
              <w:spacing w:after="480"/>
              <w:rPr>
                <w:sz w:val="24"/>
                <w:szCs w:val="24"/>
              </w:rPr>
            </w:pPr>
            <w:r w:rsidRPr="00AE4BE0">
              <w:rPr>
                <w:sz w:val="24"/>
                <w:szCs w:val="24"/>
              </w:rPr>
              <w:t>Moderate</w:t>
            </w:r>
          </w:p>
        </w:tc>
        <w:tc>
          <w:tcPr>
            <w:tcW w:w="0" w:type="auto"/>
            <w:hideMark/>
          </w:tcPr>
          <w:p w14:paraId="1B3A7011" w14:textId="77777777" w:rsidR="00FE18FA" w:rsidRPr="00AE4BE0" w:rsidRDefault="00FE18FA" w:rsidP="005D15DB">
            <w:pPr>
              <w:spacing w:after="480"/>
              <w:rPr>
                <w:sz w:val="24"/>
                <w:szCs w:val="24"/>
              </w:rPr>
            </w:pPr>
            <w:r w:rsidRPr="00AE4BE0">
              <w:rPr>
                <w:sz w:val="24"/>
                <w:szCs w:val="24"/>
              </w:rPr>
              <w:t>Organic N-Cycling</w:t>
            </w:r>
          </w:p>
        </w:tc>
      </w:tr>
    </w:tbl>
    <w:p w14:paraId="4D335672" w14:textId="77777777" w:rsidR="00045189" w:rsidRPr="003535CB" w:rsidRDefault="003535CB" w:rsidP="00662F36">
      <w:pPr>
        <w:spacing w:line="360" w:lineRule="auto"/>
        <w:ind w:firstLine="720"/>
        <w:jc w:val="both"/>
        <w:rPr>
          <w:sz w:val="24"/>
          <w:szCs w:val="24"/>
        </w:rPr>
      </w:pPr>
      <w:r w:rsidRPr="003535CB">
        <w:rPr>
          <w:color w:val="000000"/>
          <w:sz w:val="24"/>
          <w:szCs w:val="24"/>
        </w:rPr>
        <w:t>Frugal Innovation uses smartphones for low</w:t>
      </w:r>
      <w:r w:rsidRPr="003535CB">
        <w:rPr>
          <w:color w:val="000000"/>
          <w:sz w:val="24"/>
          <w:szCs w:val="24"/>
          <w:vertAlign w:val="superscript"/>
        </w:rPr>
        <w:t>-</w:t>
      </w:r>
      <w:r w:rsidRPr="003535CB">
        <w:rPr>
          <w:color w:val="000000"/>
          <w:sz w:val="24"/>
          <w:szCs w:val="24"/>
        </w:rPr>
        <w:t xml:space="preserve">cost soil </w:t>
      </w:r>
      <w:proofErr w:type="spellStart"/>
      <w:r w:rsidRPr="003535CB">
        <w:rPr>
          <w:color w:val="000000"/>
          <w:sz w:val="24"/>
          <w:szCs w:val="24"/>
        </w:rPr>
        <w:t>color</w:t>
      </w:r>
      <w:proofErr w:type="spellEnd"/>
      <w:r w:rsidRPr="003535CB">
        <w:rPr>
          <w:color w:val="000000"/>
          <w:sz w:val="24"/>
          <w:szCs w:val="24"/>
        </w:rPr>
        <w:t xml:space="preserve"> chart apps, estimating nutrients via camera analysis with high accuracy sans spectrometry </w:t>
      </w:r>
      <w:hyperlink w:anchor="3c39acce6a2db5e40a4cab097562fe9a" w:history="1">
        <w:r w:rsidRPr="003535CB">
          <w:rPr>
            <w:rStyle w:val="Hyperlink"/>
            <w:sz w:val="24"/>
            <w:szCs w:val="24"/>
          </w:rPr>
          <w:t>(Rane &amp; Choudhary, 2023)</w:t>
        </w:r>
        <w:r w:rsidRPr="003535CB">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19XQ%3D%3D</w:t>
        </w:r>
      </w:hyperlink>
      <w:r w:rsidRPr="003535CB">
        <w:rPr>
          <w:color w:val="000000"/>
          <w:sz w:val="24"/>
          <w:szCs w:val="24"/>
        </w:rPr>
        <w:t>. Open</w:t>
      </w:r>
      <w:r w:rsidRPr="003535CB">
        <w:rPr>
          <w:color w:val="000000"/>
          <w:sz w:val="24"/>
          <w:szCs w:val="24"/>
          <w:vertAlign w:val="superscript"/>
        </w:rPr>
        <w:t>-</w:t>
      </w:r>
      <w:r w:rsidRPr="003535CB">
        <w:rPr>
          <w:color w:val="000000"/>
          <w:sz w:val="24"/>
          <w:szCs w:val="24"/>
        </w:rPr>
        <w:t xml:space="preserve">source platforms, community training, and policies like subsidies accelerate uptake </w:t>
      </w:r>
      <w:hyperlink w:anchor="dca57d0ad11afc85e4f0bfe3fafca01b"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 Srivastava et al., 2024)</w:t>
        </w:r>
        <w:r w:rsidRPr="003535CB">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%3D</w:t>
        </w:r>
      </w:hyperlink>
      <w:r w:rsidRPr="003535CB">
        <w:rPr>
          <w:color w:val="000000"/>
          <w:sz w:val="24"/>
          <w:szCs w:val="24"/>
        </w:rPr>
        <w:t>, democratizing precision agriculture.</w:t>
      </w:r>
    </w:p>
    <w:p w14:paraId="45882F47" w14:textId="77777777" w:rsidR="00045189" w:rsidRPr="003535CB" w:rsidRDefault="003535CB" w:rsidP="003535CB">
      <w:pPr>
        <w:spacing w:line="360" w:lineRule="auto"/>
        <w:jc w:val="both"/>
        <w:rPr>
          <w:sz w:val="24"/>
          <w:szCs w:val="24"/>
        </w:rPr>
      </w:pPr>
      <w:r w:rsidRPr="003535CB">
        <w:rPr>
          <w:b/>
          <w:bCs/>
          <w:color w:val="000000"/>
          <w:sz w:val="24"/>
          <w:szCs w:val="24"/>
        </w:rPr>
        <w:t>20. Policy Frameworks and International Standards for Sustainable Fertilizer Use</w:t>
      </w:r>
    </w:p>
    <w:p w14:paraId="148A84CC" w14:textId="77777777" w:rsidR="00FE18FA" w:rsidRDefault="003535CB" w:rsidP="00662F36">
      <w:pPr>
        <w:spacing w:line="360" w:lineRule="auto"/>
        <w:ind w:firstLine="720"/>
        <w:jc w:val="both"/>
        <w:rPr>
          <w:color w:val="000000"/>
          <w:sz w:val="24"/>
          <w:szCs w:val="24"/>
        </w:rPr>
      </w:pPr>
      <w:r w:rsidRPr="003535CB">
        <w:rPr>
          <w:color w:val="000000"/>
          <w:sz w:val="24"/>
          <w:szCs w:val="24"/>
        </w:rPr>
        <w:t xml:space="preserve">Global policies like the FAO's Integrated Plant Nutrition Systems emphasize balanced NPK application with organic manure, enhancing fertilizer use efficiency and sustainability </w:t>
      </w:r>
      <w:hyperlink w:anchor="06f88e93b51839ad9eca333d1b3abcc0" w:history="1">
        <w:r w:rsidRPr="003535CB">
          <w:rPr>
            <w:rStyle w:val="Hyperlink"/>
            <w:sz w:val="24"/>
            <w:szCs w:val="24"/>
          </w:rPr>
          <w:t>(</w:t>
        </w:r>
        <w:proofErr w:type="spellStart"/>
        <w:r w:rsidRPr="003535CB">
          <w:rPr>
            <w:rStyle w:val="Hyperlink"/>
            <w:sz w:val="24"/>
            <w:szCs w:val="24"/>
          </w:rPr>
          <w:t>Andualem</w:t>
        </w:r>
        <w:proofErr w:type="spellEnd"/>
        <w:r w:rsidRPr="003535CB">
          <w:rPr>
            <w:rStyle w:val="Hyperlink"/>
            <w:sz w:val="24"/>
            <w:szCs w:val="24"/>
          </w:rPr>
          <w:t xml:space="preserve"> et al., 2024)</w:t>
        </w:r>
        <w:r w:rsidRPr="003535CB">
          <w:rPr>
            <w:vanish/>
            <w:sz w:val="24"/>
            <w:szCs w:val="24"/>
          </w:rPr>
          <w:t>tiptap://citation?d=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%3D%3D</w:t>
        </w:r>
      </w:hyperlink>
      <w:r w:rsidRPr="003535CB">
        <w:rPr>
          <w:color w:val="000000"/>
          <w:sz w:val="24"/>
          <w:szCs w:val="24"/>
        </w:rPr>
        <w:t>. National regulations in India, for example, have driven initiatives like the Soil Health Card Scheme, which provides site</w:t>
      </w:r>
      <w:r w:rsidRPr="003535CB">
        <w:rPr>
          <w:color w:val="000000"/>
          <w:sz w:val="24"/>
          <w:szCs w:val="24"/>
          <w:vertAlign w:val="superscript"/>
        </w:rPr>
        <w:t>-</w:t>
      </w:r>
      <w:r w:rsidRPr="003535CB">
        <w:rPr>
          <w:color w:val="000000"/>
          <w:sz w:val="24"/>
          <w:szCs w:val="24"/>
        </w:rPr>
        <w:t>specific fertilizer recommendations to over 140 million farmers, leading to an average reduction of 8</w:t>
      </w:r>
      <w:r w:rsidRPr="003535CB">
        <w:rPr>
          <w:color w:val="000000"/>
          <w:sz w:val="24"/>
          <w:szCs w:val="24"/>
          <w:vertAlign w:val="superscript"/>
        </w:rPr>
        <w:t>-</w:t>
      </w:r>
      <w:r w:rsidRPr="003535CB">
        <w:rPr>
          <w:color w:val="000000"/>
          <w:sz w:val="24"/>
          <w:szCs w:val="24"/>
        </w:rPr>
        <w:t>10% in fertilizer consumption while boosting crop yields by 5</w:t>
      </w:r>
      <w:r w:rsidRPr="003535CB">
        <w:rPr>
          <w:color w:val="000000"/>
          <w:sz w:val="24"/>
          <w:szCs w:val="24"/>
          <w:vertAlign w:val="superscript"/>
        </w:rPr>
        <w:t>-</w:t>
      </w:r>
      <w:r w:rsidRPr="003535CB">
        <w:rPr>
          <w:color w:val="000000"/>
          <w:sz w:val="24"/>
          <w:szCs w:val="24"/>
        </w:rPr>
        <w:t xml:space="preserve">6% through optimized nutrient ratios </w:t>
      </w:r>
      <w:hyperlink w:anchor="371a9e4805bf937cbc358057c01de6e8" w:history="1">
        <w:r w:rsidRPr="003535CB">
          <w:rPr>
            <w:rStyle w:val="Hyperlink"/>
            <w:sz w:val="24"/>
            <w:szCs w:val="24"/>
          </w:rPr>
          <w:t>(</w:t>
        </w:r>
        <w:proofErr w:type="spellStart"/>
        <w:r w:rsidRPr="003535CB">
          <w:rPr>
            <w:rStyle w:val="Hyperlink"/>
            <w:sz w:val="24"/>
            <w:szCs w:val="24"/>
          </w:rPr>
          <w:t>Hasanain</w:t>
        </w:r>
        <w:proofErr w:type="spellEnd"/>
        <w:r w:rsidRPr="003535CB">
          <w:rPr>
            <w:rStyle w:val="Hyperlink"/>
            <w:sz w:val="24"/>
            <w:szCs w:val="24"/>
          </w:rPr>
          <w:t xml:space="preserve"> et al., 2025)</w:t>
        </w:r>
        <w:r w:rsidRPr="003535CB">
          <w:rPr>
            <w:vanish/>
            <w:sz w:val="24"/>
            <w:szCs w:val="24"/>
          </w:rPr>
          <w:t>tiptap://citation?d=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</w:t>
        </w:r>
      </w:hyperlink>
      <w:r w:rsidRPr="003535CB">
        <w:rPr>
          <w:color w:val="000000"/>
          <w:sz w:val="24"/>
          <w:szCs w:val="24"/>
        </w:rPr>
        <w:t xml:space="preserve">. These frameworks are critical for translating scientific advancements into actionable practices, promoting nutrient recycling, and mitigating environmental impacts associated with conventional agricultural approaches </w:t>
      </w:r>
      <w:hyperlink w:anchor="371a9e4805bf937cbc358057c01de6e8" w:history="1">
        <w:r w:rsidRPr="003535CB">
          <w:rPr>
            <w:rStyle w:val="Hyperlink"/>
            <w:sz w:val="24"/>
            <w:szCs w:val="24"/>
          </w:rPr>
          <w:t>(</w:t>
        </w:r>
        <w:proofErr w:type="spellStart"/>
        <w:r w:rsidRPr="003535CB">
          <w:rPr>
            <w:rStyle w:val="Hyperlink"/>
            <w:sz w:val="24"/>
            <w:szCs w:val="24"/>
          </w:rPr>
          <w:t>Hasanain</w:t>
        </w:r>
        <w:proofErr w:type="spellEnd"/>
        <w:r w:rsidRPr="003535CB">
          <w:rPr>
            <w:rStyle w:val="Hyperlink"/>
            <w:sz w:val="24"/>
            <w:szCs w:val="24"/>
          </w:rPr>
          <w:t xml:space="preserve"> et al., 2025; </w:t>
        </w:r>
        <w:proofErr w:type="spellStart"/>
        <w:r w:rsidRPr="003535CB">
          <w:rPr>
            <w:rStyle w:val="Hyperlink"/>
            <w:sz w:val="24"/>
            <w:szCs w:val="24"/>
          </w:rPr>
          <w:t>Viancelli</w:t>
        </w:r>
        <w:proofErr w:type="spellEnd"/>
        <w:r w:rsidRPr="003535CB">
          <w:rPr>
            <w:rStyle w:val="Hyperlink"/>
            <w:sz w:val="24"/>
            <w:szCs w:val="24"/>
          </w:rPr>
          <w:t xml:space="preserve"> &amp; </w:t>
        </w:r>
        <w:proofErr w:type="spellStart"/>
        <w:r w:rsidRPr="003535CB">
          <w:rPr>
            <w:rStyle w:val="Hyperlink"/>
            <w:sz w:val="24"/>
            <w:szCs w:val="24"/>
          </w:rPr>
          <w:t>Michelon</w:t>
        </w:r>
        <w:proofErr w:type="spellEnd"/>
        <w:r w:rsidRPr="003535CB">
          <w:rPr>
            <w:rStyle w:val="Hyperlink"/>
            <w:sz w:val="24"/>
            <w:szCs w:val="24"/>
          </w:rPr>
          <w:t>, 2024)</w:t>
        </w:r>
        <w:r w:rsidRPr="003535CB">
          <w:rPr>
            <w:vanish/>
            <w:sz w:val="24"/>
            <w:szCs w:val="24"/>
          </w:rPr>
          <w:t>tiptap://citation?d=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%3D%3D</w:t>
        </w:r>
      </w:hyperlink>
      <w:r w:rsidRPr="003535CB">
        <w:rPr>
          <w:color w:val="000000"/>
          <w:sz w:val="24"/>
          <w:szCs w:val="24"/>
        </w:rPr>
        <w:t xml:space="preserve">. </w:t>
      </w:r>
    </w:p>
    <w:p w14:paraId="21153CF6" w14:textId="486361F8" w:rsidR="00A3687C" w:rsidRDefault="00B534E3" w:rsidP="00662F36">
      <w:pPr>
        <w:spacing w:line="360" w:lineRule="auto"/>
        <w:ind w:firstLine="720"/>
        <w:jc w:val="both"/>
        <w:rPr>
          <w:sz w:val="24"/>
          <w:szCs w:val="24"/>
        </w:rPr>
      </w:pPr>
      <w:r>
        <w:rPr>
          <w:noProof/>
        </w:rPr>
        <w:lastRenderedPageBreak/>
        <w:drawing>
          <wp:inline distT="0" distB="0" distL="0" distR="0" wp14:anchorId="27B2364B" wp14:editId="1CFA41CB">
            <wp:extent cx="5543321" cy="4675239"/>
            <wp:effectExtent l="0" t="0" r="635" b="0"/>
            <wp:docPr id="2007845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45194" name=""/>
                    <pic:cNvPicPr/>
                  </pic:nvPicPr>
                  <pic:blipFill>
                    <a:blip r:embed="rId20"/>
                    <a:stretch>
                      <a:fillRect/>
                    </a:stretch>
                  </pic:blipFill>
                  <pic:spPr>
                    <a:xfrm>
                      <a:off x="0" y="0"/>
                      <a:ext cx="5554767" cy="4684893"/>
                    </a:xfrm>
                    <a:prstGeom prst="rect">
                      <a:avLst/>
                    </a:prstGeom>
                  </pic:spPr>
                </pic:pic>
              </a:graphicData>
            </a:graphic>
          </wp:inline>
        </w:drawing>
      </w:r>
    </w:p>
    <w:p w14:paraId="46D05B58" w14:textId="77777777" w:rsidR="00FE18FA" w:rsidRPr="00AE4BE0" w:rsidRDefault="00FE18FA" w:rsidP="00FE18FA">
      <w:pPr>
        <w:spacing w:before="100" w:beforeAutospacing="1" w:after="100" w:afterAutospacing="1"/>
        <w:outlineLvl w:val="2"/>
        <w:rPr>
          <w:b/>
          <w:bCs/>
          <w:sz w:val="27"/>
          <w:szCs w:val="27"/>
        </w:rPr>
      </w:pPr>
      <w:r w:rsidRPr="00AE4BE0">
        <w:rPr>
          <w:b/>
          <w:bCs/>
          <w:sz w:val="27"/>
          <w:szCs w:val="27"/>
        </w:rPr>
        <w:t>Table 10: Comparative Analysis of Global Soil Policy Targets</w:t>
      </w:r>
    </w:p>
    <w:tbl>
      <w:tblPr>
        <w:tblStyle w:val="TableGrid"/>
        <w:tblW w:w="0" w:type="auto"/>
        <w:tblLook w:val="04A0" w:firstRow="1" w:lastRow="0" w:firstColumn="1" w:lastColumn="0" w:noHBand="0" w:noVBand="1"/>
      </w:tblPr>
      <w:tblGrid>
        <w:gridCol w:w="2243"/>
        <w:gridCol w:w="1688"/>
        <w:gridCol w:w="2725"/>
        <w:gridCol w:w="2586"/>
      </w:tblGrid>
      <w:tr w:rsidR="00FE18FA" w:rsidRPr="00AE4BE0" w14:paraId="3B434ED8" w14:textId="77777777" w:rsidTr="00662F36">
        <w:tc>
          <w:tcPr>
            <w:tcW w:w="0" w:type="auto"/>
            <w:hideMark/>
          </w:tcPr>
          <w:p w14:paraId="424D1EBA" w14:textId="77777777" w:rsidR="00FE18FA" w:rsidRPr="00AE4BE0" w:rsidRDefault="00FE18FA" w:rsidP="005D15DB">
            <w:pPr>
              <w:spacing w:after="480"/>
              <w:rPr>
                <w:sz w:val="24"/>
                <w:szCs w:val="24"/>
              </w:rPr>
            </w:pPr>
            <w:r w:rsidRPr="00AE4BE0">
              <w:rPr>
                <w:b/>
                <w:bCs/>
                <w:sz w:val="24"/>
                <w:szCs w:val="24"/>
              </w:rPr>
              <w:t>Policy Framework</w:t>
            </w:r>
          </w:p>
        </w:tc>
        <w:tc>
          <w:tcPr>
            <w:tcW w:w="0" w:type="auto"/>
            <w:hideMark/>
          </w:tcPr>
          <w:p w14:paraId="23A0A4A8" w14:textId="77777777" w:rsidR="00FE18FA" w:rsidRPr="00AE4BE0" w:rsidRDefault="00FE18FA" w:rsidP="005D15DB">
            <w:pPr>
              <w:spacing w:after="480"/>
              <w:rPr>
                <w:sz w:val="24"/>
                <w:szCs w:val="24"/>
              </w:rPr>
            </w:pPr>
            <w:r w:rsidRPr="00AE4BE0">
              <w:rPr>
                <w:b/>
                <w:bCs/>
                <w:sz w:val="24"/>
                <w:szCs w:val="24"/>
              </w:rPr>
              <w:t>Target Region</w:t>
            </w:r>
          </w:p>
        </w:tc>
        <w:tc>
          <w:tcPr>
            <w:tcW w:w="0" w:type="auto"/>
            <w:hideMark/>
          </w:tcPr>
          <w:p w14:paraId="64D987C3" w14:textId="77777777" w:rsidR="00FE18FA" w:rsidRPr="00AE4BE0" w:rsidRDefault="00FE18FA" w:rsidP="005D15DB">
            <w:pPr>
              <w:spacing w:after="480"/>
              <w:rPr>
                <w:sz w:val="24"/>
                <w:szCs w:val="24"/>
              </w:rPr>
            </w:pPr>
            <w:r w:rsidRPr="00AE4BE0">
              <w:rPr>
                <w:b/>
                <w:bCs/>
                <w:sz w:val="24"/>
                <w:szCs w:val="24"/>
              </w:rPr>
              <w:t xml:space="preserve">Goal for </w:t>
            </w:r>
            <w:r w:rsidRPr="00AE4BE0">
              <w:rPr>
                <w:b/>
                <w:bCs/>
                <w:sz w:val="24"/>
                <w:szCs w:val="24"/>
                <w:vertAlign w:val="subscript"/>
              </w:rPr>
              <w:t>2</w:t>
            </w:r>
            <w:r w:rsidRPr="00AE4BE0">
              <w:rPr>
                <w:b/>
                <w:bCs/>
                <w:sz w:val="24"/>
                <w:szCs w:val="24"/>
              </w:rPr>
              <w:t>030/</w:t>
            </w:r>
            <w:r w:rsidRPr="00AE4BE0">
              <w:rPr>
                <w:b/>
                <w:bCs/>
                <w:sz w:val="24"/>
                <w:szCs w:val="24"/>
                <w:vertAlign w:val="subscript"/>
              </w:rPr>
              <w:t>2</w:t>
            </w:r>
            <w:r w:rsidRPr="00AE4BE0">
              <w:rPr>
                <w:b/>
                <w:bCs/>
                <w:sz w:val="24"/>
                <w:szCs w:val="24"/>
              </w:rPr>
              <w:t>050</w:t>
            </w:r>
          </w:p>
        </w:tc>
        <w:tc>
          <w:tcPr>
            <w:tcW w:w="0" w:type="auto"/>
            <w:hideMark/>
          </w:tcPr>
          <w:p w14:paraId="083A2FAA" w14:textId="77777777" w:rsidR="00FE18FA" w:rsidRPr="00AE4BE0" w:rsidRDefault="00FE18FA" w:rsidP="005D15DB">
            <w:pPr>
              <w:spacing w:after="480"/>
              <w:rPr>
                <w:sz w:val="24"/>
                <w:szCs w:val="24"/>
              </w:rPr>
            </w:pPr>
            <w:r w:rsidRPr="00AE4BE0">
              <w:rPr>
                <w:b/>
                <w:bCs/>
                <w:sz w:val="24"/>
                <w:szCs w:val="24"/>
              </w:rPr>
              <w:t>Primary Instrument</w:t>
            </w:r>
          </w:p>
        </w:tc>
      </w:tr>
      <w:tr w:rsidR="00FE18FA" w:rsidRPr="00AE4BE0" w14:paraId="2877734F" w14:textId="77777777" w:rsidTr="00662F36">
        <w:tc>
          <w:tcPr>
            <w:tcW w:w="0" w:type="auto"/>
            <w:hideMark/>
          </w:tcPr>
          <w:p w14:paraId="20349641" w14:textId="77777777" w:rsidR="00FE18FA" w:rsidRPr="00AE4BE0" w:rsidRDefault="00FE18FA" w:rsidP="005D15DB">
            <w:pPr>
              <w:spacing w:after="480"/>
              <w:rPr>
                <w:sz w:val="24"/>
                <w:szCs w:val="24"/>
              </w:rPr>
            </w:pPr>
            <w:r w:rsidRPr="00AE4BE0">
              <w:rPr>
                <w:sz w:val="24"/>
                <w:szCs w:val="24"/>
              </w:rPr>
              <w:t>EU Green Deal</w:t>
            </w:r>
          </w:p>
        </w:tc>
        <w:tc>
          <w:tcPr>
            <w:tcW w:w="0" w:type="auto"/>
            <w:hideMark/>
          </w:tcPr>
          <w:p w14:paraId="1C74F0AA" w14:textId="77777777" w:rsidR="00FE18FA" w:rsidRPr="00AE4BE0" w:rsidRDefault="00FE18FA" w:rsidP="005D15DB">
            <w:pPr>
              <w:spacing w:after="480"/>
              <w:rPr>
                <w:sz w:val="24"/>
                <w:szCs w:val="24"/>
              </w:rPr>
            </w:pPr>
            <w:r w:rsidRPr="00AE4BE0">
              <w:rPr>
                <w:sz w:val="24"/>
                <w:szCs w:val="24"/>
              </w:rPr>
              <w:t>Europe</w:t>
            </w:r>
          </w:p>
        </w:tc>
        <w:tc>
          <w:tcPr>
            <w:tcW w:w="0" w:type="auto"/>
            <w:hideMark/>
          </w:tcPr>
          <w:p w14:paraId="4D417450" w14:textId="77777777" w:rsidR="00FE18FA" w:rsidRPr="00AE4BE0" w:rsidRDefault="00FE18FA" w:rsidP="005D15DB">
            <w:pPr>
              <w:spacing w:after="480"/>
              <w:rPr>
                <w:sz w:val="24"/>
                <w:szCs w:val="24"/>
              </w:rPr>
            </w:pPr>
            <w:r w:rsidRPr="00AE4BE0">
              <w:rPr>
                <w:sz w:val="24"/>
                <w:szCs w:val="24"/>
              </w:rPr>
              <w:t>50% Nutrient Loss Red.</w:t>
            </w:r>
          </w:p>
        </w:tc>
        <w:tc>
          <w:tcPr>
            <w:tcW w:w="0" w:type="auto"/>
            <w:hideMark/>
          </w:tcPr>
          <w:p w14:paraId="6317F0A2" w14:textId="77777777" w:rsidR="00FE18FA" w:rsidRPr="00AE4BE0" w:rsidRDefault="00FE18FA" w:rsidP="005D15DB">
            <w:pPr>
              <w:spacing w:after="480"/>
              <w:rPr>
                <w:sz w:val="24"/>
                <w:szCs w:val="24"/>
              </w:rPr>
            </w:pPr>
            <w:r w:rsidRPr="00AE4BE0">
              <w:rPr>
                <w:sz w:val="24"/>
                <w:szCs w:val="24"/>
              </w:rPr>
              <w:t>Fertilizer Restriction</w:t>
            </w:r>
          </w:p>
        </w:tc>
      </w:tr>
      <w:tr w:rsidR="00FE18FA" w:rsidRPr="00AE4BE0" w14:paraId="64EE63A4" w14:textId="77777777" w:rsidTr="00662F36">
        <w:tc>
          <w:tcPr>
            <w:tcW w:w="0" w:type="auto"/>
            <w:hideMark/>
          </w:tcPr>
          <w:p w14:paraId="098F6C3A" w14:textId="77777777" w:rsidR="00FE18FA" w:rsidRPr="00AE4BE0" w:rsidRDefault="00FE18FA" w:rsidP="005D15DB">
            <w:pPr>
              <w:spacing w:after="480"/>
              <w:rPr>
                <w:sz w:val="24"/>
                <w:szCs w:val="24"/>
              </w:rPr>
            </w:pPr>
            <w:r w:rsidRPr="00AE4BE0">
              <w:rPr>
                <w:sz w:val="24"/>
                <w:szCs w:val="24"/>
              </w:rPr>
              <w:t xml:space="preserve">USDA </w:t>
            </w:r>
            <w:r w:rsidRPr="005D15DB">
              <w:rPr>
                <w:sz w:val="24"/>
                <w:szCs w:val="24"/>
              </w:rPr>
              <w:t>2</w:t>
            </w:r>
            <w:r w:rsidRPr="00AE4BE0">
              <w:rPr>
                <w:sz w:val="24"/>
                <w:szCs w:val="24"/>
              </w:rPr>
              <w:t>050 Vision</w:t>
            </w:r>
          </w:p>
        </w:tc>
        <w:tc>
          <w:tcPr>
            <w:tcW w:w="0" w:type="auto"/>
            <w:hideMark/>
          </w:tcPr>
          <w:p w14:paraId="5E37AE55" w14:textId="77777777" w:rsidR="00FE18FA" w:rsidRPr="00AE4BE0" w:rsidRDefault="00FE18FA" w:rsidP="005D15DB">
            <w:pPr>
              <w:spacing w:after="480"/>
              <w:rPr>
                <w:sz w:val="24"/>
                <w:szCs w:val="24"/>
              </w:rPr>
            </w:pPr>
            <w:r w:rsidRPr="00AE4BE0">
              <w:rPr>
                <w:sz w:val="24"/>
                <w:szCs w:val="24"/>
              </w:rPr>
              <w:t>USA</w:t>
            </w:r>
          </w:p>
        </w:tc>
        <w:tc>
          <w:tcPr>
            <w:tcW w:w="0" w:type="auto"/>
            <w:hideMark/>
          </w:tcPr>
          <w:p w14:paraId="1927D4BD" w14:textId="77777777" w:rsidR="00FE18FA" w:rsidRPr="00AE4BE0" w:rsidRDefault="00FE18FA" w:rsidP="005D15DB">
            <w:pPr>
              <w:spacing w:after="480"/>
              <w:rPr>
                <w:sz w:val="24"/>
                <w:szCs w:val="24"/>
              </w:rPr>
            </w:pPr>
            <w:r w:rsidRPr="00AE4BE0">
              <w:rPr>
                <w:sz w:val="24"/>
                <w:szCs w:val="24"/>
              </w:rPr>
              <w:t>40% Increase in NUE</w:t>
            </w:r>
          </w:p>
        </w:tc>
        <w:tc>
          <w:tcPr>
            <w:tcW w:w="0" w:type="auto"/>
            <w:hideMark/>
          </w:tcPr>
          <w:p w14:paraId="281912AE" w14:textId="77777777" w:rsidR="00FE18FA" w:rsidRPr="00AE4BE0" w:rsidRDefault="00FE18FA" w:rsidP="005D15DB">
            <w:pPr>
              <w:spacing w:after="480"/>
              <w:rPr>
                <w:sz w:val="24"/>
                <w:szCs w:val="24"/>
              </w:rPr>
            </w:pPr>
            <w:r w:rsidRPr="00AE4BE0">
              <w:rPr>
                <w:sz w:val="24"/>
                <w:szCs w:val="24"/>
              </w:rPr>
              <w:t>Precision Granting</w:t>
            </w:r>
          </w:p>
        </w:tc>
      </w:tr>
      <w:tr w:rsidR="00FE18FA" w:rsidRPr="00AE4BE0" w14:paraId="65EE0745" w14:textId="77777777" w:rsidTr="00662F36">
        <w:tc>
          <w:tcPr>
            <w:tcW w:w="0" w:type="auto"/>
            <w:hideMark/>
          </w:tcPr>
          <w:p w14:paraId="287180E4" w14:textId="77777777" w:rsidR="00FE18FA" w:rsidRPr="00AE4BE0" w:rsidRDefault="00FE18FA" w:rsidP="005D15DB">
            <w:pPr>
              <w:spacing w:after="480"/>
              <w:rPr>
                <w:sz w:val="24"/>
                <w:szCs w:val="24"/>
              </w:rPr>
            </w:pPr>
            <w:r w:rsidRPr="00AE4BE0">
              <w:rPr>
                <w:sz w:val="24"/>
                <w:szCs w:val="24"/>
              </w:rPr>
              <w:t>China Zero-Growth</w:t>
            </w:r>
          </w:p>
        </w:tc>
        <w:tc>
          <w:tcPr>
            <w:tcW w:w="0" w:type="auto"/>
            <w:hideMark/>
          </w:tcPr>
          <w:p w14:paraId="256A7D67" w14:textId="77777777" w:rsidR="00FE18FA" w:rsidRPr="00AE4BE0" w:rsidRDefault="00FE18FA" w:rsidP="005D15DB">
            <w:pPr>
              <w:spacing w:after="480"/>
              <w:rPr>
                <w:sz w:val="24"/>
                <w:szCs w:val="24"/>
              </w:rPr>
            </w:pPr>
            <w:r w:rsidRPr="00AE4BE0">
              <w:rPr>
                <w:sz w:val="24"/>
                <w:szCs w:val="24"/>
              </w:rPr>
              <w:t>China</w:t>
            </w:r>
          </w:p>
        </w:tc>
        <w:tc>
          <w:tcPr>
            <w:tcW w:w="0" w:type="auto"/>
            <w:hideMark/>
          </w:tcPr>
          <w:p w14:paraId="01599257" w14:textId="77777777" w:rsidR="00FE18FA" w:rsidRPr="00AE4BE0" w:rsidRDefault="00FE18FA" w:rsidP="005D15DB">
            <w:pPr>
              <w:spacing w:after="480"/>
              <w:rPr>
                <w:sz w:val="24"/>
                <w:szCs w:val="24"/>
              </w:rPr>
            </w:pPr>
            <w:r w:rsidRPr="00AE4BE0">
              <w:rPr>
                <w:sz w:val="24"/>
                <w:szCs w:val="24"/>
              </w:rPr>
              <w:t>Zero Growth in Fert Use</w:t>
            </w:r>
          </w:p>
        </w:tc>
        <w:tc>
          <w:tcPr>
            <w:tcW w:w="0" w:type="auto"/>
            <w:hideMark/>
          </w:tcPr>
          <w:p w14:paraId="644FD6BD" w14:textId="77777777" w:rsidR="00FE18FA" w:rsidRPr="00AE4BE0" w:rsidRDefault="00FE18FA" w:rsidP="005D15DB">
            <w:pPr>
              <w:spacing w:after="480"/>
              <w:rPr>
                <w:sz w:val="24"/>
                <w:szCs w:val="24"/>
              </w:rPr>
            </w:pPr>
            <w:r w:rsidRPr="00AE4BE0">
              <w:rPr>
                <w:sz w:val="24"/>
                <w:szCs w:val="24"/>
              </w:rPr>
              <w:t>Science-Tech Backyards</w:t>
            </w:r>
          </w:p>
        </w:tc>
      </w:tr>
      <w:tr w:rsidR="00FE18FA" w:rsidRPr="00AE4BE0" w14:paraId="41E5F4D1" w14:textId="77777777" w:rsidTr="00662F36">
        <w:tc>
          <w:tcPr>
            <w:tcW w:w="0" w:type="auto"/>
            <w:hideMark/>
          </w:tcPr>
          <w:p w14:paraId="7799DBF9" w14:textId="77777777" w:rsidR="00FE18FA" w:rsidRPr="00AE4BE0" w:rsidRDefault="00FE18FA" w:rsidP="005D15DB">
            <w:pPr>
              <w:spacing w:after="480"/>
              <w:rPr>
                <w:sz w:val="24"/>
                <w:szCs w:val="24"/>
              </w:rPr>
            </w:pPr>
            <w:r w:rsidRPr="00AE4BE0">
              <w:rPr>
                <w:sz w:val="24"/>
                <w:szCs w:val="24"/>
              </w:rPr>
              <w:t>Soil Health Card</w:t>
            </w:r>
          </w:p>
        </w:tc>
        <w:tc>
          <w:tcPr>
            <w:tcW w:w="0" w:type="auto"/>
            <w:hideMark/>
          </w:tcPr>
          <w:p w14:paraId="6498CD9A" w14:textId="77777777" w:rsidR="00FE18FA" w:rsidRPr="00AE4BE0" w:rsidRDefault="00FE18FA" w:rsidP="005D15DB">
            <w:pPr>
              <w:spacing w:after="480"/>
              <w:rPr>
                <w:sz w:val="24"/>
                <w:szCs w:val="24"/>
              </w:rPr>
            </w:pPr>
            <w:r w:rsidRPr="00AE4BE0">
              <w:rPr>
                <w:sz w:val="24"/>
                <w:szCs w:val="24"/>
              </w:rPr>
              <w:t>India</w:t>
            </w:r>
          </w:p>
        </w:tc>
        <w:tc>
          <w:tcPr>
            <w:tcW w:w="0" w:type="auto"/>
            <w:hideMark/>
          </w:tcPr>
          <w:p w14:paraId="55146762" w14:textId="77777777" w:rsidR="00FE18FA" w:rsidRPr="00AE4BE0" w:rsidRDefault="00FE18FA" w:rsidP="005D15DB">
            <w:pPr>
              <w:spacing w:after="480"/>
              <w:rPr>
                <w:sz w:val="24"/>
                <w:szCs w:val="24"/>
              </w:rPr>
            </w:pPr>
            <w:r w:rsidRPr="00AE4BE0">
              <w:rPr>
                <w:sz w:val="24"/>
                <w:szCs w:val="24"/>
              </w:rPr>
              <w:t>100% Soil Testing</w:t>
            </w:r>
          </w:p>
        </w:tc>
        <w:tc>
          <w:tcPr>
            <w:tcW w:w="0" w:type="auto"/>
            <w:hideMark/>
          </w:tcPr>
          <w:p w14:paraId="0ACEFDA9" w14:textId="77777777" w:rsidR="00FE18FA" w:rsidRPr="00AE4BE0" w:rsidRDefault="00FE18FA" w:rsidP="005D15DB">
            <w:pPr>
              <w:spacing w:after="480"/>
              <w:rPr>
                <w:sz w:val="24"/>
                <w:szCs w:val="24"/>
              </w:rPr>
            </w:pPr>
            <w:r w:rsidRPr="00AE4BE0">
              <w:rPr>
                <w:sz w:val="24"/>
                <w:szCs w:val="24"/>
              </w:rPr>
              <w:t>Subsidy Linking</w:t>
            </w:r>
          </w:p>
        </w:tc>
      </w:tr>
      <w:tr w:rsidR="00FE18FA" w:rsidRPr="00AE4BE0" w14:paraId="0E520A48" w14:textId="77777777" w:rsidTr="00662F36">
        <w:tc>
          <w:tcPr>
            <w:tcW w:w="0" w:type="auto"/>
            <w:hideMark/>
          </w:tcPr>
          <w:p w14:paraId="2DEDC726" w14:textId="77777777" w:rsidR="00FE18FA" w:rsidRPr="00AE4BE0" w:rsidRDefault="00FE18FA" w:rsidP="005D15DB">
            <w:pPr>
              <w:spacing w:after="480"/>
              <w:rPr>
                <w:sz w:val="24"/>
                <w:szCs w:val="24"/>
              </w:rPr>
            </w:pPr>
            <w:r w:rsidRPr="00AE4BE0">
              <w:rPr>
                <w:sz w:val="24"/>
                <w:szCs w:val="24"/>
              </w:rPr>
              <w:t xml:space="preserve">AFAP </w:t>
            </w:r>
            <w:r w:rsidRPr="00F90212">
              <w:rPr>
                <w:sz w:val="24"/>
                <w:szCs w:val="24"/>
              </w:rPr>
              <w:t>2</w:t>
            </w:r>
            <w:r w:rsidRPr="00AE4BE0">
              <w:rPr>
                <w:sz w:val="24"/>
                <w:szCs w:val="24"/>
              </w:rPr>
              <w:t>030</w:t>
            </w:r>
          </w:p>
        </w:tc>
        <w:tc>
          <w:tcPr>
            <w:tcW w:w="0" w:type="auto"/>
            <w:hideMark/>
          </w:tcPr>
          <w:p w14:paraId="15FDD2C0" w14:textId="77777777" w:rsidR="00FE18FA" w:rsidRPr="00AE4BE0" w:rsidRDefault="00FE18FA" w:rsidP="005D15DB">
            <w:pPr>
              <w:spacing w:after="480"/>
              <w:rPr>
                <w:sz w:val="24"/>
                <w:szCs w:val="24"/>
              </w:rPr>
            </w:pPr>
            <w:r w:rsidRPr="00AE4BE0">
              <w:rPr>
                <w:sz w:val="24"/>
                <w:szCs w:val="24"/>
              </w:rPr>
              <w:t>Africa</w:t>
            </w:r>
          </w:p>
        </w:tc>
        <w:tc>
          <w:tcPr>
            <w:tcW w:w="0" w:type="auto"/>
            <w:hideMark/>
          </w:tcPr>
          <w:p w14:paraId="458AD057" w14:textId="77777777" w:rsidR="00FE18FA" w:rsidRPr="00AE4BE0" w:rsidRDefault="00FE18FA" w:rsidP="005D15DB">
            <w:pPr>
              <w:spacing w:after="480"/>
              <w:rPr>
                <w:sz w:val="24"/>
                <w:szCs w:val="24"/>
              </w:rPr>
            </w:pPr>
            <w:r w:rsidRPr="00AE4BE0">
              <w:rPr>
                <w:sz w:val="24"/>
                <w:szCs w:val="24"/>
              </w:rPr>
              <w:t>50 kg/ha Nutrient Rate</w:t>
            </w:r>
          </w:p>
        </w:tc>
        <w:tc>
          <w:tcPr>
            <w:tcW w:w="0" w:type="auto"/>
            <w:hideMark/>
          </w:tcPr>
          <w:p w14:paraId="7967631B" w14:textId="77777777" w:rsidR="00FE18FA" w:rsidRPr="00AE4BE0" w:rsidRDefault="00FE18FA" w:rsidP="005D15DB">
            <w:pPr>
              <w:spacing w:after="480"/>
              <w:rPr>
                <w:sz w:val="24"/>
                <w:szCs w:val="24"/>
              </w:rPr>
            </w:pPr>
            <w:r w:rsidRPr="00AE4BE0">
              <w:rPr>
                <w:sz w:val="24"/>
                <w:szCs w:val="24"/>
              </w:rPr>
              <w:t>Supply Chain Dev.</w:t>
            </w:r>
          </w:p>
        </w:tc>
      </w:tr>
      <w:tr w:rsidR="00FE18FA" w:rsidRPr="00AE4BE0" w14:paraId="73D5207C" w14:textId="77777777" w:rsidTr="00662F36">
        <w:tc>
          <w:tcPr>
            <w:tcW w:w="0" w:type="auto"/>
            <w:hideMark/>
          </w:tcPr>
          <w:p w14:paraId="7C612F37" w14:textId="77777777" w:rsidR="00FE18FA" w:rsidRPr="00AE4BE0" w:rsidRDefault="00FE18FA" w:rsidP="005D15DB">
            <w:pPr>
              <w:spacing w:after="480"/>
              <w:rPr>
                <w:sz w:val="24"/>
                <w:szCs w:val="24"/>
              </w:rPr>
            </w:pPr>
            <w:r w:rsidRPr="00AE4BE0">
              <w:rPr>
                <w:sz w:val="24"/>
                <w:szCs w:val="24"/>
              </w:rPr>
              <w:lastRenderedPageBreak/>
              <w:t>UN Sustainable Dev.</w:t>
            </w:r>
          </w:p>
        </w:tc>
        <w:tc>
          <w:tcPr>
            <w:tcW w:w="0" w:type="auto"/>
            <w:hideMark/>
          </w:tcPr>
          <w:p w14:paraId="375D40A0" w14:textId="77777777" w:rsidR="00FE18FA" w:rsidRPr="00AE4BE0" w:rsidRDefault="00FE18FA" w:rsidP="005D15DB">
            <w:pPr>
              <w:spacing w:after="480"/>
              <w:rPr>
                <w:sz w:val="24"/>
                <w:szCs w:val="24"/>
              </w:rPr>
            </w:pPr>
            <w:r w:rsidRPr="00AE4BE0">
              <w:rPr>
                <w:sz w:val="24"/>
                <w:szCs w:val="24"/>
              </w:rPr>
              <w:t>Global</w:t>
            </w:r>
          </w:p>
        </w:tc>
        <w:tc>
          <w:tcPr>
            <w:tcW w:w="0" w:type="auto"/>
            <w:hideMark/>
          </w:tcPr>
          <w:p w14:paraId="0F85067B" w14:textId="77777777" w:rsidR="00FE18FA" w:rsidRPr="00AE4BE0" w:rsidRDefault="00FE18FA" w:rsidP="005D15DB">
            <w:pPr>
              <w:spacing w:after="480"/>
              <w:rPr>
                <w:sz w:val="24"/>
                <w:szCs w:val="24"/>
              </w:rPr>
            </w:pPr>
            <w:r w:rsidRPr="00AE4BE0">
              <w:rPr>
                <w:sz w:val="24"/>
                <w:szCs w:val="24"/>
              </w:rPr>
              <w:t>Land Degradation Neutral</w:t>
            </w:r>
          </w:p>
        </w:tc>
        <w:tc>
          <w:tcPr>
            <w:tcW w:w="0" w:type="auto"/>
            <w:hideMark/>
          </w:tcPr>
          <w:p w14:paraId="7D5653AD" w14:textId="77777777" w:rsidR="00FE18FA" w:rsidRPr="00AE4BE0" w:rsidRDefault="00FE18FA" w:rsidP="005D15DB">
            <w:pPr>
              <w:spacing w:after="480"/>
              <w:rPr>
                <w:sz w:val="24"/>
                <w:szCs w:val="24"/>
              </w:rPr>
            </w:pPr>
            <w:r w:rsidRPr="00AE4BE0">
              <w:rPr>
                <w:sz w:val="24"/>
                <w:szCs w:val="24"/>
              </w:rPr>
              <w:t xml:space="preserve">Integrated </w:t>
            </w:r>
            <w:proofErr w:type="spellStart"/>
            <w:r w:rsidRPr="00AE4BE0">
              <w:rPr>
                <w:sz w:val="24"/>
                <w:szCs w:val="24"/>
              </w:rPr>
              <w:t>Mgmt</w:t>
            </w:r>
            <w:proofErr w:type="spellEnd"/>
            <w:r w:rsidRPr="00AE4BE0">
              <w:rPr>
                <w:sz w:val="24"/>
                <w:szCs w:val="24"/>
              </w:rPr>
              <w:t xml:space="preserve"> (INM)</w:t>
            </w:r>
          </w:p>
        </w:tc>
      </w:tr>
      <w:tr w:rsidR="00FE18FA" w:rsidRPr="00AE4BE0" w14:paraId="7E6B9B14" w14:textId="77777777" w:rsidTr="00662F36">
        <w:tc>
          <w:tcPr>
            <w:tcW w:w="0" w:type="auto"/>
            <w:hideMark/>
          </w:tcPr>
          <w:p w14:paraId="524C3300" w14:textId="77777777" w:rsidR="00FE18FA" w:rsidRPr="00AE4BE0" w:rsidRDefault="00FE18FA" w:rsidP="005D15DB">
            <w:pPr>
              <w:spacing w:after="480"/>
              <w:rPr>
                <w:sz w:val="24"/>
                <w:szCs w:val="24"/>
              </w:rPr>
            </w:pPr>
            <w:r w:rsidRPr="00AE4BE0">
              <w:rPr>
                <w:sz w:val="24"/>
                <w:szCs w:val="24"/>
              </w:rPr>
              <w:t>Paris Agreement</w:t>
            </w:r>
          </w:p>
        </w:tc>
        <w:tc>
          <w:tcPr>
            <w:tcW w:w="0" w:type="auto"/>
            <w:hideMark/>
          </w:tcPr>
          <w:p w14:paraId="504D6DE0" w14:textId="77777777" w:rsidR="00FE18FA" w:rsidRPr="00AE4BE0" w:rsidRDefault="00FE18FA" w:rsidP="005D15DB">
            <w:pPr>
              <w:spacing w:after="480"/>
              <w:rPr>
                <w:sz w:val="24"/>
                <w:szCs w:val="24"/>
              </w:rPr>
            </w:pPr>
            <w:r w:rsidRPr="00AE4BE0">
              <w:rPr>
                <w:sz w:val="24"/>
                <w:szCs w:val="24"/>
              </w:rPr>
              <w:t>Global</w:t>
            </w:r>
          </w:p>
        </w:tc>
        <w:tc>
          <w:tcPr>
            <w:tcW w:w="0" w:type="auto"/>
            <w:hideMark/>
          </w:tcPr>
          <w:p w14:paraId="457D1346" w14:textId="77777777" w:rsidR="00FE18FA" w:rsidRPr="00AE4BE0" w:rsidRDefault="00FE18FA" w:rsidP="005D15DB">
            <w:pPr>
              <w:spacing w:after="480"/>
              <w:rPr>
                <w:sz w:val="24"/>
                <w:szCs w:val="24"/>
              </w:rPr>
            </w:pPr>
            <w:r w:rsidRPr="00AE4BE0">
              <w:rPr>
                <w:sz w:val="24"/>
                <w:szCs w:val="24"/>
              </w:rPr>
              <w:t>Carbon Sequestration</w:t>
            </w:r>
          </w:p>
        </w:tc>
        <w:tc>
          <w:tcPr>
            <w:tcW w:w="0" w:type="auto"/>
            <w:hideMark/>
          </w:tcPr>
          <w:p w14:paraId="6A5949A8" w14:textId="77777777" w:rsidR="00FE18FA" w:rsidRPr="00AE4BE0" w:rsidRDefault="00FE18FA" w:rsidP="005D15DB">
            <w:pPr>
              <w:spacing w:after="480"/>
              <w:rPr>
                <w:sz w:val="24"/>
                <w:szCs w:val="24"/>
              </w:rPr>
            </w:pPr>
            <w:r w:rsidRPr="00AE4BE0">
              <w:rPr>
                <w:sz w:val="24"/>
                <w:szCs w:val="24"/>
              </w:rPr>
              <w:t>Carbon Credits</w:t>
            </w:r>
          </w:p>
        </w:tc>
      </w:tr>
      <w:tr w:rsidR="00FE18FA" w:rsidRPr="00AE4BE0" w14:paraId="0052D0D1" w14:textId="77777777" w:rsidTr="00662F36">
        <w:tc>
          <w:tcPr>
            <w:tcW w:w="0" w:type="auto"/>
            <w:hideMark/>
          </w:tcPr>
          <w:p w14:paraId="0129416F" w14:textId="77777777" w:rsidR="00FE18FA" w:rsidRPr="00AE4BE0" w:rsidRDefault="00FE18FA" w:rsidP="005D15DB">
            <w:pPr>
              <w:spacing w:after="480"/>
              <w:rPr>
                <w:sz w:val="24"/>
                <w:szCs w:val="24"/>
              </w:rPr>
            </w:pPr>
            <w:r w:rsidRPr="00AE4BE0">
              <w:rPr>
                <w:sz w:val="24"/>
                <w:szCs w:val="24"/>
              </w:rPr>
              <w:t>4 per 1000 Initiative</w:t>
            </w:r>
          </w:p>
        </w:tc>
        <w:tc>
          <w:tcPr>
            <w:tcW w:w="0" w:type="auto"/>
            <w:hideMark/>
          </w:tcPr>
          <w:p w14:paraId="26BFF9D8" w14:textId="77777777" w:rsidR="00FE18FA" w:rsidRPr="00AE4BE0" w:rsidRDefault="00FE18FA" w:rsidP="005D15DB">
            <w:pPr>
              <w:spacing w:after="480"/>
              <w:rPr>
                <w:sz w:val="24"/>
                <w:szCs w:val="24"/>
              </w:rPr>
            </w:pPr>
            <w:r w:rsidRPr="00AE4BE0">
              <w:rPr>
                <w:sz w:val="24"/>
                <w:szCs w:val="24"/>
              </w:rPr>
              <w:t>International</w:t>
            </w:r>
          </w:p>
        </w:tc>
        <w:tc>
          <w:tcPr>
            <w:tcW w:w="0" w:type="auto"/>
            <w:hideMark/>
          </w:tcPr>
          <w:p w14:paraId="2DE0A7FE" w14:textId="77777777" w:rsidR="00FE18FA" w:rsidRPr="00AE4BE0" w:rsidRDefault="00FE18FA" w:rsidP="005D15DB">
            <w:pPr>
              <w:spacing w:after="480"/>
              <w:rPr>
                <w:sz w:val="24"/>
                <w:szCs w:val="24"/>
              </w:rPr>
            </w:pPr>
            <w:r w:rsidRPr="00AE4BE0">
              <w:rPr>
                <w:sz w:val="24"/>
                <w:szCs w:val="24"/>
              </w:rPr>
              <w:t>0.4% Soil Carbon Inc.</w:t>
            </w:r>
          </w:p>
        </w:tc>
        <w:tc>
          <w:tcPr>
            <w:tcW w:w="0" w:type="auto"/>
            <w:hideMark/>
          </w:tcPr>
          <w:p w14:paraId="1E99760F" w14:textId="77777777" w:rsidR="00FE18FA" w:rsidRPr="00AE4BE0" w:rsidRDefault="00FE18FA" w:rsidP="005D15DB">
            <w:pPr>
              <w:spacing w:after="480"/>
              <w:rPr>
                <w:sz w:val="24"/>
                <w:szCs w:val="24"/>
              </w:rPr>
            </w:pPr>
            <w:r w:rsidRPr="00AE4BE0">
              <w:rPr>
                <w:sz w:val="24"/>
                <w:szCs w:val="24"/>
              </w:rPr>
              <w:t>Regenerative Ag</w:t>
            </w:r>
          </w:p>
        </w:tc>
      </w:tr>
      <w:tr w:rsidR="00FE18FA" w:rsidRPr="00AE4BE0" w14:paraId="5D141137" w14:textId="77777777" w:rsidTr="00662F36">
        <w:tc>
          <w:tcPr>
            <w:tcW w:w="0" w:type="auto"/>
            <w:hideMark/>
          </w:tcPr>
          <w:p w14:paraId="042195F8" w14:textId="77777777" w:rsidR="00FE18FA" w:rsidRPr="00AE4BE0" w:rsidRDefault="00FE18FA" w:rsidP="005D15DB">
            <w:pPr>
              <w:spacing w:after="480"/>
              <w:rPr>
                <w:sz w:val="24"/>
                <w:szCs w:val="24"/>
              </w:rPr>
            </w:pPr>
            <w:r w:rsidRPr="00AE4BE0">
              <w:rPr>
                <w:sz w:val="24"/>
                <w:szCs w:val="24"/>
              </w:rPr>
              <w:t>Farm to Fork</w:t>
            </w:r>
          </w:p>
        </w:tc>
        <w:tc>
          <w:tcPr>
            <w:tcW w:w="0" w:type="auto"/>
            <w:hideMark/>
          </w:tcPr>
          <w:p w14:paraId="1782F120" w14:textId="77777777" w:rsidR="00FE18FA" w:rsidRPr="00AE4BE0" w:rsidRDefault="00FE18FA" w:rsidP="005D15DB">
            <w:pPr>
              <w:spacing w:after="480"/>
              <w:rPr>
                <w:sz w:val="24"/>
                <w:szCs w:val="24"/>
              </w:rPr>
            </w:pPr>
            <w:r w:rsidRPr="00AE4BE0">
              <w:rPr>
                <w:sz w:val="24"/>
                <w:szCs w:val="24"/>
              </w:rPr>
              <w:t>Europe</w:t>
            </w:r>
          </w:p>
        </w:tc>
        <w:tc>
          <w:tcPr>
            <w:tcW w:w="0" w:type="auto"/>
            <w:hideMark/>
          </w:tcPr>
          <w:p w14:paraId="15690E4D" w14:textId="77777777" w:rsidR="00FE18FA" w:rsidRPr="00AE4BE0" w:rsidRDefault="00FE18FA" w:rsidP="005D15DB">
            <w:pPr>
              <w:spacing w:after="480"/>
              <w:rPr>
                <w:sz w:val="24"/>
                <w:szCs w:val="24"/>
              </w:rPr>
            </w:pPr>
            <w:r w:rsidRPr="00AE4BE0">
              <w:rPr>
                <w:sz w:val="24"/>
                <w:szCs w:val="24"/>
                <w:vertAlign w:val="subscript"/>
              </w:rPr>
              <w:t>2</w:t>
            </w:r>
            <w:r w:rsidRPr="00AE4BE0">
              <w:rPr>
                <w:sz w:val="24"/>
                <w:szCs w:val="24"/>
              </w:rPr>
              <w:t>0% Reduction in Fert</w:t>
            </w:r>
          </w:p>
        </w:tc>
        <w:tc>
          <w:tcPr>
            <w:tcW w:w="0" w:type="auto"/>
            <w:hideMark/>
          </w:tcPr>
          <w:p w14:paraId="7A565552" w14:textId="77777777" w:rsidR="00FE18FA" w:rsidRPr="00AE4BE0" w:rsidRDefault="00FE18FA" w:rsidP="005D15DB">
            <w:pPr>
              <w:spacing w:after="480"/>
              <w:rPr>
                <w:sz w:val="24"/>
                <w:szCs w:val="24"/>
              </w:rPr>
            </w:pPr>
            <w:r w:rsidRPr="00AE4BE0">
              <w:rPr>
                <w:sz w:val="24"/>
                <w:szCs w:val="24"/>
              </w:rPr>
              <w:t>Organic Expansion</w:t>
            </w:r>
          </w:p>
        </w:tc>
      </w:tr>
      <w:tr w:rsidR="00FE18FA" w:rsidRPr="00AE4BE0" w14:paraId="4C7539B5" w14:textId="77777777" w:rsidTr="00662F36">
        <w:tc>
          <w:tcPr>
            <w:tcW w:w="0" w:type="auto"/>
            <w:hideMark/>
          </w:tcPr>
          <w:p w14:paraId="65E55082" w14:textId="77777777" w:rsidR="00FE18FA" w:rsidRPr="00AE4BE0" w:rsidRDefault="00FE18FA" w:rsidP="005D15DB">
            <w:pPr>
              <w:spacing w:after="480"/>
              <w:rPr>
                <w:sz w:val="24"/>
                <w:szCs w:val="24"/>
              </w:rPr>
            </w:pPr>
            <w:r w:rsidRPr="00AE4BE0">
              <w:rPr>
                <w:sz w:val="24"/>
                <w:szCs w:val="24"/>
              </w:rPr>
              <w:t>FAO Global Soils</w:t>
            </w:r>
          </w:p>
        </w:tc>
        <w:tc>
          <w:tcPr>
            <w:tcW w:w="0" w:type="auto"/>
            <w:hideMark/>
          </w:tcPr>
          <w:p w14:paraId="294E69CA" w14:textId="77777777" w:rsidR="00FE18FA" w:rsidRPr="00AE4BE0" w:rsidRDefault="00FE18FA" w:rsidP="005D15DB">
            <w:pPr>
              <w:spacing w:after="480"/>
              <w:rPr>
                <w:sz w:val="24"/>
                <w:szCs w:val="24"/>
              </w:rPr>
            </w:pPr>
            <w:r w:rsidRPr="00AE4BE0">
              <w:rPr>
                <w:sz w:val="24"/>
                <w:szCs w:val="24"/>
              </w:rPr>
              <w:t>International</w:t>
            </w:r>
          </w:p>
        </w:tc>
        <w:tc>
          <w:tcPr>
            <w:tcW w:w="0" w:type="auto"/>
            <w:hideMark/>
          </w:tcPr>
          <w:p w14:paraId="403D26B3" w14:textId="77777777" w:rsidR="00FE18FA" w:rsidRPr="00AE4BE0" w:rsidRDefault="00FE18FA" w:rsidP="005D15DB">
            <w:pPr>
              <w:spacing w:after="480"/>
              <w:rPr>
                <w:sz w:val="24"/>
                <w:szCs w:val="24"/>
              </w:rPr>
            </w:pPr>
            <w:r w:rsidRPr="00AE4BE0">
              <w:rPr>
                <w:sz w:val="24"/>
                <w:szCs w:val="24"/>
              </w:rPr>
              <w:t>Erosion Reduction</w:t>
            </w:r>
          </w:p>
        </w:tc>
        <w:tc>
          <w:tcPr>
            <w:tcW w:w="0" w:type="auto"/>
            <w:hideMark/>
          </w:tcPr>
          <w:p w14:paraId="05028356" w14:textId="77777777" w:rsidR="00FE18FA" w:rsidRPr="00AE4BE0" w:rsidRDefault="00FE18FA" w:rsidP="005D15DB">
            <w:pPr>
              <w:spacing w:after="480"/>
              <w:rPr>
                <w:sz w:val="24"/>
                <w:szCs w:val="24"/>
              </w:rPr>
            </w:pPr>
            <w:r w:rsidRPr="00AE4BE0">
              <w:rPr>
                <w:sz w:val="24"/>
                <w:szCs w:val="24"/>
              </w:rPr>
              <w:t>Global Soil Partnership</w:t>
            </w:r>
          </w:p>
        </w:tc>
      </w:tr>
    </w:tbl>
    <w:p w14:paraId="4833A8D3" w14:textId="77777777" w:rsidR="00045189" w:rsidRPr="00FE18FA" w:rsidRDefault="003535CB" w:rsidP="00FE18FA">
      <w:pPr>
        <w:spacing w:line="360" w:lineRule="auto"/>
        <w:jc w:val="both"/>
        <w:rPr>
          <w:b/>
          <w:bCs/>
        </w:rPr>
      </w:pPr>
      <w:r w:rsidRPr="00FE18FA">
        <w:rPr>
          <w:b/>
          <w:bCs/>
          <w:color w:val="000000"/>
        </w:rPr>
        <w:t>21. Future Horizons: Autonomous Robotics and In</w:t>
      </w:r>
      <w:r w:rsidRPr="00FE18FA">
        <w:rPr>
          <w:b/>
          <w:bCs/>
          <w:color w:val="000000"/>
          <w:vertAlign w:val="superscript"/>
        </w:rPr>
        <w:t>-</w:t>
      </w:r>
      <w:r w:rsidRPr="00FE18FA">
        <w:rPr>
          <w:b/>
          <w:bCs/>
          <w:color w:val="000000"/>
        </w:rPr>
        <w:t>Situ Soil Laboratories</w:t>
      </w:r>
    </w:p>
    <w:p w14:paraId="00E078DA"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The "Internet of Robotic Things" describes interconnected swarms of autonomous rovers that navigate crop fields using AI</w:t>
      </w:r>
      <w:r w:rsidRPr="00662F36">
        <w:rPr>
          <w:color w:val="000000"/>
          <w:sz w:val="24"/>
          <w:szCs w:val="24"/>
          <w:vertAlign w:val="superscript"/>
        </w:rPr>
        <w:t>-</w:t>
      </w:r>
      <w:r w:rsidRPr="00662F36">
        <w:rPr>
          <w:color w:val="000000"/>
          <w:sz w:val="24"/>
          <w:szCs w:val="24"/>
        </w:rPr>
        <w:t xml:space="preserve">driven path planning and GPS precision </w:t>
      </w:r>
      <w:hyperlink w:anchor="a2c7dfbcafc04b77779bc4a3952dd0f1" w:history="1">
        <w:r w:rsidRPr="00662F36">
          <w:rPr>
            <w:rStyle w:val="Hyperlink"/>
            <w:sz w:val="24"/>
            <w:szCs w:val="24"/>
          </w:rPr>
          <w:t>(Ali et al., 2023)</w:t>
        </w:r>
        <w:r w:rsidRPr="00662F36">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V0%3D</w:t>
        </w:r>
      </w:hyperlink>
      <w:r w:rsidRPr="00662F36">
        <w:rPr>
          <w:color w:val="000000"/>
          <w:sz w:val="24"/>
          <w:szCs w:val="24"/>
        </w:rPr>
        <w:t>.</w:t>
      </w:r>
    </w:p>
    <w:p w14:paraId="3E8900A3"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These robots perform micro</w:t>
      </w:r>
      <w:r w:rsidRPr="00662F36">
        <w:rPr>
          <w:color w:val="000000"/>
          <w:sz w:val="24"/>
          <w:szCs w:val="24"/>
          <w:vertAlign w:val="superscript"/>
        </w:rPr>
        <w:t>-</w:t>
      </w:r>
      <w:r w:rsidRPr="00662F36">
        <w:rPr>
          <w:color w:val="000000"/>
          <w:sz w:val="24"/>
          <w:szCs w:val="24"/>
        </w:rPr>
        <w:t>dosing of fertilizers and micronutrients directly at the individual plant level, leveraging computer vision for real</w:t>
      </w:r>
      <w:r w:rsidRPr="00662F36">
        <w:rPr>
          <w:color w:val="000000"/>
          <w:sz w:val="24"/>
          <w:szCs w:val="24"/>
          <w:vertAlign w:val="superscript"/>
        </w:rPr>
        <w:t>-</w:t>
      </w:r>
      <w:r w:rsidRPr="00662F36">
        <w:rPr>
          <w:color w:val="000000"/>
          <w:sz w:val="24"/>
          <w:szCs w:val="24"/>
        </w:rPr>
        <w:t xml:space="preserve">time plant health assessment and targeted delivery </w:t>
      </w:r>
      <w:hyperlink w:anchor="3c39acce6a2db5e40a4cab097562fe9a" w:history="1">
        <w:r w:rsidRPr="00662F36">
          <w:rPr>
            <w:rStyle w:val="Hyperlink"/>
            <w:sz w:val="24"/>
            <w:szCs w:val="24"/>
          </w:rPr>
          <w:t>(Rane &amp; Choudhary, 2023)</w:t>
        </w:r>
        <w:r w:rsidRPr="00662F36">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%3D</w:t>
        </w:r>
      </w:hyperlink>
      <w:r w:rsidRPr="00662F36">
        <w:rPr>
          <w:color w:val="000000"/>
          <w:sz w:val="24"/>
          <w:szCs w:val="24"/>
        </w:rPr>
        <w:t>.</w:t>
      </w:r>
    </w:p>
    <w:p w14:paraId="28EA44F5"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In</w:t>
      </w:r>
      <w:r w:rsidRPr="00662F36">
        <w:rPr>
          <w:color w:val="000000"/>
          <w:sz w:val="24"/>
          <w:szCs w:val="24"/>
          <w:vertAlign w:val="superscript"/>
        </w:rPr>
        <w:t>-</w:t>
      </w:r>
      <w:r w:rsidRPr="00662F36">
        <w:rPr>
          <w:color w:val="000000"/>
          <w:sz w:val="24"/>
          <w:szCs w:val="24"/>
        </w:rPr>
        <w:t xml:space="preserve">situ soil laboratories integrated into the rovers employ miniaturized spectrometers, electrochemical sensors, and machine learning algorithms to </w:t>
      </w:r>
      <w:proofErr w:type="spellStart"/>
      <w:r w:rsidRPr="00662F36">
        <w:rPr>
          <w:color w:val="000000"/>
          <w:sz w:val="24"/>
          <w:szCs w:val="24"/>
        </w:rPr>
        <w:t>analyze</w:t>
      </w:r>
      <w:proofErr w:type="spellEnd"/>
      <w:r w:rsidRPr="00662F36">
        <w:rPr>
          <w:color w:val="000000"/>
          <w:sz w:val="24"/>
          <w:szCs w:val="24"/>
        </w:rPr>
        <w:t xml:space="preserve"> soil pH, NPK levels, and micronutrient availability on</w:t>
      </w:r>
      <w:r w:rsidRPr="00662F36">
        <w:rPr>
          <w:color w:val="000000"/>
          <w:sz w:val="24"/>
          <w:szCs w:val="24"/>
          <w:vertAlign w:val="superscript"/>
        </w:rPr>
        <w:t>-</w:t>
      </w:r>
      <w:r w:rsidRPr="00662F36">
        <w:rPr>
          <w:color w:val="000000"/>
          <w:sz w:val="24"/>
          <w:szCs w:val="24"/>
        </w:rPr>
        <w:t>the</w:t>
      </w:r>
      <w:r w:rsidRPr="00662F36">
        <w:rPr>
          <w:color w:val="000000"/>
          <w:sz w:val="24"/>
          <w:szCs w:val="24"/>
          <w:vertAlign w:val="superscript"/>
        </w:rPr>
        <w:t>-</w:t>
      </w:r>
      <w:r w:rsidRPr="00662F36">
        <w:rPr>
          <w:color w:val="000000"/>
          <w:sz w:val="24"/>
          <w:szCs w:val="24"/>
        </w:rPr>
        <w:t xml:space="preserve">spot </w:t>
      </w:r>
      <w:hyperlink w:anchor="3c39acce6a2db5e40a4cab097562fe9a" w:history="1">
        <w:r w:rsidRPr="00662F36">
          <w:rPr>
            <w:rStyle w:val="Hyperlink"/>
            <w:sz w:val="24"/>
            <w:szCs w:val="24"/>
          </w:rPr>
          <w:t>(Rane &amp; Choudhary, 2023)</w:t>
        </w:r>
        <w:r w:rsidRPr="00662F36">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%3D</w:t>
        </w:r>
      </w:hyperlink>
      <w:r w:rsidRPr="00662F36">
        <w:rPr>
          <w:color w:val="000000"/>
          <w:sz w:val="24"/>
          <w:szCs w:val="24"/>
        </w:rPr>
        <w:t>.</w:t>
      </w:r>
    </w:p>
    <w:p w14:paraId="3E6444D8"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This eliminates broad</w:t>
      </w:r>
      <w:r w:rsidRPr="00662F36">
        <w:rPr>
          <w:color w:val="000000"/>
          <w:sz w:val="24"/>
          <w:szCs w:val="24"/>
          <w:vertAlign w:val="superscript"/>
        </w:rPr>
        <w:t>-</w:t>
      </w:r>
      <w:r w:rsidRPr="00662F36">
        <w:rPr>
          <w:color w:val="000000"/>
          <w:sz w:val="24"/>
          <w:szCs w:val="24"/>
        </w:rPr>
        <w:t>acre fertilization, reducing input use by 40</w:t>
      </w:r>
      <w:r w:rsidRPr="00662F36">
        <w:rPr>
          <w:color w:val="000000"/>
          <w:sz w:val="24"/>
          <w:szCs w:val="24"/>
          <w:vertAlign w:val="superscript"/>
        </w:rPr>
        <w:t>-</w:t>
      </w:r>
      <w:r w:rsidRPr="00662F36">
        <w:rPr>
          <w:color w:val="000000"/>
          <w:sz w:val="24"/>
          <w:szCs w:val="24"/>
        </w:rPr>
        <w:t xml:space="preserve">60% while minimizing leaching and volatilization losses in variable soils </w:t>
      </w:r>
      <w:hyperlink w:anchor="77154abfe2dd28b014ead691b3f5ea18" w:history="1">
        <w:r w:rsidRPr="00662F36">
          <w:rPr>
            <w:rStyle w:val="Hyperlink"/>
            <w:sz w:val="24"/>
            <w:szCs w:val="24"/>
          </w:rPr>
          <w:t>(</w:t>
        </w:r>
        <w:proofErr w:type="spellStart"/>
        <w:r w:rsidRPr="00662F36">
          <w:rPr>
            <w:rStyle w:val="Hyperlink"/>
            <w:sz w:val="24"/>
            <w:szCs w:val="24"/>
          </w:rPr>
          <w:t>Andualem</w:t>
        </w:r>
        <w:proofErr w:type="spellEnd"/>
        <w:r w:rsidRPr="00662F36">
          <w:rPr>
            <w:rStyle w:val="Hyperlink"/>
            <w:sz w:val="24"/>
            <w:szCs w:val="24"/>
          </w:rPr>
          <w:t xml:space="preserve"> et al., 2024; </w:t>
        </w:r>
        <w:proofErr w:type="spellStart"/>
        <w:r w:rsidRPr="00662F36">
          <w:rPr>
            <w:rStyle w:val="Hyperlink"/>
            <w:sz w:val="24"/>
            <w:szCs w:val="24"/>
          </w:rPr>
          <w:t>Polwaththa</w:t>
        </w:r>
        <w:proofErr w:type="spellEnd"/>
        <w:r w:rsidRPr="00662F36">
          <w:rPr>
            <w:rStyle w:val="Hyperlink"/>
            <w:sz w:val="24"/>
            <w:szCs w:val="24"/>
          </w:rPr>
          <w:t xml:space="preserve"> et al., 2024)</w:t>
        </w:r>
        <w:r w:rsidRPr="00662F36">
          <w:rPr>
            <w:vanish/>
            <w:sz w:val="24"/>
            <w:szCs w:val="24"/>
          </w:rPr>
          <w:t>tiptap://citation?d=W3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</w:t>
        </w:r>
      </w:hyperlink>
      <w:r w:rsidRPr="00662F36">
        <w:rPr>
          <w:color w:val="000000"/>
          <w:sz w:val="24"/>
          <w:szCs w:val="24"/>
        </w:rPr>
        <w:t>.</w:t>
      </w:r>
    </w:p>
    <w:p w14:paraId="27B1E424"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 xml:space="preserve">Swarm intelligence enables efficient coverage of large areas, coordinating tasks like scouting, sampling, and application without human intervention </w:t>
      </w:r>
      <w:hyperlink w:anchor="a2c7dfbcafc04b77779bc4a3952dd0f1" w:history="1">
        <w:r w:rsidRPr="00662F36">
          <w:rPr>
            <w:rStyle w:val="Hyperlink"/>
            <w:sz w:val="24"/>
            <w:szCs w:val="24"/>
          </w:rPr>
          <w:t>(Ali et al., 2023)</w:t>
        </w:r>
        <w:r w:rsidRPr="00662F36">
          <w:rPr>
            <w:vanish/>
            <w:sz w:val="24"/>
            <w:szCs w:val="24"/>
          </w:rPr>
          <w:t>tiptap://citation?d=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%3D</w:t>
        </w:r>
      </w:hyperlink>
      <w:r w:rsidRPr="00662F36">
        <w:rPr>
          <w:color w:val="000000"/>
          <w:sz w:val="24"/>
          <w:szCs w:val="24"/>
        </w:rPr>
        <w:t>.</w:t>
      </w:r>
    </w:p>
    <w:p w14:paraId="6E8A1277"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 xml:space="preserve">Remote sensing via onboard drones complements rover data, detecting nutrient stress through spectral signatures for proactive adjustments </w:t>
      </w:r>
      <w:hyperlink w:anchor="3c39acce6a2db5e40a4cab097562fe9a" w:history="1">
        <w:r w:rsidRPr="00662F36">
          <w:rPr>
            <w:rStyle w:val="Hyperlink"/>
            <w:sz w:val="24"/>
            <w:szCs w:val="24"/>
          </w:rPr>
          <w:t>(Rane &amp; Choudhary, 2023)</w:t>
        </w:r>
        <w:r w:rsidRPr="00662F36">
          <w:rPr>
            <w:vanish/>
            <w:sz w:val="24"/>
            <w:szCs w:val="24"/>
          </w:rPr>
          <w:t>tiptap://citation?d=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%3D</w:t>
        </w:r>
      </w:hyperlink>
      <w:r w:rsidRPr="00662F36">
        <w:rPr>
          <w:color w:val="000000"/>
          <w:sz w:val="24"/>
          <w:szCs w:val="24"/>
        </w:rPr>
        <w:t>.</w:t>
      </w:r>
    </w:p>
    <w:p w14:paraId="41F353D2" w14:textId="77777777" w:rsidR="00045189" w:rsidRPr="00662F36" w:rsidRDefault="003535CB" w:rsidP="00662F36">
      <w:pPr>
        <w:pStyle w:val="ListParagraph"/>
        <w:numPr>
          <w:ilvl w:val="0"/>
          <w:numId w:val="3"/>
        </w:numPr>
        <w:spacing w:line="360" w:lineRule="auto"/>
        <w:jc w:val="both"/>
        <w:rPr>
          <w:sz w:val="24"/>
          <w:szCs w:val="24"/>
        </w:rPr>
      </w:pPr>
      <w:r w:rsidRPr="00662F36">
        <w:rPr>
          <w:color w:val="000000"/>
          <w:sz w:val="24"/>
          <w:szCs w:val="24"/>
        </w:rPr>
        <w:t>Challenges such as high upfront costs and rugged terrain adaptability are being addressed through frugal designs and open</w:t>
      </w:r>
      <w:r w:rsidRPr="00662F36">
        <w:rPr>
          <w:color w:val="000000"/>
          <w:sz w:val="24"/>
          <w:szCs w:val="24"/>
          <w:vertAlign w:val="superscript"/>
        </w:rPr>
        <w:t>-</w:t>
      </w:r>
      <w:r w:rsidRPr="00662F36">
        <w:rPr>
          <w:color w:val="000000"/>
          <w:sz w:val="24"/>
          <w:szCs w:val="24"/>
        </w:rPr>
        <w:t xml:space="preserve">source platforms, democratizing access for smallholders </w:t>
      </w:r>
      <w:hyperlink w:anchor="dca57d0ad11afc85e4f0bfe3fafca01b" w:history="1">
        <w:r w:rsidRPr="00662F36">
          <w:rPr>
            <w:rStyle w:val="Hyperlink"/>
            <w:sz w:val="24"/>
            <w:szCs w:val="24"/>
          </w:rPr>
          <w:t>(</w:t>
        </w:r>
        <w:proofErr w:type="spellStart"/>
        <w:r w:rsidRPr="00662F36">
          <w:rPr>
            <w:rStyle w:val="Hyperlink"/>
            <w:sz w:val="24"/>
            <w:szCs w:val="24"/>
          </w:rPr>
          <w:t>Polwaththa</w:t>
        </w:r>
        <w:proofErr w:type="spellEnd"/>
        <w:r w:rsidRPr="00662F36">
          <w:rPr>
            <w:rStyle w:val="Hyperlink"/>
            <w:sz w:val="24"/>
            <w:szCs w:val="24"/>
          </w:rPr>
          <w:t xml:space="preserve"> et al., 2024; Srivastava et al., 2024)</w:t>
        </w:r>
        <w:r w:rsidRPr="00662F36">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</w:t>
        </w:r>
      </w:hyperlink>
      <w:r w:rsidRPr="00662F36">
        <w:rPr>
          <w:color w:val="000000"/>
          <w:sz w:val="24"/>
          <w:szCs w:val="24"/>
        </w:rPr>
        <w:t>.</w:t>
      </w:r>
    </w:p>
    <w:p w14:paraId="2EE36B0B" w14:textId="77777777" w:rsidR="00045189" w:rsidRPr="00662F36" w:rsidRDefault="003535CB" w:rsidP="00662F36">
      <w:pPr>
        <w:pStyle w:val="ListParagraph"/>
        <w:numPr>
          <w:ilvl w:val="0"/>
          <w:numId w:val="3"/>
        </w:numPr>
        <w:spacing w:line="360" w:lineRule="auto"/>
        <w:jc w:val="both"/>
        <w:rPr>
          <w:color w:val="000000"/>
          <w:sz w:val="24"/>
          <w:szCs w:val="24"/>
        </w:rPr>
      </w:pPr>
      <w:r w:rsidRPr="00662F36">
        <w:rPr>
          <w:color w:val="000000"/>
          <w:sz w:val="24"/>
          <w:szCs w:val="24"/>
        </w:rPr>
        <w:lastRenderedPageBreak/>
        <w:t xml:space="preserve">Ultimately, </w:t>
      </w:r>
      <w:proofErr w:type="spellStart"/>
      <w:r w:rsidRPr="00662F36">
        <w:rPr>
          <w:color w:val="000000"/>
          <w:sz w:val="24"/>
          <w:szCs w:val="24"/>
        </w:rPr>
        <w:t>IoRT</w:t>
      </w:r>
      <w:proofErr w:type="spellEnd"/>
      <w:r w:rsidRPr="00662F36">
        <w:rPr>
          <w:color w:val="000000"/>
          <w:sz w:val="24"/>
          <w:szCs w:val="24"/>
        </w:rPr>
        <w:t xml:space="preserve"> heralds a shift to hyper</w:t>
      </w:r>
      <w:r w:rsidRPr="00662F36">
        <w:rPr>
          <w:color w:val="000000"/>
          <w:sz w:val="24"/>
          <w:szCs w:val="24"/>
          <w:vertAlign w:val="superscript"/>
        </w:rPr>
        <w:t>-</w:t>
      </w:r>
      <w:r w:rsidRPr="00662F36">
        <w:rPr>
          <w:color w:val="000000"/>
          <w:sz w:val="24"/>
          <w:szCs w:val="24"/>
        </w:rPr>
        <w:t xml:space="preserve">precision agriculture, synergizing robotics with biological intensification for resilient, sustainable food systems </w:t>
      </w:r>
      <w:hyperlink w:anchor="dca57d0ad11afc85e4f0bfe3fafca01b" w:history="1">
        <w:r w:rsidRPr="00662F36">
          <w:rPr>
            <w:rStyle w:val="Hyperlink"/>
            <w:sz w:val="24"/>
            <w:szCs w:val="24"/>
          </w:rPr>
          <w:t>(Srivastava et al., 2024)</w:t>
        </w:r>
        <w:r w:rsidRPr="00662F36">
          <w:rPr>
            <w:vanish/>
            <w:sz w:val="24"/>
            <w:szCs w:val="24"/>
          </w:rPr>
          <w:t>tiptap://citation?d=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%3D%3D</w:t>
        </w:r>
      </w:hyperlink>
      <w:r w:rsidRPr="00662F36">
        <w:rPr>
          <w:color w:val="000000"/>
          <w:sz w:val="24"/>
          <w:szCs w:val="24"/>
        </w:rPr>
        <w:t>.</w:t>
      </w:r>
    </w:p>
    <w:p w14:paraId="658E50F9" w14:textId="77777777" w:rsidR="00FE18FA" w:rsidRPr="00662F36" w:rsidRDefault="00FE18FA" w:rsidP="00662F36">
      <w:pPr>
        <w:spacing w:line="360" w:lineRule="auto"/>
        <w:jc w:val="both"/>
        <w:rPr>
          <w:b/>
          <w:bCs/>
          <w:color w:val="000000"/>
          <w:sz w:val="24"/>
          <w:szCs w:val="24"/>
        </w:rPr>
      </w:pPr>
      <w:r w:rsidRPr="00662F36">
        <w:rPr>
          <w:b/>
          <w:bCs/>
        </w:rPr>
        <w:t>Table 11: Comparative Analysis of Fertilizer Categories, Release Kinetics, and Nutrient Use Efficiency (NUE) in Sustainable Agronomy</w:t>
      </w:r>
    </w:p>
    <w:tbl>
      <w:tblPr>
        <w:tblStyle w:val="TableGrid"/>
        <w:tblW w:w="0" w:type="auto"/>
        <w:tblLook w:val="04A0" w:firstRow="1" w:lastRow="0" w:firstColumn="1" w:lastColumn="0" w:noHBand="0" w:noVBand="1"/>
      </w:tblPr>
      <w:tblGrid>
        <w:gridCol w:w="2224"/>
        <w:gridCol w:w="2572"/>
        <w:gridCol w:w="2194"/>
        <w:gridCol w:w="2252"/>
      </w:tblGrid>
      <w:tr w:rsidR="00FE18FA" w:rsidRPr="003535CB" w14:paraId="695F6F4C" w14:textId="77777777" w:rsidTr="005D15DB">
        <w:tc>
          <w:tcPr>
            <w:tcW w:w="0" w:type="auto"/>
            <w:hideMark/>
          </w:tcPr>
          <w:p w14:paraId="1FC54157" w14:textId="77777777" w:rsidR="00FE18FA" w:rsidRPr="003535CB" w:rsidRDefault="00FE18FA" w:rsidP="005D15DB">
            <w:pPr>
              <w:rPr>
                <w:color w:val="1F1F1F"/>
                <w:sz w:val="24"/>
                <w:szCs w:val="24"/>
              </w:rPr>
            </w:pPr>
            <w:r w:rsidRPr="003535CB">
              <w:rPr>
                <w:b/>
                <w:bCs/>
                <w:color w:val="1F1F1F"/>
                <w:sz w:val="24"/>
                <w:szCs w:val="24"/>
                <w:bdr w:val="none" w:sz="0" w:space="0" w:color="auto" w:frame="1"/>
              </w:rPr>
              <w:t>Fertilizer Category</w:t>
            </w:r>
          </w:p>
        </w:tc>
        <w:tc>
          <w:tcPr>
            <w:tcW w:w="0" w:type="auto"/>
            <w:hideMark/>
          </w:tcPr>
          <w:p w14:paraId="6D687B1F" w14:textId="77777777" w:rsidR="00FE18FA" w:rsidRPr="003535CB" w:rsidRDefault="00FE18FA" w:rsidP="005D15DB">
            <w:pPr>
              <w:rPr>
                <w:color w:val="1F1F1F"/>
                <w:sz w:val="24"/>
                <w:szCs w:val="24"/>
              </w:rPr>
            </w:pPr>
            <w:r w:rsidRPr="003535CB">
              <w:rPr>
                <w:b/>
                <w:bCs/>
                <w:color w:val="1F1F1F"/>
                <w:sz w:val="24"/>
                <w:szCs w:val="24"/>
                <w:bdr w:val="none" w:sz="0" w:space="0" w:color="auto" w:frame="1"/>
              </w:rPr>
              <w:t>Nutrient Release Mechanism</w:t>
            </w:r>
          </w:p>
        </w:tc>
        <w:tc>
          <w:tcPr>
            <w:tcW w:w="0" w:type="auto"/>
            <w:hideMark/>
          </w:tcPr>
          <w:p w14:paraId="5C485044" w14:textId="77777777" w:rsidR="00FE18FA" w:rsidRPr="003535CB" w:rsidRDefault="00FE18FA" w:rsidP="005D15DB">
            <w:pPr>
              <w:rPr>
                <w:color w:val="1F1F1F"/>
                <w:sz w:val="24"/>
                <w:szCs w:val="24"/>
              </w:rPr>
            </w:pPr>
            <w:r w:rsidRPr="003535CB">
              <w:rPr>
                <w:b/>
                <w:bCs/>
                <w:color w:val="1F1F1F"/>
                <w:sz w:val="24"/>
                <w:szCs w:val="24"/>
                <w:bdr w:val="none" w:sz="0" w:space="0" w:color="auto" w:frame="1"/>
              </w:rPr>
              <w:t>Typical Efficiency (NUE)</w:t>
            </w:r>
          </w:p>
        </w:tc>
        <w:tc>
          <w:tcPr>
            <w:tcW w:w="0" w:type="auto"/>
            <w:hideMark/>
          </w:tcPr>
          <w:p w14:paraId="5D3C3238" w14:textId="77777777" w:rsidR="00FE18FA" w:rsidRPr="003535CB" w:rsidRDefault="00FE18FA" w:rsidP="005D15DB">
            <w:pPr>
              <w:rPr>
                <w:color w:val="1F1F1F"/>
                <w:sz w:val="24"/>
                <w:szCs w:val="24"/>
              </w:rPr>
            </w:pPr>
            <w:r w:rsidRPr="003535CB">
              <w:rPr>
                <w:b/>
                <w:bCs/>
                <w:color w:val="1F1F1F"/>
                <w:sz w:val="24"/>
                <w:szCs w:val="24"/>
                <w:bdr w:val="none" w:sz="0" w:space="0" w:color="auto" w:frame="1"/>
              </w:rPr>
              <w:t>Residual Soil Impact</w:t>
            </w:r>
          </w:p>
        </w:tc>
      </w:tr>
      <w:tr w:rsidR="00FE18FA" w:rsidRPr="003535CB" w14:paraId="1816C0A2" w14:textId="77777777" w:rsidTr="005D15DB">
        <w:tc>
          <w:tcPr>
            <w:tcW w:w="0" w:type="auto"/>
            <w:hideMark/>
          </w:tcPr>
          <w:p w14:paraId="0D3DB877" w14:textId="77777777" w:rsidR="00FE18FA" w:rsidRPr="003535CB" w:rsidRDefault="00FE18FA" w:rsidP="005D15DB">
            <w:pPr>
              <w:rPr>
                <w:color w:val="1F1F1F"/>
                <w:sz w:val="24"/>
                <w:szCs w:val="24"/>
              </w:rPr>
            </w:pPr>
            <w:r w:rsidRPr="003535CB">
              <w:rPr>
                <w:color w:val="1F1F1F"/>
                <w:sz w:val="24"/>
                <w:szCs w:val="24"/>
                <w:bdr w:val="none" w:sz="0" w:space="0" w:color="auto" w:frame="1"/>
              </w:rPr>
              <w:t>Conventional Urea</w:t>
            </w:r>
          </w:p>
        </w:tc>
        <w:tc>
          <w:tcPr>
            <w:tcW w:w="0" w:type="auto"/>
            <w:hideMark/>
          </w:tcPr>
          <w:p w14:paraId="13DA5864" w14:textId="77777777" w:rsidR="00FE18FA" w:rsidRPr="003535CB" w:rsidRDefault="00FE18FA" w:rsidP="005D15DB">
            <w:pPr>
              <w:rPr>
                <w:color w:val="1F1F1F"/>
                <w:sz w:val="24"/>
                <w:szCs w:val="24"/>
              </w:rPr>
            </w:pPr>
            <w:r w:rsidRPr="003535CB">
              <w:rPr>
                <w:color w:val="1F1F1F"/>
                <w:sz w:val="24"/>
                <w:szCs w:val="24"/>
                <w:bdr w:val="none" w:sz="0" w:space="0" w:color="auto" w:frame="1"/>
              </w:rPr>
              <w:t>Rapid Hydrolysis</w:t>
            </w:r>
          </w:p>
        </w:tc>
        <w:tc>
          <w:tcPr>
            <w:tcW w:w="0" w:type="auto"/>
            <w:hideMark/>
          </w:tcPr>
          <w:p w14:paraId="3A7DBFC8" w14:textId="77777777" w:rsidR="00FE18FA" w:rsidRPr="003535CB" w:rsidRDefault="00FE18FA" w:rsidP="005D15DB">
            <w:pPr>
              <w:rPr>
                <w:color w:val="1F1F1F"/>
                <w:sz w:val="24"/>
                <w:szCs w:val="24"/>
              </w:rPr>
            </w:pPr>
            <w:r w:rsidRPr="003535CB">
              <w:rPr>
                <w:color w:val="1F1F1F"/>
                <w:sz w:val="24"/>
                <w:szCs w:val="24"/>
                <w:bdr w:val="none" w:sz="0" w:space="0" w:color="auto" w:frame="1"/>
              </w:rPr>
              <w:t>30–40%</w:t>
            </w:r>
          </w:p>
        </w:tc>
        <w:tc>
          <w:tcPr>
            <w:tcW w:w="0" w:type="auto"/>
            <w:hideMark/>
          </w:tcPr>
          <w:p w14:paraId="05333221" w14:textId="77777777" w:rsidR="00FE18FA" w:rsidRPr="003535CB" w:rsidRDefault="00FE18FA" w:rsidP="005D15DB">
            <w:pPr>
              <w:rPr>
                <w:color w:val="1F1F1F"/>
                <w:sz w:val="24"/>
                <w:szCs w:val="24"/>
              </w:rPr>
            </w:pPr>
            <w:r w:rsidRPr="003535CB">
              <w:rPr>
                <w:color w:val="1F1F1F"/>
                <w:sz w:val="24"/>
                <w:szCs w:val="24"/>
                <w:bdr w:val="none" w:sz="0" w:space="0" w:color="auto" w:frame="1"/>
              </w:rPr>
              <w:t>High Volatilization</w:t>
            </w:r>
          </w:p>
        </w:tc>
      </w:tr>
      <w:tr w:rsidR="00FE18FA" w:rsidRPr="003535CB" w14:paraId="259FAAB3" w14:textId="77777777" w:rsidTr="005D15DB">
        <w:tc>
          <w:tcPr>
            <w:tcW w:w="0" w:type="auto"/>
            <w:hideMark/>
          </w:tcPr>
          <w:p w14:paraId="3BE8B382" w14:textId="77777777" w:rsidR="00FE18FA" w:rsidRPr="003535CB" w:rsidRDefault="00FE18FA" w:rsidP="005D15DB">
            <w:pPr>
              <w:rPr>
                <w:color w:val="1F1F1F"/>
                <w:sz w:val="24"/>
                <w:szCs w:val="24"/>
              </w:rPr>
            </w:pPr>
            <w:proofErr w:type="spellStart"/>
            <w:r w:rsidRPr="003535CB">
              <w:rPr>
                <w:color w:val="1F1F1F"/>
                <w:sz w:val="24"/>
                <w:szCs w:val="24"/>
                <w:bdr w:val="none" w:sz="0" w:space="0" w:color="auto" w:frame="1"/>
              </w:rPr>
              <w:t>Sulfur</w:t>
            </w:r>
            <w:proofErr w:type="spellEnd"/>
            <w:r w:rsidRPr="003535CB">
              <w:rPr>
                <w:color w:val="1F1F1F"/>
                <w:sz w:val="24"/>
                <w:szCs w:val="24"/>
                <w:bdr w:val="none" w:sz="0" w:space="0" w:color="auto" w:frame="1"/>
              </w:rPr>
              <w:t>-Coated Urea</w:t>
            </w:r>
          </w:p>
        </w:tc>
        <w:tc>
          <w:tcPr>
            <w:tcW w:w="0" w:type="auto"/>
            <w:hideMark/>
          </w:tcPr>
          <w:p w14:paraId="693B65F4" w14:textId="77777777" w:rsidR="00FE18FA" w:rsidRPr="003535CB" w:rsidRDefault="00FE18FA" w:rsidP="005D15DB">
            <w:pPr>
              <w:rPr>
                <w:color w:val="1F1F1F"/>
                <w:sz w:val="24"/>
                <w:szCs w:val="24"/>
              </w:rPr>
            </w:pPr>
            <w:r w:rsidRPr="003535CB">
              <w:rPr>
                <w:color w:val="1F1F1F"/>
                <w:sz w:val="24"/>
                <w:szCs w:val="24"/>
                <w:bdr w:val="none" w:sz="0" w:space="0" w:color="auto" w:frame="1"/>
              </w:rPr>
              <w:t>Physical Barrier Decay</w:t>
            </w:r>
          </w:p>
        </w:tc>
        <w:tc>
          <w:tcPr>
            <w:tcW w:w="0" w:type="auto"/>
            <w:hideMark/>
          </w:tcPr>
          <w:p w14:paraId="26C338C7" w14:textId="77777777" w:rsidR="00FE18FA" w:rsidRPr="003535CB" w:rsidRDefault="00FE18FA" w:rsidP="005D15DB">
            <w:pPr>
              <w:rPr>
                <w:color w:val="1F1F1F"/>
                <w:sz w:val="24"/>
                <w:szCs w:val="24"/>
              </w:rPr>
            </w:pPr>
            <w:r w:rsidRPr="003535CB">
              <w:rPr>
                <w:color w:val="1F1F1F"/>
                <w:sz w:val="24"/>
                <w:szCs w:val="24"/>
                <w:bdr w:val="none" w:sz="0" w:space="0" w:color="auto" w:frame="1"/>
              </w:rPr>
              <w:t>50–60%</w:t>
            </w:r>
          </w:p>
        </w:tc>
        <w:tc>
          <w:tcPr>
            <w:tcW w:w="0" w:type="auto"/>
            <w:hideMark/>
          </w:tcPr>
          <w:p w14:paraId="2A65FCCA" w14:textId="77777777" w:rsidR="00FE18FA" w:rsidRPr="003535CB" w:rsidRDefault="00FE18FA" w:rsidP="005D15DB">
            <w:pPr>
              <w:rPr>
                <w:color w:val="1F1F1F"/>
                <w:sz w:val="24"/>
                <w:szCs w:val="24"/>
              </w:rPr>
            </w:pPr>
            <w:r w:rsidRPr="003535CB">
              <w:rPr>
                <w:color w:val="1F1F1F"/>
                <w:sz w:val="24"/>
                <w:szCs w:val="24"/>
                <w:bdr w:val="none" w:sz="0" w:space="0" w:color="auto" w:frame="1"/>
              </w:rPr>
              <w:t>Acidification Potential</w:t>
            </w:r>
          </w:p>
        </w:tc>
      </w:tr>
      <w:tr w:rsidR="00FE18FA" w:rsidRPr="003535CB" w14:paraId="2F6A5436" w14:textId="77777777" w:rsidTr="005D15DB">
        <w:tc>
          <w:tcPr>
            <w:tcW w:w="0" w:type="auto"/>
            <w:hideMark/>
          </w:tcPr>
          <w:p w14:paraId="79645C48" w14:textId="77777777" w:rsidR="00FE18FA" w:rsidRPr="003535CB" w:rsidRDefault="00FE18FA" w:rsidP="005D15DB">
            <w:pPr>
              <w:rPr>
                <w:color w:val="1F1F1F"/>
                <w:sz w:val="24"/>
                <w:szCs w:val="24"/>
              </w:rPr>
            </w:pPr>
            <w:r w:rsidRPr="003535CB">
              <w:rPr>
                <w:color w:val="1F1F1F"/>
                <w:sz w:val="24"/>
                <w:szCs w:val="24"/>
                <w:bdr w:val="none" w:sz="0" w:space="0" w:color="auto" w:frame="1"/>
              </w:rPr>
              <w:t>Polymer-Coated CRF</w:t>
            </w:r>
          </w:p>
        </w:tc>
        <w:tc>
          <w:tcPr>
            <w:tcW w:w="0" w:type="auto"/>
            <w:hideMark/>
          </w:tcPr>
          <w:p w14:paraId="1A352C65" w14:textId="77777777" w:rsidR="00FE18FA" w:rsidRPr="003535CB" w:rsidRDefault="00FE18FA" w:rsidP="005D15DB">
            <w:pPr>
              <w:rPr>
                <w:color w:val="1F1F1F"/>
                <w:sz w:val="24"/>
                <w:szCs w:val="24"/>
              </w:rPr>
            </w:pPr>
            <w:r w:rsidRPr="003535CB">
              <w:rPr>
                <w:color w:val="1F1F1F"/>
                <w:sz w:val="24"/>
                <w:szCs w:val="24"/>
                <w:bdr w:val="none" w:sz="0" w:space="0" w:color="auto" w:frame="1"/>
              </w:rPr>
              <w:t>Osmotic Diffusion</w:t>
            </w:r>
          </w:p>
        </w:tc>
        <w:tc>
          <w:tcPr>
            <w:tcW w:w="0" w:type="auto"/>
            <w:hideMark/>
          </w:tcPr>
          <w:p w14:paraId="04F4EA73" w14:textId="77777777" w:rsidR="00FE18FA" w:rsidRPr="003535CB" w:rsidRDefault="00FE18FA" w:rsidP="005D15DB">
            <w:pPr>
              <w:rPr>
                <w:color w:val="1F1F1F"/>
                <w:sz w:val="24"/>
                <w:szCs w:val="24"/>
              </w:rPr>
            </w:pPr>
            <w:r w:rsidRPr="003535CB">
              <w:rPr>
                <w:color w:val="1F1F1F"/>
                <w:sz w:val="24"/>
                <w:szCs w:val="24"/>
                <w:bdr w:val="none" w:sz="0" w:space="0" w:color="auto" w:frame="1"/>
              </w:rPr>
              <w:t>70–85%</w:t>
            </w:r>
          </w:p>
        </w:tc>
        <w:tc>
          <w:tcPr>
            <w:tcW w:w="0" w:type="auto"/>
            <w:hideMark/>
          </w:tcPr>
          <w:p w14:paraId="42D2E364" w14:textId="77777777" w:rsidR="00FE18FA" w:rsidRPr="003535CB" w:rsidRDefault="00FE18FA" w:rsidP="005D15DB">
            <w:pPr>
              <w:rPr>
                <w:color w:val="1F1F1F"/>
                <w:sz w:val="24"/>
                <w:szCs w:val="24"/>
              </w:rPr>
            </w:pPr>
            <w:r w:rsidRPr="003535CB">
              <w:rPr>
                <w:color w:val="1F1F1F"/>
                <w:sz w:val="24"/>
                <w:szCs w:val="24"/>
                <w:bdr w:val="none" w:sz="0" w:space="0" w:color="auto" w:frame="1"/>
              </w:rPr>
              <w:t>Minimal Leaching</w:t>
            </w:r>
          </w:p>
        </w:tc>
      </w:tr>
      <w:tr w:rsidR="00FE18FA" w:rsidRPr="003535CB" w14:paraId="473D4AC3" w14:textId="77777777" w:rsidTr="005D15DB">
        <w:tc>
          <w:tcPr>
            <w:tcW w:w="0" w:type="auto"/>
            <w:hideMark/>
          </w:tcPr>
          <w:p w14:paraId="1D2D7024" w14:textId="77777777" w:rsidR="00FE18FA" w:rsidRPr="003535CB" w:rsidRDefault="00FE18FA" w:rsidP="005D15DB">
            <w:pPr>
              <w:rPr>
                <w:color w:val="1F1F1F"/>
                <w:sz w:val="24"/>
                <w:szCs w:val="24"/>
              </w:rPr>
            </w:pPr>
            <w:r w:rsidRPr="003535CB">
              <w:rPr>
                <w:color w:val="1F1F1F"/>
                <w:sz w:val="24"/>
                <w:szCs w:val="24"/>
                <w:bdr w:val="none" w:sz="0" w:space="0" w:color="auto" w:frame="1"/>
              </w:rPr>
              <w:t>Nano-Hydroxyapatite</w:t>
            </w:r>
          </w:p>
        </w:tc>
        <w:tc>
          <w:tcPr>
            <w:tcW w:w="0" w:type="auto"/>
            <w:hideMark/>
          </w:tcPr>
          <w:p w14:paraId="7333C45B" w14:textId="77777777" w:rsidR="00FE18FA" w:rsidRPr="003535CB" w:rsidRDefault="00FE18FA" w:rsidP="005D15DB">
            <w:pPr>
              <w:rPr>
                <w:color w:val="1F1F1F"/>
                <w:sz w:val="24"/>
                <w:szCs w:val="24"/>
              </w:rPr>
            </w:pPr>
            <w:r w:rsidRPr="003535CB">
              <w:rPr>
                <w:color w:val="1F1F1F"/>
                <w:sz w:val="24"/>
                <w:szCs w:val="24"/>
                <w:bdr w:val="none" w:sz="0" w:space="0" w:color="auto" w:frame="1"/>
              </w:rPr>
              <w:t>Surface Ion Exchange</w:t>
            </w:r>
          </w:p>
        </w:tc>
        <w:tc>
          <w:tcPr>
            <w:tcW w:w="0" w:type="auto"/>
            <w:hideMark/>
          </w:tcPr>
          <w:p w14:paraId="2400C881" w14:textId="77777777" w:rsidR="00FE18FA" w:rsidRPr="003535CB" w:rsidRDefault="00FE18FA" w:rsidP="005D15DB">
            <w:pPr>
              <w:rPr>
                <w:color w:val="1F1F1F"/>
                <w:sz w:val="24"/>
                <w:szCs w:val="24"/>
              </w:rPr>
            </w:pPr>
            <w:r w:rsidRPr="003535CB">
              <w:rPr>
                <w:color w:val="1F1F1F"/>
                <w:sz w:val="24"/>
                <w:szCs w:val="24"/>
                <w:bdr w:val="none" w:sz="0" w:space="0" w:color="auto" w:frame="1"/>
              </w:rPr>
              <w:t>80%</w:t>
            </w:r>
            <w:r w:rsidR="00CA20C1" w:rsidRPr="00CA20C1">
              <w:rPr>
                <w:color w:val="1F1F1F"/>
                <w:sz w:val="24"/>
                <w:szCs w:val="24"/>
                <w:bdr w:val="none" w:sz="0" w:space="0" w:color="auto" w:frame="1"/>
                <w:vertAlign w:val="superscript"/>
              </w:rPr>
              <w:t>+</w:t>
            </w:r>
          </w:p>
        </w:tc>
        <w:tc>
          <w:tcPr>
            <w:tcW w:w="0" w:type="auto"/>
            <w:hideMark/>
          </w:tcPr>
          <w:p w14:paraId="4D18B0A3" w14:textId="77777777" w:rsidR="00FE18FA" w:rsidRPr="003535CB" w:rsidRDefault="00FE18FA" w:rsidP="005D15DB">
            <w:pPr>
              <w:rPr>
                <w:color w:val="1F1F1F"/>
                <w:sz w:val="24"/>
                <w:szCs w:val="24"/>
              </w:rPr>
            </w:pPr>
            <w:r w:rsidRPr="003535CB">
              <w:rPr>
                <w:color w:val="1F1F1F"/>
                <w:sz w:val="24"/>
                <w:szCs w:val="24"/>
                <w:bdr w:val="none" w:sz="0" w:space="0" w:color="auto" w:frame="1"/>
              </w:rPr>
              <w:t>Targeted Delivery</w:t>
            </w:r>
          </w:p>
        </w:tc>
      </w:tr>
      <w:tr w:rsidR="00FE18FA" w:rsidRPr="003535CB" w14:paraId="2008F183" w14:textId="77777777" w:rsidTr="005D15DB">
        <w:tc>
          <w:tcPr>
            <w:tcW w:w="0" w:type="auto"/>
            <w:hideMark/>
          </w:tcPr>
          <w:p w14:paraId="1569E3BF" w14:textId="77777777" w:rsidR="00FE18FA" w:rsidRPr="003535CB" w:rsidRDefault="00FE18FA" w:rsidP="005D15DB">
            <w:pPr>
              <w:rPr>
                <w:color w:val="1F1F1F"/>
                <w:sz w:val="24"/>
                <w:szCs w:val="24"/>
              </w:rPr>
            </w:pPr>
            <w:r w:rsidRPr="003535CB">
              <w:rPr>
                <w:color w:val="1F1F1F"/>
                <w:sz w:val="24"/>
                <w:szCs w:val="24"/>
                <w:bdr w:val="none" w:sz="0" w:space="0" w:color="auto" w:frame="1"/>
              </w:rPr>
              <w:t>Bio-Organic Pellets</w:t>
            </w:r>
          </w:p>
        </w:tc>
        <w:tc>
          <w:tcPr>
            <w:tcW w:w="0" w:type="auto"/>
            <w:hideMark/>
          </w:tcPr>
          <w:p w14:paraId="1A52E61D" w14:textId="77777777" w:rsidR="00FE18FA" w:rsidRPr="003535CB" w:rsidRDefault="00FE18FA" w:rsidP="005D15DB">
            <w:pPr>
              <w:rPr>
                <w:color w:val="1F1F1F"/>
                <w:sz w:val="24"/>
                <w:szCs w:val="24"/>
              </w:rPr>
            </w:pPr>
            <w:r w:rsidRPr="003535CB">
              <w:rPr>
                <w:color w:val="1F1F1F"/>
                <w:sz w:val="24"/>
                <w:szCs w:val="24"/>
                <w:bdr w:val="none" w:sz="0" w:space="0" w:color="auto" w:frame="1"/>
              </w:rPr>
              <w:t>Microbial Mineralization</w:t>
            </w:r>
          </w:p>
        </w:tc>
        <w:tc>
          <w:tcPr>
            <w:tcW w:w="0" w:type="auto"/>
            <w:hideMark/>
          </w:tcPr>
          <w:p w14:paraId="7952A433" w14:textId="77777777" w:rsidR="00FE18FA" w:rsidRPr="003535CB" w:rsidRDefault="00FE18FA" w:rsidP="005D15DB">
            <w:pPr>
              <w:rPr>
                <w:color w:val="1F1F1F"/>
                <w:sz w:val="24"/>
                <w:szCs w:val="24"/>
              </w:rPr>
            </w:pPr>
            <w:r w:rsidRPr="003535CB">
              <w:rPr>
                <w:color w:val="1F1F1F"/>
                <w:sz w:val="24"/>
                <w:szCs w:val="24"/>
                <w:bdr w:val="none" w:sz="0" w:space="0" w:color="auto" w:frame="1"/>
              </w:rPr>
              <w:t>40–50%</w:t>
            </w:r>
          </w:p>
        </w:tc>
        <w:tc>
          <w:tcPr>
            <w:tcW w:w="0" w:type="auto"/>
            <w:hideMark/>
          </w:tcPr>
          <w:p w14:paraId="7272252C" w14:textId="77777777" w:rsidR="00FE18FA" w:rsidRPr="003535CB" w:rsidRDefault="00FE18FA" w:rsidP="005D15DB">
            <w:pPr>
              <w:rPr>
                <w:color w:val="1F1F1F"/>
                <w:sz w:val="24"/>
                <w:szCs w:val="24"/>
              </w:rPr>
            </w:pPr>
            <w:r w:rsidRPr="003535CB">
              <w:rPr>
                <w:color w:val="1F1F1F"/>
                <w:sz w:val="24"/>
                <w:szCs w:val="24"/>
                <w:bdr w:val="none" w:sz="0" w:space="0" w:color="auto" w:frame="1"/>
              </w:rPr>
              <w:t>High Carbon Input</w:t>
            </w:r>
          </w:p>
        </w:tc>
      </w:tr>
      <w:tr w:rsidR="00FE18FA" w:rsidRPr="003535CB" w14:paraId="3F7EF760" w14:textId="77777777" w:rsidTr="005D15DB">
        <w:tc>
          <w:tcPr>
            <w:tcW w:w="0" w:type="auto"/>
            <w:hideMark/>
          </w:tcPr>
          <w:p w14:paraId="1225F10E" w14:textId="77777777" w:rsidR="00FE18FA" w:rsidRPr="003535CB" w:rsidRDefault="00FE18FA" w:rsidP="005D15DB">
            <w:pPr>
              <w:rPr>
                <w:color w:val="1F1F1F"/>
                <w:sz w:val="24"/>
                <w:szCs w:val="24"/>
              </w:rPr>
            </w:pPr>
            <w:r w:rsidRPr="003535CB">
              <w:rPr>
                <w:color w:val="1F1F1F"/>
                <w:sz w:val="24"/>
                <w:szCs w:val="24"/>
                <w:bdr w:val="none" w:sz="0" w:space="0" w:color="auto" w:frame="1"/>
              </w:rPr>
              <w:t>Zeolite-Based</w:t>
            </w:r>
          </w:p>
        </w:tc>
        <w:tc>
          <w:tcPr>
            <w:tcW w:w="0" w:type="auto"/>
            <w:hideMark/>
          </w:tcPr>
          <w:p w14:paraId="549D5DFB" w14:textId="77777777" w:rsidR="00FE18FA" w:rsidRPr="003535CB" w:rsidRDefault="00FE18FA" w:rsidP="005D15DB">
            <w:pPr>
              <w:rPr>
                <w:color w:val="1F1F1F"/>
                <w:sz w:val="24"/>
                <w:szCs w:val="24"/>
              </w:rPr>
            </w:pPr>
            <w:r w:rsidRPr="003535CB">
              <w:rPr>
                <w:color w:val="1F1F1F"/>
                <w:sz w:val="24"/>
                <w:szCs w:val="24"/>
                <w:bdr w:val="none" w:sz="0" w:space="0" w:color="auto" w:frame="1"/>
              </w:rPr>
              <w:t>Cation Exchange</w:t>
            </w:r>
          </w:p>
        </w:tc>
        <w:tc>
          <w:tcPr>
            <w:tcW w:w="0" w:type="auto"/>
            <w:hideMark/>
          </w:tcPr>
          <w:p w14:paraId="342B535B" w14:textId="77777777" w:rsidR="00FE18FA" w:rsidRPr="003535CB" w:rsidRDefault="00FE18FA" w:rsidP="005D15DB">
            <w:pPr>
              <w:rPr>
                <w:color w:val="1F1F1F"/>
                <w:sz w:val="24"/>
                <w:szCs w:val="24"/>
              </w:rPr>
            </w:pPr>
            <w:r w:rsidRPr="003535CB">
              <w:rPr>
                <w:color w:val="1F1F1F"/>
                <w:sz w:val="24"/>
                <w:szCs w:val="24"/>
                <w:bdr w:val="none" w:sz="0" w:space="0" w:color="auto" w:frame="1"/>
              </w:rPr>
              <w:t>65–75%</w:t>
            </w:r>
          </w:p>
        </w:tc>
        <w:tc>
          <w:tcPr>
            <w:tcW w:w="0" w:type="auto"/>
            <w:hideMark/>
          </w:tcPr>
          <w:p w14:paraId="7D29967B" w14:textId="77777777" w:rsidR="00FE18FA" w:rsidRPr="003535CB" w:rsidRDefault="00FE18FA" w:rsidP="005D15DB">
            <w:pPr>
              <w:rPr>
                <w:color w:val="1F1F1F"/>
                <w:sz w:val="24"/>
                <w:szCs w:val="24"/>
              </w:rPr>
            </w:pPr>
            <w:r w:rsidRPr="003535CB">
              <w:rPr>
                <w:color w:val="1F1F1F"/>
                <w:sz w:val="24"/>
                <w:szCs w:val="24"/>
                <w:bdr w:val="none" w:sz="0" w:space="0" w:color="auto" w:frame="1"/>
              </w:rPr>
              <w:t>Improved Water Holding</w:t>
            </w:r>
          </w:p>
        </w:tc>
      </w:tr>
      <w:tr w:rsidR="00FE18FA" w:rsidRPr="003535CB" w14:paraId="1FAB656E" w14:textId="77777777" w:rsidTr="005D15DB">
        <w:tc>
          <w:tcPr>
            <w:tcW w:w="0" w:type="auto"/>
            <w:hideMark/>
          </w:tcPr>
          <w:p w14:paraId="04E5001C" w14:textId="77777777" w:rsidR="00FE18FA" w:rsidRPr="003535CB" w:rsidRDefault="00FE18FA" w:rsidP="005D15DB">
            <w:pPr>
              <w:rPr>
                <w:color w:val="1F1F1F"/>
                <w:sz w:val="24"/>
                <w:szCs w:val="24"/>
              </w:rPr>
            </w:pPr>
            <w:r w:rsidRPr="003535CB">
              <w:rPr>
                <w:color w:val="1F1F1F"/>
                <w:sz w:val="24"/>
                <w:szCs w:val="24"/>
                <w:bdr w:val="none" w:sz="0" w:space="0" w:color="auto" w:frame="1"/>
              </w:rPr>
              <w:t>Liquid UAN</w:t>
            </w:r>
          </w:p>
        </w:tc>
        <w:tc>
          <w:tcPr>
            <w:tcW w:w="0" w:type="auto"/>
            <w:hideMark/>
          </w:tcPr>
          <w:p w14:paraId="6041EAAB" w14:textId="77777777" w:rsidR="00FE18FA" w:rsidRPr="003535CB" w:rsidRDefault="00FE18FA" w:rsidP="005D15DB">
            <w:pPr>
              <w:rPr>
                <w:color w:val="1F1F1F"/>
                <w:sz w:val="24"/>
                <w:szCs w:val="24"/>
              </w:rPr>
            </w:pPr>
            <w:r w:rsidRPr="003535CB">
              <w:rPr>
                <w:color w:val="1F1F1F"/>
                <w:sz w:val="24"/>
                <w:szCs w:val="24"/>
                <w:bdr w:val="none" w:sz="0" w:space="0" w:color="auto" w:frame="1"/>
              </w:rPr>
              <w:t>Direct Solvation</w:t>
            </w:r>
          </w:p>
        </w:tc>
        <w:tc>
          <w:tcPr>
            <w:tcW w:w="0" w:type="auto"/>
            <w:hideMark/>
          </w:tcPr>
          <w:p w14:paraId="5BD47A4F" w14:textId="77777777" w:rsidR="00FE18FA" w:rsidRPr="003535CB" w:rsidRDefault="00FE18FA" w:rsidP="005D15DB">
            <w:pPr>
              <w:rPr>
                <w:color w:val="1F1F1F"/>
                <w:sz w:val="24"/>
                <w:szCs w:val="24"/>
              </w:rPr>
            </w:pPr>
            <w:r w:rsidRPr="003535CB">
              <w:rPr>
                <w:color w:val="1F1F1F"/>
                <w:sz w:val="24"/>
                <w:szCs w:val="24"/>
                <w:bdr w:val="none" w:sz="0" w:space="0" w:color="auto" w:frame="1"/>
              </w:rPr>
              <w:t>45–55%</w:t>
            </w:r>
          </w:p>
        </w:tc>
        <w:tc>
          <w:tcPr>
            <w:tcW w:w="0" w:type="auto"/>
            <w:hideMark/>
          </w:tcPr>
          <w:p w14:paraId="016520E3" w14:textId="77777777" w:rsidR="00FE18FA" w:rsidRPr="003535CB" w:rsidRDefault="00FE18FA" w:rsidP="005D15DB">
            <w:pPr>
              <w:rPr>
                <w:color w:val="1F1F1F"/>
                <w:sz w:val="24"/>
                <w:szCs w:val="24"/>
              </w:rPr>
            </w:pPr>
            <w:r w:rsidRPr="003535CB">
              <w:rPr>
                <w:color w:val="1F1F1F"/>
                <w:sz w:val="24"/>
                <w:szCs w:val="24"/>
                <w:bdr w:val="none" w:sz="0" w:space="0" w:color="auto" w:frame="1"/>
              </w:rPr>
              <w:t>Stratification Risks</w:t>
            </w:r>
          </w:p>
        </w:tc>
      </w:tr>
      <w:tr w:rsidR="00FE18FA" w:rsidRPr="003535CB" w14:paraId="1C887D84" w14:textId="77777777" w:rsidTr="005D15DB">
        <w:tc>
          <w:tcPr>
            <w:tcW w:w="0" w:type="auto"/>
            <w:hideMark/>
          </w:tcPr>
          <w:p w14:paraId="0D5EF2F3" w14:textId="77777777" w:rsidR="00FE18FA" w:rsidRPr="003535CB" w:rsidRDefault="00FE18FA" w:rsidP="005D15DB">
            <w:pPr>
              <w:rPr>
                <w:color w:val="1F1F1F"/>
                <w:sz w:val="24"/>
                <w:szCs w:val="24"/>
              </w:rPr>
            </w:pPr>
            <w:r w:rsidRPr="003535CB">
              <w:rPr>
                <w:color w:val="1F1F1F"/>
                <w:sz w:val="24"/>
                <w:szCs w:val="24"/>
                <w:bdr w:val="none" w:sz="0" w:space="0" w:color="auto" w:frame="1"/>
              </w:rPr>
              <w:t>Struvite (Recovered)</w:t>
            </w:r>
          </w:p>
        </w:tc>
        <w:tc>
          <w:tcPr>
            <w:tcW w:w="0" w:type="auto"/>
            <w:hideMark/>
          </w:tcPr>
          <w:p w14:paraId="0E9B05EC" w14:textId="77777777" w:rsidR="00FE18FA" w:rsidRPr="003535CB" w:rsidRDefault="00FE18FA" w:rsidP="005D15DB">
            <w:pPr>
              <w:rPr>
                <w:color w:val="1F1F1F"/>
                <w:sz w:val="24"/>
                <w:szCs w:val="24"/>
              </w:rPr>
            </w:pPr>
            <w:r w:rsidRPr="003535CB">
              <w:rPr>
                <w:color w:val="1F1F1F"/>
                <w:sz w:val="24"/>
                <w:szCs w:val="24"/>
                <w:bdr w:val="none" w:sz="0" w:space="0" w:color="auto" w:frame="1"/>
              </w:rPr>
              <w:t>Citric Acid Solubility</w:t>
            </w:r>
          </w:p>
        </w:tc>
        <w:tc>
          <w:tcPr>
            <w:tcW w:w="0" w:type="auto"/>
            <w:hideMark/>
          </w:tcPr>
          <w:p w14:paraId="6C3EDBF4" w14:textId="77777777" w:rsidR="00FE18FA" w:rsidRPr="003535CB" w:rsidRDefault="00FE18FA" w:rsidP="005D15DB">
            <w:pPr>
              <w:rPr>
                <w:color w:val="1F1F1F"/>
                <w:sz w:val="24"/>
                <w:szCs w:val="24"/>
              </w:rPr>
            </w:pPr>
            <w:r w:rsidRPr="003535CB">
              <w:rPr>
                <w:color w:val="1F1F1F"/>
                <w:sz w:val="24"/>
                <w:szCs w:val="24"/>
                <w:bdr w:val="none" w:sz="0" w:space="0" w:color="auto" w:frame="1"/>
              </w:rPr>
              <w:t>70–80%</w:t>
            </w:r>
          </w:p>
        </w:tc>
        <w:tc>
          <w:tcPr>
            <w:tcW w:w="0" w:type="auto"/>
            <w:hideMark/>
          </w:tcPr>
          <w:p w14:paraId="4288FE17" w14:textId="77777777" w:rsidR="00FE18FA" w:rsidRPr="003535CB" w:rsidRDefault="00FE18FA" w:rsidP="005D15DB">
            <w:pPr>
              <w:rPr>
                <w:color w:val="1F1F1F"/>
                <w:sz w:val="24"/>
                <w:szCs w:val="24"/>
              </w:rPr>
            </w:pPr>
            <w:r w:rsidRPr="003535CB">
              <w:rPr>
                <w:color w:val="1F1F1F"/>
                <w:sz w:val="24"/>
                <w:szCs w:val="24"/>
                <w:bdr w:val="none" w:sz="0" w:space="0" w:color="auto" w:frame="1"/>
              </w:rPr>
              <w:t>Low Salt Index</w:t>
            </w:r>
          </w:p>
        </w:tc>
      </w:tr>
      <w:tr w:rsidR="00FE18FA" w:rsidRPr="003535CB" w14:paraId="14E3E31E" w14:textId="77777777" w:rsidTr="005D15DB">
        <w:tc>
          <w:tcPr>
            <w:tcW w:w="0" w:type="auto"/>
            <w:hideMark/>
          </w:tcPr>
          <w:p w14:paraId="3B43FD88" w14:textId="77777777" w:rsidR="00FE18FA" w:rsidRPr="003535CB" w:rsidRDefault="00FE18FA" w:rsidP="005D15DB">
            <w:pPr>
              <w:rPr>
                <w:color w:val="1F1F1F"/>
                <w:sz w:val="24"/>
                <w:szCs w:val="24"/>
              </w:rPr>
            </w:pPr>
            <w:r w:rsidRPr="003535CB">
              <w:rPr>
                <w:color w:val="1F1F1F"/>
                <w:sz w:val="24"/>
                <w:szCs w:val="24"/>
                <w:bdr w:val="none" w:sz="0" w:space="0" w:color="auto" w:frame="1"/>
              </w:rPr>
              <w:t>Chelated Micronutrients</w:t>
            </w:r>
          </w:p>
        </w:tc>
        <w:tc>
          <w:tcPr>
            <w:tcW w:w="0" w:type="auto"/>
            <w:hideMark/>
          </w:tcPr>
          <w:p w14:paraId="3A62164F" w14:textId="77777777" w:rsidR="00FE18FA" w:rsidRPr="003535CB" w:rsidRDefault="00FE18FA" w:rsidP="005D15DB">
            <w:pPr>
              <w:rPr>
                <w:color w:val="1F1F1F"/>
                <w:sz w:val="24"/>
                <w:szCs w:val="24"/>
              </w:rPr>
            </w:pPr>
            <w:r w:rsidRPr="003535CB">
              <w:rPr>
                <w:color w:val="1F1F1F"/>
                <w:sz w:val="24"/>
                <w:szCs w:val="24"/>
                <w:bdr w:val="none" w:sz="0" w:space="0" w:color="auto" w:frame="1"/>
              </w:rPr>
              <w:t>Ligand Protection</w:t>
            </w:r>
          </w:p>
        </w:tc>
        <w:tc>
          <w:tcPr>
            <w:tcW w:w="0" w:type="auto"/>
            <w:hideMark/>
          </w:tcPr>
          <w:p w14:paraId="5FFEAE9D" w14:textId="77777777" w:rsidR="00FE18FA" w:rsidRPr="003535CB" w:rsidRDefault="00FE18FA" w:rsidP="005D15DB">
            <w:pPr>
              <w:rPr>
                <w:color w:val="1F1F1F"/>
                <w:sz w:val="24"/>
                <w:szCs w:val="24"/>
              </w:rPr>
            </w:pPr>
            <w:r w:rsidRPr="003535CB">
              <w:rPr>
                <w:color w:val="1F1F1F"/>
                <w:sz w:val="24"/>
                <w:szCs w:val="24"/>
                <w:bdr w:val="none" w:sz="0" w:space="0" w:color="auto" w:frame="1"/>
              </w:rPr>
              <w:t>60–70%</w:t>
            </w:r>
          </w:p>
        </w:tc>
        <w:tc>
          <w:tcPr>
            <w:tcW w:w="0" w:type="auto"/>
            <w:hideMark/>
          </w:tcPr>
          <w:p w14:paraId="487D95AD" w14:textId="77777777" w:rsidR="00FE18FA" w:rsidRPr="003535CB" w:rsidRDefault="00FE18FA" w:rsidP="005D15DB">
            <w:pPr>
              <w:rPr>
                <w:color w:val="1F1F1F"/>
                <w:sz w:val="24"/>
                <w:szCs w:val="24"/>
              </w:rPr>
            </w:pPr>
            <w:r w:rsidRPr="003535CB">
              <w:rPr>
                <w:color w:val="1F1F1F"/>
                <w:sz w:val="24"/>
                <w:szCs w:val="24"/>
                <w:bdr w:val="none" w:sz="0" w:space="0" w:color="auto" w:frame="1"/>
              </w:rPr>
              <w:t>High Bioavailability</w:t>
            </w:r>
          </w:p>
        </w:tc>
      </w:tr>
      <w:tr w:rsidR="00FE18FA" w:rsidRPr="003535CB" w14:paraId="7BC0C1A5" w14:textId="77777777" w:rsidTr="005D15DB">
        <w:tc>
          <w:tcPr>
            <w:tcW w:w="0" w:type="auto"/>
            <w:hideMark/>
          </w:tcPr>
          <w:p w14:paraId="058CC481" w14:textId="77777777" w:rsidR="00FE18FA" w:rsidRPr="003535CB" w:rsidRDefault="00FE18FA" w:rsidP="005D15DB">
            <w:pPr>
              <w:rPr>
                <w:color w:val="1F1F1F"/>
                <w:sz w:val="24"/>
                <w:szCs w:val="24"/>
              </w:rPr>
            </w:pPr>
            <w:r w:rsidRPr="003535CB">
              <w:rPr>
                <w:color w:val="1F1F1F"/>
                <w:sz w:val="24"/>
                <w:szCs w:val="24"/>
                <w:bdr w:val="none" w:sz="0" w:space="0" w:color="auto" w:frame="1"/>
              </w:rPr>
              <w:t>Nitrification Inhibitors</w:t>
            </w:r>
          </w:p>
        </w:tc>
        <w:tc>
          <w:tcPr>
            <w:tcW w:w="0" w:type="auto"/>
            <w:hideMark/>
          </w:tcPr>
          <w:p w14:paraId="045B2ABC" w14:textId="77777777" w:rsidR="00FE18FA" w:rsidRPr="003535CB" w:rsidRDefault="00FE18FA" w:rsidP="005D15DB">
            <w:pPr>
              <w:rPr>
                <w:color w:val="1F1F1F"/>
                <w:sz w:val="24"/>
                <w:szCs w:val="24"/>
              </w:rPr>
            </w:pPr>
            <w:r w:rsidRPr="003535CB">
              <w:rPr>
                <w:color w:val="1F1F1F"/>
                <w:sz w:val="24"/>
                <w:szCs w:val="24"/>
                <w:bdr w:val="none" w:sz="0" w:space="0" w:color="auto" w:frame="1"/>
              </w:rPr>
              <w:t>Enzymatic Suppression</w:t>
            </w:r>
          </w:p>
        </w:tc>
        <w:tc>
          <w:tcPr>
            <w:tcW w:w="0" w:type="auto"/>
            <w:hideMark/>
          </w:tcPr>
          <w:p w14:paraId="388325AB" w14:textId="77777777" w:rsidR="00FE18FA" w:rsidRPr="003535CB" w:rsidRDefault="00CA20C1" w:rsidP="005D15DB">
            <w:pPr>
              <w:rPr>
                <w:color w:val="1F1F1F"/>
                <w:sz w:val="24"/>
                <w:szCs w:val="24"/>
              </w:rPr>
            </w:pPr>
            <w:r w:rsidRPr="00CA20C1">
              <w:rPr>
                <w:color w:val="1F1F1F"/>
                <w:sz w:val="24"/>
                <w:szCs w:val="24"/>
                <w:bdr w:val="none" w:sz="0" w:space="0" w:color="auto" w:frame="1"/>
                <w:vertAlign w:val="superscript"/>
              </w:rPr>
              <w:t>+</w:t>
            </w:r>
            <w:r w:rsidR="00FE18FA" w:rsidRPr="003535CB">
              <w:rPr>
                <w:color w:val="1F1F1F"/>
                <w:sz w:val="24"/>
                <w:szCs w:val="24"/>
                <w:bdr w:val="none" w:sz="0" w:space="0" w:color="auto" w:frame="1"/>
              </w:rPr>
              <w:t>15% vs. Standard</w:t>
            </w:r>
          </w:p>
        </w:tc>
        <w:tc>
          <w:tcPr>
            <w:tcW w:w="0" w:type="auto"/>
            <w:hideMark/>
          </w:tcPr>
          <w:p w14:paraId="1A48F3E1" w14:textId="77777777" w:rsidR="00FE18FA" w:rsidRPr="003535CB" w:rsidRDefault="00FE18FA" w:rsidP="005D15DB">
            <w:pPr>
              <w:rPr>
                <w:color w:val="1F1F1F"/>
                <w:sz w:val="24"/>
                <w:szCs w:val="24"/>
              </w:rPr>
            </w:pPr>
            <w:r w:rsidRPr="003535CB">
              <w:rPr>
                <w:color w:val="1F1F1F"/>
                <w:sz w:val="24"/>
                <w:szCs w:val="24"/>
                <w:bdr w:val="none" w:sz="0" w:space="0" w:color="auto" w:frame="1"/>
              </w:rPr>
              <w:t>Reduced N</w:t>
            </w:r>
            <w:r w:rsidRPr="00FE18FA">
              <w:rPr>
                <w:color w:val="1F1F1F"/>
                <w:sz w:val="24"/>
                <w:szCs w:val="24"/>
                <w:bdr w:val="none" w:sz="0" w:space="0" w:color="auto" w:frame="1"/>
              </w:rPr>
              <w:t>_</w:t>
            </w:r>
            <w:r w:rsidRPr="003535CB">
              <w:rPr>
                <w:color w:val="1F1F1F"/>
                <w:sz w:val="24"/>
                <w:szCs w:val="24"/>
                <w:bdr w:val="none" w:sz="0" w:space="0" w:color="auto" w:frame="1"/>
              </w:rPr>
              <w:t>2O Flux</w:t>
            </w:r>
          </w:p>
        </w:tc>
      </w:tr>
    </w:tbl>
    <w:p w14:paraId="2CD1DF03" w14:textId="0B5494C1" w:rsidR="001B15C7" w:rsidRDefault="00B534E3" w:rsidP="001B15C7">
      <w:pPr>
        <w:pStyle w:val="NormalWeb"/>
        <w:jc w:val="center"/>
      </w:pPr>
      <w:r>
        <w:rPr>
          <w:noProof/>
        </w:rPr>
        <w:lastRenderedPageBreak/>
        <w:drawing>
          <wp:inline distT="0" distB="0" distL="0" distR="0" wp14:anchorId="46DB5401" wp14:editId="6732846D">
            <wp:extent cx="5038725" cy="4210050"/>
            <wp:effectExtent l="0" t="0" r="9525" b="0"/>
            <wp:docPr id="2048057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57777" name=""/>
                    <pic:cNvPicPr/>
                  </pic:nvPicPr>
                  <pic:blipFill>
                    <a:blip r:embed="rId21"/>
                    <a:stretch>
                      <a:fillRect/>
                    </a:stretch>
                  </pic:blipFill>
                  <pic:spPr>
                    <a:xfrm>
                      <a:off x="0" y="0"/>
                      <a:ext cx="5038725" cy="4210050"/>
                    </a:xfrm>
                    <a:prstGeom prst="rect">
                      <a:avLst/>
                    </a:prstGeom>
                  </pic:spPr>
                </pic:pic>
              </a:graphicData>
            </a:graphic>
          </wp:inline>
        </w:drawing>
      </w:r>
    </w:p>
    <w:p w14:paraId="0A654A8A" w14:textId="77777777" w:rsidR="00045189" w:rsidRPr="00662F36" w:rsidRDefault="003535CB" w:rsidP="003535CB">
      <w:pPr>
        <w:pStyle w:val="Heading3"/>
        <w:spacing w:line="360" w:lineRule="auto"/>
        <w:jc w:val="both"/>
        <w:rPr>
          <w:b/>
          <w:bCs/>
        </w:rPr>
      </w:pPr>
      <w:r w:rsidRPr="00662F36">
        <w:rPr>
          <w:b/>
          <w:bCs/>
          <w:color w:val="000000"/>
        </w:rPr>
        <w:t>22. Conclusion: Synthesizing Technology and Ecology for a Resilient Future</w:t>
      </w:r>
    </w:p>
    <w:p w14:paraId="6AE93871" w14:textId="77777777" w:rsidR="00045189" w:rsidRPr="003535CB" w:rsidRDefault="003535CB" w:rsidP="003535CB">
      <w:pPr>
        <w:spacing w:line="360" w:lineRule="auto"/>
        <w:jc w:val="both"/>
        <w:rPr>
          <w:sz w:val="24"/>
          <w:szCs w:val="24"/>
        </w:rPr>
      </w:pPr>
      <w:r w:rsidRPr="003535CB">
        <w:rPr>
          <w:color w:val="000000"/>
          <w:sz w:val="24"/>
          <w:szCs w:val="24"/>
        </w:rPr>
        <w:t>The future of soil management lies in "Biological Intensification"—using high</w:t>
      </w:r>
      <w:r w:rsidRPr="003535CB">
        <w:rPr>
          <w:color w:val="000000"/>
          <w:sz w:val="24"/>
          <w:szCs w:val="24"/>
          <w:vertAlign w:val="superscript"/>
        </w:rPr>
        <w:t>-</w:t>
      </w:r>
      <w:r w:rsidRPr="003535CB">
        <w:rPr>
          <w:color w:val="000000"/>
          <w:sz w:val="24"/>
          <w:szCs w:val="24"/>
        </w:rPr>
        <w:t xml:space="preserve">tech tools to support, rather than replace, the natural biological processes of the soil ecosystem. This involves leveraging precision technologies, such as advanced sensors and artificial intelligence, to optimize nutrient cycling and enhance soil organic matter, thereby fostering a more resilient and productive agricultural system.  </w:t>
      </w:r>
    </w:p>
    <w:p w14:paraId="10273C9E" w14:textId="77777777" w:rsidR="00045189" w:rsidRPr="00662F36" w:rsidRDefault="003535CB" w:rsidP="003535CB">
      <w:pPr>
        <w:pStyle w:val="JenniRefHeader"/>
        <w:spacing w:line="360" w:lineRule="auto"/>
        <w:jc w:val="both"/>
        <w:rPr>
          <w:b/>
          <w:bCs/>
          <w:sz w:val="24"/>
          <w:szCs w:val="24"/>
        </w:rPr>
      </w:pPr>
      <w:r w:rsidRPr="00662F36">
        <w:rPr>
          <w:b/>
          <w:bCs/>
          <w:sz w:val="24"/>
          <w:szCs w:val="24"/>
        </w:rPr>
        <w:t>References</w:t>
      </w:r>
    </w:p>
    <w:p w14:paraId="4C4D2CB9" w14:textId="77777777" w:rsidR="00045189" w:rsidRPr="003535CB" w:rsidRDefault="003535CB" w:rsidP="00D3458B">
      <w:pPr>
        <w:pStyle w:val="JenniRefBody"/>
        <w:numPr>
          <w:ilvl w:val="0"/>
          <w:numId w:val="5"/>
        </w:numPr>
        <w:spacing w:line="360" w:lineRule="auto"/>
        <w:jc w:val="both"/>
        <w:rPr>
          <w:sz w:val="24"/>
          <w:szCs w:val="24"/>
        </w:rPr>
      </w:pPr>
      <w:bookmarkStart w:id="1" w:name="fb327e5ab6787dda41ed73cb33566424"/>
      <w:r w:rsidRPr="003535CB">
        <w:rPr>
          <w:sz w:val="24"/>
          <w:szCs w:val="24"/>
        </w:rPr>
        <w:t>Al</w:t>
      </w:r>
      <w:r w:rsidRPr="003535CB">
        <w:rPr>
          <w:sz w:val="24"/>
          <w:szCs w:val="24"/>
          <w:vertAlign w:val="superscript"/>
        </w:rPr>
        <w:t>-</w:t>
      </w:r>
      <w:proofErr w:type="spellStart"/>
      <w:r w:rsidRPr="003535CB">
        <w:rPr>
          <w:sz w:val="24"/>
          <w:szCs w:val="24"/>
        </w:rPr>
        <w:t>Amri</w:t>
      </w:r>
      <w:proofErr w:type="spellEnd"/>
      <w:r w:rsidRPr="003535CB">
        <w:rPr>
          <w:sz w:val="24"/>
          <w:szCs w:val="24"/>
        </w:rPr>
        <w:t xml:space="preserve">, A. M. (2025). Printed Sensors for Environmental Monitoring: Advancements, Challenges, and Future Directions. </w:t>
      </w:r>
      <w:proofErr w:type="spellStart"/>
      <w:r w:rsidRPr="003535CB">
        <w:rPr>
          <w:i/>
          <w:iCs/>
          <w:sz w:val="24"/>
          <w:szCs w:val="24"/>
        </w:rPr>
        <w:t>Chemosensors</w:t>
      </w:r>
      <w:proofErr w:type="spellEnd"/>
      <w:r w:rsidRPr="003535CB">
        <w:rPr>
          <w:sz w:val="24"/>
          <w:szCs w:val="24"/>
        </w:rPr>
        <w:t xml:space="preserve">, </w:t>
      </w:r>
      <w:r w:rsidRPr="003535CB">
        <w:rPr>
          <w:i/>
          <w:iCs/>
          <w:sz w:val="24"/>
          <w:szCs w:val="24"/>
        </w:rPr>
        <w:t>13</w:t>
      </w:r>
      <w:r w:rsidRPr="003535CB">
        <w:rPr>
          <w:sz w:val="24"/>
          <w:szCs w:val="24"/>
        </w:rPr>
        <w:t xml:space="preserve">(8), 285. https://doi.org/10.3390/chemosensors13080285 </w:t>
      </w:r>
      <w:bookmarkEnd w:id="1"/>
    </w:p>
    <w:p w14:paraId="47B99F4E" w14:textId="77777777" w:rsidR="00045189" w:rsidRPr="003535CB" w:rsidRDefault="003535CB" w:rsidP="00D3458B">
      <w:pPr>
        <w:pStyle w:val="JenniRefBody"/>
        <w:numPr>
          <w:ilvl w:val="0"/>
          <w:numId w:val="5"/>
        </w:numPr>
        <w:spacing w:line="360" w:lineRule="auto"/>
        <w:jc w:val="both"/>
        <w:rPr>
          <w:sz w:val="24"/>
          <w:szCs w:val="24"/>
        </w:rPr>
      </w:pPr>
      <w:bookmarkStart w:id="2" w:name="7f0033e71c2c9b3e60f03cead2a50f20"/>
      <w:r w:rsidRPr="003535CB">
        <w:rPr>
          <w:sz w:val="24"/>
          <w:szCs w:val="24"/>
        </w:rPr>
        <w:t xml:space="preserve">Ali, A., </w:t>
      </w:r>
      <w:proofErr w:type="spellStart"/>
      <w:r w:rsidRPr="003535CB">
        <w:rPr>
          <w:sz w:val="24"/>
          <w:szCs w:val="24"/>
        </w:rPr>
        <w:t>Jabeen</w:t>
      </w:r>
      <w:proofErr w:type="spellEnd"/>
      <w:r w:rsidRPr="003535CB">
        <w:rPr>
          <w:sz w:val="24"/>
          <w:szCs w:val="24"/>
        </w:rPr>
        <w:t xml:space="preserve">, N., </w:t>
      </w:r>
      <w:proofErr w:type="spellStart"/>
      <w:r w:rsidRPr="003535CB">
        <w:rPr>
          <w:sz w:val="24"/>
          <w:szCs w:val="24"/>
        </w:rPr>
        <w:t>Farruhbek</w:t>
      </w:r>
      <w:proofErr w:type="spellEnd"/>
      <w:r w:rsidRPr="003535CB">
        <w:rPr>
          <w:sz w:val="24"/>
          <w:szCs w:val="24"/>
        </w:rPr>
        <w:t xml:space="preserve">, R., </w:t>
      </w:r>
      <w:proofErr w:type="spellStart"/>
      <w:r w:rsidRPr="003535CB">
        <w:rPr>
          <w:sz w:val="24"/>
          <w:szCs w:val="24"/>
        </w:rPr>
        <w:t>Chachar</w:t>
      </w:r>
      <w:proofErr w:type="spellEnd"/>
      <w:r w:rsidRPr="003535CB">
        <w:rPr>
          <w:sz w:val="24"/>
          <w:szCs w:val="24"/>
        </w:rPr>
        <w:t xml:space="preserve">, Z., </w:t>
      </w:r>
      <w:proofErr w:type="spellStart"/>
      <w:r w:rsidRPr="003535CB">
        <w:rPr>
          <w:sz w:val="24"/>
          <w:szCs w:val="24"/>
        </w:rPr>
        <w:t>Laghari</w:t>
      </w:r>
      <w:proofErr w:type="spellEnd"/>
      <w:r w:rsidRPr="003535CB">
        <w:rPr>
          <w:sz w:val="24"/>
          <w:szCs w:val="24"/>
        </w:rPr>
        <w:t xml:space="preserve">, A. A., </w:t>
      </w:r>
      <w:proofErr w:type="spellStart"/>
      <w:r w:rsidRPr="003535CB">
        <w:rPr>
          <w:sz w:val="24"/>
          <w:szCs w:val="24"/>
        </w:rPr>
        <w:t>Chachar</w:t>
      </w:r>
      <w:proofErr w:type="spellEnd"/>
      <w:r w:rsidRPr="003535CB">
        <w:rPr>
          <w:sz w:val="24"/>
          <w:szCs w:val="24"/>
        </w:rPr>
        <w:t xml:space="preserve">, S., Ahmed, N., Ahmed, S., &amp; Yang, Z. (2025). Enhancing nitrogen use efficiency in agriculture by integrating agronomic practices and genetic advances [Review of </w:t>
      </w:r>
      <w:r w:rsidRPr="003535CB">
        <w:rPr>
          <w:i/>
          <w:iCs/>
          <w:sz w:val="24"/>
          <w:szCs w:val="24"/>
        </w:rPr>
        <w:t>Enhancing nitrogen use efficiency in agriculture by integrating agronomic practices and genetic advances</w:t>
      </w:r>
      <w:r w:rsidRPr="003535CB">
        <w:rPr>
          <w:sz w:val="24"/>
          <w:szCs w:val="24"/>
        </w:rPr>
        <w:t xml:space="preserve">]. </w:t>
      </w:r>
      <w:r w:rsidRPr="003535CB">
        <w:rPr>
          <w:i/>
          <w:iCs/>
          <w:sz w:val="24"/>
          <w:szCs w:val="24"/>
        </w:rPr>
        <w:lastRenderedPageBreak/>
        <w:t>Frontiers in Plant Science</w:t>
      </w:r>
      <w:r w:rsidRPr="003535CB">
        <w:rPr>
          <w:sz w:val="24"/>
          <w:szCs w:val="24"/>
        </w:rPr>
        <w:t xml:space="preserve">, </w:t>
      </w:r>
      <w:r w:rsidRPr="003535CB">
        <w:rPr>
          <w:i/>
          <w:iCs/>
          <w:sz w:val="24"/>
          <w:szCs w:val="24"/>
        </w:rPr>
        <w:t>16</w:t>
      </w:r>
      <w:r w:rsidRPr="003535CB">
        <w:rPr>
          <w:sz w:val="24"/>
          <w:szCs w:val="24"/>
        </w:rPr>
        <w:t xml:space="preserve">, 1543714. Frontiers Media. https://doi.org/10.3389/fpls.2025.1543714 </w:t>
      </w:r>
      <w:bookmarkEnd w:id="2"/>
    </w:p>
    <w:p w14:paraId="372154F8" w14:textId="77777777" w:rsidR="00045189" w:rsidRPr="003535CB" w:rsidRDefault="003535CB" w:rsidP="00D3458B">
      <w:pPr>
        <w:pStyle w:val="JenniRefBody"/>
        <w:numPr>
          <w:ilvl w:val="0"/>
          <w:numId w:val="5"/>
        </w:numPr>
        <w:spacing w:line="360" w:lineRule="auto"/>
        <w:jc w:val="both"/>
        <w:rPr>
          <w:sz w:val="24"/>
          <w:szCs w:val="24"/>
        </w:rPr>
      </w:pPr>
      <w:bookmarkStart w:id="3" w:name="a2c7dfbcafc04b77779bc4a3952dd0f1"/>
      <w:r w:rsidRPr="003535CB">
        <w:rPr>
          <w:sz w:val="24"/>
          <w:szCs w:val="24"/>
        </w:rPr>
        <w:t xml:space="preserve">Ali, S., Zahid, A., Fatima, A., Mukhtar, A., Manzoor, M. T., </w:t>
      </w:r>
      <w:proofErr w:type="spellStart"/>
      <w:r w:rsidRPr="003535CB">
        <w:rPr>
          <w:sz w:val="24"/>
          <w:szCs w:val="24"/>
        </w:rPr>
        <w:t>Ayub</w:t>
      </w:r>
      <w:proofErr w:type="spellEnd"/>
      <w:r w:rsidRPr="003535CB">
        <w:rPr>
          <w:sz w:val="24"/>
          <w:szCs w:val="24"/>
        </w:rPr>
        <w:t xml:space="preserve">, A., Raza, A., &amp; Shafqat, N. (2023). Harnessing Soil Potential: Innovation in Strategic Tillage and Management </w:t>
      </w:r>
      <w:r w:rsidRPr="003535CB">
        <w:rPr>
          <w:sz w:val="24"/>
          <w:szCs w:val="24"/>
          <w:vertAlign w:val="superscript"/>
        </w:rPr>
        <w:t>-</w:t>
      </w:r>
      <w:r w:rsidRPr="003535CB">
        <w:rPr>
          <w:sz w:val="24"/>
          <w:szCs w:val="24"/>
        </w:rPr>
        <w:t xml:space="preserve"> New Perspectives. In </w:t>
      </w:r>
      <w:proofErr w:type="spellStart"/>
      <w:r w:rsidRPr="003535CB">
        <w:rPr>
          <w:i/>
          <w:iCs/>
          <w:sz w:val="24"/>
          <w:szCs w:val="24"/>
        </w:rPr>
        <w:t>IntechOpen</w:t>
      </w:r>
      <w:proofErr w:type="spellEnd"/>
      <w:r w:rsidRPr="003535CB">
        <w:rPr>
          <w:i/>
          <w:iCs/>
          <w:sz w:val="24"/>
          <w:szCs w:val="24"/>
        </w:rPr>
        <w:t xml:space="preserve"> eBooks</w:t>
      </w:r>
      <w:r w:rsidRPr="003535CB">
        <w:rPr>
          <w:sz w:val="24"/>
          <w:szCs w:val="24"/>
        </w:rPr>
        <w:t xml:space="preserve">. </w:t>
      </w:r>
      <w:proofErr w:type="spellStart"/>
      <w:r w:rsidRPr="003535CB">
        <w:rPr>
          <w:sz w:val="24"/>
          <w:szCs w:val="24"/>
        </w:rPr>
        <w:t>IntechOpen</w:t>
      </w:r>
      <w:proofErr w:type="spellEnd"/>
      <w:r w:rsidRPr="003535CB">
        <w:rPr>
          <w:sz w:val="24"/>
          <w:szCs w:val="24"/>
        </w:rPr>
        <w:t xml:space="preserve">. https://doi.org/10.5772/intechopen.113036 </w:t>
      </w:r>
      <w:bookmarkEnd w:id="3"/>
    </w:p>
    <w:p w14:paraId="14C57B93" w14:textId="77777777" w:rsidR="00045189" w:rsidRPr="003535CB" w:rsidRDefault="003535CB" w:rsidP="00D3458B">
      <w:pPr>
        <w:pStyle w:val="JenniRefBody"/>
        <w:numPr>
          <w:ilvl w:val="0"/>
          <w:numId w:val="5"/>
        </w:numPr>
        <w:spacing w:line="360" w:lineRule="auto"/>
        <w:jc w:val="both"/>
        <w:rPr>
          <w:sz w:val="24"/>
          <w:szCs w:val="24"/>
        </w:rPr>
      </w:pPr>
      <w:bookmarkStart w:id="4" w:name="06f88e93b51839ad9eca333d1b3abcc0"/>
      <w:proofErr w:type="spellStart"/>
      <w:r w:rsidRPr="003535CB">
        <w:rPr>
          <w:sz w:val="24"/>
          <w:szCs w:val="24"/>
        </w:rPr>
        <w:t>Andualem</w:t>
      </w:r>
      <w:proofErr w:type="spellEnd"/>
      <w:r w:rsidRPr="003535CB">
        <w:rPr>
          <w:sz w:val="24"/>
          <w:szCs w:val="24"/>
        </w:rPr>
        <w:t xml:space="preserve">, A., </w:t>
      </w:r>
      <w:proofErr w:type="spellStart"/>
      <w:r w:rsidRPr="003535CB">
        <w:rPr>
          <w:sz w:val="24"/>
          <w:szCs w:val="24"/>
        </w:rPr>
        <w:t>Wato</w:t>
      </w:r>
      <w:proofErr w:type="spellEnd"/>
      <w:r w:rsidRPr="003535CB">
        <w:rPr>
          <w:sz w:val="24"/>
          <w:szCs w:val="24"/>
        </w:rPr>
        <w:t xml:space="preserve">, T., Asfaw, A., &amp; </w:t>
      </w:r>
      <w:proofErr w:type="spellStart"/>
      <w:r w:rsidRPr="003535CB">
        <w:rPr>
          <w:sz w:val="24"/>
          <w:szCs w:val="24"/>
        </w:rPr>
        <w:t>Urgi</w:t>
      </w:r>
      <w:proofErr w:type="spellEnd"/>
      <w:r w:rsidRPr="003535CB">
        <w:rPr>
          <w:sz w:val="24"/>
          <w:szCs w:val="24"/>
        </w:rPr>
        <w:t xml:space="preserve">, G. (2024). Improving Primary Nutrients (NPK) Use Efficiency for the Sustainable Production and Productivity of Cereal Crops: A Compressive Review [Review of </w:t>
      </w:r>
      <w:r w:rsidRPr="003535CB">
        <w:rPr>
          <w:i/>
          <w:iCs/>
          <w:sz w:val="24"/>
          <w:szCs w:val="24"/>
        </w:rPr>
        <w:t>Improving Primary Nutrients (NPK) Use Efficiency for the Sustainable Production and Productivity of Cereal Crops: A Compressive Review</w:t>
      </w:r>
      <w:r w:rsidRPr="003535CB">
        <w:rPr>
          <w:sz w:val="24"/>
          <w:szCs w:val="24"/>
        </w:rPr>
        <w:t xml:space="preserve">]. </w:t>
      </w:r>
      <w:r w:rsidRPr="003535CB">
        <w:rPr>
          <w:i/>
          <w:iCs/>
          <w:sz w:val="24"/>
          <w:szCs w:val="24"/>
        </w:rPr>
        <w:t>Journal of Agriculture Sustainability and Environment</w:t>
      </w:r>
      <w:r w:rsidRPr="003535CB">
        <w:rPr>
          <w:sz w:val="24"/>
          <w:szCs w:val="24"/>
        </w:rPr>
        <w:t xml:space="preserve">, </w:t>
      </w:r>
      <w:r w:rsidRPr="003535CB">
        <w:rPr>
          <w:i/>
          <w:iCs/>
          <w:sz w:val="24"/>
          <w:szCs w:val="24"/>
        </w:rPr>
        <w:t>3</w:t>
      </w:r>
      <w:r w:rsidRPr="003535CB">
        <w:rPr>
          <w:sz w:val="24"/>
          <w:szCs w:val="24"/>
        </w:rPr>
        <w:t xml:space="preserve">(1), 1. Global Society of Scientific Research and Researchers. https://doi.org/10.56556/jase.v3i1.833 </w:t>
      </w:r>
      <w:bookmarkEnd w:id="4"/>
    </w:p>
    <w:p w14:paraId="772262D5" w14:textId="77777777" w:rsidR="00045189" w:rsidRPr="003535CB" w:rsidRDefault="003535CB" w:rsidP="00D3458B">
      <w:pPr>
        <w:pStyle w:val="JenniRefBody"/>
        <w:numPr>
          <w:ilvl w:val="0"/>
          <w:numId w:val="5"/>
        </w:numPr>
        <w:spacing w:line="360" w:lineRule="auto"/>
        <w:jc w:val="both"/>
        <w:rPr>
          <w:sz w:val="24"/>
          <w:szCs w:val="24"/>
        </w:rPr>
      </w:pPr>
      <w:bookmarkStart w:id="5" w:name="d02955237b712bc55c67fc47c4290a68"/>
      <w:r w:rsidRPr="003535CB">
        <w:rPr>
          <w:sz w:val="24"/>
          <w:szCs w:val="24"/>
        </w:rPr>
        <w:t xml:space="preserve">Book overview. (2024). In </w:t>
      </w:r>
      <w:r w:rsidRPr="003535CB">
        <w:rPr>
          <w:i/>
          <w:iCs/>
          <w:sz w:val="24"/>
          <w:szCs w:val="24"/>
        </w:rPr>
        <w:t>De Gruyter eBooks</w:t>
      </w:r>
      <w:r w:rsidRPr="003535CB">
        <w:rPr>
          <w:sz w:val="24"/>
          <w:szCs w:val="24"/>
        </w:rPr>
        <w:t>. De Gruyter. https://doi.org/10.1515/9783111617671</w:t>
      </w:r>
      <w:r w:rsidRPr="003535CB">
        <w:rPr>
          <w:sz w:val="24"/>
          <w:szCs w:val="24"/>
          <w:vertAlign w:val="superscript"/>
        </w:rPr>
        <w:t>-</w:t>
      </w:r>
      <w:r w:rsidRPr="003535CB">
        <w:rPr>
          <w:sz w:val="24"/>
          <w:szCs w:val="24"/>
        </w:rPr>
        <w:t xml:space="preserve">205 </w:t>
      </w:r>
      <w:bookmarkEnd w:id="5"/>
    </w:p>
    <w:p w14:paraId="7D367A90" w14:textId="77777777" w:rsidR="00045189" w:rsidRPr="003535CB" w:rsidRDefault="003535CB" w:rsidP="00D3458B">
      <w:pPr>
        <w:pStyle w:val="JenniRefBody"/>
        <w:numPr>
          <w:ilvl w:val="0"/>
          <w:numId w:val="5"/>
        </w:numPr>
        <w:spacing w:line="360" w:lineRule="auto"/>
        <w:jc w:val="both"/>
        <w:rPr>
          <w:sz w:val="24"/>
          <w:szCs w:val="24"/>
        </w:rPr>
      </w:pPr>
      <w:bookmarkStart w:id="6" w:name="4abe6010e853c828c32b099216c78915"/>
      <w:proofErr w:type="spellStart"/>
      <w:r w:rsidRPr="003535CB">
        <w:rPr>
          <w:sz w:val="24"/>
          <w:szCs w:val="24"/>
        </w:rPr>
        <w:t>Boutagayout</w:t>
      </w:r>
      <w:proofErr w:type="spellEnd"/>
      <w:r w:rsidRPr="003535CB">
        <w:rPr>
          <w:sz w:val="24"/>
          <w:szCs w:val="24"/>
        </w:rPr>
        <w:t xml:space="preserve">, A., Hamdani, A., </w:t>
      </w:r>
      <w:proofErr w:type="spellStart"/>
      <w:r w:rsidRPr="003535CB">
        <w:rPr>
          <w:sz w:val="24"/>
          <w:szCs w:val="24"/>
        </w:rPr>
        <w:t>Kouighat</w:t>
      </w:r>
      <w:proofErr w:type="spellEnd"/>
      <w:r w:rsidRPr="003535CB">
        <w:rPr>
          <w:sz w:val="24"/>
          <w:szCs w:val="24"/>
        </w:rPr>
        <w:t xml:space="preserve">, M., </w:t>
      </w:r>
      <w:proofErr w:type="spellStart"/>
      <w:r w:rsidRPr="003535CB">
        <w:rPr>
          <w:sz w:val="24"/>
          <w:szCs w:val="24"/>
        </w:rPr>
        <w:t>Zayani</w:t>
      </w:r>
      <w:proofErr w:type="spellEnd"/>
      <w:r w:rsidRPr="003535CB">
        <w:rPr>
          <w:sz w:val="24"/>
          <w:szCs w:val="24"/>
        </w:rPr>
        <w:t xml:space="preserve">, I., &amp; </w:t>
      </w:r>
      <w:proofErr w:type="spellStart"/>
      <w:r w:rsidRPr="003535CB">
        <w:rPr>
          <w:sz w:val="24"/>
          <w:szCs w:val="24"/>
        </w:rPr>
        <w:t>Adiba</w:t>
      </w:r>
      <w:proofErr w:type="spellEnd"/>
      <w:r w:rsidRPr="003535CB">
        <w:rPr>
          <w:sz w:val="24"/>
          <w:szCs w:val="24"/>
        </w:rPr>
        <w:t xml:space="preserve">, A. (2025). Agroecological soil management in North Africa: practices, challenges, and prospects for sustainable transition. </w:t>
      </w:r>
      <w:r w:rsidRPr="003535CB">
        <w:rPr>
          <w:i/>
          <w:iCs/>
          <w:sz w:val="24"/>
          <w:szCs w:val="24"/>
        </w:rPr>
        <w:t>Frontiers in Sustainable Food Systems</w:t>
      </w:r>
      <w:r w:rsidRPr="003535CB">
        <w:rPr>
          <w:sz w:val="24"/>
          <w:szCs w:val="24"/>
        </w:rPr>
        <w:t xml:space="preserve">, </w:t>
      </w:r>
      <w:r w:rsidRPr="003535CB">
        <w:rPr>
          <w:i/>
          <w:iCs/>
          <w:sz w:val="24"/>
          <w:szCs w:val="24"/>
        </w:rPr>
        <w:t>9</w:t>
      </w:r>
      <w:r w:rsidRPr="003535CB">
        <w:rPr>
          <w:sz w:val="24"/>
          <w:szCs w:val="24"/>
        </w:rPr>
        <w:t xml:space="preserve">. https://doi.org/10.3389/fsufs.2025.1662153 </w:t>
      </w:r>
      <w:bookmarkEnd w:id="6"/>
    </w:p>
    <w:p w14:paraId="2E08E9D0" w14:textId="77777777" w:rsidR="00045189" w:rsidRPr="003535CB" w:rsidRDefault="003535CB" w:rsidP="00D3458B">
      <w:pPr>
        <w:pStyle w:val="JenniRefBody"/>
        <w:numPr>
          <w:ilvl w:val="0"/>
          <w:numId w:val="5"/>
        </w:numPr>
        <w:spacing w:line="360" w:lineRule="auto"/>
        <w:jc w:val="both"/>
        <w:rPr>
          <w:sz w:val="24"/>
          <w:szCs w:val="24"/>
        </w:rPr>
      </w:pPr>
      <w:bookmarkStart w:id="7" w:name="900d539b17e2e2e79fece806750d3985"/>
      <w:r w:rsidRPr="003535CB">
        <w:rPr>
          <w:sz w:val="24"/>
          <w:szCs w:val="24"/>
        </w:rPr>
        <w:t xml:space="preserve">Contents. (2024). </w:t>
      </w:r>
      <w:r w:rsidRPr="003535CB">
        <w:rPr>
          <w:i/>
          <w:iCs/>
          <w:sz w:val="24"/>
          <w:szCs w:val="24"/>
        </w:rPr>
        <w:t>De Gruyter eBooks</w:t>
      </w:r>
      <w:r w:rsidRPr="003535CB">
        <w:rPr>
          <w:sz w:val="24"/>
          <w:szCs w:val="24"/>
        </w:rPr>
        <w:t>. https://doi.org/10.1515/9783111617671</w:t>
      </w:r>
      <w:r w:rsidRPr="003535CB">
        <w:rPr>
          <w:sz w:val="24"/>
          <w:szCs w:val="24"/>
          <w:vertAlign w:val="superscript"/>
        </w:rPr>
        <w:t>-</w:t>
      </w:r>
      <w:r w:rsidRPr="003535CB">
        <w:rPr>
          <w:sz w:val="24"/>
          <w:szCs w:val="24"/>
        </w:rPr>
        <w:t xml:space="preserve">toc </w:t>
      </w:r>
      <w:bookmarkEnd w:id="7"/>
    </w:p>
    <w:p w14:paraId="26FEA203" w14:textId="77777777" w:rsidR="00045189" w:rsidRPr="003535CB" w:rsidRDefault="003535CB" w:rsidP="00D3458B">
      <w:pPr>
        <w:pStyle w:val="JenniRefBody"/>
        <w:numPr>
          <w:ilvl w:val="0"/>
          <w:numId w:val="5"/>
        </w:numPr>
        <w:spacing w:line="360" w:lineRule="auto"/>
        <w:jc w:val="both"/>
        <w:rPr>
          <w:sz w:val="24"/>
          <w:szCs w:val="24"/>
        </w:rPr>
      </w:pPr>
      <w:bookmarkStart w:id="8" w:name="1219f81f3fdbbec52369cf94529948d9"/>
      <w:r w:rsidRPr="003535CB">
        <w:rPr>
          <w:sz w:val="24"/>
          <w:szCs w:val="24"/>
        </w:rPr>
        <w:t xml:space="preserve">Dhiman, V. K., Dhiman, V. K., Rana, G., Kumar, R., Singh, D., Chauhan, A., Jabir, M. S., &amp; </w:t>
      </w:r>
      <w:proofErr w:type="spellStart"/>
      <w:r w:rsidRPr="003535CB">
        <w:rPr>
          <w:sz w:val="24"/>
          <w:szCs w:val="24"/>
        </w:rPr>
        <w:t>Ghotekar</w:t>
      </w:r>
      <w:proofErr w:type="spellEnd"/>
      <w:r w:rsidRPr="003535CB">
        <w:rPr>
          <w:sz w:val="24"/>
          <w:szCs w:val="24"/>
        </w:rPr>
        <w:t xml:space="preserve">, S. (2025). Recent advances in phosphorus </w:t>
      </w:r>
      <w:proofErr w:type="spellStart"/>
      <w:r w:rsidRPr="003535CB">
        <w:rPr>
          <w:sz w:val="24"/>
          <w:szCs w:val="24"/>
        </w:rPr>
        <w:t>nano</w:t>
      </w:r>
      <w:proofErr w:type="spellEnd"/>
      <w:r w:rsidRPr="003535CB">
        <w:rPr>
          <w:sz w:val="24"/>
          <w:szCs w:val="24"/>
          <w:vertAlign w:val="superscript"/>
        </w:rPr>
        <w:t>-</w:t>
      </w:r>
      <w:r w:rsidRPr="003535CB">
        <w:rPr>
          <w:sz w:val="24"/>
          <w:szCs w:val="24"/>
        </w:rPr>
        <w:t xml:space="preserve">fertilizers: Impacts on crop productivity and soil sustainability. </w:t>
      </w:r>
      <w:r w:rsidRPr="003535CB">
        <w:rPr>
          <w:i/>
          <w:iCs/>
          <w:sz w:val="24"/>
          <w:szCs w:val="24"/>
        </w:rPr>
        <w:t>Physiological and Molecular Plant Pathology</w:t>
      </w:r>
      <w:r w:rsidRPr="003535CB">
        <w:rPr>
          <w:sz w:val="24"/>
          <w:szCs w:val="24"/>
        </w:rPr>
        <w:t xml:space="preserve">, </w:t>
      </w:r>
      <w:r w:rsidRPr="003535CB">
        <w:rPr>
          <w:i/>
          <w:iCs/>
          <w:sz w:val="24"/>
          <w:szCs w:val="24"/>
        </w:rPr>
        <w:t>140</w:t>
      </w:r>
      <w:r w:rsidRPr="003535CB">
        <w:rPr>
          <w:sz w:val="24"/>
          <w:szCs w:val="24"/>
        </w:rPr>
        <w:t xml:space="preserve">, 102885. https://doi.org/10.1016/j.pmpp.2025.102885 </w:t>
      </w:r>
      <w:bookmarkEnd w:id="8"/>
    </w:p>
    <w:p w14:paraId="119A1194" w14:textId="77777777" w:rsidR="00045189" w:rsidRPr="003535CB" w:rsidRDefault="003535CB" w:rsidP="00D3458B">
      <w:pPr>
        <w:pStyle w:val="JenniRefBody"/>
        <w:numPr>
          <w:ilvl w:val="0"/>
          <w:numId w:val="5"/>
        </w:numPr>
        <w:spacing w:line="360" w:lineRule="auto"/>
        <w:jc w:val="both"/>
        <w:rPr>
          <w:sz w:val="24"/>
          <w:szCs w:val="24"/>
        </w:rPr>
      </w:pPr>
      <w:bookmarkStart w:id="9" w:name="e9b84a5113f5920d1615d3679d82442d"/>
      <w:r w:rsidRPr="003535CB">
        <w:rPr>
          <w:sz w:val="24"/>
          <w:szCs w:val="24"/>
        </w:rPr>
        <w:t xml:space="preserve">Goyal, A., Chavan, S., Mohite, R. A., Shaikh, I. A., </w:t>
      </w:r>
      <w:proofErr w:type="spellStart"/>
      <w:r w:rsidRPr="003535CB">
        <w:rPr>
          <w:sz w:val="24"/>
          <w:szCs w:val="24"/>
        </w:rPr>
        <w:t>Chendake</w:t>
      </w:r>
      <w:proofErr w:type="spellEnd"/>
      <w:r w:rsidRPr="003535CB">
        <w:rPr>
          <w:sz w:val="24"/>
          <w:szCs w:val="24"/>
        </w:rPr>
        <w:t xml:space="preserve">, Y., &amp; Mohite, D. D. (2025). Emerging trends and perspectives on </w:t>
      </w:r>
      <w:proofErr w:type="spellStart"/>
      <w:r w:rsidRPr="003535CB">
        <w:rPr>
          <w:sz w:val="24"/>
          <w:szCs w:val="24"/>
        </w:rPr>
        <w:t>nano</w:t>
      </w:r>
      <w:proofErr w:type="spellEnd"/>
      <w:r w:rsidRPr="003535CB">
        <w:rPr>
          <w:sz w:val="24"/>
          <w:szCs w:val="24"/>
          <w:vertAlign w:val="superscript"/>
        </w:rPr>
        <w:t>-</w:t>
      </w:r>
      <w:r w:rsidRPr="003535CB">
        <w:rPr>
          <w:sz w:val="24"/>
          <w:szCs w:val="24"/>
        </w:rPr>
        <w:t xml:space="preserve">fertilizers for sustainable agriculture [Review of </w:t>
      </w:r>
      <w:r w:rsidRPr="003535CB">
        <w:rPr>
          <w:i/>
          <w:iCs/>
          <w:sz w:val="24"/>
          <w:szCs w:val="24"/>
        </w:rPr>
        <w:t xml:space="preserve">Emerging trends and perspectives on </w:t>
      </w:r>
      <w:proofErr w:type="spellStart"/>
      <w:r w:rsidRPr="003535CB">
        <w:rPr>
          <w:i/>
          <w:iCs/>
          <w:sz w:val="24"/>
          <w:szCs w:val="24"/>
        </w:rPr>
        <w:t>nano</w:t>
      </w:r>
      <w:proofErr w:type="spellEnd"/>
      <w:r w:rsidRPr="003535CB">
        <w:rPr>
          <w:i/>
          <w:iCs/>
          <w:sz w:val="24"/>
          <w:szCs w:val="24"/>
          <w:vertAlign w:val="superscript"/>
        </w:rPr>
        <w:t>-</w:t>
      </w:r>
      <w:r w:rsidRPr="003535CB">
        <w:rPr>
          <w:i/>
          <w:iCs/>
          <w:sz w:val="24"/>
          <w:szCs w:val="24"/>
        </w:rPr>
        <w:t>fertilizers for sustainable agriculture</w:t>
      </w:r>
      <w:r w:rsidRPr="003535CB">
        <w:rPr>
          <w:sz w:val="24"/>
          <w:szCs w:val="24"/>
        </w:rPr>
        <w:t xml:space="preserve">]. </w:t>
      </w:r>
      <w:r w:rsidRPr="003535CB">
        <w:rPr>
          <w:i/>
          <w:iCs/>
          <w:sz w:val="24"/>
          <w:szCs w:val="24"/>
        </w:rPr>
        <w:t>Discover Nano</w:t>
      </w:r>
      <w:r w:rsidRPr="003535CB">
        <w:rPr>
          <w:sz w:val="24"/>
          <w:szCs w:val="24"/>
        </w:rPr>
        <w:t xml:space="preserve">, </w:t>
      </w:r>
      <w:r w:rsidRPr="003535CB">
        <w:rPr>
          <w:i/>
          <w:iCs/>
          <w:sz w:val="24"/>
          <w:szCs w:val="24"/>
        </w:rPr>
        <w:t>20</w:t>
      </w:r>
      <w:r w:rsidRPr="003535CB">
        <w:rPr>
          <w:sz w:val="24"/>
          <w:szCs w:val="24"/>
        </w:rPr>
        <w:t>(1). https://doi.org/10.1186/s11671</w:t>
      </w:r>
      <w:r w:rsidRPr="003535CB">
        <w:rPr>
          <w:sz w:val="24"/>
          <w:szCs w:val="24"/>
          <w:vertAlign w:val="superscript"/>
        </w:rPr>
        <w:t>-</w:t>
      </w:r>
      <w:r w:rsidRPr="003535CB">
        <w:rPr>
          <w:sz w:val="24"/>
          <w:szCs w:val="24"/>
        </w:rPr>
        <w:t>025</w:t>
      </w:r>
      <w:r w:rsidRPr="003535CB">
        <w:rPr>
          <w:sz w:val="24"/>
          <w:szCs w:val="24"/>
          <w:vertAlign w:val="superscript"/>
        </w:rPr>
        <w:t>-</w:t>
      </w:r>
      <w:r w:rsidRPr="003535CB">
        <w:rPr>
          <w:sz w:val="24"/>
          <w:szCs w:val="24"/>
        </w:rPr>
        <w:t>04286</w:t>
      </w:r>
      <w:r w:rsidRPr="003535CB">
        <w:rPr>
          <w:sz w:val="24"/>
          <w:szCs w:val="24"/>
          <w:vertAlign w:val="superscript"/>
        </w:rPr>
        <w:t>-</w:t>
      </w:r>
      <w:r w:rsidRPr="003535CB">
        <w:rPr>
          <w:sz w:val="24"/>
          <w:szCs w:val="24"/>
        </w:rPr>
        <w:t xml:space="preserve">8 </w:t>
      </w:r>
      <w:bookmarkEnd w:id="9"/>
    </w:p>
    <w:p w14:paraId="5EA10EFD" w14:textId="77777777" w:rsidR="00045189" w:rsidRPr="003535CB" w:rsidRDefault="003535CB" w:rsidP="00D3458B">
      <w:pPr>
        <w:pStyle w:val="JenniRefBody"/>
        <w:numPr>
          <w:ilvl w:val="0"/>
          <w:numId w:val="5"/>
        </w:numPr>
        <w:spacing w:line="360" w:lineRule="auto"/>
        <w:jc w:val="both"/>
        <w:rPr>
          <w:sz w:val="24"/>
          <w:szCs w:val="24"/>
        </w:rPr>
      </w:pPr>
      <w:bookmarkStart w:id="10" w:name="356cede4711ab79e2dfb9ef01c6b55bd"/>
      <w:proofErr w:type="spellStart"/>
      <w:r w:rsidRPr="003535CB">
        <w:rPr>
          <w:sz w:val="24"/>
          <w:szCs w:val="24"/>
        </w:rPr>
        <w:t>Haq</w:t>
      </w:r>
      <w:proofErr w:type="spellEnd"/>
      <w:r w:rsidRPr="003535CB">
        <w:rPr>
          <w:sz w:val="24"/>
          <w:szCs w:val="24"/>
        </w:rPr>
        <w:t xml:space="preserve">, Z., Irshad, S., Khan, A. A., Ahmad, S. F., &amp; Bashir, S. M. (2024). Advances in Managing Nitrogen and Phosphorus Emissions in Ruminants: A Holistic Approach. In </w:t>
      </w:r>
      <w:r w:rsidRPr="003535CB">
        <w:rPr>
          <w:i/>
          <w:iCs/>
          <w:sz w:val="24"/>
          <w:szCs w:val="24"/>
        </w:rPr>
        <w:t>Veterinary medicine and science</w:t>
      </w:r>
      <w:r w:rsidRPr="003535CB">
        <w:rPr>
          <w:sz w:val="24"/>
          <w:szCs w:val="24"/>
        </w:rPr>
        <w:t xml:space="preserve">. </w:t>
      </w:r>
      <w:proofErr w:type="spellStart"/>
      <w:r w:rsidRPr="003535CB">
        <w:rPr>
          <w:sz w:val="24"/>
          <w:szCs w:val="24"/>
        </w:rPr>
        <w:t>IntechOpen</w:t>
      </w:r>
      <w:proofErr w:type="spellEnd"/>
      <w:r w:rsidRPr="003535CB">
        <w:rPr>
          <w:sz w:val="24"/>
          <w:szCs w:val="24"/>
        </w:rPr>
        <w:t xml:space="preserve">. https://doi.org/10.5772/intechopen.1006578 </w:t>
      </w:r>
      <w:bookmarkEnd w:id="10"/>
    </w:p>
    <w:p w14:paraId="63C8F0E6" w14:textId="77777777" w:rsidR="00045189" w:rsidRPr="003535CB" w:rsidRDefault="003535CB" w:rsidP="00D3458B">
      <w:pPr>
        <w:pStyle w:val="JenniRefBody"/>
        <w:numPr>
          <w:ilvl w:val="0"/>
          <w:numId w:val="5"/>
        </w:numPr>
        <w:spacing w:line="360" w:lineRule="auto"/>
        <w:jc w:val="both"/>
        <w:rPr>
          <w:sz w:val="24"/>
          <w:szCs w:val="24"/>
        </w:rPr>
      </w:pPr>
      <w:bookmarkStart w:id="11" w:name="371a9e4805bf937cbc358057c01de6e8"/>
      <w:proofErr w:type="spellStart"/>
      <w:r w:rsidRPr="003535CB">
        <w:rPr>
          <w:sz w:val="24"/>
          <w:szCs w:val="24"/>
        </w:rPr>
        <w:lastRenderedPageBreak/>
        <w:t>Hasanain</w:t>
      </w:r>
      <w:proofErr w:type="spellEnd"/>
      <w:r w:rsidRPr="003535CB">
        <w:rPr>
          <w:sz w:val="24"/>
          <w:szCs w:val="24"/>
        </w:rPr>
        <w:t xml:space="preserve">, M., Singh, V. K., Meena, V. S., </w:t>
      </w:r>
      <w:proofErr w:type="spellStart"/>
      <w:r w:rsidRPr="003535CB">
        <w:rPr>
          <w:sz w:val="24"/>
          <w:szCs w:val="24"/>
        </w:rPr>
        <w:t>Shekhawat</w:t>
      </w:r>
      <w:proofErr w:type="spellEnd"/>
      <w:r w:rsidRPr="003535CB">
        <w:rPr>
          <w:sz w:val="24"/>
          <w:szCs w:val="24"/>
        </w:rPr>
        <w:t xml:space="preserve">, K., Singh, R. K., Singh, R., Rathore, S. S., Dwivedi, B. S., Meena, S. K., </w:t>
      </w:r>
      <w:proofErr w:type="spellStart"/>
      <w:r w:rsidRPr="003535CB">
        <w:rPr>
          <w:sz w:val="24"/>
          <w:szCs w:val="24"/>
        </w:rPr>
        <w:t>Chilwal</w:t>
      </w:r>
      <w:proofErr w:type="spellEnd"/>
      <w:r w:rsidRPr="003535CB">
        <w:rPr>
          <w:sz w:val="24"/>
          <w:szCs w:val="24"/>
        </w:rPr>
        <w:t>, A., &amp; Kumar, S. (2025). Transforming Indian agriculture: real</w:t>
      </w:r>
      <w:r w:rsidRPr="003535CB">
        <w:rPr>
          <w:sz w:val="24"/>
          <w:szCs w:val="24"/>
          <w:vertAlign w:val="superscript"/>
        </w:rPr>
        <w:t>-</w:t>
      </w:r>
      <w:r w:rsidRPr="003535CB">
        <w:rPr>
          <w:sz w:val="24"/>
          <w:szCs w:val="24"/>
        </w:rPr>
        <w:t>time nitrogen management for sustainable agri</w:t>
      </w:r>
      <w:r w:rsidRPr="003535CB">
        <w:rPr>
          <w:sz w:val="24"/>
          <w:szCs w:val="24"/>
          <w:vertAlign w:val="superscript"/>
        </w:rPr>
        <w:t>-</w:t>
      </w:r>
      <w:r w:rsidRPr="003535CB">
        <w:rPr>
          <w:sz w:val="24"/>
          <w:szCs w:val="24"/>
        </w:rPr>
        <w:t xml:space="preserve">food systems. </w:t>
      </w:r>
      <w:r w:rsidRPr="003535CB">
        <w:rPr>
          <w:i/>
          <w:iCs/>
          <w:sz w:val="24"/>
          <w:szCs w:val="24"/>
        </w:rPr>
        <w:t>Discover Soil.</w:t>
      </w:r>
      <w:r w:rsidRPr="003535CB">
        <w:rPr>
          <w:sz w:val="24"/>
          <w:szCs w:val="24"/>
        </w:rPr>
        <w:t xml:space="preserve">, </w:t>
      </w:r>
      <w:r w:rsidRPr="003535CB">
        <w:rPr>
          <w:i/>
          <w:iCs/>
          <w:sz w:val="24"/>
          <w:szCs w:val="24"/>
        </w:rPr>
        <w:t>2</w:t>
      </w:r>
      <w:r w:rsidRPr="003535CB">
        <w:rPr>
          <w:sz w:val="24"/>
          <w:szCs w:val="24"/>
        </w:rPr>
        <w:t>(1). https://doi.org/10.1007/s44378</w:t>
      </w:r>
      <w:r w:rsidRPr="003535CB">
        <w:rPr>
          <w:sz w:val="24"/>
          <w:szCs w:val="24"/>
          <w:vertAlign w:val="superscript"/>
        </w:rPr>
        <w:t>-</w:t>
      </w:r>
      <w:r w:rsidRPr="003535CB">
        <w:rPr>
          <w:sz w:val="24"/>
          <w:szCs w:val="24"/>
        </w:rPr>
        <w:t>025</w:t>
      </w:r>
      <w:r w:rsidRPr="003535CB">
        <w:rPr>
          <w:sz w:val="24"/>
          <w:szCs w:val="24"/>
          <w:vertAlign w:val="superscript"/>
        </w:rPr>
        <w:t>-</w:t>
      </w:r>
      <w:r w:rsidRPr="003535CB">
        <w:rPr>
          <w:sz w:val="24"/>
          <w:szCs w:val="24"/>
        </w:rPr>
        <w:t>00117</w:t>
      </w:r>
      <w:r w:rsidRPr="003535CB">
        <w:rPr>
          <w:sz w:val="24"/>
          <w:szCs w:val="24"/>
          <w:vertAlign w:val="superscript"/>
        </w:rPr>
        <w:t>-</w:t>
      </w:r>
      <w:r w:rsidRPr="003535CB">
        <w:rPr>
          <w:sz w:val="24"/>
          <w:szCs w:val="24"/>
        </w:rPr>
        <w:t xml:space="preserve">5 </w:t>
      </w:r>
      <w:bookmarkEnd w:id="11"/>
    </w:p>
    <w:p w14:paraId="2ECEA476" w14:textId="77777777" w:rsidR="00045189" w:rsidRPr="003535CB" w:rsidRDefault="003535CB" w:rsidP="00D3458B">
      <w:pPr>
        <w:pStyle w:val="JenniRefBody"/>
        <w:numPr>
          <w:ilvl w:val="0"/>
          <w:numId w:val="5"/>
        </w:numPr>
        <w:spacing w:line="360" w:lineRule="auto"/>
        <w:jc w:val="both"/>
        <w:rPr>
          <w:sz w:val="24"/>
          <w:szCs w:val="24"/>
        </w:rPr>
      </w:pPr>
      <w:bookmarkStart w:id="12" w:name="a49bd015e272e6422044654e370678bf"/>
      <w:r w:rsidRPr="003535CB">
        <w:rPr>
          <w:sz w:val="24"/>
          <w:szCs w:val="24"/>
        </w:rPr>
        <w:t xml:space="preserve">Li, J., Zhang, Y., Bevacqua, E., </w:t>
      </w:r>
      <w:proofErr w:type="spellStart"/>
      <w:r w:rsidRPr="003535CB">
        <w:rPr>
          <w:sz w:val="24"/>
          <w:szCs w:val="24"/>
        </w:rPr>
        <w:t>Zscheischler</w:t>
      </w:r>
      <w:proofErr w:type="spellEnd"/>
      <w:r w:rsidRPr="003535CB">
        <w:rPr>
          <w:sz w:val="24"/>
          <w:szCs w:val="24"/>
        </w:rPr>
        <w:t>, J., Keenan, T. F., Lian, X., Zhou, S., Zhang, H., He, M., &amp; Piao, S. (2024). Future increase in compound soil drought</w:t>
      </w:r>
      <w:r w:rsidRPr="003535CB">
        <w:rPr>
          <w:sz w:val="24"/>
          <w:szCs w:val="24"/>
          <w:vertAlign w:val="superscript"/>
        </w:rPr>
        <w:t>-</w:t>
      </w:r>
      <w:r w:rsidRPr="003535CB">
        <w:rPr>
          <w:sz w:val="24"/>
          <w:szCs w:val="24"/>
        </w:rPr>
        <w:t xml:space="preserve">heat extremes exacerbated by vegetation greening. </w:t>
      </w:r>
      <w:r w:rsidRPr="003535CB">
        <w:rPr>
          <w:i/>
          <w:iCs/>
          <w:sz w:val="24"/>
          <w:szCs w:val="24"/>
        </w:rPr>
        <w:t>Nature Communications</w:t>
      </w:r>
      <w:r w:rsidRPr="003535CB">
        <w:rPr>
          <w:sz w:val="24"/>
          <w:szCs w:val="24"/>
        </w:rPr>
        <w:t xml:space="preserve">, </w:t>
      </w:r>
      <w:r w:rsidRPr="003535CB">
        <w:rPr>
          <w:i/>
          <w:iCs/>
          <w:sz w:val="24"/>
          <w:szCs w:val="24"/>
        </w:rPr>
        <w:t>15</w:t>
      </w:r>
      <w:r w:rsidRPr="003535CB">
        <w:rPr>
          <w:sz w:val="24"/>
          <w:szCs w:val="24"/>
        </w:rPr>
        <w:t>(1). https://doi.org/10.1038/s41467</w:t>
      </w:r>
      <w:r w:rsidRPr="003535CB">
        <w:rPr>
          <w:sz w:val="24"/>
          <w:szCs w:val="24"/>
          <w:vertAlign w:val="superscript"/>
        </w:rPr>
        <w:t>-</w:t>
      </w:r>
      <w:r w:rsidRPr="003535CB">
        <w:rPr>
          <w:sz w:val="24"/>
          <w:szCs w:val="24"/>
        </w:rPr>
        <w:t>024</w:t>
      </w:r>
      <w:r w:rsidRPr="003535CB">
        <w:rPr>
          <w:sz w:val="24"/>
          <w:szCs w:val="24"/>
          <w:vertAlign w:val="superscript"/>
        </w:rPr>
        <w:t>-</w:t>
      </w:r>
      <w:r w:rsidRPr="003535CB">
        <w:rPr>
          <w:sz w:val="24"/>
          <w:szCs w:val="24"/>
        </w:rPr>
        <w:t>55175</w:t>
      </w:r>
      <w:r w:rsidRPr="003535CB">
        <w:rPr>
          <w:sz w:val="24"/>
          <w:szCs w:val="24"/>
          <w:vertAlign w:val="superscript"/>
        </w:rPr>
        <w:t>-</w:t>
      </w:r>
      <w:r w:rsidRPr="003535CB">
        <w:rPr>
          <w:sz w:val="24"/>
          <w:szCs w:val="24"/>
        </w:rPr>
        <w:t xml:space="preserve">0 </w:t>
      </w:r>
      <w:bookmarkEnd w:id="12"/>
    </w:p>
    <w:p w14:paraId="488814D7" w14:textId="77777777" w:rsidR="00045189" w:rsidRPr="003535CB" w:rsidRDefault="003535CB" w:rsidP="00D3458B">
      <w:pPr>
        <w:pStyle w:val="JenniRefBody"/>
        <w:numPr>
          <w:ilvl w:val="0"/>
          <w:numId w:val="5"/>
        </w:numPr>
        <w:spacing w:line="360" w:lineRule="auto"/>
        <w:jc w:val="both"/>
        <w:rPr>
          <w:sz w:val="24"/>
          <w:szCs w:val="24"/>
        </w:rPr>
      </w:pPr>
      <w:bookmarkStart w:id="13" w:name="d6a0cc10089d9f05faeb0666679d9808"/>
      <w:r w:rsidRPr="003535CB">
        <w:rPr>
          <w:sz w:val="24"/>
          <w:szCs w:val="24"/>
        </w:rPr>
        <w:t xml:space="preserve">Mansoor, S., Iqbal, S., Popescu, S. M., Kim, S. L., Mansoor, S., &amp; </w:t>
      </w:r>
      <w:proofErr w:type="spellStart"/>
      <w:r w:rsidRPr="003535CB">
        <w:rPr>
          <w:sz w:val="24"/>
          <w:szCs w:val="24"/>
        </w:rPr>
        <w:t>Baek</w:t>
      </w:r>
      <w:proofErr w:type="spellEnd"/>
      <w:r w:rsidRPr="003535CB">
        <w:rPr>
          <w:sz w:val="24"/>
          <w:szCs w:val="24"/>
        </w:rPr>
        <w:t xml:space="preserve">, J. (2025). Integration of smart sensors and IOT in precision agriculture: trends, challenges and future </w:t>
      </w:r>
      <w:proofErr w:type="spellStart"/>
      <w:r w:rsidRPr="003535CB">
        <w:rPr>
          <w:sz w:val="24"/>
          <w:szCs w:val="24"/>
        </w:rPr>
        <w:t>prospectives</w:t>
      </w:r>
      <w:proofErr w:type="spellEnd"/>
      <w:r w:rsidRPr="003535CB">
        <w:rPr>
          <w:sz w:val="24"/>
          <w:szCs w:val="24"/>
        </w:rPr>
        <w:t xml:space="preserve"> [Review of </w:t>
      </w:r>
      <w:r w:rsidRPr="003535CB">
        <w:rPr>
          <w:i/>
          <w:iCs/>
          <w:sz w:val="24"/>
          <w:szCs w:val="24"/>
        </w:rPr>
        <w:t xml:space="preserve">Integration of smart sensors and IOT in precision agriculture: trends, challenges and future </w:t>
      </w:r>
      <w:proofErr w:type="spellStart"/>
      <w:r w:rsidRPr="003535CB">
        <w:rPr>
          <w:i/>
          <w:iCs/>
          <w:sz w:val="24"/>
          <w:szCs w:val="24"/>
        </w:rPr>
        <w:t>prospectives</w:t>
      </w:r>
      <w:proofErr w:type="spellEnd"/>
      <w:r w:rsidRPr="003535CB">
        <w:rPr>
          <w:sz w:val="24"/>
          <w:szCs w:val="24"/>
        </w:rPr>
        <w:t xml:space="preserve">]. </w:t>
      </w:r>
      <w:r w:rsidRPr="003535CB">
        <w:rPr>
          <w:i/>
          <w:iCs/>
          <w:sz w:val="24"/>
          <w:szCs w:val="24"/>
        </w:rPr>
        <w:t>Frontiers in Plant Science</w:t>
      </w:r>
      <w:r w:rsidRPr="003535CB">
        <w:rPr>
          <w:sz w:val="24"/>
          <w:szCs w:val="24"/>
        </w:rPr>
        <w:t xml:space="preserve">, </w:t>
      </w:r>
      <w:r w:rsidRPr="003535CB">
        <w:rPr>
          <w:i/>
          <w:iCs/>
          <w:sz w:val="24"/>
          <w:szCs w:val="24"/>
        </w:rPr>
        <w:t>16</w:t>
      </w:r>
      <w:r w:rsidRPr="003535CB">
        <w:rPr>
          <w:sz w:val="24"/>
          <w:szCs w:val="24"/>
        </w:rPr>
        <w:t xml:space="preserve">, 1587869. Frontiers Media. https://doi.org/10.3389/fpls.2025.1587869 </w:t>
      </w:r>
      <w:bookmarkEnd w:id="13"/>
    </w:p>
    <w:p w14:paraId="27944B02" w14:textId="77777777" w:rsidR="00045189" w:rsidRPr="003535CB" w:rsidRDefault="003535CB" w:rsidP="00D3458B">
      <w:pPr>
        <w:pStyle w:val="JenniRefBody"/>
        <w:numPr>
          <w:ilvl w:val="0"/>
          <w:numId w:val="5"/>
        </w:numPr>
        <w:spacing w:line="360" w:lineRule="auto"/>
        <w:jc w:val="both"/>
        <w:rPr>
          <w:sz w:val="24"/>
          <w:szCs w:val="24"/>
        </w:rPr>
      </w:pPr>
      <w:bookmarkStart w:id="14" w:name="c6a18925e87a0c2f1fc9d17d493307cc"/>
      <w:proofErr w:type="spellStart"/>
      <w:r w:rsidRPr="003535CB">
        <w:rPr>
          <w:sz w:val="24"/>
          <w:szCs w:val="24"/>
        </w:rPr>
        <w:t>Monib</w:t>
      </w:r>
      <w:proofErr w:type="spellEnd"/>
      <w:r w:rsidRPr="003535CB">
        <w:rPr>
          <w:sz w:val="24"/>
          <w:szCs w:val="24"/>
        </w:rPr>
        <w:t xml:space="preserve">, A. W., </w:t>
      </w:r>
      <w:proofErr w:type="spellStart"/>
      <w:r w:rsidRPr="003535CB">
        <w:rPr>
          <w:sz w:val="24"/>
          <w:szCs w:val="24"/>
        </w:rPr>
        <w:t>Niazi</w:t>
      </w:r>
      <w:proofErr w:type="spellEnd"/>
      <w:r w:rsidRPr="003535CB">
        <w:rPr>
          <w:sz w:val="24"/>
          <w:szCs w:val="24"/>
        </w:rPr>
        <w:t xml:space="preserve">, P., </w:t>
      </w:r>
      <w:proofErr w:type="spellStart"/>
      <w:r w:rsidRPr="003535CB">
        <w:rPr>
          <w:sz w:val="24"/>
          <w:szCs w:val="24"/>
        </w:rPr>
        <w:t>Barai</w:t>
      </w:r>
      <w:proofErr w:type="spellEnd"/>
      <w:r w:rsidRPr="003535CB">
        <w:rPr>
          <w:sz w:val="24"/>
          <w:szCs w:val="24"/>
        </w:rPr>
        <w:t xml:space="preserve">, S. M., </w:t>
      </w:r>
      <w:proofErr w:type="spellStart"/>
      <w:r w:rsidRPr="003535CB">
        <w:rPr>
          <w:sz w:val="24"/>
          <w:szCs w:val="24"/>
        </w:rPr>
        <w:t>Sawicka</w:t>
      </w:r>
      <w:proofErr w:type="spellEnd"/>
      <w:r w:rsidRPr="003535CB">
        <w:rPr>
          <w:sz w:val="24"/>
          <w:szCs w:val="24"/>
        </w:rPr>
        <w:t xml:space="preserve">, B., </w:t>
      </w:r>
      <w:proofErr w:type="spellStart"/>
      <w:r w:rsidRPr="003535CB">
        <w:rPr>
          <w:sz w:val="24"/>
          <w:szCs w:val="24"/>
        </w:rPr>
        <w:t>Baseer</w:t>
      </w:r>
      <w:proofErr w:type="spellEnd"/>
      <w:r w:rsidRPr="003535CB">
        <w:rPr>
          <w:sz w:val="24"/>
          <w:szCs w:val="24"/>
        </w:rPr>
        <w:t xml:space="preserve">, A. Q., </w:t>
      </w:r>
      <w:proofErr w:type="spellStart"/>
      <w:r w:rsidRPr="003535CB">
        <w:rPr>
          <w:sz w:val="24"/>
          <w:szCs w:val="24"/>
        </w:rPr>
        <w:t>Nikpay</w:t>
      </w:r>
      <w:proofErr w:type="spellEnd"/>
      <w:r w:rsidRPr="003535CB">
        <w:rPr>
          <w:sz w:val="24"/>
          <w:szCs w:val="24"/>
        </w:rPr>
        <w:t xml:space="preserve">, A., </w:t>
      </w:r>
      <w:proofErr w:type="spellStart"/>
      <w:r w:rsidRPr="003535CB">
        <w:rPr>
          <w:sz w:val="24"/>
          <w:szCs w:val="24"/>
        </w:rPr>
        <w:t>Fahmawi</w:t>
      </w:r>
      <w:proofErr w:type="spellEnd"/>
      <w:r w:rsidRPr="003535CB">
        <w:rPr>
          <w:sz w:val="24"/>
          <w:szCs w:val="24"/>
        </w:rPr>
        <w:t xml:space="preserve">, S. M. S., Singh, D., </w:t>
      </w:r>
      <w:proofErr w:type="spellStart"/>
      <w:r w:rsidRPr="003535CB">
        <w:rPr>
          <w:sz w:val="24"/>
          <w:szCs w:val="24"/>
        </w:rPr>
        <w:t>Alikhail</w:t>
      </w:r>
      <w:proofErr w:type="spellEnd"/>
      <w:r w:rsidRPr="003535CB">
        <w:rPr>
          <w:sz w:val="24"/>
          <w:szCs w:val="24"/>
        </w:rPr>
        <w:t xml:space="preserve">, M., &amp; Thea, B. (2024). Nitrogen Cycling Dynamics: Investigating Volatilization and its Interplay with N2 Fixation. </w:t>
      </w:r>
      <w:r w:rsidRPr="003535CB">
        <w:rPr>
          <w:i/>
          <w:iCs/>
          <w:sz w:val="24"/>
          <w:szCs w:val="24"/>
        </w:rPr>
        <w:t>Journal for Research in Applied Sciences and Biotechnology</w:t>
      </w:r>
      <w:r w:rsidRPr="003535CB">
        <w:rPr>
          <w:sz w:val="24"/>
          <w:szCs w:val="24"/>
        </w:rPr>
        <w:t xml:space="preserve">, </w:t>
      </w:r>
      <w:r w:rsidRPr="003535CB">
        <w:rPr>
          <w:i/>
          <w:iCs/>
          <w:sz w:val="24"/>
          <w:szCs w:val="24"/>
        </w:rPr>
        <w:t>3</w:t>
      </w:r>
      <w:r w:rsidRPr="003535CB">
        <w:rPr>
          <w:sz w:val="24"/>
          <w:szCs w:val="24"/>
        </w:rPr>
        <w:t xml:space="preserve">(1), 17. https://doi.org/10.55544/jrasb.3.1.4 </w:t>
      </w:r>
      <w:bookmarkEnd w:id="14"/>
    </w:p>
    <w:p w14:paraId="7F0E4977" w14:textId="77777777" w:rsidR="00045189" w:rsidRPr="003535CB" w:rsidRDefault="003535CB" w:rsidP="00D3458B">
      <w:pPr>
        <w:pStyle w:val="JenniRefBody"/>
        <w:numPr>
          <w:ilvl w:val="0"/>
          <w:numId w:val="5"/>
        </w:numPr>
        <w:spacing w:line="360" w:lineRule="auto"/>
        <w:jc w:val="both"/>
        <w:rPr>
          <w:sz w:val="24"/>
          <w:szCs w:val="24"/>
        </w:rPr>
      </w:pPr>
      <w:bookmarkStart w:id="15" w:name="8a85236c049b22c664094aaef3114907"/>
      <w:r w:rsidRPr="003535CB">
        <w:rPr>
          <w:sz w:val="24"/>
          <w:szCs w:val="24"/>
        </w:rPr>
        <w:t>Ouyang, Y.</w:t>
      </w:r>
      <w:r w:rsidRPr="003535CB">
        <w:rPr>
          <w:sz w:val="24"/>
          <w:szCs w:val="24"/>
          <w:vertAlign w:val="superscript"/>
        </w:rPr>
        <w:t>-</w:t>
      </w:r>
      <w:r w:rsidRPr="003535CB">
        <w:rPr>
          <w:sz w:val="24"/>
          <w:szCs w:val="24"/>
        </w:rPr>
        <w:t>L., Wu, W., Liu, H. B., Ouyang, Y.</w:t>
      </w:r>
      <w:r w:rsidRPr="003535CB">
        <w:rPr>
          <w:sz w:val="24"/>
          <w:szCs w:val="24"/>
          <w:vertAlign w:val="superscript"/>
        </w:rPr>
        <w:t>-</w:t>
      </w:r>
      <w:r w:rsidRPr="003535CB">
        <w:rPr>
          <w:sz w:val="24"/>
          <w:szCs w:val="24"/>
        </w:rPr>
        <w:t>L., Wu, W., &amp; Liu, H. B. (2025). Soil total nitrogen prediction based on multi</w:t>
      </w:r>
      <w:r w:rsidRPr="003535CB">
        <w:rPr>
          <w:sz w:val="24"/>
          <w:szCs w:val="24"/>
          <w:vertAlign w:val="superscript"/>
        </w:rPr>
        <w:t>-</w:t>
      </w:r>
      <w:r w:rsidRPr="003535CB">
        <w:rPr>
          <w:sz w:val="24"/>
          <w:szCs w:val="24"/>
        </w:rPr>
        <w:t>temporal synthetic Sentinel</w:t>
      </w:r>
      <w:r w:rsidRPr="003535CB">
        <w:rPr>
          <w:sz w:val="24"/>
          <w:szCs w:val="24"/>
          <w:vertAlign w:val="superscript"/>
        </w:rPr>
        <w:t>-</w:t>
      </w:r>
      <w:r w:rsidRPr="003535CB">
        <w:rPr>
          <w:sz w:val="24"/>
          <w:szCs w:val="24"/>
        </w:rPr>
        <w:t xml:space="preserve">2 images under different land use types. </w:t>
      </w:r>
      <w:r w:rsidRPr="003535CB">
        <w:rPr>
          <w:i/>
          <w:iCs/>
          <w:sz w:val="24"/>
          <w:szCs w:val="24"/>
        </w:rPr>
        <w:t>Scientific Reports</w:t>
      </w:r>
      <w:r w:rsidRPr="003535CB">
        <w:rPr>
          <w:sz w:val="24"/>
          <w:szCs w:val="24"/>
        </w:rPr>
        <w:t xml:space="preserve">, </w:t>
      </w:r>
      <w:r w:rsidRPr="003535CB">
        <w:rPr>
          <w:i/>
          <w:iCs/>
          <w:sz w:val="24"/>
          <w:szCs w:val="24"/>
        </w:rPr>
        <w:t>15</w:t>
      </w:r>
      <w:r w:rsidRPr="003535CB">
        <w:rPr>
          <w:sz w:val="24"/>
          <w:szCs w:val="24"/>
        </w:rPr>
        <w:t>(1). https://doi.org/10.1038/s41598</w:t>
      </w:r>
      <w:r w:rsidRPr="003535CB">
        <w:rPr>
          <w:sz w:val="24"/>
          <w:szCs w:val="24"/>
          <w:vertAlign w:val="superscript"/>
        </w:rPr>
        <w:t>-</w:t>
      </w:r>
      <w:r w:rsidRPr="003535CB">
        <w:rPr>
          <w:sz w:val="24"/>
          <w:szCs w:val="24"/>
        </w:rPr>
        <w:t>025</w:t>
      </w:r>
      <w:r w:rsidRPr="003535CB">
        <w:rPr>
          <w:sz w:val="24"/>
          <w:szCs w:val="24"/>
          <w:vertAlign w:val="superscript"/>
        </w:rPr>
        <w:t>-</w:t>
      </w:r>
      <w:r w:rsidRPr="003535CB">
        <w:rPr>
          <w:sz w:val="24"/>
          <w:szCs w:val="24"/>
        </w:rPr>
        <w:t>26067</w:t>
      </w:r>
      <w:r w:rsidRPr="003535CB">
        <w:rPr>
          <w:sz w:val="24"/>
          <w:szCs w:val="24"/>
          <w:vertAlign w:val="superscript"/>
        </w:rPr>
        <w:t>-</w:t>
      </w:r>
      <w:r w:rsidRPr="003535CB">
        <w:rPr>
          <w:sz w:val="24"/>
          <w:szCs w:val="24"/>
        </w:rPr>
        <w:t xml:space="preserve">0 </w:t>
      </w:r>
      <w:bookmarkEnd w:id="15"/>
    </w:p>
    <w:p w14:paraId="62254DD8" w14:textId="77777777" w:rsidR="00045189" w:rsidRPr="003535CB" w:rsidRDefault="003535CB" w:rsidP="00D3458B">
      <w:pPr>
        <w:pStyle w:val="JenniRefBody"/>
        <w:numPr>
          <w:ilvl w:val="0"/>
          <w:numId w:val="5"/>
        </w:numPr>
        <w:spacing w:line="360" w:lineRule="auto"/>
        <w:jc w:val="both"/>
        <w:rPr>
          <w:sz w:val="24"/>
          <w:szCs w:val="24"/>
        </w:rPr>
      </w:pPr>
      <w:bookmarkStart w:id="16" w:name="77154abfe2dd28b014ead691b3f5ea18"/>
      <w:proofErr w:type="spellStart"/>
      <w:r w:rsidRPr="003535CB">
        <w:rPr>
          <w:sz w:val="24"/>
          <w:szCs w:val="24"/>
        </w:rPr>
        <w:t>Polwaththa</w:t>
      </w:r>
      <w:proofErr w:type="spellEnd"/>
      <w:r w:rsidRPr="003535CB">
        <w:rPr>
          <w:sz w:val="24"/>
          <w:szCs w:val="24"/>
        </w:rPr>
        <w:t xml:space="preserve">, K., </w:t>
      </w:r>
      <w:proofErr w:type="spellStart"/>
      <w:r w:rsidRPr="003535CB">
        <w:rPr>
          <w:sz w:val="24"/>
          <w:szCs w:val="24"/>
        </w:rPr>
        <w:t>Amarasinghe</w:t>
      </w:r>
      <w:proofErr w:type="spellEnd"/>
      <w:r w:rsidRPr="003535CB">
        <w:rPr>
          <w:sz w:val="24"/>
          <w:szCs w:val="24"/>
        </w:rPr>
        <w:t xml:space="preserve">, A. A. Y., &amp; </w:t>
      </w:r>
      <w:proofErr w:type="spellStart"/>
      <w:r w:rsidRPr="003535CB">
        <w:rPr>
          <w:sz w:val="24"/>
          <w:szCs w:val="24"/>
        </w:rPr>
        <w:t>Nandasena</w:t>
      </w:r>
      <w:proofErr w:type="spellEnd"/>
      <w:r w:rsidRPr="003535CB">
        <w:rPr>
          <w:sz w:val="24"/>
          <w:szCs w:val="24"/>
        </w:rPr>
        <w:t xml:space="preserve">, G. P. M. S. (2024). A review of innovative fertilization strategies in precision agriculture [Review of </w:t>
      </w:r>
      <w:r w:rsidRPr="003535CB">
        <w:rPr>
          <w:i/>
          <w:iCs/>
          <w:sz w:val="24"/>
          <w:szCs w:val="24"/>
        </w:rPr>
        <w:t>A review of innovative fertilization strategies in precision agriculture</w:t>
      </w:r>
      <w:r w:rsidRPr="003535CB">
        <w:rPr>
          <w:sz w:val="24"/>
          <w:szCs w:val="24"/>
        </w:rPr>
        <w:t xml:space="preserve">]. </w:t>
      </w:r>
      <w:r w:rsidRPr="003535CB">
        <w:rPr>
          <w:i/>
          <w:iCs/>
          <w:sz w:val="24"/>
          <w:szCs w:val="24"/>
        </w:rPr>
        <w:t>Open Access Research Journal of Science and Technology</w:t>
      </w:r>
      <w:r w:rsidRPr="003535CB">
        <w:rPr>
          <w:sz w:val="24"/>
          <w:szCs w:val="24"/>
        </w:rPr>
        <w:t xml:space="preserve">, </w:t>
      </w:r>
      <w:r w:rsidRPr="003535CB">
        <w:rPr>
          <w:i/>
          <w:iCs/>
          <w:sz w:val="24"/>
          <w:szCs w:val="24"/>
        </w:rPr>
        <w:t>12</w:t>
      </w:r>
      <w:r w:rsidRPr="003535CB">
        <w:rPr>
          <w:sz w:val="24"/>
          <w:szCs w:val="24"/>
        </w:rPr>
        <w:t xml:space="preserve">(2), 49. https://doi.org/10.53022/oarjst.2024.12.2.0137 </w:t>
      </w:r>
      <w:bookmarkEnd w:id="16"/>
    </w:p>
    <w:p w14:paraId="4C283BCC" w14:textId="77777777" w:rsidR="00045189" w:rsidRPr="003535CB" w:rsidRDefault="003535CB" w:rsidP="00D3458B">
      <w:pPr>
        <w:pStyle w:val="JenniRefBody"/>
        <w:numPr>
          <w:ilvl w:val="0"/>
          <w:numId w:val="5"/>
        </w:numPr>
        <w:spacing w:line="360" w:lineRule="auto"/>
        <w:jc w:val="both"/>
        <w:rPr>
          <w:sz w:val="24"/>
          <w:szCs w:val="24"/>
        </w:rPr>
      </w:pPr>
      <w:bookmarkStart w:id="17" w:name="b0db1e8c7ee4a113dc9740f014c65bc2"/>
      <w:proofErr w:type="spellStart"/>
      <w:r w:rsidRPr="003535CB">
        <w:rPr>
          <w:sz w:val="24"/>
          <w:szCs w:val="24"/>
        </w:rPr>
        <w:t>Pullanagari</w:t>
      </w:r>
      <w:proofErr w:type="spellEnd"/>
      <w:r w:rsidRPr="003535CB">
        <w:rPr>
          <w:sz w:val="24"/>
          <w:szCs w:val="24"/>
        </w:rPr>
        <w:t>, R., &amp; Cavalli, D. (2023). Advances and applications of multivariate statistics and soil</w:t>
      </w:r>
      <w:r w:rsidRPr="003535CB">
        <w:rPr>
          <w:sz w:val="24"/>
          <w:szCs w:val="24"/>
          <w:vertAlign w:val="superscript"/>
        </w:rPr>
        <w:t>-</w:t>
      </w:r>
      <w:r w:rsidRPr="003535CB">
        <w:rPr>
          <w:sz w:val="24"/>
          <w:szCs w:val="24"/>
        </w:rPr>
        <w:t xml:space="preserve">crop sensing to improve nutrient use efficiency and monitor carbon cycling. </w:t>
      </w:r>
      <w:r w:rsidRPr="003535CB">
        <w:rPr>
          <w:i/>
          <w:iCs/>
          <w:sz w:val="24"/>
          <w:szCs w:val="24"/>
        </w:rPr>
        <w:t>Nutrient Cycling in Agroecosystems</w:t>
      </w:r>
      <w:r w:rsidRPr="003535CB">
        <w:rPr>
          <w:sz w:val="24"/>
          <w:szCs w:val="24"/>
        </w:rPr>
        <w:t xml:space="preserve">, </w:t>
      </w:r>
      <w:r w:rsidRPr="003535CB">
        <w:rPr>
          <w:i/>
          <w:iCs/>
          <w:sz w:val="24"/>
          <w:szCs w:val="24"/>
        </w:rPr>
        <w:t>127</w:t>
      </w:r>
      <w:r w:rsidRPr="003535CB">
        <w:rPr>
          <w:sz w:val="24"/>
          <w:szCs w:val="24"/>
        </w:rPr>
        <w:t>(1), 97. https://doi.org/10.1007/s10705</w:t>
      </w:r>
      <w:r w:rsidRPr="003535CB">
        <w:rPr>
          <w:sz w:val="24"/>
          <w:szCs w:val="24"/>
          <w:vertAlign w:val="superscript"/>
        </w:rPr>
        <w:t>-</w:t>
      </w:r>
      <w:r w:rsidRPr="003535CB">
        <w:rPr>
          <w:sz w:val="24"/>
          <w:szCs w:val="24"/>
        </w:rPr>
        <w:t>023</w:t>
      </w:r>
      <w:r w:rsidRPr="003535CB">
        <w:rPr>
          <w:sz w:val="24"/>
          <w:szCs w:val="24"/>
          <w:vertAlign w:val="superscript"/>
        </w:rPr>
        <w:t>-</w:t>
      </w:r>
      <w:r w:rsidRPr="003535CB">
        <w:rPr>
          <w:sz w:val="24"/>
          <w:szCs w:val="24"/>
        </w:rPr>
        <w:t>10310</w:t>
      </w:r>
      <w:r w:rsidRPr="003535CB">
        <w:rPr>
          <w:sz w:val="24"/>
          <w:szCs w:val="24"/>
          <w:vertAlign w:val="superscript"/>
        </w:rPr>
        <w:t>-</w:t>
      </w:r>
      <w:r w:rsidRPr="003535CB">
        <w:rPr>
          <w:sz w:val="24"/>
          <w:szCs w:val="24"/>
        </w:rPr>
        <w:t xml:space="preserve">z </w:t>
      </w:r>
      <w:bookmarkEnd w:id="17"/>
    </w:p>
    <w:p w14:paraId="3E8AE344" w14:textId="77777777" w:rsidR="00045189" w:rsidRPr="003535CB" w:rsidRDefault="003535CB" w:rsidP="00D3458B">
      <w:pPr>
        <w:pStyle w:val="JenniRefBody"/>
        <w:numPr>
          <w:ilvl w:val="0"/>
          <w:numId w:val="5"/>
        </w:numPr>
        <w:spacing w:line="360" w:lineRule="auto"/>
        <w:jc w:val="both"/>
        <w:rPr>
          <w:sz w:val="24"/>
          <w:szCs w:val="24"/>
        </w:rPr>
      </w:pPr>
      <w:bookmarkStart w:id="18" w:name="27f89295544a40ad3d27399442bbd666"/>
      <w:r w:rsidRPr="003535CB">
        <w:rPr>
          <w:sz w:val="24"/>
          <w:szCs w:val="24"/>
        </w:rPr>
        <w:lastRenderedPageBreak/>
        <w:t xml:space="preserve">Rana, M. S., </w:t>
      </w:r>
      <w:proofErr w:type="spellStart"/>
      <w:r w:rsidRPr="003535CB">
        <w:rPr>
          <w:sz w:val="24"/>
          <w:szCs w:val="24"/>
        </w:rPr>
        <w:t>Alshehri</w:t>
      </w:r>
      <w:proofErr w:type="spellEnd"/>
      <w:r w:rsidRPr="003535CB">
        <w:rPr>
          <w:sz w:val="24"/>
          <w:szCs w:val="24"/>
        </w:rPr>
        <w:t xml:space="preserve">, D., Wang, R., Imran, M., </w:t>
      </w:r>
      <w:proofErr w:type="spellStart"/>
      <w:r w:rsidRPr="003535CB">
        <w:rPr>
          <w:sz w:val="24"/>
          <w:szCs w:val="24"/>
        </w:rPr>
        <w:t>Abdellah</w:t>
      </w:r>
      <w:proofErr w:type="spellEnd"/>
      <w:r w:rsidRPr="003535CB">
        <w:rPr>
          <w:sz w:val="24"/>
          <w:szCs w:val="24"/>
        </w:rPr>
        <w:t xml:space="preserve">, Y. A. Y., Rahman, F. U., </w:t>
      </w:r>
      <w:proofErr w:type="spellStart"/>
      <w:r w:rsidRPr="003535CB">
        <w:rPr>
          <w:sz w:val="24"/>
          <w:szCs w:val="24"/>
        </w:rPr>
        <w:t>Alatawy</w:t>
      </w:r>
      <w:proofErr w:type="spellEnd"/>
      <w:r w:rsidRPr="003535CB">
        <w:rPr>
          <w:sz w:val="24"/>
          <w:szCs w:val="24"/>
        </w:rPr>
        <w:t xml:space="preserve">, M., </w:t>
      </w:r>
      <w:proofErr w:type="spellStart"/>
      <w:r w:rsidRPr="003535CB">
        <w:rPr>
          <w:sz w:val="24"/>
          <w:szCs w:val="24"/>
        </w:rPr>
        <w:t>Ghabban</w:t>
      </w:r>
      <w:proofErr w:type="spellEnd"/>
      <w:r w:rsidRPr="003535CB">
        <w:rPr>
          <w:sz w:val="24"/>
          <w:szCs w:val="24"/>
        </w:rPr>
        <w:t xml:space="preserve">, H., </w:t>
      </w:r>
      <w:proofErr w:type="spellStart"/>
      <w:r w:rsidRPr="003535CB">
        <w:rPr>
          <w:sz w:val="24"/>
          <w:szCs w:val="24"/>
        </w:rPr>
        <w:t>Abeed</w:t>
      </w:r>
      <w:proofErr w:type="spellEnd"/>
      <w:r w:rsidRPr="003535CB">
        <w:rPr>
          <w:sz w:val="24"/>
          <w:szCs w:val="24"/>
        </w:rPr>
        <w:t xml:space="preserve">, A. H. A., &amp; Hu, C. (2025). Effect of molybdenum supply on crop performance through rhizosphere soil microbial diversity and metabolite variation. </w:t>
      </w:r>
      <w:r w:rsidRPr="003535CB">
        <w:rPr>
          <w:i/>
          <w:iCs/>
          <w:sz w:val="24"/>
          <w:szCs w:val="24"/>
        </w:rPr>
        <w:t>Frontiers in Plant Science</w:t>
      </w:r>
      <w:r w:rsidRPr="003535CB">
        <w:rPr>
          <w:sz w:val="24"/>
          <w:szCs w:val="24"/>
        </w:rPr>
        <w:t xml:space="preserve">, </w:t>
      </w:r>
      <w:r w:rsidRPr="003535CB">
        <w:rPr>
          <w:i/>
          <w:iCs/>
          <w:sz w:val="24"/>
          <w:szCs w:val="24"/>
        </w:rPr>
        <w:t>15</w:t>
      </w:r>
      <w:r w:rsidRPr="003535CB">
        <w:rPr>
          <w:sz w:val="24"/>
          <w:szCs w:val="24"/>
        </w:rPr>
        <w:t xml:space="preserve">. https://doi.org/10.3389/fpls.2024.1519540 </w:t>
      </w:r>
      <w:bookmarkEnd w:id="18"/>
    </w:p>
    <w:p w14:paraId="713D7F97" w14:textId="77777777" w:rsidR="00045189" w:rsidRPr="003535CB" w:rsidRDefault="003535CB" w:rsidP="00D3458B">
      <w:pPr>
        <w:pStyle w:val="JenniRefBody"/>
        <w:numPr>
          <w:ilvl w:val="0"/>
          <w:numId w:val="5"/>
        </w:numPr>
        <w:spacing w:line="360" w:lineRule="auto"/>
        <w:jc w:val="both"/>
        <w:rPr>
          <w:sz w:val="24"/>
          <w:szCs w:val="24"/>
        </w:rPr>
      </w:pPr>
      <w:bookmarkStart w:id="19" w:name="3c39acce6a2db5e40a4cab097562fe9a"/>
      <w:r w:rsidRPr="003535CB">
        <w:rPr>
          <w:sz w:val="24"/>
          <w:szCs w:val="24"/>
        </w:rPr>
        <w:t xml:space="preserve">Rane, N. L., &amp; Choudhary, S. (2023). REMOTE SENSING (RS), UAV/DRONES, AND MACHINE LEARNING (ML) AS POWERFUL TECHNIQUES FOR PRECISION AGRICULTURE: EFFECTIVE APPLICATIONS IN AGRICULTURE. </w:t>
      </w:r>
      <w:r w:rsidRPr="003535CB">
        <w:rPr>
          <w:i/>
          <w:iCs/>
          <w:sz w:val="24"/>
          <w:szCs w:val="24"/>
        </w:rPr>
        <w:t>International Research Journal of Modernization in Engineering Technology and Science</w:t>
      </w:r>
      <w:r w:rsidRPr="003535CB">
        <w:rPr>
          <w:sz w:val="24"/>
          <w:szCs w:val="24"/>
        </w:rPr>
        <w:t xml:space="preserve">. https://doi.org/10.56726/irjmets36817 </w:t>
      </w:r>
      <w:bookmarkEnd w:id="19"/>
    </w:p>
    <w:p w14:paraId="5F54C687" w14:textId="77777777" w:rsidR="00045189" w:rsidRPr="003535CB" w:rsidRDefault="003535CB" w:rsidP="00D3458B">
      <w:pPr>
        <w:pStyle w:val="JenniRefBody"/>
        <w:numPr>
          <w:ilvl w:val="0"/>
          <w:numId w:val="5"/>
        </w:numPr>
        <w:spacing w:line="360" w:lineRule="auto"/>
        <w:jc w:val="both"/>
        <w:rPr>
          <w:sz w:val="24"/>
          <w:szCs w:val="24"/>
        </w:rPr>
      </w:pPr>
      <w:bookmarkStart w:id="20" w:name="fcd8b4daf6b537d24281f861a7663355"/>
      <w:r w:rsidRPr="003535CB">
        <w:rPr>
          <w:sz w:val="24"/>
          <w:szCs w:val="24"/>
        </w:rPr>
        <w:t xml:space="preserve">Shahzad, M., Hayat, R., Mujtaba, G., Rehman, W. U., &amp; Nadeem, M. (2025). Biofertilizers in sustainable agriculture: mechanisms, applications, and future prospects. </w:t>
      </w:r>
      <w:r w:rsidRPr="003535CB">
        <w:rPr>
          <w:i/>
          <w:iCs/>
          <w:sz w:val="24"/>
          <w:szCs w:val="24"/>
        </w:rPr>
        <w:t>Discover Agriculture</w:t>
      </w:r>
      <w:r w:rsidRPr="003535CB">
        <w:rPr>
          <w:sz w:val="24"/>
          <w:szCs w:val="24"/>
        </w:rPr>
        <w:t xml:space="preserve">, </w:t>
      </w:r>
      <w:r w:rsidRPr="003535CB">
        <w:rPr>
          <w:i/>
          <w:iCs/>
          <w:sz w:val="24"/>
          <w:szCs w:val="24"/>
        </w:rPr>
        <w:t>3</w:t>
      </w:r>
      <w:r w:rsidRPr="003535CB">
        <w:rPr>
          <w:sz w:val="24"/>
          <w:szCs w:val="24"/>
        </w:rPr>
        <w:t>(1). https://doi.org/10.1007/s44279</w:t>
      </w:r>
      <w:r w:rsidRPr="003535CB">
        <w:rPr>
          <w:sz w:val="24"/>
          <w:szCs w:val="24"/>
          <w:vertAlign w:val="superscript"/>
        </w:rPr>
        <w:t>-</w:t>
      </w:r>
      <w:r w:rsidRPr="003535CB">
        <w:rPr>
          <w:sz w:val="24"/>
          <w:szCs w:val="24"/>
        </w:rPr>
        <w:t>025</w:t>
      </w:r>
      <w:r w:rsidRPr="003535CB">
        <w:rPr>
          <w:sz w:val="24"/>
          <w:szCs w:val="24"/>
          <w:vertAlign w:val="superscript"/>
        </w:rPr>
        <w:t>-</w:t>
      </w:r>
      <w:r w:rsidRPr="003535CB">
        <w:rPr>
          <w:sz w:val="24"/>
          <w:szCs w:val="24"/>
        </w:rPr>
        <w:t>00318</w:t>
      </w:r>
      <w:r w:rsidRPr="003535CB">
        <w:rPr>
          <w:sz w:val="24"/>
          <w:szCs w:val="24"/>
          <w:vertAlign w:val="superscript"/>
        </w:rPr>
        <w:t>-</w:t>
      </w:r>
      <w:r w:rsidRPr="003535CB">
        <w:rPr>
          <w:sz w:val="24"/>
          <w:szCs w:val="24"/>
        </w:rPr>
        <w:t xml:space="preserve">0 </w:t>
      </w:r>
      <w:bookmarkEnd w:id="20"/>
    </w:p>
    <w:p w14:paraId="525120DA" w14:textId="77777777" w:rsidR="00045189" w:rsidRPr="003535CB" w:rsidRDefault="003535CB" w:rsidP="00D3458B">
      <w:pPr>
        <w:pStyle w:val="JenniRefBody"/>
        <w:numPr>
          <w:ilvl w:val="0"/>
          <w:numId w:val="5"/>
        </w:numPr>
        <w:spacing w:line="360" w:lineRule="auto"/>
        <w:jc w:val="both"/>
        <w:rPr>
          <w:sz w:val="24"/>
          <w:szCs w:val="24"/>
        </w:rPr>
      </w:pPr>
      <w:bookmarkStart w:id="21" w:name="e6500a88e51bb0275eb0fa4a2594e0e9"/>
      <w:r w:rsidRPr="003535CB">
        <w:rPr>
          <w:sz w:val="24"/>
          <w:szCs w:val="24"/>
        </w:rPr>
        <w:t xml:space="preserve">Singh, G., </w:t>
      </w:r>
      <w:proofErr w:type="spellStart"/>
      <w:r w:rsidRPr="003535CB">
        <w:rPr>
          <w:sz w:val="24"/>
          <w:szCs w:val="24"/>
        </w:rPr>
        <w:t>Raigar</w:t>
      </w:r>
      <w:proofErr w:type="spellEnd"/>
      <w:r w:rsidRPr="003535CB">
        <w:rPr>
          <w:sz w:val="24"/>
          <w:szCs w:val="24"/>
        </w:rPr>
        <w:t xml:space="preserve">, O. P., Kaur, S., Bishnoi, R., Mondal, K., </w:t>
      </w:r>
      <w:proofErr w:type="spellStart"/>
      <w:r w:rsidRPr="003535CB">
        <w:rPr>
          <w:sz w:val="24"/>
          <w:szCs w:val="24"/>
        </w:rPr>
        <w:t>Abreha</w:t>
      </w:r>
      <w:proofErr w:type="spellEnd"/>
      <w:r w:rsidRPr="003535CB">
        <w:rPr>
          <w:sz w:val="24"/>
          <w:szCs w:val="24"/>
        </w:rPr>
        <w:t xml:space="preserve">, K. B., Nayak, A. K., Athar, T., Sharma, V., Aziz, D., </w:t>
      </w:r>
      <w:proofErr w:type="spellStart"/>
      <w:r w:rsidRPr="003535CB">
        <w:rPr>
          <w:sz w:val="24"/>
          <w:szCs w:val="24"/>
        </w:rPr>
        <w:t>Gudi</w:t>
      </w:r>
      <w:proofErr w:type="spellEnd"/>
      <w:r w:rsidRPr="003535CB">
        <w:rPr>
          <w:sz w:val="24"/>
          <w:szCs w:val="24"/>
        </w:rPr>
        <w:t xml:space="preserve">, S., Saini, P., Kumar, A., Bhardwaj, R., &amp; </w:t>
      </w:r>
      <w:proofErr w:type="spellStart"/>
      <w:r w:rsidRPr="003535CB">
        <w:rPr>
          <w:sz w:val="24"/>
          <w:szCs w:val="24"/>
        </w:rPr>
        <w:t>Riar</w:t>
      </w:r>
      <w:proofErr w:type="spellEnd"/>
      <w:r w:rsidRPr="003535CB">
        <w:rPr>
          <w:sz w:val="24"/>
          <w:szCs w:val="24"/>
        </w:rPr>
        <w:t>, A. (2025). Advances in genomics</w:t>
      </w:r>
      <w:r w:rsidRPr="003535CB">
        <w:rPr>
          <w:sz w:val="24"/>
          <w:szCs w:val="24"/>
          <w:vertAlign w:val="superscript"/>
        </w:rPr>
        <w:t>-</w:t>
      </w:r>
      <w:r w:rsidRPr="003535CB">
        <w:rPr>
          <w:sz w:val="24"/>
          <w:szCs w:val="24"/>
        </w:rPr>
        <w:t xml:space="preserve">assisted breeding strategies for enhancing nutrient uptake and use efficiency in cereals: A pathway toward sustainable agriculture. </w:t>
      </w:r>
      <w:r w:rsidRPr="003535CB">
        <w:rPr>
          <w:i/>
          <w:iCs/>
          <w:sz w:val="24"/>
          <w:szCs w:val="24"/>
        </w:rPr>
        <w:t>Plant Stress</w:t>
      </w:r>
      <w:r w:rsidRPr="003535CB">
        <w:rPr>
          <w:sz w:val="24"/>
          <w:szCs w:val="24"/>
        </w:rPr>
        <w:t xml:space="preserve">, </w:t>
      </w:r>
      <w:r w:rsidRPr="003535CB">
        <w:rPr>
          <w:i/>
          <w:iCs/>
          <w:sz w:val="24"/>
          <w:szCs w:val="24"/>
        </w:rPr>
        <w:t>18</w:t>
      </w:r>
      <w:r w:rsidRPr="003535CB">
        <w:rPr>
          <w:sz w:val="24"/>
          <w:szCs w:val="24"/>
        </w:rPr>
        <w:t xml:space="preserve">, 101002. https://doi.org/10.1016/j.stress.2025.101002 </w:t>
      </w:r>
      <w:bookmarkEnd w:id="21"/>
    </w:p>
    <w:p w14:paraId="0D66360C" w14:textId="77777777" w:rsidR="00045189" w:rsidRPr="003535CB" w:rsidRDefault="003535CB" w:rsidP="00D3458B">
      <w:pPr>
        <w:pStyle w:val="JenniRefBody"/>
        <w:numPr>
          <w:ilvl w:val="0"/>
          <w:numId w:val="5"/>
        </w:numPr>
        <w:spacing w:line="360" w:lineRule="auto"/>
        <w:jc w:val="both"/>
        <w:rPr>
          <w:sz w:val="24"/>
          <w:szCs w:val="24"/>
        </w:rPr>
      </w:pPr>
      <w:bookmarkStart w:id="22" w:name="3c32fe0fa64fe6dae76318efe3c32d7a"/>
      <w:proofErr w:type="spellStart"/>
      <w:r w:rsidRPr="003535CB">
        <w:rPr>
          <w:sz w:val="24"/>
          <w:szCs w:val="24"/>
        </w:rPr>
        <w:t>Sobhy</w:t>
      </w:r>
      <w:proofErr w:type="spellEnd"/>
      <w:r w:rsidRPr="003535CB">
        <w:rPr>
          <w:sz w:val="24"/>
          <w:szCs w:val="24"/>
        </w:rPr>
        <w:t xml:space="preserve">, D. M., &amp; </w:t>
      </w:r>
      <w:proofErr w:type="spellStart"/>
      <w:r w:rsidRPr="003535CB">
        <w:rPr>
          <w:sz w:val="24"/>
          <w:szCs w:val="24"/>
        </w:rPr>
        <w:t>Anandhi</w:t>
      </w:r>
      <w:proofErr w:type="spellEnd"/>
      <w:r w:rsidRPr="003535CB">
        <w:rPr>
          <w:sz w:val="24"/>
          <w:szCs w:val="24"/>
        </w:rPr>
        <w:t xml:space="preserve">, A. (2025). Soil Nutrient Monitoring Technologies for Sustainable Agriculture: A Systematic Review [Review of </w:t>
      </w:r>
      <w:r w:rsidRPr="003535CB">
        <w:rPr>
          <w:i/>
          <w:iCs/>
          <w:sz w:val="24"/>
          <w:szCs w:val="24"/>
        </w:rPr>
        <w:t>Soil Nutrient Monitoring Technologies for Sustainable Agriculture: A Systematic Review</w:t>
      </w:r>
      <w:r w:rsidRPr="003535CB">
        <w:rPr>
          <w:sz w:val="24"/>
          <w:szCs w:val="24"/>
        </w:rPr>
        <w:t xml:space="preserve">]. </w:t>
      </w:r>
      <w:r w:rsidRPr="003535CB">
        <w:rPr>
          <w:i/>
          <w:iCs/>
          <w:sz w:val="24"/>
          <w:szCs w:val="24"/>
        </w:rPr>
        <w:t>Sustainability</w:t>
      </w:r>
      <w:r w:rsidRPr="003535CB">
        <w:rPr>
          <w:sz w:val="24"/>
          <w:szCs w:val="24"/>
        </w:rPr>
        <w:t xml:space="preserve">, </w:t>
      </w:r>
      <w:r w:rsidRPr="003535CB">
        <w:rPr>
          <w:i/>
          <w:iCs/>
          <w:sz w:val="24"/>
          <w:szCs w:val="24"/>
        </w:rPr>
        <w:t>17</w:t>
      </w:r>
      <w:r w:rsidRPr="003535CB">
        <w:rPr>
          <w:sz w:val="24"/>
          <w:szCs w:val="24"/>
        </w:rPr>
        <w:t xml:space="preserve">(18), 8477. Multidisciplinary Digital Publishing Institute. https://doi.org/10.3390/su17188477 </w:t>
      </w:r>
      <w:bookmarkEnd w:id="22"/>
    </w:p>
    <w:p w14:paraId="25341E96" w14:textId="77777777" w:rsidR="00045189" w:rsidRPr="003535CB" w:rsidRDefault="003535CB" w:rsidP="00D3458B">
      <w:pPr>
        <w:pStyle w:val="JenniRefBody"/>
        <w:numPr>
          <w:ilvl w:val="0"/>
          <w:numId w:val="5"/>
        </w:numPr>
        <w:spacing w:line="360" w:lineRule="auto"/>
        <w:jc w:val="both"/>
        <w:rPr>
          <w:sz w:val="24"/>
          <w:szCs w:val="24"/>
        </w:rPr>
      </w:pPr>
      <w:bookmarkStart w:id="23" w:name="dca57d0ad11afc85e4f0bfe3fafca01b"/>
      <w:r w:rsidRPr="003535CB">
        <w:rPr>
          <w:sz w:val="24"/>
          <w:szCs w:val="24"/>
        </w:rPr>
        <w:t xml:space="preserve">Srivastava, R. K., Purohit, S., </w:t>
      </w:r>
      <w:proofErr w:type="spellStart"/>
      <w:r w:rsidRPr="003535CB">
        <w:rPr>
          <w:sz w:val="24"/>
          <w:szCs w:val="24"/>
        </w:rPr>
        <w:t>Alam</w:t>
      </w:r>
      <w:proofErr w:type="spellEnd"/>
      <w:r w:rsidRPr="003535CB">
        <w:rPr>
          <w:sz w:val="24"/>
          <w:szCs w:val="24"/>
        </w:rPr>
        <w:t xml:space="preserve">, E., &amp; Islam, M. (2024). Advancements in soil management: Optimizing crop production through interdisciplinary approaches. </w:t>
      </w:r>
      <w:r w:rsidRPr="003535CB">
        <w:rPr>
          <w:i/>
          <w:iCs/>
          <w:sz w:val="24"/>
          <w:szCs w:val="24"/>
        </w:rPr>
        <w:t>Journal of Agriculture and Food Research</w:t>
      </w:r>
      <w:r w:rsidRPr="003535CB">
        <w:rPr>
          <w:sz w:val="24"/>
          <w:szCs w:val="24"/>
        </w:rPr>
        <w:t xml:space="preserve">, </w:t>
      </w:r>
      <w:r w:rsidRPr="003535CB">
        <w:rPr>
          <w:i/>
          <w:iCs/>
          <w:sz w:val="24"/>
          <w:szCs w:val="24"/>
        </w:rPr>
        <w:t>18</w:t>
      </w:r>
      <w:r w:rsidRPr="003535CB">
        <w:rPr>
          <w:sz w:val="24"/>
          <w:szCs w:val="24"/>
        </w:rPr>
        <w:t xml:space="preserve">, 101528. https://doi.org/10.1016/j.jafr.2024.101528 </w:t>
      </w:r>
      <w:bookmarkEnd w:id="23"/>
    </w:p>
    <w:p w14:paraId="5B862B1F" w14:textId="77777777" w:rsidR="00045189" w:rsidRPr="003535CB" w:rsidRDefault="003535CB" w:rsidP="00D3458B">
      <w:pPr>
        <w:pStyle w:val="JenniRefBody"/>
        <w:numPr>
          <w:ilvl w:val="0"/>
          <w:numId w:val="5"/>
        </w:numPr>
        <w:spacing w:line="360" w:lineRule="auto"/>
        <w:jc w:val="both"/>
        <w:rPr>
          <w:sz w:val="24"/>
          <w:szCs w:val="24"/>
        </w:rPr>
      </w:pPr>
      <w:bookmarkStart w:id="24" w:name="31c02ef6be06ab3617783fb06fdbaf72"/>
      <w:proofErr w:type="spellStart"/>
      <w:r w:rsidRPr="003535CB">
        <w:rPr>
          <w:sz w:val="24"/>
          <w:szCs w:val="24"/>
        </w:rPr>
        <w:t>Viancelli</w:t>
      </w:r>
      <w:proofErr w:type="spellEnd"/>
      <w:r w:rsidRPr="003535CB">
        <w:rPr>
          <w:sz w:val="24"/>
          <w:szCs w:val="24"/>
        </w:rPr>
        <w:t xml:space="preserve">, A., &amp; </w:t>
      </w:r>
      <w:proofErr w:type="spellStart"/>
      <w:r w:rsidRPr="003535CB">
        <w:rPr>
          <w:sz w:val="24"/>
          <w:szCs w:val="24"/>
        </w:rPr>
        <w:t>Michelon</w:t>
      </w:r>
      <w:proofErr w:type="spellEnd"/>
      <w:r w:rsidRPr="003535CB">
        <w:rPr>
          <w:sz w:val="24"/>
          <w:szCs w:val="24"/>
        </w:rPr>
        <w:t xml:space="preserve">, W. (2024). Climate Change and Nitrogen Dynamics: Challenges and Strategies for a Sustainable Future. </w:t>
      </w:r>
      <w:r w:rsidRPr="003535CB">
        <w:rPr>
          <w:i/>
          <w:iCs/>
          <w:sz w:val="24"/>
          <w:szCs w:val="24"/>
        </w:rPr>
        <w:t>Nitrogen</w:t>
      </w:r>
      <w:r w:rsidRPr="003535CB">
        <w:rPr>
          <w:sz w:val="24"/>
          <w:szCs w:val="24"/>
        </w:rPr>
        <w:t xml:space="preserve">, </w:t>
      </w:r>
      <w:r w:rsidRPr="003535CB">
        <w:rPr>
          <w:i/>
          <w:iCs/>
          <w:sz w:val="24"/>
          <w:szCs w:val="24"/>
        </w:rPr>
        <w:t>5</w:t>
      </w:r>
      <w:r w:rsidRPr="003535CB">
        <w:rPr>
          <w:sz w:val="24"/>
          <w:szCs w:val="24"/>
        </w:rPr>
        <w:t xml:space="preserve">(3), 688. https://doi.org/10.3390/nitrogen5030045 </w:t>
      </w:r>
      <w:bookmarkEnd w:id="24"/>
    </w:p>
    <w:p w14:paraId="45311ACE" w14:textId="77777777" w:rsidR="00045189" w:rsidRPr="003535CB" w:rsidRDefault="003535CB" w:rsidP="00D3458B">
      <w:pPr>
        <w:pStyle w:val="JenniRefBody"/>
        <w:numPr>
          <w:ilvl w:val="0"/>
          <w:numId w:val="5"/>
        </w:numPr>
        <w:spacing w:line="360" w:lineRule="auto"/>
        <w:jc w:val="both"/>
        <w:rPr>
          <w:sz w:val="24"/>
          <w:szCs w:val="24"/>
        </w:rPr>
      </w:pPr>
      <w:bookmarkStart w:id="25" w:name="9a9159899c599d431733fd8c55d14dcd"/>
      <w:proofErr w:type="spellStart"/>
      <w:r w:rsidRPr="003535CB">
        <w:rPr>
          <w:sz w:val="24"/>
          <w:szCs w:val="24"/>
        </w:rPr>
        <w:t>Zuluaga</w:t>
      </w:r>
      <w:proofErr w:type="spellEnd"/>
      <w:r w:rsidRPr="003535CB">
        <w:rPr>
          <w:sz w:val="24"/>
          <w:szCs w:val="24"/>
        </w:rPr>
        <w:t xml:space="preserve">, M. Y. A., </w:t>
      </w:r>
      <w:proofErr w:type="spellStart"/>
      <w:r w:rsidRPr="003535CB">
        <w:rPr>
          <w:sz w:val="24"/>
          <w:szCs w:val="24"/>
        </w:rPr>
        <w:t>Fattorini</w:t>
      </w:r>
      <w:proofErr w:type="spellEnd"/>
      <w:r w:rsidRPr="003535CB">
        <w:rPr>
          <w:sz w:val="24"/>
          <w:szCs w:val="24"/>
        </w:rPr>
        <w:t xml:space="preserve">, R., </w:t>
      </w:r>
      <w:proofErr w:type="spellStart"/>
      <w:r w:rsidRPr="003535CB">
        <w:rPr>
          <w:sz w:val="24"/>
          <w:szCs w:val="24"/>
        </w:rPr>
        <w:t>Cesco</w:t>
      </w:r>
      <w:proofErr w:type="spellEnd"/>
      <w:r w:rsidRPr="003535CB">
        <w:rPr>
          <w:sz w:val="24"/>
          <w:szCs w:val="24"/>
        </w:rPr>
        <w:t xml:space="preserve">, S., &amp; </w:t>
      </w:r>
      <w:proofErr w:type="spellStart"/>
      <w:r w:rsidRPr="003535CB">
        <w:rPr>
          <w:sz w:val="24"/>
          <w:szCs w:val="24"/>
        </w:rPr>
        <w:t>Pii</w:t>
      </w:r>
      <w:proofErr w:type="spellEnd"/>
      <w:r w:rsidRPr="003535CB">
        <w:rPr>
          <w:sz w:val="24"/>
          <w:szCs w:val="24"/>
        </w:rPr>
        <w:t>, Y. (2024). Plant</w:t>
      </w:r>
      <w:r w:rsidRPr="003535CB">
        <w:rPr>
          <w:sz w:val="24"/>
          <w:szCs w:val="24"/>
          <w:vertAlign w:val="superscript"/>
        </w:rPr>
        <w:t>-</w:t>
      </w:r>
      <w:r w:rsidRPr="003535CB">
        <w:rPr>
          <w:sz w:val="24"/>
          <w:szCs w:val="24"/>
        </w:rPr>
        <w:t>microbe interactions in the rhizosphere for smarter and more sustainable crop fertilization: the case of PGPR</w:t>
      </w:r>
      <w:r w:rsidRPr="003535CB">
        <w:rPr>
          <w:sz w:val="24"/>
          <w:szCs w:val="24"/>
          <w:vertAlign w:val="superscript"/>
        </w:rPr>
        <w:t>-</w:t>
      </w:r>
      <w:r w:rsidRPr="003535CB">
        <w:rPr>
          <w:sz w:val="24"/>
          <w:szCs w:val="24"/>
        </w:rPr>
        <w:t xml:space="preserve">based biofertilizers [Review of </w:t>
      </w:r>
      <w:r w:rsidRPr="003535CB">
        <w:rPr>
          <w:i/>
          <w:iCs/>
          <w:sz w:val="24"/>
          <w:szCs w:val="24"/>
        </w:rPr>
        <w:t>Plant</w:t>
      </w:r>
      <w:r w:rsidRPr="003535CB">
        <w:rPr>
          <w:i/>
          <w:iCs/>
          <w:sz w:val="24"/>
          <w:szCs w:val="24"/>
          <w:vertAlign w:val="superscript"/>
        </w:rPr>
        <w:t>-</w:t>
      </w:r>
      <w:r w:rsidRPr="003535CB">
        <w:rPr>
          <w:i/>
          <w:iCs/>
          <w:sz w:val="24"/>
          <w:szCs w:val="24"/>
        </w:rPr>
        <w:t xml:space="preserve">microbe interactions in the rhizosphere for smarter </w:t>
      </w:r>
      <w:r w:rsidRPr="003535CB">
        <w:rPr>
          <w:i/>
          <w:iCs/>
          <w:sz w:val="24"/>
          <w:szCs w:val="24"/>
        </w:rPr>
        <w:lastRenderedPageBreak/>
        <w:t>and more sustainable crop fertilization: the case of PGPR</w:t>
      </w:r>
      <w:r w:rsidRPr="003535CB">
        <w:rPr>
          <w:i/>
          <w:iCs/>
          <w:sz w:val="24"/>
          <w:szCs w:val="24"/>
          <w:vertAlign w:val="superscript"/>
        </w:rPr>
        <w:t>-</w:t>
      </w:r>
      <w:r w:rsidRPr="003535CB">
        <w:rPr>
          <w:i/>
          <w:iCs/>
          <w:sz w:val="24"/>
          <w:szCs w:val="24"/>
        </w:rPr>
        <w:t>based biofertilizers</w:t>
      </w:r>
      <w:r w:rsidRPr="003535CB">
        <w:rPr>
          <w:sz w:val="24"/>
          <w:szCs w:val="24"/>
        </w:rPr>
        <w:t xml:space="preserve">]. </w:t>
      </w:r>
      <w:r w:rsidRPr="003535CB">
        <w:rPr>
          <w:i/>
          <w:iCs/>
          <w:sz w:val="24"/>
          <w:szCs w:val="24"/>
        </w:rPr>
        <w:t>Frontiers in Microbiology</w:t>
      </w:r>
      <w:r w:rsidRPr="003535CB">
        <w:rPr>
          <w:sz w:val="24"/>
          <w:szCs w:val="24"/>
        </w:rPr>
        <w:t xml:space="preserve">, </w:t>
      </w:r>
      <w:r w:rsidRPr="003535CB">
        <w:rPr>
          <w:i/>
          <w:iCs/>
          <w:sz w:val="24"/>
          <w:szCs w:val="24"/>
        </w:rPr>
        <w:t>15</w:t>
      </w:r>
      <w:r w:rsidRPr="003535CB">
        <w:rPr>
          <w:sz w:val="24"/>
          <w:szCs w:val="24"/>
        </w:rPr>
        <w:t xml:space="preserve">. Frontiers Media. https://doi.org/10.3389/fmicb.2024.1440978 </w:t>
      </w:r>
      <w:bookmarkEnd w:id="25"/>
    </w:p>
    <w:sectPr w:rsidR="00045189" w:rsidRPr="003535CB">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8447E" w14:textId="77777777" w:rsidR="00C573F5" w:rsidRDefault="00C573F5" w:rsidP="0001087C">
      <w:pPr>
        <w:spacing w:before="0" w:after="0"/>
      </w:pPr>
      <w:r>
        <w:separator/>
      </w:r>
    </w:p>
  </w:endnote>
  <w:endnote w:type="continuationSeparator" w:id="0">
    <w:p w14:paraId="58756434" w14:textId="77777777" w:rsidR="00C573F5" w:rsidRDefault="00C573F5" w:rsidP="000108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78E87" w14:textId="77777777" w:rsidR="0001087C" w:rsidRDefault="00010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7E1A1" w14:textId="77777777" w:rsidR="0001087C" w:rsidRDefault="000108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E83DB" w14:textId="77777777" w:rsidR="0001087C" w:rsidRDefault="000108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C3EF7" w14:textId="77777777" w:rsidR="00C573F5" w:rsidRDefault="00C573F5" w:rsidP="0001087C">
      <w:pPr>
        <w:spacing w:before="0" w:after="0"/>
      </w:pPr>
      <w:r>
        <w:separator/>
      </w:r>
    </w:p>
  </w:footnote>
  <w:footnote w:type="continuationSeparator" w:id="0">
    <w:p w14:paraId="5348250E" w14:textId="77777777" w:rsidR="00C573F5" w:rsidRDefault="00C573F5" w:rsidP="0001087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F98BD" w14:textId="442DFCE3" w:rsidR="0001087C" w:rsidRDefault="0001087C">
    <w:pPr>
      <w:pStyle w:val="Header"/>
    </w:pPr>
    <w:r>
      <w:rPr>
        <w:noProof/>
      </w:rPr>
      <w:pict w14:anchorId="7C50D5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73703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BEDA3" w14:textId="7574D905" w:rsidR="0001087C" w:rsidRDefault="0001087C">
    <w:pPr>
      <w:pStyle w:val="Header"/>
    </w:pPr>
    <w:r>
      <w:rPr>
        <w:noProof/>
      </w:rPr>
      <w:pict w14:anchorId="50DE26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73703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36FD" w14:textId="1978531F" w:rsidR="0001087C" w:rsidRDefault="0001087C">
    <w:pPr>
      <w:pStyle w:val="Header"/>
    </w:pPr>
    <w:r>
      <w:rPr>
        <w:noProof/>
      </w:rPr>
      <w:pict w14:anchorId="706979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73703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46F49"/>
    <w:multiLevelType w:val="hybridMultilevel"/>
    <w:tmpl w:val="C6D0D7CA"/>
    <w:lvl w:ilvl="0" w:tplc="FF1A4FB0">
      <w:start w:val="1"/>
      <w:numFmt w:val="decimal"/>
      <w:lvlText w:val="%1."/>
      <w:lvlJc w:val="left"/>
      <w:pPr>
        <w:ind w:left="36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2FA008D"/>
    <w:multiLevelType w:val="hybridMultilevel"/>
    <w:tmpl w:val="BDACE9C0"/>
    <w:lvl w:ilvl="0" w:tplc="084003CA">
      <w:start w:val="1"/>
      <w:numFmt w:val="bullet"/>
      <w:lvlText w:val=""/>
      <w:lvlJc w:val="left"/>
      <w:pPr>
        <w:ind w:left="720" w:hanging="360"/>
      </w:pPr>
    </w:lvl>
    <w:lvl w:ilvl="1" w:tplc="CFE63FA6">
      <w:start w:val="1"/>
      <w:numFmt w:val="bullet"/>
      <w:lvlText w:val=""/>
      <w:lvlJc w:val="left"/>
      <w:pPr>
        <w:ind w:left="1440" w:hanging="360"/>
      </w:pPr>
    </w:lvl>
    <w:lvl w:ilvl="2" w:tplc="4A16C4CE">
      <w:start w:val="1"/>
      <w:numFmt w:val="bullet"/>
      <w:lvlText w:val=""/>
      <w:lvlJc w:val="left"/>
      <w:pPr>
        <w:ind w:left="2160" w:hanging="360"/>
      </w:pPr>
    </w:lvl>
    <w:lvl w:ilvl="3" w:tplc="9C10A97A">
      <w:start w:val="1"/>
      <w:numFmt w:val="bullet"/>
      <w:lvlText w:val=""/>
      <w:lvlJc w:val="left"/>
      <w:pPr>
        <w:ind w:left="2880" w:hanging="360"/>
      </w:pPr>
    </w:lvl>
    <w:lvl w:ilvl="4" w:tplc="5C78ED1C">
      <w:start w:val="1"/>
      <w:numFmt w:val="bullet"/>
      <w:lvlText w:val=""/>
      <w:lvlJc w:val="left"/>
      <w:pPr>
        <w:ind w:left="3600" w:hanging="360"/>
      </w:pPr>
    </w:lvl>
    <w:lvl w:ilvl="5" w:tplc="07E682D6">
      <w:start w:val="1"/>
      <w:numFmt w:val="bullet"/>
      <w:lvlText w:val=""/>
      <w:lvlJc w:val="left"/>
      <w:pPr>
        <w:ind w:left="4320" w:hanging="360"/>
      </w:pPr>
    </w:lvl>
    <w:lvl w:ilvl="6" w:tplc="C284F172">
      <w:start w:val="1"/>
      <w:numFmt w:val="bullet"/>
      <w:lvlText w:val=""/>
      <w:lvlJc w:val="left"/>
      <w:pPr>
        <w:ind w:left="5040" w:hanging="360"/>
      </w:pPr>
    </w:lvl>
    <w:lvl w:ilvl="7" w:tplc="491E8BAA">
      <w:start w:val="1"/>
      <w:numFmt w:val="bullet"/>
      <w:lvlText w:val=""/>
      <w:lvlJc w:val="left"/>
      <w:pPr>
        <w:ind w:left="5760" w:hanging="360"/>
      </w:pPr>
    </w:lvl>
    <w:lvl w:ilvl="8" w:tplc="859C27A0">
      <w:start w:val="1"/>
      <w:numFmt w:val="bullet"/>
      <w:lvlText w:val=""/>
      <w:lvlJc w:val="left"/>
      <w:pPr>
        <w:ind w:left="6480" w:hanging="360"/>
      </w:pPr>
    </w:lvl>
  </w:abstractNum>
  <w:abstractNum w:abstractNumId="2" w15:restartNumberingAfterBreak="0">
    <w:nsid w:val="2ACB6A05"/>
    <w:multiLevelType w:val="hybridMultilevel"/>
    <w:tmpl w:val="26A4BA06"/>
    <w:lvl w:ilvl="0" w:tplc="1EB6741C">
      <w:start w:val="1"/>
      <w:numFmt w:val="bullet"/>
      <w:lvlText w:val="●"/>
      <w:lvlJc w:val="left"/>
      <w:pPr>
        <w:ind w:left="720" w:hanging="360"/>
      </w:pPr>
    </w:lvl>
    <w:lvl w:ilvl="1" w:tplc="E564D2F4">
      <w:start w:val="1"/>
      <w:numFmt w:val="bullet"/>
      <w:lvlText w:val="○"/>
      <w:lvlJc w:val="left"/>
      <w:pPr>
        <w:ind w:left="1440" w:hanging="360"/>
      </w:pPr>
    </w:lvl>
    <w:lvl w:ilvl="2" w:tplc="6AEA1F8E">
      <w:start w:val="1"/>
      <w:numFmt w:val="bullet"/>
      <w:lvlText w:val="■"/>
      <w:lvlJc w:val="left"/>
      <w:pPr>
        <w:ind w:left="2160" w:hanging="360"/>
      </w:pPr>
    </w:lvl>
    <w:lvl w:ilvl="3" w:tplc="D25832AC">
      <w:start w:val="1"/>
      <w:numFmt w:val="bullet"/>
      <w:lvlText w:val="●"/>
      <w:lvlJc w:val="left"/>
      <w:pPr>
        <w:ind w:left="2880" w:hanging="360"/>
      </w:pPr>
    </w:lvl>
    <w:lvl w:ilvl="4" w:tplc="5A689960">
      <w:start w:val="1"/>
      <w:numFmt w:val="bullet"/>
      <w:lvlText w:val="○"/>
      <w:lvlJc w:val="left"/>
      <w:pPr>
        <w:ind w:left="3600" w:hanging="360"/>
      </w:pPr>
    </w:lvl>
    <w:lvl w:ilvl="5" w:tplc="78306292">
      <w:start w:val="1"/>
      <w:numFmt w:val="bullet"/>
      <w:lvlText w:val="■"/>
      <w:lvlJc w:val="left"/>
      <w:pPr>
        <w:ind w:left="4320" w:hanging="360"/>
      </w:pPr>
    </w:lvl>
    <w:lvl w:ilvl="6" w:tplc="D040AF8A">
      <w:start w:val="1"/>
      <w:numFmt w:val="bullet"/>
      <w:lvlText w:val="●"/>
      <w:lvlJc w:val="left"/>
      <w:pPr>
        <w:ind w:left="5040" w:hanging="360"/>
      </w:pPr>
    </w:lvl>
    <w:lvl w:ilvl="7" w:tplc="B87C06D2">
      <w:start w:val="1"/>
      <w:numFmt w:val="bullet"/>
      <w:lvlText w:val="●"/>
      <w:lvlJc w:val="left"/>
      <w:pPr>
        <w:ind w:left="5760" w:hanging="360"/>
      </w:pPr>
    </w:lvl>
    <w:lvl w:ilvl="8" w:tplc="0B04038C">
      <w:start w:val="1"/>
      <w:numFmt w:val="bullet"/>
      <w:lvlText w:val="●"/>
      <w:lvlJc w:val="left"/>
      <w:pPr>
        <w:ind w:left="6480" w:hanging="360"/>
      </w:pPr>
    </w:lvl>
  </w:abstractNum>
  <w:abstractNum w:abstractNumId="3" w15:restartNumberingAfterBreak="0">
    <w:nsid w:val="2AE96E0B"/>
    <w:multiLevelType w:val="hybridMultilevel"/>
    <w:tmpl w:val="CBD2D6BC"/>
    <w:lvl w:ilvl="0" w:tplc="7500FB48">
      <w:start w:val="1"/>
      <w:numFmt w:val="decimalEnclosedFullstop"/>
      <w:lvlText w:val="%1"/>
      <w:lvlJc w:val="left"/>
      <w:pPr>
        <w:ind w:left="720" w:hanging="360"/>
      </w:pPr>
    </w:lvl>
    <w:lvl w:ilvl="1" w:tplc="9AC2A88A">
      <w:start w:val="1"/>
      <w:numFmt w:val="decimalEnclosedFullstop"/>
      <w:lvlText w:val="%2"/>
      <w:lvlJc w:val="left"/>
      <w:pPr>
        <w:ind w:left="1440" w:hanging="360"/>
      </w:pPr>
    </w:lvl>
    <w:lvl w:ilvl="2" w:tplc="3E42E3DC">
      <w:start w:val="1"/>
      <w:numFmt w:val="decimalEnclosedFullstop"/>
      <w:lvlText w:val="%3"/>
      <w:lvlJc w:val="left"/>
      <w:pPr>
        <w:ind w:left="2160" w:hanging="360"/>
      </w:pPr>
    </w:lvl>
    <w:lvl w:ilvl="3" w:tplc="F0D49838">
      <w:start w:val="1"/>
      <w:numFmt w:val="decimalEnclosedFullstop"/>
      <w:lvlText w:val="%4"/>
      <w:lvlJc w:val="left"/>
      <w:pPr>
        <w:ind w:left="2880" w:hanging="360"/>
      </w:pPr>
    </w:lvl>
    <w:lvl w:ilvl="4" w:tplc="0838C5DC">
      <w:start w:val="1"/>
      <w:numFmt w:val="decimalEnclosedFullstop"/>
      <w:lvlText w:val="%5"/>
      <w:lvlJc w:val="left"/>
      <w:pPr>
        <w:ind w:left="3600" w:hanging="360"/>
      </w:pPr>
    </w:lvl>
    <w:lvl w:ilvl="5" w:tplc="3782CC14">
      <w:start w:val="1"/>
      <w:numFmt w:val="decimalEnclosedFullstop"/>
      <w:lvlText w:val="%6"/>
      <w:lvlJc w:val="left"/>
      <w:pPr>
        <w:ind w:left="4320" w:hanging="360"/>
      </w:pPr>
    </w:lvl>
    <w:lvl w:ilvl="6" w:tplc="927C017E">
      <w:start w:val="1"/>
      <w:numFmt w:val="decimalEnclosedFullstop"/>
      <w:lvlText w:val="%7"/>
      <w:lvlJc w:val="left"/>
      <w:pPr>
        <w:ind w:left="5040" w:hanging="360"/>
      </w:pPr>
    </w:lvl>
    <w:lvl w:ilvl="7" w:tplc="96F6C8D2">
      <w:start w:val="1"/>
      <w:numFmt w:val="decimalEnclosedFullstop"/>
      <w:lvlText w:val="%8"/>
      <w:lvlJc w:val="left"/>
      <w:pPr>
        <w:ind w:left="5760" w:hanging="360"/>
      </w:pPr>
    </w:lvl>
    <w:lvl w:ilvl="8" w:tplc="D122B5C8">
      <w:start w:val="1"/>
      <w:numFmt w:val="decimalEnclosedFullstop"/>
      <w:lvlText w:val="%9"/>
      <w:lvlJc w:val="left"/>
      <w:pPr>
        <w:ind w:left="6480" w:hanging="360"/>
      </w:pPr>
    </w:lvl>
  </w:abstractNum>
  <w:abstractNum w:abstractNumId="4" w15:restartNumberingAfterBreak="0">
    <w:nsid w:val="2CCC5817"/>
    <w:multiLevelType w:val="hybridMultilevel"/>
    <w:tmpl w:val="65108E1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D6C16"/>
    <w:multiLevelType w:val="hybridMultilevel"/>
    <w:tmpl w:val="F9C0C594"/>
    <w:lvl w:ilvl="0" w:tplc="0409000F">
      <w:start w:val="1"/>
      <w:numFmt w:val="decimal"/>
      <w:lvlText w:val="%1."/>
      <w:lvlJc w:val="left"/>
      <w:pPr>
        <w:ind w:left="4140" w:hanging="360"/>
      </w:pPr>
      <w:rPr>
        <w:rFonts w:hint="default"/>
      </w:r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6" w15:restartNumberingAfterBreak="0">
    <w:nsid w:val="595446CC"/>
    <w:multiLevelType w:val="hybridMultilevel"/>
    <w:tmpl w:val="96DCF112"/>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lvlOverride w:ilvl="0">
      <w:startOverride w:val="1"/>
    </w:lvlOverride>
  </w:num>
  <w:num w:numId="2">
    <w:abstractNumId w:val="0"/>
  </w:num>
  <w:num w:numId="3">
    <w:abstractNumId w:val="6"/>
  </w:num>
  <w:num w:numId="4">
    <w:abstractNumId w:val="5"/>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45189"/>
    <w:rsid w:val="0001087C"/>
    <w:rsid w:val="00045189"/>
    <w:rsid w:val="00102637"/>
    <w:rsid w:val="00121EE3"/>
    <w:rsid w:val="00136656"/>
    <w:rsid w:val="001B15C7"/>
    <w:rsid w:val="00226825"/>
    <w:rsid w:val="002F05FD"/>
    <w:rsid w:val="00312CE3"/>
    <w:rsid w:val="003535CB"/>
    <w:rsid w:val="0035378D"/>
    <w:rsid w:val="004612A4"/>
    <w:rsid w:val="004B76B9"/>
    <w:rsid w:val="005615C9"/>
    <w:rsid w:val="005B5D3B"/>
    <w:rsid w:val="005D15DB"/>
    <w:rsid w:val="0060482E"/>
    <w:rsid w:val="006157B7"/>
    <w:rsid w:val="00662F36"/>
    <w:rsid w:val="006927D8"/>
    <w:rsid w:val="007055ED"/>
    <w:rsid w:val="007C7A3A"/>
    <w:rsid w:val="00984604"/>
    <w:rsid w:val="00A3687C"/>
    <w:rsid w:val="00A76585"/>
    <w:rsid w:val="00B534E3"/>
    <w:rsid w:val="00BE315A"/>
    <w:rsid w:val="00C573F5"/>
    <w:rsid w:val="00C703C7"/>
    <w:rsid w:val="00CA20C1"/>
    <w:rsid w:val="00CE0C87"/>
    <w:rsid w:val="00D3458B"/>
    <w:rsid w:val="00DA43BD"/>
    <w:rsid w:val="00E63B76"/>
    <w:rsid w:val="00F90212"/>
    <w:rsid w:val="00FE18F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34A921"/>
  <w15:docId w15:val="{1F446D15-6FA3-42C3-AC8E-A3A89117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character" w:styleId="Strong">
    <w:name w:val="Strong"/>
    <w:basedOn w:val="DefaultParagraphFont"/>
    <w:uiPriority w:val="22"/>
    <w:qFormat/>
    <w:rsid w:val="003535CB"/>
    <w:rPr>
      <w:b/>
      <w:bCs/>
    </w:rPr>
  </w:style>
  <w:style w:type="character" w:customStyle="1" w:styleId="math-inline">
    <w:name w:val="math-inline"/>
    <w:basedOn w:val="DefaultParagraphFont"/>
    <w:rsid w:val="003535CB"/>
  </w:style>
  <w:style w:type="table" w:styleId="TableGrid">
    <w:name w:val="Table Grid"/>
    <w:basedOn w:val="TableNormal"/>
    <w:uiPriority w:val="59"/>
    <w:rsid w:val="003535C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B15C7"/>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1B15C7"/>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1B15C7"/>
    <w:rPr>
      <w:rFonts w:ascii="Tahoma" w:hAnsi="Tahoma" w:cs="Mangal"/>
      <w:sz w:val="16"/>
      <w:szCs w:val="14"/>
    </w:rPr>
  </w:style>
  <w:style w:type="character" w:styleId="UnresolvedMention">
    <w:name w:val="Unresolved Mention"/>
    <w:basedOn w:val="DefaultParagraphFont"/>
    <w:uiPriority w:val="99"/>
    <w:semiHidden/>
    <w:unhideWhenUsed/>
    <w:rsid w:val="00DA43BD"/>
    <w:rPr>
      <w:color w:val="605E5C"/>
      <w:shd w:val="clear" w:color="auto" w:fill="E1DFDD"/>
    </w:rPr>
  </w:style>
  <w:style w:type="paragraph" w:styleId="Header">
    <w:name w:val="header"/>
    <w:basedOn w:val="Normal"/>
    <w:link w:val="HeaderChar"/>
    <w:uiPriority w:val="99"/>
    <w:unhideWhenUsed/>
    <w:rsid w:val="0001087C"/>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01087C"/>
    <w:rPr>
      <w:rFonts w:cs="Mangal"/>
      <w:szCs w:val="18"/>
    </w:rPr>
  </w:style>
  <w:style w:type="paragraph" w:styleId="Footer">
    <w:name w:val="footer"/>
    <w:basedOn w:val="Normal"/>
    <w:link w:val="FooterChar"/>
    <w:uiPriority w:val="99"/>
    <w:unhideWhenUsed/>
    <w:rsid w:val="0001087C"/>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01087C"/>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442010">
      <w:bodyDiv w:val="1"/>
      <w:marLeft w:val="0"/>
      <w:marRight w:val="0"/>
      <w:marTop w:val="0"/>
      <w:marBottom w:val="0"/>
      <w:divBdr>
        <w:top w:val="none" w:sz="0" w:space="0" w:color="auto"/>
        <w:left w:val="none" w:sz="0" w:space="0" w:color="auto"/>
        <w:bottom w:val="none" w:sz="0" w:space="0" w:color="auto"/>
        <w:right w:val="none" w:sz="0" w:space="0" w:color="auto"/>
      </w:divBdr>
    </w:div>
    <w:div w:id="795023527">
      <w:bodyDiv w:val="1"/>
      <w:marLeft w:val="0"/>
      <w:marRight w:val="0"/>
      <w:marTop w:val="0"/>
      <w:marBottom w:val="0"/>
      <w:divBdr>
        <w:top w:val="none" w:sz="0" w:space="0" w:color="auto"/>
        <w:left w:val="none" w:sz="0" w:space="0" w:color="auto"/>
        <w:bottom w:val="none" w:sz="0" w:space="0" w:color="auto"/>
        <w:right w:val="none" w:sz="0" w:space="0" w:color="auto"/>
      </w:divBdr>
    </w:div>
    <w:div w:id="800226186">
      <w:bodyDiv w:val="1"/>
      <w:marLeft w:val="0"/>
      <w:marRight w:val="0"/>
      <w:marTop w:val="0"/>
      <w:marBottom w:val="0"/>
      <w:divBdr>
        <w:top w:val="none" w:sz="0" w:space="0" w:color="auto"/>
        <w:left w:val="none" w:sz="0" w:space="0" w:color="auto"/>
        <w:bottom w:val="none" w:sz="0" w:space="0" w:color="auto"/>
        <w:right w:val="none" w:sz="0" w:space="0" w:color="auto"/>
      </w:divBdr>
    </w:div>
    <w:div w:id="814639097">
      <w:bodyDiv w:val="1"/>
      <w:marLeft w:val="0"/>
      <w:marRight w:val="0"/>
      <w:marTop w:val="0"/>
      <w:marBottom w:val="0"/>
      <w:divBdr>
        <w:top w:val="none" w:sz="0" w:space="0" w:color="auto"/>
        <w:left w:val="none" w:sz="0" w:space="0" w:color="auto"/>
        <w:bottom w:val="none" w:sz="0" w:space="0" w:color="auto"/>
        <w:right w:val="none" w:sz="0" w:space="0" w:color="auto"/>
      </w:divBdr>
    </w:div>
    <w:div w:id="816607088">
      <w:bodyDiv w:val="1"/>
      <w:marLeft w:val="0"/>
      <w:marRight w:val="0"/>
      <w:marTop w:val="0"/>
      <w:marBottom w:val="0"/>
      <w:divBdr>
        <w:top w:val="none" w:sz="0" w:space="0" w:color="auto"/>
        <w:left w:val="none" w:sz="0" w:space="0" w:color="auto"/>
        <w:bottom w:val="none" w:sz="0" w:space="0" w:color="auto"/>
        <w:right w:val="none" w:sz="0" w:space="0" w:color="auto"/>
      </w:divBdr>
    </w:div>
    <w:div w:id="902300173">
      <w:bodyDiv w:val="1"/>
      <w:marLeft w:val="0"/>
      <w:marRight w:val="0"/>
      <w:marTop w:val="0"/>
      <w:marBottom w:val="0"/>
      <w:divBdr>
        <w:top w:val="none" w:sz="0" w:space="0" w:color="auto"/>
        <w:left w:val="none" w:sz="0" w:space="0" w:color="auto"/>
        <w:bottom w:val="none" w:sz="0" w:space="0" w:color="auto"/>
        <w:right w:val="none" w:sz="0" w:space="0" w:color="auto"/>
      </w:divBdr>
    </w:div>
    <w:div w:id="970598192">
      <w:bodyDiv w:val="1"/>
      <w:marLeft w:val="0"/>
      <w:marRight w:val="0"/>
      <w:marTop w:val="0"/>
      <w:marBottom w:val="0"/>
      <w:divBdr>
        <w:top w:val="none" w:sz="0" w:space="0" w:color="auto"/>
        <w:left w:val="none" w:sz="0" w:space="0" w:color="auto"/>
        <w:bottom w:val="none" w:sz="0" w:space="0" w:color="auto"/>
        <w:right w:val="none" w:sz="0" w:space="0" w:color="auto"/>
      </w:divBdr>
    </w:div>
    <w:div w:id="1152716039">
      <w:bodyDiv w:val="1"/>
      <w:marLeft w:val="0"/>
      <w:marRight w:val="0"/>
      <w:marTop w:val="0"/>
      <w:marBottom w:val="0"/>
      <w:divBdr>
        <w:top w:val="none" w:sz="0" w:space="0" w:color="auto"/>
        <w:left w:val="none" w:sz="0" w:space="0" w:color="auto"/>
        <w:bottom w:val="none" w:sz="0" w:space="0" w:color="auto"/>
        <w:right w:val="none" w:sz="0" w:space="0" w:color="auto"/>
      </w:divBdr>
    </w:div>
    <w:div w:id="1175612289">
      <w:bodyDiv w:val="1"/>
      <w:marLeft w:val="0"/>
      <w:marRight w:val="0"/>
      <w:marTop w:val="0"/>
      <w:marBottom w:val="0"/>
      <w:divBdr>
        <w:top w:val="none" w:sz="0" w:space="0" w:color="auto"/>
        <w:left w:val="none" w:sz="0" w:space="0" w:color="auto"/>
        <w:bottom w:val="none" w:sz="0" w:space="0" w:color="auto"/>
        <w:right w:val="none" w:sz="0" w:space="0" w:color="auto"/>
      </w:divBdr>
    </w:div>
    <w:div w:id="1406877339">
      <w:bodyDiv w:val="1"/>
      <w:marLeft w:val="0"/>
      <w:marRight w:val="0"/>
      <w:marTop w:val="0"/>
      <w:marBottom w:val="0"/>
      <w:divBdr>
        <w:top w:val="none" w:sz="0" w:space="0" w:color="auto"/>
        <w:left w:val="none" w:sz="0" w:space="0" w:color="auto"/>
        <w:bottom w:val="none" w:sz="0" w:space="0" w:color="auto"/>
        <w:right w:val="none" w:sz="0" w:space="0" w:color="auto"/>
      </w:divBdr>
    </w:div>
    <w:div w:id="1548254640">
      <w:bodyDiv w:val="1"/>
      <w:marLeft w:val="0"/>
      <w:marRight w:val="0"/>
      <w:marTop w:val="0"/>
      <w:marBottom w:val="0"/>
      <w:divBdr>
        <w:top w:val="none" w:sz="0" w:space="0" w:color="auto"/>
        <w:left w:val="none" w:sz="0" w:space="0" w:color="auto"/>
        <w:bottom w:val="none" w:sz="0" w:space="0" w:color="auto"/>
        <w:right w:val="none" w:sz="0" w:space="0" w:color="auto"/>
      </w:divBdr>
    </w:div>
    <w:div w:id="1585140246">
      <w:bodyDiv w:val="1"/>
      <w:marLeft w:val="0"/>
      <w:marRight w:val="0"/>
      <w:marTop w:val="0"/>
      <w:marBottom w:val="0"/>
      <w:divBdr>
        <w:top w:val="none" w:sz="0" w:space="0" w:color="auto"/>
        <w:left w:val="none" w:sz="0" w:space="0" w:color="auto"/>
        <w:bottom w:val="none" w:sz="0" w:space="0" w:color="auto"/>
        <w:right w:val="none" w:sz="0" w:space="0" w:color="auto"/>
      </w:divBdr>
    </w:div>
    <w:div w:id="1866557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32</Pages>
  <Words>82817</Words>
  <Characters>472061</Characters>
  <Application>Microsoft Office Word</Application>
  <DocSecurity>0</DocSecurity>
  <Lines>3933</Lines>
  <Paragraphs>1107</Paragraphs>
  <ScaleCrop>false</ScaleCrop>
  <HeadingPairs>
    <vt:vector size="2" baseType="variant">
      <vt:variant>
        <vt:lpstr>Title</vt:lpstr>
      </vt:variant>
      <vt:variant>
        <vt:i4>1</vt:i4>
      </vt:variant>
    </vt:vector>
  </HeadingPairs>
  <TitlesOfParts>
    <vt:vector size="1" baseType="lpstr">
      <vt:lpstr>This draft provides a high-level academic synthesis of the 22 headings previously outlined. It focuses on the chemical, technological, and biological mechanisms that define modern soil science.</vt:lpstr>
    </vt:vector>
  </TitlesOfParts>
  <Company/>
  <LinksUpToDate>false</LinksUpToDate>
  <CharactersWithSpaces>553771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draft provides a high-level academic synthesis of the 22 headings previously outlined. It focuses on the chemical, technological, and biological mechanisms that define modern soil science.</dc:title>
  <dc:creator>Hskal</dc:creator>
  <cp:lastModifiedBy>SDI 1084</cp:lastModifiedBy>
  <cp:revision>37</cp:revision>
  <dcterms:created xsi:type="dcterms:W3CDTF">2026-01-14T08:17:00Z</dcterms:created>
  <dcterms:modified xsi:type="dcterms:W3CDTF">2026-01-20T11:41:00Z</dcterms:modified>
</cp:coreProperties>
</file>