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7FBB9" w14:textId="77777777" w:rsidR="009B09F3" w:rsidRDefault="009B09F3" w:rsidP="009B09F3">
      <w:pPr>
        <w:spacing w:line="240" w:lineRule="auto"/>
        <w:jc w:val="both"/>
        <w:rPr>
          <w:rFonts w:ascii="Times New Roman" w:hAnsi="Times New Roman"/>
          <w:b/>
          <w:sz w:val="24"/>
          <w:szCs w:val="24"/>
        </w:rPr>
      </w:pPr>
      <w:r w:rsidRPr="009B09F3">
        <w:rPr>
          <w:rFonts w:ascii="Times New Roman" w:hAnsi="Times New Roman"/>
          <w:b/>
          <w:sz w:val="24"/>
          <w:szCs w:val="24"/>
        </w:rPr>
        <w:t xml:space="preserve">Characterization of bio-conjugated silver nanoparticles using </w:t>
      </w:r>
      <w:proofErr w:type="spellStart"/>
      <w:r w:rsidRPr="009B09F3">
        <w:rPr>
          <w:rFonts w:ascii="Times New Roman" w:hAnsi="Times New Roman"/>
          <w:b/>
          <w:sz w:val="24"/>
          <w:szCs w:val="24"/>
        </w:rPr>
        <w:t>Caesalpinia</w:t>
      </w:r>
      <w:proofErr w:type="spellEnd"/>
      <w:r w:rsidRPr="009B09F3">
        <w:rPr>
          <w:rFonts w:ascii="Times New Roman" w:hAnsi="Times New Roman"/>
          <w:b/>
          <w:sz w:val="24"/>
          <w:szCs w:val="24"/>
        </w:rPr>
        <w:t xml:space="preserve"> crista seed coats calcination an</w:t>
      </w:r>
      <w:r w:rsidR="008F0A0E">
        <w:rPr>
          <w:rFonts w:ascii="Times New Roman" w:hAnsi="Times New Roman"/>
          <w:b/>
          <w:sz w:val="24"/>
          <w:szCs w:val="24"/>
        </w:rPr>
        <w:t>d their antibacterial,</w:t>
      </w:r>
      <w:r w:rsidR="001B7D54">
        <w:rPr>
          <w:rFonts w:ascii="Times New Roman" w:hAnsi="Times New Roman"/>
          <w:b/>
          <w:sz w:val="24"/>
          <w:szCs w:val="24"/>
        </w:rPr>
        <w:t xml:space="preserve"> </w:t>
      </w:r>
      <w:r w:rsidR="008F0A0E">
        <w:rPr>
          <w:rFonts w:ascii="Times New Roman" w:hAnsi="Times New Roman"/>
          <w:b/>
          <w:sz w:val="24"/>
          <w:szCs w:val="24"/>
        </w:rPr>
        <w:t>anticancer activities</w:t>
      </w:r>
    </w:p>
    <w:p w14:paraId="2EACA414" w14:textId="77777777" w:rsidR="00C36F5F" w:rsidRPr="009B09F3" w:rsidRDefault="00C36F5F" w:rsidP="009B09F3">
      <w:pPr>
        <w:spacing w:line="240" w:lineRule="auto"/>
        <w:jc w:val="both"/>
        <w:rPr>
          <w:rFonts w:ascii="Times New Roman" w:hAnsi="Times New Roman"/>
          <w:b/>
          <w:sz w:val="24"/>
          <w:szCs w:val="24"/>
        </w:rPr>
      </w:pPr>
    </w:p>
    <w:p w14:paraId="77A15D9A"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Abstract</w:t>
      </w:r>
    </w:p>
    <w:p w14:paraId="0490CA92"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coats is traditionally useful for treating anthelmintic, tumor, placenta removal, antimicrobial, liver disorders, febrifugal, pain, inflammation, rheumatism, respiratory disorders, fever, bladder stone, malarial fever, swellings, asthma, and colic etc. In this investigation, see</w:t>
      </w:r>
      <w:r w:rsidR="00205D50">
        <w:rPr>
          <w:rFonts w:ascii="Times New Roman" w:hAnsi="Times New Roman" w:cs="Times New Roman"/>
          <w:sz w:val="24"/>
          <w:szCs w:val="24"/>
        </w:rPr>
        <w:t xml:space="preserve">d coats from </w:t>
      </w:r>
      <w:proofErr w:type="spellStart"/>
      <w:r w:rsidR="00205D50" w:rsidRPr="00F86CD6">
        <w:rPr>
          <w:rFonts w:ascii="Times New Roman" w:hAnsi="Times New Roman" w:cs="Times New Roman"/>
          <w:i/>
          <w:sz w:val="24"/>
          <w:szCs w:val="24"/>
        </w:rPr>
        <w:t>Caesalpinia</w:t>
      </w:r>
      <w:proofErr w:type="spellEnd"/>
      <w:r w:rsidR="00205D50" w:rsidRPr="00F86CD6">
        <w:rPr>
          <w:rFonts w:ascii="Times New Roman" w:hAnsi="Times New Roman" w:cs="Times New Roman"/>
          <w:i/>
          <w:sz w:val="24"/>
          <w:szCs w:val="24"/>
        </w:rPr>
        <w:t xml:space="preserve"> crista</w:t>
      </w:r>
      <w:r w:rsidR="00205D50">
        <w:rPr>
          <w:rFonts w:ascii="Times New Roman" w:hAnsi="Times New Roman" w:cs="Times New Roman"/>
          <w:sz w:val="24"/>
          <w:szCs w:val="24"/>
        </w:rPr>
        <w:t xml:space="preserve"> </w:t>
      </w:r>
      <w:r w:rsidRPr="002C0277">
        <w:rPr>
          <w:rFonts w:ascii="Times New Roman" w:hAnsi="Times New Roman" w:cs="Times New Roman"/>
          <w:sz w:val="24"/>
          <w:szCs w:val="24"/>
        </w:rPr>
        <w:t xml:space="preserve">were used to synthesize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green and calcination method. The effects of calcination (200 °C for 30 min) on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structural properties were examined. UV Visible spectra confirmed reduction of Ag+ to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as the peak obtained is at 430 nm for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while the peak for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at 285nm. Scanning electron microscopy (SEM) and X-ray diffraction analysis (XRD) determined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w:t>
      </w:r>
      <w:r w:rsidR="00F86CD6">
        <w:rPr>
          <w:rFonts w:ascii="Times New Roman" w:hAnsi="Times New Roman" w:cs="Times New Roman"/>
          <w:sz w:val="24"/>
          <w:szCs w:val="24"/>
        </w:rPr>
        <w:t xml:space="preserve"> </w:t>
      </w:r>
      <w:r w:rsidRPr="002C0277">
        <w:rPr>
          <w:rFonts w:ascii="Times New Roman" w:hAnsi="Times New Roman" w:cs="Times New Roman"/>
          <w:sz w:val="24"/>
          <w:szCs w:val="24"/>
        </w:rPr>
        <w:t xml:space="preserve">found to be spherical crystalline and had sizes of 84.3 nm and 101.15 nm respectively. Functional groups of bioactive compounds were identified in the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Fourier Tran</w:t>
      </w:r>
      <w:r w:rsidR="00F86CD6">
        <w:rPr>
          <w:rFonts w:ascii="Times New Roman" w:hAnsi="Times New Roman" w:cs="Times New Roman"/>
          <w:sz w:val="24"/>
          <w:szCs w:val="24"/>
        </w:rPr>
        <w:t>sform Infrared Spectroscopy (FT</w:t>
      </w:r>
      <w:r w:rsidRPr="002C0277">
        <w:rPr>
          <w:rFonts w:ascii="Times New Roman" w:hAnsi="Times New Roman" w:cs="Times New Roman"/>
          <w:sz w:val="24"/>
          <w:szCs w:val="24"/>
        </w:rPr>
        <w:t xml:space="preserve">IR) analysis. EDAX is used for determining the elemental composition of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absorption peak in the range of 2.7 to 3.4keV in both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003F3DBE">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The calcinated/</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evaluated using the agar-well diffusion method against pathogenic bacteria, including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Escherichia coli, Salmonella typhi, and Staphylococcus aureus. According to</w:t>
      </w:r>
      <w:r w:rsidR="00B437E0">
        <w:rPr>
          <w:rFonts w:ascii="Times New Roman" w:hAnsi="Times New Roman" w:cs="Times New Roman"/>
          <w:sz w:val="24"/>
          <w:szCs w:val="24"/>
        </w:rPr>
        <w:t xml:space="preserve"> </w:t>
      </w:r>
      <w:r w:rsidRPr="002C0277">
        <w:rPr>
          <w:rFonts w:ascii="Times New Roman" w:hAnsi="Times New Roman" w:cs="Times New Roman"/>
          <w:sz w:val="24"/>
          <w:szCs w:val="24"/>
        </w:rPr>
        <w:t xml:space="preserve">in vitro antibacterial research,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significantly reduced the development of tested pathogenic bacteria, but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that had been calcinated exhibited no growth inhibition activity. Probably due to calcinations that may have degraded all the phytochemicals adhered to the Ag nanoparticles.</w:t>
      </w:r>
    </w:p>
    <w:p w14:paraId="41B7ECA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Keywords:</w:t>
      </w:r>
      <w:r w:rsidR="00DA7DA1">
        <w:rPr>
          <w:rFonts w:ascii="Times New Roman" w:hAnsi="Times New Roman" w:cs="Times New Roman"/>
          <w:sz w:val="24"/>
          <w:szCs w:val="24"/>
        </w:rPr>
        <w:t xml:space="preserve"> </w:t>
      </w:r>
      <w:proofErr w:type="spellStart"/>
      <w:r w:rsidR="00DA7DA1">
        <w:rPr>
          <w:rFonts w:ascii="Times New Roman" w:hAnsi="Times New Roman" w:cs="Times New Roman"/>
          <w:sz w:val="24"/>
          <w:szCs w:val="24"/>
        </w:rPr>
        <w:t>Aq</w:t>
      </w:r>
      <w:proofErr w:type="spellEnd"/>
      <w:r w:rsidR="00DA7DA1">
        <w:rPr>
          <w:rFonts w:ascii="Times New Roman" w:hAnsi="Times New Roman" w:cs="Times New Roman"/>
          <w:sz w:val="24"/>
          <w:szCs w:val="24"/>
        </w:rPr>
        <w:t xml:space="preserve"> CCSC </w:t>
      </w:r>
      <w:proofErr w:type="spellStart"/>
      <w:r w:rsidR="00DA7DA1">
        <w:rPr>
          <w:rFonts w:ascii="Times New Roman" w:hAnsi="Times New Roman" w:cs="Times New Roman"/>
          <w:sz w:val="24"/>
          <w:szCs w:val="24"/>
        </w:rPr>
        <w:t>Ag</w:t>
      </w:r>
      <w:r w:rsidR="00B437E0">
        <w:rPr>
          <w:rFonts w:ascii="Times New Roman" w:hAnsi="Times New Roman" w:cs="Times New Roman"/>
          <w:sz w:val="24"/>
          <w:szCs w:val="24"/>
        </w:rPr>
        <w:t>NPs</w:t>
      </w:r>
      <w:proofErr w:type="spellEnd"/>
      <w:r w:rsidR="00B437E0">
        <w:rPr>
          <w:rFonts w:ascii="Times New Roman" w:hAnsi="Times New Roman" w:cs="Times New Roman"/>
          <w:sz w:val="24"/>
          <w:szCs w:val="24"/>
        </w:rPr>
        <w:t xml:space="preserve">; </w:t>
      </w:r>
      <w:proofErr w:type="gramStart"/>
      <w:r w:rsidR="00B437E0">
        <w:rPr>
          <w:rFonts w:ascii="Times New Roman" w:hAnsi="Times New Roman" w:cs="Times New Roman"/>
          <w:sz w:val="24"/>
          <w:szCs w:val="24"/>
        </w:rPr>
        <w:t>UV;SEM</w:t>
      </w:r>
      <w:proofErr w:type="gramEnd"/>
      <w:r w:rsidR="00B437E0">
        <w:rPr>
          <w:rFonts w:ascii="Times New Roman" w:hAnsi="Times New Roman" w:cs="Times New Roman"/>
          <w:sz w:val="24"/>
          <w:szCs w:val="24"/>
        </w:rPr>
        <w:t>; FT-IR; XRD;</w:t>
      </w:r>
      <w:r w:rsidRPr="002C0277">
        <w:rPr>
          <w:rFonts w:ascii="Times New Roman" w:hAnsi="Times New Roman" w:cs="Times New Roman"/>
          <w:sz w:val="24"/>
          <w:szCs w:val="24"/>
        </w:rPr>
        <w:t xml:space="preserve"> Calc</w:t>
      </w:r>
      <w:r w:rsidR="00B437E0">
        <w:rPr>
          <w:rFonts w:ascii="Times New Roman" w:hAnsi="Times New Roman" w:cs="Times New Roman"/>
          <w:sz w:val="24"/>
          <w:szCs w:val="24"/>
        </w:rPr>
        <w:t xml:space="preserve">ination; Antibacterial </w:t>
      </w:r>
      <w:proofErr w:type="spellStart"/>
      <w:r w:rsidR="00B437E0">
        <w:rPr>
          <w:rFonts w:ascii="Times New Roman" w:hAnsi="Times New Roman" w:cs="Times New Roman"/>
          <w:sz w:val="24"/>
          <w:szCs w:val="24"/>
        </w:rPr>
        <w:t>activity;</w:t>
      </w:r>
      <w:r w:rsidR="00DA7DA1">
        <w:rPr>
          <w:rFonts w:ascii="Times New Roman" w:hAnsi="Times New Roman" w:cs="Times New Roman"/>
          <w:sz w:val="24"/>
          <w:szCs w:val="24"/>
        </w:rPr>
        <w:t>MTT</w:t>
      </w:r>
      <w:proofErr w:type="spellEnd"/>
      <w:r w:rsidR="00DA7DA1">
        <w:rPr>
          <w:rFonts w:ascii="Times New Roman" w:hAnsi="Times New Roman" w:cs="Times New Roman"/>
          <w:sz w:val="24"/>
          <w:szCs w:val="24"/>
        </w:rPr>
        <w:t xml:space="preserve"> Assay</w:t>
      </w:r>
    </w:p>
    <w:p w14:paraId="47FD88B2"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Abbreviations:</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-Silver nanoparticles,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-Aqueous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silver nanoparticles,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crista,UV</w:t>
      </w:r>
      <w:proofErr w:type="spellEnd"/>
      <w:r w:rsidRPr="002C0277">
        <w:rPr>
          <w:rFonts w:ascii="Times New Roman" w:hAnsi="Times New Roman" w:cs="Times New Roman"/>
          <w:sz w:val="24"/>
          <w:szCs w:val="24"/>
        </w:rPr>
        <w:t>-ultraviolet, SEM-scanning electron microscopy, FT-IR-Fourier transform infrared radiation, XRD-X-ray radiation diffraction, EDAX-Energy dispersive X ray spectroscopy.</w:t>
      </w:r>
    </w:p>
    <w:p w14:paraId="6471F4F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1. Introduction</w:t>
      </w:r>
    </w:p>
    <w:p w14:paraId="02CED16B"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are the most popular among this diverse range of metal nanoparticles due to</w:t>
      </w:r>
      <w:r w:rsidR="002E0BE0" w:rsidRPr="002C0277">
        <w:rPr>
          <w:rFonts w:ascii="Times New Roman" w:hAnsi="Times New Roman" w:cs="Times New Roman"/>
          <w:sz w:val="24"/>
          <w:szCs w:val="24"/>
        </w:rPr>
        <w:t xml:space="preserve"> their distinctive properties [1</w:t>
      </w:r>
      <w:r w:rsidRPr="002C0277">
        <w:rPr>
          <w:rFonts w:ascii="Times New Roman" w:hAnsi="Times New Roman" w:cs="Times New Roman"/>
          <w:sz w:val="24"/>
          <w:szCs w:val="24"/>
        </w:rPr>
        <w:t xml:space="preserve">]. The </w:t>
      </w:r>
      <w:proofErr w:type="spellStart"/>
      <w:r w:rsidRPr="002C0277">
        <w:rPr>
          <w:rFonts w:ascii="Times New Roman" w:hAnsi="Times New Roman" w:cs="Times New Roman"/>
          <w:sz w:val="24"/>
          <w:szCs w:val="24"/>
        </w:rPr>
        <w:t>physico</w:t>
      </w:r>
      <w:proofErr w:type="spellEnd"/>
      <w:r w:rsidRPr="002C0277">
        <w:rPr>
          <w:rFonts w:ascii="Times New Roman" w:hAnsi="Times New Roman" w:cs="Times New Roman"/>
          <w:sz w:val="24"/>
          <w:szCs w:val="24"/>
        </w:rPr>
        <w:t xml:space="preserve">-chemical characteristics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provide them an advantage over other metals.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physicochemical characteristics include low cost compared to other noble metals, wide absorption of the near- and far-infrared regions of light, surface-enhanced Raman scattering, chemical stability, catalytic activity, high thermal and electrical conductivity, and stabili</w:t>
      </w:r>
      <w:r w:rsidR="002E0BE0" w:rsidRPr="002C0277">
        <w:rPr>
          <w:rFonts w:ascii="Times New Roman" w:hAnsi="Times New Roman" w:cs="Times New Roman"/>
          <w:sz w:val="24"/>
          <w:szCs w:val="24"/>
        </w:rPr>
        <w:t xml:space="preserve">ty at encompassing </w:t>
      </w:r>
      <w:proofErr w:type="gramStart"/>
      <w:r w:rsidR="002E0BE0" w:rsidRPr="002C0277">
        <w:rPr>
          <w:rFonts w:ascii="Times New Roman" w:hAnsi="Times New Roman" w:cs="Times New Roman"/>
          <w:sz w:val="24"/>
          <w:szCs w:val="24"/>
        </w:rPr>
        <w:t>conditions.[</w:t>
      </w:r>
      <w:proofErr w:type="gramEnd"/>
      <w:r w:rsidR="002E0BE0" w:rsidRPr="002C0277">
        <w:rPr>
          <w:rFonts w:ascii="Times New Roman" w:hAnsi="Times New Roman" w:cs="Times New Roman"/>
          <w:sz w:val="24"/>
          <w:szCs w:val="24"/>
        </w:rPr>
        <w:t>2</w:t>
      </w:r>
      <w:r w:rsidRPr="002C0277">
        <w:rPr>
          <w:rFonts w:ascii="Times New Roman" w:hAnsi="Times New Roman" w:cs="Times New Roman"/>
          <w:sz w:val="24"/>
          <w:szCs w:val="24"/>
        </w:rPr>
        <w:t xml:space="preserve">] The environmentally friendly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inexpensive, non-toxic, and easily scaled up for large-scale operations. As high pressure, energy, temperature, and harmful chemicals are not utilized, this technique is more advanced than physical and chemical approaches.</w:t>
      </w:r>
    </w:p>
    <w:p w14:paraId="53449FC1" w14:textId="77777777" w:rsidR="00A71054" w:rsidRPr="002C0277" w:rsidRDefault="00A7105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Recent developments in nanotechnology and nanoscience have fundamentally altered how we identify, manage, and avoid a wide range of illnesses in all facets of human existence. There are a number of metallic nanoparticles used in biomedical applications, but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are among the most </w:t>
      </w:r>
      <w:proofErr w:type="gramStart"/>
      <w:r w:rsidRPr="002C0277">
        <w:rPr>
          <w:rFonts w:ascii="Times New Roman" w:hAnsi="Times New Roman" w:cs="Times New Roman"/>
          <w:sz w:val="24"/>
          <w:szCs w:val="24"/>
        </w:rPr>
        <w:t>important</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3,4</w:t>
      </w:r>
      <w:r w:rsidR="00A65AA9" w:rsidRPr="002C0277">
        <w:rPr>
          <w:rFonts w:ascii="Times New Roman" w:hAnsi="Times New Roman" w:cs="Times New Roman"/>
          <w:sz w:val="24"/>
          <w:szCs w:val="24"/>
        </w:rPr>
        <w:t>]</w:t>
      </w:r>
      <w:r w:rsidRPr="002C0277">
        <w:rPr>
          <w:rFonts w:ascii="Times New Roman" w:hAnsi="Times New Roman" w:cs="Times New Roman"/>
          <w:sz w:val="24"/>
          <w:szCs w:val="24"/>
        </w:rPr>
        <w:t xml:space="preserve">. They can be used in several medical fields to stop the growth of yeasts and bacteria because they also exhibit antimicrobial </w:t>
      </w:r>
      <w:proofErr w:type="gramStart"/>
      <w:r w:rsidRPr="002C0277">
        <w:rPr>
          <w:rFonts w:ascii="Times New Roman" w:hAnsi="Times New Roman" w:cs="Times New Roman"/>
          <w:sz w:val="24"/>
          <w:szCs w:val="24"/>
        </w:rPr>
        <w:t>action</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5,6,7,8,9,10]</w:t>
      </w:r>
      <w:r w:rsidRPr="002C0277">
        <w:rPr>
          <w:rFonts w:ascii="Times New Roman" w:hAnsi="Times New Roman" w:cs="Times New Roman"/>
          <w:sz w:val="24"/>
          <w:szCs w:val="24"/>
        </w:rPr>
        <w:t xml:space="preserve">. Nevertheless, there is a rising need to create ecologically sustainable methods of creating nanoparticles without the usage of hazardous </w:t>
      </w:r>
      <w:proofErr w:type="gramStart"/>
      <w:r w:rsidRPr="002C0277">
        <w:rPr>
          <w:rFonts w:ascii="Times New Roman" w:hAnsi="Times New Roman" w:cs="Times New Roman"/>
          <w:sz w:val="24"/>
          <w:szCs w:val="24"/>
        </w:rPr>
        <w:t>chemicals.</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11]</w:t>
      </w:r>
    </w:p>
    <w:p w14:paraId="0AB19D90" w14:textId="77777777" w:rsidR="007C7B35" w:rsidRPr="002C0277" w:rsidRDefault="00A71054" w:rsidP="002C0277">
      <w:pPr>
        <w:spacing w:line="360" w:lineRule="auto"/>
        <w:jc w:val="both"/>
        <w:rPr>
          <w:rFonts w:ascii="Times New Roman" w:hAnsi="Times New Roman" w:cs="Times New Roman"/>
          <w:sz w:val="24"/>
          <w:szCs w:val="24"/>
        </w:rPr>
      </w:pPr>
      <w:proofErr w:type="gramStart"/>
      <w:r w:rsidRPr="002C0277">
        <w:rPr>
          <w:rFonts w:ascii="Times New Roman" w:hAnsi="Times New Roman" w:cs="Times New Roman"/>
          <w:sz w:val="24"/>
          <w:szCs w:val="24"/>
        </w:rPr>
        <w:t>Microorganisms,</w:t>
      </w:r>
      <w:r w:rsidR="00BD047B" w:rsidRPr="002C0277">
        <w:rPr>
          <w:rFonts w:ascii="Times New Roman" w:hAnsi="Times New Roman" w:cs="Times New Roman"/>
          <w:sz w:val="24"/>
          <w:szCs w:val="24"/>
        </w:rPr>
        <w:t>[</w:t>
      </w:r>
      <w:proofErr w:type="gramEnd"/>
      <w:r w:rsidR="00BD047B" w:rsidRPr="002C0277">
        <w:rPr>
          <w:rFonts w:ascii="Times New Roman" w:hAnsi="Times New Roman" w:cs="Times New Roman"/>
          <w:sz w:val="24"/>
          <w:szCs w:val="24"/>
        </w:rPr>
        <w:t>12,13,14],</w:t>
      </w:r>
      <w:r w:rsidRPr="002C0277">
        <w:rPr>
          <w:rFonts w:ascii="Times New Roman" w:hAnsi="Times New Roman" w:cs="Times New Roman"/>
          <w:sz w:val="24"/>
          <w:szCs w:val="24"/>
        </w:rPr>
        <w:t xml:space="preserve"> enzymes,</w:t>
      </w:r>
      <w:r w:rsidR="00596EAD" w:rsidRPr="002C0277">
        <w:rPr>
          <w:rFonts w:ascii="Times New Roman" w:hAnsi="Times New Roman" w:cs="Times New Roman"/>
          <w:sz w:val="24"/>
          <w:szCs w:val="24"/>
        </w:rPr>
        <w:t>[8</w:t>
      </w:r>
      <w:r w:rsidR="00BD047B" w:rsidRPr="002C0277">
        <w:rPr>
          <w:rFonts w:ascii="Times New Roman" w:hAnsi="Times New Roman" w:cs="Times New Roman"/>
          <w:sz w:val="24"/>
          <w:szCs w:val="24"/>
        </w:rPr>
        <w:t>]</w:t>
      </w:r>
      <w:r w:rsidRPr="002C0277">
        <w:rPr>
          <w:rFonts w:ascii="Times New Roman" w:hAnsi="Times New Roman" w:cs="Times New Roman"/>
          <w:sz w:val="24"/>
          <w:szCs w:val="24"/>
        </w:rPr>
        <w:t xml:space="preserve"> and plants or plant extracts</w:t>
      </w:r>
      <w:r w:rsidR="00BD047B" w:rsidRPr="002C0277">
        <w:rPr>
          <w:rFonts w:ascii="Times New Roman" w:hAnsi="Times New Roman" w:cs="Times New Roman"/>
          <w:sz w:val="24"/>
          <w:szCs w:val="24"/>
        </w:rPr>
        <w:t>[</w:t>
      </w:r>
      <w:r w:rsidR="00596EAD" w:rsidRPr="002C0277">
        <w:rPr>
          <w:rFonts w:ascii="Times New Roman" w:hAnsi="Times New Roman" w:cs="Times New Roman"/>
          <w:sz w:val="24"/>
          <w:szCs w:val="24"/>
        </w:rPr>
        <w:t>6,15,16,17]</w:t>
      </w:r>
      <w:r w:rsidRPr="002C0277">
        <w:rPr>
          <w:rFonts w:ascii="Times New Roman" w:hAnsi="Times New Roman" w:cs="Times New Roman"/>
          <w:sz w:val="24"/>
          <w:szCs w:val="24"/>
        </w:rPr>
        <w:t xml:space="preserve"> are used in biological methods of nanoparticle synthesis, which have been proposed as environmentally friendly substitutes for chemical and physical methods.  The complex process of maintaining cell cultures can be avoided by using plant extracts for nanoparticle synthesis, which can be advantageous over other biological </w:t>
      </w:r>
      <w:proofErr w:type="gramStart"/>
      <w:r w:rsidRPr="002C0277">
        <w:rPr>
          <w:rFonts w:ascii="Times New Roman" w:hAnsi="Times New Roman" w:cs="Times New Roman"/>
          <w:sz w:val="24"/>
          <w:szCs w:val="24"/>
        </w:rPr>
        <w:t>processes</w:t>
      </w:r>
      <w:r w:rsidR="00596EAD" w:rsidRPr="002C0277">
        <w:rPr>
          <w:rFonts w:ascii="Times New Roman" w:hAnsi="Times New Roman" w:cs="Times New Roman"/>
          <w:sz w:val="24"/>
          <w:szCs w:val="24"/>
        </w:rPr>
        <w:t>[</w:t>
      </w:r>
      <w:proofErr w:type="gramEnd"/>
      <w:r w:rsidR="00596EAD" w:rsidRPr="002C0277">
        <w:rPr>
          <w:rFonts w:ascii="Times New Roman" w:hAnsi="Times New Roman" w:cs="Times New Roman"/>
          <w:sz w:val="24"/>
          <w:szCs w:val="24"/>
        </w:rPr>
        <w:t>8]</w:t>
      </w:r>
      <w:r w:rsidRPr="002C0277">
        <w:rPr>
          <w:rFonts w:ascii="Times New Roman" w:hAnsi="Times New Roman" w:cs="Times New Roman"/>
          <w:sz w:val="24"/>
          <w:szCs w:val="24"/>
        </w:rPr>
        <w:t xml:space="preserve">.  For the synthesis of nanoparticles on a large scale, it can also be appropriately scaled </w:t>
      </w:r>
      <w:proofErr w:type="gramStart"/>
      <w:r w:rsidRPr="002C0277">
        <w:rPr>
          <w:rFonts w:ascii="Times New Roman" w:hAnsi="Times New Roman" w:cs="Times New Roman"/>
          <w:sz w:val="24"/>
          <w:szCs w:val="24"/>
        </w:rPr>
        <w:t>up</w:t>
      </w:r>
      <w:r w:rsidR="00596EAD" w:rsidRPr="002C0277">
        <w:rPr>
          <w:rFonts w:ascii="Times New Roman" w:hAnsi="Times New Roman" w:cs="Times New Roman"/>
          <w:sz w:val="24"/>
          <w:szCs w:val="24"/>
        </w:rPr>
        <w:t>[</w:t>
      </w:r>
      <w:proofErr w:type="gramEnd"/>
      <w:r w:rsidR="00596EAD" w:rsidRPr="002C0277">
        <w:rPr>
          <w:rFonts w:ascii="Times New Roman" w:hAnsi="Times New Roman" w:cs="Times New Roman"/>
          <w:sz w:val="24"/>
          <w:szCs w:val="24"/>
        </w:rPr>
        <w:t>11]</w:t>
      </w:r>
      <w:r w:rsidRPr="002C0277">
        <w:rPr>
          <w:rFonts w:ascii="Times New Roman" w:hAnsi="Times New Roman" w:cs="Times New Roman"/>
          <w:sz w:val="24"/>
          <w:szCs w:val="24"/>
        </w:rPr>
        <w:t>.</w:t>
      </w:r>
      <w:r w:rsidR="00A54A34" w:rsidRPr="002C0277">
        <w:rPr>
          <w:rFonts w:ascii="Times New Roman" w:hAnsi="Times New Roman" w:cs="Times New Roman"/>
          <w:sz w:val="24"/>
          <w:szCs w:val="24"/>
        </w:rPr>
        <w:t xml:space="preserve">In order to maintain the antibacterial activity of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lessen their harmful effects on human cell lines, and increase their practical applicability without affecting the environment, plant species have been employed for the biosynthesis of nanoparticles</w:t>
      </w:r>
      <w:r w:rsidR="00596EAD" w:rsidRPr="002C0277">
        <w:rPr>
          <w:rFonts w:ascii="Times New Roman" w:hAnsi="Times New Roman" w:cs="Times New Roman"/>
          <w:sz w:val="24"/>
          <w:szCs w:val="24"/>
        </w:rPr>
        <w:t>[5,8</w:t>
      </w:r>
      <w:r w:rsidR="00D17DC7" w:rsidRPr="002C0277">
        <w:rPr>
          <w:rFonts w:ascii="Times New Roman" w:hAnsi="Times New Roman" w:cs="Times New Roman"/>
          <w:sz w:val="24"/>
          <w:szCs w:val="24"/>
        </w:rPr>
        <w:t>]</w:t>
      </w:r>
      <w:r w:rsidR="00A54A34" w:rsidRPr="002C0277">
        <w:rPr>
          <w:rFonts w:ascii="Times New Roman" w:hAnsi="Times New Roman" w:cs="Times New Roman"/>
          <w:sz w:val="24"/>
          <w:szCs w:val="24"/>
        </w:rPr>
        <w:t xml:space="preserve">. In addition to </w:t>
      </w:r>
      <w:proofErr w:type="spellStart"/>
      <w:r w:rsidR="00A54A34" w:rsidRPr="002C0277">
        <w:rPr>
          <w:rFonts w:ascii="Times New Roman" w:hAnsi="Times New Roman" w:cs="Times New Roman"/>
          <w:sz w:val="24"/>
          <w:szCs w:val="24"/>
        </w:rPr>
        <w:t>stabilising</w:t>
      </w:r>
      <w:proofErr w:type="spellEnd"/>
      <w:r w:rsidR="00A54A34" w:rsidRPr="002C0277">
        <w:rPr>
          <w:rFonts w:ascii="Times New Roman" w:hAnsi="Times New Roman" w:cs="Times New Roman"/>
          <w:sz w:val="24"/>
          <w:szCs w:val="24"/>
        </w:rPr>
        <w:t xml:space="preserve"> nanoparticles in colloidal solutions of metals like gold and silver, plant extracts also serve as </w:t>
      </w:r>
      <w:proofErr w:type="spellStart"/>
      <w:r w:rsidR="00A54A34" w:rsidRPr="002C0277">
        <w:rPr>
          <w:rFonts w:ascii="Times New Roman" w:hAnsi="Times New Roman" w:cs="Times New Roman"/>
          <w:sz w:val="24"/>
          <w:szCs w:val="24"/>
        </w:rPr>
        <w:t>bioreducers</w:t>
      </w:r>
      <w:proofErr w:type="spellEnd"/>
      <w:r w:rsidR="00A54A34" w:rsidRPr="002C0277">
        <w:rPr>
          <w:rFonts w:ascii="Times New Roman" w:hAnsi="Times New Roman" w:cs="Times New Roman"/>
          <w:sz w:val="24"/>
          <w:szCs w:val="24"/>
        </w:rPr>
        <w:t xml:space="preserve">. </w:t>
      </w:r>
      <w:r w:rsidR="00E10BF2" w:rsidRPr="002C0277">
        <w:rPr>
          <w:rFonts w:ascii="Times New Roman" w:hAnsi="Times New Roman" w:cs="Times New Roman"/>
          <w:sz w:val="24"/>
          <w:szCs w:val="24"/>
        </w:rPr>
        <w:t xml:space="preserve">According </w:t>
      </w:r>
      <w:proofErr w:type="gramStart"/>
      <w:r w:rsidR="00E10BF2" w:rsidRPr="002C0277">
        <w:rPr>
          <w:rFonts w:ascii="Times New Roman" w:hAnsi="Times New Roman" w:cs="Times New Roman"/>
          <w:sz w:val="24"/>
          <w:szCs w:val="24"/>
        </w:rPr>
        <w:t>to[</w:t>
      </w:r>
      <w:proofErr w:type="gramEnd"/>
      <w:r w:rsidR="00E10BF2" w:rsidRPr="002C0277">
        <w:rPr>
          <w:rFonts w:ascii="Times New Roman" w:hAnsi="Times New Roman" w:cs="Times New Roman"/>
          <w:sz w:val="24"/>
          <w:szCs w:val="24"/>
        </w:rPr>
        <w:t>10]</w:t>
      </w:r>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are simple to make and can be chemically altered by reducing photochemical, radiolytic, or biogenic ions or forms.</w:t>
      </w:r>
      <w:r w:rsidR="00596EAD" w:rsidRPr="002C0277">
        <w:rPr>
          <w:rFonts w:ascii="Times New Roman" w:hAnsi="Times New Roman" w:cs="Times New Roman"/>
          <w:sz w:val="24"/>
          <w:szCs w:val="24"/>
        </w:rPr>
        <w:t>[14]</w:t>
      </w:r>
    </w:p>
    <w:p w14:paraId="5AF65DC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Different components of plants, algae, bacteria, fungi, and actinomycetes are used in the biogenic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The organic molecules found in biological materials, such as proteins, lipids, polyphenols, carboxylic acids, polysaccharides, saponins, and many types of enzymes are employed a</w:t>
      </w:r>
      <w:r w:rsidR="00616330" w:rsidRPr="002C0277">
        <w:rPr>
          <w:rFonts w:ascii="Times New Roman" w:hAnsi="Times New Roman" w:cs="Times New Roman"/>
          <w:sz w:val="24"/>
          <w:szCs w:val="24"/>
        </w:rPr>
        <w:t>s reducing and capping agents [18</w:t>
      </w:r>
      <w:r w:rsidRPr="002C0277">
        <w:rPr>
          <w:rFonts w:ascii="Times New Roman" w:hAnsi="Times New Roman" w:cs="Times New Roman"/>
          <w:sz w:val="24"/>
          <w:szCs w:val="24"/>
        </w:rPr>
        <w:t xml:space="preserve">]. Recent studies on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of various sizes and shapes have confirmed their enormous significance in human beings' daily lives. These nanoparticles are used in a wide range of products, including microelectronics, drug delivery, cancer therapy, wound healing, imaging, health products, plant growth as </w:t>
      </w:r>
      <w:proofErr w:type="spellStart"/>
      <w:r w:rsidRPr="002C0277">
        <w:rPr>
          <w:rFonts w:ascii="Times New Roman" w:hAnsi="Times New Roman" w:cs="Times New Roman"/>
          <w:sz w:val="24"/>
          <w:szCs w:val="24"/>
        </w:rPr>
        <w:t>nanofertilisers</w:t>
      </w:r>
      <w:proofErr w:type="spellEnd"/>
      <w:r w:rsidRPr="002C0277">
        <w:rPr>
          <w:rFonts w:ascii="Times New Roman" w:hAnsi="Times New Roman" w:cs="Times New Roman"/>
          <w:sz w:val="24"/>
          <w:szCs w:val="24"/>
        </w:rPr>
        <w:t xml:space="preserve">, waste management etc. Interestingly, the bactericidal and fungicidal capabilities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made them more widely used in a variety of medicinal, textile, and health care items, including pastes, food, soaps, creams</w:t>
      </w:r>
      <w:r w:rsidR="00616330" w:rsidRPr="002C0277">
        <w:rPr>
          <w:rFonts w:ascii="Times New Roman" w:hAnsi="Times New Roman" w:cs="Times New Roman"/>
          <w:sz w:val="24"/>
          <w:szCs w:val="24"/>
        </w:rPr>
        <w:t>, cosmetics, and other items [19</w:t>
      </w:r>
      <w:proofErr w:type="gramStart"/>
      <w:r w:rsidRPr="002C0277">
        <w:rPr>
          <w:rFonts w:ascii="Times New Roman" w:hAnsi="Times New Roman" w:cs="Times New Roman"/>
          <w:sz w:val="24"/>
          <w:szCs w:val="24"/>
        </w:rPr>
        <w:t>].Since</w:t>
      </w:r>
      <w:proofErr w:type="gramEnd"/>
      <w:r w:rsidRPr="002C0277">
        <w:rPr>
          <w:rFonts w:ascii="Times New Roman" w:hAnsi="Times New Roman" w:cs="Times New Roman"/>
          <w:sz w:val="24"/>
          <w:szCs w:val="24"/>
        </w:rPr>
        <w:t xml:space="preserve"> it uses non-toxic phytochemicals instead of the hazardous ingredients, the green synthesis of nanoparti</w:t>
      </w:r>
      <w:r w:rsidR="00616330" w:rsidRPr="002C0277">
        <w:rPr>
          <w:rFonts w:ascii="Times New Roman" w:hAnsi="Times New Roman" w:cs="Times New Roman"/>
          <w:sz w:val="24"/>
          <w:szCs w:val="24"/>
        </w:rPr>
        <w:t>cles has become very popular [20</w:t>
      </w:r>
      <w:r w:rsidRPr="002C0277">
        <w:rPr>
          <w:rFonts w:ascii="Times New Roman" w:hAnsi="Times New Roman" w:cs="Times New Roman"/>
          <w:sz w:val="24"/>
          <w:szCs w:val="24"/>
        </w:rPr>
        <w:t>]. Using extracts from various plant parts, microbial cells and biopolymers, green synthesis methods are categorized as such. The produced nanoparticles have the appropriate degree of efficacy for the intend</w:t>
      </w:r>
      <w:r w:rsidR="00616330" w:rsidRPr="002C0277">
        <w:rPr>
          <w:rFonts w:ascii="Times New Roman" w:hAnsi="Times New Roman" w:cs="Times New Roman"/>
          <w:sz w:val="24"/>
          <w:szCs w:val="24"/>
        </w:rPr>
        <w:t>ed use and are biocompatible [21</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synthesis could be utilized to reduce metal and prepare the appropriate bio-conjugated metal compounds from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extract.</w:t>
      </w:r>
    </w:p>
    <w:p w14:paraId="387770AF"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falls under the kingdom-</w:t>
      </w:r>
      <w:proofErr w:type="spellStart"/>
      <w:proofErr w:type="gramStart"/>
      <w:r w:rsidRPr="002C0277">
        <w:rPr>
          <w:rFonts w:ascii="Times New Roman" w:hAnsi="Times New Roman" w:cs="Times New Roman"/>
          <w:sz w:val="24"/>
          <w:szCs w:val="24"/>
        </w:rPr>
        <w:t>plantae,phylum</w:t>
      </w:r>
      <w:proofErr w:type="spellEnd"/>
      <w:proofErr w:type="gramEnd"/>
      <w:r w:rsidRPr="002C0277">
        <w:rPr>
          <w:rFonts w:ascii="Times New Roman" w:hAnsi="Times New Roman" w:cs="Times New Roman"/>
          <w:sz w:val="24"/>
          <w:szCs w:val="24"/>
        </w:rPr>
        <w:t xml:space="preserve"> –magnoliphyta,class-Angiospermae,order-Fabales,Family-Caesalpinaceae,Genus-Caesalpinia,Species-Crista</w:t>
      </w:r>
    </w:p>
    <w:p w14:paraId="592AAC8F"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also known as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bonduc</w:t>
      </w:r>
      <w:proofErr w:type="spellEnd"/>
      <w:r w:rsidRPr="002C0277">
        <w:rPr>
          <w:rFonts w:ascii="Times New Roman" w:hAnsi="Times New Roman" w:cs="Times New Roman"/>
          <w:sz w:val="24"/>
          <w:szCs w:val="24"/>
        </w:rPr>
        <w:t xml:space="preserve"> or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bonducella</w:t>
      </w:r>
      <w:proofErr w:type="spellEnd"/>
      <w:r w:rsidRPr="002C0277">
        <w:rPr>
          <w:rFonts w:ascii="Times New Roman" w:hAnsi="Times New Roman" w:cs="Times New Roman"/>
          <w:sz w:val="24"/>
          <w:szCs w:val="24"/>
        </w:rPr>
        <w:t xml:space="preserve">, is a member of the Caesalpiniaceae family and contains </w:t>
      </w:r>
      <w:proofErr w:type="spellStart"/>
      <w:r w:rsidRPr="002C0277">
        <w:rPr>
          <w:rFonts w:ascii="Times New Roman" w:hAnsi="Times New Roman" w:cs="Times New Roman"/>
          <w:sz w:val="24"/>
          <w:szCs w:val="24"/>
        </w:rPr>
        <w:t>furano</w:t>
      </w:r>
      <w:proofErr w:type="spellEnd"/>
      <w:r w:rsidRPr="002C0277">
        <w:rPr>
          <w:rFonts w:ascii="Times New Roman" w:hAnsi="Times New Roman" w:cs="Times New Roman"/>
          <w:sz w:val="24"/>
          <w:szCs w:val="24"/>
        </w:rPr>
        <w:t xml:space="preserve">-cassone, flavonoids, tannins, proteins, alkaloids, carbohydrates, reducing sugars, phytosterols, saponins, coumarins, and </w:t>
      </w:r>
      <w:proofErr w:type="spellStart"/>
      <w:proofErr w:type="gramStart"/>
      <w:r w:rsidRPr="002C0277">
        <w:rPr>
          <w:rFonts w:ascii="Times New Roman" w:hAnsi="Times New Roman" w:cs="Times New Roman"/>
          <w:sz w:val="24"/>
          <w:szCs w:val="24"/>
        </w:rPr>
        <w:t>triterpenoids.diterpenes</w:t>
      </w:r>
      <w:proofErr w:type="spellEnd"/>
      <w:proofErr w:type="gramEnd"/>
      <w:r w:rsidRPr="002C0277">
        <w:rPr>
          <w:rFonts w:ascii="Times New Roman" w:hAnsi="Times New Roman" w:cs="Times New Roman"/>
          <w:sz w:val="24"/>
          <w:szCs w:val="24"/>
        </w:rPr>
        <w:t>, neo-</w:t>
      </w:r>
      <w:proofErr w:type="spellStart"/>
      <w:r w:rsidRPr="002C0277">
        <w:rPr>
          <w:rFonts w:ascii="Times New Roman" w:hAnsi="Times New Roman" w:cs="Times New Roman"/>
          <w:sz w:val="24"/>
          <w:szCs w:val="24"/>
        </w:rPr>
        <w:t>cassanediterpenes</w:t>
      </w:r>
      <w:proofErr w:type="spellEnd"/>
      <w:r w:rsidRPr="002C0277">
        <w:rPr>
          <w:rFonts w:ascii="Times New Roman" w:hAnsi="Times New Roman" w:cs="Times New Roman"/>
          <w:sz w:val="24"/>
          <w:szCs w:val="24"/>
        </w:rPr>
        <w:t>, nor-</w:t>
      </w:r>
      <w:proofErr w:type="spellStart"/>
      <w:r w:rsidRPr="002C0277">
        <w:rPr>
          <w:rFonts w:ascii="Times New Roman" w:hAnsi="Times New Roman" w:cs="Times New Roman"/>
          <w:sz w:val="24"/>
          <w:szCs w:val="24"/>
        </w:rPr>
        <w:t>cassanediterpenes</w:t>
      </w:r>
      <w:proofErr w:type="spellEnd"/>
      <w:r w:rsidRPr="002C0277">
        <w:rPr>
          <w:rFonts w:ascii="Times New Roman" w:hAnsi="Times New Roman" w:cs="Times New Roman"/>
          <w:sz w:val="24"/>
          <w:szCs w:val="24"/>
        </w:rPr>
        <w:t xml:space="preserve">, and numerous other bioactive substances. The plant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L. (Caesalpiniaceae) is widely recognized for its medicinal benefits. The traditional uses of this plant include treating anthelmintic, tumor, placenta removal, antimicrobial, liver disorders, febrifugal, pain, inflammation, rheumatism, respiratory disorders, fever, bladder stone, malarial fever, swellings, asthma, and colic.  Among its many other effects were nootropic, anticonvulsant, </w:t>
      </w:r>
      <w:proofErr w:type="spellStart"/>
      <w:r w:rsidRPr="002C0277">
        <w:rPr>
          <w:rFonts w:ascii="Times New Roman" w:hAnsi="Times New Roman" w:cs="Times New Roman"/>
          <w:sz w:val="24"/>
          <w:szCs w:val="24"/>
        </w:rPr>
        <w:t>adaptogenic</w:t>
      </w:r>
      <w:proofErr w:type="spellEnd"/>
      <w:r w:rsidRPr="002C0277">
        <w:rPr>
          <w:rFonts w:ascii="Times New Roman" w:hAnsi="Times New Roman" w:cs="Times New Roman"/>
          <w:sz w:val="24"/>
          <w:szCs w:val="24"/>
        </w:rPr>
        <w:t xml:space="preserve">, antimicrobial, antiprotozoal, anthelmintic, insecticidal, antiproliferative, antidiabetic, hypotensive, cardioprotective, hepatoprotective, anticancer, antioxidant, and hypolipidemic. The root, stem, leaves, and seed have anti-inflammatory, analgesic, anthelmintic, antioxidant, anti-tumor, and anti-malarial </w:t>
      </w:r>
      <w:proofErr w:type="gramStart"/>
      <w:r w:rsidRPr="002C0277">
        <w:rPr>
          <w:rFonts w:ascii="Times New Roman" w:hAnsi="Times New Roman" w:cs="Times New Roman"/>
          <w:sz w:val="24"/>
          <w:szCs w:val="24"/>
        </w:rPr>
        <w:t>qualities.[</w:t>
      </w:r>
      <w:proofErr w:type="gramEnd"/>
      <w:r w:rsidR="00616330" w:rsidRPr="002C0277">
        <w:rPr>
          <w:rFonts w:ascii="Times New Roman" w:hAnsi="Times New Roman" w:cs="Times New Roman"/>
          <w:sz w:val="24"/>
          <w:szCs w:val="24"/>
        </w:rPr>
        <w:t>22</w:t>
      </w:r>
      <w:r w:rsidRPr="002C0277">
        <w:rPr>
          <w:rFonts w:ascii="Times New Roman" w:hAnsi="Times New Roman" w:cs="Times New Roman"/>
          <w:sz w:val="24"/>
          <w:szCs w:val="24"/>
        </w:rPr>
        <w:t>]</w:t>
      </w:r>
    </w:p>
    <w:p w14:paraId="552AD2A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The plant extracts like </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w:t>
      </w:r>
      <w:proofErr w:type="spellStart"/>
      <w:r w:rsidR="00616330" w:rsidRPr="002C0277">
        <w:rPr>
          <w:rFonts w:ascii="Times New Roman" w:hAnsi="Times New Roman" w:cs="Times New Roman"/>
          <w:sz w:val="24"/>
          <w:szCs w:val="24"/>
        </w:rPr>
        <w:t>pulcherima</w:t>
      </w:r>
      <w:proofErr w:type="spellEnd"/>
      <w:r w:rsidR="00616330" w:rsidRPr="002C0277">
        <w:rPr>
          <w:rFonts w:ascii="Times New Roman" w:hAnsi="Times New Roman" w:cs="Times New Roman"/>
          <w:sz w:val="24"/>
          <w:szCs w:val="24"/>
        </w:rPr>
        <w:t xml:space="preserve"> </w:t>
      </w:r>
      <w:proofErr w:type="gramStart"/>
      <w:r w:rsidR="00616330" w:rsidRPr="002C0277">
        <w:rPr>
          <w:rFonts w:ascii="Times New Roman" w:hAnsi="Times New Roman" w:cs="Times New Roman"/>
          <w:sz w:val="24"/>
          <w:szCs w:val="24"/>
        </w:rPr>
        <w:t>leaves[</w:t>
      </w:r>
      <w:proofErr w:type="gramEnd"/>
      <w:r w:rsidR="00616330" w:rsidRPr="002C0277">
        <w:rPr>
          <w:rFonts w:ascii="Times New Roman" w:hAnsi="Times New Roman" w:cs="Times New Roman"/>
          <w:sz w:val="24"/>
          <w:szCs w:val="24"/>
        </w:rPr>
        <w:t>23</w:t>
      </w:r>
      <w:r w:rsidRPr="002C0277">
        <w:rPr>
          <w:rFonts w:ascii="Times New Roman" w:hAnsi="Times New Roman" w:cs="Times New Roman"/>
          <w:sz w:val="24"/>
          <w:szCs w:val="24"/>
        </w:rPr>
        <w:t>]</w:t>
      </w:r>
      <w:r w:rsidR="00616330" w:rsidRPr="002C0277">
        <w:rPr>
          <w:rFonts w:ascii="Times New Roman" w:hAnsi="Times New Roman" w:cs="Times New Roman"/>
          <w:sz w:val="24"/>
          <w:szCs w:val="24"/>
        </w:rPr>
        <w:t>,</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w:t>
      </w:r>
      <w:proofErr w:type="spellStart"/>
      <w:r w:rsidR="00616330" w:rsidRPr="002C0277">
        <w:rPr>
          <w:rFonts w:ascii="Times New Roman" w:hAnsi="Times New Roman" w:cs="Times New Roman"/>
          <w:sz w:val="24"/>
          <w:szCs w:val="24"/>
        </w:rPr>
        <w:t>gilleisi</w:t>
      </w:r>
      <w:proofErr w:type="spellEnd"/>
      <w:r w:rsidR="00616330" w:rsidRPr="002C0277">
        <w:rPr>
          <w:rFonts w:ascii="Times New Roman" w:hAnsi="Times New Roman" w:cs="Times New Roman"/>
          <w:sz w:val="24"/>
          <w:szCs w:val="24"/>
        </w:rPr>
        <w:t xml:space="preserve"> leaves [24],</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crista seeds[25</w:t>
      </w:r>
      <w:r w:rsidRPr="002C0277">
        <w:rPr>
          <w:rFonts w:ascii="Times New Roman" w:hAnsi="Times New Roman" w:cs="Times New Roman"/>
          <w:sz w:val="24"/>
          <w:szCs w:val="24"/>
        </w:rPr>
        <w:t xml:space="preserve">] silver nanoparticles have been shown to exhibit various beneficial properties. Nevertheless, there is no data available regarding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extract silver nanoparticles </w:t>
      </w:r>
      <w:r w:rsidRPr="002C0277">
        <w:rPr>
          <w:rFonts w:ascii="Times New Roman" w:hAnsi="Times New Roman" w:cs="Times New Roman"/>
          <w:sz w:val="24"/>
          <w:szCs w:val="24"/>
          <w:lang w:val="en-IN"/>
        </w:rPr>
        <w:t>f</w:t>
      </w:r>
      <w:r w:rsidRPr="002C0277">
        <w:rPr>
          <w:rFonts w:ascii="Times New Roman" w:hAnsi="Times New Roman" w:cs="Times New Roman"/>
          <w:sz w:val="24"/>
          <w:szCs w:val="24"/>
        </w:rPr>
        <w:t>or any of their biological uses. Thus, an attempt was u</w:t>
      </w:r>
      <w:r w:rsidR="000E36A3">
        <w:rPr>
          <w:rFonts w:ascii="Times New Roman" w:hAnsi="Times New Roman" w:cs="Times New Roman"/>
          <w:sz w:val="24"/>
          <w:szCs w:val="24"/>
        </w:rPr>
        <w:t xml:space="preserve">ndertaken to </w:t>
      </w:r>
      <w:proofErr w:type="gramStart"/>
      <w:r w:rsidR="000E36A3">
        <w:rPr>
          <w:rFonts w:ascii="Times New Roman" w:hAnsi="Times New Roman" w:cs="Times New Roman"/>
          <w:sz w:val="24"/>
          <w:szCs w:val="24"/>
        </w:rPr>
        <w:t xml:space="preserve">study </w:t>
      </w:r>
      <w:r w:rsidRPr="002C0277">
        <w:rPr>
          <w:rFonts w:ascii="Times New Roman" w:hAnsi="Times New Roman" w:cs="Times New Roman"/>
          <w:sz w:val="24"/>
          <w:szCs w:val="24"/>
        </w:rPr>
        <w:t xml:space="preserve"> silver</w:t>
      </w:r>
      <w:proofErr w:type="gramEnd"/>
      <w:r w:rsidRPr="002C0277">
        <w:rPr>
          <w:rFonts w:ascii="Times New Roman" w:hAnsi="Times New Roman" w:cs="Times New Roman"/>
          <w:sz w:val="24"/>
          <w:szCs w:val="24"/>
        </w:rPr>
        <w:t xml:space="preserve"> nanoparticles from the seed coat extract.</w:t>
      </w:r>
    </w:p>
    <w:p w14:paraId="66DF147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 Materials and Methods</w:t>
      </w:r>
    </w:p>
    <w:p w14:paraId="17204ED4"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2.1. Chemicals and Reagents</w:t>
      </w:r>
    </w:p>
    <w:p w14:paraId="4D7CE6B1"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Standard Silver </w:t>
      </w:r>
      <w:proofErr w:type="gramStart"/>
      <w:r w:rsidRPr="002C0277">
        <w:rPr>
          <w:rFonts w:ascii="Times New Roman" w:hAnsi="Times New Roman" w:cs="Times New Roman"/>
          <w:sz w:val="24"/>
          <w:szCs w:val="24"/>
        </w:rPr>
        <w:t>nitrate ,</w:t>
      </w:r>
      <w:proofErr w:type="gramEnd"/>
      <w:r w:rsidRPr="002C0277">
        <w:rPr>
          <w:rFonts w:ascii="Times New Roman" w:hAnsi="Times New Roman" w:cs="Times New Roman"/>
          <w:sz w:val="24"/>
          <w:szCs w:val="24"/>
        </w:rPr>
        <w:t xml:space="preserve"> Mueller Hinton agar, Mueller Hinton Broth are purchased from Hi media India.</w:t>
      </w:r>
    </w:p>
    <w:p w14:paraId="4BAAFFA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2.2. Plant extract preparation</w:t>
      </w:r>
    </w:p>
    <w:p w14:paraId="7A1F4E7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Fresh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seed coats were collected and brought to the laboratory from the nearby </w:t>
      </w:r>
      <w:proofErr w:type="spellStart"/>
      <w:r w:rsidRPr="002C0277">
        <w:rPr>
          <w:rFonts w:ascii="Times New Roman" w:hAnsi="Times New Roman" w:cs="Times New Roman"/>
          <w:sz w:val="24"/>
          <w:szCs w:val="24"/>
        </w:rPr>
        <w:t>Moodalapalya</w:t>
      </w:r>
      <w:proofErr w:type="spellEnd"/>
      <w:r w:rsidRPr="002C0277">
        <w:rPr>
          <w:rFonts w:ascii="Times New Roman" w:hAnsi="Times New Roman" w:cs="Times New Roman"/>
          <w:sz w:val="24"/>
          <w:szCs w:val="24"/>
        </w:rPr>
        <w:t xml:space="preserve"> circle Bangalore South. The seed coats were allowed to dry for three days at room temperature after being cleaned three times using double distilled water. The dried seed coatings were then pulverized into a powder using a grinder.</w:t>
      </w:r>
    </w:p>
    <w:p w14:paraId="1E12E58F"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w:t>
      </w:r>
      <w:r w:rsidR="00616330" w:rsidRPr="002C0277">
        <w:rPr>
          <w:rFonts w:ascii="Times New Roman" w:hAnsi="Times New Roman" w:cs="Times New Roman"/>
          <w:sz w:val="24"/>
          <w:szCs w:val="24"/>
        </w:rPr>
        <w:t xml:space="preserve">he procedure of Sharma </w:t>
      </w:r>
      <w:proofErr w:type="gramStart"/>
      <w:r w:rsidR="00616330" w:rsidRPr="002C0277">
        <w:rPr>
          <w:rFonts w:ascii="Times New Roman" w:hAnsi="Times New Roman" w:cs="Times New Roman"/>
          <w:sz w:val="24"/>
          <w:szCs w:val="24"/>
        </w:rPr>
        <w:t>et al.[</w:t>
      </w:r>
      <w:proofErr w:type="gramEnd"/>
      <w:r w:rsidR="00616330" w:rsidRPr="002C0277">
        <w:rPr>
          <w:rFonts w:ascii="Times New Roman" w:hAnsi="Times New Roman" w:cs="Times New Roman"/>
          <w:sz w:val="24"/>
          <w:szCs w:val="24"/>
        </w:rPr>
        <w:t>26</w:t>
      </w:r>
      <w:r w:rsidRPr="002C0277">
        <w:rPr>
          <w:rFonts w:ascii="Times New Roman" w:hAnsi="Times New Roman" w:cs="Times New Roman"/>
          <w:sz w:val="24"/>
          <w:szCs w:val="24"/>
        </w:rPr>
        <w:t>] was followed in the preparation of seed coat extract. 100 ml of distilled water was added to a 250 mL Erlenmeyer flask containing 5 gram of seed coat powder. This was boiled for 20 min. at 100˚ C. After being left undisturbed for three to four hours, the aqueous extract was filtered through muslin cloth and then Whatman No. 1 filter paper to get rid of all the coarse particles. For additional research, the resulting clear extract was stored in amber color culture bottles and maintained in a refrigerator at 4°C until further analysis.</w:t>
      </w:r>
    </w:p>
    <w:p w14:paraId="55FD51D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2.3. Synthesis of </w:t>
      </w:r>
      <w:proofErr w:type="spellStart"/>
      <w:r w:rsidRPr="002C0277">
        <w:rPr>
          <w:rFonts w:ascii="Times New Roman" w:hAnsi="Times New Roman" w:cs="Times New Roman"/>
          <w:b/>
          <w:sz w:val="24"/>
          <w:szCs w:val="24"/>
        </w:rPr>
        <w:t>Aq</w:t>
      </w:r>
      <w:proofErr w:type="spellEnd"/>
      <w:r w:rsidRPr="002C0277">
        <w:rPr>
          <w:rFonts w:ascii="Times New Roman" w:hAnsi="Times New Roman" w:cs="Times New Roman"/>
          <w:b/>
          <w:sz w:val="24"/>
          <w:szCs w:val="24"/>
        </w:rPr>
        <w:t xml:space="preserve"> CCSC </w:t>
      </w:r>
      <w:proofErr w:type="spellStart"/>
      <w:r w:rsidRPr="002C0277">
        <w:rPr>
          <w:rFonts w:ascii="Times New Roman" w:hAnsi="Times New Roman" w:cs="Times New Roman"/>
          <w:b/>
          <w:sz w:val="24"/>
          <w:szCs w:val="24"/>
        </w:rPr>
        <w:t>AgNPs</w:t>
      </w:r>
      <w:proofErr w:type="spellEnd"/>
    </w:p>
    <w:p w14:paraId="7238F24D"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sz w:val="24"/>
          <w:szCs w:val="24"/>
        </w:rPr>
        <w:t>A 5</w:t>
      </w:r>
      <w:proofErr w:type="gramStart"/>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proofErr w:type="gramEnd"/>
      <w:r w:rsidRPr="002C0277">
        <w:rPr>
          <w:rFonts w:ascii="Times New Roman" w:hAnsi="Times New Roman" w:cs="Times New Roman"/>
          <w:sz w:val="24"/>
          <w:szCs w:val="24"/>
        </w:rPr>
        <w:t xml:space="preserve"> CCSC reacted with 95% of 0.1 mol/L AgNO3 solution; the pH was adjusted to 9.5 and the mixture was incubated for 24 hours at room temp</w:t>
      </w:r>
      <w:r w:rsidR="00616330" w:rsidRPr="002C0277">
        <w:rPr>
          <w:rFonts w:ascii="Times New Roman" w:hAnsi="Times New Roman" w:cs="Times New Roman"/>
          <w:sz w:val="24"/>
          <w:szCs w:val="24"/>
        </w:rPr>
        <w:t>erature under dark condition [27</w:t>
      </w:r>
      <w:r w:rsidRPr="002C0277">
        <w:rPr>
          <w:rFonts w:ascii="Times New Roman" w:hAnsi="Times New Roman" w:cs="Times New Roman"/>
          <w:sz w:val="24"/>
          <w:szCs w:val="24"/>
        </w:rPr>
        <w:t>].</w:t>
      </w:r>
    </w:p>
    <w:p w14:paraId="0DB46E55"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Centrifugation was done for 10 min. at 8,000 rpm to extract the synthesized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from the reaction mixture. Once the nanoparticles were collected, they were pulverized into a coarse powder and dried in a hot air furnace at 40 ˚C for 12 hrs. The formation of </w:t>
      </w:r>
      <w:proofErr w:type="spellStart"/>
      <w:r w:rsidRPr="002C0277">
        <w:rPr>
          <w:rFonts w:ascii="Times New Roman" w:hAnsi="Times New Roman" w:cs="Times New Roman"/>
          <w:sz w:val="24"/>
          <w:szCs w:val="24"/>
        </w:rPr>
        <w:t>biocojugated</w:t>
      </w:r>
      <w:proofErr w:type="spellEnd"/>
      <w:r w:rsidRPr="002C0277">
        <w:rPr>
          <w:rFonts w:ascii="Times New Roman" w:hAnsi="Times New Roman" w:cs="Times New Roman"/>
          <w:sz w:val="24"/>
          <w:szCs w:val="24"/>
        </w:rPr>
        <w:t xml:space="preserve"> silver nanoparticles was determined by UV absorption spectroscopy. The powdered </w:t>
      </w:r>
      <w:r w:rsidRPr="002C0277">
        <w:rPr>
          <w:rFonts w:ascii="Times New Roman" w:hAnsi="Times New Roman" w:cs="Times New Roman"/>
          <w:sz w:val="24"/>
          <w:szCs w:val="24"/>
        </w:rPr>
        <w:lastRenderedPageBreak/>
        <w:t>particles were calcined at 200 ˚C for 30 min. in a muffle furnace to investigate the impact of temperature on the particles features and th</w:t>
      </w:r>
      <w:r w:rsidR="00616330" w:rsidRPr="002C0277">
        <w:rPr>
          <w:rFonts w:ascii="Times New Roman" w:hAnsi="Times New Roman" w:cs="Times New Roman"/>
          <w:sz w:val="24"/>
          <w:szCs w:val="24"/>
        </w:rPr>
        <w:t>eir antibacterial properties [28</w:t>
      </w:r>
      <w:r w:rsidRPr="002C0277">
        <w:rPr>
          <w:rFonts w:ascii="Times New Roman" w:hAnsi="Times New Roman" w:cs="Times New Roman"/>
          <w:sz w:val="24"/>
          <w:szCs w:val="24"/>
        </w:rPr>
        <w:t>].</w:t>
      </w:r>
    </w:p>
    <w:p w14:paraId="5DF97E2E" w14:textId="77777777" w:rsidR="007C7B35" w:rsidRPr="002C0277" w:rsidRDefault="00375C85" w:rsidP="002C0277">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2.4 </w:t>
      </w:r>
      <w:r w:rsidR="00A54A34" w:rsidRPr="002C0277">
        <w:rPr>
          <w:rFonts w:ascii="Times New Roman" w:hAnsi="Times New Roman" w:cs="Times New Roman"/>
          <w:b/>
          <w:sz w:val="24"/>
          <w:szCs w:val="24"/>
        </w:rPr>
        <w:t xml:space="preserve"> Characterization</w:t>
      </w:r>
      <w:proofErr w:type="gramEnd"/>
      <w:r w:rsidR="00A54A34" w:rsidRPr="002C0277">
        <w:rPr>
          <w:rFonts w:ascii="Times New Roman" w:hAnsi="Times New Roman" w:cs="Times New Roman"/>
          <w:b/>
          <w:sz w:val="24"/>
          <w:szCs w:val="24"/>
        </w:rPr>
        <w:t xml:space="preserve"> of </w:t>
      </w:r>
      <w:proofErr w:type="spellStart"/>
      <w:r w:rsidR="00A54A34" w:rsidRPr="002C0277">
        <w:rPr>
          <w:rFonts w:ascii="Times New Roman" w:hAnsi="Times New Roman" w:cs="Times New Roman"/>
          <w:b/>
          <w:sz w:val="24"/>
          <w:szCs w:val="24"/>
        </w:rPr>
        <w:t>Aq</w:t>
      </w:r>
      <w:proofErr w:type="spellEnd"/>
      <w:r w:rsidR="00A54A34" w:rsidRPr="002C0277">
        <w:rPr>
          <w:rFonts w:ascii="Times New Roman" w:hAnsi="Times New Roman" w:cs="Times New Roman"/>
          <w:b/>
          <w:sz w:val="24"/>
          <w:szCs w:val="24"/>
        </w:rPr>
        <w:t xml:space="preserve"> CCSC </w:t>
      </w:r>
      <w:proofErr w:type="spellStart"/>
      <w:r w:rsidR="00A54A34" w:rsidRPr="002C0277">
        <w:rPr>
          <w:rFonts w:ascii="Times New Roman" w:hAnsi="Times New Roman" w:cs="Times New Roman"/>
          <w:b/>
          <w:sz w:val="24"/>
          <w:szCs w:val="24"/>
        </w:rPr>
        <w:t>AgNps</w:t>
      </w:r>
      <w:proofErr w:type="spellEnd"/>
    </w:p>
    <w:p w14:paraId="476A999B"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2.4.1 UV visible spectrophotometer</w:t>
      </w:r>
    </w:p>
    <w:p w14:paraId="5F93A28D"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reduction of silver nitrate with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examined using UV-vis spectra. with a 1 nm resolution and in the 200–700 range using </w:t>
      </w:r>
      <w:proofErr w:type="spellStart"/>
      <w:r w:rsidRPr="002C0277">
        <w:rPr>
          <w:rFonts w:ascii="Times New Roman" w:hAnsi="Times New Roman" w:cs="Times New Roman"/>
          <w:sz w:val="24"/>
          <w:szCs w:val="24"/>
        </w:rPr>
        <w:t>shimadzu</w:t>
      </w:r>
      <w:proofErr w:type="spellEnd"/>
      <w:r w:rsidRPr="002C0277">
        <w:rPr>
          <w:rFonts w:ascii="Times New Roman" w:hAnsi="Times New Roman" w:cs="Times New Roman"/>
          <w:sz w:val="24"/>
          <w:szCs w:val="24"/>
        </w:rPr>
        <w:t xml:space="preserve"> spectrophotometer.</w:t>
      </w:r>
    </w:p>
    <w:p w14:paraId="3DCFF3D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2.4.2.  FTIR</w:t>
      </w:r>
    </w:p>
    <w:p w14:paraId="6DCB035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FTIR </w:t>
      </w:r>
      <w:proofErr w:type="gramStart"/>
      <w:r w:rsidRPr="002C0277">
        <w:rPr>
          <w:rFonts w:ascii="Times New Roman" w:hAnsi="Times New Roman" w:cs="Times New Roman"/>
          <w:sz w:val="24"/>
          <w:szCs w:val="24"/>
        </w:rPr>
        <w:t>spectrophotometer( Spectrum</w:t>
      </w:r>
      <w:proofErr w:type="gramEnd"/>
      <w:r w:rsidRPr="002C0277">
        <w:rPr>
          <w:rFonts w:ascii="Times New Roman" w:hAnsi="Times New Roman" w:cs="Times New Roman"/>
          <w:sz w:val="24"/>
          <w:szCs w:val="24"/>
        </w:rPr>
        <w:t xml:space="preserve"> RX I, Perkin Elmer, USA) was used to </w:t>
      </w:r>
      <w:proofErr w:type="spellStart"/>
      <w:r w:rsidRPr="002C0277">
        <w:rPr>
          <w:rFonts w:ascii="Times New Roman" w:hAnsi="Times New Roman" w:cs="Times New Roman"/>
          <w:sz w:val="24"/>
          <w:szCs w:val="24"/>
        </w:rPr>
        <w:t>analyse</w:t>
      </w:r>
      <w:proofErr w:type="spellEnd"/>
      <w:r w:rsidRPr="002C0277">
        <w:rPr>
          <w:rFonts w:ascii="Times New Roman" w:hAnsi="Times New Roman" w:cs="Times New Roman"/>
          <w:sz w:val="24"/>
          <w:szCs w:val="24"/>
        </w:rPr>
        <w:t xml:space="preserve"> the functional groups found in the phytoconstituents that caused the reduction and capping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the </w:t>
      </w:r>
      <w:proofErr w:type="spellStart"/>
      <w:r w:rsidRPr="002C0277">
        <w:rPr>
          <w:rFonts w:ascii="Times New Roman" w:hAnsi="Times New Roman" w:cs="Times New Roman"/>
          <w:sz w:val="24"/>
          <w:szCs w:val="24"/>
        </w:rPr>
        <w:t>KBr</w:t>
      </w:r>
      <w:proofErr w:type="spellEnd"/>
      <w:r w:rsidRPr="002C0277">
        <w:rPr>
          <w:rFonts w:ascii="Times New Roman" w:hAnsi="Times New Roman" w:cs="Times New Roman"/>
          <w:sz w:val="24"/>
          <w:szCs w:val="24"/>
        </w:rPr>
        <w:t xml:space="preserve"> pellet method. The FTIR spectrophotometer's scanning range was 4000–400 cm−1, and its spectral resolution was 4 cm−1.</w:t>
      </w:r>
    </w:p>
    <w:p w14:paraId="204BA78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2.4.3.  XRD study</w:t>
      </w:r>
      <w:r w:rsidRPr="002C0277">
        <w:rPr>
          <w:rFonts w:ascii="Times New Roman" w:hAnsi="Times New Roman" w:cs="Times New Roman"/>
          <w:sz w:val="24"/>
          <w:szCs w:val="24"/>
        </w:rPr>
        <w:t>.</w:t>
      </w:r>
    </w:p>
    <w:p w14:paraId="1165A841"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To examine the phase and crystalline structure of the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XRD was employed. An X-ray diffractometer (Phillips </w:t>
      </w:r>
      <w:proofErr w:type="spellStart"/>
      <w:r w:rsidRPr="002C0277">
        <w:rPr>
          <w:rFonts w:ascii="Times New Roman" w:hAnsi="Times New Roman" w:cs="Times New Roman"/>
          <w:sz w:val="24"/>
          <w:szCs w:val="24"/>
        </w:rPr>
        <w:t>Xpert</w:t>
      </w:r>
      <w:proofErr w:type="spellEnd"/>
      <w:r w:rsidRPr="002C0277">
        <w:rPr>
          <w:rFonts w:ascii="Times New Roman" w:hAnsi="Times New Roman" w:cs="Times New Roman"/>
          <w:sz w:val="24"/>
          <w:szCs w:val="24"/>
        </w:rPr>
        <w:t xml:space="preserve"> Pro, the Netherlands) operating at 40 kV and 30 mA at 20–80ºC (2θ) was used for the analysis. Cu Kα radiation with a wavelength of 1.540 A° at 40 kV and 30 mA and a scanning rate of 0.02 cm−1 in the 2θ region between 30 and 90° was used.</w:t>
      </w:r>
    </w:p>
    <w:p w14:paraId="03F4756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2.4.4.  Energy-Dispersive X-ray Analysis (EDAX) and FESEM of </w:t>
      </w:r>
      <w:proofErr w:type="spellStart"/>
      <w:proofErr w:type="gramStart"/>
      <w:r w:rsidRPr="002C0277">
        <w:rPr>
          <w:rFonts w:ascii="Times New Roman" w:hAnsi="Times New Roman" w:cs="Times New Roman"/>
          <w:b/>
          <w:sz w:val="24"/>
          <w:szCs w:val="24"/>
        </w:rPr>
        <w:t>Aq</w:t>
      </w:r>
      <w:proofErr w:type="spellEnd"/>
      <w:r w:rsidRPr="002C0277">
        <w:rPr>
          <w:rFonts w:ascii="Times New Roman" w:hAnsi="Times New Roman" w:cs="Times New Roman"/>
          <w:b/>
          <w:sz w:val="24"/>
          <w:szCs w:val="24"/>
        </w:rPr>
        <w:t xml:space="preserve">  CCSC</w:t>
      </w:r>
      <w:proofErr w:type="gramEnd"/>
      <w:r w:rsidRPr="002C0277">
        <w:rPr>
          <w:rFonts w:ascii="Times New Roman" w:hAnsi="Times New Roman" w:cs="Times New Roman"/>
          <w:b/>
          <w:sz w:val="24"/>
          <w:szCs w:val="24"/>
        </w:rPr>
        <w:t>-</w:t>
      </w:r>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w:t>
      </w:r>
    </w:p>
    <w:p w14:paraId="54495F5D"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surface shape, size, and atomic content of metals in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investigated using FESEM combined with EDX. A 10 000× magnification scanning electron </w:t>
      </w:r>
      <w:proofErr w:type="gramStart"/>
      <w:r w:rsidRPr="002C0277">
        <w:rPr>
          <w:rFonts w:ascii="Times New Roman" w:hAnsi="Times New Roman" w:cs="Times New Roman"/>
          <w:sz w:val="24"/>
          <w:szCs w:val="24"/>
        </w:rPr>
        <w:t>microscope  (</w:t>
      </w:r>
      <w:proofErr w:type="gramEnd"/>
      <w:r w:rsidRPr="002C0277">
        <w:rPr>
          <w:rFonts w:ascii="Times New Roman" w:hAnsi="Times New Roman" w:cs="Times New Roman"/>
          <w:sz w:val="24"/>
          <w:szCs w:val="24"/>
        </w:rPr>
        <w:t xml:space="preserve">Oxford ISIS 300 EDS) in conjunction with a Carl Zeiss Model EVO 18 German scanning electron microscope was used to </w:t>
      </w:r>
      <w:proofErr w:type="spellStart"/>
      <w:r w:rsidRPr="002C0277">
        <w:rPr>
          <w:rFonts w:ascii="Times New Roman" w:hAnsi="Times New Roman" w:cs="Times New Roman"/>
          <w:sz w:val="24"/>
          <w:szCs w:val="24"/>
        </w:rPr>
        <w:t>analyse</w:t>
      </w:r>
      <w:proofErr w:type="spellEnd"/>
      <w:r w:rsidRPr="002C0277">
        <w:rPr>
          <w:rFonts w:ascii="Times New Roman" w:hAnsi="Times New Roman" w:cs="Times New Roman"/>
          <w:sz w:val="24"/>
          <w:szCs w:val="24"/>
        </w:rPr>
        <w:t xml:space="preserve"> the surface morphology of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Double-sided tape was used to secure the samples on the tubular </w:t>
      </w:r>
      <w:proofErr w:type="spellStart"/>
      <w:r w:rsidRPr="002C0277">
        <w:rPr>
          <w:rFonts w:ascii="Times New Roman" w:hAnsi="Times New Roman" w:cs="Times New Roman"/>
          <w:sz w:val="24"/>
          <w:szCs w:val="24"/>
        </w:rPr>
        <w:t>aluminium</w:t>
      </w:r>
      <w:proofErr w:type="spellEnd"/>
      <w:r w:rsidRPr="002C0277">
        <w:rPr>
          <w:rFonts w:ascii="Times New Roman" w:hAnsi="Times New Roman" w:cs="Times New Roman"/>
          <w:sz w:val="24"/>
          <w:szCs w:val="24"/>
        </w:rPr>
        <w:t xml:space="preserve"> stub. Samples supported by stubs were coated by gold. Finally, the morphology of the gold-coated samples was examined under a microscope.</w:t>
      </w:r>
    </w:p>
    <w:p w14:paraId="1DDC564B" w14:textId="77777777" w:rsidR="009414C2" w:rsidRPr="002C0277" w:rsidRDefault="009414C2" w:rsidP="002C0277">
      <w:pPr>
        <w:spacing w:line="360" w:lineRule="auto"/>
        <w:jc w:val="both"/>
        <w:rPr>
          <w:rFonts w:ascii="Times New Roman" w:hAnsi="Times New Roman" w:cs="Times New Roman"/>
          <w:b/>
          <w:sz w:val="24"/>
          <w:szCs w:val="24"/>
        </w:rPr>
      </w:pPr>
    </w:p>
    <w:p w14:paraId="28E7371E" w14:textId="77777777" w:rsidR="001B7D54" w:rsidRDefault="001B7D54" w:rsidP="002C0277">
      <w:pPr>
        <w:spacing w:line="360" w:lineRule="auto"/>
        <w:jc w:val="both"/>
        <w:rPr>
          <w:rFonts w:ascii="Times New Roman" w:hAnsi="Times New Roman" w:cs="Times New Roman"/>
          <w:b/>
          <w:sz w:val="24"/>
          <w:szCs w:val="24"/>
        </w:rPr>
      </w:pPr>
    </w:p>
    <w:p w14:paraId="493A3265" w14:textId="77777777" w:rsidR="001B7D54" w:rsidRDefault="001B7D54" w:rsidP="002C0277">
      <w:pPr>
        <w:spacing w:line="360" w:lineRule="auto"/>
        <w:jc w:val="both"/>
        <w:rPr>
          <w:rFonts w:ascii="Times New Roman" w:hAnsi="Times New Roman" w:cs="Times New Roman"/>
          <w:b/>
          <w:sz w:val="24"/>
          <w:szCs w:val="24"/>
        </w:rPr>
      </w:pPr>
    </w:p>
    <w:p w14:paraId="58AC24E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2.5. Antibacterial Activity of well Diffusion method</w:t>
      </w:r>
    </w:p>
    <w:p w14:paraId="5F0FC3E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Aqueous CCSC </w:t>
      </w:r>
      <w:proofErr w:type="gramStart"/>
      <w:r w:rsidRPr="002C0277">
        <w:rPr>
          <w:rFonts w:ascii="Times New Roman" w:hAnsi="Times New Roman" w:cs="Times New Roman"/>
          <w:sz w:val="24"/>
          <w:szCs w:val="24"/>
        </w:rPr>
        <w:t>extract  and</w:t>
      </w:r>
      <w:proofErr w:type="gram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tested for antibacterial activity. The well diffusion method was used to determine this. A sterile swab was used to disseminate a bacterial suspension uniformly on solidified Muller-Hinton Agar (MHA). This study used Gram-positive Staphylococcus aureus,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xml:space="preserve"> and Gram-negative S. typhi, </w:t>
      </w:r>
      <w:proofErr w:type="gramStart"/>
      <w:r w:rsidRPr="002C0277">
        <w:rPr>
          <w:rFonts w:ascii="Times New Roman" w:hAnsi="Times New Roman" w:cs="Times New Roman"/>
          <w:sz w:val="24"/>
          <w:szCs w:val="24"/>
        </w:rPr>
        <w:t>E.coli</w:t>
      </w:r>
      <w:proofErr w:type="gramEnd"/>
      <w:r w:rsidRPr="002C0277">
        <w:rPr>
          <w:rFonts w:ascii="Times New Roman" w:hAnsi="Times New Roman" w:cs="Times New Roman"/>
          <w:sz w:val="24"/>
          <w:szCs w:val="24"/>
        </w:rPr>
        <w:t xml:space="preserve">  bacterial strains. A 25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amount of aqueous seed coat extract </w:t>
      </w:r>
      <w:proofErr w:type="gramStart"/>
      <w:r w:rsidRPr="002C0277">
        <w:rPr>
          <w:rFonts w:ascii="Times New Roman" w:hAnsi="Times New Roman" w:cs="Times New Roman"/>
          <w:sz w:val="24"/>
          <w:szCs w:val="24"/>
        </w:rPr>
        <w:t>( 100</w:t>
      </w:r>
      <w:proofErr w:type="gramEnd"/>
      <w:r w:rsidRPr="002C0277">
        <w:rPr>
          <w:rFonts w:ascii="Times New Roman" w:hAnsi="Times New Roman" w:cs="Times New Roman"/>
          <w:sz w:val="24"/>
          <w:szCs w:val="24"/>
        </w:rPr>
        <w:t xml:space="preserve">, and 200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and green-synthesized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(100, and 200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was placed in Petri plates and incubated at 37°C for 24 hours. The inhibitory zones were measured in </w:t>
      </w:r>
      <w:proofErr w:type="spellStart"/>
      <w:r w:rsidRPr="002C0277">
        <w:rPr>
          <w:rFonts w:ascii="Times New Roman" w:hAnsi="Times New Roman" w:cs="Times New Roman"/>
          <w:sz w:val="24"/>
          <w:szCs w:val="24"/>
        </w:rPr>
        <w:t>millimetres</w:t>
      </w:r>
      <w:proofErr w:type="spellEnd"/>
      <w:proofErr w:type="gramStart"/>
      <w:r w:rsidRPr="002C0277">
        <w:rPr>
          <w:rFonts w:ascii="Times New Roman" w:hAnsi="Times New Roman" w:cs="Times New Roman"/>
          <w:sz w:val="24"/>
          <w:szCs w:val="24"/>
        </w:rPr>
        <w:t>. .</w:t>
      </w:r>
      <w:proofErr w:type="gramEnd"/>
      <w:r w:rsidRPr="002C0277">
        <w:rPr>
          <w:rFonts w:ascii="Times New Roman" w:hAnsi="Times New Roman" w:cs="Times New Roman"/>
          <w:sz w:val="24"/>
          <w:szCs w:val="24"/>
        </w:rPr>
        <w:t xml:space="preserve"> A </w:t>
      </w:r>
      <w:proofErr w:type="spellStart"/>
      <w:r w:rsidRPr="002C0277">
        <w:rPr>
          <w:rFonts w:ascii="Times New Roman" w:hAnsi="Times New Roman" w:cs="Times New Roman"/>
          <w:sz w:val="24"/>
          <w:szCs w:val="24"/>
        </w:rPr>
        <w:t>ciproflaxacin</w:t>
      </w:r>
      <w:proofErr w:type="spellEnd"/>
      <w:r w:rsidRPr="002C0277">
        <w:rPr>
          <w:rFonts w:ascii="Times New Roman" w:hAnsi="Times New Roman" w:cs="Times New Roman"/>
          <w:sz w:val="24"/>
          <w:szCs w:val="24"/>
        </w:rPr>
        <w:t xml:space="preserve"> was employed as the positive control, while DMSO was the negative control.</w:t>
      </w:r>
    </w:p>
    <w:p w14:paraId="7ADC1C0F"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2.6. Anticancer activity</w:t>
      </w:r>
    </w:p>
    <w:p w14:paraId="692D57CB" w14:textId="77777777" w:rsidR="00FF3F43"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MCF-7 breast cancer cells were cultured in high glucose media DMEM with 10% FBS (v/v) and 1% penicillin/streptomycin (w/v). Cells were incubated at 37°C, 5% CO2. Cytotoxicity was assessed using the MTT (3-(4,5-dimethylhiazol-2-yl)-2,5-diphenyl tetrazolium bromide) test. MCF-7 cells were seeded at 2 ×104 per well in a 96-well plate. After 24 hours, the old medium was aspirated and replaced with new media containing samples. Plates were kept at 37 ◦C with 5% CO2 for 24 hours. Following incubation, MTT solution was applied to each well. Plates were incubated for 4 hours at 37˚C in the dark. After 4 hours, remove the supernatant and add 100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DMSO to dissolve the resultant purple formazan. Plates were read immediately at 540 nm. The optical density was used to calculate the % of cell cytotoxicity:</w:t>
      </w:r>
    </w:p>
    <w:p w14:paraId="0B8DF9C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Cell</w:t>
      </w:r>
      <w:r w:rsidR="00FF3F43" w:rsidRPr="002C0277">
        <w:rPr>
          <w:rFonts w:ascii="Times New Roman" w:hAnsi="Times New Roman" w:cs="Times New Roman"/>
          <w:sz w:val="24"/>
          <w:szCs w:val="24"/>
        </w:rPr>
        <w:t xml:space="preserve"> </w:t>
      </w:r>
      <w:r w:rsidRPr="002C0277">
        <w:rPr>
          <w:rFonts w:ascii="Times New Roman" w:hAnsi="Times New Roman" w:cs="Times New Roman"/>
          <w:sz w:val="24"/>
          <w:szCs w:val="24"/>
        </w:rPr>
        <w:t>viability(</w:t>
      </w:r>
      <w:proofErr w:type="gramStart"/>
      <w:r w:rsidRPr="002C0277">
        <w:rPr>
          <w:rFonts w:ascii="Times New Roman" w:hAnsi="Times New Roman" w:cs="Times New Roman"/>
          <w:sz w:val="24"/>
          <w:szCs w:val="24"/>
        </w:rPr>
        <w:t>%)=</w:t>
      </w:r>
      <w:proofErr w:type="gramEnd"/>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Asample</w:t>
      </w:r>
      <w:proofErr w:type="spellEnd"/>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Acontrol</w:t>
      </w:r>
      <w:proofErr w:type="spellEnd"/>
      <w:r w:rsidRPr="002C0277">
        <w:rPr>
          <w:rFonts w:ascii="Times New Roman" w:hAnsi="Times New Roman" w:cs="Times New Roman"/>
          <w:sz w:val="24"/>
          <w:szCs w:val="24"/>
        </w:rPr>
        <w:t>)</w:t>
      </w:r>
      <w:r w:rsidRPr="002C0277">
        <w:rPr>
          <w:rFonts w:ascii="Cambria Math" w:hAnsi="Cambria Math" w:cs="Cambria Math"/>
          <w:sz w:val="24"/>
          <w:szCs w:val="24"/>
        </w:rPr>
        <w:t>∗</w:t>
      </w:r>
      <w:r w:rsidRPr="002C0277">
        <w:rPr>
          <w:rFonts w:ascii="Times New Roman" w:hAnsi="Times New Roman" w:cs="Times New Roman"/>
          <w:sz w:val="24"/>
          <w:szCs w:val="24"/>
        </w:rPr>
        <w:t>100</w:t>
      </w:r>
    </w:p>
    <w:p w14:paraId="60B380B5"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2.7. Statistical Analysis</w:t>
      </w:r>
    </w:p>
    <w:p w14:paraId="615D9BE9"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All data are expressed as mean ± standard deviation for triplicates</w:t>
      </w:r>
      <w:proofErr w:type="gramStart"/>
      <w:r w:rsidRPr="002C0277">
        <w:rPr>
          <w:rFonts w:ascii="Times New Roman" w:hAnsi="Times New Roman" w:cs="Times New Roman"/>
          <w:sz w:val="24"/>
          <w:szCs w:val="24"/>
        </w:rPr>
        <w:t>. .</w:t>
      </w:r>
      <w:proofErr w:type="gramEnd"/>
      <w:r w:rsidRPr="002C0277">
        <w:rPr>
          <w:rFonts w:ascii="Times New Roman" w:hAnsi="Times New Roman" w:cs="Times New Roman"/>
          <w:sz w:val="24"/>
          <w:szCs w:val="24"/>
        </w:rPr>
        <w:t xml:space="preserve"> A one-way analysis of variance ANOVA was used to identify significant differences between samples. The can's multiple range test (DMRT) was performed at a 5% level (p &lt; 0.05).</w:t>
      </w:r>
    </w:p>
    <w:p w14:paraId="5F3312A8" w14:textId="77777777" w:rsidR="00112718" w:rsidRDefault="00112718" w:rsidP="002C0277">
      <w:pPr>
        <w:spacing w:line="360" w:lineRule="auto"/>
        <w:jc w:val="both"/>
        <w:rPr>
          <w:rFonts w:ascii="Times New Roman" w:hAnsi="Times New Roman" w:cs="Times New Roman"/>
          <w:b/>
          <w:sz w:val="24"/>
          <w:szCs w:val="24"/>
        </w:rPr>
      </w:pPr>
    </w:p>
    <w:p w14:paraId="455FAF24" w14:textId="77777777" w:rsidR="00112718" w:rsidRDefault="00112718" w:rsidP="002C0277">
      <w:pPr>
        <w:spacing w:line="360" w:lineRule="auto"/>
        <w:jc w:val="both"/>
        <w:rPr>
          <w:rFonts w:ascii="Times New Roman" w:hAnsi="Times New Roman" w:cs="Times New Roman"/>
          <w:b/>
          <w:sz w:val="24"/>
          <w:szCs w:val="24"/>
        </w:rPr>
      </w:pPr>
    </w:p>
    <w:p w14:paraId="02CED871" w14:textId="77777777" w:rsidR="001B7D54" w:rsidRDefault="001B7D54" w:rsidP="002C0277">
      <w:pPr>
        <w:spacing w:line="360" w:lineRule="auto"/>
        <w:jc w:val="both"/>
        <w:rPr>
          <w:rFonts w:ascii="Times New Roman" w:hAnsi="Times New Roman" w:cs="Times New Roman"/>
          <w:b/>
          <w:sz w:val="24"/>
          <w:szCs w:val="24"/>
        </w:rPr>
      </w:pPr>
    </w:p>
    <w:p w14:paraId="54520ACA"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3.0. Results and Discussions</w:t>
      </w:r>
    </w:p>
    <w:p w14:paraId="6A74D9E0"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3.1</w:t>
      </w:r>
      <w:r w:rsidRPr="002C0277">
        <w:rPr>
          <w:rFonts w:ascii="Times New Roman" w:hAnsi="Times New Roman" w:cs="Times New Roman"/>
          <w:sz w:val="24"/>
          <w:szCs w:val="24"/>
        </w:rPr>
        <w:t xml:space="preserve">. </w:t>
      </w:r>
      <w:r w:rsidRPr="002C0277">
        <w:rPr>
          <w:rFonts w:ascii="Times New Roman" w:hAnsi="Times New Roman" w:cs="Times New Roman"/>
          <w:b/>
          <w:sz w:val="24"/>
          <w:szCs w:val="24"/>
        </w:rPr>
        <w:t xml:space="preserve">Identification of plant and synthesis of </w:t>
      </w:r>
      <w:proofErr w:type="spellStart"/>
      <w:r w:rsidRPr="002C0277">
        <w:rPr>
          <w:rFonts w:ascii="Times New Roman" w:hAnsi="Times New Roman" w:cs="Times New Roman"/>
          <w:b/>
          <w:sz w:val="24"/>
          <w:szCs w:val="24"/>
        </w:rPr>
        <w:t>AgNps</w:t>
      </w:r>
      <w:proofErr w:type="spellEnd"/>
    </w:p>
    <w:p w14:paraId="1FD745D6" w14:textId="77777777" w:rsidR="009414C2"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The plant was identified as C. Crista and the seed coats of it was taken f</w:t>
      </w:r>
      <w:r w:rsidR="00EB7B1B">
        <w:rPr>
          <w:rFonts w:ascii="Times New Roman" w:hAnsi="Times New Roman" w:cs="Times New Roman"/>
          <w:sz w:val="24"/>
          <w:szCs w:val="24"/>
        </w:rPr>
        <w:t>or study (Fig. 1</w:t>
      </w:r>
      <w:proofErr w:type="gramStart"/>
      <w:r w:rsidR="00EB7B1B">
        <w:rPr>
          <w:rFonts w:ascii="Times New Roman" w:hAnsi="Times New Roman" w:cs="Times New Roman"/>
          <w:sz w:val="24"/>
          <w:szCs w:val="24"/>
        </w:rPr>
        <w:t>).The</w:t>
      </w:r>
      <w:proofErr w:type="gramEnd"/>
      <w:r w:rsidR="00EB7B1B">
        <w:rPr>
          <w:rFonts w:ascii="Times New Roman" w:hAnsi="Times New Roman" w:cs="Times New Roman"/>
          <w:sz w:val="24"/>
          <w:szCs w:val="24"/>
        </w:rPr>
        <w:t xml:space="preserve"> synthesis </w:t>
      </w:r>
      <w:r w:rsidRPr="002C0277">
        <w:rPr>
          <w:rFonts w:ascii="Times New Roman" w:hAnsi="Times New Roman" w:cs="Times New Roman"/>
          <w:sz w:val="24"/>
          <w:szCs w:val="24"/>
        </w:rPr>
        <w:t xml:space="preserve">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confirmed by observing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changes from yellow to brown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seed coats is schematically represented in Fig. 2. After 24 </w:t>
      </w:r>
      <w:proofErr w:type="spellStart"/>
      <w:r w:rsidRPr="002C0277">
        <w:rPr>
          <w:rFonts w:ascii="Times New Roman" w:hAnsi="Times New Roman" w:cs="Times New Roman"/>
          <w:sz w:val="24"/>
          <w:szCs w:val="24"/>
        </w:rPr>
        <w:t>hrs</w:t>
      </w:r>
      <w:proofErr w:type="spellEnd"/>
      <w:r w:rsidRPr="002C0277">
        <w:rPr>
          <w:rFonts w:ascii="Times New Roman" w:hAnsi="Times New Roman" w:cs="Times New Roman"/>
          <w:sz w:val="24"/>
          <w:szCs w:val="24"/>
        </w:rPr>
        <w:t xml:space="preserve"> of contact at room temperature, the synthesis of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seen in the reaction mixture in this investigation. As previously noted, the biological production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primarily depends on a variety of physical and chemical elements, such as </w:t>
      </w:r>
      <w:r w:rsidR="00BA7CC7" w:rsidRPr="002C0277">
        <w:rPr>
          <w:rFonts w:ascii="Times New Roman" w:hAnsi="Times New Roman" w:cs="Times New Roman"/>
          <w:sz w:val="24"/>
          <w:szCs w:val="24"/>
        </w:rPr>
        <w:t>Temperature and reaction time [2</w:t>
      </w:r>
      <w:r w:rsidRPr="002C0277">
        <w:rPr>
          <w:rFonts w:ascii="Times New Roman" w:hAnsi="Times New Roman" w:cs="Times New Roman"/>
          <w:sz w:val="24"/>
          <w:szCs w:val="24"/>
        </w:rPr>
        <w:t>9].</w:t>
      </w:r>
    </w:p>
    <w:p w14:paraId="209EE5F5" w14:textId="77777777" w:rsidR="001B7D54" w:rsidRDefault="001B7D54"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47AF186" wp14:editId="7B904CC3">
            <wp:extent cx="303022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0220" cy="1945005"/>
                    </a:xfrm>
                    <a:prstGeom prst="rect">
                      <a:avLst/>
                    </a:prstGeom>
                    <a:noFill/>
                  </pic:spPr>
                </pic:pic>
              </a:graphicData>
            </a:graphic>
          </wp:inline>
        </w:drawing>
      </w:r>
    </w:p>
    <w:p w14:paraId="0AE898DC" w14:textId="77777777" w:rsidR="001B7D54"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1.</w:t>
      </w:r>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Caesalpinia</w:t>
      </w:r>
      <w:proofErr w:type="spellEnd"/>
      <w:r w:rsidRPr="001B7D54">
        <w:rPr>
          <w:rFonts w:ascii="Times New Roman" w:hAnsi="Times New Roman" w:cs="Times New Roman"/>
          <w:sz w:val="24"/>
          <w:szCs w:val="24"/>
        </w:rPr>
        <w:t xml:space="preserve"> crista seed coats</w:t>
      </w:r>
    </w:p>
    <w:p w14:paraId="183CF3E2" w14:textId="77777777" w:rsidR="001B7D54" w:rsidRDefault="001B7D54"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9DDBFAF" wp14:editId="7B0F9DAC">
            <wp:extent cx="5944235"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273935"/>
                    </a:xfrm>
                    <a:prstGeom prst="rect">
                      <a:avLst/>
                    </a:prstGeom>
                    <a:noFill/>
                  </pic:spPr>
                </pic:pic>
              </a:graphicData>
            </a:graphic>
          </wp:inline>
        </w:drawing>
      </w:r>
    </w:p>
    <w:p w14:paraId="7564F546" w14:textId="77777777" w:rsidR="001B7D54"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2.</w:t>
      </w:r>
      <w:r w:rsidRPr="001B7D54">
        <w:rPr>
          <w:rFonts w:ascii="Times New Roman" w:hAnsi="Times New Roman" w:cs="Times New Roman"/>
          <w:sz w:val="24"/>
          <w:szCs w:val="24"/>
        </w:rPr>
        <w:t xml:space="preserve">  Synthesis of </w:t>
      </w:r>
      <w:proofErr w:type="spellStart"/>
      <w:r w:rsidRPr="001B7D54">
        <w:rPr>
          <w:rFonts w:ascii="Times New Roman" w:hAnsi="Times New Roman" w:cs="Times New Roman"/>
          <w:sz w:val="24"/>
          <w:szCs w:val="24"/>
        </w:rPr>
        <w:t>AgNps</w:t>
      </w:r>
      <w:proofErr w:type="spellEnd"/>
      <w:r w:rsidRPr="001B7D54">
        <w:rPr>
          <w:rFonts w:ascii="Times New Roman" w:hAnsi="Times New Roman" w:cs="Times New Roman"/>
          <w:sz w:val="24"/>
          <w:szCs w:val="24"/>
        </w:rPr>
        <w:t xml:space="preserve"> using </w:t>
      </w:r>
      <w:proofErr w:type="spellStart"/>
      <w:r w:rsidRPr="001B7D54">
        <w:rPr>
          <w:rFonts w:ascii="Times New Roman" w:hAnsi="Times New Roman" w:cs="Times New Roman"/>
          <w:sz w:val="24"/>
          <w:szCs w:val="24"/>
        </w:rPr>
        <w:t>Caesalpinia</w:t>
      </w:r>
      <w:proofErr w:type="spellEnd"/>
      <w:r w:rsidRPr="001B7D54">
        <w:rPr>
          <w:rFonts w:ascii="Times New Roman" w:hAnsi="Times New Roman" w:cs="Times New Roman"/>
          <w:sz w:val="24"/>
          <w:szCs w:val="24"/>
        </w:rPr>
        <w:t xml:space="preserve"> crista seed coats</w:t>
      </w:r>
    </w:p>
    <w:p w14:paraId="3D2265E8"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 xml:space="preserve">3.2. Optimized conditions for green synthesis of </w:t>
      </w:r>
      <w:proofErr w:type="spellStart"/>
      <w:r w:rsidRPr="002C0277">
        <w:rPr>
          <w:rFonts w:ascii="Times New Roman" w:hAnsi="Times New Roman" w:cs="Times New Roman"/>
          <w:b/>
          <w:sz w:val="24"/>
          <w:szCs w:val="24"/>
        </w:rPr>
        <w:t>AgNPs</w:t>
      </w:r>
      <w:proofErr w:type="spellEnd"/>
    </w:p>
    <w:p w14:paraId="6BAC4946"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This section examines the effects of various conditions, including extract and AgNO3, temperature, pH, incubation period, and light.</w:t>
      </w:r>
    </w:p>
    <w:p w14:paraId="4B83F405"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3.2.1 Temperature</w:t>
      </w:r>
    </w:p>
    <w:p w14:paraId="20354BBF"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One of the key factors influencing the shape and size of biosynthesized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temperature. As the reaction temperature rises,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dimensions decrea</w:t>
      </w:r>
      <w:r w:rsidR="00BA7CC7" w:rsidRPr="002C0277">
        <w:rPr>
          <w:rFonts w:ascii="Times New Roman" w:hAnsi="Times New Roman" w:cs="Times New Roman"/>
          <w:sz w:val="24"/>
          <w:szCs w:val="24"/>
        </w:rPr>
        <w:t>se changing their morphology [30,31,32,33,34,35</w:t>
      </w:r>
      <w:r w:rsidRPr="002C0277">
        <w:rPr>
          <w:rFonts w:ascii="Times New Roman" w:hAnsi="Times New Roman" w:cs="Times New Roman"/>
          <w:sz w:val="24"/>
          <w:szCs w:val="24"/>
        </w:rPr>
        <w:t>]. This has been validated by numerous investigations.  They discovered that raising the temperature of the reaction might cause the Ag+ ions to quickly decrease and then cause the nucleation of silver, resulting in the formation of tiny, spherical nanoparticles.</w:t>
      </w:r>
    </w:p>
    <w:p w14:paraId="37A78F64" w14:textId="77777777" w:rsidR="007C7B35" w:rsidRPr="002C0277" w:rsidRDefault="00BA7CC7"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Furthermore, a study by [33</w:t>
      </w:r>
      <w:r w:rsidR="00A54A34" w:rsidRPr="002C0277">
        <w:rPr>
          <w:rFonts w:ascii="Times New Roman" w:hAnsi="Times New Roman" w:cs="Times New Roman"/>
          <w:sz w:val="24"/>
          <w:szCs w:val="24"/>
        </w:rPr>
        <w:t xml:space="preserve">] showed that high temperatures produce small </w:t>
      </w:r>
      <w:proofErr w:type="gramStart"/>
      <w:r w:rsidR="00A54A34" w:rsidRPr="002C0277">
        <w:rPr>
          <w:rFonts w:ascii="Times New Roman" w:hAnsi="Times New Roman" w:cs="Times New Roman"/>
          <w:sz w:val="24"/>
          <w:szCs w:val="24"/>
        </w:rPr>
        <w:t>nanoparticles  lower</w:t>
      </w:r>
      <w:proofErr w:type="gramEnd"/>
      <w:r w:rsidR="00A54A34" w:rsidRPr="002C0277">
        <w:rPr>
          <w:rFonts w:ascii="Times New Roman" w:hAnsi="Times New Roman" w:cs="Times New Roman"/>
          <w:sz w:val="24"/>
          <w:szCs w:val="24"/>
        </w:rPr>
        <w:t xml:space="preserve"> temperatures produce larger ones. Furthermore, it was discovered that even at 40˚C, </w:t>
      </w:r>
      <w:proofErr w:type="spellStart"/>
      <w:r w:rsidR="00A54A34" w:rsidRPr="002C0277">
        <w:rPr>
          <w:rFonts w:ascii="Times New Roman" w:hAnsi="Times New Roman" w:cs="Times New Roman"/>
          <w:sz w:val="24"/>
          <w:szCs w:val="24"/>
        </w:rPr>
        <w:t>vitexagnus-castus</w:t>
      </w:r>
      <w:proofErr w:type="spellEnd"/>
      <w:r w:rsidR="00A54A34" w:rsidRPr="002C0277">
        <w:rPr>
          <w:rFonts w:ascii="Times New Roman" w:hAnsi="Times New Roman" w:cs="Times New Roman"/>
          <w:sz w:val="24"/>
          <w:szCs w:val="24"/>
        </w:rPr>
        <w:t xml:space="preserve"> leaf extract may cause a rapid decrease in Ag+ ions. On the other </w:t>
      </w:r>
      <w:proofErr w:type="spellStart"/>
      <w:proofErr w:type="gramStart"/>
      <w:r w:rsidR="00A54A34" w:rsidRPr="002C0277">
        <w:rPr>
          <w:rFonts w:ascii="Times New Roman" w:hAnsi="Times New Roman" w:cs="Times New Roman"/>
          <w:sz w:val="24"/>
          <w:szCs w:val="24"/>
        </w:rPr>
        <w:t>hand,the</w:t>
      </w:r>
      <w:proofErr w:type="spellEnd"/>
      <w:proofErr w:type="gramEnd"/>
      <w:r w:rsidR="00A54A34" w:rsidRPr="002C0277">
        <w:rPr>
          <w:rFonts w:ascii="Times New Roman" w:hAnsi="Times New Roman" w:cs="Times New Roman"/>
          <w:sz w:val="24"/>
          <w:szCs w:val="24"/>
        </w:rPr>
        <w:t xml:space="preserve"> effective formation of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at temperatures in the range of 60 and 80˚C was no</w:t>
      </w:r>
      <w:r w:rsidRPr="002C0277">
        <w:rPr>
          <w:rFonts w:ascii="Times New Roman" w:hAnsi="Times New Roman" w:cs="Times New Roman"/>
          <w:sz w:val="24"/>
          <w:szCs w:val="24"/>
        </w:rPr>
        <w:t>ted in another investigation [36</w:t>
      </w:r>
      <w:r w:rsidR="00A54A34" w:rsidRPr="002C0277">
        <w:rPr>
          <w:rFonts w:ascii="Times New Roman" w:hAnsi="Times New Roman" w:cs="Times New Roman"/>
          <w:sz w:val="24"/>
          <w:szCs w:val="24"/>
        </w:rPr>
        <w:t xml:space="preserve">]. Thus, it is widely known that during the synthesis of nanoparticles, high temperature </w:t>
      </w:r>
      <w:proofErr w:type="gramStart"/>
      <w:r w:rsidR="00A54A34" w:rsidRPr="002C0277">
        <w:rPr>
          <w:rFonts w:ascii="Times New Roman" w:hAnsi="Times New Roman" w:cs="Times New Roman"/>
          <w:sz w:val="24"/>
          <w:szCs w:val="24"/>
        </w:rPr>
        <w:t>encourage</w:t>
      </w:r>
      <w:proofErr w:type="gramEnd"/>
      <w:r w:rsidR="00A54A34" w:rsidRPr="002C0277">
        <w:rPr>
          <w:rFonts w:ascii="Times New Roman" w:hAnsi="Times New Roman" w:cs="Times New Roman"/>
          <w:sz w:val="24"/>
          <w:szCs w:val="24"/>
        </w:rPr>
        <w:t xml:space="preserve"> nucleation whereas low temperatures encourage development. For synthesis of </w:t>
      </w:r>
      <w:proofErr w:type="spellStart"/>
      <w:r w:rsidR="00A54A34" w:rsidRPr="002C0277">
        <w:rPr>
          <w:rFonts w:ascii="Times New Roman" w:hAnsi="Times New Roman" w:cs="Times New Roman"/>
          <w:sz w:val="24"/>
          <w:szCs w:val="24"/>
        </w:rPr>
        <w:t>Aq</w:t>
      </w:r>
      <w:proofErr w:type="spellEnd"/>
      <w:r w:rsidR="00A54A34" w:rsidRPr="002C0277">
        <w:rPr>
          <w:rFonts w:ascii="Times New Roman" w:hAnsi="Times New Roman" w:cs="Times New Roman"/>
          <w:sz w:val="24"/>
          <w:szCs w:val="24"/>
        </w:rPr>
        <w:t xml:space="preserve"> CCSC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also temperature maintained was 60 to 80˚ for green synthesis and for calcination at 200˚C.</w:t>
      </w:r>
    </w:p>
    <w:p w14:paraId="3234C13A" w14:textId="77777777" w:rsidR="00112718" w:rsidRDefault="00112718" w:rsidP="002C0277">
      <w:pPr>
        <w:spacing w:line="360" w:lineRule="auto"/>
        <w:jc w:val="both"/>
        <w:rPr>
          <w:rFonts w:ascii="Times New Roman" w:hAnsi="Times New Roman" w:cs="Times New Roman"/>
          <w:b/>
          <w:sz w:val="24"/>
          <w:szCs w:val="24"/>
        </w:rPr>
      </w:pPr>
    </w:p>
    <w:p w14:paraId="2CE5960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3.2.2. PH</w:t>
      </w:r>
    </w:p>
    <w:p w14:paraId="7EB86639"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In a prior study, the pH value was varied during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to influence th</w:t>
      </w:r>
      <w:r w:rsidR="00716F40" w:rsidRPr="002C0277">
        <w:rPr>
          <w:rFonts w:ascii="Times New Roman" w:hAnsi="Times New Roman" w:cs="Times New Roman"/>
          <w:sz w:val="24"/>
          <w:szCs w:val="24"/>
        </w:rPr>
        <w:t xml:space="preserve">eir form, size, and </w:t>
      </w:r>
      <w:proofErr w:type="gramStart"/>
      <w:r w:rsidR="00716F40" w:rsidRPr="002C0277">
        <w:rPr>
          <w:rFonts w:ascii="Times New Roman" w:hAnsi="Times New Roman" w:cs="Times New Roman"/>
          <w:sz w:val="24"/>
          <w:szCs w:val="24"/>
        </w:rPr>
        <w:t>stability[</w:t>
      </w:r>
      <w:proofErr w:type="gramEnd"/>
      <w:r w:rsidR="00716F40" w:rsidRPr="002C0277">
        <w:rPr>
          <w:rFonts w:ascii="Times New Roman" w:hAnsi="Times New Roman" w:cs="Times New Roman"/>
          <w:sz w:val="24"/>
          <w:szCs w:val="24"/>
        </w:rPr>
        <w:t>37</w:t>
      </w:r>
      <w:r w:rsidRPr="002C0277">
        <w:rPr>
          <w:rFonts w:ascii="Times New Roman" w:hAnsi="Times New Roman" w:cs="Times New Roman"/>
          <w:sz w:val="24"/>
          <w:szCs w:val="24"/>
        </w:rPr>
        <w:t xml:space="preserve">]. For </w:t>
      </w:r>
      <w:proofErr w:type="spellStart"/>
      <w:r w:rsidRPr="002C0277">
        <w:rPr>
          <w:rFonts w:ascii="Times New Roman" w:hAnsi="Times New Roman" w:cs="Times New Roman"/>
          <w:sz w:val="24"/>
          <w:szCs w:val="24"/>
        </w:rPr>
        <w:t>AgNP</w:t>
      </w:r>
      <w:proofErr w:type="spellEnd"/>
      <w:r w:rsidRPr="002C0277">
        <w:rPr>
          <w:rFonts w:ascii="Times New Roman" w:hAnsi="Times New Roman" w:cs="Times New Roman"/>
          <w:sz w:val="24"/>
          <w:szCs w:val="24"/>
        </w:rPr>
        <w:t xml:space="preserve"> production, a pH of 7 was found to be optimal for ensuring the reduction of Ag+ to Ag°, and a pH range of 7–9 produced the highest abundance of </w:t>
      </w:r>
      <w:proofErr w:type="spellStart"/>
      <w:r w:rsidRPr="002C0277">
        <w:rPr>
          <w:rFonts w:ascii="Times New Roman" w:hAnsi="Times New Roman" w:cs="Times New Roman"/>
          <w:sz w:val="24"/>
          <w:szCs w:val="24"/>
        </w:rPr>
        <w:t>synthesised</w:t>
      </w:r>
      <w:proofErr w:type="spellEnd"/>
      <w:r w:rsidRPr="002C0277">
        <w:rPr>
          <w:rFonts w:ascii="Times New Roman" w:hAnsi="Times New Roman" w:cs="Times New Roman"/>
          <w:sz w:val="24"/>
          <w:szCs w:val="24"/>
        </w:rPr>
        <w:t xml:space="preserve"> nanopar</w:t>
      </w:r>
      <w:r w:rsidR="00716F40" w:rsidRPr="002C0277">
        <w:rPr>
          <w:rFonts w:ascii="Times New Roman" w:hAnsi="Times New Roman" w:cs="Times New Roman"/>
          <w:sz w:val="24"/>
          <w:szCs w:val="24"/>
        </w:rPr>
        <w:t>ticles. Numerous researchers [34,38,39,40,41,42</w:t>
      </w:r>
      <w:r w:rsidRPr="002C0277">
        <w:rPr>
          <w:rFonts w:ascii="Times New Roman" w:hAnsi="Times New Roman" w:cs="Times New Roman"/>
          <w:sz w:val="24"/>
          <w:szCs w:val="24"/>
        </w:rPr>
        <w:t xml:space="preserve">] have demonstrated that the rate of </w:t>
      </w:r>
      <w:proofErr w:type="spellStart"/>
      <w:r w:rsidRPr="002C0277">
        <w:rPr>
          <w:rFonts w:ascii="Times New Roman" w:hAnsi="Times New Roman" w:cs="Times New Roman"/>
          <w:sz w:val="24"/>
          <w:szCs w:val="24"/>
        </w:rPr>
        <w:t>AgNP</w:t>
      </w:r>
      <w:proofErr w:type="spellEnd"/>
      <w:r w:rsidRPr="002C0277">
        <w:rPr>
          <w:rFonts w:ascii="Times New Roman" w:hAnsi="Times New Roman" w:cs="Times New Roman"/>
          <w:sz w:val="24"/>
          <w:szCs w:val="24"/>
        </w:rPr>
        <w:t xml:space="preserve"> formation increases as pH rises. Moreover,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nearly spherical at higher pH levels, and the reaction rate was significantly increased when the pH was raised to 8. Furthermore, a quick growth rate, enhanced reduction process, and a stable and high yield of nanoparticles were among the several advantages of employing an alkaline pH during the synthesis of </w:t>
      </w:r>
      <w:proofErr w:type="spellStart"/>
      <w:proofErr w:type="gramStart"/>
      <w:r w:rsidRPr="002C0277">
        <w:rPr>
          <w:rFonts w:ascii="Times New Roman" w:hAnsi="Times New Roman" w:cs="Times New Roman"/>
          <w:sz w:val="24"/>
          <w:szCs w:val="24"/>
        </w:rPr>
        <w:t>AgNPs,as</w:t>
      </w:r>
      <w:proofErr w:type="spellEnd"/>
      <w:proofErr w:type="gramEnd"/>
      <w:r w:rsidRPr="002C0277">
        <w:rPr>
          <w:rFonts w:ascii="Times New Roman" w:hAnsi="Times New Roman" w:cs="Times New Roman"/>
          <w:sz w:val="24"/>
          <w:szCs w:val="24"/>
        </w:rPr>
        <w:t xml:space="preserve"> demonst</w:t>
      </w:r>
      <w:r w:rsidR="00716F40" w:rsidRPr="002C0277">
        <w:rPr>
          <w:rFonts w:ascii="Times New Roman" w:hAnsi="Times New Roman" w:cs="Times New Roman"/>
          <w:sz w:val="24"/>
          <w:szCs w:val="24"/>
        </w:rPr>
        <w:t>rated by many investigators  [43</w:t>
      </w:r>
      <w:r w:rsidRPr="002C0277">
        <w:rPr>
          <w:rFonts w:ascii="Times New Roman" w:hAnsi="Times New Roman" w:cs="Times New Roman"/>
          <w:sz w:val="24"/>
          <w:szCs w:val="24"/>
        </w:rPr>
        <w:t xml:space="preserve">] When plant extracts are treated with acidic pH more OH groups can participate in the reduction reaction, increasing the reduction yield. OH groups are important in plant extracts because they reduce and stabilize functional groups during the synthesis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proofErr w:type="gramEnd"/>
      <w:r w:rsidRPr="002C0277">
        <w:rPr>
          <w:rFonts w:ascii="Times New Roman" w:hAnsi="Times New Roman" w:cs="Times New Roman"/>
          <w:sz w:val="24"/>
          <w:szCs w:val="24"/>
        </w:rPr>
        <w:t xml:space="preserve"> and the PH maintained was 9.5.</w:t>
      </w:r>
    </w:p>
    <w:p w14:paraId="03368BF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3.2.3. Incubation time</w:t>
      </w:r>
    </w:p>
    <w:p w14:paraId="5EA3AAD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As incubation period is a key factor for improving the </w:t>
      </w:r>
      <w:proofErr w:type="spellStart"/>
      <w:proofErr w:type="gramStart"/>
      <w:r w:rsidRPr="002C0277">
        <w:rPr>
          <w:rFonts w:ascii="Times New Roman" w:hAnsi="Times New Roman" w:cs="Times New Roman"/>
          <w:sz w:val="24"/>
          <w:szCs w:val="24"/>
        </w:rPr>
        <w:t>size,stability</w:t>
      </w:r>
      <w:proofErr w:type="spellEnd"/>
      <w:proofErr w:type="gramEnd"/>
      <w:r w:rsidRPr="002C0277">
        <w:rPr>
          <w:rFonts w:ascii="Times New Roman" w:hAnsi="Times New Roman" w:cs="Times New Roman"/>
          <w:sz w:val="24"/>
          <w:szCs w:val="24"/>
        </w:rPr>
        <w:t xml:space="preserve"> and production of </w:t>
      </w:r>
      <w:proofErr w:type="spellStart"/>
      <w:r w:rsidRPr="002C0277">
        <w:rPr>
          <w:rFonts w:ascii="Times New Roman" w:hAnsi="Times New Roman" w:cs="Times New Roman"/>
          <w:sz w:val="24"/>
          <w:szCs w:val="24"/>
        </w:rPr>
        <w:t>AgNPs,increased</w:t>
      </w:r>
      <w:proofErr w:type="spellEnd"/>
      <w:r w:rsidRPr="002C0277">
        <w:rPr>
          <w:rFonts w:ascii="Times New Roman" w:hAnsi="Times New Roman" w:cs="Times New Roman"/>
          <w:sz w:val="24"/>
          <w:szCs w:val="24"/>
        </w:rPr>
        <w:t xml:space="preserve"> 2 min of incubation temperature has shown color shift during </w:t>
      </w:r>
      <w:proofErr w:type="spellStart"/>
      <w:r w:rsidRPr="002C0277">
        <w:rPr>
          <w:rFonts w:ascii="Times New Roman" w:hAnsi="Times New Roman" w:cs="Times New Roman"/>
          <w:sz w:val="24"/>
          <w:szCs w:val="24"/>
        </w:rPr>
        <w:t>Ananas</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comosus</w:t>
      </w:r>
      <w:proofErr w:type="spellEnd"/>
      <w:r w:rsidRPr="002C0277">
        <w:rPr>
          <w:rFonts w:ascii="Times New Roman" w:hAnsi="Times New Roman" w:cs="Times New Roman"/>
          <w:sz w:val="24"/>
          <w:szCs w:val="24"/>
        </w:rPr>
        <w:t xml:space="preserve"> (Pine apple) ext</w:t>
      </w:r>
      <w:r w:rsidR="00716F40" w:rsidRPr="002C0277">
        <w:rPr>
          <w:rFonts w:ascii="Times New Roman" w:hAnsi="Times New Roman" w:cs="Times New Roman"/>
          <w:sz w:val="24"/>
          <w:szCs w:val="24"/>
        </w:rPr>
        <w:t>ract nanoparticle synthesis  [44</w:t>
      </w:r>
      <w:r w:rsidRPr="002C0277">
        <w:rPr>
          <w:rFonts w:ascii="Times New Roman" w:hAnsi="Times New Roman" w:cs="Times New Roman"/>
          <w:sz w:val="24"/>
          <w:szCs w:val="24"/>
        </w:rPr>
        <w:t xml:space="preserve">]. Within two minutes, the amount of aqueous AgNO3 in the solution dropped sharply, producing nanoparticles.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didn't alter much for up to five minutes after the response restarted. The average size of the spherical nanoparticles wa</w:t>
      </w:r>
      <w:r w:rsidR="00716F40" w:rsidRPr="002C0277">
        <w:rPr>
          <w:rFonts w:ascii="Times New Roman" w:hAnsi="Times New Roman" w:cs="Times New Roman"/>
          <w:sz w:val="24"/>
          <w:szCs w:val="24"/>
        </w:rPr>
        <w:t xml:space="preserve">s 12 nm. In a different </w:t>
      </w:r>
      <w:proofErr w:type="gramStart"/>
      <w:r w:rsidR="00716F40" w:rsidRPr="002C0277">
        <w:rPr>
          <w:rFonts w:ascii="Times New Roman" w:hAnsi="Times New Roman" w:cs="Times New Roman"/>
          <w:sz w:val="24"/>
          <w:szCs w:val="24"/>
        </w:rPr>
        <w:t>study[</w:t>
      </w:r>
      <w:proofErr w:type="gramEnd"/>
      <w:r w:rsidR="00716F40" w:rsidRPr="002C0277">
        <w:rPr>
          <w:rFonts w:ascii="Times New Roman" w:hAnsi="Times New Roman" w:cs="Times New Roman"/>
          <w:sz w:val="24"/>
          <w:szCs w:val="24"/>
        </w:rPr>
        <w:t>45</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Ocimum</w:t>
      </w:r>
      <w:proofErr w:type="spellEnd"/>
      <w:r w:rsidRPr="002C0277">
        <w:rPr>
          <w:rFonts w:ascii="Times New Roman" w:hAnsi="Times New Roman" w:cs="Times New Roman"/>
          <w:sz w:val="24"/>
          <w:szCs w:val="24"/>
        </w:rPr>
        <w:t xml:space="preserve"> Sanctum (</w:t>
      </w:r>
      <w:proofErr w:type="spellStart"/>
      <w:r w:rsidRPr="002C0277">
        <w:rPr>
          <w:rFonts w:ascii="Times New Roman" w:hAnsi="Times New Roman" w:cs="Times New Roman"/>
          <w:sz w:val="24"/>
          <w:szCs w:val="24"/>
        </w:rPr>
        <w:t>Tulsi</w:t>
      </w:r>
      <w:proofErr w:type="spellEnd"/>
      <w:r w:rsidRPr="002C0277">
        <w:rPr>
          <w:rFonts w:ascii="Times New Roman" w:hAnsi="Times New Roman" w:cs="Times New Roman"/>
          <w:sz w:val="24"/>
          <w:szCs w:val="24"/>
        </w:rPr>
        <w:t xml:space="preserve">) leaf extract was utilized to create stable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that were roughly 17nm in size. The yield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conjugated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increased during the next few hours after the initial 15 minutes of incubation. The amount of absorption increased due to a rise in the quantity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generated over the longer incubation period. Additionally,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produced with an increasing reaction time up to 3 hours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an ext</w:t>
      </w:r>
      <w:r w:rsidR="00716F40" w:rsidRPr="002C0277">
        <w:rPr>
          <w:rFonts w:ascii="Times New Roman" w:hAnsi="Times New Roman" w:cs="Times New Roman"/>
          <w:sz w:val="24"/>
          <w:szCs w:val="24"/>
        </w:rPr>
        <w:t xml:space="preserve">ract from </w:t>
      </w:r>
      <w:proofErr w:type="spellStart"/>
      <w:r w:rsidR="00716F40" w:rsidRPr="002C0277">
        <w:rPr>
          <w:rFonts w:ascii="Times New Roman" w:hAnsi="Times New Roman" w:cs="Times New Roman"/>
          <w:sz w:val="24"/>
          <w:szCs w:val="24"/>
        </w:rPr>
        <w:t>Origanum</w:t>
      </w:r>
      <w:proofErr w:type="spellEnd"/>
      <w:r w:rsidR="00716F40" w:rsidRPr="002C0277">
        <w:rPr>
          <w:rFonts w:ascii="Times New Roman" w:hAnsi="Times New Roman" w:cs="Times New Roman"/>
          <w:sz w:val="24"/>
          <w:szCs w:val="24"/>
        </w:rPr>
        <w:t xml:space="preserve"> vulgare </w:t>
      </w:r>
      <w:proofErr w:type="gramStart"/>
      <w:r w:rsidR="00716F40" w:rsidRPr="002C0277">
        <w:rPr>
          <w:rFonts w:ascii="Times New Roman" w:hAnsi="Times New Roman" w:cs="Times New Roman"/>
          <w:sz w:val="24"/>
          <w:szCs w:val="24"/>
        </w:rPr>
        <w:t>L.[</w:t>
      </w:r>
      <w:proofErr w:type="gramEnd"/>
      <w:r w:rsidR="00716F40" w:rsidRPr="002C0277">
        <w:rPr>
          <w:rFonts w:ascii="Times New Roman" w:hAnsi="Times New Roman" w:cs="Times New Roman"/>
          <w:sz w:val="24"/>
          <w:szCs w:val="24"/>
        </w:rPr>
        <w:t>46</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production was indicated by the reaction mixture's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intensity gradually changing from yellow to brown. For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incubation time was 24 </w:t>
      </w:r>
      <w:proofErr w:type="spellStart"/>
      <w:r w:rsidRPr="002C0277">
        <w:rPr>
          <w:rFonts w:ascii="Times New Roman" w:hAnsi="Times New Roman" w:cs="Times New Roman"/>
          <w:sz w:val="24"/>
          <w:szCs w:val="24"/>
        </w:rPr>
        <w:t>hrs</w:t>
      </w:r>
      <w:proofErr w:type="spellEnd"/>
      <w:r w:rsidRPr="002C0277">
        <w:rPr>
          <w:rFonts w:ascii="Times New Roman" w:hAnsi="Times New Roman" w:cs="Times New Roman"/>
          <w:sz w:val="24"/>
          <w:szCs w:val="24"/>
        </w:rPr>
        <w:t xml:space="preserve"> where its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intensiy</w:t>
      </w:r>
      <w:proofErr w:type="spellEnd"/>
      <w:r w:rsidRPr="002C0277">
        <w:rPr>
          <w:rFonts w:ascii="Times New Roman" w:hAnsi="Times New Roman" w:cs="Times New Roman"/>
          <w:sz w:val="24"/>
          <w:szCs w:val="24"/>
        </w:rPr>
        <w:t xml:space="preserve"> changed from yellow to brown.</w:t>
      </w:r>
    </w:p>
    <w:p w14:paraId="47DDD179" w14:textId="77777777" w:rsidR="00112718" w:rsidRDefault="00112718" w:rsidP="002C0277">
      <w:pPr>
        <w:spacing w:line="360" w:lineRule="auto"/>
        <w:jc w:val="both"/>
        <w:rPr>
          <w:rFonts w:ascii="Times New Roman" w:hAnsi="Times New Roman" w:cs="Times New Roman"/>
          <w:b/>
          <w:sz w:val="24"/>
          <w:szCs w:val="24"/>
        </w:rPr>
      </w:pPr>
    </w:p>
    <w:p w14:paraId="23B9F7D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3.2.4. Intensity light</w:t>
      </w:r>
    </w:p>
    <w:p w14:paraId="306671CA"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thought to be significantly influenced by light intensity. One useful method to assist in the green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the light irradiation strategy, which makes use of sunlight. With the use of medicinal plant extr</w:t>
      </w:r>
      <w:r w:rsidR="00716F40" w:rsidRPr="002C0277">
        <w:rPr>
          <w:rFonts w:ascii="Times New Roman" w:hAnsi="Times New Roman" w:cs="Times New Roman"/>
          <w:sz w:val="24"/>
          <w:szCs w:val="24"/>
        </w:rPr>
        <w:t xml:space="preserve">acts, such as </w:t>
      </w:r>
      <w:proofErr w:type="spellStart"/>
      <w:r w:rsidR="00716F40" w:rsidRPr="002C0277">
        <w:rPr>
          <w:rFonts w:ascii="Times New Roman" w:hAnsi="Times New Roman" w:cs="Times New Roman"/>
          <w:sz w:val="24"/>
          <w:szCs w:val="24"/>
        </w:rPr>
        <w:t>Sidaretusa</w:t>
      </w:r>
      <w:proofErr w:type="spellEnd"/>
      <w:r w:rsidR="00716F40" w:rsidRPr="002C0277">
        <w:rPr>
          <w:rFonts w:ascii="Times New Roman" w:hAnsi="Times New Roman" w:cs="Times New Roman"/>
          <w:sz w:val="24"/>
          <w:szCs w:val="24"/>
        </w:rPr>
        <w:t xml:space="preserve"> </w:t>
      </w:r>
      <w:proofErr w:type="gramStart"/>
      <w:r w:rsidR="00716F40" w:rsidRPr="002C0277">
        <w:rPr>
          <w:rFonts w:ascii="Times New Roman" w:hAnsi="Times New Roman" w:cs="Times New Roman"/>
          <w:sz w:val="24"/>
          <w:szCs w:val="24"/>
        </w:rPr>
        <w:t>leaf[</w:t>
      </w:r>
      <w:proofErr w:type="gramEnd"/>
      <w:r w:rsidR="00716F40" w:rsidRPr="002C0277">
        <w:rPr>
          <w:rFonts w:ascii="Times New Roman" w:hAnsi="Times New Roman" w:cs="Times New Roman"/>
          <w:sz w:val="24"/>
          <w:szCs w:val="24"/>
        </w:rPr>
        <w:t>47</w:t>
      </w:r>
      <w:r w:rsidRPr="002C0277">
        <w:rPr>
          <w:rFonts w:ascii="Times New Roman" w:hAnsi="Times New Roman" w:cs="Times New Roman"/>
          <w:sz w:val="24"/>
          <w:szCs w:val="24"/>
        </w:rPr>
        <w:t>]</w:t>
      </w:r>
      <w:r w:rsidR="00716F40" w:rsidRPr="002C0277">
        <w:rPr>
          <w:rFonts w:ascii="Times New Roman" w:hAnsi="Times New Roman" w:cs="Times New Roman"/>
          <w:sz w:val="24"/>
          <w:szCs w:val="24"/>
        </w:rPr>
        <w:t xml:space="preserve">, Piper </w:t>
      </w:r>
      <w:proofErr w:type="spellStart"/>
      <w:r w:rsidR="00716F40" w:rsidRPr="002C0277">
        <w:rPr>
          <w:rFonts w:ascii="Times New Roman" w:hAnsi="Times New Roman" w:cs="Times New Roman"/>
          <w:sz w:val="24"/>
          <w:szCs w:val="24"/>
        </w:rPr>
        <w:t>longum</w:t>
      </w:r>
      <w:proofErr w:type="spellEnd"/>
      <w:r w:rsidR="00716F40" w:rsidRPr="002C0277">
        <w:rPr>
          <w:rFonts w:ascii="Times New Roman" w:hAnsi="Times New Roman" w:cs="Times New Roman"/>
          <w:sz w:val="24"/>
          <w:szCs w:val="24"/>
        </w:rPr>
        <w:t xml:space="preserve"> catkin extract[48</w:t>
      </w:r>
      <w:r w:rsidRPr="002C0277">
        <w:rPr>
          <w:rFonts w:ascii="Times New Roman" w:hAnsi="Times New Roman" w:cs="Times New Roman"/>
          <w:sz w:val="24"/>
          <w:szCs w:val="24"/>
        </w:rPr>
        <w:t xml:space="preserve">], and </w:t>
      </w:r>
      <w:proofErr w:type="spellStart"/>
      <w:r w:rsidRPr="002C0277">
        <w:rPr>
          <w:rFonts w:ascii="Times New Roman" w:hAnsi="Times New Roman" w:cs="Times New Roman"/>
          <w:sz w:val="24"/>
          <w:szCs w:val="24"/>
        </w:rPr>
        <w:t>Carica</w:t>
      </w:r>
      <w:proofErr w:type="spellEnd"/>
      <w:r w:rsidR="00716F40" w:rsidRPr="002C0277">
        <w:rPr>
          <w:rFonts w:ascii="Times New Roman" w:hAnsi="Times New Roman" w:cs="Times New Roman"/>
          <w:sz w:val="24"/>
          <w:szCs w:val="24"/>
        </w:rPr>
        <w:t xml:space="preserve"> papaya fruit [49</w:t>
      </w:r>
      <w:r w:rsidRPr="002C0277">
        <w:rPr>
          <w:rFonts w:ascii="Times New Roman" w:hAnsi="Times New Roman" w:cs="Times New Roman"/>
          <w:sz w:val="24"/>
          <w:szCs w:val="24"/>
        </w:rPr>
        <w:t xml:space="preserve">], this technique was successfully used to </w:t>
      </w:r>
      <w:proofErr w:type="spellStart"/>
      <w:r w:rsidRPr="002C0277">
        <w:rPr>
          <w:rFonts w:ascii="Times New Roman" w:hAnsi="Times New Roman" w:cs="Times New Roman"/>
          <w:sz w:val="24"/>
          <w:szCs w:val="24"/>
        </w:rPr>
        <w:t>sy</w:t>
      </w:r>
      <w:r w:rsidR="000003F4" w:rsidRPr="002C0277">
        <w:rPr>
          <w:rFonts w:ascii="Times New Roman" w:hAnsi="Times New Roman" w:cs="Times New Roman"/>
          <w:sz w:val="24"/>
          <w:szCs w:val="24"/>
        </w:rPr>
        <w:t>nthesise</w:t>
      </w:r>
      <w:proofErr w:type="spellEnd"/>
      <w:r w:rsidR="000003F4" w:rsidRPr="002C0277">
        <w:rPr>
          <w:rFonts w:ascii="Times New Roman" w:hAnsi="Times New Roman" w:cs="Times New Roman"/>
          <w:sz w:val="24"/>
          <w:szCs w:val="24"/>
        </w:rPr>
        <w:t xml:space="preserve"> </w:t>
      </w:r>
      <w:proofErr w:type="spellStart"/>
      <w:r w:rsidR="000003F4" w:rsidRPr="002C0277">
        <w:rPr>
          <w:rFonts w:ascii="Times New Roman" w:hAnsi="Times New Roman" w:cs="Times New Roman"/>
          <w:sz w:val="24"/>
          <w:szCs w:val="24"/>
        </w:rPr>
        <w:t>AgNps</w:t>
      </w:r>
      <w:proofErr w:type="spellEnd"/>
      <w:r w:rsidR="000003F4" w:rsidRPr="002C0277">
        <w:rPr>
          <w:rFonts w:ascii="Times New Roman" w:hAnsi="Times New Roman" w:cs="Times New Roman"/>
          <w:sz w:val="24"/>
          <w:szCs w:val="24"/>
        </w:rPr>
        <w:t>. Additionally [50</w:t>
      </w:r>
      <w:r w:rsidRPr="002C0277">
        <w:rPr>
          <w:rFonts w:ascii="Times New Roman" w:hAnsi="Times New Roman" w:cs="Times New Roman"/>
          <w:sz w:val="24"/>
          <w:szCs w:val="24"/>
        </w:rPr>
        <w:t xml:space="preserve">] found that when light intensity rose, so did absorption. Thus, it is anticipated that the reduction of Ag+ ions in sunlight will take only a few minutes, but the reaction will take longer in the absence of light. This could be the result of photons from a particular wavelength in direct sunlight, which supports the green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w:t>
      </w:r>
      <w:proofErr w:type="spellStart"/>
      <w:r w:rsidRPr="002C0277">
        <w:rPr>
          <w:rFonts w:ascii="Times New Roman" w:hAnsi="Times New Roman" w:cs="Times New Roman"/>
          <w:sz w:val="24"/>
          <w:szCs w:val="24"/>
        </w:rPr>
        <w:t>catalysing</w:t>
      </w:r>
      <w:proofErr w:type="spellEnd"/>
      <w:r w:rsidRPr="002C0277">
        <w:rPr>
          <w:rFonts w:ascii="Times New Roman" w:hAnsi="Times New Roman" w:cs="Times New Roman"/>
          <w:sz w:val="24"/>
          <w:szCs w:val="24"/>
        </w:rPr>
        <w:t xml:space="preserve"> the green synthesis process. Moreover,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sunlight to create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green synthesis can boost yield and result in a high concentration of </w:t>
      </w:r>
      <w:proofErr w:type="spellStart"/>
      <w:r w:rsidRPr="002C0277">
        <w:rPr>
          <w:rFonts w:ascii="Times New Roman" w:hAnsi="Times New Roman" w:cs="Times New Roman"/>
          <w:sz w:val="24"/>
          <w:szCs w:val="24"/>
        </w:rPr>
        <w:t>AgNP</w:t>
      </w:r>
      <w:r w:rsidR="000003F4" w:rsidRPr="002C0277">
        <w:rPr>
          <w:rFonts w:ascii="Times New Roman" w:hAnsi="Times New Roman" w:cs="Times New Roman"/>
          <w:sz w:val="24"/>
          <w:szCs w:val="24"/>
        </w:rPr>
        <w:t>s</w:t>
      </w:r>
      <w:proofErr w:type="spellEnd"/>
      <w:r w:rsidR="000003F4" w:rsidRPr="002C0277">
        <w:rPr>
          <w:rFonts w:ascii="Times New Roman" w:hAnsi="Times New Roman" w:cs="Times New Roman"/>
          <w:sz w:val="24"/>
          <w:szCs w:val="24"/>
        </w:rPr>
        <w:t xml:space="preserve"> with excellent </w:t>
      </w:r>
      <w:proofErr w:type="gramStart"/>
      <w:r w:rsidR="000003F4" w:rsidRPr="002C0277">
        <w:rPr>
          <w:rFonts w:ascii="Times New Roman" w:hAnsi="Times New Roman" w:cs="Times New Roman"/>
          <w:sz w:val="24"/>
          <w:szCs w:val="24"/>
        </w:rPr>
        <w:t>stability[</w:t>
      </w:r>
      <w:proofErr w:type="gramEnd"/>
      <w:r w:rsidR="000003F4" w:rsidRPr="002C0277">
        <w:rPr>
          <w:rFonts w:ascii="Times New Roman" w:hAnsi="Times New Roman" w:cs="Times New Roman"/>
          <w:sz w:val="24"/>
          <w:szCs w:val="24"/>
        </w:rPr>
        <w:t>51,52</w:t>
      </w:r>
      <w:r w:rsidRPr="002C0277">
        <w:rPr>
          <w:rFonts w:ascii="Times New Roman" w:hAnsi="Times New Roman" w:cs="Times New Roman"/>
          <w:sz w:val="24"/>
          <w:szCs w:val="24"/>
        </w:rPr>
        <w:t xml:space="preserve">]. examining the impact of light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on nanoparticles by covering the reaction tube with various </w:t>
      </w:r>
      <w:proofErr w:type="spellStart"/>
      <w:r w:rsidRPr="002C0277">
        <w:rPr>
          <w:rFonts w:ascii="Times New Roman" w:hAnsi="Times New Roman" w:cs="Times New Roman"/>
          <w:sz w:val="24"/>
          <w:szCs w:val="24"/>
        </w:rPr>
        <w:t>coloured</w:t>
      </w:r>
      <w:proofErr w:type="spellEnd"/>
      <w:r w:rsidRPr="002C0277">
        <w:rPr>
          <w:rFonts w:ascii="Times New Roman" w:hAnsi="Times New Roman" w:cs="Times New Roman"/>
          <w:sz w:val="24"/>
          <w:szCs w:val="24"/>
        </w:rPr>
        <w:t xml:space="preserve"> cellophane filters (violet, green, yellow, and red</w:t>
      </w:r>
      <w:proofErr w:type="gramStart"/>
      <w:r w:rsidRPr="002C0277">
        <w:rPr>
          <w:rFonts w:ascii="Times New Roman" w:hAnsi="Times New Roman" w:cs="Times New Roman"/>
          <w:sz w:val="24"/>
          <w:szCs w:val="24"/>
        </w:rPr>
        <w:t>).For</w:t>
      </w:r>
      <w:proofErr w:type="gramEnd"/>
      <w:r w:rsidRPr="002C0277">
        <w:rPr>
          <w:rFonts w:ascii="Times New Roman" w:hAnsi="Times New Roman" w:cs="Times New Roman"/>
          <w:sz w:val="24"/>
          <w:szCs w:val="24"/>
        </w:rPr>
        <w:t xml:space="preserv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incubated in dark for 24hrs for changing yellow to brown but in intensity light it took only 15-20min to change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w:t>
      </w:r>
    </w:p>
    <w:p w14:paraId="6528151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3.2.5. Plant extract and AgNO3 concentrations</w:t>
      </w:r>
    </w:p>
    <w:p w14:paraId="4DBD205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The absorbance intensity can be raised by increasing the concentration of plant extra</w:t>
      </w:r>
      <w:r w:rsidR="000003F4" w:rsidRPr="002C0277">
        <w:rPr>
          <w:rFonts w:ascii="Times New Roman" w:hAnsi="Times New Roman" w:cs="Times New Roman"/>
          <w:sz w:val="24"/>
          <w:szCs w:val="24"/>
        </w:rPr>
        <w:t xml:space="preserve">ct in the reaction </w:t>
      </w:r>
      <w:proofErr w:type="gramStart"/>
      <w:r w:rsidR="000003F4" w:rsidRPr="002C0277">
        <w:rPr>
          <w:rFonts w:ascii="Times New Roman" w:hAnsi="Times New Roman" w:cs="Times New Roman"/>
          <w:sz w:val="24"/>
          <w:szCs w:val="24"/>
        </w:rPr>
        <w:t>mixture[</w:t>
      </w:r>
      <w:proofErr w:type="gramEnd"/>
      <w:r w:rsidR="000003F4" w:rsidRPr="002C0277">
        <w:rPr>
          <w:rFonts w:ascii="Times New Roman" w:hAnsi="Times New Roman" w:cs="Times New Roman"/>
          <w:sz w:val="24"/>
          <w:szCs w:val="24"/>
        </w:rPr>
        <w:t>53,54</w:t>
      </w:r>
      <w:r w:rsidRPr="002C0277">
        <w:rPr>
          <w:rFonts w:ascii="Times New Roman" w:hAnsi="Times New Roman" w:cs="Times New Roman"/>
          <w:sz w:val="24"/>
          <w:szCs w:val="24"/>
        </w:rPr>
        <w:t xml:space="preserve">]. Biomolecules coat the nanoparticle surfaces and function as reducing agents when high extract concentrations are used, which keeps the particles from aggregating </w:t>
      </w:r>
      <w:r w:rsidR="002E0D15" w:rsidRPr="002C0277">
        <w:rPr>
          <w:rFonts w:ascii="Times New Roman" w:hAnsi="Times New Roman" w:cs="Times New Roman"/>
          <w:sz w:val="24"/>
          <w:szCs w:val="24"/>
        </w:rPr>
        <w:t xml:space="preserve">and increases their </w:t>
      </w:r>
      <w:proofErr w:type="gramStart"/>
      <w:r w:rsidR="002E0D15" w:rsidRPr="002C0277">
        <w:rPr>
          <w:rFonts w:ascii="Times New Roman" w:hAnsi="Times New Roman" w:cs="Times New Roman"/>
          <w:sz w:val="24"/>
          <w:szCs w:val="24"/>
        </w:rPr>
        <w:t>stability[</w:t>
      </w:r>
      <w:proofErr w:type="gramEnd"/>
      <w:r w:rsidR="002E0D15" w:rsidRPr="002C0277">
        <w:rPr>
          <w:rFonts w:ascii="Times New Roman" w:hAnsi="Times New Roman" w:cs="Times New Roman"/>
          <w:sz w:val="24"/>
          <w:szCs w:val="24"/>
        </w:rPr>
        <w:t>32</w:t>
      </w:r>
      <w:r w:rsidRPr="002C0277">
        <w:rPr>
          <w:rFonts w:ascii="Times New Roman" w:hAnsi="Times New Roman" w:cs="Times New Roman"/>
          <w:sz w:val="24"/>
          <w:szCs w:val="24"/>
        </w:rPr>
        <w:t xml:space="preserve">] .The green synthesis of AgNO3 is significantly influenced by the concentration of AgNO3. AgNO3 concentration enhances absorbance, and 1 mM is thought to be the ideal concentration for </w:t>
      </w:r>
      <w:proofErr w:type="gramStart"/>
      <w:r w:rsidRPr="002C0277">
        <w:rPr>
          <w:rFonts w:ascii="Times New Roman" w:hAnsi="Times New Roman" w:cs="Times New Roman"/>
          <w:sz w:val="24"/>
          <w:szCs w:val="24"/>
        </w:rPr>
        <w:t>nanoparticle</w:t>
      </w:r>
      <w:r w:rsidR="002C7289" w:rsidRPr="002C0277">
        <w:rPr>
          <w:rFonts w:ascii="Times New Roman" w:hAnsi="Times New Roman" w:cs="Times New Roman"/>
          <w:sz w:val="24"/>
          <w:szCs w:val="24"/>
        </w:rPr>
        <w:t>s[</w:t>
      </w:r>
      <w:proofErr w:type="gramEnd"/>
      <w:r w:rsidR="002C7289" w:rsidRPr="002C0277">
        <w:rPr>
          <w:rFonts w:ascii="Times New Roman" w:hAnsi="Times New Roman" w:cs="Times New Roman"/>
          <w:sz w:val="24"/>
          <w:szCs w:val="24"/>
        </w:rPr>
        <w:t>55</w:t>
      </w:r>
      <w:r w:rsidRPr="002C0277">
        <w:rPr>
          <w:rFonts w:ascii="Times New Roman" w:hAnsi="Times New Roman" w:cs="Times New Roman"/>
          <w:sz w:val="24"/>
          <w:szCs w:val="24"/>
        </w:rPr>
        <w:t>] .Furthermore, the size of the nanoparticles can rise with an in</w:t>
      </w:r>
      <w:r w:rsidR="002C7289" w:rsidRPr="002C0277">
        <w:rPr>
          <w:rFonts w:ascii="Times New Roman" w:hAnsi="Times New Roman" w:cs="Times New Roman"/>
          <w:sz w:val="24"/>
          <w:szCs w:val="24"/>
        </w:rPr>
        <w:t>crease in AgNO3 concentration[56</w:t>
      </w:r>
      <w:r w:rsidRPr="002C0277">
        <w:rPr>
          <w:rFonts w:ascii="Times New Roman" w:hAnsi="Times New Roman" w:cs="Times New Roman"/>
          <w:sz w:val="24"/>
          <w:szCs w:val="24"/>
        </w:rPr>
        <w:t xml:space="preserve">].For synthesizing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0.1M/L AgNo3 was used.</w:t>
      </w:r>
    </w:p>
    <w:p w14:paraId="6B8E8A69" w14:textId="77777777" w:rsidR="007C7B35" w:rsidRPr="002C0277" w:rsidRDefault="007C7B35" w:rsidP="002C0277">
      <w:pPr>
        <w:spacing w:line="360" w:lineRule="auto"/>
        <w:jc w:val="both"/>
        <w:rPr>
          <w:rFonts w:ascii="Times New Roman" w:hAnsi="Times New Roman" w:cs="Times New Roman"/>
          <w:b/>
          <w:sz w:val="24"/>
          <w:szCs w:val="24"/>
        </w:rPr>
      </w:pPr>
    </w:p>
    <w:p w14:paraId="5660D20F" w14:textId="77777777" w:rsidR="009414C2" w:rsidRPr="002C0277" w:rsidRDefault="009414C2" w:rsidP="002C0277">
      <w:pPr>
        <w:spacing w:line="360" w:lineRule="auto"/>
        <w:jc w:val="both"/>
        <w:rPr>
          <w:rFonts w:ascii="Times New Roman" w:hAnsi="Times New Roman" w:cs="Times New Roman"/>
          <w:b/>
          <w:sz w:val="24"/>
          <w:szCs w:val="24"/>
        </w:rPr>
      </w:pPr>
    </w:p>
    <w:p w14:paraId="5B676349" w14:textId="77777777" w:rsidR="00112718" w:rsidRDefault="00112718" w:rsidP="002C0277">
      <w:pPr>
        <w:spacing w:line="360" w:lineRule="auto"/>
        <w:jc w:val="both"/>
        <w:rPr>
          <w:rFonts w:ascii="Times New Roman" w:hAnsi="Times New Roman" w:cs="Times New Roman"/>
          <w:b/>
          <w:sz w:val="24"/>
          <w:szCs w:val="24"/>
        </w:rPr>
      </w:pPr>
    </w:p>
    <w:p w14:paraId="2858DF8E" w14:textId="77777777" w:rsidR="00112718" w:rsidRDefault="00112718" w:rsidP="002C0277">
      <w:pPr>
        <w:spacing w:line="360" w:lineRule="auto"/>
        <w:jc w:val="both"/>
        <w:rPr>
          <w:rFonts w:ascii="Times New Roman" w:hAnsi="Times New Roman" w:cs="Times New Roman"/>
          <w:b/>
          <w:sz w:val="24"/>
          <w:szCs w:val="24"/>
        </w:rPr>
      </w:pPr>
    </w:p>
    <w:p w14:paraId="748523F9"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 xml:space="preserve">3.3. Characterization of </w:t>
      </w:r>
      <w:proofErr w:type="spellStart"/>
      <w:r w:rsidRPr="002C0277">
        <w:rPr>
          <w:rFonts w:ascii="Times New Roman" w:hAnsi="Times New Roman" w:cs="Times New Roman"/>
          <w:b/>
          <w:sz w:val="24"/>
          <w:szCs w:val="24"/>
        </w:rPr>
        <w:t>uncalcined</w:t>
      </w:r>
      <w:proofErr w:type="spellEnd"/>
      <w:r w:rsidRPr="002C0277">
        <w:rPr>
          <w:rFonts w:ascii="Times New Roman" w:hAnsi="Times New Roman" w:cs="Times New Roman"/>
          <w:b/>
          <w:sz w:val="24"/>
          <w:szCs w:val="24"/>
        </w:rPr>
        <w:t xml:space="preserve"> and calcined </w:t>
      </w:r>
      <w:proofErr w:type="spellStart"/>
      <w:r w:rsidRPr="002C0277">
        <w:rPr>
          <w:rFonts w:ascii="Times New Roman" w:hAnsi="Times New Roman" w:cs="Times New Roman"/>
          <w:b/>
          <w:sz w:val="24"/>
          <w:szCs w:val="24"/>
        </w:rPr>
        <w:t>bioconjugated</w:t>
      </w:r>
      <w:proofErr w:type="spellEnd"/>
      <w:r w:rsidRPr="002C0277">
        <w:rPr>
          <w:rFonts w:ascii="Times New Roman" w:hAnsi="Times New Roman" w:cs="Times New Roman"/>
          <w:b/>
          <w:sz w:val="24"/>
          <w:szCs w:val="24"/>
        </w:rPr>
        <w:t xml:space="preserve"> </w:t>
      </w:r>
      <w:proofErr w:type="spellStart"/>
      <w:r w:rsidRPr="002C0277">
        <w:rPr>
          <w:rFonts w:ascii="Times New Roman" w:hAnsi="Times New Roman" w:cs="Times New Roman"/>
          <w:b/>
          <w:sz w:val="24"/>
          <w:szCs w:val="24"/>
        </w:rPr>
        <w:t>AgNPs</w:t>
      </w:r>
      <w:proofErr w:type="spellEnd"/>
    </w:p>
    <w:p w14:paraId="32C1FC0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3.3.1 UV-spectral analysis of </w:t>
      </w:r>
      <w:proofErr w:type="spellStart"/>
      <w:r w:rsidRPr="002C0277">
        <w:rPr>
          <w:rFonts w:ascii="Times New Roman" w:hAnsi="Times New Roman" w:cs="Times New Roman"/>
          <w:b/>
          <w:sz w:val="24"/>
          <w:szCs w:val="24"/>
        </w:rPr>
        <w:t>AgNPs</w:t>
      </w:r>
      <w:proofErr w:type="spellEnd"/>
    </w:p>
    <w:p w14:paraId="56EF241C" w14:textId="77777777" w:rsidR="007C7B35" w:rsidRDefault="00EB7B1B" w:rsidP="002C0277">
      <w:pPr>
        <w:spacing w:line="360" w:lineRule="auto"/>
        <w:jc w:val="both"/>
        <w:rPr>
          <w:rFonts w:ascii="Times New Roman" w:hAnsi="Times New Roman" w:cs="Times New Roman"/>
          <w:sz w:val="24"/>
          <w:szCs w:val="24"/>
        </w:rPr>
      </w:pPr>
      <w:r>
        <w:rPr>
          <w:rFonts w:ascii="Times New Roman" w:hAnsi="Times New Roman" w:cs="Times New Roman"/>
          <w:sz w:val="24"/>
          <w:szCs w:val="24"/>
        </w:rPr>
        <w:t>The UV-visible spectra of the non</w:t>
      </w:r>
      <w:r w:rsidR="001B1636">
        <w:rPr>
          <w:rFonts w:ascii="Times New Roman" w:hAnsi="Times New Roman" w:cs="Times New Roman"/>
          <w:sz w:val="24"/>
          <w:szCs w:val="24"/>
        </w:rPr>
        <w:t>-</w:t>
      </w:r>
      <w:proofErr w:type="gramStart"/>
      <w:r w:rsidR="00A54A34" w:rsidRPr="002C0277">
        <w:rPr>
          <w:rFonts w:ascii="Times New Roman" w:hAnsi="Times New Roman" w:cs="Times New Roman"/>
          <w:sz w:val="24"/>
          <w:szCs w:val="24"/>
        </w:rPr>
        <w:t>calcined(</w:t>
      </w:r>
      <w:proofErr w:type="gramEnd"/>
      <w:r w:rsidR="00A54A34" w:rsidRPr="002C0277">
        <w:rPr>
          <w:rFonts w:ascii="Times New Roman" w:hAnsi="Times New Roman" w:cs="Times New Roman"/>
          <w:sz w:val="24"/>
          <w:szCs w:val="24"/>
        </w:rPr>
        <w:t xml:space="preserve">reaction mixture) and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w:t>
      </w:r>
      <w:r>
        <w:rPr>
          <w:rFonts w:ascii="Times New Roman" w:hAnsi="Times New Roman" w:cs="Times New Roman"/>
          <w:sz w:val="24"/>
          <w:szCs w:val="24"/>
        </w:rPr>
        <w:t xml:space="preserve">re displayed in Fig.3. In the </w:t>
      </w:r>
      <w:proofErr w:type="spellStart"/>
      <w:proofErr w:type="gramStart"/>
      <w:r>
        <w:rPr>
          <w:rFonts w:ascii="Times New Roman" w:hAnsi="Times New Roman" w:cs="Times New Roman"/>
          <w:sz w:val="24"/>
          <w:szCs w:val="24"/>
        </w:rPr>
        <w:t xml:space="preserve">non </w:t>
      </w:r>
      <w:r w:rsidR="00A54A34" w:rsidRPr="002C0277">
        <w:rPr>
          <w:rFonts w:ascii="Times New Roman" w:hAnsi="Times New Roman" w:cs="Times New Roman"/>
          <w:sz w:val="24"/>
          <w:szCs w:val="24"/>
        </w:rPr>
        <w:t>calcined</w:t>
      </w:r>
      <w:proofErr w:type="spellEnd"/>
      <w:proofErr w:type="gram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spectrum, a strong Surface Plasmon Resonance (SPR) peak was observed at 432 nm confirming the reduction of Ag+ ions into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by bio-molecules present in the supernatant. Simila</w:t>
      </w:r>
      <w:r w:rsidR="002C7289" w:rsidRPr="002C0277">
        <w:rPr>
          <w:rFonts w:ascii="Times New Roman" w:hAnsi="Times New Roman" w:cs="Times New Roman"/>
          <w:sz w:val="24"/>
          <w:szCs w:val="24"/>
        </w:rPr>
        <w:t xml:space="preserve">rly, references Kumari </w:t>
      </w:r>
      <w:proofErr w:type="gramStart"/>
      <w:r w:rsidR="002C7289" w:rsidRPr="002C0277">
        <w:rPr>
          <w:rFonts w:ascii="Times New Roman" w:hAnsi="Times New Roman" w:cs="Times New Roman"/>
          <w:sz w:val="24"/>
          <w:szCs w:val="24"/>
        </w:rPr>
        <w:t>et al.[</w:t>
      </w:r>
      <w:proofErr w:type="gramEnd"/>
      <w:r w:rsidR="002C7289" w:rsidRPr="002C0277">
        <w:rPr>
          <w:rFonts w:ascii="Times New Roman" w:hAnsi="Times New Roman" w:cs="Times New Roman"/>
          <w:sz w:val="24"/>
          <w:szCs w:val="24"/>
        </w:rPr>
        <w:t xml:space="preserve">57] and </w:t>
      </w:r>
      <w:proofErr w:type="spellStart"/>
      <w:r w:rsidR="002C7289" w:rsidRPr="002C0277">
        <w:rPr>
          <w:rFonts w:ascii="Times New Roman" w:hAnsi="Times New Roman" w:cs="Times New Roman"/>
          <w:sz w:val="24"/>
          <w:szCs w:val="24"/>
        </w:rPr>
        <w:t>Melkamu</w:t>
      </w:r>
      <w:proofErr w:type="spellEnd"/>
      <w:r w:rsidR="002C7289" w:rsidRPr="002C0277">
        <w:rPr>
          <w:rFonts w:ascii="Times New Roman" w:hAnsi="Times New Roman" w:cs="Times New Roman"/>
          <w:sz w:val="24"/>
          <w:szCs w:val="24"/>
        </w:rPr>
        <w:t xml:space="preserve"> et al.[58</w:t>
      </w:r>
      <w:r w:rsidR="00A54A34" w:rsidRPr="002C0277">
        <w:rPr>
          <w:rFonts w:ascii="Times New Roman" w:hAnsi="Times New Roman" w:cs="Times New Roman"/>
          <w:sz w:val="24"/>
          <w:szCs w:val="24"/>
        </w:rPr>
        <w:t xml:space="preserve">]have also reported the characteristics (SPR) peak for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synthesized by </w:t>
      </w:r>
      <w:proofErr w:type="spellStart"/>
      <w:r w:rsidR="00A54A34" w:rsidRPr="002C0277">
        <w:rPr>
          <w:rFonts w:ascii="Times New Roman" w:hAnsi="Times New Roman" w:cs="Times New Roman"/>
          <w:sz w:val="24"/>
          <w:szCs w:val="24"/>
        </w:rPr>
        <w:t>Populus</w:t>
      </w:r>
      <w:proofErr w:type="spellEnd"/>
      <w:r w:rsidR="00A54A34" w:rsidRPr="002C0277">
        <w:rPr>
          <w:rFonts w:ascii="Times New Roman" w:hAnsi="Times New Roman" w:cs="Times New Roman"/>
          <w:sz w:val="24"/>
          <w:szCs w:val="24"/>
        </w:rPr>
        <w:t xml:space="preserve"> alba, Hibiscus </w:t>
      </w:r>
      <w:proofErr w:type="spellStart"/>
      <w:r w:rsidR="00A54A34" w:rsidRPr="002C0277">
        <w:rPr>
          <w:rFonts w:ascii="Times New Roman" w:hAnsi="Times New Roman" w:cs="Times New Roman"/>
          <w:sz w:val="24"/>
          <w:szCs w:val="24"/>
        </w:rPr>
        <w:t>arboreus</w:t>
      </w:r>
      <w:proofErr w:type="spellEnd"/>
      <w:r w:rsidR="00A54A34" w:rsidRPr="002C0277">
        <w:rPr>
          <w:rFonts w:ascii="Times New Roman" w:hAnsi="Times New Roman" w:cs="Times New Roman"/>
          <w:sz w:val="24"/>
          <w:szCs w:val="24"/>
        </w:rPr>
        <w:t>,</w:t>
      </w:r>
      <w:r>
        <w:rPr>
          <w:rFonts w:ascii="Times New Roman" w:hAnsi="Times New Roman" w:cs="Times New Roman"/>
          <w:sz w:val="24"/>
          <w:szCs w:val="24"/>
        </w:rPr>
        <w:t xml:space="preserve"> </w:t>
      </w:r>
      <w:r w:rsidR="00A54A34" w:rsidRPr="002C0277">
        <w:rPr>
          <w:rFonts w:ascii="Times New Roman" w:hAnsi="Times New Roman" w:cs="Times New Roman"/>
          <w:sz w:val="24"/>
          <w:szCs w:val="24"/>
        </w:rPr>
        <w:t xml:space="preserve">Lantana </w:t>
      </w:r>
      <w:proofErr w:type="spellStart"/>
      <w:r w:rsidR="00A54A34" w:rsidRPr="002C0277">
        <w:rPr>
          <w:rFonts w:ascii="Times New Roman" w:hAnsi="Times New Roman" w:cs="Times New Roman"/>
          <w:sz w:val="24"/>
          <w:szCs w:val="24"/>
        </w:rPr>
        <w:t>camara</w:t>
      </w:r>
      <w:proofErr w:type="spellEnd"/>
      <w:r w:rsidR="00A54A34" w:rsidRPr="002C0277">
        <w:rPr>
          <w:rFonts w:ascii="Times New Roman" w:hAnsi="Times New Roman" w:cs="Times New Roman"/>
          <w:sz w:val="24"/>
          <w:szCs w:val="24"/>
        </w:rPr>
        <w:t xml:space="preserve"> and </w:t>
      </w:r>
      <w:proofErr w:type="spellStart"/>
      <w:r w:rsidR="00A54A34" w:rsidRPr="002C0277">
        <w:rPr>
          <w:rFonts w:ascii="Times New Roman" w:hAnsi="Times New Roman" w:cs="Times New Roman"/>
          <w:sz w:val="24"/>
          <w:szCs w:val="24"/>
        </w:rPr>
        <w:t>Hageniaabyssinic</w:t>
      </w:r>
      <w:r>
        <w:rPr>
          <w:rFonts w:ascii="Times New Roman" w:hAnsi="Times New Roman" w:cs="Times New Roman"/>
          <w:sz w:val="24"/>
          <w:szCs w:val="24"/>
        </w:rPr>
        <w:t>a</w:t>
      </w:r>
      <w:proofErr w:type="spellEnd"/>
      <w:r>
        <w:rPr>
          <w:rFonts w:ascii="Times New Roman" w:hAnsi="Times New Roman" w:cs="Times New Roman"/>
          <w:sz w:val="24"/>
          <w:szCs w:val="24"/>
        </w:rPr>
        <w:t xml:space="preserve"> (Bruce) plant leaf extract at </w:t>
      </w:r>
      <w:r w:rsidR="00A54A34" w:rsidRPr="002C0277">
        <w:rPr>
          <w:rFonts w:ascii="Times New Roman" w:hAnsi="Times New Roman" w:cs="Times New Roman"/>
          <w:sz w:val="24"/>
          <w:szCs w:val="24"/>
        </w:rPr>
        <w:t xml:space="preserve">430 nm respectively, while the SPR peak for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synthesized by </w:t>
      </w:r>
      <w:proofErr w:type="spellStart"/>
      <w:r w:rsidR="00A54A34" w:rsidRPr="002C0277">
        <w:rPr>
          <w:rFonts w:ascii="Times New Roman" w:hAnsi="Times New Roman" w:cs="Times New Roman"/>
          <w:sz w:val="24"/>
          <w:szCs w:val="24"/>
        </w:rPr>
        <w:t>Caesalpinia</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pulcherrima</w:t>
      </w:r>
      <w:proofErr w:type="spellEnd"/>
      <w:r w:rsidR="00A54A34" w:rsidRPr="002C0277">
        <w:rPr>
          <w:rFonts w:ascii="Times New Roman" w:hAnsi="Times New Roman" w:cs="Times New Roman"/>
          <w:sz w:val="24"/>
          <w:szCs w:val="24"/>
        </w:rPr>
        <w:t xml:space="preserve"> leaf </w:t>
      </w:r>
      <w:r w:rsidR="00F56E14" w:rsidRPr="002C0277">
        <w:rPr>
          <w:rFonts w:ascii="Times New Roman" w:hAnsi="Times New Roman" w:cs="Times New Roman"/>
          <w:sz w:val="24"/>
          <w:szCs w:val="24"/>
        </w:rPr>
        <w:t>extract was observed at 410nm[23</w:t>
      </w:r>
      <w:r w:rsidR="00A54A34" w:rsidRPr="002C0277">
        <w:rPr>
          <w:rFonts w:ascii="Times New Roman" w:hAnsi="Times New Roman" w:cs="Times New Roman"/>
          <w:sz w:val="24"/>
          <w:szCs w:val="24"/>
        </w:rPr>
        <w:t xml:space="preserve">]. The UV-vis spectrum of calcined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revealed a SPR peak at 285nm. The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UV-Vis spectra revealed- a robust surface photoelectric response (SPR) peak at 285 nm suggesting that the calcination temperature changed the nanoparticle's properties. A similar absorption w</w:t>
      </w:r>
      <w:r w:rsidR="002C7289" w:rsidRPr="002C0277">
        <w:rPr>
          <w:rFonts w:ascii="Times New Roman" w:hAnsi="Times New Roman" w:cs="Times New Roman"/>
          <w:sz w:val="24"/>
          <w:szCs w:val="24"/>
        </w:rPr>
        <w:t xml:space="preserve">as reported by Mahendran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59</w:t>
      </w:r>
      <w:r w:rsidR="00A54A34" w:rsidRPr="002C0277">
        <w:rPr>
          <w:rFonts w:ascii="Times New Roman" w:hAnsi="Times New Roman" w:cs="Times New Roman"/>
          <w:sz w:val="24"/>
          <w:szCs w:val="24"/>
        </w:rPr>
        <w:t xml:space="preserve">]. After prolonged calcination, the typical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band gap was likely reduced as a result of oxygen vacancies acting as electron donors in the photocatalyst’s valence band, which led to the formation of additional layers (microstates) with novel electronic properties and further decreas</w:t>
      </w:r>
      <w:r w:rsidR="00F56E14" w:rsidRPr="002C0277">
        <w:rPr>
          <w:rFonts w:ascii="Times New Roman" w:hAnsi="Times New Roman" w:cs="Times New Roman"/>
          <w:sz w:val="24"/>
          <w:szCs w:val="24"/>
        </w:rPr>
        <w:t>ed the energy absorption gap [50</w:t>
      </w:r>
      <w:proofErr w:type="gramStart"/>
      <w:r w:rsidR="00A54A34" w:rsidRPr="002C0277">
        <w:rPr>
          <w:rFonts w:ascii="Times New Roman" w:hAnsi="Times New Roman" w:cs="Times New Roman"/>
          <w:sz w:val="24"/>
          <w:szCs w:val="24"/>
        </w:rPr>
        <w:t>].The</w:t>
      </w:r>
      <w:proofErr w:type="gramEnd"/>
      <w:r w:rsidR="00A54A34" w:rsidRPr="002C0277">
        <w:rPr>
          <w:rFonts w:ascii="Times New Roman" w:hAnsi="Times New Roman" w:cs="Times New Roman"/>
          <w:sz w:val="24"/>
          <w:szCs w:val="24"/>
        </w:rPr>
        <w:t xml:space="preserve"> calculated </w:t>
      </w:r>
      <w:proofErr w:type="spellStart"/>
      <w:r w:rsidR="00A54A34" w:rsidRPr="002C0277">
        <w:rPr>
          <w:rFonts w:ascii="Times New Roman" w:hAnsi="Times New Roman" w:cs="Times New Roman"/>
          <w:sz w:val="24"/>
          <w:szCs w:val="24"/>
        </w:rPr>
        <w:t>Eg</w:t>
      </w:r>
      <w:proofErr w:type="spellEnd"/>
      <w:r w:rsidR="00A54A34" w:rsidRPr="002C0277">
        <w:rPr>
          <w:rFonts w:ascii="Times New Roman" w:hAnsi="Times New Roman" w:cs="Times New Roman"/>
          <w:sz w:val="24"/>
          <w:szCs w:val="24"/>
        </w:rPr>
        <w:t xml:space="preserve"> values of synthesized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Ag </w:t>
      </w:r>
      <w:r w:rsidR="002C7289" w:rsidRPr="002C0277">
        <w:rPr>
          <w:rFonts w:ascii="Times New Roman" w:hAnsi="Times New Roman" w:cs="Times New Roman"/>
          <w:sz w:val="24"/>
          <w:szCs w:val="24"/>
        </w:rPr>
        <w:t>NPs are 3.63 eV, respectively[60</w:t>
      </w:r>
      <w:r w:rsidR="00A54A34" w:rsidRPr="002C0277">
        <w:rPr>
          <w:rFonts w:ascii="Times New Roman" w:hAnsi="Times New Roman" w:cs="Times New Roman"/>
          <w:sz w:val="24"/>
          <w:szCs w:val="24"/>
        </w:rPr>
        <w:t xml:space="preserve">]. The synthesized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band gap energy is very low compared to that of the bulk silver. Changes in the UV spectrum's SPR peak position following calcination could be due to the nanoparticle's re</w:t>
      </w:r>
      <w:r w:rsidR="002C7289" w:rsidRPr="002C0277">
        <w:rPr>
          <w:rFonts w:ascii="Times New Roman" w:hAnsi="Times New Roman" w:cs="Times New Roman"/>
          <w:sz w:val="24"/>
          <w:szCs w:val="24"/>
        </w:rPr>
        <w:t xml:space="preserve">moval of the capping </w:t>
      </w:r>
      <w:proofErr w:type="gramStart"/>
      <w:r w:rsidR="002C7289" w:rsidRPr="002C0277">
        <w:rPr>
          <w:rFonts w:ascii="Times New Roman" w:hAnsi="Times New Roman" w:cs="Times New Roman"/>
          <w:sz w:val="24"/>
          <w:szCs w:val="24"/>
        </w:rPr>
        <w:t>material[</w:t>
      </w:r>
      <w:proofErr w:type="gramEnd"/>
      <w:r w:rsidR="002C7289" w:rsidRPr="002C0277">
        <w:rPr>
          <w:rFonts w:ascii="Times New Roman" w:hAnsi="Times New Roman" w:cs="Times New Roman"/>
          <w:sz w:val="24"/>
          <w:szCs w:val="24"/>
        </w:rPr>
        <w:t>61</w:t>
      </w:r>
      <w:r w:rsidR="00A54A34" w:rsidRPr="002C0277">
        <w:rPr>
          <w:rFonts w:ascii="Times New Roman" w:hAnsi="Times New Roman" w:cs="Times New Roman"/>
          <w:sz w:val="24"/>
          <w:szCs w:val="24"/>
        </w:rPr>
        <w:t>].</w:t>
      </w:r>
    </w:p>
    <w:p w14:paraId="2F493884"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2120C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3pt;height:228.1pt" o:ole="">
            <v:imagedata r:id="rId9" o:title=""/>
          </v:shape>
          <o:OLEObject Type="Embed" ProgID="Origin50.Graph" ShapeID="_x0000_i1025" DrawAspect="Content" ObjectID="_1831208370" r:id="rId10"/>
        </w:object>
      </w:r>
    </w:p>
    <w:p w14:paraId="2709DA79" w14:textId="77777777" w:rsidR="001B7D54" w:rsidRPr="002C0277"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3.</w:t>
      </w:r>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Uv</w:t>
      </w:r>
      <w:proofErr w:type="spellEnd"/>
      <w:r w:rsidRPr="001B7D54">
        <w:rPr>
          <w:rFonts w:ascii="Times New Roman" w:hAnsi="Times New Roman" w:cs="Times New Roman"/>
          <w:sz w:val="24"/>
          <w:szCs w:val="24"/>
        </w:rPr>
        <w:t xml:space="preserve"> absor</w:t>
      </w:r>
      <w:r w:rsidR="00EB7B1B">
        <w:rPr>
          <w:rFonts w:ascii="Times New Roman" w:hAnsi="Times New Roman" w:cs="Times New Roman"/>
          <w:sz w:val="24"/>
          <w:szCs w:val="24"/>
        </w:rPr>
        <w:t xml:space="preserve">ption spectra of calcined and </w:t>
      </w:r>
      <w:proofErr w:type="spellStart"/>
      <w:proofErr w:type="gramStart"/>
      <w:r w:rsidR="00EB7B1B">
        <w:rPr>
          <w:rFonts w:ascii="Times New Roman" w:hAnsi="Times New Roman" w:cs="Times New Roman"/>
          <w:sz w:val="24"/>
          <w:szCs w:val="24"/>
        </w:rPr>
        <w:t xml:space="preserve">non </w:t>
      </w:r>
      <w:r w:rsidRPr="001B7D54">
        <w:rPr>
          <w:rFonts w:ascii="Times New Roman" w:hAnsi="Times New Roman" w:cs="Times New Roman"/>
          <w:sz w:val="24"/>
          <w:szCs w:val="24"/>
        </w:rPr>
        <w:t>calcined</w:t>
      </w:r>
      <w:proofErr w:type="spellEnd"/>
      <w:proofErr w:type="gram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400F287A"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3.3.2. FTIR analysis of </w:t>
      </w:r>
      <w:proofErr w:type="spellStart"/>
      <w:r w:rsidRPr="002C0277">
        <w:rPr>
          <w:rFonts w:ascii="Times New Roman" w:hAnsi="Times New Roman" w:cs="Times New Roman"/>
          <w:b/>
          <w:sz w:val="24"/>
          <w:szCs w:val="24"/>
        </w:rPr>
        <w:t>AgNPs</w:t>
      </w:r>
      <w:proofErr w:type="spellEnd"/>
    </w:p>
    <w:p w14:paraId="2090A5F7"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w:t>
      </w:r>
      <w:r w:rsidR="00EB7B1B">
        <w:rPr>
          <w:rFonts w:ascii="Times New Roman" w:hAnsi="Times New Roman" w:cs="Times New Roman"/>
          <w:sz w:val="24"/>
          <w:szCs w:val="24"/>
        </w:rPr>
        <w:t>non-</w:t>
      </w:r>
      <w:r w:rsidRPr="002C0277">
        <w:rPr>
          <w:rFonts w:ascii="Times New Roman" w:hAnsi="Times New Roman" w:cs="Times New Roman"/>
          <w:sz w:val="24"/>
          <w:szCs w:val="24"/>
        </w:rPr>
        <w:t xml:space="preserve">calcined and 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FTIR spectra are displayed in Figures 4. Peaks can be seen in the </w:t>
      </w:r>
      <w:proofErr w:type="spellStart"/>
      <w:r w:rsidRPr="002C0277">
        <w:rPr>
          <w:rFonts w:ascii="Times New Roman" w:hAnsi="Times New Roman" w:cs="Times New Roman"/>
          <w:sz w:val="24"/>
          <w:szCs w:val="24"/>
        </w:rPr>
        <w:t>uncalcined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IR spectrum at 3320,2351,1771,1576,1286,1000, and 800 cm-1. A strong absorption peak at 3320 cm-1 was attributed to protein N–H functional groups and alcohol and phen</w:t>
      </w:r>
      <w:r w:rsidR="002C7289" w:rsidRPr="002C0277">
        <w:rPr>
          <w:rFonts w:ascii="Times New Roman" w:hAnsi="Times New Roman" w:cs="Times New Roman"/>
          <w:sz w:val="24"/>
          <w:szCs w:val="24"/>
        </w:rPr>
        <w:t>ol O–H stretching vibrations [62</w:t>
      </w:r>
      <w:r w:rsidRPr="002C0277">
        <w:rPr>
          <w:rFonts w:ascii="Times New Roman" w:hAnsi="Times New Roman" w:cs="Times New Roman"/>
          <w:sz w:val="24"/>
          <w:szCs w:val="24"/>
        </w:rPr>
        <w:t>]. The peak at 2351</w:t>
      </w:r>
      <w:r w:rsidR="002C7289" w:rsidRPr="002C0277">
        <w:rPr>
          <w:rFonts w:ascii="Times New Roman" w:hAnsi="Times New Roman" w:cs="Times New Roman"/>
          <w:sz w:val="24"/>
          <w:szCs w:val="24"/>
        </w:rPr>
        <w:t xml:space="preserve"> cm-1 is due to the CO2 </w:t>
      </w:r>
      <w:proofErr w:type="gramStart"/>
      <w:r w:rsidR="002C7289" w:rsidRPr="002C0277">
        <w:rPr>
          <w:rFonts w:ascii="Times New Roman" w:hAnsi="Times New Roman" w:cs="Times New Roman"/>
          <w:sz w:val="24"/>
          <w:szCs w:val="24"/>
        </w:rPr>
        <w:t>group[</w:t>
      </w:r>
      <w:proofErr w:type="gramEnd"/>
      <w:r w:rsidR="002C7289" w:rsidRPr="002C0277">
        <w:rPr>
          <w:rFonts w:ascii="Times New Roman" w:hAnsi="Times New Roman" w:cs="Times New Roman"/>
          <w:sz w:val="24"/>
          <w:szCs w:val="24"/>
        </w:rPr>
        <w:t>63</w:t>
      </w:r>
      <w:r w:rsidRPr="002C0277">
        <w:rPr>
          <w:rFonts w:ascii="Times New Roman" w:hAnsi="Times New Roman" w:cs="Times New Roman"/>
          <w:sz w:val="24"/>
          <w:szCs w:val="24"/>
        </w:rPr>
        <w:t>]. The band at 1771 cm-1 corres</w:t>
      </w:r>
      <w:r w:rsidR="002C7289" w:rsidRPr="002C0277">
        <w:rPr>
          <w:rFonts w:ascii="Times New Roman" w:hAnsi="Times New Roman" w:cs="Times New Roman"/>
          <w:sz w:val="24"/>
          <w:szCs w:val="24"/>
        </w:rPr>
        <w:t xml:space="preserve">ponds to the C=O esters </w:t>
      </w:r>
      <w:proofErr w:type="gramStart"/>
      <w:r w:rsidR="002C7289" w:rsidRPr="002C0277">
        <w:rPr>
          <w:rFonts w:ascii="Times New Roman" w:hAnsi="Times New Roman" w:cs="Times New Roman"/>
          <w:sz w:val="24"/>
          <w:szCs w:val="24"/>
        </w:rPr>
        <w:t>group[</w:t>
      </w:r>
      <w:proofErr w:type="gramEnd"/>
      <w:r w:rsidR="002C7289" w:rsidRPr="002C0277">
        <w:rPr>
          <w:rFonts w:ascii="Times New Roman" w:hAnsi="Times New Roman" w:cs="Times New Roman"/>
          <w:sz w:val="24"/>
          <w:szCs w:val="24"/>
        </w:rPr>
        <w:t>64</w:t>
      </w:r>
      <w:r w:rsidRPr="002C0277">
        <w:rPr>
          <w:rFonts w:ascii="Times New Roman" w:hAnsi="Times New Roman" w:cs="Times New Roman"/>
          <w:sz w:val="24"/>
          <w:szCs w:val="24"/>
        </w:rPr>
        <w:t>]. 1576 cm-1peak is du</w:t>
      </w:r>
      <w:r w:rsidR="002C7289" w:rsidRPr="002C0277">
        <w:rPr>
          <w:rFonts w:ascii="Times New Roman" w:hAnsi="Times New Roman" w:cs="Times New Roman"/>
          <w:sz w:val="24"/>
          <w:szCs w:val="24"/>
        </w:rPr>
        <w:t xml:space="preserve">e to N-H bend secondary </w:t>
      </w:r>
      <w:proofErr w:type="gramStart"/>
      <w:r w:rsidR="002C7289" w:rsidRPr="002C0277">
        <w:rPr>
          <w:rFonts w:ascii="Times New Roman" w:hAnsi="Times New Roman" w:cs="Times New Roman"/>
          <w:sz w:val="24"/>
          <w:szCs w:val="24"/>
        </w:rPr>
        <w:t>amine[</w:t>
      </w:r>
      <w:proofErr w:type="gramEnd"/>
      <w:r w:rsidR="002C7289" w:rsidRPr="002C0277">
        <w:rPr>
          <w:rFonts w:ascii="Times New Roman" w:hAnsi="Times New Roman" w:cs="Times New Roman"/>
          <w:sz w:val="24"/>
          <w:szCs w:val="24"/>
        </w:rPr>
        <w:t>65</w:t>
      </w:r>
      <w:r w:rsidRPr="002C0277">
        <w:rPr>
          <w:rFonts w:ascii="Times New Roman" w:hAnsi="Times New Roman" w:cs="Times New Roman"/>
          <w:sz w:val="24"/>
          <w:szCs w:val="24"/>
        </w:rPr>
        <w:t>]. 1286 band is due to C-O and C-N stretching aromatic ester an</w:t>
      </w:r>
      <w:r w:rsidR="002C7289" w:rsidRPr="002C0277">
        <w:rPr>
          <w:rFonts w:ascii="Times New Roman" w:hAnsi="Times New Roman" w:cs="Times New Roman"/>
          <w:sz w:val="24"/>
          <w:szCs w:val="24"/>
        </w:rPr>
        <w:t xml:space="preserve">d aromatic amine </w:t>
      </w:r>
      <w:proofErr w:type="gramStart"/>
      <w:r w:rsidR="002C7289" w:rsidRPr="002C0277">
        <w:rPr>
          <w:rFonts w:ascii="Times New Roman" w:hAnsi="Times New Roman" w:cs="Times New Roman"/>
          <w:sz w:val="24"/>
          <w:szCs w:val="24"/>
        </w:rPr>
        <w:t>respectively[</w:t>
      </w:r>
      <w:proofErr w:type="gramEnd"/>
      <w:r w:rsidR="002C7289" w:rsidRPr="002C0277">
        <w:rPr>
          <w:rFonts w:ascii="Times New Roman" w:hAnsi="Times New Roman" w:cs="Times New Roman"/>
          <w:sz w:val="24"/>
          <w:szCs w:val="24"/>
        </w:rPr>
        <w:t>66</w:t>
      </w:r>
      <w:r w:rsidRPr="002C0277">
        <w:rPr>
          <w:rFonts w:ascii="Times New Roman" w:hAnsi="Times New Roman" w:cs="Times New Roman"/>
          <w:sz w:val="24"/>
          <w:szCs w:val="24"/>
        </w:rPr>
        <w:t>] The peak at 1000 c</w:t>
      </w:r>
      <w:r w:rsidR="002C7289" w:rsidRPr="002C0277">
        <w:rPr>
          <w:rFonts w:ascii="Times New Roman" w:hAnsi="Times New Roman" w:cs="Times New Roman"/>
          <w:sz w:val="24"/>
          <w:szCs w:val="24"/>
        </w:rPr>
        <w:t>m-1 is due to C-O deformation[67</w:t>
      </w:r>
      <w:r w:rsidRPr="002C0277">
        <w:rPr>
          <w:rFonts w:ascii="Times New Roman" w:hAnsi="Times New Roman" w:cs="Times New Roman"/>
          <w:sz w:val="24"/>
          <w:szCs w:val="24"/>
        </w:rPr>
        <w:t>]. 800 cm-1 band</w:t>
      </w:r>
      <w:r w:rsidR="002C7289" w:rsidRPr="002C0277">
        <w:rPr>
          <w:rFonts w:ascii="Times New Roman" w:hAnsi="Times New Roman" w:cs="Times New Roman"/>
          <w:sz w:val="24"/>
          <w:szCs w:val="24"/>
        </w:rPr>
        <w:t xml:space="preserve"> corresponds to C-H bending. [68</w:t>
      </w:r>
      <w:r w:rsidRPr="002C0277">
        <w:rPr>
          <w:rFonts w:ascii="Times New Roman" w:hAnsi="Times New Roman" w:cs="Times New Roman"/>
          <w:sz w:val="24"/>
          <w:szCs w:val="24"/>
        </w:rPr>
        <w:t xml:space="preserve">] According to the spectrum analysis, the reduction of Ag+ into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have been caused by major functional groups like O-H, N-H, C-H, C=O, and C-O groups that contain biomolecules like protein, polysaccharides, and other elements found in the plant extract. These groups may also have served as c</w:t>
      </w:r>
      <w:r w:rsidR="002C7289" w:rsidRPr="002C0277">
        <w:rPr>
          <w:rFonts w:ascii="Times New Roman" w:hAnsi="Times New Roman" w:cs="Times New Roman"/>
          <w:sz w:val="24"/>
          <w:szCs w:val="24"/>
        </w:rPr>
        <w:t>apping or stabilizing agents [69</w:t>
      </w:r>
      <w:r w:rsidRPr="002C0277">
        <w:rPr>
          <w:rFonts w:ascii="Times New Roman" w:hAnsi="Times New Roman" w:cs="Times New Roman"/>
          <w:sz w:val="24"/>
          <w:szCs w:val="24"/>
        </w:rPr>
        <w:t xml:space="preserve">].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IR</w:t>
      </w:r>
      <w:proofErr w:type="gramEnd"/>
      <w:r w:rsidRPr="002C0277">
        <w:rPr>
          <w:rFonts w:ascii="Times New Roman" w:hAnsi="Times New Roman" w:cs="Times New Roman"/>
          <w:sz w:val="24"/>
          <w:szCs w:val="24"/>
        </w:rPr>
        <w:t xml:space="preserve"> spectra following 30-min. calcination at 200˚C are displayed in (Fig 4b). The absorption peaks in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spectrum were seen</w:t>
      </w:r>
      <w:r w:rsidR="002C7289" w:rsidRPr="002C0277">
        <w:rPr>
          <w:rFonts w:ascii="Times New Roman" w:hAnsi="Times New Roman" w:cs="Times New Roman"/>
          <w:sz w:val="24"/>
          <w:szCs w:val="24"/>
        </w:rPr>
        <w:t xml:space="preserve"> at 3295 cm-</w:t>
      </w:r>
      <w:proofErr w:type="gramStart"/>
      <w:r w:rsidR="002C7289" w:rsidRPr="002C0277">
        <w:rPr>
          <w:rFonts w:ascii="Times New Roman" w:hAnsi="Times New Roman" w:cs="Times New Roman"/>
          <w:sz w:val="24"/>
          <w:szCs w:val="24"/>
        </w:rPr>
        <w:t>1,O</w:t>
      </w:r>
      <w:proofErr w:type="gramEnd"/>
      <w:r w:rsidR="002C7289" w:rsidRPr="002C0277">
        <w:rPr>
          <w:rFonts w:ascii="Times New Roman" w:hAnsi="Times New Roman" w:cs="Times New Roman"/>
          <w:sz w:val="24"/>
          <w:szCs w:val="24"/>
        </w:rPr>
        <w:t>-H stretching [70</w:t>
      </w:r>
      <w:r w:rsidRPr="002C0277">
        <w:rPr>
          <w:rFonts w:ascii="Times New Roman" w:hAnsi="Times New Roman" w:cs="Times New Roman"/>
          <w:sz w:val="24"/>
          <w:szCs w:val="24"/>
        </w:rPr>
        <w:t>],</w:t>
      </w:r>
      <w:r w:rsidR="002C7289" w:rsidRPr="002C0277">
        <w:rPr>
          <w:rFonts w:ascii="Times New Roman" w:hAnsi="Times New Roman" w:cs="Times New Roman"/>
          <w:sz w:val="24"/>
          <w:szCs w:val="24"/>
        </w:rPr>
        <w:t>2933 cm-1 aldehyde C-H group [71</w:t>
      </w:r>
      <w:r w:rsidRPr="002C0277">
        <w:rPr>
          <w:rFonts w:ascii="Times New Roman" w:hAnsi="Times New Roman" w:cs="Times New Roman"/>
          <w:sz w:val="24"/>
          <w:szCs w:val="24"/>
        </w:rPr>
        <w:t>],1739&gt;</w:t>
      </w:r>
      <w:r w:rsidR="002C7289" w:rsidRPr="002C0277">
        <w:rPr>
          <w:rFonts w:ascii="Times New Roman" w:hAnsi="Times New Roman" w:cs="Times New Roman"/>
          <w:sz w:val="24"/>
          <w:szCs w:val="24"/>
        </w:rPr>
        <w:t>C=O stretching of lipid ester[72</w:t>
      </w:r>
      <w:r w:rsidR="00F56E14" w:rsidRPr="002C0277">
        <w:rPr>
          <w:rFonts w:ascii="Times New Roman" w:hAnsi="Times New Roman" w:cs="Times New Roman"/>
          <w:sz w:val="24"/>
          <w:szCs w:val="24"/>
        </w:rPr>
        <w:t>]1600 cm-1N-H bo</w:t>
      </w:r>
      <w:r w:rsidR="002C7289" w:rsidRPr="002C0277">
        <w:rPr>
          <w:rFonts w:ascii="Times New Roman" w:hAnsi="Times New Roman" w:cs="Times New Roman"/>
          <w:sz w:val="24"/>
          <w:szCs w:val="24"/>
        </w:rPr>
        <w:t>nd amine[73</w:t>
      </w:r>
      <w:r w:rsidRPr="002C0277">
        <w:rPr>
          <w:rFonts w:ascii="Times New Roman" w:hAnsi="Times New Roman" w:cs="Times New Roman"/>
          <w:sz w:val="24"/>
          <w:szCs w:val="24"/>
        </w:rPr>
        <w:t xml:space="preserve">],1011and 756 cm-1. The absence of certain peaks in the infrared spectra of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be the result of the </w:t>
      </w:r>
      <w:r w:rsidRPr="002C0277">
        <w:rPr>
          <w:rFonts w:ascii="Times New Roman" w:hAnsi="Times New Roman" w:cs="Times New Roman"/>
          <w:sz w:val="24"/>
          <w:szCs w:val="24"/>
        </w:rPr>
        <w:lastRenderedPageBreak/>
        <w:t xml:space="preserve">corresponding organic </w:t>
      </w:r>
      <w:proofErr w:type="gramStart"/>
      <w:r w:rsidRPr="002C0277">
        <w:rPr>
          <w:rFonts w:ascii="Times New Roman" w:hAnsi="Times New Roman" w:cs="Times New Roman"/>
          <w:sz w:val="24"/>
          <w:szCs w:val="24"/>
        </w:rPr>
        <w:t>compounds  removal</w:t>
      </w:r>
      <w:proofErr w:type="gramEnd"/>
      <w:r w:rsidRPr="002C0277">
        <w:rPr>
          <w:rFonts w:ascii="Times New Roman" w:hAnsi="Times New Roman" w:cs="Times New Roman"/>
          <w:sz w:val="24"/>
          <w:szCs w:val="24"/>
        </w:rPr>
        <w:t xml:space="preserve"> during the 200˚ C calcination process. High-purity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could be produced, according to </w:t>
      </w:r>
      <w:proofErr w:type="spellStart"/>
      <w:r w:rsidRPr="002C0277">
        <w:rPr>
          <w:rFonts w:ascii="Times New Roman" w:hAnsi="Times New Roman" w:cs="Times New Roman"/>
          <w:sz w:val="24"/>
          <w:szCs w:val="24"/>
        </w:rPr>
        <w:t>Gharibshahi</w:t>
      </w:r>
      <w:proofErr w:type="spellEnd"/>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a</w:t>
      </w:r>
      <w:r w:rsidR="005616D1" w:rsidRPr="002C0277">
        <w:rPr>
          <w:rFonts w:ascii="Times New Roman" w:hAnsi="Times New Roman" w:cs="Times New Roman"/>
          <w:sz w:val="24"/>
          <w:szCs w:val="24"/>
        </w:rPr>
        <w:t>l.[</w:t>
      </w:r>
      <w:proofErr w:type="gramEnd"/>
      <w:r w:rsidR="005616D1" w:rsidRPr="002C0277">
        <w:rPr>
          <w:rFonts w:ascii="Times New Roman" w:hAnsi="Times New Roman" w:cs="Times New Roman"/>
          <w:sz w:val="24"/>
          <w:szCs w:val="24"/>
        </w:rPr>
        <w:t>62</w:t>
      </w:r>
      <w:r w:rsidRPr="002C0277">
        <w:rPr>
          <w:rFonts w:ascii="Times New Roman" w:hAnsi="Times New Roman" w:cs="Times New Roman"/>
          <w:sz w:val="24"/>
          <w:szCs w:val="24"/>
        </w:rPr>
        <w:t>] by elevating the temperature during calcination.</w:t>
      </w:r>
    </w:p>
    <w:p w14:paraId="683BBFCE"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029B86F6">
          <v:shape id="_x0000_i1026" type="#_x0000_t75" style="width:293.7pt;height:248.8pt" o:ole="">
            <v:imagedata r:id="rId11" o:title=""/>
          </v:shape>
          <o:OLEObject Type="Embed" ProgID="Origin50.Graph" ShapeID="_x0000_i1026" DrawAspect="Content" ObjectID="_1831208371" r:id="rId12"/>
        </w:object>
      </w:r>
    </w:p>
    <w:p w14:paraId="573A4230" w14:textId="77777777" w:rsidR="001B7D54" w:rsidRPr="002C0277"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4.</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FTIR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710A0B0B"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3.3.3. X-ray diffraction analysis of </w:t>
      </w:r>
      <w:proofErr w:type="spellStart"/>
      <w:r w:rsidRPr="002C0277">
        <w:rPr>
          <w:rFonts w:ascii="Times New Roman" w:hAnsi="Times New Roman" w:cs="Times New Roman"/>
          <w:b/>
          <w:sz w:val="24"/>
          <w:szCs w:val="24"/>
        </w:rPr>
        <w:t>AgNPs</w:t>
      </w:r>
      <w:proofErr w:type="spellEnd"/>
    </w:p>
    <w:p w14:paraId="29569C82"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typical XRD spectra of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both before and after calcination are displayed in Fig. 5. The diffraction peaks at 2θ values of 38.07°, 44.2</w:t>
      </w:r>
      <w:r w:rsidR="001B1636">
        <w:rPr>
          <w:rFonts w:ascii="Times New Roman" w:hAnsi="Times New Roman" w:cs="Times New Roman"/>
          <w:sz w:val="24"/>
          <w:szCs w:val="24"/>
        </w:rPr>
        <w:t>0°, 64.41°, and 77.32º in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spectrum could be attributed to the planes </w:t>
      </w:r>
      <w:proofErr w:type="gramStart"/>
      <w:r w:rsidRPr="002C0277">
        <w:rPr>
          <w:rFonts w:ascii="Times New Roman" w:hAnsi="Times New Roman" w:cs="Times New Roman"/>
          <w:sz w:val="24"/>
          <w:szCs w:val="24"/>
        </w:rPr>
        <w:t>of  (</w:t>
      </w:r>
      <w:proofErr w:type="gramEnd"/>
      <w:r w:rsidRPr="002C0277">
        <w:rPr>
          <w:rFonts w:ascii="Times New Roman" w:hAnsi="Times New Roman" w:cs="Times New Roman"/>
          <w:sz w:val="24"/>
          <w:szCs w:val="24"/>
        </w:rPr>
        <w:t xml:space="preserve">111), (200), (220), and (311), in that order is shown in(Fig. 5a). On the other hand, the 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diffraction peaks at 2θ values of 38.26°, 43.67°, 72.53°, and 75.76°, which were attributed to the planes of (111), (200), (</w:t>
      </w:r>
      <w:r w:rsidR="002C7289" w:rsidRPr="002C0277">
        <w:rPr>
          <w:rFonts w:ascii="Times New Roman" w:hAnsi="Times New Roman" w:cs="Times New Roman"/>
          <w:sz w:val="24"/>
          <w:szCs w:val="24"/>
        </w:rPr>
        <w:t>220), and (311) respectively [74</w:t>
      </w:r>
      <w:r w:rsidRPr="002C0277">
        <w:rPr>
          <w:rFonts w:ascii="Times New Roman" w:hAnsi="Times New Roman" w:cs="Times New Roman"/>
          <w:sz w:val="24"/>
          <w:szCs w:val="24"/>
        </w:rPr>
        <w:t xml:space="preserve">] is shown in the (Fig 5b). The powder diffraction data files of known compounds (ICDD/JCPDS, PDF Nos. 04-0783 and 84-0713) were compared with the diffraction data obtained for </w:t>
      </w:r>
      <w:proofErr w:type="spellStart"/>
      <w:r w:rsidRPr="002C0277">
        <w:rPr>
          <w:rFonts w:ascii="Times New Roman" w:hAnsi="Times New Roman" w:cs="Times New Roman"/>
          <w:sz w:val="24"/>
          <w:szCs w:val="24"/>
        </w:rPr>
        <w:t>uncalcined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The presence of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was confirmed by the results of an X-ray diffraction analysis, which showed that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face-centered cubic and crystalline both before and after calcination.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crystalline size is increased as a result of raising the calcination temperature</w:t>
      </w:r>
      <w:r w:rsidR="002C7289" w:rsidRPr="002C0277">
        <w:rPr>
          <w:rFonts w:ascii="Times New Roman" w:hAnsi="Times New Roman" w:cs="Times New Roman"/>
          <w:sz w:val="24"/>
          <w:szCs w:val="24"/>
        </w:rPr>
        <w:t xml:space="preserve">, according to </w:t>
      </w:r>
      <w:proofErr w:type="spellStart"/>
      <w:r w:rsidR="002C7289" w:rsidRPr="002C0277">
        <w:rPr>
          <w:rFonts w:ascii="Times New Roman" w:hAnsi="Times New Roman" w:cs="Times New Roman"/>
          <w:sz w:val="24"/>
          <w:szCs w:val="24"/>
        </w:rPr>
        <w:t>Goudarzi</w:t>
      </w:r>
      <w:proofErr w:type="spellEnd"/>
      <w:r w:rsidR="002C7289" w:rsidRPr="002C0277">
        <w:rPr>
          <w:rFonts w:ascii="Times New Roman" w:hAnsi="Times New Roman" w:cs="Times New Roman"/>
          <w:sz w:val="24"/>
          <w:szCs w:val="24"/>
        </w:rPr>
        <w:t xml:space="preserve">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75</w:t>
      </w:r>
      <w:r w:rsidRPr="002C0277">
        <w:rPr>
          <w:rFonts w:ascii="Times New Roman" w:hAnsi="Times New Roman" w:cs="Times New Roman"/>
          <w:sz w:val="24"/>
          <w:szCs w:val="24"/>
        </w:rPr>
        <w:t>].</w:t>
      </w:r>
    </w:p>
    <w:p w14:paraId="7ABEF646"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4560" w:dyaOrig="5856" w14:anchorId="239545AA">
          <v:shape id="_x0000_i1027" type="#_x0000_t75" style="width:228.1pt;height:293.7pt" o:ole="">
            <v:imagedata r:id="rId13" o:title=""/>
          </v:shape>
          <o:OLEObject Type="Embed" ProgID="Origin50.Graph" ShapeID="_x0000_i1027" DrawAspect="Content" ObjectID="_1831208372" r:id="rId14"/>
        </w:object>
      </w:r>
    </w:p>
    <w:p w14:paraId="0AFACD79"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b/>
          <w:sz w:val="24"/>
          <w:szCs w:val="24"/>
        </w:rPr>
        <w:t>Fig 5.</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XRD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52A9601D" w14:textId="77777777" w:rsidR="000644B9" w:rsidRDefault="000644B9" w:rsidP="002C0277">
      <w:pPr>
        <w:spacing w:line="360" w:lineRule="auto"/>
        <w:jc w:val="both"/>
        <w:rPr>
          <w:rFonts w:ascii="Times New Roman" w:hAnsi="Times New Roman" w:cs="Times New Roman"/>
          <w:b/>
          <w:sz w:val="24"/>
          <w:szCs w:val="24"/>
        </w:rPr>
      </w:pPr>
      <w:r w:rsidRPr="000644B9">
        <w:rPr>
          <w:rFonts w:ascii="Times New Roman" w:hAnsi="Times New Roman" w:cs="Times New Roman"/>
          <w:b/>
          <w:sz w:val="24"/>
          <w:szCs w:val="24"/>
        </w:rPr>
        <w:t>Raman spectroscopy</w:t>
      </w:r>
    </w:p>
    <w:p w14:paraId="46D92B7A" w14:textId="77777777" w:rsidR="00C53839" w:rsidRPr="00C53839" w:rsidRDefault="00C53839" w:rsidP="002C0277">
      <w:pPr>
        <w:spacing w:line="360" w:lineRule="auto"/>
        <w:jc w:val="both"/>
        <w:rPr>
          <w:rFonts w:ascii="Times New Roman" w:hAnsi="Times New Roman" w:cs="Times New Roman"/>
          <w:sz w:val="24"/>
          <w:szCs w:val="24"/>
        </w:rPr>
      </w:pPr>
      <w:r w:rsidRPr="00C53839">
        <w:rPr>
          <w:rFonts w:ascii="Times New Roman" w:hAnsi="Times New Roman" w:cs="Times New Roman"/>
          <w:sz w:val="24"/>
          <w:szCs w:val="24"/>
        </w:rPr>
        <w:t>The Raman spectra of the silver nanoparticles was recorded in order to identify potential functional groups of capping</w:t>
      </w:r>
      <w:r w:rsidR="00A95664">
        <w:rPr>
          <w:rFonts w:ascii="Times New Roman" w:hAnsi="Times New Roman" w:cs="Times New Roman"/>
          <w:sz w:val="24"/>
          <w:szCs w:val="24"/>
        </w:rPr>
        <w:t xml:space="preserve"> agents involved in the stabiliz</w:t>
      </w:r>
      <w:r w:rsidRPr="00C53839">
        <w:rPr>
          <w:rFonts w:ascii="Times New Roman" w:hAnsi="Times New Roman" w:cs="Times New Roman"/>
          <w:sz w:val="24"/>
          <w:szCs w:val="24"/>
        </w:rPr>
        <w:t>ation of the nanoparticles (Figure 6).  The str</w:t>
      </w:r>
      <w:r w:rsidR="00A95664">
        <w:rPr>
          <w:rFonts w:ascii="Times New Roman" w:hAnsi="Times New Roman" w:cs="Times New Roman"/>
          <w:sz w:val="24"/>
          <w:szCs w:val="24"/>
        </w:rPr>
        <w:t xml:space="preserve">etching vibrations of the Ag–N and Ag–O bonds </w:t>
      </w:r>
      <w:r w:rsidRPr="00C53839">
        <w:rPr>
          <w:rFonts w:ascii="Times New Roman" w:hAnsi="Times New Roman" w:cs="Times New Roman"/>
          <w:sz w:val="24"/>
          <w:szCs w:val="24"/>
        </w:rPr>
        <w:t xml:space="preserve">are responsible for the sharp band in the spectra at 235 cm−1.  This peak shows that a chemical link has been formed between the </w:t>
      </w:r>
      <w:proofErr w:type="spellStart"/>
      <w:r w:rsidRPr="00C53839">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molecu</w:t>
      </w:r>
      <w:r w:rsidR="003F4319">
        <w:rPr>
          <w:rFonts w:ascii="Times New Roman" w:hAnsi="Times New Roman" w:cs="Times New Roman"/>
          <w:sz w:val="24"/>
          <w:szCs w:val="24"/>
        </w:rPr>
        <w:t xml:space="preserve">les' carboxylate groups </w:t>
      </w:r>
      <w:r w:rsidRPr="00C53839">
        <w:rPr>
          <w:rFonts w:ascii="Times New Roman" w:hAnsi="Times New Roman" w:cs="Times New Roman"/>
          <w:sz w:val="24"/>
          <w:szCs w:val="24"/>
        </w:rPr>
        <w:t>and silver and amino nitroge</w:t>
      </w:r>
      <w:r w:rsidR="003F4319">
        <w:rPr>
          <w:rFonts w:ascii="Times New Roman" w:hAnsi="Times New Roman" w:cs="Times New Roman"/>
          <w:sz w:val="24"/>
          <w:szCs w:val="24"/>
        </w:rPr>
        <w:t>n.</w:t>
      </w:r>
      <w:r w:rsidR="00A95664">
        <w:rPr>
          <w:rFonts w:ascii="Times New Roman" w:hAnsi="Times New Roman" w:cs="Times New Roman"/>
          <w:sz w:val="24"/>
          <w:szCs w:val="24"/>
        </w:rPr>
        <w:t xml:space="preserve"> </w:t>
      </w:r>
      <w:r w:rsidRPr="00C53839">
        <w:rPr>
          <w:rFonts w:ascii="Times New Roman" w:hAnsi="Times New Roman" w:cs="Times New Roman"/>
          <w:sz w:val="24"/>
          <w:szCs w:val="24"/>
        </w:rPr>
        <w:t xml:space="preserve">It attests to the </w:t>
      </w:r>
      <w:proofErr w:type="spellStart"/>
      <w:r w:rsidRPr="00C53839">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attachment to the surface of the silver nanoparticle via an amino or carboxylate group, or both.</w:t>
      </w:r>
      <w:r w:rsidRPr="00C53839">
        <w:t xml:space="preserve"> </w:t>
      </w:r>
      <w:r w:rsidRPr="00C53839">
        <w:rPr>
          <w:rFonts w:ascii="Times New Roman" w:hAnsi="Times New Roman" w:cs="Times New Roman"/>
          <w:sz w:val="24"/>
          <w:szCs w:val="24"/>
        </w:rPr>
        <w:t xml:space="preserve">Thus, it can be inferred from the preferential amplification of </w:t>
      </w:r>
      <w:r>
        <w:rPr>
          <w:rFonts w:ascii="Times New Roman" w:hAnsi="Times New Roman" w:cs="Times New Roman"/>
          <w:sz w:val="24"/>
          <w:szCs w:val="24"/>
        </w:rPr>
        <w:t xml:space="preserve">these Raman bands that the </w:t>
      </w:r>
      <w:proofErr w:type="spellStart"/>
      <w:r>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carboxylate and amino groups both contribute to the capping of the silver nanoparticles.  These outcomes are consistent with previous silver nanoparticle production experiments using the fungus Trichoderma </w:t>
      </w:r>
      <w:proofErr w:type="spellStart"/>
      <w:r w:rsidRPr="00C53839">
        <w:rPr>
          <w:rFonts w:ascii="Times New Roman" w:hAnsi="Times New Roman" w:cs="Times New Roman"/>
          <w:sz w:val="24"/>
          <w:szCs w:val="24"/>
        </w:rPr>
        <w:t>asperellum</w:t>
      </w:r>
      <w:proofErr w:type="spellEnd"/>
      <w:r w:rsidRPr="00C53839">
        <w:rPr>
          <w:rFonts w:ascii="Times New Roman" w:hAnsi="Times New Roman" w:cs="Times New Roman"/>
          <w:sz w:val="24"/>
          <w:szCs w:val="24"/>
        </w:rPr>
        <w:t xml:space="preserve"> and gum kondagogu.</w:t>
      </w:r>
      <w:r w:rsidR="00361F23">
        <w:rPr>
          <w:rFonts w:ascii="Times New Roman" w:hAnsi="Times New Roman" w:cs="Times New Roman"/>
          <w:sz w:val="24"/>
          <w:szCs w:val="24"/>
        </w:rPr>
        <w:t>1052cm-1 vibrations of alcohols and polyols.546cm-1 C=C vibrations of alkene.</w:t>
      </w:r>
      <w:r w:rsidR="00AD7E5B">
        <w:rPr>
          <w:rFonts w:ascii="Times New Roman" w:hAnsi="Times New Roman" w:cs="Times New Roman"/>
          <w:sz w:val="24"/>
          <w:szCs w:val="24"/>
        </w:rPr>
        <w:t>958,1273,1505 are vibrational stretches of C=O carboxyl groups.</w:t>
      </w:r>
    </w:p>
    <w:p w14:paraId="1465B33A" w14:textId="77777777" w:rsidR="000644B9" w:rsidRDefault="005172F6" w:rsidP="002C0277">
      <w:pPr>
        <w:spacing w:line="360" w:lineRule="auto"/>
        <w:jc w:val="both"/>
      </w:pPr>
      <w:r>
        <w:object w:dxaOrig="5856" w:dyaOrig="4560" w14:anchorId="309E4A60">
          <v:shape id="_x0000_i1028" type="#_x0000_t75" style="width:292.3pt;height:228.1pt" o:ole="">
            <v:imagedata r:id="rId15" o:title=""/>
          </v:shape>
          <o:OLEObject Type="Embed" ProgID="Origin50.Graph" ShapeID="_x0000_i1028" DrawAspect="Content" ObjectID="_1831208373" r:id="rId16"/>
        </w:object>
      </w:r>
    </w:p>
    <w:p w14:paraId="1C996BA0" w14:textId="1FAE2953" w:rsidR="00294DDC" w:rsidRDefault="00965A53" w:rsidP="002C0277">
      <w:pPr>
        <w:spacing w:line="360" w:lineRule="auto"/>
        <w:jc w:val="both"/>
      </w:pPr>
      <w:r>
        <w:rPr>
          <w:b/>
        </w:rPr>
        <w:t>Graph 1-</w:t>
      </w:r>
      <w:r w:rsidR="001B1636">
        <w:t xml:space="preserve"> Raman spectroscopy of non-</w:t>
      </w:r>
      <w:r w:rsidR="00294DDC">
        <w:t xml:space="preserve">calcined </w:t>
      </w:r>
      <w:proofErr w:type="spellStart"/>
      <w:r w:rsidR="00294DDC">
        <w:t>AgNps</w:t>
      </w:r>
      <w:proofErr w:type="spellEnd"/>
    </w:p>
    <w:p w14:paraId="44C28B67" w14:textId="77777777" w:rsidR="009559A2" w:rsidRDefault="009559A2" w:rsidP="002C0277">
      <w:pPr>
        <w:spacing w:line="360" w:lineRule="auto"/>
        <w:jc w:val="both"/>
      </w:pPr>
      <w:r>
        <w:object w:dxaOrig="5856" w:dyaOrig="4560" w14:anchorId="43981785">
          <v:shape id="_x0000_i1029" type="#_x0000_t75" style="width:292.3pt;height:228.1pt" o:ole="">
            <v:imagedata r:id="rId17" o:title=""/>
          </v:shape>
          <o:OLEObject Type="Embed" ProgID="Origin50.Graph" ShapeID="_x0000_i1029" DrawAspect="Content" ObjectID="_1831208374" r:id="rId18"/>
        </w:object>
      </w:r>
    </w:p>
    <w:p w14:paraId="766AC3AF" w14:textId="4E3CFE16" w:rsidR="00294DDC" w:rsidRDefault="00965A53" w:rsidP="002C0277">
      <w:pPr>
        <w:spacing w:line="360" w:lineRule="auto"/>
        <w:jc w:val="both"/>
        <w:rPr>
          <w:rFonts w:ascii="Times New Roman" w:hAnsi="Times New Roman" w:cs="Times New Roman"/>
          <w:sz w:val="24"/>
          <w:szCs w:val="24"/>
        </w:rPr>
      </w:pPr>
      <w:r w:rsidRPr="00965A53">
        <w:rPr>
          <w:b/>
        </w:rPr>
        <w:t xml:space="preserve">Graph </w:t>
      </w:r>
      <w:r>
        <w:rPr>
          <w:b/>
        </w:rPr>
        <w:t>2-</w:t>
      </w:r>
      <w:r w:rsidR="00294DDC">
        <w:t xml:space="preserve">Raman spectroscopy of Calcined </w:t>
      </w:r>
      <w:proofErr w:type="spellStart"/>
      <w:r w:rsidR="00294DDC">
        <w:t>AgNps</w:t>
      </w:r>
      <w:proofErr w:type="spellEnd"/>
    </w:p>
    <w:p w14:paraId="78E20589" w14:textId="77777777" w:rsidR="005172F6" w:rsidRPr="002C0277" w:rsidRDefault="005172F6" w:rsidP="002C0277">
      <w:pPr>
        <w:spacing w:line="360" w:lineRule="auto"/>
        <w:jc w:val="both"/>
        <w:rPr>
          <w:rFonts w:ascii="Times New Roman" w:hAnsi="Times New Roman" w:cs="Times New Roman"/>
          <w:sz w:val="24"/>
          <w:szCs w:val="24"/>
        </w:rPr>
      </w:pPr>
    </w:p>
    <w:p w14:paraId="11FB477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3.3.4. </w:t>
      </w:r>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 xml:space="preserve"> studies using SEM-EDS</w:t>
      </w:r>
    </w:p>
    <w:p w14:paraId="6FF0787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w:t>
      </w:r>
      <w:proofErr w:type="spellStart"/>
      <w:proofErr w:type="gramStart"/>
      <w:r w:rsidRPr="002C0277">
        <w:rPr>
          <w:rFonts w:ascii="Times New Roman" w:hAnsi="Times New Roman" w:cs="Times New Roman"/>
          <w:sz w:val="24"/>
          <w:szCs w:val="24"/>
        </w:rPr>
        <w:t>size,shape</w:t>
      </w:r>
      <w:proofErr w:type="spellEnd"/>
      <w:proofErr w:type="gramEnd"/>
      <w:r w:rsidRPr="002C0277">
        <w:rPr>
          <w:rFonts w:ascii="Times New Roman" w:hAnsi="Times New Roman" w:cs="Times New Roman"/>
          <w:sz w:val="24"/>
          <w:szCs w:val="24"/>
        </w:rPr>
        <w:t xml:space="preserve"> and structure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both before and after calcination were examined using</w:t>
      </w:r>
      <w:r w:rsidR="001B1636">
        <w:rPr>
          <w:rFonts w:ascii="Times New Roman" w:hAnsi="Times New Roman" w:cs="Times New Roman"/>
          <w:sz w:val="24"/>
          <w:szCs w:val="24"/>
        </w:rPr>
        <w:t xml:space="preserve"> SEM pictures. A SEM image of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revealed uniformly shaped spherical </w:t>
      </w:r>
      <w:r w:rsidRPr="002C0277">
        <w:rPr>
          <w:rFonts w:ascii="Times New Roman" w:hAnsi="Times New Roman" w:cs="Times New Roman"/>
          <w:sz w:val="24"/>
          <w:szCs w:val="24"/>
        </w:rPr>
        <w:lastRenderedPageBreak/>
        <w:t xml:space="preserve">particles capped with biomolecules found in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(Fig. 6a). </w:t>
      </w:r>
      <w:r w:rsidR="001B1636">
        <w:rPr>
          <w:rFonts w:ascii="Times New Roman" w:hAnsi="Times New Roman" w:cs="Times New Roman"/>
          <w:sz w:val="24"/>
          <w:szCs w:val="24"/>
        </w:rPr>
        <w:t>It was also measured that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had a particle size ra</w:t>
      </w:r>
      <w:r w:rsidR="002C7289" w:rsidRPr="002C0277">
        <w:rPr>
          <w:rFonts w:ascii="Times New Roman" w:hAnsi="Times New Roman" w:cs="Times New Roman"/>
          <w:sz w:val="24"/>
          <w:szCs w:val="24"/>
        </w:rPr>
        <w:t>nge of 84.3 nm. According to [76</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plant extract </w:t>
      </w:r>
      <w:proofErr w:type="gramStart"/>
      <w:r w:rsidRPr="002C0277">
        <w:rPr>
          <w:rFonts w:ascii="Times New Roman" w:hAnsi="Times New Roman" w:cs="Times New Roman"/>
          <w:sz w:val="24"/>
          <w:szCs w:val="24"/>
        </w:rPr>
        <w:t>of  Viola</w:t>
      </w:r>
      <w:proofErr w:type="gram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serpens</w:t>
      </w:r>
      <w:proofErr w:type="spellEnd"/>
      <w:r w:rsidRPr="002C0277">
        <w:rPr>
          <w:rFonts w:ascii="Times New Roman" w:hAnsi="Times New Roman" w:cs="Times New Roman"/>
          <w:sz w:val="24"/>
          <w:szCs w:val="24"/>
        </w:rPr>
        <w:t xml:space="preserve"> exhibited a spherical shape with a size range of 90 n</w:t>
      </w:r>
      <w:r w:rsidR="002C7289" w:rsidRPr="002C0277">
        <w:rPr>
          <w:rFonts w:ascii="Times New Roman" w:hAnsi="Times New Roman" w:cs="Times New Roman"/>
          <w:sz w:val="24"/>
          <w:szCs w:val="24"/>
        </w:rPr>
        <w:t>m. Mortazavi-</w:t>
      </w:r>
      <w:proofErr w:type="spellStart"/>
      <w:r w:rsidR="002C7289" w:rsidRPr="002C0277">
        <w:rPr>
          <w:rFonts w:ascii="Times New Roman" w:hAnsi="Times New Roman" w:cs="Times New Roman"/>
          <w:sz w:val="24"/>
          <w:szCs w:val="24"/>
        </w:rPr>
        <w:t>Derazkola</w:t>
      </w:r>
      <w:proofErr w:type="spellEnd"/>
      <w:r w:rsidR="002C7289" w:rsidRPr="002C0277">
        <w:rPr>
          <w:rFonts w:ascii="Times New Roman" w:hAnsi="Times New Roman" w:cs="Times New Roman"/>
          <w:sz w:val="24"/>
          <w:szCs w:val="24"/>
        </w:rPr>
        <w:t xml:space="preserve"> </w:t>
      </w:r>
      <w:proofErr w:type="spell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 [</w:t>
      </w:r>
      <w:proofErr w:type="gramStart"/>
      <w:r w:rsidR="002C7289" w:rsidRPr="002C0277">
        <w:rPr>
          <w:rFonts w:ascii="Times New Roman" w:hAnsi="Times New Roman" w:cs="Times New Roman"/>
          <w:sz w:val="24"/>
          <w:szCs w:val="24"/>
        </w:rPr>
        <w:t>77</w:t>
      </w:r>
      <w:r w:rsidRPr="002C0277">
        <w:rPr>
          <w:rFonts w:ascii="Times New Roman" w:hAnsi="Times New Roman" w:cs="Times New Roman"/>
          <w:sz w:val="24"/>
          <w:szCs w:val="24"/>
        </w:rPr>
        <w:t>]also</w:t>
      </w:r>
      <w:proofErr w:type="gramEnd"/>
      <w:r w:rsidRPr="002C0277">
        <w:rPr>
          <w:rFonts w:ascii="Times New Roman" w:hAnsi="Times New Roman" w:cs="Times New Roman"/>
          <w:sz w:val="24"/>
          <w:szCs w:val="24"/>
        </w:rPr>
        <w:t xml:space="preserve"> reported that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Elaeagnusangustifolia</w:t>
      </w:r>
      <w:proofErr w:type="spellEnd"/>
      <w:r w:rsidRPr="002C0277">
        <w:rPr>
          <w:rFonts w:ascii="Times New Roman" w:hAnsi="Times New Roman" w:cs="Times New Roman"/>
          <w:sz w:val="24"/>
          <w:szCs w:val="24"/>
        </w:rPr>
        <w:t xml:space="preserve"> bark extract had a range of sizes, from 65 to 90 nm, spherical forms. Following the calcination process, the particle size was measured to be within the range of 101.15 nm and it also in spherical </w:t>
      </w:r>
      <w:proofErr w:type="gramStart"/>
      <w:r w:rsidRPr="002C0277">
        <w:rPr>
          <w:rFonts w:ascii="Times New Roman" w:hAnsi="Times New Roman" w:cs="Times New Roman"/>
          <w:sz w:val="24"/>
          <w:szCs w:val="24"/>
        </w:rPr>
        <w:t>form..</w:t>
      </w:r>
      <w:proofErr w:type="gramEnd"/>
      <w:r w:rsidRPr="002C0277">
        <w:rPr>
          <w:rFonts w:ascii="Times New Roman" w:hAnsi="Times New Roman" w:cs="Times New Roman"/>
          <w:sz w:val="24"/>
          <w:szCs w:val="24"/>
        </w:rPr>
        <w:t xml:space="preserve"> Direct comparison of all the samples shows that the calcined nanoparticles are prone </w:t>
      </w:r>
      <w:r w:rsidR="001B1636">
        <w:rPr>
          <w:rFonts w:ascii="Times New Roman" w:hAnsi="Times New Roman" w:cs="Times New Roman"/>
          <w:sz w:val="24"/>
          <w:szCs w:val="24"/>
        </w:rPr>
        <w:t>to agglomeration, whereas the non-</w:t>
      </w:r>
      <w:r w:rsidRPr="002C0277">
        <w:rPr>
          <w:rFonts w:ascii="Times New Roman" w:hAnsi="Times New Roman" w:cs="Times New Roman"/>
          <w:sz w:val="24"/>
          <w:szCs w:val="24"/>
        </w:rPr>
        <w:t xml:space="preserve">calcined nanoparticles are well separated. Fig (7a) prior </w:t>
      </w:r>
      <w:r w:rsidR="002C7289" w:rsidRPr="002C0277">
        <w:rPr>
          <w:rFonts w:ascii="Times New Roman" w:hAnsi="Times New Roman" w:cs="Times New Roman"/>
          <w:sz w:val="24"/>
          <w:szCs w:val="24"/>
        </w:rPr>
        <w:t>research by.  Br, S., &amp;</w:t>
      </w:r>
      <w:proofErr w:type="spellStart"/>
      <w:proofErr w:type="gramStart"/>
      <w:r w:rsidR="002C7289" w:rsidRPr="002C0277">
        <w:rPr>
          <w:rFonts w:ascii="Times New Roman" w:hAnsi="Times New Roman" w:cs="Times New Roman"/>
          <w:sz w:val="24"/>
          <w:szCs w:val="24"/>
        </w:rPr>
        <w:t>Xr,J</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 xml:space="preserve"> [78].Singh </w:t>
      </w:r>
      <w:proofErr w:type="spell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.[79</w:t>
      </w:r>
      <w:r w:rsidRPr="002C0277">
        <w:rPr>
          <w:rFonts w:ascii="Times New Roman" w:hAnsi="Times New Roman" w:cs="Times New Roman"/>
          <w:sz w:val="24"/>
          <w:szCs w:val="24"/>
        </w:rPr>
        <w:t>]has shown that as the calcination temperature was raised, the size of the nanoparti</w:t>
      </w:r>
      <w:r w:rsidR="002C7289" w:rsidRPr="002C0277">
        <w:rPr>
          <w:rFonts w:ascii="Times New Roman" w:hAnsi="Times New Roman" w:cs="Times New Roman"/>
          <w:sz w:val="24"/>
          <w:szCs w:val="24"/>
        </w:rPr>
        <w:t>cles increased. Hamad et al. [80</w:t>
      </w:r>
      <w:r w:rsidRPr="002C0277">
        <w:rPr>
          <w:rFonts w:ascii="Times New Roman" w:hAnsi="Times New Roman" w:cs="Times New Roman"/>
          <w:sz w:val="24"/>
          <w:szCs w:val="24"/>
        </w:rPr>
        <w:t xml:space="preserve">] used the sol-gel-hydrothermal technique to </w:t>
      </w:r>
      <w:proofErr w:type="spellStart"/>
      <w:r w:rsidRPr="002C0277">
        <w:rPr>
          <w:rFonts w:ascii="Times New Roman" w:hAnsi="Times New Roman" w:cs="Times New Roman"/>
          <w:sz w:val="24"/>
          <w:szCs w:val="24"/>
        </w:rPr>
        <w:t>synthesise</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titania</w:t>
      </w:r>
      <w:proofErr w:type="spellEnd"/>
      <w:r w:rsidRPr="002C0277">
        <w:rPr>
          <w:rFonts w:ascii="Times New Roman" w:hAnsi="Times New Roman" w:cs="Times New Roman"/>
          <w:sz w:val="24"/>
          <w:szCs w:val="24"/>
        </w:rPr>
        <w:t xml:space="preserve"> (TiO2) nanoparticles. After calcination, the nanoparticles increased the size of the crystallites and caused a phase transition. They attributed the nanoparticles' agglomeration following calcination to sintering as the crystals grew, resulting in bigger particles. The scientists determined that calcination was unavoidable in their work because they sought a distinct phase of TiO2 nanoparticles, despite the fact that high temperatures typically cause particle growth, aggregation, and phase shift. </w:t>
      </w:r>
      <w:proofErr w:type="spellStart"/>
      <w:r w:rsidRPr="002C0277">
        <w:rPr>
          <w:rFonts w:ascii="Times New Roman" w:hAnsi="Times New Roman" w:cs="Times New Roman"/>
          <w:sz w:val="24"/>
          <w:szCs w:val="24"/>
        </w:rPr>
        <w:t>Shohel</w:t>
      </w:r>
      <w:proofErr w:type="spellEnd"/>
      <w:r w:rsidR="00232CA1" w:rsidRPr="002C0277">
        <w:rPr>
          <w:rFonts w:ascii="Times New Roman" w:hAnsi="Times New Roman" w:cs="Times New Roman"/>
          <w:sz w:val="24"/>
          <w:szCs w:val="24"/>
        </w:rPr>
        <w:t xml:space="preserve">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81</w:t>
      </w:r>
      <w:r w:rsidRPr="002C0277">
        <w:rPr>
          <w:rFonts w:ascii="Times New Roman" w:hAnsi="Times New Roman" w:cs="Times New Roman"/>
          <w:sz w:val="24"/>
          <w:szCs w:val="24"/>
        </w:rPr>
        <w:t xml:space="preserve">] described the use of a hybrid electrochemical-thermal approach to manufacture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nanoparticles at various calcining temperatures. They found that the higher the calcination temperature, the greater the crystallinity of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However, the surface area of the nanoparticles reduced as temperature </w:t>
      </w:r>
      <w:proofErr w:type="gramStart"/>
      <w:r w:rsidRPr="002C0277">
        <w:rPr>
          <w:rFonts w:ascii="Times New Roman" w:hAnsi="Times New Roman" w:cs="Times New Roman"/>
          <w:sz w:val="24"/>
          <w:szCs w:val="24"/>
        </w:rPr>
        <w:t>increased .With</w:t>
      </w:r>
      <w:proofErr w:type="gramEnd"/>
      <w:r w:rsidRPr="002C0277">
        <w:rPr>
          <w:rFonts w:ascii="Times New Roman" w:hAnsi="Times New Roman" w:cs="Times New Roman"/>
          <w:sz w:val="24"/>
          <w:szCs w:val="24"/>
        </w:rPr>
        <w:t xml:space="preserve"> a rise in temperature, which they </w:t>
      </w:r>
      <w:proofErr w:type="spellStart"/>
      <w:r w:rsidRPr="002C0277">
        <w:rPr>
          <w:rFonts w:ascii="Times New Roman" w:hAnsi="Times New Roman" w:cs="Times New Roman"/>
          <w:sz w:val="24"/>
          <w:szCs w:val="24"/>
        </w:rPr>
        <w:t>recognised</w:t>
      </w:r>
      <w:proofErr w:type="spellEnd"/>
      <w:r w:rsidRPr="002C0277">
        <w:rPr>
          <w:rFonts w:ascii="Times New Roman" w:hAnsi="Times New Roman" w:cs="Times New Roman"/>
          <w:sz w:val="24"/>
          <w:szCs w:val="24"/>
        </w:rPr>
        <w:t xml:space="preserve"> was related to sintering, the photocatalytic activity of the nanopartic</w:t>
      </w:r>
      <w:r w:rsidR="002C7289" w:rsidRPr="002C0277">
        <w:rPr>
          <w:rFonts w:ascii="Times New Roman" w:hAnsi="Times New Roman" w:cs="Times New Roman"/>
          <w:sz w:val="24"/>
          <w:szCs w:val="24"/>
        </w:rPr>
        <w:t xml:space="preserve">les decreased. </w:t>
      </w:r>
      <w:proofErr w:type="spellStart"/>
      <w:r w:rsidR="002C7289" w:rsidRPr="002C0277">
        <w:rPr>
          <w:rFonts w:ascii="Times New Roman" w:hAnsi="Times New Roman" w:cs="Times New Roman"/>
          <w:sz w:val="24"/>
          <w:szCs w:val="24"/>
        </w:rPr>
        <w:t>Kayani</w:t>
      </w:r>
      <w:proofErr w:type="spellEnd"/>
      <w:r w:rsidR="002C7289" w:rsidRPr="002C0277">
        <w:rPr>
          <w:rFonts w:ascii="Times New Roman" w:hAnsi="Times New Roman" w:cs="Times New Roman"/>
          <w:sz w:val="24"/>
          <w:szCs w:val="24"/>
        </w:rPr>
        <w:t xml:space="preserve"> et al. [82</w:t>
      </w:r>
      <w:r w:rsidRPr="002C0277">
        <w:rPr>
          <w:rFonts w:ascii="Times New Roman" w:hAnsi="Times New Roman" w:cs="Times New Roman"/>
          <w:sz w:val="24"/>
          <w:szCs w:val="24"/>
        </w:rPr>
        <w:t xml:space="preserve">] conducted another study on the influence of calcination on the structural properties of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nanoparticles. The study reported on the increased crystallite size, which induced agglomeration between the nanoparticles as the temperature increased. As a result of these investigations, it is clear that, while calcination at high temperatures produces high crystalline nanoparticles and needed structural phases, nanoparticle development is unavoidable, and the eventual application of the nanoparticles can often be enhanced or impaired.</w:t>
      </w:r>
    </w:p>
    <w:p w14:paraId="774A52D5" w14:textId="77777777" w:rsidR="007C7B35" w:rsidRDefault="001B1636" w:rsidP="002C0277">
      <w:pPr>
        <w:spacing w:line="360" w:lineRule="auto"/>
        <w:jc w:val="both"/>
        <w:rPr>
          <w:rFonts w:ascii="Times New Roman" w:hAnsi="Times New Roman" w:cs="Times New Roman"/>
          <w:sz w:val="24"/>
          <w:szCs w:val="24"/>
        </w:rPr>
      </w:pPr>
      <w:r>
        <w:rPr>
          <w:rFonts w:ascii="Times New Roman" w:hAnsi="Times New Roman" w:cs="Times New Roman"/>
          <w:sz w:val="24"/>
          <w:szCs w:val="24"/>
        </w:rPr>
        <w:t>Both the non-</w:t>
      </w:r>
      <w:r w:rsidR="00A54A34" w:rsidRPr="002C0277">
        <w:rPr>
          <w:rFonts w:ascii="Times New Roman" w:hAnsi="Times New Roman" w:cs="Times New Roman"/>
          <w:sz w:val="24"/>
          <w:szCs w:val="24"/>
        </w:rPr>
        <w:t xml:space="preserve">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and the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spectra revealed elemental silver, as indicated by the EDAX analysis in the fig 6b and 7b, and this was confirmed by the absorption peak at 2-3 KeV areas. The biomolecules found in the </w:t>
      </w:r>
      <w:proofErr w:type="spellStart"/>
      <w:r w:rsidR="00A54A34" w:rsidRPr="002C0277">
        <w:rPr>
          <w:rFonts w:ascii="Times New Roman" w:hAnsi="Times New Roman" w:cs="Times New Roman"/>
          <w:sz w:val="24"/>
          <w:szCs w:val="24"/>
        </w:rPr>
        <w:t>Aq</w:t>
      </w:r>
      <w:proofErr w:type="spellEnd"/>
      <w:r w:rsidR="00A54A34" w:rsidRPr="002C0277">
        <w:rPr>
          <w:rFonts w:ascii="Times New Roman" w:hAnsi="Times New Roman" w:cs="Times New Roman"/>
          <w:sz w:val="24"/>
          <w:szCs w:val="24"/>
        </w:rPr>
        <w:t xml:space="preserve"> CCSC extract are responsible for reducing Ag+ to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w:t>
      </w:r>
    </w:p>
    <w:p w14:paraId="79589AE7" w14:textId="77777777" w:rsidR="00647E36" w:rsidRDefault="00647E36" w:rsidP="002C0277">
      <w:pPr>
        <w:spacing w:line="360" w:lineRule="auto"/>
        <w:jc w:val="both"/>
        <w:rPr>
          <w:rFonts w:ascii="Times New Roman" w:hAnsi="Times New Roman" w:cs="Times New Roman"/>
          <w:sz w:val="24"/>
          <w:szCs w:val="24"/>
        </w:rPr>
      </w:pPr>
    </w:p>
    <w:p w14:paraId="573B94EA" w14:textId="77777777" w:rsidR="00647E36" w:rsidRDefault="00647E36"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CCB3091" wp14:editId="5A13100D">
            <wp:extent cx="2798445" cy="23412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8445" cy="2341245"/>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85BB9B6" wp14:editId="61F03FAD">
            <wp:extent cx="2798445" cy="18840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445" cy="1884045"/>
                    </a:xfrm>
                    <a:prstGeom prst="rect">
                      <a:avLst/>
                    </a:prstGeom>
                    <a:noFill/>
                  </pic:spPr>
                </pic:pic>
              </a:graphicData>
            </a:graphic>
          </wp:inline>
        </w:drawing>
      </w:r>
    </w:p>
    <w:p w14:paraId="23CCBEBC"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6</w:t>
      </w:r>
      <w:r>
        <w:rPr>
          <w:rFonts w:ascii="Times New Roman" w:hAnsi="Times New Roman" w:cs="Times New Roman"/>
          <w:b/>
          <w:sz w:val="24"/>
          <w:szCs w:val="24"/>
        </w:rPr>
        <w:t>(</w:t>
      </w:r>
      <w:r w:rsidRPr="00647E36">
        <w:rPr>
          <w:rFonts w:ascii="Times New Roman" w:hAnsi="Times New Roman" w:cs="Times New Roman"/>
          <w:b/>
          <w:sz w:val="24"/>
          <w:szCs w:val="24"/>
        </w:rPr>
        <w:t>a</w:t>
      </w:r>
      <w:r>
        <w:rPr>
          <w:rFonts w:ascii="Times New Roman" w:hAnsi="Times New Roman" w:cs="Times New Roman"/>
          <w:b/>
          <w:sz w:val="24"/>
          <w:szCs w:val="24"/>
        </w:rPr>
        <w:t>)</w:t>
      </w:r>
      <w:r w:rsidRPr="00647E36">
        <w:rPr>
          <w:rFonts w:ascii="Times New Roman" w:hAnsi="Times New Roman" w:cs="Times New Roman"/>
          <w:sz w:val="24"/>
          <w:szCs w:val="24"/>
        </w:rPr>
        <w:t xml:space="preserve"> SEM of Calcined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and </w:t>
      </w: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EDAX of </w:t>
      </w:r>
      <w:proofErr w:type="spellStart"/>
      <w:r w:rsidRPr="00647E36">
        <w:rPr>
          <w:rFonts w:ascii="Times New Roman" w:hAnsi="Times New Roman" w:cs="Times New Roman"/>
          <w:sz w:val="24"/>
          <w:szCs w:val="24"/>
        </w:rPr>
        <w:t>CalcinedAgNPs</w:t>
      </w:r>
      <w:proofErr w:type="spellEnd"/>
    </w:p>
    <w:p w14:paraId="00BDF117" w14:textId="77777777" w:rsidR="001B7D54" w:rsidRDefault="00647E36"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58C7B167" wp14:editId="7FEDA949">
            <wp:extent cx="2993390" cy="2627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390" cy="262763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5B8452CC" wp14:editId="7E6950EB">
            <wp:extent cx="2840990" cy="1840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840865"/>
                    </a:xfrm>
                    <a:prstGeom prst="rect">
                      <a:avLst/>
                    </a:prstGeom>
                    <a:noFill/>
                  </pic:spPr>
                </pic:pic>
              </a:graphicData>
            </a:graphic>
          </wp:inline>
        </w:drawing>
      </w:r>
    </w:p>
    <w:p w14:paraId="11D6BB14" w14:textId="77777777" w:rsidR="00647E36" w:rsidRDefault="00647E36" w:rsidP="002C0277">
      <w:pPr>
        <w:spacing w:line="360" w:lineRule="auto"/>
        <w:jc w:val="both"/>
        <w:rPr>
          <w:rFonts w:ascii="Times New Roman" w:hAnsi="Times New Roman" w:cs="Times New Roman"/>
          <w:sz w:val="24"/>
          <w:szCs w:val="24"/>
        </w:rPr>
      </w:pPr>
      <w:r>
        <w:rPr>
          <w:rFonts w:ascii="Times New Roman" w:hAnsi="Times New Roman" w:cs="Times New Roman"/>
          <w:b/>
          <w:sz w:val="24"/>
          <w:szCs w:val="24"/>
        </w:rPr>
        <w:t>Fig 7(a)</w:t>
      </w:r>
      <w:r w:rsidRPr="00647E36">
        <w:rPr>
          <w:rFonts w:ascii="Times New Roman" w:hAnsi="Times New Roman" w:cs="Times New Roman"/>
          <w:sz w:val="24"/>
          <w:szCs w:val="24"/>
        </w:rPr>
        <w:t xml:space="preserve"> SEM </w:t>
      </w:r>
      <w:proofErr w:type="gramStart"/>
      <w:r w:rsidRPr="00647E36">
        <w:rPr>
          <w:rFonts w:ascii="Times New Roman" w:hAnsi="Times New Roman" w:cs="Times New Roman"/>
          <w:sz w:val="24"/>
          <w:szCs w:val="24"/>
        </w:rPr>
        <w:t xml:space="preserve">of  </w:t>
      </w:r>
      <w:proofErr w:type="spellStart"/>
      <w:r w:rsidRPr="00647E36">
        <w:rPr>
          <w:rFonts w:ascii="Times New Roman" w:hAnsi="Times New Roman" w:cs="Times New Roman"/>
          <w:sz w:val="24"/>
          <w:szCs w:val="24"/>
        </w:rPr>
        <w:t>Uncalcined</w:t>
      </w:r>
      <w:proofErr w:type="spellEnd"/>
      <w:proofErr w:type="gram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 xml:space="preserve">(b) </w:t>
      </w:r>
      <w:r w:rsidRPr="00647E36">
        <w:rPr>
          <w:rFonts w:ascii="Times New Roman" w:hAnsi="Times New Roman" w:cs="Times New Roman"/>
          <w:sz w:val="24"/>
          <w:szCs w:val="24"/>
        </w:rPr>
        <w:t xml:space="preserve">EDAX of  </w:t>
      </w:r>
      <w:proofErr w:type="spellStart"/>
      <w:r w:rsidRPr="00647E36">
        <w:rPr>
          <w:rFonts w:ascii="Times New Roman" w:hAnsi="Times New Roman" w:cs="Times New Roman"/>
          <w:sz w:val="24"/>
          <w:szCs w:val="24"/>
        </w:rPr>
        <w:t>Uncalcined</w:t>
      </w:r>
      <w:proofErr w:type="spell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p>
    <w:p w14:paraId="75D398D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w:t>
      </w:r>
      <w:r w:rsidR="001B1636">
        <w:rPr>
          <w:rFonts w:ascii="Times New Roman" w:hAnsi="Times New Roman" w:cs="Times New Roman"/>
          <w:b/>
          <w:sz w:val="24"/>
          <w:szCs w:val="24"/>
        </w:rPr>
        <w:t>.4. Antibacterial activity of non-</w:t>
      </w:r>
      <w:r w:rsidRPr="002C0277">
        <w:rPr>
          <w:rFonts w:ascii="Times New Roman" w:hAnsi="Times New Roman" w:cs="Times New Roman"/>
          <w:b/>
          <w:sz w:val="24"/>
          <w:szCs w:val="24"/>
        </w:rPr>
        <w:t xml:space="preserve">calcined </w:t>
      </w:r>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 xml:space="preserve"> and calcined </w:t>
      </w:r>
      <w:proofErr w:type="spellStart"/>
      <w:r w:rsidRPr="002C0277">
        <w:rPr>
          <w:rFonts w:ascii="Times New Roman" w:hAnsi="Times New Roman" w:cs="Times New Roman"/>
          <w:b/>
          <w:sz w:val="24"/>
          <w:szCs w:val="24"/>
        </w:rPr>
        <w:t>AgNPs</w:t>
      </w:r>
      <w:proofErr w:type="spellEnd"/>
    </w:p>
    <w:p w14:paraId="519AC296"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ability of Ag NPs to bind to hazardous ion surfaces through electrostatic forces of attraction allows them to release reactive oxygen species (ROS), which kills the bacterial growth and development. The antibacterial efficacy of Ag NPs isolated from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CCSC  extract</w:t>
      </w:r>
      <w:proofErr w:type="gramEnd"/>
      <w:r w:rsidRPr="002C0277">
        <w:rPr>
          <w:rFonts w:ascii="Times New Roman" w:hAnsi="Times New Roman" w:cs="Times New Roman"/>
          <w:sz w:val="24"/>
          <w:szCs w:val="24"/>
        </w:rPr>
        <w:t xml:space="preserve"> against Gram-positive and Gram-negative bacteria was therefore tested using the agar well diffusion method.</w:t>
      </w:r>
    </w:p>
    <w:p w14:paraId="3927D45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The </w:t>
      </w:r>
      <w:proofErr w:type="gramStart"/>
      <w:r w:rsidRPr="002C0277">
        <w:rPr>
          <w:rFonts w:ascii="Times New Roman" w:hAnsi="Times New Roman" w:cs="Times New Roman"/>
          <w:sz w:val="24"/>
          <w:szCs w:val="24"/>
        </w:rPr>
        <w:t>microbes</w:t>
      </w:r>
      <w:proofErr w:type="gramEnd"/>
      <w:r w:rsidRPr="002C0277">
        <w:rPr>
          <w:rFonts w:ascii="Times New Roman" w:hAnsi="Times New Roman" w:cs="Times New Roman"/>
          <w:sz w:val="24"/>
          <w:szCs w:val="24"/>
        </w:rPr>
        <w:t xml:space="preserve"> membranes become </w:t>
      </w:r>
      <w:proofErr w:type="spellStart"/>
      <w:r w:rsidRPr="002C0277">
        <w:rPr>
          <w:rFonts w:ascii="Times New Roman" w:hAnsi="Times New Roman" w:cs="Times New Roman"/>
          <w:sz w:val="24"/>
          <w:szCs w:val="24"/>
        </w:rPr>
        <w:t>disorganised</w:t>
      </w:r>
      <w:proofErr w:type="spellEnd"/>
      <w:r w:rsidRPr="002C0277">
        <w:rPr>
          <w:rFonts w:ascii="Times New Roman" w:hAnsi="Times New Roman" w:cs="Times New Roman"/>
          <w:sz w:val="24"/>
          <w:szCs w:val="24"/>
        </w:rPr>
        <w:t xml:space="preserve"> when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accumulate. Because of their adhesion to the surfaces of the microorganisms, the resulting metal ions have antibacterial activity. The size of the nanoparticles, their vast surface area, reactive radicals (Ag+), and reactive oxygen species (ROS) are generally associated with antibacterial activity.</w:t>
      </w:r>
    </w:p>
    <w:p w14:paraId="48095A3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Silver nanoparticles (NPs) are </w:t>
      </w:r>
      <w:proofErr w:type="spellStart"/>
      <w:r w:rsidRPr="002C0277">
        <w:rPr>
          <w:rFonts w:ascii="Times New Roman" w:hAnsi="Times New Roman" w:cs="Times New Roman"/>
          <w:sz w:val="24"/>
          <w:szCs w:val="24"/>
        </w:rPr>
        <w:t>recognised</w:t>
      </w:r>
      <w:proofErr w:type="spellEnd"/>
      <w:r w:rsidRPr="002C0277">
        <w:rPr>
          <w:rFonts w:ascii="Times New Roman" w:hAnsi="Times New Roman" w:cs="Times New Roman"/>
          <w:sz w:val="24"/>
          <w:szCs w:val="24"/>
        </w:rPr>
        <w:t xml:space="preserve"> antibiotics that can produce reactive oxygen species (ROS) during the Fenton reaction, including hydroxyl radicals, peroxide,</w:t>
      </w:r>
      <w:r w:rsidR="002C7289" w:rsidRPr="002C0277">
        <w:rPr>
          <w:rFonts w:ascii="Times New Roman" w:hAnsi="Times New Roman" w:cs="Times New Roman"/>
          <w:sz w:val="24"/>
          <w:szCs w:val="24"/>
        </w:rPr>
        <w:t xml:space="preserve"> superoxide, and singlet air [83</w:t>
      </w:r>
      <w:r w:rsidRPr="002C0277">
        <w:rPr>
          <w:rFonts w:ascii="Times New Roman" w:hAnsi="Times New Roman" w:cs="Times New Roman"/>
          <w:sz w:val="24"/>
          <w:szCs w:val="24"/>
        </w:rPr>
        <w:t xml:space="preserve">]. When these reactive oxygen species (ROS) attack the surfaces of bacteria or pathogens, they damage DNA, </w:t>
      </w:r>
      <w:proofErr w:type="spellStart"/>
      <w:r w:rsidRPr="002C0277">
        <w:rPr>
          <w:rFonts w:ascii="Times New Roman" w:hAnsi="Times New Roman" w:cs="Times New Roman"/>
          <w:sz w:val="24"/>
          <w:szCs w:val="24"/>
        </w:rPr>
        <w:t>oxidise</w:t>
      </w:r>
      <w:proofErr w:type="spellEnd"/>
      <w:r w:rsidRPr="002C0277">
        <w:rPr>
          <w:rFonts w:ascii="Times New Roman" w:hAnsi="Times New Roman" w:cs="Times New Roman"/>
          <w:sz w:val="24"/>
          <w:szCs w:val="24"/>
        </w:rPr>
        <w:t xml:space="preserve"> proteins, peroxide lipids, and kill the organism.</w:t>
      </w:r>
    </w:p>
    <w:p w14:paraId="29D665DE"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Furthermore, when bacterial strains were tested using the agar well diffusion method,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did not exhibit any inhibitory activity. This observation demonstrated that calcination at 200ºC for 30 min. reduces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bacterial inhibitory activi</w:t>
      </w:r>
      <w:r w:rsidR="002C7289" w:rsidRPr="002C0277">
        <w:rPr>
          <w:rFonts w:ascii="Times New Roman" w:hAnsi="Times New Roman" w:cs="Times New Roman"/>
          <w:sz w:val="24"/>
          <w:szCs w:val="24"/>
        </w:rPr>
        <w:t xml:space="preserve">ty. As per </w:t>
      </w:r>
      <w:proofErr w:type="spellStart"/>
      <w:r w:rsidR="002C7289" w:rsidRPr="002C0277">
        <w:rPr>
          <w:rFonts w:ascii="Times New Roman" w:hAnsi="Times New Roman" w:cs="Times New Roman"/>
          <w:sz w:val="24"/>
          <w:szCs w:val="24"/>
        </w:rPr>
        <w:t>Sundrarajan</w:t>
      </w:r>
      <w:proofErr w:type="spellEnd"/>
      <w:r w:rsidR="002C7289" w:rsidRPr="002C0277">
        <w:rPr>
          <w:rFonts w:ascii="Times New Roman" w:hAnsi="Times New Roman" w:cs="Times New Roman"/>
          <w:sz w:val="24"/>
          <w:szCs w:val="24"/>
        </w:rPr>
        <w:t xml:space="preserve"> et al [84</w:t>
      </w:r>
      <w:r w:rsidRPr="002C0277">
        <w:rPr>
          <w:rFonts w:ascii="Times New Roman" w:hAnsi="Times New Roman" w:cs="Times New Roman"/>
          <w:sz w:val="24"/>
          <w:szCs w:val="24"/>
        </w:rPr>
        <w:t>] the antibacterial properties of nanoparticles are influenced by the calcination temperature, and increase in the temperature causes a decrease in their inhibitory activity. It is obvious that smaller-sized nanoparticles have a greater antibacterial efficacy.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of various sizes and shapes wer</w:t>
      </w:r>
      <w:r w:rsidR="002C7289" w:rsidRPr="002C0277">
        <w:rPr>
          <w:rFonts w:ascii="Times New Roman" w:hAnsi="Times New Roman" w:cs="Times New Roman"/>
          <w:sz w:val="24"/>
          <w:szCs w:val="24"/>
        </w:rPr>
        <w:t xml:space="preserve">e </w:t>
      </w:r>
      <w:proofErr w:type="spellStart"/>
      <w:r w:rsidR="002C7289" w:rsidRPr="002C0277">
        <w:rPr>
          <w:rFonts w:ascii="Times New Roman" w:hAnsi="Times New Roman" w:cs="Times New Roman"/>
          <w:sz w:val="24"/>
          <w:szCs w:val="24"/>
        </w:rPr>
        <w:t>synthesised</w:t>
      </w:r>
      <w:proofErr w:type="spellEnd"/>
      <w:r w:rsidR="002C7289" w:rsidRPr="002C0277">
        <w:rPr>
          <w:rFonts w:ascii="Times New Roman" w:hAnsi="Times New Roman" w:cs="Times New Roman"/>
          <w:sz w:val="24"/>
          <w:szCs w:val="24"/>
        </w:rPr>
        <w:t xml:space="preserve"> by Raza et al. [85</w:t>
      </w:r>
      <w:r w:rsidRPr="002C0277">
        <w:rPr>
          <w:rFonts w:ascii="Times New Roman" w:hAnsi="Times New Roman" w:cs="Times New Roman"/>
          <w:sz w:val="24"/>
          <w:szCs w:val="24"/>
        </w:rPr>
        <w:t xml:space="preserve">] and their antibacterial activity was evaluated. According to their findings,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with a sphere-like form and a tiny particle size of 15–50 nm inhibited P. aeruginosa and E. coli with a high inhibition zone. The smaller, spherical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with more surface contact sites were found to have higher bacterial efficacy, whereas larger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the least amount of effectiveness. Despite the f</w:t>
      </w:r>
      <w:r w:rsidR="002C7289" w:rsidRPr="002C0277">
        <w:rPr>
          <w:rFonts w:ascii="Times New Roman" w:hAnsi="Times New Roman" w:cs="Times New Roman"/>
          <w:sz w:val="24"/>
          <w:szCs w:val="24"/>
        </w:rPr>
        <w:t>act that Raza et al.'s study [85</w:t>
      </w:r>
      <w:r w:rsidRPr="002C0277">
        <w:rPr>
          <w:rFonts w:ascii="Times New Roman" w:hAnsi="Times New Roman" w:cs="Times New Roman"/>
          <w:sz w:val="24"/>
          <w:szCs w:val="24"/>
        </w:rPr>
        <w:t xml:space="preserve">] shown that smaller, sphere-shaped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more effective in exerting antibacterial activity than bigger, triangular-shaped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.It</w:t>
      </w:r>
      <w:proofErr w:type="gramEnd"/>
      <w:r w:rsidRPr="002C0277">
        <w:rPr>
          <w:rFonts w:ascii="Times New Roman" w:hAnsi="Times New Roman" w:cs="Times New Roman"/>
          <w:sz w:val="24"/>
          <w:szCs w:val="24"/>
        </w:rPr>
        <w:t xml:space="preserve"> follows that the effectiveness of nanoparticles against bacteria is primarily dependent on their size and shape of the particles. Additionally, the effective surface area of the different structural geometries has a significant role.</w:t>
      </w:r>
    </w:p>
    <w:p w14:paraId="210EBB7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As a result, in the current investigation, both nanoparticles were shown to inacti</w:t>
      </w:r>
      <w:r w:rsidR="00B93DC0">
        <w:rPr>
          <w:rFonts w:ascii="Times New Roman" w:hAnsi="Times New Roman" w:cs="Times New Roman"/>
          <w:sz w:val="24"/>
          <w:szCs w:val="24"/>
        </w:rPr>
        <w:t>vate the tested bacteria.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demonstrated the highest inactivation activity, which may be explained by their higher surface area and smaller diameters in comparison to the bigger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Fo</w:t>
      </w:r>
      <w:r w:rsidR="00B93DC0">
        <w:rPr>
          <w:rFonts w:ascii="Times New Roman" w:hAnsi="Times New Roman" w:cs="Times New Roman"/>
          <w:sz w:val="24"/>
          <w:szCs w:val="24"/>
        </w:rPr>
        <w:t>r every tested bacterium,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a strong inhibitory zone, which was found to moderately diminish as the calcination temperature was raised. As previously indicated, a larger size and a lower surface area of the nanoparticles may have </w:t>
      </w:r>
      <w:r w:rsidRPr="002C0277">
        <w:rPr>
          <w:rFonts w:ascii="Times New Roman" w:hAnsi="Times New Roman" w:cs="Times New Roman"/>
          <w:sz w:val="24"/>
          <w:szCs w:val="24"/>
        </w:rPr>
        <w:lastRenderedPageBreak/>
        <w:t xml:space="preserve">prevented them from interacting and from quickly penetrating the bacterial cell wall, which would have explained the </w:t>
      </w:r>
      <w:proofErr w:type="gramStart"/>
      <w:r w:rsidRPr="002C0277">
        <w:rPr>
          <w:rFonts w:ascii="Times New Roman" w:hAnsi="Times New Roman" w:cs="Times New Roman"/>
          <w:sz w:val="24"/>
          <w:szCs w:val="24"/>
        </w:rPr>
        <w:t>drop in</w:t>
      </w:r>
      <w:proofErr w:type="gramEnd"/>
      <w:r w:rsidRPr="002C0277">
        <w:rPr>
          <w:rFonts w:ascii="Times New Roman" w:hAnsi="Times New Roman" w:cs="Times New Roman"/>
          <w:sz w:val="24"/>
          <w:szCs w:val="24"/>
        </w:rPr>
        <w:t xml:space="preserve"> inactivation. </w:t>
      </w:r>
      <w:proofErr w:type="gramStart"/>
      <w:r w:rsidRPr="002C0277">
        <w:rPr>
          <w:rFonts w:ascii="Times New Roman" w:hAnsi="Times New Roman" w:cs="Times New Roman"/>
          <w:sz w:val="24"/>
          <w:szCs w:val="24"/>
        </w:rPr>
        <w:t>.It</w:t>
      </w:r>
      <w:proofErr w:type="gramEnd"/>
      <w:r w:rsidRPr="002C0277">
        <w:rPr>
          <w:rFonts w:ascii="Times New Roman" w:hAnsi="Times New Roman" w:cs="Times New Roman"/>
          <w:sz w:val="24"/>
          <w:szCs w:val="24"/>
        </w:rPr>
        <w:t xml:space="preserve"> is commonly known that a substance gets more active and effective the higher its surface area per unit mass. The release of ions is a significant factor in addition to the m</w:t>
      </w:r>
      <w:r w:rsidR="006F4653" w:rsidRPr="002C0277">
        <w:rPr>
          <w:rFonts w:ascii="Times New Roman" w:hAnsi="Times New Roman" w:cs="Times New Roman"/>
          <w:sz w:val="24"/>
          <w:szCs w:val="24"/>
        </w:rPr>
        <w:t>aterial's surface properties [27, 29</w:t>
      </w:r>
      <w:r w:rsidR="00C86CB3" w:rsidRPr="002C0277">
        <w:rPr>
          <w:rFonts w:ascii="Times New Roman" w:hAnsi="Times New Roman" w:cs="Times New Roman"/>
          <w:sz w:val="24"/>
          <w:szCs w:val="24"/>
        </w:rPr>
        <w:t>, 61</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precise bacterial method is currently unclear, however a number of processes have been proposed. One of them is that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directly interact with bacterial surfaces, destroying the bacteria's cell wall in the process. Reactive oxygen species (ROS), which can damage the cell wall and cause cell lysis, are the cause of this. ROS can be hydrogen peroxide, hydroxyl radicals (HO•), superoxide anions (O2−</w:t>
      </w:r>
      <w:r w:rsidR="00C86CB3" w:rsidRPr="002C0277">
        <w:rPr>
          <w:rFonts w:ascii="Times New Roman" w:hAnsi="Times New Roman" w:cs="Times New Roman"/>
          <w:sz w:val="24"/>
          <w:szCs w:val="24"/>
        </w:rPr>
        <w:t xml:space="preserve">), or organic </w:t>
      </w:r>
      <w:proofErr w:type="gramStart"/>
      <w:r w:rsidR="00C86CB3" w:rsidRPr="002C0277">
        <w:rPr>
          <w:rFonts w:ascii="Times New Roman" w:hAnsi="Times New Roman" w:cs="Times New Roman"/>
          <w:sz w:val="24"/>
          <w:szCs w:val="24"/>
        </w:rPr>
        <w:t>hydroperoxides[</w:t>
      </w:r>
      <w:proofErr w:type="gramEnd"/>
      <w:r w:rsidR="00C86CB3" w:rsidRPr="002C0277">
        <w:rPr>
          <w:rFonts w:ascii="Times New Roman" w:hAnsi="Times New Roman" w:cs="Times New Roman"/>
          <w:sz w:val="24"/>
          <w:szCs w:val="24"/>
        </w:rPr>
        <w:t>61, 62</w:t>
      </w:r>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And  the</w:t>
      </w:r>
      <w:proofErr w:type="gramEnd"/>
      <w:r w:rsidRPr="002C0277">
        <w:rPr>
          <w:rFonts w:ascii="Times New Roman" w:hAnsi="Times New Roman" w:cs="Times New Roman"/>
          <w:sz w:val="24"/>
          <w:szCs w:val="24"/>
        </w:rPr>
        <w:t xml:space="preserve"> production of Ag+ ions, which have the potential to adhere directly to the cell membrane and cause its destruction. One way that the nanoparticles cause cytotoxicity in bacteria is by allowing Ag+ ions to seep out of them. The stability of the cell membranes and the intracellular contents are harmed when the released Ag+ ions bind to the carboxylic groups, peptidoglycans, or lipopolysaccharides of the cell walls of either </w:t>
      </w:r>
      <w:proofErr w:type="spellStart"/>
      <w:r w:rsidRPr="002C0277">
        <w:rPr>
          <w:rFonts w:ascii="Times New Roman" w:hAnsi="Times New Roman" w:cs="Times New Roman"/>
          <w:sz w:val="24"/>
          <w:szCs w:val="24"/>
        </w:rPr>
        <w:t>gramme</w:t>
      </w:r>
      <w:proofErr w:type="spellEnd"/>
      <w:r w:rsidRPr="002C0277">
        <w:rPr>
          <w:rFonts w:ascii="Times New Roman" w:hAnsi="Times New Roman" w:cs="Times New Roman"/>
          <w:sz w:val="24"/>
          <w:szCs w:val="24"/>
        </w:rPr>
        <w:t xml:space="preserve"> positive or </w:t>
      </w:r>
      <w:proofErr w:type="spellStart"/>
      <w:r w:rsidRPr="002C0277">
        <w:rPr>
          <w:rFonts w:ascii="Times New Roman" w:hAnsi="Times New Roman" w:cs="Times New Roman"/>
          <w:sz w:val="24"/>
          <w:szCs w:val="24"/>
        </w:rPr>
        <w:t>gramme</w:t>
      </w:r>
      <w:proofErr w:type="spellEnd"/>
      <w:r w:rsidRPr="002C0277">
        <w:rPr>
          <w:rFonts w:ascii="Times New Roman" w:hAnsi="Times New Roman" w:cs="Times New Roman"/>
          <w:sz w:val="24"/>
          <w:szCs w:val="24"/>
        </w:rPr>
        <w:t xml:space="preserve"> ne</w:t>
      </w:r>
      <w:r w:rsidR="00C86CB3" w:rsidRPr="002C0277">
        <w:rPr>
          <w:rFonts w:ascii="Times New Roman" w:hAnsi="Times New Roman" w:cs="Times New Roman"/>
          <w:sz w:val="24"/>
          <w:szCs w:val="24"/>
        </w:rPr>
        <w:t xml:space="preserve">gative </w:t>
      </w:r>
      <w:proofErr w:type="gramStart"/>
      <w:r w:rsidR="00C86CB3" w:rsidRPr="002C0277">
        <w:rPr>
          <w:rFonts w:ascii="Times New Roman" w:hAnsi="Times New Roman" w:cs="Times New Roman"/>
          <w:sz w:val="24"/>
          <w:szCs w:val="24"/>
        </w:rPr>
        <w:t>bacteria[</w:t>
      </w:r>
      <w:proofErr w:type="gramEnd"/>
      <w:r w:rsidR="00C86CB3" w:rsidRPr="002C0277">
        <w:rPr>
          <w:rFonts w:ascii="Times New Roman" w:hAnsi="Times New Roman" w:cs="Times New Roman"/>
          <w:sz w:val="24"/>
          <w:szCs w:val="24"/>
        </w:rPr>
        <w:t>61, 62</w:t>
      </w:r>
      <w:r w:rsidRPr="002C0277">
        <w:rPr>
          <w:rFonts w:ascii="Times New Roman" w:hAnsi="Times New Roman" w:cs="Times New Roman"/>
          <w:sz w:val="24"/>
          <w:szCs w:val="24"/>
        </w:rPr>
        <w:t>].</w:t>
      </w:r>
    </w:p>
    <w:p w14:paraId="4D3B429D" w14:textId="77777777" w:rsidR="00647E36"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antibacterial activity of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evaluated using the agar well diffusion method against pathogenic bacteria, including Salmonella typhi,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Escherichia coli, and Staphylococcus aureus. The results are displayed in Table 1 and Fig. 8a-d. Regarding gram negative bac</w:t>
      </w:r>
      <w:r w:rsidR="00B93DC0">
        <w:rPr>
          <w:rFonts w:ascii="Times New Roman" w:hAnsi="Times New Roman" w:cs="Times New Roman"/>
          <w:sz w:val="24"/>
          <w:szCs w:val="24"/>
        </w:rPr>
        <w:t xml:space="preserve">teria Pseudomonas </w:t>
      </w:r>
      <w:proofErr w:type="spellStart"/>
      <w:r w:rsidR="00B93DC0">
        <w:rPr>
          <w:rFonts w:ascii="Times New Roman" w:hAnsi="Times New Roman" w:cs="Times New Roman"/>
          <w:sz w:val="24"/>
          <w:szCs w:val="24"/>
        </w:rPr>
        <w:t>aerogenosa</w:t>
      </w:r>
      <w:proofErr w:type="spellEnd"/>
      <w:r w:rsidR="00B93DC0">
        <w:rPr>
          <w:rFonts w:ascii="Times New Roman" w:hAnsi="Times New Roman" w:cs="Times New Roman"/>
          <w:sz w:val="24"/>
          <w:szCs w:val="24"/>
        </w:rPr>
        <w:t>,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the largest inhibition zone of 11 mm per 200μl (Fig. 8c); in contrast, </w:t>
      </w:r>
      <w:proofErr w:type="spellStart"/>
      <w:r w:rsidRPr="002C0277">
        <w:rPr>
          <w:rFonts w:ascii="Times New Roman" w:hAnsi="Times New Roman" w:cs="Times New Roman"/>
          <w:sz w:val="24"/>
          <w:szCs w:val="24"/>
        </w:rPr>
        <w:t>straphylococcus</w:t>
      </w:r>
      <w:proofErr w:type="spellEnd"/>
      <w:r w:rsidRPr="002C0277">
        <w:rPr>
          <w:rFonts w:ascii="Times New Roman" w:hAnsi="Times New Roman" w:cs="Times New Roman"/>
          <w:sz w:val="24"/>
          <w:szCs w:val="24"/>
        </w:rPr>
        <w:t xml:space="preserve"> aureus showed the lowest inhibition zone of 1 mm per 200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of concentration (Fig. 8d). This result indicated that Gram-negative strains were more vulnerab</w:t>
      </w:r>
      <w:r w:rsidR="002C7289" w:rsidRPr="002C0277">
        <w:rPr>
          <w:rFonts w:ascii="Times New Roman" w:hAnsi="Times New Roman" w:cs="Times New Roman"/>
          <w:sz w:val="24"/>
          <w:szCs w:val="24"/>
        </w:rPr>
        <w:t xml:space="preserve">le than Gram-positive </w:t>
      </w:r>
      <w:proofErr w:type="gramStart"/>
      <w:r w:rsidR="002C7289" w:rsidRPr="002C0277">
        <w:rPr>
          <w:rFonts w:ascii="Times New Roman" w:hAnsi="Times New Roman" w:cs="Times New Roman"/>
          <w:sz w:val="24"/>
          <w:szCs w:val="24"/>
        </w:rPr>
        <w:t>strains[</w:t>
      </w:r>
      <w:proofErr w:type="gramEnd"/>
      <w:r w:rsidR="002C7289" w:rsidRPr="002C0277">
        <w:rPr>
          <w:rFonts w:ascii="Times New Roman" w:hAnsi="Times New Roman" w:cs="Times New Roman"/>
          <w:sz w:val="24"/>
          <w:szCs w:val="24"/>
        </w:rPr>
        <w:t>86</w:t>
      </w:r>
      <w:r w:rsidRPr="002C0277">
        <w:rPr>
          <w:rFonts w:ascii="Times New Roman" w:hAnsi="Times New Roman" w:cs="Times New Roman"/>
          <w:sz w:val="24"/>
          <w:szCs w:val="24"/>
        </w:rPr>
        <w:t>]. This is likely caused by the thin peptidoglycan layer found in Gram-negative bacteria as well as the presence of an additional lipopolysaccharide outer membrane, which suggests the existence of a periplasmic membrane layer. It's feasible that this structure will facilitate NPs and released ions' entry into the cell. However, the thick coating of peptidoglycan found in the cell walls of Gram-positive bacteria contains covalently bonded teichoic and teichuronic acids, which may serve as a barrier against the inhibi</w:t>
      </w:r>
      <w:r w:rsidR="002C7289" w:rsidRPr="002C0277">
        <w:rPr>
          <w:rFonts w:ascii="Times New Roman" w:hAnsi="Times New Roman" w:cs="Times New Roman"/>
          <w:sz w:val="24"/>
          <w:szCs w:val="24"/>
        </w:rPr>
        <w:t xml:space="preserve">tory effects of </w:t>
      </w:r>
      <w:proofErr w:type="spellStart"/>
      <w:r w:rsidR="002C7289" w:rsidRPr="002C0277">
        <w:rPr>
          <w:rFonts w:ascii="Times New Roman" w:hAnsi="Times New Roman" w:cs="Times New Roman"/>
          <w:sz w:val="24"/>
          <w:szCs w:val="24"/>
        </w:rPr>
        <w:t>AgNPs</w:t>
      </w:r>
      <w:proofErr w:type="spellEnd"/>
      <w:r w:rsidR="002C7289" w:rsidRPr="002C0277">
        <w:rPr>
          <w:rFonts w:ascii="Times New Roman" w:hAnsi="Times New Roman" w:cs="Times New Roman"/>
          <w:sz w:val="24"/>
          <w:szCs w:val="24"/>
        </w:rPr>
        <w:t xml:space="preserve"> and Ag</w:t>
      </w:r>
      <w:proofErr w:type="gramStart"/>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87</w:t>
      </w:r>
      <w:r w:rsidRPr="002C0277">
        <w:rPr>
          <w:rFonts w:ascii="Times New Roman" w:hAnsi="Times New Roman" w:cs="Times New Roman"/>
          <w:sz w:val="24"/>
          <w:szCs w:val="24"/>
        </w:rPr>
        <w:t>]. Moreover, Gram-negative bacteria's interactions with NPs make them more vulnerable to the disintegration of cell walls. The negative-charged molecules covering this bacterium have a greater attraction for positive nanoparticles and produced ions. This leads to ion accumulation and absorption, which</w:t>
      </w:r>
      <w:r w:rsidR="00700D9B" w:rsidRPr="002C0277">
        <w:rPr>
          <w:rFonts w:ascii="Times New Roman" w:hAnsi="Times New Roman" w:cs="Times New Roman"/>
          <w:sz w:val="24"/>
          <w:szCs w:val="24"/>
        </w:rPr>
        <w:t xml:space="preserve"> </w:t>
      </w:r>
      <w:r w:rsidR="006511C2" w:rsidRPr="002C0277">
        <w:rPr>
          <w:rFonts w:ascii="Times New Roman" w:hAnsi="Times New Roman" w:cs="Times New Roman"/>
          <w:sz w:val="24"/>
          <w:szCs w:val="24"/>
        </w:rPr>
        <w:t xml:space="preserve">damages cells inside the </w:t>
      </w:r>
      <w:proofErr w:type="gramStart"/>
      <w:r w:rsidR="006511C2" w:rsidRPr="002C0277">
        <w:rPr>
          <w:rFonts w:ascii="Times New Roman" w:hAnsi="Times New Roman" w:cs="Times New Roman"/>
          <w:sz w:val="24"/>
          <w:szCs w:val="24"/>
        </w:rPr>
        <w:t>cell[</w:t>
      </w:r>
      <w:proofErr w:type="gramEnd"/>
      <w:r w:rsidR="006511C2" w:rsidRPr="002C0277">
        <w:rPr>
          <w:rFonts w:ascii="Times New Roman" w:hAnsi="Times New Roman" w:cs="Times New Roman"/>
          <w:sz w:val="24"/>
          <w:szCs w:val="24"/>
        </w:rPr>
        <w:t>88</w:t>
      </w:r>
      <w:r w:rsidRPr="002C0277">
        <w:rPr>
          <w:rFonts w:ascii="Times New Roman" w:hAnsi="Times New Roman" w:cs="Times New Roman"/>
          <w:sz w:val="24"/>
          <w:szCs w:val="24"/>
        </w:rPr>
        <w:t xml:space="preserve">].  The inhibitory activity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w:t>
      </w:r>
      <w:r w:rsidRPr="002C0277">
        <w:rPr>
          <w:rFonts w:ascii="Times New Roman" w:hAnsi="Times New Roman" w:cs="Times New Roman"/>
          <w:sz w:val="24"/>
          <w:szCs w:val="24"/>
        </w:rPr>
        <w:lastRenderedPageBreak/>
        <w:t>found to increase as the volume of the reaction mixture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increased.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synthesized by </w:t>
      </w:r>
      <w:proofErr w:type="spellStart"/>
      <w:r w:rsidRPr="002C0277">
        <w:rPr>
          <w:rFonts w:ascii="Times New Roman" w:hAnsi="Times New Roman" w:cs="Times New Roman"/>
          <w:sz w:val="24"/>
          <w:szCs w:val="24"/>
        </w:rPr>
        <w:t>Lycopersiconesculentum</w:t>
      </w:r>
      <w:proofErr w:type="spellEnd"/>
      <w:r w:rsidRPr="002C0277">
        <w:rPr>
          <w:rFonts w:ascii="Times New Roman" w:hAnsi="Times New Roman" w:cs="Times New Roman"/>
          <w:sz w:val="24"/>
          <w:szCs w:val="24"/>
        </w:rPr>
        <w:t xml:space="preserve"> extract did not exhibit growth inhibitory activity at low concentrations but rather demonstrated good inhibitory activity when the concentration was increased above 20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/ml</w:t>
      </w:r>
      <w:r w:rsidR="006511C2" w:rsidRPr="002C0277">
        <w:rPr>
          <w:rFonts w:ascii="Times New Roman" w:hAnsi="Times New Roman" w:cs="Times New Roman"/>
          <w:sz w:val="24"/>
          <w:szCs w:val="24"/>
        </w:rPr>
        <w:t xml:space="preserve"> according </w:t>
      </w:r>
      <w:proofErr w:type="gramStart"/>
      <w:r w:rsidR="006511C2" w:rsidRPr="002C0277">
        <w:rPr>
          <w:rFonts w:ascii="Times New Roman" w:hAnsi="Times New Roman" w:cs="Times New Roman"/>
          <w:sz w:val="24"/>
          <w:szCs w:val="24"/>
        </w:rPr>
        <w:t xml:space="preserve">to  </w:t>
      </w:r>
      <w:proofErr w:type="spellStart"/>
      <w:r w:rsidR="006511C2" w:rsidRPr="002C0277">
        <w:rPr>
          <w:rFonts w:ascii="Times New Roman" w:hAnsi="Times New Roman" w:cs="Times New Roman"/>
          <w:sz w:val="24"/>
          <w:szCs w:val="24"/>
        </w:rPr>
        <w:t>Maiti</w:t>
      </w:r>
      <w:proofErr w:type="spellEnd"/>
      <w:proofErr w:type="gramEnd"/>
      <w:r w:rsidR="006511C2" w:rsidRPr="002C0277">
        <w:rPr>
          <w:rFonts w:ascii="Times New Roman" w:hAnsi="Times New Roman" w:cs="Times New Roman"/>
          <w:sz w:val="24"/>
          <w:szCs w:val="24"/>
        </w:rPr>
        <w:t xml:space="preserve">  et al. [89</w:t>
      </w:r>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Streptacidiphilusdurhamensis</w:t>
      </w:r>
      <w:proofErr w:type="spellEnd"/>
      <w:r w:rsidRPr="002C0277">
        <w:rPr>
          <w:rFonts w:ascii="Times New Roman" w:hAnsi="Times New Roman" w:cs="Times New Roman"/>
          <w:sz w:val="24"/>
          <w:szCs w:val="24"/>
        </w:rPr>
        <w:t xml:space="preserve"> culture supernatant are bactericidal at high concentrations and bacterio</w:t>
      </w:r>
      <w:r w:rsidR="00700D9B" w:rsidRPr="002C0277">
        <w:rPr>
          <w:rFonts w:ascii="Times New Roman" w:hAnsi="Times New Roman" w:cs="Times New Roman"/>
          <w:sz w:val="24"/>
          <w:szCs w:val="24"/>
        </w:rPr>
        <w:t>static at low co</w:t>
      </w:r>
      <w:r w:rsidR="006511C2" w:rsidRPr="002C0277">
        <w:rPr>
          <w:rFonts w:ascii="Times New Roman" w:hAnsi="Times New Roman" w:cs="Times New Roman"/>
          <w:sz w:val="24"/>
          <w:szCs w:val="24"/>
        </w:rPr>
        <w:t>ncentrations [90</w:t>
      </w:r>
      <w:r w:rsidRPr="002C0277">
        <w:rPr>
          <w:rFonts w:ascii="Times New Roman" w:hAnsi="Times New Roman" w:cs="Times New Roman"/>
          <w:sz w:val="24"/>
          <w:szCs w:val="24"/>
        </w:rPr>
        <w:t xml:space="preserve">]. According to earlier </w:t>
      </w:r>
      <w:r w:rsidR="006511C2" w:rsidRPr="002C0277">
        <w:rPr>
          <w:rFonts w:ascii="Times New Roman" w:hAnsi="Times New Roman" w:cs="Times New Roman"/>
          <w:sz w:val="24"/>
          <w:szCs w:val="24"/>
        </w:rPr>
        <w:t xml:space="preserve">research by.  Mahmoud et al. [91] Paul et al. [92] </w:t>
      </w:r>
      <w:proofErr w:type="spellStart"/>
      <w:r w:rsidR="006511C2" w:rsidRPr="002C0277">
        <w:rPr>
          <w:rFonts w:ascii="Times New Roman" w:hAnsi="Times New Roman" w:cs="Times New Roman"/>
          <w:sz w:val="24"/>
          <w:szCs w:val="24"/>
        </w:rPr>
        <w:t>Shanmugasundaram</w:t>
      </w:r>
      <w:proofErr w:type="spellEnd"/>
      <w:r w:rsidR="006511C2" w:rsidRPr="002C0277">
        <w:rPr>
          <w:rFonts w:ascii="Times New Roman" w:hAnsi="Times New Roman" w:cs="Times New Roman"/>
          <w:sz w:val="24"/>
          <w:szCs w:val="24"/>
        </w:rPr>
        <w:t xml:space="preserve"> et al. [93</w:t>
      </w:r>
      <w:r w:rsidRPr="002C0277">
        <w:rPr>
          <w:rFonts w:ascii="Times New Roman" w:hAnsi="Times New Roman" w:cs="Times New Roman"/>
          <w:sz w:val="24"/>
          <w:szCs w:val="24"/>
        </w:rPr>
        <w:t xml:space="preserve">] biologically 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strong antimicrobial, larvicidal, and </w:t>
      </w:r>
      <w:proofErr w:type="spellStart"/>
      <w:r w:rsidRPr="002C0277">
        <w:rPr>
          <w:rFonts w:ascii="Times New Roman" w:hAnsi="Times New Roman" w:cs="Times New Roman"/>
          <w:sz w:val="24"/>
          <w:szCs w:val="24"/>
        </w:rPr>
        <w:t>nematicidal</w:t>
      </w:r>
      <w:proofErr w:type="spellEnd"/>
      <w:r w:rsidRPr="002C0277">
        <w:rPr>
          <w:rFonts w:ascii="Times New Roman" w:hAnsi="Times New Roman" w:cs="Times New Roman"/>
          <w:sz w:val="24"/>
          <w:szCs w:val="24"/>
        </w:rPr>
        <w:t xml:space="preserve"> activity.</w:t>
      </w:r>
    </w:p>
    <w:p w14:paraId="75774E35" w14:textId="77777777" w:rsidR="00647E36" w:rsidRDefault="00D17F83" w:rsidP="002C0277">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29524E65" wp14:editId="55963874">
                <wp:simplePos x="0" y="0"/>
                <wp:positionH relativeFrom="column">
                  <wp:posOffset>2486025</wp:posOffset>
                </wp:positionH>
                <wp:positionV relativeFrom="paragraph">
                  <wp:posOffset>-1270</wp:posOffset>
                </wp:positionV>
                <wp:extent cx="381000" cy="2476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7B1033C" w14:textId="77777777" w:rsidR="00375C85" w:rsidRDefault="00375C8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4E65" id="_x0000_t202" coordsize="21600,21600" o:spt="202" path="m,l,21600r21600,l21600,xe">
                <v:stroke joinstyle="miter"/>
                <v:path gradientshapeok="t" o:connecttype="rect"/>
              </v:shapetype>
              <v:shape id="Text Box 2" o:spid="_x0000_s1026" type="#_x0000_t202" style="position:absolute;left:0;text-align:left;margin-left:195.75pt;margin-top:-.1pt;width:3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">
                <v:textbox>
                  <w:txbxContent>
                    <w:p w14:paraId="07B1033C" w14:textId="77777777" w:rsidR="00375C85" w:rsidRDefault="00375C85">
                      <w:r>
                        <w:t>(b)</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7F00AA14" wp14:editId="5789CFB4">
                <wp:simplePos x="0" y="0"/>
                <wp:positionH relativeFrom="column">
                  <wp:posOffset>95250</wp:posOffset>
                </wp:positionH>
                <wp:positionV relativeFrom="paragraph">
                  <wp:posOffset>8255</wp:posOffset>
                </wp:positionV>
                <wp:extent cx="38100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14:paraId="225F60DC" w14:textId="77777777" w:rsidR="00375C85" w:rsidRDefault="00375C8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0AA14" id="_x0000_s1027" type="#_x0000_t202" style="position:absolute;left:0;text-align:left;margin-left:7.5pt;margin-top:.65pt;width:30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">
                <v:textbox>
                  <w:txbxContent>
                    <w:p w14:paraId="225F60DC" w14:textId="77777777" w:rsidR="00375C85" w:rsidRDefault="00375C85">
                      <w:r>
                        <w:t>(a)</w:t>
                      </w:r>
                    </w:p>
                  </w:txbxContent>
                </v:textbox>
              </v:shape>
            </w:pict>
          </mc:Fallback>
        </mc:AlternateContent>
      </w:r>
      <w:r w:rsidR="00647E36">
        <w:rPr>
          <w:rFonts w:ascii="Times New Roman" w:hAnsi="Times New Roman" w:cs="Times New Roman"/>
          <w:noProof/>
          <w:sz w:val="24"/>
          <w:szCs w:val="24"/>
          <w:lang w:val="en-IN" w:eastAsia="en-IN"/>
        </w:rPr>
        <w:drawing>
          <wp:inline distT="0" distB="0" distL="0" distR="0" wp14:anchorId="5CF211C4" wp14:editId="4DA08330">
            <wp:extent cx="2426335"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1D5B35D" wp14:editId="1E4EB1FB">
            <wp:extent cx="2426335" cy="2353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p>
    <w:p w14:paraId="7D004AE6" w14:textId="77777777" w:rsidR="00647E36" w:rsidRDefault="00D17F83" w:rsidP="002C0277">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4C0EB0B1" wp14:editId="6A9D4D37">
                <wp:simplePos x="0" y="0"/>
                <wp:positionH relativeFrom="column">
                  <wp:posOffset>2438400</wp:posOffset>
                </wp:positionH>
                <wp:positionV relativeFrom="paragraph">
                  <wp:posOffset>3175</wp:posOffset>
                </wp:positionV>
                <wp:extent cx="4667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rgbClr val="FFFFFF"/>
                        </a:solidFill>
                        <a:ln w="9525">
                          <a:solidFill>
                            <a:srgbClr val="000000"/>
                          </a:solidFill>
                          <a:miter lim="800000"/>
                          <a:headEnd/>
                          <a:tailEnd/>
                        </a:ln>
                      </wps:spPr>
                      <wps:txbx>
                        <w:txbxContent>
                          <w:p w14:paraId="4BC8B7D8" w14:textId="77777777" w:rsidR="00375C85" w:rsidRDefault="00375C8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B0B1" id="_x0000_s1028" type="#_x0000_t202" style="position:absolute;left:0;text-align:left;margin-left:192pt;margin-top:.25pt;width:36.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E1JAIAAEs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">
                <v:textbox>
                  <w:txbxContent>
                    <w:p w14:paraId="4BC8B7D8" w14:textId="77777777" w:rsidR="00375C85" w:rsidRDefault="00375C85">
                      <w:r>
                        <w:t>(d)</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2FA82BCC" wp14:editId="61A4EB67">
                <wp:simplePos x="0" y="0"/>
                <wp:positionH relativeFrom="column">
                  <wp:posOffset>57150</wp:posOffset>
                </wp:positionH>
                <wp:positionV relativeFrom="paragraph">
                  <wp:posOffset>3175</wp:posOffset>
                </wp:positionV>
                <wp:extent cx="419100" cy="238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solidFill>
                            <a:srgbClr val="000000"/>
                          </a:solidFill>
                          <a:miter lim="800000"/>
                          <a:headEnd/>
                          <a:tailEnd/>
                        </a:ln>
                      </wps:spPr>
                      <wps:txbx>
                        <w:txbxContent>
                          <w:p w14:paraId="68A2B9B7" w14:textId="77777777" w:rsidR="00375C85" w:rsidRDefault="00375C8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2BCC" id="_x0000_s1029" type="#_x0000_t202" style="position:absolute;left:0;text-align:left;margin-left:4.5pt;margin-top:.25pt;width:3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l8JAIAAEs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">
                <v:textbox>
                  <w:txbxContent>
                    <w:p w14:paraId="68A2B9B7" w14:textId="77777777" w:rsidR="00375C85" w:rsidRDefault="00375C85">
                      <w:r>
                        <w:t>(c)</w:t>
                      </w:r>
                    </w:p>
                  </w:txbxContent>
                </v:textbox>
              </v:shape>
            </w:pict>
          </mc:Fallback>
        </mc:AlternateContent>
      </w:r>
      <w:r>
        <w:rPr>
          <w:rFonts w:ascii="Times New Roman" w:hAnsi="Times New Roman" w:cs="Times New Roman"/>
          <w:noProof/>
          <w:sz w:val="24"/>
          <w:szCs w:val="24"/>
          <w:lang w:val="en-IN" w:eastAsia="en-IN"/>
        </w:rPr>
        <w:drawing>
          <wp:inline distT="0" distB="0" distL="0" distR="0" wp14:anchorId="0EE7B466" wp14:editId="6A0068B2">
            <wp:extent cx="242633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CBD64FC" wp14:editId="78D7D5BC">
            <wp:extent cx="2426335"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p>
    <w:p w14:paraId="0F465F4E" w14:textId="77777777" w:rsidR="00647E36" w:rsidRPr="00647E36" w:rsidRDefault="00647E36" w:rsidP="00647E36">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8.</w:t>
      </w:r>
      <w:r w:rsidRPr="00647E36">
        <w:rPr>
          <w:rFonts w:ascii="Times New Roman" w:hAnsi="Times New Roman" w:cs="Times New Roman"/>
          <w:sz w:val="24"/>
          <w:szCs w:val="24"/>
        </w:rPr>
        <w:t xml:space="preserve">  Antibacterial activity of </w:t>
      </w:r>
      <w:proofErr w:type="spellStart"/>
      <w:r w:rsidRPr="00647E36">
        <w:rPr>
          <w:rFonts w:ascii="Times New Roman" w:hAnsi="Times New Roman" w:cs="Times New Roman"/>
          <w:sz w:val="24"/>
          <w:szCs w:val="24"/>
        </w:rPr>
        <w:t>UncalcinedAgNps</w:t>
      </w:r>
      <w:proofErr w:type="spellEnd"/>
      <w:r w:rsidRPr="00647E36">
        <w:rPr>
          <w:rFonts w:ascii="Times New Roman" w:hAnsi="Times New Roman" w:cs="Times New Roman"/>
          <w:sz w:val="24"/>
          <w:szCs w:val="24"/>
        </w:rPr>
        <w:t xml:space="preserve"> Agar well diffusion </w:t>
      </w:r>
      <w:r w:rsidRPr="00647E36">
        <w:rPr>
          <w:rFonts w:ascii="Times New Roman" w:hAnsi="Times New Roman" w:cs="Times New Roman"/>
          <w:b/>
          <w:sz w:val="24"/>
          <w:szCs w:val="24"/>
        </w:rPr>
        <w:t>(a)</w:t>
      </w:r>
      <w:r w:rsidRPr="00647E36">
        <w:rPr>
          <w:rFonts w:ascii="Times New Roman" w:hAnsi="Times New Roman" w:cs="Times New Roman"/>
          <w:sz w:val="24"/>
          <w:szCs w:val="24"/>
        </w:rPr>
        <w:t xml:space="preserve"> </w:t>
      </w:r>
      <w:proofErr w:type="spellStart"/>
      <w:proofErr w:type="gramStart"/>
      <w:r w:rsidRPr="00647E36">
        <w:rPr>
          <w:rFonts w:ascii="Times New Roman" w:hAnsi="Times New Roman" w:cs="Times New Roman"/>
          <w:sz w:val="24"/>
          <w:szCs w:val="24"/>
        </w:rPr>
        <w:t>E.Coli</w:t>
      </w:r>
      <w:proofErr w:type="spellEnd"/>
      <w:proofErr w:type="gramEnd"/>
    </w:p>
    <w:p w14:paraId="19C2EFA8" w14:textId="77777777" w:rsidR="00647E36" w:rsidRDefault="00647E36" w:rsidP="00647E36">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Salmonella typhi </w:t>
      </w:r>
      <w:r w:rsidRPr="00647E36">
        <w:rPr>
          <w:rFonts w:ascii="Times New Roman" w:hAnsi="Times New Roman" w:cs="Times New Roman"/>
          <w:b/>
          <w:sz w:val="24"/>
          <w:szCs w:val="24"/>
        </w:rPr>
        <w:t>(c)</w:t>
      </w:r>
      <w:r w:rsidRPr="00647E36">
        <w:rPr>
          <w:rFonts w:ascii="Times New Roman" w:hAnsi="Times New Roman" w:cs="Times New Roman"/>
          <w:sz w:val="24"/>
          <w:szCs w:val="24"/>
        </w:rPr>
        <w:t xml:space="preserve"> Pseudomonas </w:t>
      </w:r>
      <w:proofErr w:type="spellStart"/>
      <w:r w:rsidRPr="00647E36">
        <w:rPr>
          <w:rFonts w:ascii="Times New Roman" w:hAnsi="Times New Roman" w:cs="Times New Roman"/>
          <w:sz w:val="24"/>
          <w:szCs w:val="24"/>
        </w:rPr>
        <w:t>aeroginosa</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(d)</w:t>
      </w:r>
      <w:r w:rsidRPr="00647E36">
        <w:rPr>
          <w:rFonts w:ascii="Times New Roman" w:hAnsi="Times New Roman" w:cs="Times New Roman"/>
          <w:sz w:val="24"/>
          <w:szCs w:val="24"/>
        </w:rPr>
        <w:t xml:space="preserve"> Staphylococcus aureus</w:t>
      </w:r>
    </w:p>
    <w:tbl>
      <w:tblPr>
        <w:tblStyle w:val="TableGrid"/>
        <w:tblW w:w="0" w:type="auto"/>
        <w:tblLook w:val="04A0" w:firstRow="1" w:lastRow="0" w:firstColumn="1" w:lastColumn="0" w:noHBand="0" w:noVBand="1"/>
      </w:tblPr>
      <w:tblGrid>
        <w:gridCol w:w="1915"/>
        <w:gridCol w:w="1915"/>
        <w:gridCol w:w="1915"/>
        <w:gridCol w:w="1915"/>
        <w:gridCol w:w="1916"/>
      </w:tblGrid>
      <w:tr w:rsidR="00F83350" w14:paraId="710524C8" w14:textId="77777777" w:rsidTr="00F83350">
        <w:tc>
          <w:tcPr>
            <w:tcW w:w="1915" w:type="dxa"/>
          </w:tcPr>
          <w:p w14:paraId="6670BBF9"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lastRenderedPageBreak/>
              <w:t>Bacterial strain</w:t>
            </w:r>
          </w:p>
        </w:tc>
        <w:tc>
          <w:tcPr>
            <w:tcW w:w="1915" w:type="dxa"/>
          </w:tcPr>
          <w:p w14:paraId="0DE8254A"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Test sample</w:t>
            </w:r>
          </w:p>
        </w:tc>
        <w:tc>
          <w:tcPr>
            <w:tcW w:w="1915" w:type="dxa"/>
          </w:tcPr>
          <w:p w14:paraId="1DEB3597"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Lower conc(100μg)</w:t>
            </w:r>
          </w:p>
        </w:tc>
        <w:tc>
          <w:tcPr>
            <w:tcW w:w="1915" w:type="dxa"/>
          </w:tcPr>
          <w:p w14:paraId="6373B40D"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Higher conc(200μg)</w:t>
            </w:r>
          </w:p>
        </w:tc>
        <w:tc>
          <w:tcPr>
            <w:tcW w:w="1916" w:type="dxa"/>
          </w:tcPr>
          <w:p w14:paraId="68CF3A86" w14:textId="77777777" w:rsidR="00F83350" w:rsidRPr="001D3063" w:rsidRDefault="00F83350" w:rsidP="00647E36">
            <w:pPr>
              <w:spacing w:line="360" w:lineRule="auto"/>
              <w:jc w:val="both"/>
              <w:rPr>
                <w:rFonts w:ascii="Times New Roman" w:hAnsi="Times New Roman" w:cs="Times New Roman"/>
                <w:b/>
                <w:sz w:val="24"/>
                <w:szCs w:val="24"/>
              </w:rPr>
            </w:pPr>
            <w:r w:rsidRPr="00F83350">
              <w:rPr>
                <w:rFonts w:ascii="Times New Roman" w:hAnsi="Times New Roman" w:cs="Times New Roman"/>
                <w:sz w:val="24"/>
                <w:szCs w:val="24"/>
              </w:rPr>
              <w:t xml:space="preserve">     </w:t>
            </w:r>
            <w:r w:rsidRPr="001D3063">
              <w:rPr>
                <w:rFonts w:ascii="Times New Roman" w:hAnsi="Times New Roman" w:cs="Times New Roman"/>
                <w:b/>
                <w:sz w:val="24"/>
                <w:szCs w:val="24"/>
              </w:rPr>
              <w:t>MIC</w:t>
            </w:r>
          </w:p>
        </w:tc>
      </w:tr>
      <w:tr w:rsidR="00F83350" w14:paraId="4A9E6EEE" w14:textId="77777777" w:rsidTr="00F83350">
        <w:tc>
          <w:tcPr>
            <w:tcW w:w="1915" w:type="dxa"/>
          </w:tcPr>
          <w:p w14:paraId="6D610164" w14:textId="77777777" w:rsidR="00F83350" w:rsidRPr="001D3063" w:rsidRDefault="00F83350" w:rsidP="00647E36">
            <w:pPr>
              <w:spacing w:line="360" w:lineRule="auto"/>
              <w:jc w:val="both"/>
              <w:rPr>
                <w:rFonts w:ascii="Times New Roman" w:hAnsi="Times New Roman" w:cs="Times New Roman"/>
                <w:b/>
                <w:sz w:val="24"/>
                <w:szCs w:val="24"/>
              </w:rPr>
            </w:pPr>
            <w:proofErr w:type="spellStart"/>
            <w:proofErr w:type="gramStart"/>
            <w:r w:rsidRPr="001D3063">
              <w:rPr>
                <w:rFonts w:ascii="Times New Roman" w:hAnsi="Times New Roman" w:cs="Times New Roman"/>
                <w:b/>
                <w:sz w:val="24"/>
                <w:szCs w:val="24"/>
              </w:rPr>
              <w:t>E.Coli</w:t>
            </w:r>
            <w:proofErr w:type="spellEnd"/>
            <w:proofErr w:type="gramEnd"/>
          </w:p>
        </w:tc>
        <w:tc>
          <w:tcPr>
            <w:tcW w:w="1915" w:type="dxa"/>
          </w:tcPr>
          <w:p w14:paraId="3D7F5988"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599A882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5" w:type="dxa"/>
          </w:tcPr>
          <w:p w14:paraId="1866208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16" w:type="dxa"/>
          </w:tcPr>
          <w:p w14:paraId="20FAA52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7C76E82A" w14:textId="77777777" w:rsidTr="00F83350">
        <w:tc>
          <w:tcPr>
            <w:tcW w:w="1915" w:type="dxa"/>
          </w:tcPr>
          <w:p w14:paraId="3B128F48"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520F896F"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9183DB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72047FE0"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916" w:type="dxa"/>
          </w:tcPr>
          <w:p w14:paraId="31AAB1E2"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1619176A" w14:textId="77777777" w:rsidTr="00F83350">
        <w:tc>
          <w:tcPr>
            <w:tcW w:w="1915" w:type="dxa"/>
          </w:tcPr>
          <w:p w14:paraId="78B594E1"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 xml:space="preserve">Pseudomonas </w:t>
            </w:r>
            <w:proofErr w:type="spellStart"/>
            <w:r w:rsidRPr="001D3063">
              <w:rPr>
                <w:rFonts w:ascii="Times New Roman" w:hAnsi="Times New Roman" w:cs="Times New Roman"/>
                <w:b/>
                <w:sz w:val="24"/>
                <w:szCs w:val="24"/>
              </w:rPr>
              <w:t>aeroginosa</w:t>
            </w:r>
            <w:proofErr w:type="spellEnd"/>
          </w:p>
        </w:tc>
        <w:tc>
          <w:tcPr>
            <w:tcW w:w="1915" w:type="dxa"/>
          </w:tcPr>
          <w:p w14:paraId="691D853B"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2C8D0E43"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5" w:type="dxa"/>
          </w:tcPr>
          <w:p w14:paraId="3A68F469"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916" w:type="dxa"/>
          </w:tcPr>
          <w:p w14:paraId="6775325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7533CCEB" w14:textId="77777777" w:rsidTr="00F83350">
        <w:tc>
          <w:tcPr>
            <w:tcW w:w="1915" w:type="dxa"/>
          </w:tcPr>
          <w:p w14:paraId="5BA3EEE2"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3B1048D7"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7AC739CB"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48010AD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916" w:type="dxa"/>
          </w:tcPr>
          <w:p w14:paraId="6B09E219"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10691413" w14:textId="77777777" w:rsidTr="00F83350">
        <w:tc>
          <w:tcPr>
            <w:tcW w:w="1915" w:type="dxa"/>
          </w:tcPr>
          <w:p w14:paraId="5F494CAE"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Salmonella typhi</w:t>
            </w:r>
          </w:p>
        </w:tc>
        <w:tc>
          <w:tcPr>
            <w:tcW w:w="1915" w:type="dxa"/>
          </w:tcPr>
          <w:p w14:paraId="1A0F8C0D"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617C843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5" w:type="dxa"/>
          </w:tcPr>
          <w:p w14:paraId="00E94CB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6" w:type="dxa"/>
          </w:tcPr>
          <w:p w14:paraId="113098F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002A4E7E" w14:textId="77777777" w:rsidTr="00F83350">
        <w:tc>
          <w:tcPr>
            <w:tcW w:w="1915" w:type="dxa"/>
          </w:tcPr>
          <w:p w14:paraId="2A33E1CD"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236A3CD8"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DACF19D"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EBDECA4"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16" w:type="dxa"/>
          </w:tcPr>
          <w:p w14:paraId="472C0E3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3725DC3B" w14:textId="77777777" w:rsidTr="00F83350">
        <w:tc>
          <w:tcPr>
            <w:tcW w:w="1915" w:type="dxa"/>
          </w:tcPr>
          <w:p w14:paraId="7211EA92"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Staphylococcus aureus</w:t>
            </w:r>
          </w:p>
        </w:tc>
        <w:tc>
          <w:tcPr>
            <w:tcW w:w="1915" w:type="dxa"/>
          </w:tcPr>
          <w:p w14:paraId="3460E917"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04DAD793"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15" w:type="dxa"/>
          </w:tcPr>
          <w:p w14:paraId="5A8CC910"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6" w:type="dxa"/>
          </w:tcPr>
          <w:p w14:paraId="660A608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093E9F81" w14:textId="77777777" w:rsidTr="00F83350">
        <w:tc>
          <w:tcPr>
            <w:tcW w:w="1915" w:type="dxa"/>
          </w:tcPr>
          <w:p w14:paraId="427E9E52"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0E8C964B"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426E814E"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46360CF"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6" w:type="dxa"/>
          </w:tcPr>
          <w:p w14:paraId="1385A604"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bl>
    <w:p w14:paraId="4279C63E" w14:textId="77777777" w:rsidR="00F83350" w:rsidRDefault="00032585" w:rsidP="00647E36">
      <w:pPr>
        <w:spacing w:line="360" w:lineRule="auto"/>
        <w:jc w:val="both"/>
        <w:rPr>
          <w:rFonts w:ascii="Times New Roman" w:hAnsi="Times New Roman" w:cs="Times New Roman"/>
          <w:sz w:val="24"/>
          <w:szCs w:val="24"/>
        </w:rPr>
      </w:pPr>
      <w:r w:rsidRPr="00032585">
        <w:rPr>
          <w:rFonts w:ascii="Times New Roman" w:hAnsi="Times New Roman" w:cs="Times New Roman"/>
          <w:b/>
          <w:sz w:val="24"/>
          <w:szCs w:val="24"/>
        </w:rPr>
        <w:t xml:space="preserve">Table </w:t>
      </w:r>
      <w:proofErr w:type="gramStart"/>
      <w:r w:rsidRPr="00032585">
        <w:rPr>
          <w:rFonts w:ascii="Times New Roman" w:hAnsi="Times New Roman" w:cs="Times New Roman"/>
          <w:b/>
          <w:sz w:val="24"/>
          <w:szCs w:val="24"/>
        </w:rPr>
        <w:t xml:space="preserve">1  </w:t>
      </w:r>
      <w:r w:rsidRPr="00032585">
        <w:rPr>
          <w:rFonts w:ascii="Times New Roman" w:hAnsi="Times New Roman" w:cs="Times New Roman"/>
          <w:sz w:val="24"/>
          <w:szCs w:val="24"/>
        </w:rPr>
        <w:t>Minimum</w:t>
      </w:r>
      <w:proofErr w:type="gramEnd"/>
      <w:r w:rsidRPr="00032585">
        <w:rPr>
          <w:rFonts w:ascii="Times New Roman" w:hAnsi="Times New Roman" w:cs="Times New Roman"/>
          <w:sz w:val="24"/>
          <w:szCs w:val="24"/>
        </w:rPr>
        <w:t xml:space="preserve"> Inhibitory Concentration and Zone of Inhibition of </w:t>
      </w:r>
      <w:proofErr w:type="spellStart"/>
      <w:r w:rsidRPr="00032585">
        <w:rPr>
          <w:rFonts w:ascii="Times New Roman" w:hAnsi="Times New Roman" w:cs="Times New Roman"/>
          <w:sz w:val="24"/>
          <w:szCs w:val="24"/>
        </w:rPr>
        <w:t>AgNps</w:t>
      </w:r>
      <w:proofErr w:type="spellEnd"/>
      <w:r w:rsidRPr="00032585">
        <w:rPr>
          <w:rFonts w:ascii="Times New Roman" w:hAnsi="Times New Roman" w:cs="Times New Roman"/>
          <w:sz w:val="24"/>
          <w:szCs w:val="24"/>
        </w:rPr>
        <w:t>. All values                      in the table is the mean of the outcomes of three independent experiments</w:t>
      </w:r>
    </w:p>
    <w:p w14:paraId="54B7231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3.5. MTT Assay</w:t>
      </w:r>
    </w:p>
    <w:p w14:paraId="10C94E9F" w14:textId="77777777" w:rsidR="002A40DF"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MTT experiment revealed anticancer efficacy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and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against MCF-7 breast cancer cells. Cell viability for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was 44.28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while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r w:rsidR="00B93DC0">
        <w:rPr>
          <w:rFonts w:ascii="Times New Roman" w:hAnsi="Times New Roman" w:cs="Times New Roman"/>
          <w:sz w:val="24"/>
          <w:szCs w:val="24"/>
        </w:rPr>
        <w:t xml:space="preserve">demonstrated 40.57 </w:t>
      </w:r>
      <w:proofErr w:type="spellStart"/>
      <w:r w:rsidR="00B93DC0">
        <w:rPr>
          <w:rFonts w:ascii="Times New Roman" w:hAnsi="Times New Roman" w:cs="Times New Roman"/>
          <w:sz w:val="24"/>
          <w:szCs w:val="24"/>
        </w:rPr>
        <w:t>μg</w:t>
      </w:r>
      <w:proofErr w:type="spellEnd"/>
      <w:r w:rsidR="00B93DC0">
        <w:rPr>
          <w:rFonts w:ascii="Times New Roman" w:hAnsi="Times New Roman" w:cs="Times New Roman"/>
          <w:sz w:val="24"/>
          <w:szCs w:val="24"/>
        </w:rPr>
        <w:t>/mL, and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had the lowest viability at 26.67</w:t>
      </w:r>
      <w:r w:rsidR="00B93DC0">
        <w:rPr>
          <w:rFonts w:ascii="Times New Roman" w:hAnsi="Times New Roman" w:cs="Times New Roman"/>
          <w:sz w:val="24"/>
          <w:szCs w:val="24"/>
        </w:rPr>
        <w:t xml:space="preserve"> </w:t>
      </w:r>
      <w:proofErr w:type="spellStart"/>
      <w:r w:rsidR="00B93DC0">
        <w:rPr>
          <w:rFonts w:ascii="Times New Roman" w:hAnsi="Times New Roman" w:cs="Times New Roman"/>
          <w:sz w:val="24"/>
          <w:szCs w:val="24"/>
        </w:rPr>
        <w:t>μg</w:t>
      </w:r>
      <w:proofErr w:type="spellEnd"/>
      <w:r w:rsidR="00B93DC0">
        <w:rPr>
          <w:rFonts w:ascii="Times New Roman" w:hAnsi="Times New Roman" w:cs="Times New Roman"/>
          <w:sz w:val="24"/>
          <w:szCs w:val="24"/>
        </w:rPr>
        <w:t>/</w:t>
      </w:r>
      <w:proofErr w:type="spellStart"/>
      <w:r w:rsidR="00B93DC0">
        <w:rPr>
          <w:rFonts w:ascii="Times New Roman" w:hAnsi="Times New Roman" w:cs="Times New Roman"/>
          <w:sz w:val="24"/>
          <w:szCs w:val="24"/>
        </w:rPr>
        <w:t>mL.</w:t>
      </w:r>
      <w:proofErr w:type="spellEnd"/>
      <w:r w:rsidR="00B93DC0">
        <w:rPr>
          <w:rFonts w:ascii="Times New Roman" w:hAnsi="Times New Roman" w:cs="Times New Roman"/>
          <w:sz w:val="24"/>
          <w:szCs w:val="24"/>
        </w:rPr>
        <w:t xml:space="preserve"> The results show that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has the</w:t>
      </w:r>
      <w:r w:rsidR="00B93DC0">
        <w:rPr>
          <w:rFonts w:ascii="Times New Roman" w:hAnsi="Times New Roman" w:cs="Times New Roman"/>
          <w:sz w:val="24"/>
          <w:szCs w:val="24"/>
        </w:rPr>
        <w:t xml:space="preserve"> highest anticancer activity.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displayed the Cell viability decreased at all tested doses, indicating a concentration-dependent effect. The production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significantly improved the anticancer efficacy of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been examined as a treatment for malignancies, including breast cancer </w:t>
      </w:r>
      <w:r w:rsidR="006511C2" w:rsidRPr="002C0277">
        <w:rPr>
          <w:rFonts w:ascii="Times New Roman" w:hAnsi="Times New Roman" w:cs="Times New Roman"/>
          <w:sz w:val="24"/>
          <w:szCs w:val="24"/>
        </w:rPr>
        <w:t>[94</w:t>
      </w:r>
      <w:r w:rsidR="002A40DF" w:rsidRPr="002C0277">
        <w:rPr>
          <w:rFonts w:ascii="Times New Roman" w:hAnsi="Times New Roman" w:cs="Times New Roman"/>
          <w:sz w:val="24"/>
          <w:szCs w:val="24"/>
        </w:rPr>
        <w:t>]</w:t>
      </w:r>
      <w:r w:rsidR="00647E36">
        <w:rPr>
          <w:rFonts w:ascii="Times New Roman" w:hAnsi="Times New Roman" w:cs="Times New Roman"/>
          <w:sz w:val="24"/>
          <w:szCs w:val="24"/>
        </w:rPr>
        <w:t>.</w:t>
      </w:r>
    </w:p>
    <w:p w14:paraId="15D9DE84"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0B2F845D">
          <v:shape id="_x0000_i1030" type="#_x0000_t75" style="width:293.7pt;height:228.1pt" o:ole="">
            <v:imagedata r:id="rId27" o:title=""/>
          </v:shape>
          <o:OLEObject Type="Embed" ProgID="Origin50.Graph" ShapeID="_x0000_i1030" DrawAspect="Content" ObjectID="_1831208375" r:id="rId28"/>
        </w:object>
      </w:r>
    </w:p>
    <w:p w14:paraId="623A1CA2"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9.</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w:t>
      </w:r>
      <w:proofErr w:type="spellStart"/>
      <w:r w:rsidRPr="00647E36">
        <w:rPr>
          <w:rFonts w:ascii="Times New Roman" w:hAnsi="Times New Roman" w:cs="Times New Roman"/>
          <w:sz w:val="24"/>
          <w:szCs w:val="24"/>
        </w:rPr>
        <w:t>Aq</w:t>
      </w:r>
      <w:proofErr w:type="spellEnd"/>
      <w:r w:rsidRPr="00647E36">
        <w:rPr>
          <w:rFonts w:ascii="Times New Roman" w:hAnsi="Times New Roman" w:cs="Times New Roman"/>
          <w:sz w:val="24"/>
          <w:szCs w:val="24"/>
        </w:rPr>
        <w:t xml:space="preserve"> CCSC after the incubation period of 24hours.</w:t>
      </w:r>
    </w:p>
    <w:p w14:paraId="6A6952E8"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8F58906">
          <v:shape id="_x0000_i1031" type="#_x0000_t75" style="width:293.7pt;height:228.1pt" o:ole="">
            <v:imagedata r:id="rId29" o:title=""/>
          </v:shape>
          <o:OLEObject Type="Embed" ProgID="Origin50.Graph" ShapeID="_x0000_i1031" DrawAspect="Content" ObjectID="_1831208376" r:id="rId30"/>
        </w:object>
      </w:r>
    </w:p>
    <w:p w14:paraId="659E893D"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10.</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Calcined</w:t>
      </w:r>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period of 24hours</w:t>
      </w:r>
    </w:p>
    <w:p w14:paraId="0E03C5C6"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E968F96">
          <v:shape id="_x0000_i1032" type="#_x0000_t75" style="width:293.7pt;height:228.1pt" o:ole="">
            <v:imagedata r:id="rId31" o:title=""/>
          </v:shape>
          <o:OLEObject Type="Embed" ProgID="Origin50.Graph" ShapeID="_x0000_i1032" DrawAspect="Content" ObjectID="_1831208377" r:id="rId32"/>
        </w:object>
      </w:r>
    </w:p>
    <w:p w14:paraId="41C703E3"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11.</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w:t>
      </w:r>
      <w:r w:rsidR="00B93DC0">
        <w:rPr>
          <w:rFonts w:ascii="Times New Roman" w:hAnsi="Times New Roman" w:cs="Times New Roman"/>
          <w:sz w:val="24"/>
          <w:szCs w:val="24"/>
        </w:rPr>
        <w:t>μg,12.5μg,25μg,50μg,100μg) of Non-</w:t>
      </w:r>
      <w:r w:rsidRPr="00647E36">
        <w:rPr>
          <w:rFonts w:ascii="Times New Roman" w:hAnsi="Times New Roman" w:cs="Times New Roman"/>
          <w:sz w:val="24"/>
          <w:szCs w:val="24"/>
        </w:rPr>
        <w:t>Calcined</w:t>
      </w:r>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for 24hrs</w:t>
      </w:r>
    </w:p>
    <w:p w14:paraId="0AECF5D5"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10F3041">
          <v:shape id="_x0000_i1033" type="#_x0000_t75" style="width:293.7pt;height:228.1pt" o:ole="">
            <v:imagedata r:id="rId33" o:title=""/>
          </v:shape>
          <o:OLEObject Type="Embed" ProgID="Origin50.Graph" ShapeID="_x0000_i1033" DrawAspect="Content" ObjectID="_1831208378" r:id="rId34"/>
        </w:object>
      </w:r>
    </w:p>
    <w:p w14:paraId="3F9FA21A"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12.</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IC50 values(44.28,40.57,26.67μg/ml) of given test compounds against the MCF7 cells after the incubation period of 24hours.</w:t>
      </w:r>
    </w:p>
    <w:p w14:paraId="6A1AA259" w14:textId="77777777" w:rsidR="00D13C1A" w:rsidRDefault="00D13C1A" w:rsidP="002C0277">
      <w:pPr>
        <w:spacing w:line="360" w:lineRule="auto"/>
        <w:jc w:val="both"/>
        <w:rPr>
          <w:rFonts w:ascii="Times New Roman" w:hAnsi="Times New Roman" w:cs="Times New Roman"/>
          <w:sz w:val="24"/>
          <w:szCs w:val="24"/>
        </w:rPr>
      </w:pPr>
    </w:p>
    <w:p w14:paraId="1AD3278C" w14:textId="77777777" w:rsidR="00D13C1A" w:rsidRPr="00F712DB" w:rsidRDefault="00D13C1A" w:rsidP="002C0277">
      <w:pPr>
        <w:spacing w:line="360" w:lineRule="auto"/>
        <w:jc w:val="both"/>
        <w:rPr>
          <w:rFonts w:ascii="Times New Roman" w:hAnsi="Times New Roman" w:cs="Times New Roman"/>
          <w:b/>
          <w:sz w:val="24"/>
          <w:szCs w:val="24"/>
        </w:rPr>
      </w:pPr>
      <w:r w:rsidRPr="00F712DB">
        <w:rPr>
          <w:rFonts w:ascii="Times New Roman" w:hAnsi="Times New Roman" w:cs="Times New Roman"/>
          <w:b/>
          <w:sz w:val="24"/>
          <w:szCs w:val="24"/>
        </w:rPr>
        <w:lastRenderedPageBreak/>
        <w:t>Discussion</w:t>
      </w:r>
    </w:p>
    <w:p w14:paraId="31A0D8F6" w14:textId="77777777" w:rsidR="00D13C1A" w:rsidRDefault="00D13C1A" w:rsidP="002C0277">
      <w:pPr>
        <w:spacing w:line="360" w:lineRule="auto"/>
        <w:jc w:val="both"/>
        <w:rPr>
          <w:rFonts w:ascii="Times New Roman" w:hAnsi="Times New Roman" w:cs="Times New Roman"/>
          <w:sz w:val="24"/>
          <w:szCs w:val="24"/>
        </w:rPr>
      </w:pP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have several uses, such as cancer diagnostics and treatment, which makes their</w:t>
      </w:r>
      <w:r w:rsidR="001F470F">
        <w:rPr>
          <w:rFonts w:ascii="Times New Roman" w:hAnsi="Times New Roman" w:cs="Times New Roman"/>
          <w:sz w:val="24"/>
          <w:szCs w:val="24"/>
        </w:rPr>
        <w:t xml:space="preserve"> production very interesting [95</w:t>
      </w:r>
      <w:r w:rsidRPr="00D13C1A">
        <w:rPr>
          <w:rFonts w:ascii="Times New Roman" w:hAnsi="Times New Roman" w:cs="Times New Roman"/>
          <w:sz w:val="24"/>
          <w:szCs w:val="24"/>
        </w:rPr>
        <w:t>]. Conventional techniques for creating nanoparticles sometimes use costly and dangerous chemicals, which provide dangers to the enviro</w:t>
      </w:r>
      <w:r w:rsidR="001F470F">
        <w:rPr>
          <w:rFonts w:ascii="Times New Roman" w:hAnsi="Times New Roman" w:cs="Times New Roman"/>
          <w:sz w:val="24"/>
          <w:szCs w:val="24"/>
        </w:rPr>
        <w:t>nment and biological systems [96</w:t>
      </w:r>
      <w:r w:rsidRPr="00D13C1A">
        <w:rPr>
          <w:rFonts w:ascii="Times New Roman" w:hAnsi="Times New Roman" w:cs="Times New Roman"/>
          <w:sz w:val="24"/>
          <w:szCs w:val="24"/>
        </w:rPr>
        <w:t xml:space="preserve">]. As a result, in nanotechnology, biologically inspired synthesis techniques are becoming increasingly important. There are two primary ways for </w:t>
      </w:r>
      <w:proofErr w:type="spellStart"/>
      <w:r w:rsidRPr="00D13C1A">
        <w:rPr>
          <w:rFonts w:ascii="Times New Roman" w:hAnsi="Times New Roman" w:cs="Times New Roman"/>
          <w:sz w:val="24"/>
          <w:szCs w:val="24"/>
        </w:rPr>
        <w:t>synthesising</w:t>
      </w:r>
      <w:proofErr w:type="spellEnd"/>
      <w:r w:rsidRPr="00D13C1A">
        <w:rPr>
          <w:rFonts w:ascii="Times New Roman" w:hAnsi="Times New Roman" w:cs="Times New Roman"/>
          <w:sz w:val="24"/>
          <w:szCs w:val="24"/>
        </w:rPr>
        <w:t xml:space="preserve"> </w:t>
      </w:r>
      <w:proofErr w:type="spellStart"/>
      <w:r w:rsidRPr="00D13C1A">
        <w:rPr>
          <w:rFonts w:ascii="Times New Roman" w:hAnsi="Times New Roman" w:cs="Times New Roman"/>
          <w:sz w:val="24"/>
          <w:szCs w:val="24"/>
        </w:rPr>
        <w:t>AgNP</w:t>
      </w:r>
      <w:proofErr w:type="spellEnd"/>
      <w:r w:rsidRPr="00D13C1A">
        <w:rPr>
          <w:rFonts w:ascii="Times New Roman" w:hAnsi="Times New Roman" w:cs="Times New Roman"/>
          <w:sz w:val="24"/>
          <w:szCs w:val="24"/>
        </w:rPr>
        <w:t>: "top-down" and "bottom-up." While the top-down method uses processes like grinding, milling, sputtering, and thermal or laser ablation to convert bulk materials into tiny particles, the bottom-up approach uses chemical or biological processes to cause atoms to self-assemble into nanoscale particles.</w:t>
      </w:r>
      <w:r w:rsidRPr="00D13C1A">
        <w:t xml:space="preserve"> </w:t>
      </w:r>
      <w:r w:rsidRPr="00D13C1A">
        <w:rPr>
          <w:rFonts w:ascii="Times New Roman" w:hAnsi="Times New Roman" w:cs="Times New Roman"/>
          <w:sz w:val="24"/>
          <w:szCs w:val="24"/>
        </w:rPr>
        <w:t>It has been known for more than 2000 years that silver has therapeutic and preservation qualities. It is a rare, naturally occurring metal that is exceedingly ductile and malleable and somewhat harder than gold. The use of renewable resources, eco-friendly solvents, and nontoxic compounds is the main goal of green nanoparticle production. This can be accomplished with a var</w:t>
      </w:r>
      <w:r w:rsidR="001F470F">
        <w:rPr>
          <w:rFonts w:ascii="Times New Roman" w:hAnsi="Times New Roman" w:cs="Times New Roman"/>
          <w:sz w:val="24"/>
          <w:szCs w:val="24"/>
        </w:rPr>
        <w:t>iety of biological materials [97</w:t>
      </w:r>
      <w:r w:rsidRPr="00D13C1A">
        <w:rPr>
          <w:rFonts w:ascii="Times New Roman" w:hAnsi="Times New Roman" w:cs="Times New Roman"/>
          <w:sz w:val="24"/>
          <w:szCs w:val="24"/>
        </w:rPr>
        <w:t>].</w:t>
      </w:r>
    </w:p>
    <w:p w14:paraId="02B02A91" w14:textId="77777777" w:rsidR="00D13C1A" w:rsidRDefault="00D13C1A" w:rsidP="002C0277">
      <w:pPr>
        <w:spacing w:line="360" w:lineRule="auto"/>
        <w:jc w:val="both"/>
        <w:rPr>
          <w:rFonts w:ascii="Times New Roman" w:hAnsi="Times New Roman" w:cs="Times New Roman"/>
          <w:sz w:val="24"/>
          <w:szCs w:val="24"/>
        </w:rPr>
      </w:pPr>
      <w:r w:rsidRPr="00D13C1A">
        <w:rPr>
          <w:rFonts w:ascii="Times New Roman" w:hAnsi="Times New Roman" w:cs="Times New Roman"/>
          <w:sz w:val="24"/>
          <w:szCs w:val="24"/>
        </w:rPr>
        <w:t xml:space="preserve">Metallic nanoparticles, particularly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are transforming biomedical applications due to</w:t>
      </w:r>
      <w:r w:rsidR="001F470F">
        <w:rPr>
          <w:rFonts w:ascii="Times New Roman" w:hAnsi="Times New Roman" w:cs="Times New Roman"/>
          <w:sz w:val="24"/>
          <w:szCs w:val="24"/>
        </w:rPr>
        <w:t xml:space="preserve"> their functional properties [98</w:t>
      </w:r>
      <w:r w:rsidRPr="00D13C1A">
        <w:rPr>
          <w:rFonts w:ascii="Times New Roman" w:hAnsi="Times New Roman" w:cs="Times New Roman"/>
          <w:sz w:val="24"/>
          <w:szCs w:val="24"/>
        </w:rPr>
        <w:t xml:space="preserve">]. Plant-mediated synthesis of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offers advantages such as low cost, energy efficiency, and environmental friendliness, with plant extracts providing diverse biomolecules that serve a</w:t>
      </w:r>
      <w:r w:rsidR="001F470F">
        <w:rPr>
          <w:rFonts w:ascii="Times New Roman" w:hAnsi="Times New Roman" w:cs="Times New Roman"/>
          <w:sz w:val="24"/>
          <w:szCs w:val="24"/>
        </w:rPr>
        <w:t>s reducing and capping agents [99</w:t>
      </w:r>
      <w:r w:rsidRPr="00D13C1A">
        <w:rPr>
          <w:rFonts w:ascii="Times New Roman" w:hAnsi="Times New Roman" w:cs="Times New Roman"/>
          <w:sz w:val="24"/>
          <w:szCs w:val="24"/>
        </w:rPr>
        <w:t xml:space="preserve">]. The green synthesis of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extends their applications across various sectors, including electronics, clothing, food, paints, sunscreens, cosmetics, biosensing, medicine, drug delivery, and medical devices, due to their broad-spectrum bioactivities, which include antibacterial, antifungal, antiviral, antiprotozoal, anti-inflammator</w:t>
      </w:r>
      <w:r w:rsidR="001F470F">
        <w:rPr>
          <w:rFonts w:ascii="Times New Roman" w:hAnsi="Times New Roman" w:cs="Times New Roman"/>
          <w:sz w:val="24"/>
          <w:szCs w:val="24"/>
        </w:rPr>
        <w:t>y, and anticancer properties [100</w:t>
      </w:r>
      <w:r w:rsidRPr="00D13C1A">
        <w:rPr>
          <w:rFonts w:ascii="Times New Roman" w:hAnsi="Times New Roman" w:cs="Times New Roman"/>
          <w:sz w:val="24"/>
          <w:szCs w:val="24"/>
        </w:rPr>
        <w:t>]</w:t>
      </w:r>
      <w:r w:rsidR="000D0364" w:rsidRPr="000D0364">
        <w:t xml:space="preserve"> </w:t>
      </w:r>
      <w:proofErr w:type="spellStart"/>
      <w:r w:rsidR="000D0364" w:rsidRPr="000D0364">
        <w:rPr>
          <w:rFonts w:ascii="Times New Roman" w:hAnsi="Times New Roman" w:cs="Times New Roman"/>
          <w:sz w:val="24"/>
          <w:szCs w:val="24"/>
        </w:rPr>
        <w:t>AgNPs</w:t>
      </w:r>
      <w:proofErr w:type="spellEnd"/>
      <w:r w:rsidR="000D0364" w:rsidRPr="000D0364">
        <w:rPr>
          <w:rFonts w:ascii="Times New Roman" w:hAnsi="Times New Roman" w:cs="Times New Roman"/>
          <w:sz w:val="24"/>
          <w:szCs w:val="24"/>
        </w:rPr>
        <w:t xml:space="preserve"> and Fe3O4 nanoparticles are investigated for their potential as contrast or </w:t>
      </w:r>
      <w:proofErr w:type="spellStart"/>
      <w:r w:rsidR="000D0364" w:rsidRPr="000D0364">
        <w:rPr>
          <w:rFonts w:ascii="Times New Roman" w:hAnsi="Times New Roman" w:cs="Times New Roman"/>
          <w:sz w:val="24"/>
          <w:szCs w:val="24"/>
        </w:rPr>
        <w:t>antitumoural</w:t>
      </w:r>
      <w:proofErr w:type="spellEnd"/>
      <w:r w:rsidR="000D0364" w:rsidRPr="000D0364">
        <w:rPr>
          <w:rFonts w:ascii="Times New Roman" w:hAnsi="Times New Roman" w:cs="Times New Roman"/>
          <w:sz w:val="24"/>
          <w:szCs w:val="24"/>
        </w:rPr>
        <w:t xml:space="preserve"> agents in cancer therapy. They are frequently integrated into polymer matrix composites containing materials like collagen, chitosan, and polyethylene glycol, along with </w:t>
      </w:r>
      <w:proofErr w:type="spellStart"/>
      <w:r w:rsidR="000D0364" w:rsidRPr="000D0364">
        <w:rPr>
          <w:rFonts w:ascii="Times New Roman" w:hAnsi="Times New Roman" w:cs="Times New Roman"/>
          <w:sz w:val="24"/>
          <w:szCs w:val="24"/>
        </w:rPr>
        <w:t>antitumoural</w:t>
      </w:r>
      <w:proofErr w:type="spellEnd"/>
      <w:r w:rsidR="000D0364" w:rsidRPr="000D0364">
        <w:rPr>
          <w:rFonts w:ascii="Times New Roman" w:hAnsi="Times New Roman" w:cs="Times New Roman"/>
          <w:sz w:val="24"/>
          <w:szCs w:val="24"/>
        </w:rPr>
        <w:t xml:space="preserve"> agents like </w:t>
      </w:r>
      <w:proofErr w:type="spellStart"/>
      <w:r w:rsidR="000D0364" w:rsidRPr="000D0364">
        <w:rPr>
          <w:rFonts w:ascii="Times New Roman" w:hAnsi="Times New Roman" w:cs="Times New Roman"/>
          <w:sz w:val="24"/>
          <w:szCs w:val="24"/>
        </w:rPr>
        <w:t>cytostatics</w:t>
      </w:r>
      <w:proofErr w:type="spellEnd"/>
      <w:r w:rsidR="000D0364" w:rsidRPr="000D0364">
        <w:rPr>
          <w:rFonts w:ascii="Times New Roman" w:hAnsi="Times New Roman" w:cs="Times New Roman"/>
          <w:sz w:val="24"/>
          <w:szCs w:val="24"/>
        </w:rPr>
        <w:t xml:space="preserve"> and natural compounds. The advantages and disadvantages of employing silver and magnetite nanoparticles are examined, with a focus on their therapeutic and diagnostic potentials. The impact of nanoparticle size and shape is critical for improving the transport of analgesics an</w:t>
      </w:r>
      <w:r w:rsidR="001F470F">
        <w:rPr>
          <w:rFonts w:ascii="Times New Roman" w:hAnsi="Times New Roman" w:cs="Times New Roman"/>
          <w:sz w:val="24"/>
          <w:szCs w:val="24"/>
        </w:rPr>
        <w:t xml:space="preserve">d </w:t>
      </w:r>
      <w:proofErr w:type="spellStart"/>
      <w:r w:rsidR="001F470F">
        <w:rPr>
          <w:rFonts w:ascii="Times New Roman" w:hAnsi="Times New Roman" w:cs="Times New Roman"/>
          <w:sz w:val="24"/>
          <w:szCs w:val="24"/>
        </w:rPr>
        <w:t>antitumoural</w:t>
      </w:r>
      <w:proofErr w:type="spellEnd"/>
      <w:r w:rsidR="001F470F">
        <w:rPr>
          <w:rFonts w:ascii="Times New Roman" w:hAnsi="Times New Roman" w:cs="Times New Roman"/>
          <w:sz w:val="24"/>
          <w:szCs w:val="24"/>
        </w:rPr>
        <w:t xml:space="preserve"> components [101</w:t>
      </w:r>
      <w:r w:rsidR="000D0364" w:rsidRPr="000D0364">
        <w:rPr>
          <w:rFonts w:ascii="Times New Roman" w:hAnsi="Times New Roman" w:cs="Times New Roman"/>
          <w:sz w:val="24"/>
          <w:szCs w:val="24"/>
        </w:rPr>
        <w:t>]. By ensuring that these nanoparticles are made without dangerous chemicals or solvents, green synthesis principles improve their pot</w:t>
      </w:r>
      <w:r w:rsidR="001F470F">
        <w:rPr>
          <w:rFonts w:ascii="Times New Roman" w:hAnsi="Times New Roman" w:cs="Times New Roman"/>
          <w:sz w:val="24"/>
          <w:szCs w:val="24"/>
        </w:rPr>
        <w:t>ential for use in biomedicine [102</w:t>
      </w:r>
      <w:r w:rsidR="000D0364" w:rsidRPr="000D0364">
        <w:rPr>
          <w:rFonts w:ascii="Times New Roman" w:hAnsi="Times New Roman" w:cs="Times New Roman"/>
          <w:sz w:val="24"/>
          <w:szCs w:val="24"/>
        </w:rPr>
        <w:t>].</w:t>
      </w:r>
    </w:p>
    <w:p w14:paraId="3B5D9DF2" w14:textId="77777777" w:rsidR="000D0364" w:rsidRDefault="000D0364" w:rsidP="002C0277">
      <w:pPr>
        <w:spacing w:line="360" w:lineRule="auto"/>
        <w:jc w:val="both"/>
        <w:rPr>
          <w:rFonts w:ascii="Times New Roman" w:hAnsi="Times New Roman" w:cs="Times New Roman"/>
          <w:sz w:val="24"/>
          <w:szCs w:val="24"/>
        </w:rPr>
      </w:pPr>
      <w:r w:rsidRPr="000D0364">
        <w:rPr>
          <w:rFonts w:ascii="Times New Roman" w:hAnsi="Times New Roman" w:cs="Times New Roman"/>
          <w:sz w:val="24"/>
          <w:szCs w:val="24"/>
        </w:rPr>
        <w:lastRenderedPageBreak/>
        <w:t xml:space="preserve">Numerous studies have shown that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made from plant extracts have promise antibacterial and anticancer effects.</w:t>
      </w:r>
      <w:r w:rsidRPr="000D0364">
        <w:t xml:space="preserve"> </w:t>
      </w:r>
      <w:r w:rsidRPr="000D0364">
        <w:rPr>
          <w:rFonts w:ascii="Times New Roman" w:hAnsi="Times New Roman" w:cs="Times New Roman"/>
          <w:sz w:val="24"/>
          <w:szCs w:val="24"/>
        </w:rPr>
        <w:t xml:space="preserve">At a concentration of 20 mg/L,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derived from </w:t>
      </w:r>
      <w:proofErr w:type="spellStart"/>
      <w:r w:rsidRPr="000D0364">
        <w:rPr>
          <w:rFonts w:ascii="Times New Roman" w:hAnsi="Times New Roman" w:cs="Times New Roman"/>
          <w:sz w:val="24"/>
          <w:szCs w:val="24"/>
        </w:rPr>
        <w:t>Artocarpus</w:t>
      </w:r>
      <w:proofErr w:type="spellEnd"/>
      <w:r w:rsidRPr="000D0364">
        <w:rPr>
          <w:rFonts w:ascii="Times New Roman" w:hAnsi="Times New Roman" w:cs="Times New Roman"/>
          <w:sz w:val="24"/>
          <w:szCs w:val="24"/>
        </w:rPr>
        <w:t xml:space="preserve"> </w:t>
      </w:r>
      <w:proofErr w:type="spellStart"/>
      <w:r w:rsidRPr="000D0364">
        <w:rPr>
          <w:rFonts w:ascii="Times New Roman" w:hAnsi="Times New Roman" w:cs="Times New Roman"/>
          <w:sz w:val="24"/>
          <w:szCs w:val="24"/>
        </w:rPr>
        <w:t>heterophyllus</w:t>
      </w:r>
      <w:proofErr w:type="spellEnd"/>
      <w:r w:rsidRPr="000D0364">
        <w:rPr>
          <w:rFonts w:ascii="Times New Roman" w:hAnsi="Times New Roman" w:cs="Times New Roman"/>
          <w:sz w:val="24"/>
          <w:szCs w:val="24"/>
        </w:rPr>
        <w:t xml:space="preserve"> leaf extract, with an average crystallite size of 20 nm, effectively targeted HeLa cancer cells while sparing normal Vero cells, demonstrating their potential as</w:t>
      </w:r>
      <w:r w:rsidR="001F470F">
        <w:rPr>
          <w:rFonts w:ascii="Times New Roman" w:hAnsi="Times New Roman" w:cs="Times New Roman"/>
          <w:sz w:val="24"/>
          <w:szCs w:val="24"/>
        </w:rPr>
        <w:t xml:space="preserve"> selective anticancer agents [103</w:t>
      </w:r>
      <w:r w:rsidRPr="000D0364">
        <w:rPr>
          <w:rFonts w:ascii="Times New Roman" w:hAnsi="Times New Roman" w:cs="Times New Roman"/>
          <w:sz w:val="24"/>
          <w:szCs w:val="24"/>
        </w:rPr>
        <w:t xml:space="preserve">].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with an average size of 24 nm that were produced using Artemisia </w:t>
      </w:r>
      <w:proofErr w:type="spellStart"/>
      <w:r w:rsidRPr="000D0364">
        <w:rPr>
          <w:rFonts w:ascii="Times New Roman" w:hAnsi="Times New Roman" w:cs="Times New Roman"/>
          <w:sz w:val="24"/>
          <w:szCs w:val="24"/>
        </w:rPr>
        <w:t>monosperma</w:t>
      </w:r>
      <w:proofErr w:type="spellEnd"/>
      <w:r w:rsidRPr="000D0364">
        <w:rPr>
          <w:rFonts w:ascii="Times New Roman" w:hAnsi="Times New Roman" w:cs="Times New Roman"/>
          <w:sz w:val="24"/>
          <w:szCs w:val="24"/>
        </w:rPr>
        <w:t xml:space="preserve"> extract shown strong anticancer effects against MCF-7 breast cancer cells in another investigation. At concentrations of 10–100 </w:t>
      </w:r>
      <w:proofErr w:type="spellStart"/>
      <w:r w:rsidRPr="000D0364">
        <w:rPr>
          <w:rFonts w:ascii="Times New Roman" w:hAnsi="Times New Roman" w:cs="Times New Roman"/>
          <w:sz w:val="24"/>
          <w:szCs w:val="24"/>
        </w:rPr>
        <w:t>μg</w:t>
      </w:r>
      <w:proofErr w:type="spellEnd"/>
      <w:r w:rsidRPr="000D0364">
        <w:rPr>
          <w:rFonts w:ascii="Times New Roman" w:hAnsi="Times New Roman" w:cs="Times New Roman"/>
          <w:sz w:val="24"/>
          <w:szCs w:val="24"/>
        </w:rPr>
        <w:t xml:space="preserve">/mL, the nanoparticles decreased cell viability by 13–86% in the MTT assay and 9–79% in the NRU assay, with an IC50 value of roughly 32 </w:t>
      </w:r>
      <w:proofErr w:type="spellStart"/>
      <w:r w:rsidRPr="000D0364">
        <w:rPr>
          <w:rFonts w:ascii="Times New Roman" w:hAnsi="Times New Roman" w:cs="Times New Roman"/>
          <w:sz w:val="24"/>
          <w:szCs w:val="24"/>
        </w:rPr>
        <w:t>μg</w:t>
      </w:r>
      <w:proofErr w:type="spellEnd"/>
      <w:r w:rsidRPr="000D0364">
        <w:rPr>
          <w:rFonts w:ascii="Times New Roman" w:hAnsi="Times New Roman" w:cs="Times New Roman"/>
          <w:sz w:val="24"/>
          <w:szCs w:val="24"/>
        </w:rPr>
        <w:t>/mL, mostly through processes involving ROS production a</w:t>
      </w:r>
      <w:r w:rsidR="001F470F">
        <w:rPr>
          <w:rFonts w:ascii="Times New Roman" w:hAnsi="Times New Roman" w:cs="Times New Roman"/>
          <w:sz w:val="24"/>
          <w:szCs w:val="24"/>
        </w:rPr>
        <w:t>nd mitochondrial dysfunction [104</w:t>
      </w:r>
      <w:r w:rsidRPr="000D0364">
        <w:rPr>
          <w:rFonts w:ascii="Times New Roman" w:hAnsi="Times New Roman" w:cs="Times New Roman"/>
          <w:sz w:val="24"/>
          <w:szCs w:val="24"/>
        </w:rPr>
        <w:t>].</w:t>
      </w:r>
    </w:p>
    <w:p w14:paraId="11811946" w14:textId="77777777" w:rsidR="00D55DC8" w:rsidRDefault="00D55DC8" w:rsidP="002C0277">
      <w:pPr>
        <w:spacing w:line="360" w:lineRule="auto"/>
        <w:jc w:val="both"/>
        <w:rPr>
          <w:rFonts w:ascii="Times New Roman" w:hAnsi="Times New Roman" w:cs="Times New Roman"/>
          <w:sz w:val="24"/>
          <w:szCs w:val="24"/>
        </w:rPr>
      </w:pPr>
      <w:proofErr w:type="spellStart"/>
      <w:r w:rsidRPr="00D55DC8">
        <w:rPr>
          <w:rFonts w:ascii="Times New Roman" w:hAnsi="Times New Roman" w:cs="Times New Roman"/>
          <w:sz w:val="24"/>
          <w:szCs w:val="24"/>
        </w:rPr>
        <w:t>Caesalpinia</w:t>
      </w:r>
      <w:proofErr w:type="spellEnd"/>
      <w:r w:rsidRPr="00D55DC8">
        <w:rPr>
          <w:rFonts w:ascii="Times New Roman" w:hAnsi="Times New Roman" w:cs="Times New Roman"/>
          <w:sz w:val="24"/>
          <w:szCs w:val="24"/>
        </w:rPr>
        <w:t xml:space="preserve"> crista potential as a therapeutic agent in cancer treatment has been highlighted by several preliminary investigations that have shown substan</w:t>
      </w:r>
      <w:r w:rsidR="001F470F">
        <w:rPr>
          <w:rFonts w:ascii="Times New Roman" w:hAnsi="Times New Roman" w:cs="Times New Roman"/>
          <w:sz w:val="24"/>
          <w:szCs w:val="24"/>
        </w:rPr>
        <w:t>tial anticancer capabilities [105], [106</w:t>
      </w:r>
      <w:r w:rsidRPr="00D55DC8">
        <w:rPr>
          <w:rFonts w:ascii="Times New Roman" w:hAnsi="Times New Roman" w:cs="Times New Roman"/>
          <w:sz w:val="24"/>
          <w:szCs w:val="24"/>
        </w:rPr>
        <w:t>]. When it comes to pulmonary metastases, both crude plant extracts and their refined fractions have demo</w:t>
      </w:r>
      <w:r w:rsidR="001F470F">
        <w:rPr>
          <w:rFonts w:ascii="Times New Roman" w:hAnsi="Times New Roman" w:cs="Times New Roman"/>
          <w:sz w:val="24"/>
          <w:szCs w:val="24"/>
        </w:rPr>
        <w:t>nstrated anticancer efficacy [107</w:t>
      </w:r>
      <w:r w:rsidRPr="00D55DC8">
        <w:rPr>
          <w:rFonts w:ascii="Times New Roman" w:hAnsi="Times New Roman" w:cs="Times New Roman"/>
          <w:sz w:val="24"/>
          <w:szCs w:val="24"/>
        </w:rPr>
        <w:t xml:space="preserve">]. Furthermore, the hydro-alcoholic extract of the plant has demonstrated </w:t>
      </w:r>
      <w:proofErr w:type="spellStart"/>
      <w:r w:rsidRPr="00D55DC8">
        <w:rPr>
          <w:rFonts w:ascii="Times New Roman" w:hAnsi="Times New Roman" w:cs="Times New Roman"/>
          <w:sz w:val="24"/>
          <w:szCs w:val="24"/>
        </w:rPr>
        <w:t>chemopreventive</w:t>
      </w:r>
      <w:proofErr w:type="spellEnd"/>
      <w:r w:rsidRPr="00D55DC8">
        <w:rPr>
          <w:rFonts w:ascii="Times New Roman" w:hAnsi="Times New Roman" w:cs="Times New Roman"/>
          <w:sz w:val="24"/>
          <w:szCs w:val="24"/>
        </w:rPr>
        <w:t xml:space="preserve"> properties against DMBA-induced skin </w:t>
      </w:r>
      <w:proofErr w:type="spellStart"/>
      <w:r w:rsidRPr="00D55DC8">
        <w:rPr>
          <w:rFonts w:ascii="Times New Roman" w:hAnsi="Times New Roman" w:cs="Times New Roman"/>
          <w:sz w:val="24"/>
          <w:szCs w:val="24"/>
        </w:rPr>
        <w:t>papillomagenesis</w:t>
      </w:r>
      <w:proofErr w:type="spellEnd"/>
      <w:r w:rsidRPr="00D55DC8">
        <w:rPr>
          <w:rFonts w:ascii="Times New Roman" w:hAnsi="Times New Roman" w:cs="Times New Roman"/>
          <w:sz w:val="24"/>
          <w:szCs w:val="24"/>
        </w:rPr>
        <w:t xml:space="preserve"> and provided protection against damage</w:t>
      </w:r>
      <w:r w:rsidR="001F470F">
        <w:rPr>
          <w:rFonts w:ascii="Times New Roman" w:hAnsi="Times New Roman" w:cs="Times New Roman"/>
          <w:sz w:val="24"/>
          <w:szCs w:val="24"/>
        </w:rPr>
        <w:t xml:space="preserve"> caused by gamma radiation [108</w:t>
      </w:r>
      <w:proofErr w:type="gramStart"/>
      <w:r w:rsidRPr="00D55DC8">
        <w:rPr>
          <w:rFonts w:ascii="Times New Roman" w:hAnsi="Times New Roman" w:cs="Times New Roman"/>
          <w:sz w:val="24"/>
          <w:szCs w:val="24"/>
        </w:rPr>
        <w:t>].</w:t>
      </w:r>
      <w:proofErr w:type="spellStart"/>
      <w:r w:rsidRPr="00D55DC8">
        <w:rPr>
          <w:rFonts w:ascii="Times New Roman" w:hAnsi="Times New Roman" w:cs="Times New Roman"/>
          <w:sz w:val="24"/>
          <w:szCs w:val="24"/>
        </w:rPr>
        <w:t>Aq</w:t>
      </w:r>
      <w:proofErr w:type="spellEnd"/>
      <w:proofErr w:type="gramEnd"/>
      <w:r w:rsidRPr="00D55DC8">
        <w:rPr>
          <w:rFonts w:ascii="Times New Roman" w:hAnsi="Times New Roman" w:cs="Times New Roman"/>
          <w:sz w:val="24"/>
          <w:szCs w:val="24"/>
        </w:rPr>
        <w:t xml:space="preserve"> CCSC extract has shown antiproliferative and anti-estrogenic qualities in MCF-7 breast cancer cell lines, indicating its potential as a treatment for breast</w:t>
      </w:r>
      <w:r w:rsidR="001F470F">
        <w:rPr>
          <w:rFonts w:ascii="Times New Roman" w:hAnsi="Times New Roman" w:cs="Times New Roman"/>
          <w:sz w:val="24"/>
          <w:szCs w:val="24"/>
        </w:rPr>
        <w:t xml:space="preserve"> cancers caused by </w:t>
      </w:r>
      <w:proofErr w:type="spellStart"/>
      <w:r w:rsidR="001F470F">
        <w:rPr>
          <w:rFonts w:ascii="Times New Roman" w:hAnsi="Times New Roman" w:cs="Times New Roman"/>
          <w:sz w:val="24"/>
          <w:szCs w:val="24"/>
        </w:rPr>
        <w:t>oestrogen</w:t>
      </w:r>
      <w:proofErr w:type="spellEnd"/>
      <w:r w:rsidR="001F470F">
        <w:rPr>
          <w:rFonts w:ascii="Times New Roman" w:hAnsi="Times New Roman" w:cs="Times New Roman"/>
          <w:sz w:val="24"/>
          <w:szCs w:val="24"/>
        </w:rPr>
        <w:t xml:space="preserve"> [109</w:t>
      </w:r>
      <w:r w:rsidRPr="00D55DC8">
        <w:rPr>
          <w:rFonts w:ascii="Times New Roman" w:hAnsi="Times New Roman" w:cs="Times New Roman"/>
          <w:sz w:val="24"/>
          <w:szCs w:val="24"/>
        </w:rPr>
        <w:t>].</w:t>
      </w:r>
    </w:p>
    <w:p w14:paraId="20B33A12" w14:textId="77777777" w:rsidR="00F563FB" w:rsidRPr="002C0277" w:rsidRDefault="00F563FB" w:rsidP="002C0277">
      <w:pPr>
        <w:spacing w:line="360" w:lineRule="auto"/>
        <w:jc w:val="both"/>
        <w:rPr>
          <w:rFonts w:ascii="Times New Roman" w:hAnsi="Times New Roman" w:cs="Times New Roman"/>
          <w:sz w:val="24"/>
          <w:szCs w:val="24"/>
        </w:rPr>
      </w:pPr>
      <w:r w:rsidRPr="00F563FB">
        <w:rPr>
          <w:rFonts w:ascii="Times New Roman" w:hAnsi="Times New Roman" w:cs="Times New Roman"/>
          <w:sz w:val="24"/>
          <w:szCs w:val="24"/>
        </w:rPr>
        <w:t xml:space="preserve">Nevertheless, the effects of the </w:t>
      </w:r>
      <w:proofErr w:type="spellStart"/>
      <w:r>
        <w:rPr>
          <w:rFonts w:ascii="Times New Roman" w:hAnsi="Times New Roman" w:cs="Times New Roman"/>
          <w:sz w:val="24"/>
          <w:szCs w:val="24"/>
        </w:rPr>
        <w:t>Caesalpinia</w:t>
      </w:r>
      <w:proofErr w:type="spellEnd"/>
      <w:r>
        <w:rPr>
          <w:rFonts w:ascii="Times New Roman" w:hAnsi="Times New Roman" w:cs="Times New Roman"/>
          <w:sz w:val="24"/>
          <w:szCs w:val="24"/>
        </w:rPr>
        <w:t xml:space="preserve"> crista </w:t>
      </w:r>
      <w:r w:rsidRPr="00F563FB">
        <w:rPr>
          <w:rFonts w:ascii="Times New Roman" w:hAnsi="Times New Roman" w:cs="Times New Roman"/>
          <w:sz w:val="24"/>
          <w:szCs w:val="24"/>
        </w:rPr>
        <w:t xml:space="preserve">extract by itself without the nanoparticles were not compared in the study. The main goal was to look into the synergistic interactions between the bioactive components in the extract and the nanoparticles, even if this might be a crucial area to examine. Such a comparison could be included in future research to better comprehend each component's unique contributions. Furthermore, assessing the combined effects of </w:t>
      </w:r>
      <w:proofErr w:type="spellStart"/>
      <w:r w:rsidRPr="00F563FB">
        <w:rPr>
          <w:rFonts w:ascii="Times New Roman" w:hAnsi="Times New Roman" w:cs="Times New Roman"/>
          <w:sz w:val="24"/>
          <w:szCs w:val="24"/>
        </w:rPr>
        <w:t>AgNPs</w:t>
      </w:r>
      <w:proofErr w:type="spellEnd"/>
      <w:r w:rsidRPr="00F563FB">
        <w:rPr>
          <w:rFonts w:ascii="Times New Roman" w:hAnsi="Times New Roman" w:cs="Times New Roman"/>
          <w:sz w:val="24"/>
          <w:szCs w:val="24"/>
        </w:rPr>
        <w:t xml:space="preserve"> and the extract on HeLa cells would assist discover potential synergistic interactions, even though the current work concentrated on </w:t>
      </w:r>
      <w:proofErr w:type="spellStart"/>
      <w:r w:rsidRPr="00F563FB">
        <w:rPr>
          <w:rFonts w:ascii="Times New Roman" w:hAnsi="Times New Roman" w:cs="Times New Roman"/>
          <w:sz w:val="24"/>
          <w:szCs w:val="24"/>
        </w:rPr>
        <w:t>AgNP</w:t>
      </w:r>
      <w:proofErr w:type="spellEnd"/>
      <w:r w:rsidRPr="00F563FB">
        <w:rPr>
          <w:rFonts w:ascii="Times New Roman" w:hAnsi="Times New Roman" w:cs="Times New Roman"/>
          <w:sz w:val="24"/>
          <w:szCs w:val="24"/>
        </w:rPr>
        <w:t xml:space="preserve"> cytotoxicity. Finally, fluorescence quantification was not carried out despite the qualitative evaluation of apoptotic activity. Future research using this quantitative method would improve the precision of measuring apoptosis and offer more comprehensive understanding of the</w:t>
      </w:r>
      <w:r>
        <w:rPr>
          <w:rFonts w:ascii="Times New Roman" w:hAnsi="Times New Roman" w:cs="Times New Roman"/>
          <w:sz w:val="24"/>
          <w:szCs w:val="24"/>
        </w:rPr>
        <w:t xml:space="preserve"> apoptotic consequences of </w:t>
      </w:r>
      <w:proofErr w:type="spellStart"/>
      <w:r>
        <w:rPr>
          <w:rFonts w:ascii="Times New Roman" w:hAnsi="Times New Roman" w:cs="Times New Roman"/>
          <w:sz w:val="24"/>
          <w:szCs w:val="24"/>
        </w:rPr>
        <w:t>AqCCSC</w:t>
      </w:r>
      <w:proofErr w:type="spellEnd"/>
      <w:r w:rsidRPr="00F563FB">
        <w:rPr>
          <w:rFonts w:ascii="Times New Roman" w:hAnsi="Times New Roman" w:cs="Times New Roman"/>
          <w:sz w:val="24"/>
          <w:szCs w:val="24"/>
        </w:rPr>
        <w:t xml:space="preserve">-mediated </w:t>
      </w:r>
      <w:proofErr w:type="spellStart"/>
      <w:r w:rsidRPr="00F563FB">
        <w:rPr>
          <w:rFonts w:ascii="Times New Roman" w:hAnsi="Times New Roman" w:cs="Times New Roman"/>
          <w:sz w:val="24"/>
          <w:szCs w:val="24"/>
        </w:rPr>
        <w:t>AgNPs</w:t>
      </w:r>
      <w:proofErr w:type="spellEnd"/>
      <w:r w:rsidRPr="00F563FB">
        <w:rPr>
          <w:rFonts w:ascii="Times New Roman" w:hAnsi="Times New Roman" w:cs="Times New Roman"/>
          <w:sz w:val="24"/>
          <w:szCs w:val="24"/>
        </w:rPr>
        <w:t>.</w:t>
      </w:r>
    </w:p>
    <w:p w14:paraId="16C77B64" w14:textId="77777777" w:rsidR="00416D0E" w:rsidRDefault="00416D0E" w:rsidP="002C0277">
      <w:pPr>
        <w:spacing w:line="360" w:lineRule="auto"/>
        <w:jc w:val="both"/>
        <w:rPr>
          <w:rFonts w:ascii="Times New Roman" w:hAnsi="Times New Roman" w:cs="Times New Roman"/>
          <w:b/>
          <w:sz w:val="24"/>
          <w:szCs w:val="24"/>
        </w:rPr>
      </w:pPr>
    </w:p>
    <w:p w14:paraId="7DD55D4D"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4.0. Conclusion</w:t>
      </w:r>
    </w:p>
    <w:p w14:paraId="7D695917" w14:textId="77777777" w:rsidR="009F3DE1" w:rsidRDefault="00A54A34" w:rsidP="009F3DE1">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characterization of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done to show the spherical shape of the </w:t>
      </w:r>
      <w:proofErr w:type="spellStart"/>
      <w:r w:rsidRPr="002C0277">
        <w:rPr>
          <w:rFonts w:ascii="Times New Roman" w:hAnsi="Times New Roman" w:cs="Times New Roman"/>
          <w:sz w:val="24"/>
          <w:szCs w:val="24"/>
        </w:rPr>
        <w:t>AgNPs</w:t>
      </w:r>
      <w:r w:rsidR="00C06244" w:rsidRPr="002C0277">
        <w:rPr>
          <w:rFonts w:ascii="Times New Roman" w:hAnsi="Times New Roman" w:cs="Times New Roman"/>
          <w:sz w:val="24"/>
          <w:szCs w:val="24"/>
        </w:rPr>
        <w:t>.</w:t>
      </w:r>
      <w:r w:rsidRPr="002C0277">
        <w:rPr>
          <w:rFonts w:ascii="Times New Roman" w:hAnsi="Times New Roman" w:cs="Times New Roman"/>
          <w:sz w:val="24"/>
          <w:szCs w:val="24"/>
        </w:rPr>
        <w:t>The</w:t>
      </w:r>
      <w:proofErr w:type="spellEnd"/>
      <w:r w:rsidRPr="002C0277">
        <w:rPr>
          <w:rFonts w:ascii="Times New Roman" w:hAnsi="Times New Roman" w:cs="Times New Roman"/>
          <w:sz w:val="24"/>
          <w:szCs w:val="24"/>
        </w:rPr>
        <w:t xml:space="preserve"> calcination temperature was raised, the size of the nanoparticles increase</w:t>
      </w:r>
      <w:r w:rsidR="00B93DC0">
        <w:rPr>
          <w:rFonts w:ascii="Times New Roman" w:hAnsi="Times New Roman" w:cs="Times New Roman"/>
          <w:sz w:val="24"/>
          <w:szCs w:val="24"/>
        </w:rPr>
        <w:t>d. The inhibitory activity of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against pathogenic bacteria was determined in this study by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 order to investigate the impact on the morphology, size, and antibacterial qualities of the 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they were also calcined at 200ºC for thirty minutes. Findings indicated </w:t>
      </w:r>
      <w:r w:rsidR="00B93DC0">
        <w:rPr>
          <w:rFonts w:ascii="Times New Roman" w:hAnsi="Times New Roman" w:cs="Times New Roman"/>
          <w:sz w:val="24"/>
          <w:szCs w:val="24"/>
        </w:rPr>
        <w:t>that the reaction mixture, or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strong pathogen-inhibitory activity. On the other hand, following calcination,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size, shape, and antibacterial properties altered. According to the well diffusion method in agar plates,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did not inhibit any pathogenic bacteria at the tested concentration because of calcination all the phytochemicals have degraded adhered to Ag nanoparticles.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such strong inhibitory potential that they can be </w:t>
      </w:r>
      <w:proofErr w:type="spellStart"/>
      <w:r w:rsidRPr="002C0277">
        <w:rPr>
          <w:rFonts w:ascii="Times New Roman" w:hAnsi="Times New Roman" w:cs="Times New Roman"/>
          <w:sz w:val="24"/>
          <w:szCs w:val="24"/>
        </w:rPr>
        <w:t>utilised</w:t>
      </w:r>
      <w:proofErr w:type="spellEnd"/>
      <w:r w:rsidRPr="002C0277">
        <w:rPr>
          <w:rFonts w:ascii="Times New Roman" w:hAnsi="Times New Roman" w:cs="Times New Roman"/>
          <w:sz w:val="24"/>
          <w:szCs w:val="24"/>
        </w:rPr>
        <w:t xml:space="preserve"> in food packaging and biological fields. The MTT assay results suggested us that the given test </w:t>
      </w:r>
      <w:proofErr w:type="spellStart"/>
      <w:proofErr w:type="gramStart"/>
      <w:r w:rsidRPr="002C0277">
        <w:rPr>
          <w:rFonts w:ascii="Times New Roman" w:hAnsi="Times New Roman" w:cs="Times New Roman"/>
          <w:sz w:val="24"/>
          <w:szCs w:val="24"/>
        </w:rPr>
        <w:t>compounds,</w:t>
      </w:r>
      <w:r w:rsidR="00B93DC0">
        <w:rPr>
          <w:rFonts w:ascii="Times New Roman" w:hAnsi="Times New Roman" w:cs="Times New Roman"/>
          <w:sz w:val="24"/>
          <w:szCs w:val="24"/>
        </w:rPr>
        <w:t>Aq</w:t>
      </w:r>
      <w:proofErr w:type="spellEnd"/>
      <w:proofErr w:type="gramEnd"/>
      <w:r w:rsidR="00B93DC0">
        <w:rPr>
          <w:rFonts w:ascii="Times New Roman" w:hAnsi="Times New Roman" w:cs="Times New Roman"/>
          <w:sz w:val="24"/>
          <w:szCs w:val="24"/>
        </w:rPr>
        <w:t xml:space="preserve"> CCSC extract, Calcined and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effectively toxic with IC50 values of 44.28μg/ml, 40.57μg/ml and 26.67μg/ml against Human breast cancer cells after the 24hours of incubation</w:t>
      </w:r>
    </w:p>
    <w:p w14:paraId="63EF2C39" w14:textId="77777777" w:rsidR="00965A53" w:rsidRDefault="00965A53" w:rsidP="009F3DE1">
      <w:pPr>
        <w:spacing w:line="360" w:lineRule="auto"/>
        <w:jc w:val="both"/>
        <w:rPr>
          <w:rFonts w:ascii="Times New Roman" w:hAnsi="Times New Roman" w:cs="Times New Roman"/>
          <w:sz w:val="24"/>
          <w:szCs w:val="24"/>
        </w:rPr>
      </w:pPr>
    </w:p>
    <w:p w14:paraId="1A154F3A" w14:textId="77777777" w:rsidR="00965A53" w:rsidRPr="002D5DAB" w:rsidRDefault="00965A53" w:rsidP="00965A53">
      <w:pPr>
        <w:spacing w:line="360" w:lineRule="auto"/>
        <w:jc w:val="both"/>
        <w:rPr>
          <w:rFonts w:ascii="Times New Roman" w:hAnsi="Times New Roman" w:cs="Times New Roman"/>
          <w:b/>
          <w:sz w:val="24"/>
          <w:szCs w:val="24"/>
        </w:rPr>
      </w:pPr>
      <w:r w:rsidRPr="002D5DAB">
        <w:rPr>
          <w:rFonts w:ascii="Times New Roman" w:hAnsi="Times New Roman" w:cs="Times New Roman"/>
          <w:b/>
          <w:sz w:val="24"/>
          <w:szCs w:val="24"/>
        </w:rPr>
        <w:t>Data Availability</w:t>
      </w:r>
    </w:p>
    <w:p w14:paraId="3E8D11B4" w14:textId="77777777" w:rsidR="00965A53" w:rsidRPr="00395CF8" w:rsidRDefault="00965A53" w:rsidP="00965A53">
      <w:pPr>
        <w:spacing w:line="360" w:lineRule="auto"/>
        <w:jc w:val="both"/>
        <w:rPr>
          <w:rFonts w:ascii="Times New Roman" w:hAnsi="Times New Roman" w:cs="Times New Roman"/>
          <w:sz w:val="24"/>
          <w:szCs w:val="24"/>
        </w:rPr>
      </w:pPr>
      <w:r w:rsidRPr="00395CF8">
        <w:rPr>
          <w:rFonts w:ascii="Times New Roman" w:hAnsi="Times New Roman" w:cs="Times New Roman"/>
          <w:sz w:val="24"/>
          <w:szCs w:val="24"/>
        </w:rPr>
        <w:t>Not applicable</w:t>
      </w:r>
    </w:p>
    <w:p w14:paraId="74937812" w14:textId="77777777" w:rsidR="00F200DE" w:rsidRDefault="00F200DE" w:rsidP="00965A53">
      <w:pPr>
        <w:spacing w:line="360" w:lineRule="auto"/>
        <w:jc w:val="both"/>
        <w:rPr>
          <w:rFonts w:ascii="Times New Roman" w:hAnsi="Times New Roman" w:cs="Times New Roman"/>
          <w:b/>
          <w:sz w:val="24"/>
          <w:szCs w:val="24"/>
        </w:rPr>
      </w:pPr>
    </w:p>
    <w:p w14:paraId="6DB82A49" w14:textId="1435F20C" w:rsidR="00965A53" w:rsidRPr="00B434B8" w:rsidRDefault="00965A53" w:rsidP="00965A53">
      <w:pPr>
        <w:spacing w:line="360" w:lineRule="auto"/>
        <w:jc w:val="both"/>
        <w:rPr>
          <w:rFonts w:ascii="Times New Roman" w:hAnsi="Times New Roman" w:cs="Times New Roman"/>
          <w:b/>
          <w:sz w:val="24"/>
          <w:szCs w:val="24"/>
        </w:rPr>
      </w:pPr>
      <w:bookmarkStart w:id="0" w:name="_GoBack"/>
      <w:bookmarkEnd w:id="0"/>
      <w:r w:rsidRPr="00B434B8">
        <w:rPr>
          <w:rFonts w:ascii="Times New Roman" w:hAnsi="Times New Roman" w:cs="Times New Roman"/>
          <w:b/>
          <w:sz w:val="24"/>
          <w:szCs w:val="24"/>
        </w:rPr>
        <w:t>Ethics Declarations</w:t>
      </w:r>
    </w:p>
    <w:p w14:paraId="4D3B13ED"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Ethical Approval</w:t>
      </w:r>
    </w:p>
    <w:p w14:paraId="6E784A07"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None</w:t>
      </w:r>
    </w:p>
    <w:p w14:paraId="17BCF411"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Competing interests</w:t>
      </w:r>
    </w:p>
    <w:p w14:paraId="46EBFE07"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The authors have no competing interests.</w:t>
      </w:r>
    </w:p>
    <w:p w14:paraId="667D21D1"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Research involving humans and Animals</w:t>
      </w:r>
    </w:p>
    <w:p w14:paraId="69872F82"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lastRenderedPageBreak/>
        <w:t>None</w:t>
      </w:r>
    </w:p>
    <w:p w14:paraId="02366D3D" w14:textId="77777777" w:rsidR="00965A53"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Informed Consent</w:t>
      </w:r>
    </w:p>
    <w:p w14:paraId="7D097CEC" w14:textId="77777777" w:rsidR="00965A53" w:rsidRPr="005F4E0D"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sz w:val="24"/>
          <w:szCs w:val="24"/>
        </w:rPr>
        <w:t>None</w:t>
      </w:r>
    </w:p>
    <w:p w14:paraId="7DBCA440" w14:textId="77777777" w:rsidR="00965A53" w:rsidRDefault="00965A53" w:rsidP="009F3DE1">
      <w:pPr>
        <w:spacing w:line="360" w:lineRule="auto"/>
        <w:jc w:val="both"/>
        <w:rPr>
          <w:rFonts w:ascii="Times New Roman" w:hAnsi="Times New Roman" w:cs="Times New Roman"/>
          <w:sz w:val="24"/>
          <w:szCs w:val="24"/>
        </w:rPr>
      </w:pPr>
    </w:p>
    <w:p w14:paraId="4D8BCCF4" w14:textId="77777777" w:rsidR="009F3DE1" w:rsidRPr="009F3DE1" w:rsidRDefault="009F3DE1" w:rsidP="009F3DE1">
      <w:pPr>
        <w:spacing w:line="360" w:lineRule="auto"/>
        <w:jc w:val="both"/>
        <w:rPr>
          <w:rFonts w:ascii="Times New Roman" w:hAnsi="Times New Roman" w:cs="Times New Roman"/>
          <w:b/>
          <w:sz w:val="24"/>
          <w:szCs w:val="24"/>
        </w:rPr>
      </w:pPr>
      <w:r w:rsidRPr="009F3DE1">
        <w:rPr>
          <w:rFonts w:ascii="Times New Roman" w:hAnsi="Times New Roman" w:cs="Times New Roman"/>
          <w:b/>
          <w:sz w:val="24"/>
          <w:szCs w:val="24"/>
        </w:rPr>
        <w:t xml:space="preserve"> References</w:t>
      </w:r>
    </w:p>
    <w:p w14:paraId="0742816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 P. Dallas, V.K. Sharma, R. </w:t>
      </w:r>
      <w:proofErr w:type="spellStart"/>
      <w:r w:rsidRPr="009F3DE1">
        <w:rPr>
          <w:rFonts w:ascii="Times New Roman" w:hAnsi="Times New Roman" w:cs="Times New Roman"/>
          <w:sz w:val="24"/>
          <w:szCs w:val="24"/>
        </w:rPr>
        <w:t>Zboril</w:t>
      </w:r>
      <w:proofErr w:type="spellEnd"/>
      <w:r w:rsidRPr="009F3DE1">
        <w:rPr>
          <w:rFonts w:ascii="Times New Roman" w:hAnsi="Times New Roman" w:cs="Times New Roman"/>
          <w:sz w:val="24"/>
          <w:szCs w:val="24"/>
        </w:rPr>
        <w:t>, Silver polymeric nanocomposites as advanced antimicrobial agents: Classification, synthetic paths, applications, and perspectives, Advances in Colloid and Interface Science 166 (2011) 119–135. https://doi.org/10.1016/j.cis.2011.05.008.</w:t>
      </w:r>
    </w:p>
    <w:p w14:paraId="1D6A772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 Y.A. </w:t>
      </w:r>
      <w:proofErr w:type="spellStart"/>
      <w:r w:rsidRPr="009F3DE1">
        <w:rPr>
          <w:rFonts w:ascii="Times New Roman" w:hAnsi="Times New Roman" w:cs="Times New Roman"/>
          <w:sz w:val="24"/>
          <w:szCs w:val="24"/>
        </w:rPr>
        <w:t>Krutyakov</w:t>
      </w:r>
      <w:proofErr w:type="spellEnd"/>
      <w:r w:rsidRPr="009F3DE1">
        <w:rPr>
          <w:rFonts w:ascii="Times New Roman" w:hAnsi="Times New Roman" w:cs="Times New Roman"/>
          <w:sz w:val="24"/>
          <w:szCs w:val="24"/>
        </w:rPr>
        <w:t xml:space="preserve">, A.A. </w:t>
      </w:r>
      <w:proofErr w:type="spellStart"/>
      <w:r w:rsidRPr="009F3DE1">
        <w:rPr>
          <w:rFonts w:ascii="Times New Roman" w:hAnsi="Times New Roman" w:cs="Times New Roman"/>
          <w:sz w:val="24"/>
          <w:szCs w:val="24"/>
        </w:rPr>
        <w:t>Kudrinskiy</w:t>
      </w:r>
      <w:proofErr w:type="spellEnd"/>
      <w:r w:rsidRPr="009F3DE1">
        <w:rPr>
          <w:rFonts w:ascii="Times New Roman" w:hAnsi="Times New Roman" w:cs="Times New Roman"/>
          <w:sz w:val="24"/>
          <w:szCs w:val="24"/>
        </w:rPr>
        <w:t xml:space="preserve">, A.Y. </w:t>
      </w:r>
      <w:proofErr w:type="spellStart"/>
      <w:r w:rsidRPr="009F3DE1">
        <w:rPr>
          <w:rFonts w:ascii="Times New Roman" w:hAnsi="Times New Roman" w:cs="Times New Roman"/>
          <w:sz w:val="24"/>
          <w:szCs w:val="24"/>
        </w:rPr>
        <w:t>Olenin</w:t>
      </w:r>
      <w:proofErr w:type="spellEnd"/>
      <w:r w:rsidRPr="009F3DE1">
        <w:rPr>
          <w:rFonts w:ascii="Times New Roman" w:hAnsi="Times New Roman" w:cs="Times New Roman"/>
          <w:sz w:val="24"/>
          <w:szCs w:val="24"/>
        </w:rPr>
        <w:t xml:space="preserve">, G.V. </w:t>
      </w:r>
      <w:proofErr w:type="spellStart"/>
      <w:r w:rsidRPr="009F3DE1">
        <w:rPr>
          <w:rFonts w:ascii="Times New Roman" w:hAnsi="Times New Roman" w:cs="Times New Roman"/>
          <w:sz w:val="24"/>
          <w:szCs w:val="24"/>
        </w:rPr>
        <w:t>Lisichkin</w:t>
      </w:r>
      <w:proofErr w:type="spellEnd"/>
      <w:r w:rsidRPr="009F3DE1">
        <w:rPr>
          <w:rFonts w:ascii="Times New Roman" w:hAnsi="Times New Roman" w:cs="Times New Roman"/>
          <w:sz w:val="24"/>
          <w:szCs w:val="24"/>
        </w:rPr>
        <w:t>, Synthesis and properties of silver nanoparticles: advances and prospects, Russ. Chem. Rev. 77 (2008) 233–257. https://doi.org/10.1070/RC2008v077n03ABEH003751.</w:t>
      </w:r>
    </w:p>
    <w:p w14:paraId="1869D1E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 L. Wei, J. Lu, H. Xu, A. Patel, Z.-S. Chen, G. Chen, Silver nanoparticles: synthesis, properties, and therapeutic applications, Drug Discovery Today 20 (2015) 595–601. https://doi.org/10.1016/j.drudis.2014.11.014.</w:t>
      </w:r>
    </w:p>
    <w:p w14:paraId="2EA5A63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 X.-F. Zhang, Z.-G. Liu, W. Shen, S. </w:t>
      </w:r>
      <w:proofErr w:type="spellStart"/>
      <w:r w:rsidRPr="009F3DE1">
        <w:rPr>
          <w:rFonts w:ascii="Times New Roman" w:hAnsi="Times New Roman" w:cs="Times New Roman"/>
          <w:sz w:val="24"/>
          <w:szCs w:val="24"/>
        </w:rPr>
        <w:t>Gurunathan</w:t>
      </w:r>
      <w:proofErr w:type="spellEnd"/>
      <w:r w:rsidRPr="009F3DE1">
        <w:rPr>
          <w:rFonts w:ascii="Times New Roman" w:hAnsi="Times New Roman" w:cs="Times New Roman"/>
          <w:sz w:val="24"/>
          <w:szCs w:val="24"/>
        </w:rPr>
        <w:t>, Silver Nanoparticles: Synthesis, Characterization, Properties, Applications, and Therapeutic Approaches, IJMS 17 (2016) 1534. https://doi.org/10.3390/ijms17091534.</w:t>
      </w:r>
    </w:p>
    <w:p w14:paraId="23E6610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 N. Durán, P.D. </w:t>
      </w:r>
      <w:proofErr w:type="spellStart"/>
      <w:r w:rsidRPr="009F3DE1">
        <w:rPr>
          <w:rFonts w:ascii="Times New Roman" w:hAnsi="Times New Roman" w:cs="Times New Roman"/>
          <w:sz w:val="24"/>
          <w:szCs w:val="24"/>
        </w:rPr>
        <w:t>Marcato</w:t>
      </w:r>
      <w:proofErr w:type="spellEnd"/>
      <w:r w:rsidRPr="009F3DE1">
        <w:rPr>
          <w:rFonts w:ascii="Times New Roman" w:hAnsi="Times New Roman" w:cs="Times New Roman"/>
          <w:sz w:val="24"/>
          <w:szCs w:val="24"/>
        </w:rPr>
        <w:t xml:space="preserve">, R.D. Conti, O.L. Alves, F.T.M. Costa, M. </w:t>
      </w:r>
      <w:proofErr w:type="spellStart"/>
      <w:r w:rsidRPr="009F3DE1">
        <w:rPr>
          <w:rFonts w:ascii="Times New Roman" w:hAnsi="Times New Roman" w:cs="Times New Roman"/>
          <w:sz w:val="24"/>
          <w:szCs w:val="24"/>
        </w:rPr>
        <w:t>Brocchi</w:t>
      </w:r>
      <w:proofErr w:type="spellEnd"/>
      <w:r w:rsidRPr="009F3DE1">
        <w:rPr>
          <w:rFonts w:ascii="Times New Roman" w:hAnsi="Times New Roman" w:cs="Times New Roman"/>
          <w:sz w:val="24"/>
          <w:szCs w:val="24"/>
        </w:rPr>
        <w:t>, Potential use of silver nanoparticles on pathogenic bacteria, their toxicity and possible mechanisms of action, J. Braz. Chem. Soc. 21 (2010) 949–959. https://doi.org/10.1590/S0103-50532010000600002.</w:t>
      </w:r>
    </w:p>
    <w:p w14:paraId="5825033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 S. </w:t>
      </w:r>
      <w:proofErr w:type="spellStart"/>
      <w:r w:rsidRPr="009F3DE1">
        <w:rPr>
          <w:rFonts w:ascii="Times New Roman" w:hAnsi="Times New Roman" w:cs="Times New Roman"/>
          <w:sz w:val="24"/>
          <w:szCs w:val="24"/>
        </w:rPr>
        <w:t>Iravani</w:t>
      </w:r>
      <w:proofErr w:type="spellEnd"/>
      <w:r w:rsidRPr="009F3DE1">
        <w:rPr>
          <w:rFonts w:ascii="Times New Roman" w:hAnsi="Times New Roman" w:cs="Times New Roman"/>
          <w:sz w:val="24"/>
          <w:szCs w:val="24"/>
        </w:rPr>
        <w:t>, Green synthesis of metal nanoparticles using plants, Green Chem. 13 (2011) 2638. https://doi.org/10.1039/c1gc15386b.</w:t>
      </w:r>
    </w:p>
    <w:p w14:paraId="1EFA0FC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 R. Vazquez-Muñoz, M. Avalos-Borja, E. Castro-Longoria, Ultrastructural Analysis of Candida albicans When Exposed to Silver Nanoparticles, </w:t>
      </w:r>
      <w:proofErr w:type="spellStart"/>
      <w:r w:rsidRPr="009F3DE1">
        <w:rPr>
          <w:rFonts w:ascii="Times New Roman" w:hAnsi="Times New Roman" w:cs="Times New Roman"/>
          <w:sz w:val="24"/>
          <w:szCs w:val="24"/>
        </w:rPr>
        <w:t>PLoS</w:t>
      </w:r>
      <w:proofErr w:type="spellEnd"/>
      <w:r w:rsidRPr="009F3DE1">
        <w:rPr>
          <w:rFonts w:ascii="Times New Roman" w:hAnsi="Times New Roman" w:cs="Times New Roman"/>
          <w:sz w:val="24"/>
          <w:szCs w:val="24"/>
        </w:rPr>
        <w:t xml:space="preserve"> ONE 9 (2014) e108876. https://doi.org/10.1371/journal.pone.0108876.</w:t>
      </w:r>
    </w:p>
    <w:p w14:paraId="7A3B3BB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[8] </w:t>
      </w:r>
      <w:proofErr w:type="spellStart"/>
      <w:r w:rsidRPr="009F3DE1">
        <w:rPr>
          <w:rFonts w:ascii="Times New Roman" w:hAnsi="Times New Roman" w:cs="Times New Roman"/>
          <w:sz w:val="24"/>
          <w:szCs w:val="24"/>
        </w:rPr>
        <w:t>Jacometo</w:t>
      </w:r>
      <w:proofErr w:type="spellEnd"/>
      <w:r w:rsidRPr="009F3DE1">
        <w:rPr>
          <w:rFonts w:ascii="Times New Roman" w:hAnsi="Times New Roman" w:cs="Times New Roman"/>
          <w:sz w:val="24"/>
          <w:szCs w:val="24"/>
        </w:rPr>
        <w:t xml:space="preserve">, W.H., Fernandes, G.L., Fernandes, R.A., Amaral, J.G., ER, E.C. and Barbosa, D.B., (2015). O-112 </w:t>
      </w:r>
      <w:proofErr w:type="spellStart"/>
      <w:r w:rsidRPr="009F3DE1">
        <w:rPr>
          <w:rFonts w:ascii="Times New Roman" w:hAnsi="Times New Roman" w:cs="Times New Roman"/>
          <w:sz w:val="24"/>
          <w:szCs w:val="24"/>
        </w:rPr>
        <w:t>Glicerofosfato</w:t>
      </w:r>
      <w:proofErr w:type="spellEnd"/>
      <w:r w:rsidRPr="009F3DE1">
        <w:rPr>
          <w:rFonts w:ascii="Times New Roman" w:hAnsi="Times New Roman" w:cs="Times New Roman"/>
          <w:sz w:val="24"/>
          <w:szCs w:val="24"/>
        </w:rPr>
        <w:t xml:space="preserve"> de </w:t>
      </w:r>
      <w:proofErr w:type="spellStart"/>
      <w:r w:rsidRPr="009F3DE1">
        <w:rPr>
          <w:rFonts w:ascii="Times New Roman" w:hAnsi="Times New Roman" w:cs="Times New Roman"/>
          <w:sz w:val="24"/>
          <w:szCs w:val="24"/>
        </w:rPr>
        <w:t>cálcio</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impregnado</w:t>
      </w:r>
      <w:proofErr w:type="spellEnd"/>
      <w:r w:rsidRPr="009F3DE1">
        <w:rPr>
          <w:rFonts w:ascii="Times New Roman" w:hAnsi="Times New Roman" w:cs="Times New Roman"/>
          <w:sz w:val="24"/>
          <w:szCs w:val="24"/>
        </w:rPr>
        <w:t xml:space="preserve"> com </w:t>
      </w:r>
      <w:proofErr w:type="spellStart"/>
      <w:r w:rsidRPr="009F3DE1">
        <w:rPr>
          <w:rFonts w:ascii="Times New Roman" w:hAnsi="Times New Roman" w:cs="Times New Roman"/>
          <w:sz w:val="24"/>
          <w:szCs w:val="24"/>
        </w:rPr>
        <w:t>nanopartículas</w:t>
      </w:r>
      <w:proofErr w:type="spellEnd"/>
      <w:r w:rsidRPr="009F3DE1">
        <w:rPr>
          <w:rFonts w:ascii="Times New Roman" w:hAnsi="Times New Roman" w:cs="Times New Roman"/>
          <w:sz w:val="24"/>
          <w:szCs w:val="24"/>
        </w:rPr>
        <w:t xml:space="preserve"> de </w:t>
      </w:r>
      <w:proofErr w:type="spellStart"/>
      <w:r w:rsidRPr="009F3DE1">
        <w:rPr>
          <w:rFonts w:ascii="Times New Roman" w:hAnsi="Times New Roman" w:cs="Times New Roman"/>
          <w:sz w:val="24"/>
          <w:szCs w:val="24"/>
        </w:rPr>
        <w:t>prata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caracterização</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eficácia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antimicrobiana</w:t>
      </w:r>
      <w:proofErr w:type="spellEnd"/>
      <w:r w:rsidRPr="009F3DE1">
        <w:rPr>
          <w:rFonts w:ascii="Times New Roman" w:hAnsi="Times New Roman" w:cs="Times New Roman"/>
          <w:sz w:val="24"/>
          <w:szCs w:val="24"/>
        </w:rPr>
        <w:t>. Archives of Health Investigation, 4.</w:t>
      </w:r>
    </w:p>
    <w:p w14:paraId="4D6F158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 </w:t>
      </w:r>
      <w:proofErr w:type="spellStart"/>
      <w:r w:rsidRPr="009F3DE1">
        <w:rPr>
          <w:rFonts w:ascii="Times New Roman" w:hAnsi="Times New Roman" w:cs="Times New Roman"/>
          <w:sz w:val="24"/>
          <w:szCs w:val="24"/>
        </w:rPr>
        <w:t>Szweda</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Gucwa</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Kurzyk</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Romanowska</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Dzierżanowska-Fangrat</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Zielińska</w:t>
      </w:r>
      <w:proofErr w:type="spellEnd"/>
      <w:r w:rsidRPr="009F3DE1">
        <w:rPr>
          <w:rFonts w:ascii="Times New Roman" w:hAnsi="Times New Roman" w:cs="Times New Roman"/>
          <w:sz w:val="24"/>
          <w:szCs w:val="24"/>
        </w:rPr>
        <w:t xml:space="preserve"> Jurek, A., ... &amp; </w:t>
      </w:r>
      <w:proofErr w:type="spellStart"/>
      <w:r w:rsidRPr="009F3DE1">
        <w:rPr>
          <w:rFonts w:ascii="Times New Roman" w:hAnsi="Times New Roman" w:cs="Times New Roman"/>
          <w:sz w:val="24"/>
          <w:szCs w:val="24"/>
        </w:rPr>
        <w:t>Milewski</w:t>
      </w:r>
      <w:proofErr w:type="spellEnd"/>
      <w:r w:rsidRPr="009F3DE1">
        <w:rPr>
          <w:rFonts w:ascii="Times New Roman" w:hAnsi="Times New Roman" w:cs="Times New Roman"/>
          <w:sz w:val="24"/>
          <w:szCs w:val="24"/>
        </w:rPr>
        <w:t xml:space="preserve">, S. (2015). Essential oils, silver nanoparticles and propolis as alternative agents against fluconazole resistant Candida albicans, Candida glabrata and Candida </w:t>
      </w:r>
      <w:proofErr w:type="spellStart"/>
      <w:r w:rsidRPr="009F3DE1">
        <w:rPr>
          <w:rFonts w:ascii="Times New Roman" w:hAnsi="Times New Roman" w:cs="Times New Roman"/>
          <w:sz w:val="24"/>
          <w:szCs w:val="24"/>
        </w:rPr>
        <w:t>krusei</w:t>
      </w:r>
      <w:proofErr w:type="spellEnd"/>
      <w:r w:rsidRPr="009F3DE1">
        <w:rPr>
          <w:rFonts w:ascii="Times New Roman" w:hAnsi="Times New Roman" w:cs="Times New Roman"/>
          <w:sz w:val="24"/>
          <w:szCs w:val="24"/>
        </w:rPr>
        <w:t xml:space="preserve"> clinical isolates. Indian journal of microbiology, 55(2), 175-183. https:// doi.org/10.1007/s12088-014-05082.</w:t>
      </w:r>
    </w:p>
    <w:p w14:paraId="3999B67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 B. Das, </w:t>
      </w:r>
      <w:proofErr w:type="spellStart"/>
      <w:r w:rsidRPr="009F3DE1">
        <w:rPr>
          <w:rFonts w:ascii="Times New Roman" w:hAnsi="Times New Roman" w:cs="Times New Roman"/>
          <w:sz w:val="24"/>
          <w:szCs w:val="24"/>
        </w:rPr>
        <w:t>Md.I</w:t>
      </w:r>
      <w:proofErr w:type="spellEnd"/>
      <w:r w:rsidRPr="009F3DE1">
        <w:rPr>
          <w:rFonts w:ascii="Times New Roman" w:hAnsi="Times New Roman" w:cs="Times New Roman"/>
          <w:sz w:val="24"/>
          <w:szCs w:val="24"/>
        </w:rPr>
        <w:t xml:space="preserve">. Khan, R. </w:t>
      </w:r>
      <w:proofErr w:type="spellStart"/>
      <w:r w:rsidRPr="009F3DE1">
        <w:rPr>
          <w:rFonts w:ascii="Times New Roman" w:hAnsi="Times New Roman" w:cs="Times New Roman"/>
          <w:sz w:val="24"/>
          <w:szCs w:val="24"/>
        </w:rPr>
        <w:t>Jayabalan</w:t>
      </w:r>
      <w:proofErr w:type="spellEnd"/>
      <w:r w:rsidRPr="009F3DE1">
        <w:rPr>
          <w:rFonts w:ascii="Times New Roman" w:hAnsi="Times New Roman" w:cs="Times New Roman"/>
          <w:sz w:val="24"/>
          <w:szCs w:val="24"/>
        </w:rPr>
        <w:t xml:space="preserve">, S.K. Behera, S.-I. Yun, S.K. </w:t>
      </w:r>
      <w:proofErr w:type="spellStart"/>
      <w:r w:rsidRPr="009F3DE1">
        <w:rPr>
          <w:rFonts w:ascii="Times New Roman" w:hAnsi="Times New Roman" w:cs="Times New Roman"/>
          <w:sz w:val="24"/>
          <w:szCs w:val="24"/>
        </w:rPr>
        <w:t>Tripathy</w:t>
      </w:r>
      <w:proofErr w:type="spellEnd"/>
      <w:r w:rsidRPr="009F3DE1">
        <w:rPr>
          <w:rFonts w:ascii="Times New Roman" w:hAnsi="Times New Roman" w:cs="Times New Roman"/>
          <w:sz w:val="24"/>
          <w:szCs w:val="24"/>
        </w:rPr>
        <w:t xml:space="preserve">, A. Mishra, Understanding the Antifungal Mechanism of </w:t>
      </w:r>
      <w:proofErr w:type="spellStart"/>
      <w:r w:rsidRPr="009F3DE1">
        <w:rPr>
          <w:rFonts w:ascii="Times New Roman" w:hAnsi="Times New Roman" w:cs="Times New Roman"/>
          <w:sz w:val="24"/>
          <w:szCs w:val="24"/>
        </w:rPr>
        <w:t>Ag@ZnO</w:t>
      </w:r>
      <w:proofErr w:type="spellEnd"/>
      <w:r w:rsidRPr="009F3DE1">
        <w:rPr>
          <w:rFonts w:ascii="Times New Roman" w:hAnsi="Times New Roman" w:cs="Times New Roman"/>
          <w:sz w:val="24"/>
          <w:szCs w:val="24"/>
        </w:rPr>
        <w:t xml:space="preserve"> Core-shell Nanocomposites against Candida </w:t>
      </w:r>
      <w:proofErr w:type="spellStart"/>
      <w:r w:rsidRPr="009F3DE1">
        <w:rPr>
          <w:rFonts w:ascii="Times New Roman" w:hAnsi="Times New Roman" w:cs="Times New Roman"/>
          <w:sz w:val="24"/>
          <w:szCs w:val="24"/>
        </w:rPr>
        <w:t>krusei</w:t>
      </w:r>
      <w:proofErr w:type="spellEnd"/>
      <w:r w:rsidRPr="009F3DE1">
        <w:rPr>
          <w:rFonts w:ascii="Times New Roman" w:hAnsi="Times New Roman" w:cs="Times New Roman"/>
          <w:sz w:val="24"/>
          <w:szCs w:val="24"/>
        </w:rPr>
        <w:t>, Sci Rep 6 (2016) 36403. https://doi.org/10.1038/srep36403.</w:t>
      </w:r>
    </w:p>
    <w:p w14:paraId="58FA6FB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w:t>
      </w:r>
      <w:proofErr w:type="gramStart"/>
      <w:r w:rsidRPr="009F3DE1">
        <w:rPr>
          <w:rFonts w:ascii="Times New Roman" w:hAnsi="Times New Roman" w:cs="Times New Roman"/>
          <w:sz w:val="24"/>
          <w:szCs w:val="24"/>
        </w:rPr>
        <w:t>11]J.Y.</w:t>
      </w:r>
      <w:proofErr w:type="gramEnd"/>
      <w:r w:rsidRPr="009F3DE1">
        <w:rPr>
          <w:rFonts w:ascii="Times New Roman" w:hAnsi="Times New Roman" w:cs="Times New Roman"/>
          <w:sz w:val="24"/>
          <w:szCs w:val="24"/>
        </w:rPr>
        <w:t xml:space="preserve"> Song, B.S. Kim, Rapid biological synthesis of silver nanoparticles using plant leaf extracts, Bioprocess </w:t>
      </w:r>
      <w:proofErr w:type="spellStart"/>
      <w:r w:rsidRPr="009F3DE1">
        <w:rPr>
          <w:rFonts w:ascii="Times New Roman" w:hAnsi="Times New Roman" w:cs="Times New Roman"/>
          <w:sz w:val="24"/>
          <w:szCs w:val="24"/>
        </w:rPr>
        <w:t>Biosyst</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Eng</w:t>
      </w:r>
      <w:proofErr w:type="spellEnd"/>
      <w:r w:rsidRPr="009F3DE1">
        <w:rPr>
          <w:rFonts w:ascii="Times New Roman" w:hAnsi="Times New Roman" w:cs="Times New Roman"/>
          <w:sz w:val="24"/>
          <w:szCs w:val="24"/>
        </w:rPr>
        <w:t xml:space="preserve"> 32 (2009) 79–84. https://doi.org/10.1007/s00449-008-0224-6.</w:t>
      </w:r>
    </w:p>
    <w:p w14:paraId="1A9D8472" w14:textId="77777777" w:rsidR="009F3DE1" w:rsidRPr="009F3DE1" w:rsidRDefault="009F3DE1" w:rsidP="009F3DE1">
      <w:pPr>
        <w:spacing w:line="360" w:lineRule="auto"/>
        <w:jc w:val="both"/>
        <w:rPr>
          <w:rFonts w:ascii="Times New Roman" w:hAnsi="Times New Roman" w:cs="Times New Roman"/>
          <w:sz w:val="24"/>
          <w:szCs w:val="24"/>
        </w:rPr>
      </w:pPr>
    </w:p>
    <w:p w14:paraId="27EEDAA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[12] E. Castro-Longoria, A.R. </w:t>
      </w:r>
      <w:proofErr w:type="spellStart"/>
      <w:r w:rsidRPr="009F3DE1">
        <w:rPr>
          <w:rFonts w:ascii="Times New Roman" w:hAnsi="Times New Roman" w:cs="Times New Roman"/>
          <w:sz w:val="24"/>
          <w:szCs w:val="24"/>
        </w:rPr>
        <w:t>Vilchis</w:t>
      </w:r>
      <w:proofErr w:type="spellEnd"/>
      <w:r w:rsidRPr="009F3DE1">
        <w:rPr>
          <w:rFonts w:ascii="Times New Roman" w:hAnsi="Times New Roman" w:cs="Times New Roman"/>
          <w:sz w:val="24"/>
          <w:szCs w:val="24"/>
        </w:rPr>
        <w:t xml:space="preserve">-Nestor, M. Avalos-Borja, Biosynthesis of silver, gold and bimetallic nanoparticles using the filamentous fungus Neurospora </w:t>
      </w:r>
      <w:proofErr w:type="spellStart"/>
      <w:r w:rsidRPr="009F3DE1">
        <w:rPr>
          <w:rFonts w:ascii="Times New Roman" w:hAnsi="Times New Roman" w:cs="Times New Roman"/>
          <w:sz w:val="24"/>
          <w:szCs w:val="24"/>
        </w:rPr>
        <w:t>crassa</w:t>
      </w:r>
      <w:proofErr w:type="spellEnd"/>
      <w:r w:rsidRPr="009F3DE1">
        <w:rPr>
          <w:rFonts w:ascii="Times New Roman" w:hAnsi="Times New Roman" w:cs="Times New Roman"/>
          <w:sz w:val="24"/>
          <w:szCs w:val="24"/>
        </w:rPr>
        <w:t xml:space="preserve">, Colloids and Surfaces B: </w:t>
      </w:r>
      <w:proofErr w:type="spellStart"/>
      <w:r w:rsidRPr="009F3DE1">
        <w:rPr>
          <w:rFonts w:ascii="Times New Roman" w:hAnsi="Times New Roman" w:cs="Times New Roman"/>
          <w:sz w:val="24"/>
          <w:szCs w:val="24"/>
        </w:rPr>
        <w:t>Biointerfaces</w:t>
      </w:r>
      <w:proofErr w:type="spellEnd"/>
      <w:r w:rsidRPr="009F3DE1">
        <w:rPr>
          <w:rFonts w:ascii="Times New Roman" w:hAnsi="Times New Roman" w:cs="Times New Roman"/>
          <w:sz w:val="24"/>
          <w:szCs w:val="24"/>
        </w:rPr>
        <w:t xml:space="preserve"> 83 (2011) 42–48. https://doi.org/10.1016/j.colsurfb.2010.10.035.</w:t>
      </w:r>
    </w:p>
    <w:p w14:paraId="114675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[13] </w:t>
      </w:r>
      <w:proofErr w:type="spellStart"/>
      <w:r w:rsidRPr="009F3DE1">
        <w:rPr>
          <w:rFonts w:ascii="Times New Roman" w:hAnsi="Times New Roman" w:cs="Times New Roman"/>
          <w:sz w:val="24"/>
          <w:szCs w:val="24"/>
        </w:rPr>
        <w:t>Geronikaki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Fesatidou</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Kartsev</w:t>
      </w:r>
      <w:proofErr w:type="spellEnd"/>
      <w:r w:rsidRPr="009F3DE1">
        <w:rPr>
          <w:rFonts w:ascii="Times New Roman" w:hAnsi="Times New Roman" w:cs="Times New Roman"/>
          <w:sz w:val="24"/>
          <w:szCs w:val="24"/>
        </w:rPr>
        <w:t xml:space="preserve">, V., &amp; </w:t>
      </w:r>
      <w:proofErr w:type="spellStart"/>
      <w:r w:rsidRPr="009F3DE1">
        <w:rPr>
          <w:rFonts w:ascii="Times New Roman" w:hAnsi="Times New Roman" w:cs="Times New Roman"/>
          <w:sz w:val="24"/>
          <w:szCs w:val="24"/>
        </w:rPr>
        <w:t>Macaev</w:t>
      </w:r>
      <w:proofErr w:type="spellEnd"/>
      <w:r w:rsidRPr="009F3DE1">
        <w:rPr>
          <w:rFonts w:ascii="Times New Roman" w:hAnsi="Times New Roman" w:cs="Times New Roman"/>
          <w:sz w:val="24"/>
          <w:szCs w:val="24"/>
        </w:rPr>
        <w:t>, F. (2013). Synthesis and biological evaluation of potent antifungal agents. Current topics in medicinal chemistry, 13(21), 2684-2733. https:// doi.org/ 10.2174/15680266113136660195</w:t>
      </w:r>
    </w:p>
    <w:p w14:paraId="5709667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[14] L. Wang, D. He, S. Gao, D. Wang, B. </w:t>
      </w:r>
      <w:proofErr w:type="spellStart"/>
      <w:r w:rsidRPr="009F3DE1">
        <w:rPr>
          <w:rFonts w:ascii="Times New Roman" w:hAnsi="Times New Roman" w:cs="Times New Roman"/>
          <w:sz w:val="24"/>
          <w:szCs w:val="24"/>
        </w:rPr>
        <w:t>Xue</w:t>
      </w:r>
      <w:proofErr w:type="spellEnd"/>
      <w:r w:rsidRPr="009F3DE1">
        <w:rPr>
          <w:rFonts w:ascii="Times New Roman" w:hAnsi="Times New Roman" w:cs="Times New Roman"/>
          <w:sz w:val="24"/>
          <w:szCs w:val="24"/>
        </w:rPr>
        <w:t xml:space="preserve">, K. Yokoyama, Biosynthesis of silver nanoparticles by the fungus </w:t>
      </w:r>
      <w:proofErr w:type="spellStart"/>
      <w:r w:rsidRPr="009F3DE1">
        <w:rPr>
          <w:rFonts w:ascii="Times New Roman" w:hAnsi="Times New Roman" w:cs="Times New Roman"/>
          <w:sz w:val="24"/>
          <w:szCs w:val="24"/>
        </w:rPr>
        <w:t>Arthroderma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fulvum</w:t>
      </w:r>
      <w:proofErr w:type="spellEnd"/>
      <w:r w:rsidRPr="009F3DE1">
        <w:rPr>
          <w:rFonts w:ascii="Times New Roman" w:hAnsi="Times New Roman" w:cs="Times New Roman"/>
          <w:sz w:val="24"/>
          <w:szCs w:val="24"/>
        </w:rPr>
        <w:t xml:space="preserve"> and its antifungal activity against genera of Candida, Aspergillus and Fusarium, IJN (2016) 1899. https://doi.org/10.2147/IJN.S98339.</w:t>
      </w:r>
    </w:p>
    <w:p w14:paraId="1EAD6C8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[15] E.J.J. </w:t>
      </w:r>
      <w:proofErr w:type="spellStart"/>
      <w:r w:rsidRPr="009F3DE1">
        <w:rPr>
          <w:rFonts w:ascii="Times New Roman" w:hAnsi="Times New Roman" w:cs="Times New Roman"/>
          <w:sz w:val="24"/>
          <w:szCs w:val="24"/>
        </w:rPr>
        <w:t>Mallmann</w:t>
      </w:r>
      <w:proofErr w:type="spellEnd"/>
      <w:r w:rsidRPr="009F3DE1">
        <w:rPr>
          <w:rFonts w:ascii="Times New Roman" w:hAnsi="Times New Roman" w:cs="Times New Roman"/>
          <w:sz w:val="24"/>
          <w:szCs w:val="24"/>
        </w:rPr>
        <w:t xml:space="preserve">, F.A. Cunha, B.N.M.F. Castro, A.M. </w:t>
      </w:r>
      <w:proofErr w:type="spellStart"/>
      <w:r w:rsidRPr="009F3DE1">
        <w:rPr>
          <w:rFonts w:ascii="Times New Roman" w:hAnsi="Times New Roman" w:cs="Times New Roman"/>
          <w:sz w:val="24"/>
          <w:szCs w:val="24"/>
        </w:rPr>
        <w:t>Maciel</w:t>
      </w:r>
      <w:proofErr w:type="spellEnd"/>
      <w:r w:rsidRPr="009F3DE1">
        <w:rPr>
          <w:rFonts w:ascii="Times New Roman" w:hAnsi="Times New Roman" w:cs="Times New Roman"/>
          <w:sz w:val="24"/>
          <w:szCs w:val="24"/>
        </w:rPr>
        <w:t xml:space="preserve">, E.A. Menezes, P.B.A. </w:t>
      </w:r>
      <w:proofErr w:type="spellStart"/>
      <w:r w:rsidRPr="009F3DE1">
        <w:rPr>
          <w:rFonts w:ascii="Times New Roman" w:hAnsi="Times New Roman" w:cs="Times New Roman"/>
          <w:sz w:val="24"/>
          <w:szCs w:val="24"/>
        </w:rPr>
        <w:t>Fechine</w:t>
      </w:r>
      <w:proofErr w:type="spellEnd"/>
      <w:r w:rsidRPr="009F3DE1">
        <w:rPr>
          <w:rFonts w:ascii="Times New Roman" w:hAnsi="Times New Roman" w:cs="Times New Roman"/>
          <w:sz w:val="24"/>
          <w:szCs w:val="24"/>
        </w:rPr>
        <w:t>, ANTIFUNGAL ACTIVITY OF SILVER NANOPARTICLES OBTAINED BY GREEN SYNTHESIS, Rev. Inst. Med. Trop. S. Paulo 57 (2015) 165–167. https://doi.org/10.1590/S0036-46652015000200011.</w:t>
      </w:r>
    </w:p>
    <w:p w14:paraId="7E2A3E5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[16</w:t>
      </w:r>
      <w:proofErr w:type="gramStart"/>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Kubyshkin</w:t>
      </w:r>
      <w:proofErr w:type="spellEnd"/>
      <w:proofErr w:type="gram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Chegodar</w:t>
      </w:r>
      <w:proofErr w:type="spellEnd"/>
      <w:r w:rsidRPr="009F3DE1">
        <w:rPr>
          <w:rFonts w:ascii="Times New Roman" w:hAnsi="Times New Roman" w:cs="Times New Roman"/>
          <w:sz w:val="24"/>
          <w:szCs w:val="24"/>
        </w:rPr>
        <w:t xml:space="preserve"> D (2016) Antimicrobial Effects of Silver Nanoparticles Stabilized in Solution </w:t>
      </w:r>
    </w:p>
    <w:p w14:paraId="35A605F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[17] Shaik M, Ali Z, Khan M, et al (2017) Green Synthesis and Characterization of Palladium Nanoparticles Using </w:t>
      </w:r>
      <w:proofErr w:type="spellStart"/>
      <w:r w:rsidRPr="009F3DE1">
        <w:rPr>
          <w:rFonts w:ascii="Times New Roman" w:hAnsi="Times New Roman" w:cs="Times New Roman"/>
          <w:sz w:val="24"/>
          <w:szCs w:val="24"/>
        </w:rPr>
        <w:t>Origanum</w:t>
      </w:r>
      <w:proofErr w:type="spellEnd"/>
      <w:r w:rsidRPr="009F3DE1">
        <w:rPr>
          <w:rFonts w:ascii="Times New Roman" w:hAnsi="Times New Roman" w:cs="Times New Roman"/>
          <w:sz w:val="24"/>
          <w:szCs w:val="24"/>
        </w:rPr>
        <w:t xml:space="preserve"> vulgare L. Extract and Their Catalytic Activity. Molecules 22:165. https://doi.org/10.3390/molecules22010165by Sodium Alginate. </w:t>
      </w:r>
      <w:proofErr w:type="spellStart"/>
      <w:r w:rsidRPr="009F3DE1">
        <w:rPr>
          <w:rFonts w:ascii="Times New Roman" w:hAnsi="Times New Roman" w:cs="Times New Roman"/>
          <w:sz w:val="24"/>
          <w:szCs w:val="24"/>
        </w:rPr>
        <w:t>Biochem</w:t>
      </w:r>
      <w:proofErr w:type="spellEnd"/>
      <w:r w:rsidRPr="009F3DE1">
        <w:rPr>
          <w:rFonts w:ascii="Times New Roman" w:hAnsi="Times New Roman" w:cs="Times New Roman"/>
          <w:sz w:val="24"/>
          <w:szCs w:val="24"/>
        </w:rPr>
        <w:t xml:space="preserve"> Mol Biol J </w:t>
      </w:r>
      <w:proofErr w:type="gramStart"/>
      <w:r w:rsidRPr="009F3DE1">
        <w:rPr>
          <w:rFonts w:ascii="Times New Roman" w:hAnsi="Times New Roman" w:cs="Times New Roman"/>
          <w:sz w:val="24"/>
          <w:szCs w:val="24"/>
        </w:rPr>
        <w:t>2:.</w:t>
      </w:r>
      <w:proofErr w:type="gramEnd"/>
      <w:r w:rsidRPr="009F3DE1">
        <w:rPr>
          <w:rFonts w:ascii="Times New Roman" w:hAnsi="Times New Roman" w:cs="Times New Roman"/>
          <w:sz w:val="24"/>
          <w:szCs w:val="24"/>
        </w:rPr>
        <w:t xml:space="preserve"> https://doi.org/10.21767/2471-8084.100022</w:t>
      </w:r>
    </w:p>
    <w:p w14:paraId="3D3EB7E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[18] R.K. Das, V.L. </w:t>
      </w:r>
      <w:proofErr w:type="spellStart"/>
      <w:r w:rsidRPr="009F3DE1">
        <w:rPr>
          <w:rFonts w:ascii="Times New Roman" w:hAnsi="Times New Roman" w:cs="Times New Roman"/>
          <w:sz w:val="24"/>
          <w:szCs w:val="24"/>
        </w:rPr>
        <w:t>Pachapur</w:t>
      </w:r>
      <w:proofErr w:type="spellEnd"/>
      <w:r w:rsidRPr="009F3DE1">
        <w:rPr>
          <w:rFonts w:ascii="Times New Roman" w:hAnsi="Times New Roman" w:cs="Times New Roman"/>
          <w:sz w:val="24"/>
          <w:szCs w:val="24"/>
        </w:rPr>
        <w:t xml:space="preserve">, L. </w:t>
      </w:r>
      <w:proofErr w:type="spellStart"/>
      <w:r w:rsidRPr="009F3DE1">
        <w:rPr>
          <w:rFonts w:ascii="Times New Roman" w:hAnsi="Times New Roman" w:cs="Times New Roman"/>
          <w:sz w:val="24"/>
          <w:szCs w:val="24"/>
        </w:rPr>
        <w:t>Lonappan</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Naghdi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Pulicharla</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Maiti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Cledon</w:t>
      </w:r>
      <w:proofErr w:type="spellEnd"/>
      <w:r w:rsidRPr="009F3DE1">
        <w:rPr>
          <w:rFonts w:ascii="Times New Roman" w:hAnsi="Times New Roman" w:cs="Times New Roman"/>
          <w:sz w:val="24"/>
          <w:szCs w:val="24"/>
        </w:rPr>
        <w:t xml:space="preserve">, L.M.A. Dalila, S.J. </w:t>
      </w:r>
      <w:proofErr w:type="spellStart"/>
      <w:r w:rsidRPr="009F3DE1">
        <w:rPr>
          <w:rFonts w:ascii="Times New Roman" w:hAnsi="Times New Roman" w:cs="Times New Roman"/>
          <w:sz w:val="24"/>
          <w:szCs w:val="24"/>
        </w:rPr>
        <w:t>Sarma</w:t>
      </w:r>
      <w:proofErr w:type="spellEnd"/>
      <w:r w:rsidRPr="009F3DE1">
        <w:rPr>
          <w:rFonts w:ascii="Times New Roman" w:hAnsi="Times New Roman" w:cs="Times New Roman"/>
          <w:sz w:val="24"/>
          <w:szCs w:val="24"/>
        </w:rPr>
        <w:t xml:space="preserve">, S.K. Brar, Biological synthesis of metallic nanoparticles: plants, animals and microbial aspects, </w:t>
      </w:r>
      <w:proofErr w:type="spellStart"/>
      <w:r w:rsidRPr="009F3DE1">
        <w:rPr>
          <w:rFonts w:ascii="Times New Roman" w:hAnsi="Times New Roman" w:cs="Times New Roman"/>
          <w:sz w:val="24"/>
          <w:szCs w:val="24"/>
        </w:rPr>
        <w:t>Nanotechnol</w:t>
      </w:r>
      <w:proofErr w:type="spellEnd"/>
      <w:r w:rsidRPr="009F3DE1">
        <w:rPr>
          <w:rFonts w:ascii="Times New Roman" w:hAnsi="Times New Roman" w:cs="Times New Roman"/>
          <w:sz w:val="24"/>
          <w:szCs w:val="24"/>
        </w:rPr>
        <w:t>. Environ. Eng. 2 (2017) 18. https://doi.org/10.1007/s41204-017-0029-4.</w:t>
      </w:r>
    </w:p>
    <w:p w14:paraId="2A22127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[19] Y. Cao, D. Li, F. Jiang, Y. Yang, Z. Huang, Engineering Metal Nanostructure for SERS Application, Journal of Nanomaterials 2013 (2013) 123812. https://doi.org/10.1155/2013/123812.</w:t>
      </w:r>
    </w:p>
    <w:p w14:paraId="782AB77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[20] R. Selvaraj, S. Pai, G. Murugesan, S. Pandey, R. </w:t>
      </w:r>
      <w:proofErr w:type="spellStart"/>
      <w:r w:rsidRPr="009F3DE1">
        <w:rPr>
          <w:rFonts w:ascii="Times New Roman" w:hAnsi="Times New Roman" w:cs="Times New Roman"/>
          <w:sz w:val="24"/>
          <w:szCs w:val="24"/>
        </w:rPr>
        <w:t>Bhole</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Gonsalves</w:t>
      </w:r>
      <w:proofErr w:type="spellEnd"/>
      <w:r w:rsidRPr="009F3DE1">
        <w:rPr>
          <w:rFonts w:ascii="Times New Roman" w:hAnsi="Times New Roman" w:cs="Times New Roman"/>
          <w:sz w:val="24"/>
          <w:szCs w:val="24"/>
        </w:rPr>
        <w:t xml:space="preserve">, T. </w:t>
      </w:r>
      <w:proofErr w:type="spellStart"/>
      <w:r w:rsidRPr="009F3DE1">
        <w:rPr>
          <w:rFonts w:ascii="Times New Roman" w:hAnsi="Times New Roman" w:cs="Times New Roman"/>
          <w:sz w:val="24"/>
          <w:szCs w:val="24"/>
        </w:rPr>
        <w:t>Varadavenkatesan</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Vinayagam</w:t>
      </w:r>
      <w:proofErr w:type="spellEnd"/>
      <w:r w:rsidRPr="009F3DE1">
        <w:rPr>
          <w:rFonts w:ascii="Times New Roman" w:hAnsi="Times New Roman" w:cs="Times New Roman"/>
          <w:sz w:val="24"/>
          <w:szCs w:val="24"/>
        </w:rPr>
        <w:t xml:space="preserve">, Green synthesis of magnetic α–Fe2O3 nanospheres using </w:t>
      </w:r>
      <w:proofErr w:type="spellStart"/>
      <w:r w:rsidRPr="009F3DE1">
        <w:rPr>
          <w:rFonts w:ascii="Times New Roman" w:hAnsi="Times New Roman" w:cs="Times New Roman"/>
          <w:sz w:val="24"/>
          <w:szCs w:val="24"/>
        </w:rPr>
        <w:t>Bridelia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retusa</w:t>
      </w:r>
      <w:proofErr w:type="spellEnd"/>
      <w:r w:rsidRPr="009F3DE1">
        <w:rPr>
          <w:rFonts w:ascii="Times New Roman" w:hAnsi="Times New Roman" w:cs="Times New Roman"/>
          <w:sz w:val="24"/>
          <w:szCs w:val="24"/>
        </w:rPr>
        <w:t xml:space="preserve"> leaf extract for Fenton-like degradation of crystal violet dye,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11 (2021) 2227–2234. https://doi.org/10.1007/s13204-021-01952-y.</w:t>
      </w:r>
    </w:p>
    <w:p w14:paraId="19CC58F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[21] T. </w:t>
      </w:r>
      <w:proofErr w:type="spellStart"/>
      <w:r w:rsidRPr="009F3DE1">
        <w:rPr>
          <w:rFonts w:ascii="Times New Roman" w:hAnsi="Times New Roman" w:cs="Times New Roman"/>
          <w:sz w:val="24"/>
          <w:szCs w:val="24"/>
        </w:rPr>
        <w:t>Varadavenkatesan</w:t>
      </w:r>
      <w:proofErr w:type="spellEnd"/>
      <w:r w:rsidRPr="009F3DE1">
        <w:rPr>
          <w:rFonts w:ascii="Times New Roman" w:hAnsi="Times New Roman" w:cs="Times New Roman"/>
          <w:sz w:val="24"/>
          <w:szCs w:val="24"/>
        </w:rPr>
        <w:t xml:space="preserve">, S. Pai, R. </w:t>
      </w:r>
      <w:proofErr w:type="spellStart"/>
      <w:r w:rsidRPr="009F3DE1">
        <w:rPr>
          <w:rFonts w:ascii="Times New Roman" w:hAnsi="Times New Roman" w:cs="Times New Roman"/>
          <w:sz w:val="24"/>
          <w:szCs w:val="24"/>
        </w:rPr>
        <w:t>Vinayagam</w:t>
      </w:r>
      <w:proofErr w:type="spellEnd"/>
      <w:r w:rsidRPr="009F3DE1">
        <w:rPr>
          <w:rFonts w:ascii="Times New Roman" w:hAnsi="Times New Roman" w:cs="Times New Roman"/>
          <w:sz w:val="24"/>
          <w:szCs w:val="24"/>
        </w:rPr>
        <w:t xml:space="preserve">, R. Selvaraj, Characterization of silver </w:t>
      </w:r>
      <w:proofErr w:type="spellStart"/>
      <w:r w:rsidRPr="009F3DE1">
        <w:rPr>
          <w:rFonts w:ascii="Times New Roman" w:hAnsi="Times New Roman" w:cs="Times New Roman"/>
          <w:sz w:val="24"/>
          <w:szCs w:val="24"/>
        </w:rPr>
        <w:t>nano</w:t>
      </w:r>
      <w:proofErr w:type="spellEnd"/>
      <w:r w:rsidRPr="009F3DE1">
        <w:rPr>
          <w:rFonts w:ascii="Times New Roman" w:hAnsi="Times New Roman" w:cs="Times New Roman"/>
          <w:sz w:val="24"/>
          <w:szCs w:val="24"/>
        </w:rPr>
        <w:t xml:space="preserve">-spheres synthesized using the extract of </w:t>
      </w:r>
      <w:proofErr w:type="spellStart"/>
      <w:r w:rsidRPr="009F3DE1">
        <w:rPr>
          <w:rFonts w:ascii="Times New Roman" w:hAnsi="Times New Roman" w:cs="Times New Roman"/>
          <w:sz w:val="24"/>
          <w:szCs w:val="24"/>
        </w:rPr>
        <w:t>Arachis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hypogaea</w:t>
      </w:r>
      <w:proofErr w:type="spellEnd"/>
      <w:r w:rsidRPr="009F3DE1">
        <w:rPr>
          <w:rFonts w:ascii="Times New Roman" w:hAnsi="Times New Roman" w:cs="Times New Roman"/>
          <w:sz w:val="24"/>
          <w:szCs w:val="24"/>
        </w:rPr>
        <w:t xml:space="preserve"> nuts and their catalytic potential to degrade dyes, Materials Chemistry and Physics 272 (2021) 125017. https://doi.org/10.1016/j.matchemphys.2021.125017.</w:t>
      </w:r>
    </w:p>
    <w:p w14:paraId="4F7D0F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[22] Al–</w:t>
      </w:r>
      <w:proofErr w:type="spellStart"/>
      <w:r w:rsidRPr="009F3DE1">
        <w:rPr>
          <w:rFonts w:ascii="Times New Roman" w:hAnsi="Times New Roman" w:cs="Times New Roman"/>
          <w:sz w:val="24"/>
          <w:szCs w:val="24"/>
        </w:rPr>
        <w:t>Snafi</w:t>
      </w:r>
      <w:proofErr w:type="spellEnd"/>
      <w:r w:rsidRPr="009F3DE1">
        <w:rPr>
          <w:rFonts w:ascii="Times New Roman" w:hAnsi="Times New Roman" w:cs="Times New Roman"/>
          <w:sz w:val="24"/>
          <w:szCs w:val="24"/>
        </w:rPr>
        <w:t xml:space="preserve">, A. E. (2015). Pharmacology and medicinal properties of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crista-An overview. International Journal of Pharmacy, 5(2), 71-83.</w:t>
      </w:r>
    </w:p>
    <w:p w14:paraId="0BBB6A2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[23] P. </w:t>
      </w:r>
      <w:proofErr w:type="spellStart"/>
      <w:r w:rsidRPr="009F3DE1">
        <w:rPr>
          <w:rFonts w:ascii="Times New Roman" w:hAnsi="Times New Roman" w:cs="Times New Roman"/>
          <w:sz w:val="24"/>
          <w:szCs w:val="24"/>
        </w:rPr>
        <w:t>Moteriya</w:t>
      </w:r>
      <w:proofErr w:type="spellEnd"/>
      <w:r w:rsidRPr="009F3DE1">
        <w:rPr>
          <w:rFonts w:ascii="Times New Roman" w:hAnsi="Times New Roman" w:cs="Times New Roman"/>
          <w:sz w:val="24"/>
          <w:szCs w:val="24"/>
        </w:rPr>
        <w:t xml:space="preserve">, S. Chanda,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pulcherrima</w:t>
      </w:r>
      <w:proofErr w:type="spellEnd"/>
      <w:r w:rsidRPr="009F3DE1">
        <w:rPr>
          <w:rFonts w:ascii="Times New Roman" w:hAnsi="Times New Roman" w:cs="Times New Roman"/>
          <w:sz w:val="24"/>
          <w:szCs w:val="24"/>
        </w:rPr>
        <w:t xml:space="preserve"> Leaf Extract and Evaluation of Their Antimicrobial, Cytotoxic and Genotoxic Potential (3-in-1 System), J </w:t>
      </w:r>
      <w:proofErr w:type="spellStart"/>
      <w:r w:rsidRPr="009F3DE1">
        <w:rPr>
          <w:rFonts w:ascii="Times New Roman" w:hAnsi="Times New Roman" w:cs="Times New Roman"/>
          <w:sz w:val="24"/>
          <w:szCs w:val="24"/>
        </w:rPr>
        <w:t>Inorg</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Organomet</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Polym</w:t>
      </w:r>
      <w:proofErr w:type="spellEnd"/>
      <w:r w:rsidRPr="009F3DE1">
        <w:rPr>
          <w:rFonts w:ascii="Times New Roman" w:hAnsi="Times New Roman" w:cs="Times New Roman"/>
          <w:sz w:val="24"/>
          <w:szCs w:val="24"/>
        </w:rPr>
        <w:t xml:space="preserve"> 30 (2020) 3920–3932. https://doi.org/10.1007/s10904-020-01532-7.</w:t>
      </w:r>
    </w:p>
    <w:p w14:paraId="2FE4B80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[24]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gilliesii</w:t>
      </w:r>
      <w:proofErr w:type="spellEnd"/>
      <w:r w:rsidRPr="009F3DE1">
        <w:rPr>
          <w:rFonts w:ascii="Times New Roman" w:hAnsi="Times New Roman" w:cs="Times New Roman"/>
          <w:sz w:val="24"/>
          <w:szCs w:val="24"/>
        </w:rPr>
        <w:t xml:space="preserve"> (Hook) leaves: antimicrobial activity and in vitro cytotoxic effect against BJ-1 and MCF-7 cells, J App Pharm Sci (2017). https://doi.org/10.7324/JAPS.2017.70831.</w:t>
      </w:r>
    </w:p>
    <w:p w14:paraId="7474DE8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[25] Sundar, J. S., </w:t>
      </w:r>
      <w:proofErr w:type="spellStart"/>
      <w:r w:rsidRPr="009F3DE1">
        <w:rPr>
          <w:rFonts w:ascii="Times New Roman" w:hAnsi="Times New Roman" w:cs="Times New Roman"/>
          <w:sz w:val="24"/>
          <w:szCs w:val="24"/>
        </w:rPr>
        <w:t>Christobel</w:t>
      </w:r>
      <w:proofErr w:type="spellEnd"/>
      <w:r w:rsidRPr="009F3DE1">
        <w:rPr>
          <w:rFonts w:ascii="Times New Roman" w:hAnsi="Times New Roman" w:cs="Times New Roman"/>
          <w:sz w:val="24"/>
          <w:szCs w:val="24"/>
        </w:rPr>
        <w:t xml:space="preserve">, R. G. J., </w:t>
      </w:r>
      <w:proofErr w:type="spellStart"/>
      <w:r w:rsidRPr="009F3DE1">
        <w:rPr>
          <w:rFonts w:ascii="Times New Roman" w:hAnsi="Times New Roman" w:cs="Times New Roman"/>
          <w:sz w:val="24"/>
          <w:szCs w:val="24"/>
        </w:rPr>
        <w:t>Selvi</w:t>
      </w:r>
      <w:proofErr w:type="spellEnd"/>
      <w:r w:rsidRPr="009F3DE1">
        <w:rPr>
          <w:rFonts w:ascii="Times New Roman" w:hAnsi="Times New Roman" w:cs="Times New Roman"/>
          <w:sz w:val="24"/>
          <w:szCs w:val="24"/>
        </w:rPr>
        <w:t xml:space="preserve">, N. K., </w:t>
      </w:r>
      <w:proofErr w:type="spellStart"/>
      <w:r w:rsidRPr="009F3DE1">
        <w:rPr>
          <w:rFonts w:ascii="Times New Roman" w:hAnsi="Times New Roman" w:cs="Times New Roman"/>
          <w:sz w:val="24"/>
          <w:szCs w:val="24"/>
        </w:rPr>
        <w:t>Abirami</w:t>
      </w:r>
      <w:proofErr w:type="spellEnd"/>
      <w:r w:rsidRPr="009F3DE1">
        <w:rPr>
          <w:rFonts w:ascii="Times New Roman" w:hAnsi="Times New Roman" w:cs="Times New Roman"/>
          <w:sz w:val="24"/>
          <w:szCs w:val="24"/>
        </w:rPr>
        <w:t xml:space="preserve">, M. P., &amp; Samuel, S. (2018). Efficient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bonducella</w:t>
      </w:r>
      <w:proofErr w:type="spellEnd"/>
      <w:r w:rsidRPr="009F3DE1">
        <w:rPr>
          <w:rFonts w:ascii="Times New Roman" w:hAnsi="Times New Roman" w:cs="Times New Roman"/>
          <w:sz w:val="24"/>
          <w:szCs w:val="24"/>
        </w:rPr>
        <w:t xml:space="preserve"> seeds and its antibacterial and cytotoxic effects: An in vitro study</w:t>
      </w:r>
    </w:p>
    <w:p w14:paraId="4289AFC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[26] A. Sharma, S. Kumar, P. Tripathi, A facile and rapid method for green synthesis of </w:t>
      </w:r>
      <w:proofErr w:type="spellStart"/>
      <w:r w:rsidRPr="009F3DE1">
        <w:rPr>
          <w:rFonts w:ascii="Times New Roman" w:hAnsi="Times New Roman" w:cs="Times New Roman"/>
          <w:sz w:val="24"/>
          <w:szCs w:val="24"/>
        </w:rPr>
        <w:t>Achyranthes</w:t>
      </w:r>
      <w:proofErr w:type="spellEnd"/>
      <w:r w:rsidRPr="009F3DE1">
        <w:rPr>
          <w:rFonts w:ascii="Times New Roman" w:hAnsi="Times New Roman" w:cs="Times New Roman"/>
          <w:sz w:val="24"/>
          <w:szCs w:val="24"/>
        </w:rPr>
        <w:t xml:space="preserve"> aspera stem extract-mediated silver </w:t>
      </w:r>
      <w:proofErr w:type="spellStart"/>
      <w:r w:rsidRPr="009F3DE1">
        <w:rPr>
          <w:rFonts w:ascii="Times New Roman" w:hAnsi="Times New Roman" w:cs="Times New Roman"/>
          <w:sz w:val="24"/>
          <w:szCs w:val="24"/>
        </w:rPr>
        <w:t>nano</w:t>
      </w:r>
      <w:proofErr w:type="spellEnd"/>
      <w:r w:rsidRPr="009F3DE1">
        <w:rPr>
          <w:rFonts w:ascii="Times New Roman" w:hAnsi="Times New Roman" w:cs="Times New Roman"/>
          <w:sz w:val="24"/>
          <w:szCs w:val="24"/>
        </w:rPr>
        <w:t xml:space="preserve">-composites with </w:t>
      </w:r>
      <w:proofErr w:type="spellStart"/>
      <w:r w:rsidRPr="009F3DE1">
        <w:rPr>
          <w:rFonts w:ascii="Times New Roman" w:hAnsi="Times New Roman" w:cs="Times New Roman"/>
          <w:sz w:val="24"/>
          <w:szCs w:val="24"/>
        </w:rPr>
        <w:t>cidal</w:t>
      </w:r>
      <w:proofErr w:type="spellEnd"/>
      <w:r w:rsidRPr="009F3DE1">
        <w:rPr>
          <w:rFonts w:ascii="Times New Roman" w:hAnsi="Times New Roman" w:cs="Times New Roman"/>
          <w:sz w:val="24"/>
          <w:szCs w:val="24"/>
        </w:rPr>
        <w:t xml:space="preserve"> potential against Aedes aegypti L., Saudi Journal of Biological Sciences 26 (2019) 698–708. https://doi.org/10.1016/j.sjbs.2017.11.001.</w:t>
      </w:r>
    </w:p>
    <w:p w14:paraId="3729D4F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[27] J. Das, M. Paul Das, P. </w:t>
      </w:r>
      <w:proofErr w:type="spellStart"/>
      <w:r w:rsidRPr="009F3DE1">
        <w:rPr>
          <w:rFonts w:ascii="Times New Roman" w:hAnsi="Times New Roman" w:cs="Times New Roman"/>
          <w:sz w:val="24"/>
          <w:szCs w:val="24"/>
        </w:rPr>
        <w:t>Velusamy</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Sesbania</w:t>
      </w:r>
      <w:proofErr w:type="spellEnd"/>
      <w:r w:rsidRPr="009F3DE1">
        <w:rPr>
          <w:rFonts w:ascii="Times New Roman" w:hAnsi="Times New Roman" w:cs="Times New Roman"/>
          <w:sz w:val="24"/>
          <w:szCs w:val="24"/>
        </w:rPr>
        <w:t xml:space="preserve"> grandiflora leaf extract mediated green synthesis of antibacterial silver nanoparticles against selected human pathogens, </w:t>
      </w:r>
      <w:proofErr w:type="spellStart"/>
      <w:r w:rsidRPr="009F3DE1">
        <w:rPr>
          <w:rFonts w:ascii="Times New Roman" w:hAnsi="Times New Roman" w:cs="Times New Roman"/>
          <w:sz w:val="24"/>
          <w:szCs w:val="24"/>
        </w:rPr>
        <w:t>Spectrochimica</w:t>
      </w:r>
      <w:proofErr w:type="spellEnd"/>
      <w:r w:rsidRPr="009F3DE1">
        <w:rPr>
          <w:rFonts w:ascii="Times New Roman" w:hAnsi="Times New Roman" w:cs="Times New Roman"/>
          <w:sz w:val="24"/>
          <w:szCs w:val="24"/>
        </w:rPr>
        <w:t xml:space="preserve"> Acta Part A: Molecular and Biomolecular Spectroscopy 104 (2013) 265–270. https://doi.org/10.1016/j.saa.2012.11.075.</w:t>
      </w:r>
    </w:p>
    <w:p w14:paraId="5ADCCA5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[28] </w:t>
      </w:r>
      <w:proofErr w:type="spellStart"/>
      <w:r w:rsidRPr="009F3DE1">
        <w:rPr>
          <w:rFonts w:ascii="Times New Roman" w:hAnsi="Times New Roman" w:cs="Times New Roman"/>
          <w:sz w:val="24"/>
          <w:szCs w:val="24"/>
        </w:rPr>
        <w:t>Mathivanan</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Selva</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Chandirika</w:t>
      </w:r>
      <w:proofErr w:type="spellEnd"/>
      <w:r w:rsidRPr="009F3DE1">
        <w:rPr>
          <w:rFonts w:ascii="Times New Roman" w:hAnsi="Times New Roman" w:cs="Times New Roman"/>
          <w:sz w:val="24"/>
          <w:szCs w:val="24"/>
        </w:rPr>
        <w:t xml:space="preserve">, J. U., Govindarajan, R. K., Srinivasan, R., Annadurai, G., &amp; Duc, P. A. (2019). Biologically synthesized silver nanoparticles against pathogenic bacteria: Synthesis, calcination and characterization. </w:t>
      </w:r>
      <w:proofErr w:type="spellStart"/>
      <w:r w:rsidRPr="009F3DE1">
        <w:rPr>
          <w:rFonts w:ascii="Times New Roman" w:hAnsi="Times New Roman" w:cs="Times New Roman"/>
          <w:sz w:val="24"/>
          <w:szCs w:val="24"/>
        </w:rPr>
        <w:t>Biocatalysis</w:t>
      </w:r>
      <w:proofErr w:type="spellEnd"/>
      <w:r w:rsidRPr="009F3DE1">
        <w:rPr>
          <w:rFonts w:ascii="Times New Roman" w:hAnsi="Times New Roman" w:cs="Times New Roman"/>
          <w:sz w:val="24"/>
          <w:szCs w:val="24"/>
        </w:rPr>
        <w:t xml:space="preserve"> and Agricultural Biotechnology, 22, 101373.</w:t>
      </w:r>
    </w:p>
    <w:p w14:paraId="634C7DE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[29] P. </w:t>
      </w:r>
      <w:proofErr w:type="spellStart"/>
      <w:r w:rsidRPr="009F3DE1">
        <w:rPr>
          <w:rFonts w:ascii="Times New Roman" w:hAnsi="Times New Roman" w:cs="Times New Roman"/>
          <w:sz w:val="24"/>
          <w:szCs w:val="24"/>
        </w:rPr>
        <w:t>Tippayawat</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Phromviyo</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Boueroy</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Chompoosor</w:t>
      </w:r>
      <w:proofErr w:type="spellEnd"/>
      <w:r w:rsidRPr="009F3DE1">
        <w:rPr>
          <w:rFonts w:ascii="Times New Roman" w:hAnsi="Times New Roman" w:cs="Times New Roman"/>
          <w:sz w:val="24"/>
          <w:szCs w:val="24"/>
        </w:rPr>
        <w:t xml:space="preserve">, Green synthesis of silver nanoparticles in aloe </w:t>
      </w:r>
      <w:proofErr w:type="spellStart"/>
      <w:r w:rsidRPr="009F3DE1">
        <w:rPr>
          <w:rFonts w:ascii="Times New Roman" w:hAnsi="Times New Roman" w:cs="Times New Roman"/>
          <w:sz w:val="24"/>
          <w:szCs w:val="24"/>
        </w:rPr>
        <w:t>vera</w:t>
      </w:r>
      <w:proofErr w:type="spellEnd"/>
      <w:r w:rsidRPr="009F3DE1">
        <w:rPr>
          <w:rFonts w:ascii="Times New Roman" w:hAnsi="Times New Roman" w:cs="Times New Roman"/>
          <w:sz w:val="24"/>
          <w:szCs w:val="24"/>
        </w:rPr>
        <w:t xml:space="preserve"> plant extract prepared by a hydrothermal method and their synergistic antibacterial activity, </w:t>
      </w:r>
      <w:proofErr w:type="spellStart"/>
      <w:r w:rsidRPr="009F3DE1">
        <w:rPr>
          <w:rFonts w:ascii="Times New Roman" w:hAnsi="Times New Roman" w:cs="Times New Roman"/>
          <w:sz w:val="24"/>
          <w:szCs w:val="24"/>
        </w:rPr>
        <w:t>PeerJ</w:t>
      </w:r>
      <w:proofErr w:type="spellEnd"/>
      <w:r w:rsidRPr="009F3DE1">
        <w:rPr>
          <w:rFonts w:ascii="Times New Roman" w:hAnsi="Times New Roman" w:cs="Times New Roman"/>
          <w:sz w:val="24"/>
          <w:szCs w:val="24"/>
        </w:rPr>
        <w:t xml:space="preserve"> 4 (2016) e2589. https://doi.org/10.7717/peerj.2589.</w:t>
      </w:r>
    </w:p>
    <w:p w14:paraId="08869C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[30] M. </w:t>
      </w:r>
      <w:proofErr w:type="spellStart"/>
      <w:r w:rsidRPr="009F3DE1">
        <w:rPr>
          <w:rFonts w:ascii="Times New Roman" w:hAnsi="Times New Roman" w:cs="Times New Roman"/>
          <w:sz w:val="24"/>
          <w:szCs w:val="24"/>
        </w:rPr>
        <w:t>Asimuddin</w:t>
      </w:r>
      <w:proofErr w:type="spellEnd"/>
      <w:r w:rsidRPr="009F3DE1">
        <w:rPr>
          <w:rFonts w:ascii="Times New Roman" w:hAnsi="Times New Roman" w:cs="Times New Roman"/>
          <w:sz w:val="24"/>
          <w:szCs w:val="24"/>
        </w:rPr>
        <w:t xml:space="preserve">, M.R. Shaik, S.F. Adil, M.R.H. Siddiqui, A. </w:t>
      </w:r>
      <w:proofErr w:type="spellStart"/>
      <w:r w:rsidRPr="009F3DE1">
        <w:rPr>
          <w:rFonts w:ascii="Times New Roman" w:hAnsi="Times New Roman" w:cs="Times New Roman"/>
          <w:sz w:val="24"/>
          <w:szCs w:val="24"/>
        </w:rPr>
        <w:t>Alwarthan</w:t>
      </w:r>
      <w:proofErr w:type="spellEnd"/>
      <w:r w:rsidRPr="009F3DE1">
        <w:rPr>
          <w:rFonts w:ascii="Times New Roman" w:hAnsi="Times New Roman" w:cs="Times New Roman"/>
          <w:sz w:val="24"/>
          <w:szCs w:val="24"/>
        </w:rPr>
        <w:t xml:space="preserve">, K. Jamil, M. Khan, </w:t>
      </w:r>
      <w:proofErr w:type="spellStart"/>
      <w:r w:rsidRPr="009F3DE1">
        <w:rPr>
          <w:rFonts w:ascii="Times New Roman" w:hAnsi="Times New Roman" w:cs="Times New Roman"/>
          <w:sz w:val="24"/>
          <w:szCs w:val="24"/>
        </w:rPr>
        <w:t>Azadirachta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indica</w:t>
      </w:r>
      <w:proofErr w:type="spellEnd"/>
      <w:r w:rsidRPr="009F3DE1">
        <w:rPr>
          <w:rFonts w:ascii="Times New Roman" w:hAnsi="Times New Roman" w:cs="Times New Roman"/>
          <w:sz w:val="24"/>
          <w:szCs w:val="24"/>
        </w:rPr>
        <w:t xml:space="preserve"> based biosynthesis of silver nanoparticles and evaluation of their antibacterial and cytotoxic effects, Journal of King Saud University - Science 32 (2020) 648–656. https://doi.org/10.1016/j.jksus.2018.09.014.</w:t>
      </w:r>
    </w:p>
    <w:p w14:paraId="2F3A197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[31] H.M.M. Ibrahim, Green synthesis and characterization of silver nanoparticles using banana peel extract and their antimicrobial activity against representative microorganisms, Journal of </w:t>
      </w:r>
      <w:r w:rsidRPr="009F3DE1">
        <w:rPr>
          <w:rFonts w:ascii="Times New Roman" w:hAnsi="Times New Roman" w:cs="Times New Roman"/>
          <w:sz w:val="24"/>
          <w:szCs w:val="24"/>
        </w:rPr>
        <w:lastRenderedPageBreak/>
        <w:t>Radiation Research and Applied Sciences 8 (2015) 265–275. https://doi.org/10.1016/j.jrras.2015.01.007.</w:t>
      </w:r>
    </w:p>
    <w:p w14:paraId="62EF145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[32] M.M.H. Khalil, E.H. Ismail, K.Z. El-</w:t>
      </w:r>
      <w:proofErr w:type="spellStart"/>
      <w:r w:rsidRPr="009F3DE1">
        <w:rPr>
          <w:rFonts w:ascii="Times New Roman" w:hAnsi="Times New Roman" w:cs="Times New Roman"/>
          <w:sz w:val="24"/>
          <w:szCs w:val="24"/>
        </w:rPr>
        <w:t>Baghdady</w:t>
      </w:r>
      <w:proofErr w:type="spellEnd"/>
      <w:r w:rsidRPr="009F3DE1">
        <w:rPr>
          <w:rFonts w:ascii="Times New Roman" w:hAnsi="Times New Roman" w:cs="Times New Roman"/>
          <w:sz w:val="24"/>
          <w:szCs w:val="24"/>
        </w:rPr>
        <w:t>, D. Mohamed, Green synthesis of silver nanoparticles using olive leaf extract and its antibacterial activity, Arabian Journal of Chemistry 7 (2014) 1131–1139. https://doi.org/10.1016/j.arabjc.2013.04.007.</w:t>
      </w:r>
    </w:p>
    <w:p w14:paraId="08ED077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[33] </w:t>
      </w:r>
      <w:proofErr w:type="spellStart"/>
      <w:r w:rsidRPr="009F3DE1">
        <w:rPr>
          <w:rFonts w:ascii="Times New Roman" w:hAnsi="Times New Roman" w:cs="Times New Roman"/>
          <w:sz w:val="24"/>
          <w:szCs w:val="24"/>
        </w:rPr>
        <w:t>Kredy</w:t>
      </w:r>
      <w:proofErr w:type="spellEnd"/>
      <w:r w:rsidRPr="009F3DE1">
        <w:rPr>
          <w:rFonts w:ascii="Times New Roman" w:hAnsi="Times New Roman" w:cs="Times New Roman"/>
          <w:sz w:val="24"/>
          <w:szCs w:val="24"/>
        </w:rPr>
        <w:t xml:space="preserve">, H. M. (2018). The effect of pH, temperature on the green synthesis and biochemical activities of silver nanoparticles from </w:t>
      </w:r>
      <w:proofErr w:type="spellStart"/>
      <w:r w:rsidRPr="009F3DE1">
        <w:rPr>
          <w:rFonts w:ascii="Times New Roman" w:hAnsi="Times New Roman" w:cs="Times New Roman"/>
          <w:sz w:val="24"/>
          <w:szCs w:val="24"/>
        </w:rPr>
        <w:t>Lawsonia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inermis</w:t>
      </w:r>
      <w:proofErr w:type="spellEnd"/>
      <w:r w:rsidRPr="009F3DE1">
        <w:rPr>
          <w:rFonts w:ascii="Times New Roman" w:hAnsi="Times New Roman" w:cs="Times New Roman"/>
          <w:sz w:val="24"/>
          <w:szCs w:val="24"/>
        </w:rPr>
        <w:t xml:space="preserve"> extract. Journal of Pharmaceutical Sciences and Research, 10(8), 2022-2026.</w:t>
      </w:r>
    </w:p>
    <w:p w14:paraId="0844CF6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[34] </w:t>
      </w:r>
      <w:proofErr w:type="spellStart"/>
      <w:r w:rsidRPr="009F3DE1">
        <w:rPr>
          <w:rFonts w:ascii="Times New Roman" w:hAnsi="Times New Roman" w:cs="Times New Roman"/>
          <w:sz w:val="24"/>
          <w:szCs w:val="24"/>
        </w:rPr>
        <w:t>Alafandi</w:t>
      </w:r>
      <w:proofErr w:type="spellEnd"/>
      <w:r w:rsidRPr="009F3DE1">
        <w:rPr>
          <w:rFonts w:ascii="Times New Roman" w:hAnsi="Times New Roman" w:cs="Times New Roman"/>
          <w:sz w:val="24"/>
          <w:szCs w:val="24"/>
        </w:rPr>
        <w:t xml:space="preserve"> L, Rahman R, </w:t>
      </w:r>
      <w:proofErr w:type="spellStart"/>
      <w:r w:rsidRPr="009F3DE1">
        <w:rPr>
          <w:rFonts w:ascii="Times New Roman" w:hAnsi="Times New Roman" w:cs="Times New Roman"/>
          <w:sz w:val="24"/>
          <w:szCs w:val="24"/>
        </w:rPr>
        <w:t>Engliman</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Mastuli</w:t>
      </w:r>
      <w:proofErr w:type="spellEnd"/>
      <w:r w:rsidRPr="009F3DE1">
        <w:rPr>
          <w:rFonts w:ascii="Times New Roman" w:hAnsi="Times New Roman" w:cs="Times New Roman"/>
          <w:sz w:val="24"/>
          <w:szCs w:val="24"/>
        </w:rPr>
        <w:t xml:space="preserve"> MS (2022) Green Synthesis of Silver Nanoparticles Using Coffee Extract for Catalysis MNIJ 1:13–25. https://doi.org/10.22452/mnij.vol1no2</w:t>
      </w:r>
    </w:p>
    <w:p w14:paraId="52D5747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[35] A. Verma, M.S. </w:t>
      </w:r>
      <w:proofErr w:type="spellStart"/>
      <w:r w:rsidRPr="009F3DE1">
        <w:rPr>
          <w:rFonts w:ascii="Times New Roman" w:hAnsi="Times New Roman" w:cs="Times New Roman"/>
          <w:sz w:val="24"/>
          <w:szCs w:val="24"/>
        </w:rPr>
        <w:t>Mehata</w:t>
      </w:r>
      <w:proofErr w:type="spellEnd"/>
      <w:r w:rsidRPr="009F3DE1">
        <w:rPr>
          <w:rFonts w:ascii="Times New Roman" w:hAnsi="Times New Roman" w:cs="Times New Roman"/>
          <w:sz w:val="24"/>
          <w:szCs w:val="24"/>
        </w:rPr>
        <w:t>, Controllable synthesis of silver nanoparticles using Neem leaves and their antimicrobial activity, Journal of Radiation Research and Applied Sciences 9 (2016) 109–115. https://doi.org/10.1016/j.jrras.2015.11.001.</w:t>
      </w:r>
    </w:p>
    <w:p w14:paraId="61E1CF1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[36] O. </w:t>
      </w:r>
      <w:proofErr w:type="spellStart"/>
      <w:r w:rsidRPr="009F3DE1">
        <w:rPr>
          <w:rFonts w:ascii="Times New Roman" w:hAnsi="Times New Roman" w:cs="Times New Roman"/>
          <w:sz w:val="24"/>
          <w:szCs w:val="24"/>
        </w:rPr>
        <w:t>Stavinskaya</w:t>
      </w:r>
      <w:proofErr w:type="spellEnd"/>
      <w:r w:rsidRPr="009F3DE1">
        <w:rPr>
          <w:rFonts w:ascii="Times New Roman" w:hAnsi="Times New Roman" w:cs="Times New Roman"/>
          <w:sz w:val="24"/>
          <w:szCs w:val="24"/>
        </w:rPr>
        <w:t xml:space="preserve">, I. </w:t>
      </w:r>
      <w:proofErr w:type="spellStart"/>
      <w:r w:rsidRPr="009F3DE1">
        <w:rPr>
          <w:rFonts w:ascii="Times New Roman" w:hAnsi="Times New Roman" w:cs="Times New Roman"/>
          <w:sz w:val="24"/>
          <w:szCs w:val="24"/>
        </w:rPr>
        <w:t>Laguta</w:t>
      </w:r>
      <w:proofErr w:type="spellEnd"/>
      <w:r w:rsidRPr="009F3DE1">
        <w:rPr>
          <w:rFonts w:ascii="Times New Roman" w:hAnsi="Times New Roman" w:cs="Times New Roman"/>
          <w:sz w:val="24"/>
          <w:szCs w:val="24"/>
        </w:rPr>
        <w:t xml:space="preserve">, T. Fesenko, M. </w:t>
      </w:r>
      <w:proofErr w:type="spellStart"/>
      <w:r w:rsidRPr="009F3DE1">
        <w:rPr>
          <w:rFonts w:ascii="Times New Roman" w:hAnsi="Times New Roman" w:cs="Times New Roman"/>
          <w:sz w:val="24"/>
          <w:szCs w:val="24"/>
        </w:rPr>
        <w:t>Krumova</w:t>
      </w:r>
      <w:proofErr w:type="spellEnd"/>
      <w:r w:rsidRPr="009F3DE1">
        <w:rPr>
          <w:rFonts w:ascii="Times New Roman" w:hAnsi="Times New Roman" w:cs="Times New Roman"/>
          <w:sz w:val="24"/>
          <w:szCs w:val="24"/>
        </w:rPr>
        <w:t>, Effect of Temperature on Green Synthesis of Silver Nanoparticles Using Vitex Agnus-</w:t>
      </w:r>
      <w:proofErr w:type="spellStart"/>
      <w:r w:rsidRPr="009F3DE1">
        <w:rPr>
          <w:rFonts w:ascii="Times New Roman" w:hAnsi="Times New Roman" w:cs="Times New Roman"/>
          <w:sz w:val="24"/>
          <w:szCs w:val="24"/>
        </w:rPr>
        <w:t>castus</w:t>
      </w:r>
      <w:proofErr w:type="spellEnd"/>
      <w:r w:rsidRPr="009F3DE1">
        <w:rPr>
          <w:rFonts w:ascii="Times New Roman" w:hAnsi="Times New Roman" w:cs="Times New Roman"/>
          <w:sz w:val="24"/>
          <w:szCs w:val="24"/>
        </w:rPr>
        <w:t xml:space="preserve"> Extract, </w:t>
      </w:r>
      <w:proofErr w:type="spellStart"/>
      <w:r w:rsidRPr="009F3DE1">
        <w:rPr>
          <w:rFonts w:ascii="Times New Roman" w:hAnsi="Times New Roman" w:cs="Times New Roman"/>
          <w:sz w:val="24"/>
          <w:szCs w:val="24"/>
        </w:rPr>
        <w:t>ChemJMold</w:t>
      </w:r>
      <w:proofErr w:type="spellEnd"/>
      <w:r w:rsidRPr="009F3DE1">
        <w:rPr>
          <w:rFonts w:ascii="Times New Roman" w:hAnsi="Times New Roman" w:cs="Times New Roman"/>
          <w:sz w:val="24"/>
          <w:szCs w:val="24"/>
        </w:rPr>
        <w:t xml:space="preserve"> 14 (2019) 117–121. https://doi.org/10.19261/cjm.2019.636.</w:t>
      </w:r>
    </w:p>
    <w:p w14:paraId="2ED2D21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[37] S.S. Birla, S.C. Gaikwad, A.K. </w:t>
      </w:r>
      <w:proofErr w:type="spellStart"/>
      <w:r w:rsidRPr="009F3DE1">
        <w:rPr>
          <w:rFonts w:ascii="Times New Roman" w:hAnsi="Times New Roman" w:cs="Times New Roman"/>
          <w:sz w:val="24"/>
          <w:szCs w:val="24"/>
        </w:rPr>
        <w:t>Gade</w:t>
      </w:r>
      <w:proofErr w:type="spellEnd"/>
      <w:r w:rsidRPr="009F3DE1">
        <w:rPr>
          <w:rFonts w:ascii="Times New Roman" w:hAnsi="Times New Roman" w:cs="Times New Roman"/>
          <w:sz w:val="24"/>
          <w:szCs w:val="24"/>
        </w:rPr>
        <w:t xml:space="preserve">, M.K. Rai, Rapid Synthesis of Silver Nanoparticles from Fusarium </w:t>
      </w:r>
      <w:proofErr w:type="spellStart"/>
      <w:r w:rsidRPr="009F3DE1">
        <w:rPr>
          <w:rFonts w:ascii="Times New Roman" w:hAnsi="Times New Roman" w:cs="Times New Roman"/>
          <w:sz w:val="24"/>
          <w:szCs w:val="24"/>
        </w:rPr>
        <w:t>oxysporum</w:t>
      </w:r>
      <w:proofErr w:type="spellEnd"/>
      <w:r w:rsidRPr="009F3DE1">
        <w:rPr>
          <w:rFonts w:ascii="Times New Roman" w:hAnsi="Times New Roman" w:cs="Times New Roman"/>
          <w:sz w:val="24"/>
          <w:szCs w:val="24"/>
        </w:rPr>
        <w:t xml:space="preserve"> by Optimizing </w:t>
      </w:r>
      <w:proofErr w:type="spellStart"/>
      <w:r w:rsidRPr="009F3DE1">
        <w:rPr>
          <w:rFonts w:ascii="Times New Roman" w:hAnsi="Times New Roman" w:cs="Times New Roman"/>
          <w:sz w:val="24"/>
          <w:szCs w:val="24"/>
        </w:rPr>
        <w:t>Physicocultural</w:t>
      </w:r>
      <w:proofErr w:type="spellEnd"/>
      <w:r w:rsidRPr="009F3DE1">
        <w:rPr>
          <w:rFonts w:ascii="Times New Roman" w:hAnsi="Times New Roman" w:cs="Times New Roman"/>
          <w:sz w:val="24"/>
          <w:szCs w:val="24"/>
        </w:rPr>
        <w:t xml:space="preserve"> Conditions, The Scientific World Journal 2013 (2013) 796018. https://doi.org/10.1155/2013/796018.</w:t>
      </w:r>
    </w:p>
    <w:p w14:paraId="68D1A3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[38] R. </w:t>
      </w:r>
      <w:proofErr w:type="spellStart"/>
      <w:r w:rsidRPr="009F3DE1">
        <w:rPr>
          <w:rFonts w:ascii="Times New Roman" w:hAnsi="Times New Roman" w:cs="Times New Roman"/>
          <w:sz w:val="24"/>
          <w:szCs w:val="24"/>
        </w:rPr>
        <w:t>Heydari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Rashidipour</w:t>
      </w:r>
      <w:proofErr w:type="spellEnd"/>
      <w:r w:rsidRPr="009F3DE1">
        <w:rPr>
          <w:rFonts w:ascii="Times New Roman" w:hAnsi="Times New Roman" w:cs="Times New Roman"/>
          <w:sz w:val="24"/>
          <w:szCs w:val="24"/>
        </w:rPr>
        <w:t>, Green Synthesis of Silver Nanoparticles Using Extract of Oak Fruit Hull (</w:t>
      </w:r>
      <w:proofErr w:type="spellStart"/>
      <w:r w:rsidRPr="009F3DE1">
        <w:rPr>
          <w:rFonts w:ascii="Times New Roman" w:hAnsi="Times New Roman" w:cs="Times New Roman"/>
          <w:sz w:val="24"/>
          <w:szCs w:val="24"/>
        </w:rPr>
        <w:t>Jaft</w:t>
      </w:r>
      <w:proofErr w:type="spellEnd"/>
      <w:r w:rsidRPr="009F3DE1">
        <w:rPr>
          <w:rFonts w:ascii="Times New Roman" w:hAnsi="Times New Roman" w:cs="Times New Roman"/>
          <w:sz w:val="24"/>
          <w:szCs w:val="24"/>
        </w:rPr>
        <w:t>): Synthesis and In Vitro Cytotoxic Effect on MCF-7 Cells, International Journal of Breast Cancer 2015 (2015) 1–6. https://doi.org/10.1155/2015/846743.</w:t>
      </w:r>
    </w:p>
    <w:p w14:paraId="4D85D03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[39] K.N. Nahar, </w:t>
      </w:r>
      <w:proofErr w:type="spellStart"/>
      <w:r w:rsidRPr="009F3DE1">
        <w:rPr>
          <w:rFonts w:ascii="Times New Roman" w:hAnsi="Times New Roman" w:cs="Times New Roman"/>
          <w:sz w:val="24"/>
          <w:szCs w:val="24"/>
        </w:rPr>
        <w:t>Md.H</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Rahaman</w:t>
      </w:r>
      <w:proofErr w:type="spellEnd"/>
      <w:r w:rsidRPr="009F3DE1">
        <w:rPr>
          <w:rFonts w:ascii="Times New Roman" w:hAnsi="Times New Roman" w:cs="Times New Roman"/>
          <w:sz w:val="24"/>
          <w:szCs w:val="24"/>
        </w:rPr>
        <w:t xml:space="preserve">, G.M.A. Khan, </w:t>
      </w:r>
      <w:proofErr w:type="spellStart"/>
      <w:r w:rsidRPr="009F3DE1">
        <w:rPr>
          <w:rFonts w:ascii="Times New Roman" w:hAnsi="Times New Roman" w:cs="Times New Roman"/>
          <w:sz w:val="24"/>
          <w:szCs w:val="24"/>
        </w:rPr>
        <w:t>Md.K</w:t>
      </w:r>
      <w:proofErr w:type="spellEnd"/>
      <w:r w:rsidRPr="009F3DE1">
        <w:rPr>
          <w:rFonts w:ascii="Times New Roman" w:hAnsi="Times New Roman" w:cs="Times New Roman"/>
          <w:sz w:val="24"/>
          <w:szCs w:val="24"/>
        </w:rPr>
        <w:t xml:space="preserve">. Islam, </w:t>
      </w:r>
      <w:proofErr w:type="spellStart"/>
      <w:r w:rsidRPr="009F3DE1">
        <w:rPr>
          <w:rFonts w:ascii="Times New Roman" w:hAnsi="Times New Roman" w:cs="Times New Roman"/>
          <w:sz w:val="24"/>
          <w:szCs w:val="24"/>
        </w:rPr>
        <w:t>S.Md</w:t>
      </w:r>
      <w:proofErr w:type="spellEnd"/>
      <w:r w:rsidRPr="009F3DE1">
        <w:rPr>
          <w:rFonts w:ascii="Times New Roman" w:hAnsi="Times New Roman" w:cs="Times New Roman"/>
          <w:sz w:val="24"/>
          <w:szCs w:val="24"/>
        </w:rPr>
        <w:t xml:space="preserve">. Al-Reza, Green synthesis of silver nanoparticles from Citrus </w:t>
      </w:r>
      <w:proofErr w:type="spellStart"/>
      <w:r w:rsidRPr="009F3DE1">
        <w:rPr>
          <w:rFonts w:ascii="Times New Roman" w:hAnsi="Times New Roman" w:cs="Times New Roman"/>
          <w:sz w:val="24"/>
          <w:szCs w:val="24"/>
        </w:rPr>
        <w:t>sinensis</w:t>
      </w:r>
      <w:proofErr w:type="spellEnd"/>
      <w:r w:rsidRPr="009F3DE1">
        <w:rPr>
          <w:rFonts w:ascii="Times New Roman" w:hAnsi="Times New Roman" w:cs="Times New Roman"/>
          <w:sz w:val="24"/>
          <w:szCs w:val="24"/>
        </w:rPr>
        <w:t xml:space="preserve"> peel extract and its antibacterial potential, </w:t>
      </w:r>
      <w:proofErr w:type="spellStart"/>
      <w:r w:rsidRPr="009F3DE1">
        <w:rPr>
          <w:rFonts w:ascii="Times New Roman" w:hAnsi="Times New Roman" w:cs="Times New Roman"/>
          <w:sz w:val="24"/>
          <w:szCs w:val="24"/>
        </w:rPr>
        <w:t>Asain</w:t>
      </w:r>
      <w:proofErr w:type="spellEnd"/>
      <w:r w:rsidRPr="009F3DE1">
        <w:rPr>
          <w:rFonts w:ascii="Times New Roman" w:hAnsi="Times New Roman" w:cs="Times New Roman"/>
          <w:sz w:val="24"/>
          <w:szCs w:val="24"/>
        </w:rPr>
        <w:t xml:space="preserve"> J. Green Chem. 5 (2021). https://doi.org/10.22034/ajgc.2021.113966.</w:t>
      </w:r>
    </w:p>
    <w:p w14:paraId="219147D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[40] M. Riaz, V. </w:t>
      </w:r>
      <w:proofErr w:type="spellStart"/>
      <w:r w:rsidRPr="009F3DE1">
        <w:rPr>
          <w:rFonts w:ascii="Times New Roman" w:hAnsi="Times New Roman" w:cs="Times New Roman"/>
          <w:sz w:val="24"/>
          <w:szCs w:val="24"/>
        </w:rPr>
        <w:t>Mutreja</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Sareen</w:t>
      </w:r>
      <w:proofErr w:type="spellEnd"/>
      <w:r w:rsidRPr="009F3DE1">
        <w:rPr>
          <w:rFonts w:ascii="Times New Roman" w:hAnsi="Times New Roman" w:cs="Times New Roman"/>
          <w:sz w:val="24"/>
          <w:szCs w:val="24"/>
        </w:rPr>
        <w:t xml:space="preserve">, B. Ahmad, M. Faheem, N. Zahid, G. </w:t>
      </w:r>
      <w:proofErr w:type="spellStart"/>
      <w:r w:rsidRPr="009F3DE1">
        <w:rPr>
          <w:rFonts w:ascii="Times New Roman" w:hAnsi="Times New Roman" w:cs="Times New Roman"/>
          <w:sz w:val="24"/>
          <w:szCs w:val="24"/>
        </w:rPr>
        <w:t>Jabbour</w:t>
      </w:r>
      <w:proofErr w:type="spellEnd"/>
      <w:r w:rsidRPr="009F3DE1">
        <w:rPr>
          <w:rFonts w:ascii="Times New Roman" w:hAnsi="Times New Roman" w:cs="Times New Roman"/>
          <w:sz w:val="24"/>
          <w:szCs w:val="24"/>
        </w:rPr>
        <w:t xml:space="preserve">, J. Park, Exceptional antibacterial and cytotoxic potency of monodisperse greener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prepared under optimized pH and temperature, Sci Rep 11 (2021) 2866. https://doi.org/10.1038/s41598-021-82555-z.</w:t>
      </w:r>
    </w:p>
    <w:p w14:paraId="5D7DBAA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[41] N. </w:t>
      </w:r>
      <w:proofErr w:type="spellStart"/>
      <w:r w:rsidRPr="009F3DE1">
        <w:rPr>
          <w:rFonts w:ascii="Times New Roman" w:hAnsi="Times New Roman" w:cs="Times New Roman"/>
          <w:sz w:val="24"/>
          <w:szCs w:val="24"/>
        </w:rPr>
        <w:t>Zivyar</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Bagherzade</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Moudi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Manzari</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tavakoli</w:t>
      </w:r>
      <w:proofErr w:type="spellEnd"/>
      <w:r w:rsidRPr="009F3DE1">
        <w:rPr>
          <w:rFonts w:ascii="Times New Roman" w:hAnsi="Times New Roman" w:cs="Times New Roman"/>
          <w:sz w:val="24"/>
          <w:szCs w:val="24"/>
        </w:rPr>
        <w:t xml:space="preserve">, Evaluation of the green synthesis, characterization and antibacterial activity of silver nanoparticles from corm extract of Crocus sativus var. </w:t>
      </w:r>
      <w:proofErr w:type="spellStart"/>
      <w:r w:rsidRPr="009F3DE1">
        <w:rPr>
          <w:rFonts w:ascii="Times New Roman" w:hAnsi="Times New Roman" w:cs="Times New Roman"/>
          <w:sz w:val="24"/>
          <w:szCs w:val="24"/>
        </w:rPr>
        <w:t>Haussknechtii</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Hortic</w:t>
      </w:r>
      <w:proofErr w:type="spellEnd"/>
      <w:r w:rsidRPr="009F3DE1">
        <w:rPr>
          <w:rFonts w:ascii="Times New Roman" w:hAnsi="Times New Roman" w:cs="Times New Roman"/>
          <w:sz w:val="24"/>
          <w:szCs w:val="24"/>
        </w:rPr>
        <w:t>. Postharvest Res. (2021). https://doi.org/10.22077/jhpr.2021.3812.1177.</w:t>
      </w:r>
    </w:p>
    <w:p w14:paraId="3B6D7CD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[42] A. </w:t>
      </w:r>
      <w:proofErr w:type="spellStart"/>
      <w:r w:rsidRPr="009F3DE1">
        <w:rPr>
          <w:rFonts w:ascii="Times New Roman" w:hAnsi="Times New Roman" w:cs="Times New Roman"/>
          <w:sz w:val="24"/>
          <w:szCs w:val="24"/>
        </w:rPr>
        <w:t>Bergal</w:t>
      </w:r>
      <w:proofErr w:type="spellEnd"/>
      <w:r w:rsidRPr="009F3DE1">
        <w:rPr>
          <w:rFonts w:ascii="Times New Roman" w:hAnsi="Times New Roman" w:cs="Times New Roman"/>
          <w:sz w:val="24"/>
          <w:szCs w:val="24"/>
        </w:rPr>
        <w:t xml:space="preserve">, G.H. </w:t>
      </w:r>
      <w:proofErr w:type="spellStart"/>
      <w:r w:rsidRPr="009F3DE1">
        <w:rPr>
          <w:rFonts w:ascii="Times New Roman" w:hAnsi="Times New Roman" w:cs="Times New Roman"/>
          <w:sz w:val="24"/>
          <w:szCs w:val="24"/>
        </w:rPr>
        <w:t>Matar</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Andaç</w:t>
      </w:r>
      <w:proofErr w:type="spellEnd"/>
      <w:r w:rsidRPr="009F3DE1">
        <w:rPr>
          <w:rFonts w:ascii="Times New Roman" w:hAnsi="Times New Roman" w:cs="Times New Roman"/>
          <w:sz w:val="24"/>
          <w:szCs w:val="24"/>
        </w:rPr>
        <w:t>, Olive and green tea leaf extracts mediated green synthesis of silver nanoparticles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comparison investigation on characterizations and antibacterial activity, </w:t>
      </w:r>
      <w:proofErr w:type="spellStart"/>
      <w:r w:rsidRPr="009F3DE1">
        <w:rPr>
          <w:rFonts w:ascii="Times New Roman" w:hAnsi="Times New Roman" w:cs="Times New Roman"/>
          <w:sz w:val="24"/>
          <w:szCs w:val="24"/>
        </w:rPr>
        <w:t>BioNanoSci</w:t>
      </w:r>
      <w:proofErr w:type="spellEnd"/>
      <w:r w:rsidRPr="009F3DE1">
        <w:rPr>
          <w:rFonts w:ascii="Times New Roman" w:hAnsi="Times New Roman" w:cs="Times New Roman"/>
          <w:sz w:val="24"/>
          <w:szCs w:val="24"/>
        </w:rPr>
        <w:t>. 12 (2022) 307–321. https://doi.org/10.1007/s12668-022-00958-2.</w:t>
      </w:r>
    </w:p>
    <w:p w14:paraId="725A3EF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[43] Y. He, F. Wei, Z. Ma, H. Zhang, Q. Yang, B. Yao, Z. Huang, J. Li, C. Zeng, Q. Zhang, Green synthesis of silver nanoparticles using seed extract of </w:t>
      </w:r>
      <w:proofErr w:type="spellStart"/>
      <w:r w:rsidRPr="009F3DE1">
        <w:rPr>
          <w:rFonts w:ascii="Times New Roman" w:hAnsi="Times New Roman" w:cs="Times New Roman"/>
          <w:sz w:val="24"/>
          <w:szCs w:val="24"/>
        </w:rPr>
        <w:t>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katsumadai</w:t>
      </w:r>
      <w:proofErr w:type="spellEnd"/>
      <w:r w:rsidRPr="009F3DE1">
        <w:rPr>
          <w:rFonts w:ascii="Times New Roman" w:hAnsi="Times New Roman" w:cs="Times New Roman"/>
          <w:sz w:val="24"/>
          <w:szCs w:val="24"/>
        </w:rPr>
        <w:t>, and their antioxidant, cytotoxicity, and antibacterial activities, RSC Adv. 7 (2017) 39842–39851. https://doi.org/10.1039/C7RA05286C.</w:t>
      </w:r>
    </w:p>
    <w:p w14:paraId="0B2E1F7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[44] N. Ahmad, S. Sharma, Green Synthesis of Silver Nanoparticles Using Extracts of &amp;</w:t>
      </w:r>
      <w:proofErr w:type="spellStart"/>
      <w:proofErr w:type="gramStart"/>
      <w:r w:rsidRPr="009F3DE1">
        <w:rPr>
          <w:rFonts w:ascii="Times New Roman" w:hAnsi="Times New Roman" w:cs="Times New Roman"/>
          <w:sz w:val="24"/>
          <w:szCs w:val="24"/>
        </w:rPr>
        <w:t>lt;i</w:t>
      </w:r>
      <w:proofErr w:type="gramEnd"/>
      <w:r w:rsidRPr="009F3DE1">
        <w:rPr>
          <w:rFonts w:ascii="Times New Roman" w:hAnsi="Times New Roman" w:cs="Times New Roman"/>
          <w:sz w:val="24"/>
          <w:szCs w:val="24"/>
        </w:rPr>
        <w:t>&amp;gt;Ananas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comosus&amp;lt</w:t>
      </w:r>
      <w:proofErr w:type="spellEnd"/>
      <w:r w:rsidRPr="009F3DE1">
        <w:rPr>
          <w:rFonts w:ascii="Times New Roman" w:hAnsi="Times New Roman" w:cs="Times New Roman"/>
          <w:sz w:val="24"/>
          <w:szCs w:val="24"/>
        </w:rPr>
        <w:t>;/</w:t>
      </w:r>
      <w:proofErr w:type="spellStart"/>
      <w:r w:rsidRPr="009F3DE1">
        <w:rPr>
          <w:rFonts w:ascii="Times New Roman" w:hAnsi="Times New Roman" w:cs="Times New Roman"/>
          <w:sz w:val="24"/>
          <w:szCs w:val="24"/>
        </w:rPr>
        <w:t>i&amp;gt</w:t>
      </w:r>
      <w:proofErr w:type="spellEnd"/>
      <w:r w:rsidRPr="009F3DE1">
        <w:rPr>
          <w:rFonts w:ascii="Times New Roman" w:hAnsi="Times New Roman" w:cs="Times New Roman"/>
          <w:sz w:val="24"/>
          <w:szCs w:val="24"/>
        </w:rPr>
        <w:t>;, GSC 02 (2012) 141–147. https://doi.org/10.4236/gsc.2012.24020.</w:t>
      </w:r>
    </w:p>
    <w:p w14:paraId="0379BF6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[45] S. Jain, M.S. </w:t>
      </w:r>
      <w:proofErr w:type="spellStart"/>
      <w:r w:rsidRPr="009F3DE1">
        <w:rPr>
          <w:rFonts w:ascii="Times New Roman" w:hAnsi="Times New Roman" w:cs="Times New Roman"/>
          <w:sz w:val="24"/>
          <w:szCs w:val="24"/>
        </w:rPr>
        <w:t>Mehata</w:t>
      </w:r>
      <w:proofErr w:type="spellEnd"/>
      <w:r w:rsidRPr="009F3DE1">
        <w:rPr>
          <w:rFonts w:ascii="Times New Roman" w:hAnsi="Times New Roman" w:cs="Times New Roman"/>
          <w:sz w:val="24"/>
          <w:szCs w:val="24"/>
        </w:rPr>
        <w:t>, Medicinal Plant Leaf Extract and Pure Flavonoid Mediated Green Synthesis of Silver Nanoparticles and their Enhanced Antibacterial Property, Sci Rep 7 (2017) 15867. https://doi.org/10.1038/s41598-017-15724-8.</w:t>
      </w:r>
    </w:p>
    <w:p w14:paraId="70B145A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[46] M. Shaik, M. Khan, M. </w:t>
      </w:r>
      <w:proofErr w:type="spellStart"/>
      <w:r w:rsidRPr="009F3DE1">
        <w:rPr>
          <w:rFonts w:ascii="Times New Roman" w:hAnsi="Times New Roman" w:cs="Times New Roman"/>
          <w:sz w:val="24"/>
          <w:szCs w:val="24"/>
        </w:rPr>
        <w:t>Kuniyil</w:t>
      </w:r>
      <w:proofErr w:type="spellEnd"/>
      <w:r w:rsidRPr="009F3DE1">
        <w:rPr>
          <w:rFonts w:ascii="Times New Roman" w:hAnsi="Times New Roman" w:cs="Times New Roman"/>
          <w:sz w:val="24"/>
          <w:szCs w:val="24"/>
        </w:rPr>
        <w:t>, A. Al-</w:t>
      </w:r>
      <w:proofErr w:type="spellStart"/>
      <w:r w:rsidRPr="009F3DE1">
        <w:rPr>
          <w:rFonts w:ascii="Times New Roman" w:hAnsi="Times New Roman" w:cs="Times New Roman"/>
          <w:sz w:val="24"/>
          <w:szCs w:val="24"/>
        </w:rPr>
        <w:t>Warthan</w:t>
      </w:r>
      <w:proofErr w:type="spellEnd"/>
      <w:r w:rsidRPr="009F3DE1">
        <w:rPr>
          <w:rFonts w:ascii="Times New Roman" w:hAnsi="Times New Roman" w:cs="Times New Roman"/>
          <w:sz w:val="24"/>
          <w:szCs w:val="24"/>
        </w:rPr>
        <w:t xml:space="preserve">, H. </w:t>
      </w:r>
      <w:proofErr w:type="spellStart"/>
      <w:r w:rsidRPr="009F3DE1">
        <w:rPr>
          <w:rFonts w:ascii="Times New Roman" w:hAnsi="Times New Roman" w:cs="Times New Roman"/>
          <w:sz w:val="24"/>
          <w:szCs w:val="24"/>
        </w:rPr>
        <w:t>Alkhathlan</w:t>
      </w:r>
      <w:proofErr w:type="spellEnd"/>
      <w:r w:rsidRPr="009F3DE1">
        <w:rPr>
          <w:rFonts w:ascii="Times New Roman" w:hAnsi="Times New Roman" w:cs="Times New Roman"/>
          <w:sz w:val="24"/>
          <w:szCs w:val="24"/>
        </w:rPr>
        <w:t xml:space="preserve">, M. Siddiqui, J. Shaik, A. Ahamed, A. Mahmood, M. Khan, S. Adil, Plant-Extract-Assisted Green Synthesis of Silver Nanoparticles Using </w:t>
      </w:r>
      <w:proofErr w:type="spellStart"/>
      <w:r w:rsidRPr="009F3DE1">
        <w:rPr>
          <w:rFonts w:ascii="Times New Roman" w:hAnsi="Times New Roman" w:cs="Times New Roman"/>
          <w:sz w:val="24"/>
          <w:szCs w:val="24"/>
        </w:rPr>
        <w:t>Origanum</w:t>
      </w:r>
      <w:proofErr w:type="spellEnd"/>
      <w:r w:rsidRPr="009F3DE1">
        <w:rPr>
          <w:rFonts w:ascii="Times New Roman" w:hAnsi="Times New Roman" w:cs="Times New Roman"/>
          <w:sz w:val="24"/>
          <w:szCs w:val="24"/>
        </w:rPr>
        <w:t xml:space="preserve"> vulgare L. Extract and Their Microbicidal Activities, Sustainability 10 (2018) 913. https://doi.org/10.3390/su10040913.</w:t>
      </w:r>
    </w:p>
    <w:p w14:paraId="5BC948E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[47] M.P. </w:t>
      </w:r>
      <w:proofErr w:type="spellStart"/>
      <w:r w:rsidRPr="009F3DE1">
        <w:rPr>
          <w:rFonts w:ascii="Times New Roman" w:hAnsi="Times New Roman" w:cs="Times New Roman"/>
          <w:sz w:val="24"/>
          <w:szCs w:val="24"/>
        </w:rPr>
        <w:t>Sooraj</w:t>
      </w:r>
      <w:proofErr w:type="spellEnd"/>
      <w:r w:rsidRPr="009F3DE1">
        <w:rPr>
          <w:rFonts w:ascii="Times New Roman" w:hAnsi="Times New Roman" w:cs="Times New Roman"/>
          <w:sz w:val="24"/>
          <w:szCs w:val="24"/>
        </w:rPr>
        <w:t xml:space="preserve">, A.S. Nair, D. </w:t>
      </w:r>
      <w:proofErr w:type="spellStart"/>
      <w:r w:rsidRPr="009F3DE1">
        <w:rPr>
          <w:rFonts w:ascii="Times New Roman" w:hAnsi="Times New Roman" w:cs="Times New Roman"/>
          <w:sz w:val="24"/>
          <w:szCs w:val="24"/>
        </w:rPr>
        <w:t>Vineetha</w:t>
      </w:r>
      <w:proofErr w:type="spellEnd"/>
      <w:r w:rsidRPr="009F3DE1">
        <w:rPr>
          <w:rFonts w:ascii="Times New Roman" w:hAnsi="Times New Roman" w:cs="Times New Roman"/>
          <w:sz w:val="24"/>
          <w:szCs w:val="24"/>
        </w:rPr>
        <w:t xml:space="preserve">, Sunlight-mediated green synthesis of silver nanoparticles using </w:t>
      </w:r>
      <w:proofErr w:type="spellStart"/>
      <w:r w:rsidRPr="009F3DE1">
        <w:rPr>
          <w:rFonts w:ascii="Times New Roman" w:hAnsi="Times New Roman" w:cs="Times New Roman"/>
          <w:sz w:val="24"/>
          <w:szCs w:val="24"/>
        </w:rPr>
        <w:t>Sida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retusa</w:t>
      </w:r>
      <w:proofErr w:type="spellEnd"/>
      <w:r w:rsidRPr="009F3DE1">
        <w:rPr>
          <w:rFonts w:ascii="Times New Roman" w:hAnsi="Times New Roman" w:cs="Times New Roman"/>
          <w:sz w:val="24"/>
          <w:szCs w:val="24"/>
        </w:rPr>
        <w:t xml:space="preserve"> leaf extract and assessment of its antimicrobial and catalytic activities, Chem. Pap. 75 (2021) 351–363. https://doi.org/10.1007/s11696-020-01304-0.</w:t>
      </w:r>
    </w:p>
    <w:p w14:paraId="53FF3CF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[48] M. </w:t>
      </w:r>
      <w:proofErr w:type="spellStart"/>
      <w:r w:rsidRPr="009F3DE1">
        <w:rPr>
          <w:rFonts w:ascii="Times New Roman" w:hAnsi="Times New Roman" w:cs="Times New Roman"/>
          <w:sz w:val="24"/>
          <w:szCs w:val="24"/>
        </w:rPr>
        <w:t>Jayapriya</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Dhanasekaran</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Arulmozhi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Nandhakumar</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Senthilkumar</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Sureshkumar</w:t>
      </w:r>
      <w:proofErr w:type="spellEnd"/>
      <w:r w:rsidRPr="009F3DE1">
        <w:rPr>
          <w:rFonts w:ascii="Times New Roman" w:hAnsi="Times New Roman" w:cs="Times New Roman"/>
          <w:sz w:val="24"/>
          <w:szCs w:val="24"/>
        </w:rPr>
        <w:t xml:space="preserve">, Green synthesis of silver nanoparticles using Piper </w:t>
      </w:r>
      <w:proofErr w:type="spellStart"/>
      <w:r w:rsidRPr="009F3DE1">
        <w:rPr>
          <w:rFonts w:ascii="Times New Roman" w:hAnsi="Times New Roman" w:cs="Times New Roman"/>
          <w:sz w:val="24"/>
          <w:szCs w:val="24"/>
        </w:rPr>
        <w:t>longum</w:t>
      </w:r>
      <w:proofErr w:type="spellEnd"/>
      <w:r w:rsidRPr="009F3DE1">
        <w:rPr>
          <w:rFonts w:ascii="Times New Roman" w:hAnsi="Times New Roman" w:cs="Times New Roman"/>
          <w:sz w:val="24"/>
          <w:szCs w:val="24"/>
        </w:rPr>
        <w:t xml:space="preserve"> catkin extract irradiated by sunlight: antibacterial and catalytic activity, Res Chem </w:t>
      </w:r>
      <w:proofErr w:type="spellStart"/>
      <w:r w:rsidRPr="009F3DE1">
        <w:rPr>
          <w:rFonts w:ascii="Times New Roman" w:hAnsi="Times New Roman" w:cs="Times New Roman"/>
          <w:sz w:val="24"/>
          <w:szCs w:val="24"/>
        </w:rPr>
        <w:t>Intermed</w:t>
      </w:r>
      <w:proofErr w:type="spellEnd"/>
      <w:r w:rsidRPr="009F3DE1">
        <w:rPr>
          <w:rFonts w:ascii="Times New Roman" w:hAnsi="Times New Roman" w:cs="Times New Roman"/>
          <w:sz w:val="24"/>
          <w:szCs w:val="24"/>
        </w:rPr>
        <w:t xml:space="preserve"> 45 (2019) 3617–3631. https://doi.org/10.1007/s11164-019-03812-5.</w:t>
      </w:r>
    </w:p>
    <w:p w14:paraId="01D257D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[49] M. Firdaus, S. Andriana, </w:t>
      </w:r>
      <w:proofErr w:type="spellStart"/>
      <w:r w:rsidRPr="009F3DE1">
        <w:rPr>
          <w:rFonts w:ascii="Times New Roman" w:hAnsi="Times New Roman" w:cs="Times New Roman"/>
          <w:sz w:val="24"/>
          <w:szCs w:val="24"/>
        </w:rPr>
        <w:t>Elvinawati</w:t>
      </w:r>
      <w:proofErr w:type="spellEnd"/>
      <w:r w:rsidRPr="009F3DE1">
        <w:rPr>
          <w:rFonts w:ascii="Times New Roman" w:hAnsi="Times New Roman" w:cs="Times New Roman"/>
          <w:sz w:val="24"/>
          <w:szCs w:val="24"/>
        </w:rPr>
        <w:t xml:space="preserve">, W. </w:t>
      </w:r>
      <w:proofErr w:type="spellStart"/>
      <w:r w:rsidRPr="009F3DE1">
        <w:rPr>
          <w:rFonts w:ascii="Times New Roman" w:hAnsi="Times New Roman" w:cs="Times New Roman"/>
          <w:sz w:val="24"/>
          <w:szCs w:val="24"/>
        </w:rPr>
        <w:t>Alwi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Swistoro</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Ruyani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Sundaryono</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Carica</w:t>
      </w:r>
      <w:proofErr w:type="spellEnd"/>
      <w:r w:rsidRPr="009F3DE1">
        <w:rPr>
          <w:rFonts w:ascii="Times New Roman" w:hAnsi="Times New Roman" w:cs="Times New Roman"/>
          <w:sz w:val="24"/>
          <w:szCs w:val="24"/>
        </w:rPr>
        <w:t xml:space="preserve"> Papaya fruit extract under sunlight irradiation and their colorimetric detection of mercury ions, J. Phys.: Conf. Ser. 817 (2017) 012029. https://doi.org/10.1088/1742-6596/817/1/012029.</w:t>
      </w:r>
    </w:p>
    <w:p w14:paraId="7D8004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[50] S.K. </w:t>
      </w:r>
      <w:proofErr w:type="spellStart"/>
      <w:r w:rsidRPr="009F3DE1">
        <w:rPr>
          <w:rFonts w:ascii="Times New Roman" w:hAnsi="Times New Roman" w:cs="Times New Roman"/>
          <w:sz w:val="24"/>
          <w:szCs w:val="24"/>
        </w:rPr>
        <w:t>Srikar</w:t>
      </w:r>
      <w:proofErr w:type="spellEnd"/>
      <w:r w:rsidRPr="009F3DE1">
        <w:rPr>
          <w:rFonts w:ascii="Times New Roman" w:hAnsi="Times New Roman" w:cs="Times New Roman"/>
          <w:sz w:val="24"/>
          <w:szCs w:val="24"/>
        </w:rPr>
        <w:t xml:space="preserve">, D.D. </w:t>
      </w:r>
      <w:proofErr w:type="spellStart"/>
      <w:r w:rsidRPr="009F3DE1">
        <w:rPr>
          <w:rFonts w:ascii="Times New Roman" w:hAnsi="Times New Roman" w:cs="Times New Roman"/>
          <w:sz w:val="24"/>
          <w:szCs w:val="24"/>
        </w:rPr>
        <w:t>Giri</w:t>
      </w:r>
      <w:proofErr w:type="spellEnd"/>
      <w:r w:rsidRPr="009F3DE1">
        <w:rPr>
          <w:rFonts w:ascii="Times New Roman" w:hAnsi="Times New Roman" w:cs="Times New Roman"/>
          <w:sz w:val="24"/>
          <w:szCs w:val="24"/>
        </w:rPr>
        <w:t>, D.B. Pal, P.K. Mishra, S.N. Upadhyay, Light Induced Green Synthesis of Silver Nanoparticles Using Aqueous Extract of &amp;</w:t>
      </w:r>
      <w:proofErr w:type="spellStart"/>
      <w:proofErr w:type="gramStart"/>
      <w:r w:rsidRPr="009F3DE1">
        <w:rPr>
          <w:rFonts w:ascii="Times New Roman" w:hAnsi="Times New Roman" w:cs="Times New Roman"/>
          <w:sz w:val="24"/>
          <w:szCs w:val="24"/>
        </w:rPr>
        <w:t>lt;i</w:t>
      </w:r>
      <w:proofErr w:type="gramEnd"/>
      <w:r w:rsidRPr="009F3DE1">
        <w:rPr>
          <w:rFonts w:ascii="Times New Roman" w:hAnsi="Times New Roman" w:cs="Times New Roman"/>
          <w:sz w:val="24"/>
          <w:szCs w:val="24"/>
        </w:rPr>
        <w:t>&amp;gt;Prunus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amygdalus&amp;lt</w:t>
      </w:r>
      <w:proofErr w:type="spellEnd"/>
      <w:r w:rsidRPr="009F3DE1">
        <w:rPr>
          <w:rFonts w:ascii="Times New Roman" w:hAnsi="Times New Roman" w:cs="Times New Roman"/>
          <w:sz w:val="24"/>
          <w:szCs w:val="24"/>
        </w:rPr>
        <w:t>;/</w:t>
      </w:r>
      <w:proofErr w:type="spellStart"/>
      <w:r w:rsidRPr="009F3DE1">
        <w:rPr>
          <w:rFonts w:ascii="Times New Roman" w:hAnsi="Times New Roman" w:cs="Times New Roman"/>
          <w:sz w:val="24"/>
          <w:szCs w:val="24"/>
        </w:rPr>
        <w:t>i&amp;gt</w:t>
      </w:r>
      <w:proofErr w:type="spellEnd"/>
      <w:r w:rsidRPr="009F3DE1">
        <w:rPr>
          <w:rFonts w:ascii="Times New Roman" w:hAnsi="Times New Roman" w:cs="Times New Roman"/>
          <w:sz w:val="24"/>
          <w:szCs w:val="24"/>
        </w:rPr>
        <w:t>;, GSC 06 (2016) 26–33. https://doi.org/10.4236/gsc.2016.61003.</w:t>
      </w:r>
    </w:p>
    <w:p w14:paraId="334533C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[51] V.T. Nguyen, Sunlight-Driven Synthesis of Silver Nanoparticles Using Pomelo Peel Extract and Antibacterial Testing, Journal of Chemistry 2020 (2020) 1–9. https://doi.org/10.1155/2020/6407081.</w:t>
      </w:r>
    </w:p>
    <w:p w14:paraId="00E0E55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[52] T.C. </w:t>
      </w:r>
      <w:proofErr w:type="spellStart"/>
      <w:r w:rsidRPr="009F3DE1">
        <w:rPr>
          <w:rFonts w:ascii="Times New Roman" w:hAnsi="Times New Roman" w:cs="Times New Roman"/>
          <w:sz w:val="24"/>
          <w:szCs w:val="24"/>
        </w:rPr>
        <w:t>Prathna</w:t>
      </w:r>
      <w:proofErr w:type="spellEnd"/>
      <w:r w:rsidRPr="009F3DE1">
        <w:rPr>
          <w:rFonts w:ascii="Times New Roman" w:hAnsi="Times New Roman" w:cs="Times New Roman"/>
          <w:sz w:val="24"/>
          <w:szCs w:val="24"/>
        </w:rPr>
        <w:t xml:space="preserve">, A.M. </w:t>
      </w:r>
      <w:proofErr w:type="spellStart"/>
      <w:r w:rsidRPr="009F3DE1">
        <w:rPr>
          <w:rFonts w:ascii="Times New Roman" w:hAnsi="Times New Roman" w:cs="Times New Roman"/>
          <w:sz w:val="24"/>
          <w:szCs w:val="24"/>
        </w:rPr>
        <w:t>Raichur</w:t>
      </w:r>
      <w:proofErr w:type="spellEnd"/>
      <w:r w:rsidRPr="009F3DE1">
        <w:rPr>
          <w:rFonts w:ascii="Times New Roman" w:hAnsi="Times New Roman" w:cs="Times New Roman"/>
          <w:sz w:val="24"/>
          <w:szCs w:val="24"/>
        </w:rPr>
        <w:t xml:space="preserve">, N. Chandrasekaran, A. Mukherjee, Sunlight Irradiation Induced Green Synthesis of Stable Silver Nanoparticles Using Citrus </w:t>
      </w:r>
      <w:proofErr w:type="spellStart"/>
      <w:r w:rsidRPr="009F3DE1">
        <w:rPr>
          <w:rFonts w:ascii="Times New Roman" w:hAnsi="Times New Roman" w:cs="Times New Roman"/>
          <w:sz w:val="24"/>
          <w:szCs w:val="24"/>
        </w:rPr>
        <w:t>limon</w:t>
      </w:r>
      <w:proofErr w:type="spellEnd"/>
      <w:r w:rsidRPr="009F3DE1">
        <w:rPr>
          <w:rFonts w:ascii="Times New Roman" w:hAnsi="Times New Roman" w:cs="Times New Roman"/>
          <w:sz w:val="24"/>
          <w:szCs w:val="24"/>
        </w:rPr>
        <w:t xml:space="preserve"> Extract, Proc. Natl. Acad. Sci., India, Sect. B Biol. Sci. 84 (2014) 65–70. https://doi.org/10.1007/s40011-013-0193-7.</w:t>
      </w:r>
    </w:p>
    <w:p w14:paraId="4EC9FD7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[53] S. Ahmed, Saifullah, M. Ahmad, B.L. Swami, S. Ikram, Green synthesis of silver nanoparticles using </w:t>
      </w:r>
      <w:proofErr w:type="spellStart"/>
      <w:r w:rsidRPr="009F3DE1">
        <w:rPr>
          <w:rFonts w:ascii="Times New Roman" w:hAnsi="Times New Roman" w:cs="Times New Roman"/>
          <w:sz w:val="24"/>
          <w:szCs w:val="24"/>
        </w:rPr>
        <w:t>Azadirachta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indica</w:t>
      </w:r>
      <w:proofErr w:type="spellEnd"/>
      <w:r w:rsidRPr="009F3DE1">
        <w:rPr>
          <w:rFonts w:ascii="Times New Roman" w:hAnsi="Times New Roman" w:cs="Times New Roman"/>
          <w:sz w:val="24"/>
          <w:szCs w:val="24"/>
        </w:rPr>
        <w:t xml:space="preserve"> aqueous leaf extract, Journal of Radiation Research and Applied Sciences 9 (2016) 1–7. https://doi.org/10.1016/j.jrras.2015.06.006.</w:t>
      </w:r>
    </w:p>
    <w:p w14:paraId="360E6C9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[54] K. </w:t>
      </w:r>
      <w:proofErr w:type="spellStart"/>
      <w:r w:rsidRPr="009F3DE1">
        <w:rPr>
          <w:rFonts w:ascii="Times New Roman" w:hAnsi="Times New Roman" w:cs="Times New Roman"/>
          <w:sz w:val="24"/>
          <w:szCs w:val="24"/>
        </w:rPr>
        <w:t>Anandalakshmi</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Venugobal</w:t>
      </w:r>
      <w:proofErr w:type="spellEnd"/>
      <w:r w:rsidRPr="009F3DE1">
        <w:rPr>
          <w:rFonts w:ascii="Times New Roman" w:hAnsi="Times New Roman" w:cs="Times New Roman"/>
          <w:sz w:val="24"/>
          <w:szCs w:val="24"/>
        </w:rPr>
        <w:t xml:space="preserve">, V. Ramasamy, Characterization of silver nanoparticles by green synthesis method using </w:t>
      </w:r>
      <w:proofErr w:type="spellStart"/>
      <w:r w:rsidRPr="009F3DE1">
        <w:rPr>
          <w:rFonts w:ascii="Times New Roman" w:hAnsi="Times New Roman" w:cs="Times New Roman"/>
          <w:sz w:val="24"/>
          <w:szCs w:val="24"/>
        </w:rPr>
        <w:t>Pedalium</w:t>
      </w:r>
      <w:proofErr w:type="spellEnd"/>
      <w:r w:rsidRPr="009F3DE1">
        <w:rPr>
          <w:rFonts w:ascii="Times New Roman" w:hAnsi="Times New Roman" w:cs="Times New Roman"/>
          <w:sz w:val="24"/>
          <w:szCs w:val="24"/>
        </w:rPr>
        <w:t xml:space="preserve"> murex leaf extract and their antibacterial activity,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6 (2016) 399–408. https://doi.org/10.1007/s13204-015-0449-z.</w:t>
      </w:r>
    </w:p>
    <w:p w14:paraId="6267D8E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[55] Vanaja, M., </w:t>
      </w:r>
      <w:proofErr w:type="spellStart"/>
      <w:r w:rsidRPr="009F3DE1">
        <w:rPr>
          <w:rFonts w:ascii="Times New Roman" w:hAnsi="Times New Roman" w:cs="Times New Roman"/>
          <w:sz w:val="24"/>
          <w:szCs w:val="24"/>
        </w:rPr>
        <w:t>Rajeshkumar</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Paulkumar</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Gnanajobitha</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Malarkodi</w:t>
      </w:r>
      <w:proofErr w:type="spellEnd"/>
      <w:r w:rsidRPr="009F3DE1">
        <w:rPr>
          <w:rFonts w:ascii="Times New Roman" w:hAnsi="Times New Roman" w:cs="Times New Roman"/>
          <w:sz w:val="24"/>
          <w:szCs w:val="24"/>
        </w:rPr>
        <w:t xml:space="preserve">, C., &amp; Annadurai, G. (2013). Kinetic study on green synthesis of silver nanoparticles using Coleus </w:t>
      </w:r>
      <w:proofErr w:type="spellStart"/>
      <w:r w:rsidRPr="009F3DE1">
        <w:rPr>
          <w:rFonts w:ascii="Times New Roman" w:hAnsi="Times New Roman" w:cs="Times New Roman"/>
          <w:sz w:val="24"/>
          <w:szCs w:val="24"/>
        </w:rPr>
        <w:t>aromaticus</w:t>
      </w:r>
      <w:proofErr w:type="spellEnd"/>
      <w:r w:rsidRPr="009F3DE1">
        <w:rPr>
          <w:rFonts w:ascii="Times New Roman" w:hAnsi="Times New Roman" w:cs="Times New Roman"/>
          <w:sz w:val="24"/>
          <w:szCs w:val="24"/>
        </w:rPr>
        <w:t xml:space="preserve"> leaf extract. Adv. Appl. Sci. Res, 4(3), 50-55.</w:t>
      </w:r>
    </w:p>
    <w:p w14:paraId="44F91B2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[56] H. Bar, D.Kr. </w:t>
      </w:r>
      <w:proofErr w:type="spellStart"/>
      <w:r w:rsidRPr="009F3DE1">
        <w:rPr>
          <w:rFonts w:ascii="Times New Roman" w:hAnsi="Times New Roman" w:cs="Times New Roman"/>
          <w:sz w:val="24"/>
          <w:szCs w:val="24"/>
        </w:rPr>
        <w:t>Bhui</w:t>
      </w:r>
      <w:proofErr w:type="spellEnd"/>
      <w:r w:rsidRPr="009F3DE1">
        <w:rPr>
          <w:rFonts w:ascii="Times New Roman" w:hAnsi="Times New Roman" w:cs="Times New Roman"/>
          <w:sz w:val="24"/>
          <w:szCs w:val="24"/>
        </w:rPr>
        <w:t xml:space="preserve">, G.P. Sahoo, P. Sarkar, S.P. De, A. </w:t>
      </w:r>
      <w:proofErr w:type="spellStart"/>
      <w:r w:rsidRPr="009F3DE1">
        <w:rPr>
          <w:rFonts w:ascii="Times New Roman" w:hAnsi="Times New Roman" w:cs="Times New Roman"/>
          <w:sz w:val="24"/>
          <w:szCs w:val="24"/>
        </w:rPr>
        <w:t>Misra</w:t>
      </w:r>
      <w:proofErr w:type="spellEnd"/>
      <w:r w:rsidRPr="009F3DE1">
        <w:rPr>
          <w:rFonts w:ascii="Times New Roman" w:hAnsi="Times New Roman" w:cs="Times New Roman"/>
          <w:sz w:val="24"/>
          <w:szCs w:val="24"/>
        </w:rPr>
        <w:t xml:space="preserve">, Green synthesis of silver nanoparticles using latex of Jatropha </w:t>
      </w:r>
      <w:proofErr w:type="spellStart"/>
      <w:r w:rsidRPr="009F3DE1">
        <w:rPr>
          <w:rFonts w:ascii="Times New Roman" w:hAnsi="Times New Roman" w:cs="Times New Roman"/>
          <w:sz w:val="24"/>
          <w:szCs w:val="24"/>
        </w:rPr>
        <w:t>curcas</w:t>
      </w:r>
      <w:proofErr w:type="spellEnd"/>
      <w:r w:rsidRPr="009F3DE1">
        <w:rPr>
          <w:rFonts w:ascii="Times New Roman" w:hAnsi="Times New Roman" w:cs="Times New Roman"/>
          <w:sz w:val="24"/>
          <w:szCs w:val="24"/>
        </w:rPr>
        <w:t>, Colloids and Surfaces A: Physicochemical and Engineering Aspects 339 (2009) 134–139. https://doi.org/10.1016/j.colsurfa.2009.02.008.</w:t>
      </w:r>
    </w:p>
    <w:p w14:paraId="23930C4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[57] A. Kumari, A. </w:t>
      </w:r>
      <w:proofErr w:type="spellStart"/>
      <w:r w:rsidRPr="009F3DE1">
        <w:rPr>
          <w:rFonts w:ascii="Times New Roman" w:hAnsi="Times New Roman" w:cs="Times New Roman"/>
          <w:sz w:val="24"/>
          <w:szCs w:val="24"/>
        </w:rPr>
        <w:t>Guliani</w:t>
      </w:r>
      <w:proofErr w:type="spellEnd"/>
      <w:r w:rsidRPr="009F3DE1">
        <w:rPr>
          <w:rFonts w:ascii="Times New Roman" w:hAnsi="Times New Roman" w:cs="Times New Roman"/>
          <w:sz w:val="24"/>
          <w:szCs w:val="24"/>
        </w:rPr>
        <w:t xml:space="preserve">, R. Singla, R. Yadav, S.K. Yadav, Silver nanoparticles </w:t>
      </w:r>
      <w:proofErr w:type="spellStart"/>
      <w:r w:rsidRPr="009F3DE1">
        <w:rPr>
          <w:rFonts w:ascii="Times New Roman" w:hAnsi="Times New Roman" w:cs="Times New Roman"/>
          <w:sz w:val="24"/>
          <w:szCs w:val="24"/>
        </w:rPr>
        <w:t>synthesised</w:t>
      </w:r>
      <w:proofErr w:type="spellEnd"/>
      <w:r w:rsidRPr="009F3DE1">
        <w:rPr>
          <w:rFonts w:ascii="Times New Roman" w:hAnsi="Times New Roman" w:cs="Times New Roman"/>
          <w:sz w:val="24"/>
          <w:szCs w:val="24"/>
        </w:rPr>
        <w:t xml:space="preserve"> using plant extracts show strong antibacterial activity, IET Nanobiotechnology 9 (2015) 142–152. https://doi.org/10.1049/iet-nbt.2014.0021.</w:t>
      </w:r>
    </w:p>
    <w:p w14:paraId="5B4A84E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[58] W.W. </w:t>
      </w:r>
      <w:proofErr w:type="spellStart"/>
      <w:r w:rsidRPr="009F3DE1">
        <w:rPr>
          <w:rFonts w:ascii="Times New Roman" w:hAnsi="Times New Roman" w:cs="Times New Roman"/>
          <w:sz w:val="24"/>
          <w:szCs w:val="24"/>
        </w:rPr>
        <w:t>Melkamu</w:t>
      </w:r>
      <w:proofErr w:type="spellEnd"/>
      <w:r w:rsidRPr="009F3DE1">
        <w:rPr>
          <w:rFonts w:ascii="Times New Roman" w:hAnsi="Times New Roman" w:cs="Times New Roman"/>
          <w:sz w:val="24"/>
          <w:szCs w:val="24"/>
        </w:rPr>
        <w:t xml:space="preserve">, L.T. </w:t>
      </w:r>
      <w:proofErr w:type="spellStart"/>
      <w:r w:rsidRPr="009F3DE1">
        <w:rPr>
          <w:rFonts w:ascii="Times New Roman" w:hAnsi="Times New Roman" w:cs="Times New Roman"/>
          <w:sz w:val="24"/>
          <w:szCs w:val="24"/>
        </w:rPr>
        <w:t>Bitew</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Hagenia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abyssinica</w:t>
      </w:r>
      <w:proofErr w:type="spellEnd"/>
      <w:r w:rsidRPr="009F3DE1">
        <w:rPr>
          <w:rFonts w:ascii="Times New Roman" w:hAnsi="Times New Roman" w:cs="Times New Roman"/>
          <w:sz w:val="24"/>
          <w:szCs w:val="24"/>
        </w:rPr>
        <w:t xml:space="preserve"> (Bruce) J.F. </w:t>
      </w:r>
      <w:proofErr w:type="spellStart"/>
      <w:r w:rsidRPr="009F3DE1">
        <w:rPr>
          <w:rFonts w:ascii="Times New Roman" w:hAnsi="Times New Roman" w:cs="Times New Roman"/>
          <w:sz w:val="24"/>
          <w:szCs w:val="24"/>
        </w:rPr>
        <w:t>Gmel</w:t>
      </w:r>
      <w:proofErr w:type="spellEnd"/>
      <w:r w:rsidRPr="009F3DE1">
        <w:rPr>
          <w:rFonts w:ascii="Times New Roman" w:hAnsi="Times New Roman" w:cs="Times New Roman"/>
          <w:sz w:val="24"/>
          <w:szCs w:val="24"/>
        </w:rPr>
        <w:t xml:space="preserve"> plant leaf extract and their antibacterial and anti-oxidant activities, </w:t>
      </w:r>
      <w:proofErr w:type="spellStart"/>
      <w:r w:rsidRPr="009F3DE1">
        <w:rPr>
          <w:rFonts w:ascii="Times New Roman" w:hAnsi="Times New Roman" w:cs="Times New Roman"/>
          <w:sz w:val="24"/>
          <w:szCs w:val="24"/>
        </w:rPr>
        <w:t>Heliyon</w:t>
      </w:r>
      <w:proofErr w:type="spellEnd"/>
      <w:r w:rsidRPr="009F3DE1">
        <w:rPr>
          <w:rFonts w:ascii="Times New Roman" w:hAnsi="Times New Roman" w:cs="Times New Roman"/>
          <w:sz w:val="24"/>
          <w:szCs w:val="24"/>
        </w:rPr>
        <w:t xml:space="preserve"> 7 (2021) e08459. https://doi.org/10.1016/j.heliyon.2021.e08459.</w:t>
      </w:r>
    </w:p>
    <w:p w14:paraId="54D8DFCA"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[59] N. Mahendran, B. Anand, M. </w:t>
      </w:r>
      <w:proofErr w:type="spellStart"/>
      <w:r w:rsidRPr="009F3DE1">
        <w:rPr>
          <w:rFonts w:ascii="Times New Roman" w:hAnsi="Times New Roman" w:cs="Times New Roman"/>
          <w:sz w:val="24"/>
          <w:szCs w:val="24"/>
        </w:rPr>
        <w:t>Rajarajan</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Muthuvel</w:t>
      </w:r>
      <w:proofErr w:type="spellEnd"/>
      <w:r w:rsidRPr="009F3DE1">
        <w:rPr>
          <w:rFonts w:ascii="Times New Roman" w:hAnsi="Times New Roman" w:cs="Times New Roman"/>
          <w:sz w:val="24"/>
          <w:szCs w:val="24"/>
        </w:rPr>
        <w:t xml:space="preserve">, V. Mohana, Green synthesis, characterization and antimicrobial activities of silver nanoparticles using </w:t>
      </w:r>
      <w:proofErr w:type="spellStart"/>
      <w:r w:rsidRPr="009F3DE1">
        <w:rPr>
          <w:rFonts w:ascii="Times New Roman" w:hAnsi="Times New Roman" w:cs="Times New Roman"/>
          <w:sz w:val="24"/>
          <w:szCs w:val="24"/>
        </w:rPr>
        <w:t>Cissus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quadarangularis</w:t>
      </w:r>
      <w:proofErr w:type="spellEnd"/>
      <w:r w:rsidRPr="009F3DE1">
        <w:rPr>
          <w:rFonts w:ascii="Times New Roman" w:hAnsi="Times New Roman" w:cs="Times New Roman"/>
          <w:sz w:val="24"/>
          <w:szCs w:val="24"/>
        </w:rPr>
        <w:t xml:space="preserve"> leaf extract, Materials Today: Proceedings 49 (2022) 2620–2623. https://doi.org/10.1016/j.matpr.2021.08.043.</w:t>
      </w:r>
    </w:p>
    <w:p w14:paraId="1F0E34B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[60] M. </w:t>
      </w:r>
      <w:proofErr w:type="spellStart"/>
      <w:r w:rsidRPr="009F3DE1">
        <w:rPr>
          <w:rFonts w:ascii="Times New Roman" w:hAnsi="Times New Roman" w:cs="Times New Roman"/>
          <w:sz w:val="24"/>
          <w:szCs w:val="24"/>
        </w:rPr>
        <w:t>Satheshkumar</w:t>
      </w:r>
      <w:proofErr w:type="spellEnd"/>
      <w:r w:rsidRPr="009F3DE1">
        <w:rPr>
          <w:rFonts w:ascii="Times New Roman" w:hAnsi="Times New Roman" w:cs="Times New Roman"/>
          <w:sz w:val="24"/>
          <w:szCs w:val="24"/>
        </w:rPr>
        <w:t xml:space="preserve">, B. Anand, A. </w:t>
      </w:r>
      <w:proofErr w:type="spellStart"/>
      <w:r w:rsidRPr="009F3DE1">
        <w:rPr>
          <w:rFonts w:ascii="Times New Roman" w:hAnsi="Times New Roman" w:cs="Times New Roman"/>
          <w:sz w:val="24"/>
          <w:szCs w:val="24"/>
        </w:rPr>
        <w:t>Muthuvel</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Rajarajan</w:t>
      </w:r>
      <w:proofErr w:type="spellEnd"/>
      <w:r w:rsidRPr="009F3DE1">
        <w:rPr>
          <w:rFonts w:ascii="Times New Roman" w:hAnsi="Times New Roman" w:cs="Times New Roman"/>
          <w:sz w:val="24"/>
          <w:szCs w:val="24"/>
        </w:rPr>
        <w:t xml:space="preserve">, V. Mohana, A. </w:t>
      </w:r>
      <w:proofErr w:type="spellStart"/>
      <w:r w:rsidRPr="009F3DE1">
        <w:rPr>
          <w:rFonts w:ascii="Times New Roman" w:hAnsi="Times New Roman" w:cs="Times New Roman"/>
          <w:sz w:val="24"/>
          <w:szCs w:val="24"/>
        </w:rPr>
        <w:t>Sundaramanickam</w:t>
      </w:r>
      <w:proofErr w:type="spellEnd"/>
      <w:r w:rsidRPr="009F3DE1">
        <w:rPr>
          <w:rFonts w:ascii="Times New Roman" w:hAnsi="Times New Roman" w:cs="Times New Roman"/>
          <w:sz w:val="24"/>
          <w:szCs w:val="24"/>
        </w:rPr>
        <w:t xml:space="preserve">, Enhanced photocatalytic dye degradation and antibacterial activity of biosynthesized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-NPs using curry leaves extract with coconut water, </w:t>
      </w:r>
      <w:proofErr w:type="spellStart"/>
      <w:r w:rsidRPr="009F3DE1">
        <w:rPr>
          <w:rFonts w:ascii="Times New Roman" w:hAnsi="Times New Roman" w:cs="Times New Roman"/>
          <w:sz w:val="24"/>
          <w:szCs w:val="24"/>
        </w:rPr>
        <w:t>Nanotechnol</w:t>
      </w:r>
      <w:proofErr w:type="spellEnd"/>
      <w:r w:rsidRPr="009F3DE1">
        <w:rPr>
          <w:rFonts w:ascii="Times New Roman" w:hAnsi="Times New Roman" w:cs="Times New Roman"/>
          <w:sz w:val="24"/>
          <w:szCs w:val="24"/>
        </w:rPr>
        <w:t>. Environ. Eng. 5 (2020) 29. https://doi.org/10.1007/s41204-020-00093-x.</w:t>
      </w:r>
    </w:p>
    <w:p w14:paraId="7F09B66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[61] L. </w:t>
      </w:r>
      <w:proofErr w:type="spellStart"/>
      <w:r w:rsidRPr="009F3DE1">
        <w:rPr>
          <w:rFonts w:ascii="Times New Roman" w:hAnsi="Times New Roman" w:cs="Times New Roman"/>
          <w:sz w:val="24"/>
          <w:szCs w:val="24"/>
        </w:rPr>
        <w:t>Gharibshahi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Saion</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Gharibshahi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Shaari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Matori</w:t>
      </w:r>
      <w:proofErr w:type="spellEnd"/>
      <w:r w:rsidRPr="009F3DE1">
        <w:rPr>
          <w:rFonts w:ascii="Times New Roman" w:hAnsi="Times New Roman" w:cs="Times New Roman"/>
          <w:sz w:val="24"/>
          <w:szCs w:val="24"/>
        </w:rPr>
        <w:t>, Structural and Optical Properties of Ag Nanoparticles Synthesized by Thermal Treatment Method, Materials 10 (2017) 402. https://doi.org/10.3390/ma10040402.</w:t>
      </w:r>
    </w:p>
    <w:p w14:paraId="32A8AB9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[62] B. </w:t>
      </w:r>
      <w:proofErr w:type="spellStart"/>
      <w:r w:rsidRPr="009F3DE1">
        <w:rPr>
          <w:rFonts w:ascii="Times New Roman" w:hAnsi="Times New Roman" w:cs="Times New Roman"/>
          <w:sz w:val="24"/>
          <w:szCs w:val="24"/>
        </w:rPr>
        <w:t>Ajitha</w:t>
      </w:r>
      <w:proofErr w:type="spellEnd"/>
      <w:r w:rsidRPr="009F3DE1">
        <w:rPr>
          <w:rFonts w:ascii="Times New Roman" w:hAnsi="Times New Roman" w:cs="Times New Roman"/>
          <w:sz w:val="24"/>
          <w:szCs w:val="24"/>
        </w:rPr>
        <w:t xml:space="preserve">, Y.A.K. Reddy, P.S. Reddy, Biosynthesis of silver nanoparticles using Momordica </w:t>
      </w:r>
      <w:proofErr w:type="spellStart"/>
      <w:r w:rsidRPr="009F3DE1">
        <w:rPr>
          <w:rFonts w:ascii="Times New Roman" w:hAnsi="Times New Roman" w:cs="Times New Roman"/>
          <w:sz w:val="24"/>
          <w:szCs w:val="24"/>
        </w:rPr>
        <w:t>charantia</w:t>
      </w:r>
      <w:proofErr w:type="spellEnd"/>
      <w:r w:rsidRPr="009F3DE1">
        <w:rPr>
          <w:rFonts w:ascii="Times New Roman" w:hAnsi="Times New Roman" w:cs="Times New Roman"/>
          <w:sz w:val="24"/>
          <w:szCs w:val="24"/>
        </w:rPr>
        <w:t xml:space="preserve"> leaf broth: Evaluation of their innate antimicrobial and catalytic activities, Journal of Photochemistry and Photobiology B: Biology 146 (2015) 1–9. https://doi.org/10.1016/j.jphotobiol.2015.02.017.</w:t>
      </w:r>
    </w:p>
    <w:p w14:paraId="0BCCD0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[63] T. Kokila, P.S. Ramesh, D. Geetha, Biosynthesis of silver nanoparticles from Cavendish banana peel extract and its antibacterial and free radical scavenging assay: a novel biological approach,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5 (2015) 911–920. https://doi.org/10.1007/s13204-015-0401-2.</w:t>
      </w:r>
    </w:p>
    <w:p w14:paraId="4B72FA6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[64] A. </w:t>
      </w:r>
      <w:proofErr w:type="spellStart"/>
      <w:r w:rsidRPr="009F3DE1">
        <w:rPr>
          <w:rFonts w:ascii="Times New Roman" w:hAnsi="Times New Roman" w:cs="Times New Roman"/>
          <w:sz w:val="24"/>
          <w:szCs w:val="24"/>
        </w:rPr>
        <w:t>Rautela</w:t>
      </w:r>
      <w:proofErr w:type="spellEnd"/>
      <w:r w:rsidRPr="009F3DE1">
        <w:rPr>
          <w:rFonts w:ascii="Times New Roman" w:hAnsi="Times New Roman" w:cs="Times New Roman"/>
          <w:sz w:val="24"/>
          <w:szCs w:val="24"/>
        </w:rPr>
        <w:t xml:space="preserve">, J. Rani, M. Debnath (Das), Green synthesis of silver nanoparticles from </w:t>
      </w:r>
      <w:proofErr w:type="spellStart"/>
      <w:r w:rsidRPr="009F3DE1">
        <w:rPr>
          <w:rFonts w:ascii="Times New Roman" w:hAnsi="Times New Roman" w:cs="Times New Roman"/>
          <w:sz w:val="24"/>
          <w:szCs w:val="24"/>
        </w:rPr>
        <w:t>Tectona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grandis</w:t>
      </w:r>
      <w:proofErr w:type="spellEnd"/>
      <w:r w:rsidRPr="009F3DE1">
        <w:rPr>
          <w:rFonts w:ascii="Times New Roman" w:hAnsi="Times New Roman" w:cs="Times New Roman"/>
          <w:sz w:val="24"/>
          <w:szCs w:val="24"/>
        </w:rPr>
        <w:t xml:space="preserve"> seeds extract: characterization and mechanism of antimicrobial action on different microorganisms, J Anal Sci Technol 10 (2019) 5. https://doi.org/10.1186/s40543-018-0163-z.</w:t>
      </w:r>
    </w:p>
    <w:p w14:paraId="14FC0DA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[65] M. </w:t>
      </w:r>
      <w:proofErr w:type="spellStart"/>
      <w:r w:rsidRPr="009F3DE1">
        <w:rPr>
          <w:rFonts w:ascii="Times New Roman" w:hAnsi="Times New Roman" w:cs="Times New Roman"/>
          <w:sz w:val="24"/>
          <w:szCs w:val="24"/>
        </w:rPr>
        <w:t>Gomathi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Prakasam</w:t>
      </w:r>
      <w:proofErr w:type="spellEnd"/>
      <w:r w:rsidRPr="009F3DE1">
        <w:rPr>
          <w:rFonts w:ascii="Times New Roman" w:hAnsi="Times New Roman" w:cs="Times New Roman"/>
          <w:sz w:val="24"/>
          <w:szCs w:val="24"/>
        </w:rPr>
        <w:t xml:space="preserve">, P.V. Rajkumar, S. </w:t>
      </w:r>
      <w:proofErr w:type="spellStart"/>
      <w:r w:rsidRPr="009F3DE1">
        <w:rPr>
          <w:rFonts w:ascii="Times New Roman" w:hAnsi="Times New Roman" w:cs="Times New Roman"/>
          <w:sz w:val="24"/>
          <w:szCs w:val="24"/>
        </w:rPr>
        <w:t>Rajeshkumar</w:t>
      </w:r>
      <w:proofErr w:type="spellEnd"/>
      <w:r w:rsidRPr="009F3DE1">
        <w:rPr>
          <w:rFonts w:ascii="Times New Roman" w:hAnsi="Times New Roman" w:cs="Times New Roman"/>
          <w:sz w:val="24"/>
          <w:szCs w:val="24"/>
        </w:rPr>
        <w:t xml:space="preserve">, R. Chandrasekaran, P.M. </w:t>
      </w:r>
      <w:proofErr w:type="spellStart"/>
      <w:r w:rsidRPr="009F3DE1">
        <w:rPr>
          <w:rFonts w:ascii="Times New Roman" w:hAnsi="Times New Roman" w:cs="Times New Roman"/>
          <w:sz w:val="24"/>
          <w:szCs w:val="24"/>
        </w:rPr>
        <w:t>Anbarasan</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Gymnema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sylvestre</w:t>
      </w:r>
      <w:proofErr w:type="spellEnd"/>
      <w:r w:rsidRPr="009F3DE1">
        <w:rPr>
          <w:rFonts w:ascii="Times New Roman" w:hAnsi="Times New Roman" w:cs="Times New Roman"/>
          <w:sz w:val="24"/>
          <w:szCs w:val="24"/>
        </w:rPr>
        <w:t xml:space="preserve"> leaf extract and evaluation of its antibacterial activity, South African Journal of Chemical Engineering 32 (2020) 1–4. https://doi.org/10.1016/j.sajce.2019.11.005</w:t>
      </w:r>
    </w:p>
    <w:p w14:paraId="24A515F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[66] R. Mini, V. </w:t>
      </w:r>
      <w:proofErr w:type="spellStart"/>
      <w:r w:rsidRPr="009F3DE1">
        <w:rPr>
          <w:rFonts w:ascii="Times New Roman" w:hAnsi="Times New Roman" w:cs="Times New Roman"/>
          <w:sz w:val="24"/>
          <w:szCs w:val="24"/>
        </w:rPr>
        <w:t>Prabhu</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Poonkodi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Vimaladevi</w:t>
      </w:r>
      <w:proofErr w:type="spellEnd"/>
      <w:r w:rsidRPr="009F3DE1">
        <w:rPr>
          <w:rFonts w:ascii="Times New Roman" w:hAnsi="Times New Roman" w:cs="Times New Roman"/>
          <w:sz w:val="24"/>
          <w:szCs w:val="24"/>
        </w:rPr>
        <w:t xml:space="preserve">, K. Revathi, GREEN SYNTHESIS OF SILVER NANOPARTICLES FROM </w:t>
      </w:r>
      <w:proofErr w:type="spellStart"/>
      <w:r w:rsidRPr="009F3DE1">
        <w:rPr>
          <w:rFonts w:ascii="Times New Roman" w:hAnsi="Times New Roman" w:cs="Times New Roman"/>
          <w:sz w:val="24"/>
          <w:szCs w:val="24"/>
        </w:rPr>
        <w:t>Scoparia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dulcis</w:t>
      </w:r>
      <w:proofErr w:type="spellEnd"/>
      <w:r w:rsidRPr="009F3DE1">
        <w:rPr>
          <w:rFonts w:ascii="Times New Roman" w:hAnsi="Times New Roman" w:cs="Times New Roman"/>
          <w:sz w:val="24"/>
          <w:szCs w:val="24"/>
        </w:rPr>
        <w:t xml:space="preserve"> L. PLANT EXTRACT AND ITS In-vitro ACETYLCHOLINESTERASE, ANTIOXIDANT ACTIVITY, RJC 16 (2023) 214–222. https://doi.org/10.31788/RJC.2023.1618075.</w:t>
      </w:r>
    </w:p>
    <w:p w14:paraId="6C486B1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[67] K. </w:t>
      </w:r>
      <w:proofErr w:type="spellStart"/>
      <w:r w:rsidRPr="009F3DE1">
        <w:rPr>
          <w:rFonts w:ascii="Times New Roman" w:hAnsi="Times New Roman" w:cs="Times New Roman"/>
          <w:sz w:val="24"/>
          <w:szCs w:val="24"/>
        </w:rPr>
        <w:t>Seku</w:t>
      </w:r>
      <w:proofErr w:type="spellEnd"/>
      <w:r w:rsidRPr="009F3DE1">
        <w:rPr>
          <w:rFonts w:ascii="Times New Roman" w:hAnsi="Times New Roman" w:cs="Times New Roman"/>
          <w:sz w:val="24"/>
          <w:szCs w:val="24"/>
        </w:rPr>
        <w:t xml:space="preserve">, S.S. </w:t>
      </w:r>
      <w:proofErr w:type="spellStart"/>
      <w:r w:rsidRPr="009F3DE1">
        <w:rPr>
          <w:rFonts w:ascii="Times New Roman" w:hAnsi="Times New Roman" w:cs="Times New Roman"/>
          <w:sz w:val="24"/>
          <w:szCs w:val="24"/>
        </w:rPr>
        <w:t>Hussaini</w:t>
      </w:r>
      <w:proofErr w:type="spellEnd"/>
      <w:r w:rsidRPr="009F3DE1">
        <w:rPr>
          <w:rFonts w:ascii="Times New Roman" w:hAnsi="Times New Roman" w:cs="Times New Roman"/>
          <w:sz w:val="24"/>
          <w:szCs w:val="24"/>
        </w:rPr>
        <w:t xml:space="preserve">, B. </w:t>
      </w:r>
      <w:proofErr w:type="spellStart"/>
      <w:r w:rsidRPr="009F3DE1">
        <w:rPr>
          <w:rFonts w:ascii="Times New Roman" w:hAnsi="Times New Roman" w:cs="Times New Roman"/>
          <w:sz w:val="24"/>
          <w:szCs w:val="24"/>
        </w:rPr>
        <w:t>Pejjai</w:t>
      </w:r>
      <w:proofErr w:type="spellEnd"/>
      <w:r w:rsidRPr="009F3DE1">
        <w:rPr>
          <w:rFonts w:ascii="Times New Roman" w:hAnsi="Times New Roman" w:cs="Times New Roman"/>
          <w:sz w:val="24"/>
          <w:szCs w:val="24"/>
        </w:rPr>
        <w:t xml:space="preserve">, M.M.S. Al </w:t>
      </w:r>
      <w:proofErr w:type="spellStart"/>
      <w:r w:rsidRPr="009F3DE1">
        <w:rPr>
          <w:rFonts w:ascii="Times New Roman" w:hAnsi="Times New Roman" w:cs="Times New Roman"/>
          <w:sz w:val="24"/>
          <w:szCs w:val="24"/>
        </w:rPr>
        <w:t>Balushi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Dasari</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Golla</w:t>
      </w:r>
      <w:proofErr w:type="spellEnd"/>
      <w:r w:rsidRPr="009F3DE1">
        <w:rPr>
          <w:rFonts w:ascii="Times New Roman" w:hAnsi="Times New Roman" w:cs="Times New Roman"/>
          <w:sz w:val="24"/>
          <w:szCs w:val="24"/>
        </w:rPr>
        <w:t xml:space="preserve">, G.B. Reddy, A rapid microwave-assisted synthesis of silver nanoparticles using </w:t>
      </w:r>
      <w:proofErr w:type="spellStart"/>
      <w:r w:rsidRPr="009F3DE1">
        <w:rPr>
          <w:rFonts w:ascii="Times New Roman" w:hAnsi="Times New Roman" w:cs="Times New Roman"/>
          <w:sz w:val="24"/>
          <w:szCs w:val="24"/>
        </w:rPr>
        <w:t>Ziziphus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jujuba</w:t>
      </w:r>
      <w:proofErr w:type="spellEnd"/>
      <w:r w:rsidRPr="009F3DE1">
        <w:rPr>
          <w:rFonts w:ascii="Times New Roman" w:hAnsi="Times New Roman" w:cs="Times New Roman"/>
          <w:sz w:val="24"/>
          <w:szCs w:val="24"/>
        </w:rPr>
        <w:t xml:space="preserve"> Mill fruit extract and their catalytic and antimicrobial properties, Chem. Pap. 75 (2021) 1341–1354. https://doi.org/10.1007/s11696-020-01386-4.</w:t>
      </w:r>
    </w:p>
    <w:p w14:paraId="31411A5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[68] S. Al-Zahrani, S. </w:t>
      </w:r>
      <w:proofErr w:type="spellStart"/>
      <w:r w:rsidRPr="009F3DE1">
        <w:rPr>
          <w:rFonts w:ascii="Times New Roman" w:hAnsi="Times New Roman" w:cs="Times New Roman"/>
          <w:sz w:val="24"/>
          <w:szCs w:val="24"/>
        </w:rPr>
        <w:t>Astudillo</w:t>
      </w:r>
      <w:proofErr w:type="spellEnd"/>
      <w:r w:rsidRPr="009F3DE1">
        <w:rPr>
          <w:rFonts w:ascii="Times New Roman" w:hAnsi="Times New Roman" w:cs="Times New Roman"/>
          <w:sz w:val="24"/>
          <w:szCs w:val="24"/>
        </w:rPr>
        <w:t>-Calderón, B. Pintos, E. Pérez-</w:t>
      </w:r>
      <w:proofErr w:type="spellStart"/>
      <w:r w:rsidRPr="009F3DE1">
        <w:rPr>
          <w:rFonts w:ascii="Times New Roman" w:hAnsi="Times New Roman" w:cs="Times New Roman"/>
          <w:sz w:val="24"/>
          <w:szCs w:val="24"/>
        </w:rPr>
        <w:t>Urria</w:t>
      </w:r>
      <w:proofErr w:type="spellEnd"/>
      <w:r w:rsidRPr="009F3DE1">
        <w:rPr>
          <w:rFonts w:ascii="Times New Roman" w:hAnsi="Times New Roman" w:cs="Times New Roman"/>
          <w:sz w:val="24"/>
          <w:szCs w:val="24"/>
        </w:rPr>
        <w:t xml:space="preserve">, J.A. </w:t>
      </w:r>
      <w:proofErr w:type="spellStart"/>
      <w:r w:rsidRPr="009F3DE1">
        <w:rPr>
          <w:rFonts w:ascii="Times New Roman" w:hAnsi="Times New Roman" w:cs="Times New Roman"/>
          <w:sz w:val="24"/>
          <w:szCs w:val="24"/>
        </w:rPr>
        <w:t>Manzanera</w:t>
      </w:r>
      <w:proofErr w:type="spellEnd"/>
      <w:r w:rsidRPr="009F3DE1">
        <w:rPr>
          <w:rFonts w:ascii="Times New Roman" w:hAnsi="Times New Roman" w:cs="Times New Roman"/>
          <w:sz w:val="24"/>
          <w:szCs w:val="24"/>
        </w:rPr>
        <w:t>, L. Martín, A. Gomez-</w:t>
      </w:r>
      <w:proofErr w:type="spellStart"/>
      <w:r w:rsidRPr="009F3DE1">
        <w:rPr>
          <w:rFonts w:ascii="Times New Roman" w:hAnsi="Times New Roman" w:cs="Times New Roman"/>
          <w:sz w:val="24"/>
          <w:szCs w:val="24"/>
        </w:rPr>
        <w:t>Garay</w:t>
      </w:r>
      <w:proofErr w:type="spellEnd"/>
      <w:r w:rsidRPr="009F3DE1">
        <w:rPr>
          <w:rFonts w:ascii="Times New Roman" w:hAnsi="Times New Roman" w:cs="Times New Roman"/>
          <w:sz w:val="24"/>
          <w:szCs w:val="24"/>
        </w:rPr>
        <w:t>, Role of Synthetic Plant Extracts on the Production of Silver-Derived Nanoparticles, Plants 10 (2021) 1671. https://doi.org/10.3390/plants10081671.</w:t>
      </w:r>
    </w:p>
    <w:p w14:paraId="299C2C1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[69] Jyoti, K., </w:t>
      </w:r>
      <w:proofErr w:type="spellStart"/>
      <w:r w:rsidRPr="009F3DE1">
        <w:rPr>
          <w:rFonts w:ascii="Times New Roman" w:hAnsi="Times New Roman" w:cs="Times New Roman"/>
          <w:sz w:val="24"/>
          <w:szCs w:val="24"/>
        </w:rPr>
        <w:t>Baunthiyal</w:t>
      </w:r>
      <w:proofErr w:type="spellEnd"/>
      <w:r w:rsidRPr="009F3DE1">
        <w:rPr>
          <w:rFonts w:ascii="Times New Roman" w:hAnsi="Times New Roman" w:cs="Times New Roman"/>
          <w:sz w:val="24"/>
          <w:szCs w:val="24"/>
        </w:rPr>
        <w:t xml:space="preserve">, M., &amp; Singh, A. (2016). Characterization of silver nanoparticles synthesized using </w:t>
      </w:r>
      <w:proofErr w:type="spellStart"/>
      <w:r w:rsidRPr="009F3DE1">
        <w:rPr>
          <w:rFonts w:ascii="Times New Roman" w:hAnsi="Times New Roman" w:cs="Times New Roman"/>
          <w:sz w:val="24"/>
          <w:szCs w:val="24"/>
        </w:rPr>
        <w:t>Urtica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dioica</w:t>
      </w:r>
      <w:proofErr w:type="spellEnd"/>
      <w:r w:rsidRPr="009F3DE1">
        <w:rPr>
          <w:rFonts w:ascii="Times New Roman" w:hAnsi="Times New Roman" w:cs="Times New Roman"/>
          <w:sz w:val="24"/>
          <w:szCs w:val="24"/>
        </w:rPr>
        <w:t xml:space="preserve"> Linn. leaves and their synergistic effects with antibiotics. Journal of Radiation Research and Applied Sciences, 9(3), 217-227. https://doi.org/10.1016/j.jrras.2015.10.002</w:t>
      </w:r>
    </w:p>
    <w:p w14:paraId="67540F7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[70] S. Li, Y. Shen, A. </w:t>
      </w:r>
      <w:proofErr w:type="spellStart"/>
      <w:r w:rsidRPr="009F3DE1">
        <w:rPr>
          <w:rFonts w:ascii="Times New Roman" w:hAnsi="Times New Roman" w:cs="Times New Roman"/>
          <w:sz w:val="24"/>
          <w:szCs w:val="24"/>
        </w:rPr>
        <w:t>Xie</w:t>
      </w:r>
      <w:proofErr w:type="spellEnd"/>
      <w:r w:rsidRPr="009F3DE1">
        <w:rPr>
          <w:rFonts w:ascii="Times New Roman" w:hAnsi="Times New Roman" w:cs="Times New Roman"/>
          <w:sz w:val="24"/>
          <w:szCs w:val="24"/>
        </w:rPr>
        <w:t xml:space="preserve">, X. Yu, L. </w:t>
      </w:r>
      <w:proofErr w:type="spellStart"/>
      <w:r w:rsidRPr="009F3DE1">
        <w:rPr>
          <w:rFonts w:ascii="Times New Roman" w:hAnsi="Times New Roman" w:cs="Times New Roman"/>
          <w:sz w:val="24"/>
          <w:szCs w:val="24"/>
        </w:rPr>
        <w:t>Qiu</w:t>
      </w:r>
      <w:proofErr w:type="spellEnd"/>
      <w:r w:rsidRPr="009F3DE1">
        <w:rPr>
          <w:rFonts w:ascii="Times New Roman" w:hAnsi="Times New Roman" w:cs="Times New Roman"/>
          <w:sz w:val="24"/>
          <w:szCs w:val="24"/>
        </w:rPr>
        <w:t>, L. Zhang, Q. Zhang, Green synthesis of silver nanoparticles using Capsicum annuum L. extract, Green Chem. 9 (2007) 852. https://doi.org/10.1039/b615357g</w:t>
      </w:r>
    </w:p>
    <w:p w14:paraId="1EE279B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[71] S.N. </w:t>
      </w:r>
      <w:proofErr w:type="spellStart"/>
      <w:r w:rsidRPr="009F3DE1">
        <w:rPr>
          <w:rFonts w:ascii="Times New Roman" w:hAnsi="Times New Roman" w:cs="Times New Roman"/>
          <w:sz w:val="24"/>
          <w:szCs w:val="24"/>
        </w:rPr>
        <w:t>Kharat</w:t>
      </w:r>
      <w:proofErr w:type="spellEnd"/>
      <w:r w:rsidRPr="009F3DE1">
        <w:rPr>
          <w:rFonts w:ascii="Times New Roman" w:hAnsi="Times New Roman" w:cs="Times New Roman"/>
          <w:sz w:val="24"/>
          <w:szCs w:val="24"/>
        </w:rPr>
        <w:t xml:space="preserve">, V.D. </w:t>
      </w:r>
      <w:proofErr w:type="spellStart"/>
      <w:r w:rsidRPr="009F3DE1">
        <w:rPr>
          <w:rFonts w:ascii="Times New Roman" w:hAnsi="Times New Roman" w:cs="Times New Roman"/>
          <w:sz w:val="24"/>
          <w:szCs w:val="24"/>
        </w:rPr>
        <w:t>Mendhulkar</w:t>
      </w:r>
      <w:proofErr w:type="spellEnd"/>
      <w:r w:rsidRPr="009F3DE1">
        <w:rPr>
          <w:rFonts w:ascii="Times New Roman" w:hAnsi="Times New Roman" w:cs="Times New Roman"/>
          <w:sz w:val="24"/>
          <w:szCs w:val="24"/>
        </w:rPr>
        <w:t xml:space="preserve">, “Synthesis, characterization and studies on antioxidant activity of silver nanoparticles using </w:t>
      </w:r>
      <w:proofErr w:type="spellStart"/>
      <w:r w:rsidRPr="009F3DE1">
        <w:rPr>
          <w:rFonts w:ascii="Times New Roman" w:hAnsi="Times New Roman" w:cs="Times New Roman"/>
          <w:sz w:val="24"/>
          <w:szCs w:val="24"/>
        </w:rPr>
        <w:t>Elephantopus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scaber</w:t>
      </w:r>
      <w:proofErr w:type="spellEnd"/>
      <w:r w:rsidRPr="009F3DE1">
        <w:rPr>
          <w:rFonts w:ascii="Times New Roman" w:hAnsi="Times New Roman" w:cs="Times New Roman"/>
          <w:sz w:val="24"/>
          <w:szCs w:val="24"/>
        </w:rPr>
        <w:t xml:space="preserve"> leaf extract,” Materials Science and Engineering: C 62 (2016) 719–724. https://doi.org/10.1016/j.msec.2016.02.024.</w:t>
      </w:r>
    </w:p>
    <w:p w14:paraId="716506E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[72] A.M. </w:t>
      </w:r>
      <w:proofErr w:type="spellStart"/>
      <w:r w:rsidRPr="009F3DE1">
        <w:rPr>
          <w:rFonts w:ascii="Times New Roman" w:hAnsi="Times New Roman" w:cs="Times New Roman"/>
          <w:sz w:val="24"/>
          <w:szCs w:val="24"/>
        </w:rPr>
        <w:t>Abambagade</w:t>
      </w:r>
      <w:proofErr w:type="spellEnd"/>
      <w:r w:rsidRPr="009F3DE1">
        <w:rPr>
          <w:rFonts w:ascii="Times New Roman" w:hAnsi="Times New Roman" w:cs="Times New Roman"/>
          <w:sz w:val="24"/>
          <w:szCs w:val="24"/>
        </w:rPr>
        <w:t xml:space="preserve">, Y. </w:t>
      </w:r>
      <w:proofErr w:type="spellStart"/>
      <w:r w:rsidRPr="009F3DE1">
        <w:rPr>
          <w:rFonts w:ascii="Times New Roman" w:hAnsi="Times New Roman" w:cs="Times New Roman"/>
          <w:sz w:val="24"/>
          <w:szCs w:val="24"/>
        </w:rPr>
        <w:t>Belete</w:t>
      </w:r>
      <w:proofErr w:type="spellEnd"/>
      <w:r w:rsidRPr="009F3DE1">
        <w:rPr>
          <w:rFonts w:ascii="Times New Roman" w:hAnsi="Times New Roman" w:cs="Times New Roman"/>
          <w:sz w:val="24"/>
          <w:szCs w:val="24"/>
        </w:rPr>
        <w:t xml:space="preserve">, Antibacterial and antioxidant activity of silver nanoparticles synthesized using aqueous extract of Moringa </w:t>
      </w:r>
      <w:proofErr w:type="spellStart"/>
      <w:r w:rsidRPr="009F3DE1">
        <w:rPr>
          <w:rFonts w:ascii="Times New Roman" w:hAnsi="Times New Roman" w:cs="Times New Roman"/>
          <w:sz w:val="24"/>
          <w:szCs w:val="24"/>
        </w:rPr>
        <w:t>stenopetala</w:t>
      </w:r>
      <w:proofErr w:type="spellEnd"/>
      <w:r w:rsidRPr="009F3DE1">
        <w:rPr>
          <w:rFonts w:ascii="Times New Roman" w:hAnsi="Times New Roman" w:cs="Times New Roman"/>
          <w:sz w:val="24"/>
          <w:szCs w:val="24"/>
        </w:rPr>
        <w:t xml:space="preserve"> leaves, Afr. J. </w:t>
      </w:r>
      <w:proofErr w:type="spellStart"/>
      <w:r w:rsidRPr="009F3DE1">
        <w:rPr>
          <w:rFonts w:ascii="Times New Roman" w:hAnsi="Times New Roman" w:cs="Times New Roman"/>
          <w:sz w:val="24"/>
          <w:szCs w:val="24"/>
        </w:rPr>
        <w:t>Biotechnol</w:t>
      </w:r>
      <w:proofErr w:type="spellEnd"/>
      <w:r w:rsidRPr="009F3DE1">
        <w:rPr>
          <w:rFonts w:ascii="Times New Roman" w:hAnsi="Times New Roman" w:cs="Times New Roman"/>
          <w:sz w:val="24"/>
          <w:szCs w:val="24"/>
        </w:rPr>
        <w:t>. 16 (2017) 1705–1716. https://doi.org/10.5897/AJB2017.16010.</w:t>
      </w:r>
    </w:p>
    <w:p w14:paraId="4BC68B1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[73] A. Is, Formation of Silver Nanoparticles in the root extract of </w:t>
      </w:r>
      <w:proofErr w:type="spellStart"/>
      <w:r w:rsidRPr="009F3DE1">
        <w:rPr>
          <w:rFonts w:ascii="Times New Roman" w:hAnsi="Times New Roman" w:cs="Times New Roman"/>
          <w:sz w:val="24"/>
          <w:szCs w:val="24"/>
        </w:rPr>
        <w:t>Scutellaria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baicalensis</w:t>
      </w:r>
      <w:proofErr w:type="spellEnd"/>
      <w:r w:rsidRPr="009F3DE1">
        <w:rPr>
          <w:rFonts w:ascii="Times New Roman" w:hAnsi="Times New Roman" w:cs="Times New Roman"/>
          <w:sz w:val="24"/>
          <w:szCs w:val="24"/>
        </w:rPr>
        <w:t xml:space="preserve"> and their characterization, ANOAJ 1 (2019). https://doi.org/10.32474/ANOAJ.2019.01.000122</w:t>
      </w:r>
    </w:p>
    <w:p w14:paraId="1AD2834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[74] U. Kumar Sur, B. </w:t>
      </w:r>
      <w:proofErr w:type="spellStart"/>
      <w:r w:rsidRPr="009F3DE1">
        <w:rPr>
          <w:rFonts w:ascii="Times New Roman" w:hAnsi="Times New Roman" w:cs="Times New Roman"/>
          <w:sz w:val="24"/>
          <w:szCs w:val="24"/>
        </w:rPr>
        <w:t>Ankamwar</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Karmakar</w:t>
      </w:r>
      <w:proofErr w:type="spellEnd"/>
      <w:r w:rsidRPr="009F3DE1">
        <w:rPr>
          <w:rFonts w:ascii="Times New Roman" w:hAnsi="Times New Roman" w:cs="Times New Roman"/>
          <w:sz w:val="24"/>
          <w:szCs w:val="24"/>
        </w:rPr>
        <w:t xml:space="preserve">, A. Halder, P. Das, Green synthesis of Silver nanoparticles using the plant extract of </w:t>
      </w:r>
      <w:proofErr w:type="spellStart"/>
      <w:r w:rsidRPr="009F3DE1">
        <w:rPr>
          <w:rFonts w:ascii="Times New Roman" w:hAnsi="Times New Roman" w:cs="Times New Roman"/>
          <w:sz w:val="24"/>
          <w:szCs w:val="24"/>
        </w:rPr>
        <w:t>Shikakai</w:t>
      </w:r>
      <w:proofErr w:type="spellEnd"/>
      <w:r w:rsidRPr="009F3DE1">
        <w:rPr>
          <w:rFonts w:ascii="Times New Roman" w:hAnsi="Times New Roman" w:cs="Times New Roman"/>
          <w:sz w:val="24"/>
          <w:szCs w:val="24"/>
        </w:rPr>
        <w:t xml:space="preserve"> and </w:t>
      </w:r>
      <w:proofErr w:type="spellStart"/>
      <w:r w:rsidRPr="009F3DE1">
        <w:rPr>
          <w:rFonts w:ascii="Times New Roman" w:hAnsi="Times New Roman" w:cs="Times New Roman"/>
          <w:sz w:val="24"/>
          <w:szCs w:val="24"/>
        </w:rPr>
        <w:t>Reetha</w:t>
      </w:r>
      <w:proofErr w:type="spellEnd"/>
      <w:r w:rsidRPr="009F3DE1">
        <w:rPr>
          <w:rFonts w:ascii="Times New Roman" w:hAnsi="Times New Roman" w:cs="Times New Roman"/>
          <w:sz w:val="24"/>
          <w:szCs w:val="24"/>
        </w:rPr>
        <w:t>, Materials Today: Proceedings 5 (2018) 2321–2329. https://doi.org/10.1016/j.matpr.2017.09.236.</w:t>
      </w:r>
    </w:p>
    <w:p w14:paraId="19028AF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[75] M. </w:t>
      </w:r>
      <w:proofErr w:type="spellStart"/>
      <w:r w:rsidRPr="009F3DE1">
        <w:rPr>
          <w:rFonts w:ascii="Times New Roman" w:hAnsi="Times New Roman" w:cs="Times New Roman"/>
          <w:sz w:val="24"/>
          <w:szCs w:val="24"/>
        </w:rPr>
        <w:t>Goudarzi</w:t>
      </w:r>
      <w:proofErr w:type="spellEnd"/>
      <w:r w:rsidRPr="009F3DE1">
        <w:rPr>
          <w:rFonts w:ascii="Times New Roman" w:hAnsi="Times New Roman" w:cs="Times New Roman"/>
          <w:sz w:val="24"/>
          <w:szCs w:val="24"/>
        </w:rPr>
        <w:t>, N. Mir, M. Mousavi-</w:t>
      </w:r>
      <w:proofErr w:type="spellStart"/>
      <w:r w:rsidRPr="009F3DE1">
        <w:rPr>
          <w:rFonts w:ascii="Times New Roman" w:hAnsi="Times New Roman" w:cs="Times New Roman"/>
          <w:sz w:val="24"/>
          <w:szCs w:val="24"/>
        </w:rPr>
        <w:t>Kamazani</w:t>
      </w:r>
      <w:proofErr w:type="spellEnd"/>
      <w:r w:rsidRPr="009F3DE1">
        <w:rPr>
          <w:rFonts w:ascii="Times New Roman" w:hAnsi="Times New Roman" w:cs="Times New Roman"/>
          <w:sz w:val="24"/>
          <w:szCs w:val="24"/>
        </w:rPr>
        <w:t xml:space="preserve">, S. Bagheri, M. </w:t>
      </w:r>
      <w:proofErr w:type="spellStart"/>
      <w:r w:rsidRPr="009F3DE1">
        <w:rPr>
          <w:rFonts w:ascii="Times New Roman" w:hAnsi="Times New Roman" w:cs="Times New Roman"/>
          <w:sz w:val="24"/>
          <w:szCs w:val="24"/>
        </w:rPr>
        <w:t>Salavati-Niasari</w:t>
      </w:r>
      <w:proofErr w:type="spellEnd"/>
      <w:r w:rsidRPr="009F3DE1">
        <w:rPr>
          <w:rFonts w:ascii="Times New Roman" w:hAnsi="Times New Roman" w:cs="Times New Roman"/>
          <w:sz w:val="24"/>
          <w:szCs w:val="24"/>
        </w:rPr>
        <w:t>, Biosynthesis and characterization of silver nanoparticles prepared from two novel natural precursors by facile thermal decomposition methods, Sci Rep 6 (2016) 32539. https://doi.org/10.1038/srep32539.</w:t>
      </w:r>
    </w:p>
    <w:p w14:paraId="119AEA1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[76] A. Kumar, R.S. Mazumdar, T. </w:t>
      </w:r>
      <w:proofErr w:type="spellStart"/>
      <w:r w:rsidRPr="009F3DE1">
        <w:rPr>
          <w:rFonts w:ascii="Times New Roman" w:hAnsi="Times New Roman" w:cs="Times New Roman"/>
          <w:sz w:val="24"/>
          <w:szCs w:val="24"/>
        </w:rPr>
        <w:t>Dhewa</w:t>
      </w:r>
      <w:proofErr w:type="spellEnd"/>
      <w:r w:rsidRPr="009F3DE1">
        <w:rPr>
          <w:rFonts w:ascii="Times New Roman" w:hAnsi="Times New Roman" w:cs="Times New Roman"/>
          <w:sz w:val="24"/>
          <w:szCs w:val="24"/>
        </w:rPr>
        <w:t xml:space="preserve">, Biological synthesis of silver nanoparticles by using Viola </w:t>
      </w:r>
      <w:proofErr w:type="spellStart"/>
      <w:r w:rsidRPr="009F3DE1">
        <w:rPr>
          <w:rFonts w:ascii="Times New Roman" w:hAnsi="Times New Roman" w:cs="Times New Roman"/>
          <w:sz w:val="24"/>
          <w:szCs w:val="24"/>
        </w:rPr>
        <w:t>serpens</w:t>
      </w:r>
      <w:proofErr w:type="spellEnd"/>
      <w:r w:rsidRPr="009F3DE1">
        <w:rPr>
          <w:rFonts w:ascii="Times New Roman" w:hAnsi="Times New Roman" w:cs="Times New Roman"/>
          <w:sz w:val="24"/>
          <w:szCs w:val="24"/>
        </w:rPr>
        <w:t xml:space="preserve"> extract, Asian Pacific Journal of Tropical Disease 6 (2016) 223–226. https://doi.org/10.1016/S2222-1808(15)61018-0.</w:t>
      </w:r>
    </w:p>
    <w:p w14:paraId="7F1380E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[77] S. Mortazavi-</w:t>
      </w:r>
      <w:proofErr w:type="spellStart"/>
      <w:r w:rsidRPr="009F3DE1">
        <w:rPr>
          <w:rFonts w:ascii="Times New Roman" w:hAnsi="Times New Roman" w:cs="Times New Roman"/>
          <w:sz w:val="24"/>
          <w:szCs w:val="24"/>
        </w:rPr>
        <w:t>Derazkola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Yousefinia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Naghizadeh</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Lashkari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Hosseinzadeh</w:t>
      </w:r>
      <w:proofErr w:type="spellEnd"/>
      <w:r w:rsidRPr="009F3DE1">
        <w:rPr>
          <w:rFonts w:ascii="Times New Roman" w:hAnsi="Times New Roman" w:cs="Times New Roman"/>
          <w:sz w:val="24"/>
          <w:szCs w:val="24"/>
        </w:rPr>
        <w:t xml:space="preserve">, Green Synthesis and Characterization of Silver Nanoparticles Using Elaeagnus angustifolia Bark Extract and Study of Its Antibacterial Effect, J </w:t>
      </w:r>
      <w:proofErr w:type="spellStart"/>
      <w:r w:rsidRPr="009F3DE1">
        <w:rPr>
          <w:rFonts w:ascii="Times New Roman" w:hAnsi="Times New Roman" w:cs="Times New Roman"/>
          <w:sz w:val="24"/>
          <w:szCs w:val="24"/>
        </w:rPr>
        <w:t>Polym</w:t>
      </w:r>
      <w:proofErr w:type="spellEnd"/>
      <w:r w:rsidRPr="009F3DE1">
        <w:rPr>
          <w:rFonts w:ascii="Times New Roman" w:hAnsi="Times New Roman" w:cs="Times New Roman"/>
          <w:sz w:val="24"/>
          <w:szCs w:val="24"/>
        </w:rPr>
        <w:t xml:space="preserve"> Environ 29 (2021) 3539–3547. https://doi.org/10.1007/s10924-021-02122-5.</w:t>
      </w:r>
    </w:p>
    <w:p w14:paraId="2A45AE4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[78</w:t>
      </w:r>
      <w:proofErr w:type="gramStart"/>
      <w:r w:rsidRPr="009F3DE1">
        <w:rPr>
          <w:rFonts w:ascii="Times New Roman" w:hAnsi="Times New Roman" w:cs="Times New Roman"/>
          <w:sz w:val="24"/>
          <w:szCs w:val="24"/>
        </w:rPr>
        <w:t>]  Br</w:t>
      </w:r>
      <w:proofErr w:type="gram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Xr</w:t>
      </w:r>
      <w:proofErr w:type="spellEnd"/>
      <w:r w:rsidRPr="009F3DE1">
        <w:rPr>
          <w:rFonts w:ascii="Times New Roman" w:hAnsi="Times New Roman" w:cs="Times New Roman"/>
          <w:sz w:val="24"/>
          <w:szCs w:val="24"/>
        </w:rPr>
        <w:t xml:space="preserve"> J (2016) Effect of Calcination Time on Structural, Optical and Antimicrobial Properties of Nickel Oxide Nanoparticles. J </w:t>
      </w:r>
      <w:proofErr w:type="spellStart"/>
      <w:r w:rsidRPr="009F3DE1">
        <w:rPr>
          <w:rFonts w:ascii="Times New Roman" w:hAnsi="Times New Roman" w:cs="Times New Roman"/>
          <w:sz w:val="24"/>
          <w:szCs w:val="24"/>
        </w:rPr>
        <w:t>Theor</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Comput</w:t>
      </w:r>
      <w:proofErr w:type="spellEnd"/>
      <w:r w:rsidRPr="009F3DE1">
        <w:rPr>
          <w:rFonts w:ascii="Times New Roman" w:hAnsi="Times New Roman" w:cs="Times New Roman"/>
          <w:sz w:val="24"/>
          <w:szCs w:val="24"/>
        </w:rPr>
        <w:t xml:space="preserve"> Sci 03: https://doi.org/10.4172/2376-130X.1000149</w:t>
      </w:r>
    </w:p>
    <w:p w14:paraId="4E3BE42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[79] H. Singh, J. Du, P. Singh, T.H. Yi, Extracellular synthesis of silver nanoparticles by Pseudomonas sp. THG-LS1.4 and their antimicrobial application, Journal of Pharmaceutical Analysis 8 (2018) 258–264. https://doi.org/10.1016/j.jpha.2018.04.004.</w:t>
      </w:r>
    </w:p>
    <w:p w14:paraId="6AADCBB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[80] Hamad TG, Salman TA (2024) Green synthesis of titanium oxide nanoparticles using pomegranate leaf extract: Characterization and antibacterial activity evaluation. Baghdad, Iraq, p 030008</w:t>
      </w:r>
    </w:p>
    <w:p w14:paraId="286D3A3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[81] M. </w:t>
      </w:r>
      <w:proofErr w:type="spellStart"/>
      <w:r w:rsidRPr="009F3DE1">
        <w:rPr>
          <w:rFonts w:ascii="Times New Roman" w:hAnsi="Times New Roman" w:cs="Times New Roman"/>
          <w:sz w:val="24"/>
          <w:szCs w:val="24"/>
        </w:rPr>
        <w:t>Shohel</w:t>
      </w:r>
      <w:proofErr w:type="spellEnd"/>
      <w:r w:rsidRPr="009F3DE1">
        <w:rPr>
          <w:rFonts w:ascii="Times New Roman" w:hAnsi="Times New Roman" w:cs="Times New Roman"/>
          <w:sz w:val="24"/>
          <w:szCs w:val="24"/>
        </w:rPr>
        <w:t xml:space="preserve">, M.S. </w:t>
      </w:r>
      <w:proofErr w:type="spellStart"/>
      <w:r w:rsidRPr="009F3DE1">
        <w:rPr>
          <w:rFonts w:ascii="Times New Roman" w:hAnsi="Times New Roman" w:cs="Times New Roman"/>
          <w:sz w:val="24"/>
          <w:szCs w:val="24"/>
        </w:rPr>
        <w:t>Miran</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Md.A.B.H</w:t>
      </w:r>
      <w:proofErr w:type="spellEnd"/>
      <w:r w:rsidRPr="009F3DE1">
        <w:rPr>
          <w:rFonts w:ascii="Times New Roman" w:hAnsi="Times New Roman" w:cs="Times New Roman"/>
          <w:sz w:val="24"/>
          <w:szCs w:val="24"/>
        </w:rPr>
        <w:t xml:space="preserve">. Susan, M.Y.A. </w:t>
      </w:r>
      <w:proofErr w:type="spellStart"/>
      <w:r w:rsidRPr="009F3DE1">
        <w:rPr>
          <w:rFonts w:ascii="Times New Roman" w:hAnsi="Times New Roman" w:cs="Times New Roman"/>
          <w:sz w:val="24"/>
          <w:szCs w:val="24"/>
        </w:rPr>
        <w:t>Mollah</w:t>
      </w:r>
      <w:proofErr w:type="spellEnd"/>
      <w:r w:rsidRPr="009F3DE1">
        <w:rPr>
          <w:rFonts w:ascii="Times New Roman" w:hAnsi="Times New Roman" w:cs="Times New Roman"/>
          <w:sz w:val="24"/>
          <w:szCs w:val="24"/>
        </w:rPr>
        <w:t xml:space="preserve">, Calcination temperature-dependent morphology of photocatalytic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 nanoparticles prepared by an electrochemical–thermal method, Res Chem </w:t>
      </w:r>
      <w:proofErr w:type="spellStart"/>
      <w:r w:rsidRPr="009F3DE1">
        <w:rPr>
          <w:rFonts w:ascii="Times New Roman" w:hAnsi="Times New Roman" w:cs="Times New Roman"/>
          <w:sz w:val="24"/>
          <w:szCs w:val="24"/>
        </w:rPr>
        <w:t>Intermed</w:t>
      </w:r>
      <w:proofErr w:type="spellEnd"/>
      <w:r w:rsidRPr="009F3DE1">
        <w:rPr>
          <w:rFonts w:ascii="Times New Roman" w:hAnsi="Times New Roman" w:cs="Times New Roman"/>
          <w:sz w:val="24"/>
          <w:szCs w:val="24"/>
        </w:rPr>
        <w:t xml:space="preserve"> 42 (2016) 5281–5297. https://doi.org/10.1007/s11164-015-2358-x.</w:t>
      </w:r>
    </w:p>
    <w:p w14:paraId="015F51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[82] Z.N. </w:t>
      </w:r>
      <w:proofErr w:type="spellStart"/>
      <w:r w:rsidRPr="009F3DE1">
        <w:rPr>
          <w:rFonts w:ascii="Times New Roman" w:hAnsi="Times New Roman" w:cs="Times New Roman"/>
          <w:sz w:val="24"/>
          <w:szCs w:val="24"/>
        </w:rPr>
        <w:t>Kayani</w:t>
      </w:r>
      <w:proofErr w:type="spellEnd"/>
      <w:r w:rsidRPr="009F3DE1">
        <w:rPr>
          <w:rFonts w:ascii="Times New Roman" w:hAnsi="Times New Roman" w:cs="Times New Roman"/>
          <w:sz w:val="24"/>
          <w:szCs w:val="24"/>
        </w:rPr>
        <w:t xml:space="preserve">, F. </w:t>
      </w:r>
      <w:proofErr w:type="spellStart"/>
      <w:r w:rsidRPr="009F3DE1">
        <w:rPr>
          <w:rFonts w:ascii="Times New Roman" w:hAnsi="Times New Roman" w:cs="Times New Roman"/>
          <w:sz w:val="24"/>
          <w:szCs w:val="24"/>
        </w:rPr>
        <w:t>Saleemi</w:t>
      </w:r>
      <w:proofErr w:type="spellEnd"/>
      <w:r w:rsidRPr="009F3DE1">
        <w:rPr>
          <w:rFonts w:ascii="Times New Roman" w:hAnsi="Times New Roman" w:cs="Times New Roman"/>
          <w:sz w:val="24"/>
          <w:szCs w:val="24"/>
        </w:rPr>
        <w:t xml:space="preserve">, I. Batool, Effect of calcination temperature on the properties of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 nanoparticles, Appl. Phys. A 119 (2015) 713–720. https://doi.org/10.1007/s00339-015-9019-1.</w:t>
      </w:r>
    </w:p>
    <w:p w14:paraId="40B94B1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[83] J. Khan, M. Siddiq, B. </w:t>
      </w:r>
      <w:proofErr w:type="spellStart"/>
      <w:r w:rsidRPr="009F3DE1">
        <w:rPr>
          <w:rFonts w:ascii="Times New Roman" w:hAnsi="Times New Roman" w:cs="Times New Roman"/>
          <w:sz w:val="24"/>
          <w:szCs w:val="24"/>
        </w:rPr>
        <w:t>Akram</w:t>
      </w:r>
      <w:proofErr w:type="spellEnd"/>
      <w:r w:rsidRPr="009F3DE1">
        <w:rPr>
          <w:rFonts w:ascii="Times New Roman" w:hAnsi="Times New Roman" w:cs="Times New Roman"/>
          <w:sz w:val="24"/>
          <w:szCs w:val="24"/>
        </w:rPr>
        <w:t xml:space="preserve">, M.A. Ashraf, In-situ synthesis of </w:t>
      </w:r>
      <w:proofErr w:type="spellStart"/>
      <w:r w:rsidRPr="009F3DE1">
        <w:rPr>
          <w:rFonts w:ascii="Times New Roman" w:hAnsi="Times New Roman" w:cs="Times New Roman"/>
          <w:sz w:val="24"/>
          <w:szCs w:val="24"/>
        </w:rPr>
        <w:t>CuO</w:t>
      </w:r>
      <w:proofErr w:type="spellEnd"/>
      <w:r w:rsidRPr="009F3DE1">
        <w:rPr>
          <w:rFonts w:ascii="Times New Roman" w:hAnsi="Times New Roman" w:cs="Times New Roman"/>
          <w:sz w:val="24"/>
          <w:szCs w:val="24"/>
        </w:rPr>
        <w:t xml:space="preserve"> nanoparticles in P(NIPAM-co-AAA) microgel, structural characterization, catalytic and biological applications, Arabian Journal of Chemistry 11 (2018) 897–909. https://doi.org/10.1016/j.arabjc.2017.12.018.</w:t>
      </w:r>
    </w:p>
    <w:p w14:paraId="1F81955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[84] </w:t>
      </w:r>
      <w:proofErr w:type="spellStart"/>
      <w:r w:rsidRPr="009F3DE1">
        <w:rPr>
          <w:rFonts w:ascii="Times New Roman" w:hAnsi="Times New Roman" w:cs="Times New Roman"/>
          <w:sz w:val="24"/>
          <w:szCs w:val="24"/>
        </w:rPr>
        <w:t>Sundrarajan</w:t>
      </w:r>
      <w:proofErr w:type="spellEnd"/>
      <w:r w:rsidRPr="009F3DE1">
        <w:rPr>
          <w:rFonts w:ascii="Times New Roman" w:hAnsi="Times New Roman" w:cs="Times New Roman"/>
          <w:sz w:val="24"/>
          <w:szCs w:val="24"/>
        </w:rPr>
        <w:t>, M., Suresh, J., &amp; Gandhi, R. R. (2012). A comparative study on antibacterial properties of MgO nanoparticles prepared under different calcination temperature. Digest journal of nanomaterials and biostructures, 7(3), 983-989.</w:t>
      </w:r>
    </w:p>
    <w:p w14:paraId="494BA29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[85] M. Raza, Z. </w:t>
      </w:r>
      <w:proofErr w:type="spellStart"/>
      <w:r w:rsidRPr="009F3DE1">
        <w:rPr>
          <w:rFonts w:ascii="Times New Roman" w:hAnsi="Times New Roman" w:cs="Times New Roman"/>
          <w:sz w:val="24"/>
          <w:szCs w:val="24"/>
        </w:rPr>
        <w:t>Kanwal</w:t>
      </w:r>
      <w:proofErr w:type="spellEnd"/>
      <w:r w:rsidRPr="009F3DE1">
        <w:rPr>
          <w:rFonts w:ascii="Times New Roman" w:hAnsi="Times New Roman" w:cs="Times New Roman"/>
          <w:sz w:val="24"/>
          <w:szCs w:val="24"/>
        </w:rPr>
        <w:t>, A. Rauf, A. Sabri, S. Riaz, S. Naseem, Size- and Shape-Dependent Antibacterial Studies of Silver Nanoparticles Synthesized by Wet Chemical Routes, Nanomaterials 6 (2016) 74. https://doi.org/10.3390/nano6040074.</w:t>
      </w:r>
    </w:p>
    <w:p w14:paraId="75AA6A1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[86] Q.L. Feng, J. Wu, G.Q. Chen, F.Z. Cui, T.N. Kim, J.O. Kim, A mechanistic study of the antibacterial effect of silver ions </w:t>
      </w:r>
      <w:proofErr w:type="spellStart"/>
      <w:r w:rsidRPr="009F3DE1">
        <w:rPr>
          <w:rFonts w:ascii="Times New Roman" w:hAnsi="Times New Roman" w:cs="Times New Roman"/>
          <w:sz w:val="24"/>
          <w:szCs w:val="24"/>
        </w:rPr>
        <w:t>onEscherichia</w:t>
      </w:r>
      <w:proofErr w:type="spellEnd"/>
      <w:r w:rsidRPr="009F3DE1">
        <w:rPr>
          <w:rFonts w:ascii="Times New Roman" w:hAnsi="Times New Roman" w:cs="Times New Roman"/>
          <w:sz w:val="24"/>
          <w:szCs w:val="24"/>
        </w:rPr>
        <w:t xml:space="preserve"> coli </w:t>
      </w:r>
      <w:proofErr w:type="spellStart"/>
      <w:r w:rsidRPr="009F3DE1">
        <w:rPr>
          <w:rFonts w:ascii="Times New Roman" w:hAnsi="Times New Roman" w:cs="Times New Roman"/>
          <w:sz w:val="24"/>
          <w:szCs w:val="24"/>
        </w:rPr>
        <w:t>andStaphylococcus</w:t>
      </w:r>
      <w:proofErr w:type="spellEnd"/>
      <w:r w:rsidRPr="009F3DE1">
        <w:rPr>
          <w:rFonts w:ascii="Times New Roman" w:hAnsi="Times New Roman" w:cs="Times New Roman"/>
          <w:sz w:val="24"/>
          <w:szCs w:val="24"/>
        </w:rPr>
        <w:t xml:space="preserve"> aureus, J. Biomed. Mater. Res. 52 (2000) 662–668. https://doi.org/10.1002/1097-4636(20001215)52:4%3C662::AID-JBM10%3E3.0.CO;2-3.</w:t>
      </w:r>
    </w:p>
    <w:p w14:paraId="25B4639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[87] P.M.R. </w:t>
      </w:r>
      <w:proofErr w:type="spellStart"/>
      <w:r w:rsidRPr="009F3DE1">
        <w:rPr>
          <w:rFonts w:ascii="Times New Roman" w:hAnsi="Times New Roman" w:cs="Times New Roman"/>
          <w:sz w:val="24"/>
          <w:szCs w:val="24"/>
        </w:rPr>
        <w:t>Guimarães</w:t>
      </w:r>
      <w:proofErr w:type="spellEnd"/>
      <w:r w:rsidRPr="009F3DE1">
        <w:rPr>
          <w:rFonts w:ascii="Times New Roman" w:hAnsi="Times New Roman" w:cs="Times New Roman"/>
          <w:sz w:val="24"/>
          <w:szCs w:val="24"/>
        </w:rPr>
        <w:t xml:space="preserve">, J.A. Teixeira, L. </w:t>
      </w:r>
      <w:proofErr w:type="spellStart"/>
      <w:r w:rsidRPr="009F3DE1">
        <w:rPr>
          <w:rFonts w:ascii="Times New Roman" w:hAnsi="Times New Roman" w:cs="Times New Roman"/>
          <w:sz w:val="24"/>
          <w:szCs w:val="24"/>
        </w:rPr>
        <w:t>Domingues</w:t>
      </w:r>
      <w:proofErr w:type="spellEnd"/>
      <w:r w:rsidRPr="009F3DE1">
        <w:rPr>
          <w:rFonts w:ascii="Times New Roman" w:hAnsi="Times New Roman" w:cs="Times New Roman"/>
          <w:sz w:val="24"/>
          <w:szCs w:val="24"/>
        </w:rPr>
        <w:t xml:space="preserve">, Fermentation of lactose to bio-ethanol by yeasts as part of integrated solutions for the </w:t>
      </w:r>
      <w:proofErr w:type="spellStart"/>
      <w:r w:rsidRPr="009F3DE1">
        <w:rPr>
          <w:rFonts w:ascii="Times New Roman" w:hAnsi="Times New Roman" w:cs="Times New Roman"/>
          <w:sz w:val="24"/>
          <w:szCs w:val="24"/>
        </w:rPr>
        <w:t>valorisation</w:t>
      </w:r>
      <w:proofErr w:type="spellEnd"/>
      <w:r w:rsidRPr="009F3DE1">
        <w:rPr>
          <w:rFonts w:ascii="Times New Roman" w:hAnsi="Times New Roman" w:cs="Times New Roman"/>
          <w:sz w:val="24"/>
          <w:szCs w:val="24"/>
        </w:rPr>
        <w:t xml:space="preserve"> of cheese whey, Biotechnology Advances 28 (2010) 375–384. https://doi.org/10.1016/j.biotechadv.2010.02.002.</w:t>
      </w:r>
    </w:p>
    <w:p w14:paraId="145CBDD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[88] Y.N. </w:t>
      </w:r>
      <w:proofErr w:type="spellStart"/>
      <w:r w:rsidRPr="009F3DE1">
        <w:rPr>
          <w:rFonts w:ascii="Times New Roman" w:hAnsi="Times New Roman" w:cs="Times New Roman"/>
          <w:sz w:val="24"/>
          <w:szCs w:val="24"/>
        </w:rPr>
        <w:t>Slavin</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Asnis</w:t>
      </w:r>
      <w:proofErr w:type="spellEnd"/>
      <w:r w:rsidRPr="009F3DE1">
        <w:rPr>
          <w:rFonts w:ascii="Times New Roman" w:hAnsi="Times New Roman" w:cs="Times New Roman"/>
          <w:sz w:val="24"/>
          <w:szCs w:val="24"/>
        </w:rPr>
        <w:t xml:space="preserve">, U.O. </w:t>
      </w:r>
      <w:proofErr w:type="spellStart"/>
      <w:r w:rsidRPr="009F3DE1">
        <w:rPr>
          <w:rFonts w:ascii="Times New Roman" w:hAnsi="Times New Roman" w:cs="Times New Roman"/>
          <w:sz w:val="24"/>
          <w:szCs w:val="24"/>
        </w:rPr>
        <w:t>Häfeli</w:t>
      </w:r>
      <w:proofErr w:type="spellEnd"/>
      <w:r w:rsidRPr="009F3DE1">
        <w:rPr>
          <w:rFonts w:ascii="Times New Roman" w:hAnsi="Times New Roman" w:cs="Times New Roman"/>
          <w:sz w:val="24"/>
          <w:szCs w:val="24"/>
        </w:rPr>
        <w:t xml:space="preserve">, H. Bach, Metal nanoparticles: understanding the mechanisms behind antibacterial activity, J </w:t>
      </w:r>
      <w:proofErr w:type="spellStart"/>
      <w:r w:rsidRPr="009F3DE1">
        <w:rPr>
          <w:rFonts w:ascii="Times New Roman" w:hAnsi="Times New Roman" w:cs="Times New Roman"/>
          <w:sz w:val="24"/>
          <w:szCs w:val="24"/>
        </w:rPr>
        <w:t>Nanobiotechnol</w:t>
      </w:r>
      <w:proofErr w:type="spellEnd"/>
      <w:r w:rsidRPr="009F3DE1">
        <w:rPr>
          <w:rFonts w:ascii="Times New Roman" w:hAnsi="Times New Roman" w:cs="Times New Roman"/>
          <w:sz w:val="24"/>
          <w:szCs w:val="24"/>
        </w:rPr>
        <w:t xml:space="preserve"> 15 (2017) 65. https://doi.org/10.1186/s12951-017-0308-z.</w:t>
      </w:r>
    </w:p>
    <w:p w14:paraId="44ECC1B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[89] S. </w:t>
      </w:r>
      <w:proofErr w:type="spellStart"/>
      <w:r w:rsidRPr="009F3DE1">
        <w:rPr>
          <w:rFonts w:ascii="Times New Roman" w:hAnsi="Times New Roman" w:cs="Times New Roman"/>
          <w:sz w:val="24"/>
          <w:szCs w:val="24"/>
        </w:rPr>
        <w:t>Maiti</w:t>
      </w:r>
      <w:proofErr w:type="spellEnd"/>
      <w:r w:rsidRPr="009F3DE1">
        <w:rPr>
          <w:rFonts w:ascii="Times New Roman" w:hAnsi="Times New Roman" w:cs="Times New Roman"/>
          <w:sz w:val="24"/>
          <w:szCs w:val="24"/>
        </w:rPr>
        <w:t xml:space="preserve">, D. Krishnan, G. Barman, S.K. Ghosh, J.K. </w:t>
      </w:r>
      <w:proofErr w:type="spellStart"/>
      <w:r w:rsidRPr="009F3DE1">
        <w:rPr>
          <w:rFonts w:ascii="Times New Roman" w:hAnsi="Times New Roman" w:cs="Times New Roman"/>
          <w:sz w:val="24"/>
          <w:szCs w:val="24"/>
        </w:rPr>
        <w:t>Laha</w:t>
      </w:r>
      <w:proofErr w:type="spellEnd"/>
      <w:r w:rsidRPr="009F3DE1">
        <w:rPr>
          <w:rFonts w:ascii="Times New Roman" w:hAnsi="Times New Roman" w:cs="Times New Roman"/>
          <w:sz w:val="24"/>
          <w:szCs w:val="24"/>
        </w:rPr>
        <w:t xml:space="preserve">, Antimicrobial activities of silver nanoparticles synthesized from </w:t>
      </w:r>
      <w:proofErr w:type="spellStart"/>
      <w:r w:rsidRPr="009F3DE1">
        <w:rPr>
          <w:rFonts w:ascii="Times New Roman" w:hAnsi="Times New Roman" w:cs="Times New Roman"/>
          <w:sz w:val="24"/>
          <w:szCs w:val="24"/>
        </w:rPr>
        <w:t>Lycopersicon</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esculentum</w:t>
      </w:r>
      <w:proofErr w:type="spellEnd"/>
      <w:r w:rsidRPr="009F3DE1">
        <w:rPr>
          <w:rFonts w:ascii="Times New Roman" w:hAnsi="Times New Roman" w:cs="Times New Roman"/>
          <w:sz w:val="24"/>
          <w:szCs w:val="24"/>
        </w:rPr>
        <w:t xml:space="preserve"> extract, J Anal Sci Technol 5 (2014) 40. https://doi.org/10.1186/s40543-014-0040-3.</w:t>
      </w:r>
    </w:p>
    <w:p w14:paraId="49D0820A"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[90] B. </w:t>
      </w:r>
      <w:proofErr w:type="spellStart"/>
      <w:r w:rsidRPr="009F3DE1">
        <w:rPr>
          <w:rFonts w:ascii="Times New Roman" w:hAnsi="Times New Roman" w:cs="Times New Roman"/>
          <w:sz w:val="24"/>
          <w:szCs w:val="24"/>
        </w:rPr>
        <w:t>Buszewski</w:t>
      </w:r>
      <w:proofErr w:type="spellEnd"/>
      <w:r w:rsidRPr="009F3DE1">
        <w:rPr>
          <w:rFonts w:ascii="Times New Roman" w:hAnsi="Times New Roman" w:cs="Times New Roman"/>
          <w:sz w:val="24"/>
          <w:szCs w:val="24"/>
        </w:rPr>
        <w:t xml:space="preserve">, V. </w:t>
      </w:r>
      <w:proofErr w:type="spellStart"/>
      <w:r w:rsidRPr="009F3DE1">
        <w:rPr>
          <w:rFonts w:ascii="Times New Roman" w:hAnsi="Times New Roman" w:cs="Times New Roman"/>
          <w:sz w:val="24"/>
          <w:szCs w:val="24"/>
        </w:rPr>
        <w:t>Railean-Plugaru</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Pomastowski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Rafińska</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Szultka-Mlynska</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Golinska</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Wypij</w:t>
      </w:r>
      <w:proofErr w:type="spellEnd"/>
      <w:r w:rsidRPr="009F3DE1">
        <w:rPr>
          <w:rFonts w:ascii="Times New Roman" w:hAnsi="Times New Roman" w:cs="Times New Roman"/>
          <w:sz w:val="24"/>
          <w:szCs w:val="24"/>
        </w:rPr>
        <w:t xml:space="preserve">, D. Laskowski, H. </w:t>
      </w:r>
      <w:proofErr w:type="spellStart"/>
      <w:r w:rsidRPr="009F3DE1">
        <w:rPr>
          <w:rFonts w:ascii="Times New Roman" w:hAnsi="Times New Roman" w:cs="Times New Roman"/>
          <w:sz w:val="24"/>
          <w:szCs w:val="24"/>
        </w:rPr>
        <w:t>Dahm</w:t>
      </w:r>
      <w:proofErr w:type="spellEnd"/>
      <w:r w:rsidRPr="009F3DE1">
        <w:rPr>
          <w:rFonts w:ascii="Times New Roman" w:hAnsi="Times New Roman" w:cs="Times New Roman"/>
          <w:sz w:val="24"/>
          <w:szCs w:val="24"/>
        </w:rPr>
        <w:t xml:space="preserve">, Antimicrobial activity of </w:t>
      </w:r>
      <w:proofErr w:type="spellStart"/>
      <w:r w:rsidRPr="009F3DE1">
        <w:rPr>
          <w:rFonts w:ascii="Times New Roman" w:hAnsi="Times New Roman" w:cs="Times New Roman"/>
          <w:sz w:val="24"/>
          <w:szCs w:val="24"/>
        </w:rPr>
        <w:t>biosilver</w:t>
      </w:r>
      <w:proofErr w:type="spellEnd"/>
      <w:r w:rsidRPr="009F3DE1">
        <w:rPr>
          <w:rFonts w:ascii="Times New Roman" w:hAnsi="Times New Roman" w:cs="Times New Roman"/>
          <w:sz w:val="24"/>
          <w:szCs w:val="24"/>
        </w:rPr>
        <w:t xml:space="preserve"> nanoparticles produced by a novel </w:t>
      </w:r>
      <w:proofErr w:type="spellStart"/>
      <w:r w:rsidRPr="009F3DE1">
        <w:rPr>
          <w:rFonts w:ascii="Times New Roman" w:hAnsi="Times New Roman" w:cs="Times New Roman"/>
          <w:sz w:val="24"/>
          <w:szCs w:val="24"/>
        </w:rPr>
        <w:t>Streptacidiphilus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durhamensis</w:t>
      </w:r>
      <w:proofErr w:type="spellEnd"/>
      <w:r w:rsidRPr="009F3DE1">
        <w:rPr>
          <w:rFonts w:ascii="Times New Roman" w:hAnsi="Times New Roman" w:cs="Times New Roman"/>
          <w:sz w:val="24"/>
          <w:szCs w:val="24"/>
        </w:rPr>
        <w:t xml:space="preserve"> strain, Journal of Microbiology, Immunology and Infection 51 (2018) 45–54. https://doi.org/10.1016/j.jmii.2016.03.002.</w:t>
      </w:r>
    </w:p>
    <w:p w14:paraId="5F199D7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[91] W.M. Mahmoud, T.S. </w:t>
      </w:r>
      <w:proofErr w:type="spellStart"/>
      <w:r w:rsidRPr="009F3DE1">
        <w:rPr>
          <w:rFonts w:ascii="Times New Roman" w:hAnsi="Times New Roman" w:cs="Times New Roman"/>
          <w:sz w:val="24"/>
          <w:szCs w:val="24"/>
        </w:rPr>
        <w:t>Abdelmoneim</w:t>
      </w:r>
      <w:proofErr w:type="spellEnd"/>
      <w:r w:rsidRPr="009F3DE1">
        <w:rPr>
          <w:rFonts w:ascii="Times New Roman" w:hAnsi="Times New Roman" w:cs="Times New Roman"/>
          <w:sz w:val="24"/>
          <w:szCs w:val="24"/>
        </w:rPr>
        <w:t xml:space="preserve">, A.M. </w:t>
      </w:r>
      <w:proofErr w:type="spellStart"/>
      <w:r w:rsidRPr="009F3DE1">
        <w:rPr>
          <w:rFonts w:ascii="Times New Roman" w:hAnsi="Times New Roman" w:cs="Times New Roman"/>
          <w:sz w:val="24"/>
          <w:szCs w:val="24"/>
        </w:rPr>
        <w:t>Elazzazy</w:t>
      </w:r>
      <w:proofErr w:type="spellEnd"/>
      <w:r w:rsidRPr="009F3DE1">
        <w:rPr>
          <w:rFonts w:ascii="Times New Roman" w:hAnsi="Times New Roman" w:cs="Times New Roman"/>
          <w:sz w:val="24"/>
          <w:szCs w:val="24"/>
        </w:rPr>
        <w:t xml:space="preserve">, The Impact of Silver Nanoparticles Produced by Bacillus </w:t>
      </w:r>
      <w:proofErr w:type="spellStart"/>
      <w:r w:rsidRPr="009F3DE1">
        <w:rPr>
          <w:rFonts w:ascii="Times New Roman" w:hAnsi="Times New Roman" w:cs="Times New Roman"/>
          <w:sz w:val="24"/>
          <w:szCs w:val="24"/>
        </w:rPr>
        <w:t>pumilus</w:t>
      </w:r>
      <w:proofErr w:type="spellEnd"/>
      <w:r w:rsidRPr="009F3DE1">
        <w:rPr>
          <w:rFonts w:ascii="Times New Roman" w:hAnsi="Times New Roman" w:cs="Times New Roman"/>
          <w:sz w:val="24"/>
          <w:szCs w:val="24"/>
        </w:rPr>
        <w:t xml:space="preserve"> As Antimicrobial and Nematicide, Front. Microbiol. 7 (2016). https://doi.org/10.3389/fmicb.2016.01746.</w:t>
      </w:r>
    </w:p>
    <w:p w14:paraId="74B9A96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[92] Paul, D., &amp; Sinha, S. N. (2014). Extracellular synthesis of silver nanoparticles using Pseudomonas aeruginosa KUPSB12 and its antibacterial activity. Jordan J Biol Sci, 7(4), 245-250.</w:t>
      </w:r>
    </w:p>
    <w:p w14:paraId="11A5AF5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[93] T. </w:t>
      </w:r>
      <w:proofErr w:type="spellStart"/>
      <w:r w:rsidRPr="009F3DE1">
        <w:rPr>
          <w:rFonts w:ascii="Times New Roman" w:hAnsi="Times New Roman" w:cs="Times New Roman"/>
          <w:sz w:val="24"/>
          <w:szCs w:val="24"/>
        </w:rPr>
        <w:t>Shanmugasundaram</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Balagurunathan</w:t>
      </w:r>
      <w:proofErr w:type="spellEnd"/>
      <w:r w:rsidRPr="009F3DE1">
        <w:rPr>
          <w:rFonts w:ascii="Times New Roman" w:hAnsi="Times New Roman" w:cs="Times New Roman"/>
          <w:sz w:val="24"/>
          <w:szCs w:val="24"/>
        </w:rPr>
        <w:t xml:space="preserve">, Mosquito larvicidal activity of silver nanoparticles </w:t>
      </w:r>
      <w:proofErr w:type="spellStart"/>
      <w:r w:rsidRPr="009F3DE1">
        <w:rPr>
          <w:rFonts w:ascii="Times New Roman" w:hAnsi="Times New Roman" w:cs="Times New Roman"/>
          <w:sz w:val="24"/>
          <w:szCs w:val="24"/>
        </w:rPr>
        <w:t>synthesised</w:t>
      </w:r>
      <w:proofErr w:type="spellEnd"/>
      <w:r w:rsidRPr="009F3DE1">
        <w:rPr>
          <w:rFonts w:ascii="Times New Roman" w:hAnsi="Times New Roman" w:cs="Times New Roman"/>
          <w:sz w:val="24"/>
          <w:szCs w:val="24"/>
        </w:rPr>
        <w:t xml:space="preserve"> using actinobacterium, Streptomyces sp. M25 against Anopheles </w:t>
      </w:r>
      <w:proofErr w:type="spellStart"/>
      <w:r w:rsidRPr="009F3DE1">
        <w:rPr>
          <w:rFonts w:ascii="Times New Roman" w:hAnsi="Times New Roman" w:cs="Times New Roman"/>
          <w:sz w:val="24"/>
          <w:szCs w:val="24"/>
        </w:rPr>
        <w:t>subpictus</w:t>
      </w:r>
      <w:proofErr w:type="spellEnd"/>
      <w:r w:rsidRPr="009F3DE1">
        <w:rPr>
          <w:rFonts w:ascii="Times New Roman" w:hAnsi="Times New Roman" w:cs="Times New Roman"/>
          <w:sz w:val="24"/>
          <w:szCs w:val="24"/>
        </w:rPr>
        <w:t xml:space="preserve">, Culex </w:t>
      </w:r>
      <w:proofErr w:type="spellStart"/>
      <w:r w:rsidRPr="009F3DE1">
        <w:rPr>
          <w:rFonts w:ascii="Times New Roman" w:hAnsi="Times New Roman" w:cs="Times New Roman"/>
          <w:sz w:val="24"/>
          <w:szCs w:val="24"/>
        </w:rPr>
        <w:t>quinquefasciatus</w:t>
      </w:r>
      <w:proofErr w:type="spellEnd"/>
      <w:r w:rsidRPr="009F3DE1">
        <w:rPr>
          <w:rFonts w:ascii="Times New Roman" w:hAnsi="Times New Roman" w:cs="Times New Roman"/>
          <w:sz w:val="24"/>
          <w:szCs w:val="24"/>
        </w:rPr>
        <w:t xml:space="preserve"> and Aedes aegypti, J </w:t>
      </w:r>
      <w:proofErr w:type="spellStart"/>
      <w:r w:rsidRPr="009F3DE1">
        <w:rPr>
          <w:rFonts w:ascii="Times New Roman" w:hAnsi="Times New Roman" w:cs="Times New Roman"/>
          <w:sz w:val="24"/>
          <w:szCs w:val="24"/>
        </w:rPr>
        <w:t>Parasit</w:t>
      </w:r>
      <w:proofErr w:type="spellEnd"/>
      <w:r w:rsidRPr="009F3DE1">
        <w:rPr>
          <w:rFonts w:ascii="Times New Roman" w:hAnsi="Times New Roman" w:cs="Times New Roman"/>
          <w:sz w:val="24"/>
          <w:szCs w:val="24"/>
        </w:rPr>
        <w:t xml:space="preserve"> Dis 39 (2015) 677–684. https://doi.org/10.1007/s12639-013-0412-4.</w:t>
      </w:r>
    </w:p>
    <w:p w14:paraId="1C44501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[94] B. </w:t>
      </w:r>
      <w:proofErr w:type="spellStart"/>
      <w:r w:rsidRPr="009F3DE1">
        <w:rPr>
          <w:rFonts w:ascii="Times New Roman" w:hAnsi="Times New Roman" w:cs="Times New Roman"/>
          <w:sz w:val="24"/>
          <w:szCs w:val="24"/>
        </w:rPr>
        <w:t>Pannerselvam</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Thiyagarajan</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Pazhani</w:t>
      </w:r>
      <w:proofErr w:type="spellEnd"/>
      <w:r w:rsidRPr="009F3DE1">
        <w:rPr>
          <w:rFonts w:ascii="Times New Roman" w:hAnsi="Times New Roman" w:cs="Times New Roman"/>
          <w:sz w:val="24"/>
          <w:szCs w:val="24"/>
        </w:rPr>
        <w:t xml:space="preserve">, K.P. </w:t>
      </w:r>
      <w:proofErr w:type="spellStart"/>
      <w:r w:rsidRPr="009F3DE1">
        <w:rPr>
          <w:rFonts w:ascii="Times New Roman" w:hAnsi="Times New Roman" w:cs="Times New Roman"/>
          <w:sz w:val="24"/>
          <w:szCs w:val="24"/>
        </w:rPr>
        <w:t>Thangavelu</w:t>
      </w:r>
      <w:proofErr w:type="spellEnd"/>
      <w:r w:rsidRPr="009F3DE1">
        <w:rPr>
          <w:rFonts w:ascii="Times New Roman" w:hAnsi="Times New Roman" w:cs="Times New Roman"/>
          <w:sz w:val="24"/>
          <w:szCs w:val="24"/>
        </w:rPr>
        <w:t xml:space="preserve">, H.J. Kim, S.K. </w:t>
      </w:r>
      <w:proofErr w:type="spellStart"/>
      <w:r w:rsidRPr="009F3DE1">
        <w:rPr>
          <w:rFonts w:ascii="Times New Roman" w:hAnsi="Times New Roman" w:cs="Times New Roman"/>
          <w:sz w:val="24"/>
          <w:szCs w:val="24"/>
        </w:rPr>
        <w:t>Rangarajulu</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Copperpod</w:t>
      </w:r>
      <w:proofErr w:type="spellEnd"/>
      <w:r w:rsidRPr="009F3DE1">
        <w:rPr>
          <w:rFonts w:ascii="Times New Roman" w:hAnsi="Times New Roman" w:cs="Times New Roman"/>
          <w:sz w:val="24"/>
          <w:szCs w:val="24"/>
        </w:rPr>
        <w:t xml:space="preserve"> Plant Synthesized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Enhance Cytotoxic and Apoptotic Effect in Cancer Cell Lines, Processes 9 (2021) 888. https://doi.org/10.3390/pr9050888.</w:t>
      </w:r>
    </w:p>
    <w:p w14:paraId="03C1074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[95] M. Popescu, A. </w:t>
      </w:r>
      <w:proofErr w:type="spellStart"/>
      <w:r w:rsidRPr="009F3DE1">
        <w:rPr>
          <w:rFonts w:ascii="Times New Roman" w:hAnsi="Times New Roman" w:cs="Times New Roman"/>
          <w:sz w:val="24"/>
          <w:szCs w:val="24"/>
        </w:rPr>
        <w:t>Velea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L˝orinczi</w:t>
      </w:r>
      <w:proofErr w:type="spellEnd"/>
      <w:r w:rsidRPr="009F3DE1">
        <w:rPr>
          <w:rFonts w:ascii="Times New Roman" w:hAnsi="Times New Roman" w:cs="Times New Roman"/>
          <w:sz w:val="24"/>
          <w:szCs w:val="24"/>
        </w:rPr>
        <w:t xml:space="preserve">, Biogenic production of nanoparticles, Dig.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Biostruct</w:t>
      </w:r>
      <w:proofErr w:type="spellEnd"/>
      <w:r w:rsidRPr="009F3DE1">
        <w:rPr>
          <w:rFonts w:ascii="Times New Roman" w:hAnsi="Times New Roman" w:cs="Times New Roman"/>
          <w:sz w:val="24"/>
          <w:szCs w:val="24"/>
        </w:rPr>
        <w:t>. (DJNB) 5 (4) (2010).</w:t>
      </w:r>
    </w:p>
    <w:p w14:paraId="1F41EE5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[96] </w:t>
      </w:r>
      <w:proofErr w:type="spellStart"/>
      <w:r w:rsidRPr="009F3DE1">
        <w:rPr>
          <w:rFonts w:ascii="Times New Roman" w:hAnsi="Times New Roman" w:cs="Times New Roman"/>
          <w:sz w:val="24"/>
          <w:szCs w:val="24"/>
        </w:rPr>
        <w:t>Baruwati</w:t>
      </w:r>
      <w:proofErr w:type="spellEnd"/>
      <w:r w:rsidRPr="009F3DE1">
        <w:rPr>
          <w:rFonts w:ascii="Times New Roman" w:hAnsi="Times New Roman" w:cs="Times New Roman"/>
          <w:sz w:val="24"/>
          <w:szCs w:val="24"/>
        </w:rPr>
        <w:t>, V. Polshettiwar, R.S. Varma, Glutathione promoted expeditious green synthesis of silver nanoparticles in water using microwaves, Green Chem. 11 (2009) 926. https://doi.org/10.1039/b902184a.</w:t>
      </w:r>
    </w:p>
    <w:p w14:paraId="3F62340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[97] S. Ahmed, M. Ahmad, B.L. Swami, S. Ikram, A review on plants extract mediated synthesis of silver nanoparticles for antimicrobial applications: a green expertise, J. Adv. Res. 7 (1) (2016) 17–28.</w:t>
      </w:r>
    </w:p>
    <w:p w14:paraId="357222D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[98</w:t>
      </w:r>
      <w:proofErr w:type="gramStart"/>
      <w:r w:rsidRPr="009F3DE1">
        <w:rPr>
          <w:rFonts w:ascii="Times New Roman" w:hAnsi="Times New Roman" w:cs="Times New Roman"/>
          <w:sz w:val="24"/>
          <w:szCs w:val="24"/>
        </w:rPr>
        <w:t>]  V.</w:t>
      </w:r>
      <w:proofErr w:type="gram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Vadlapudi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Amanchy</w:t>
      </w:r>
      <w:proofErr w:type="spellEnd"/>
      <w:r w:rsidRPr="009F3DE1">
        <w:rPr>
          <w:rFonts w:ascii="Times New Roman" w:hAnsi="Times New Roman" w:cs="Times New Roman"/>
          <w:sz w:val="24"/>
          <w:szCs w:val="24"/>
        </w:rPr>
        <w:t xml:space="preserve">, Synthesis, characterization and antibacterial activity of silver nanoparticles from red algae, </w:t>
      </w:r>
      <w:proofErr w:type="spellStart"/>
      <w:r w:rsidRPr="009F3DE1">
        <w:rPr>
          <w:rFonts w:ascii="Times New Roman" w:hAnsi="Times New Roman" w:cs="Times New Roman"/>
          <w:sz w:val="24"/>
          <w:szCs w:val="24"/>
        </w:rPr>
        <w:t>hypnea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musciformis</w:t>
      </w:r>
      <w:proofErr w:type="spellEnd"/>
      <w:r w:rsidRPr="009F3DE1">
        <w:rPr>
          <w:rFonts w:ascii="Times New Roman" w:hAnsi="Times New Roman" w:cs="Times New Roman"/>
          <w:sz w:val="24"/>
          <w:szCs w:val="24"/>
        </w:rPr>
        <w:t>, Adv. Biol. Res. 11 (5) (2017) 242–249.</w:t>
      </w:r>
    </w:p>
    <w:p w14:paraId="76AF847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[99] S. Anjum, B.H. Abbasi, Z.K. </w:t>
      </w:r>
      <w:proofErr w:type="spellStart"/>
      <w:r w:rsidRPr="009F3DE1">
        <w:rPr>
          <w:rFonts w:ascii="Times New Roman" w:hAnsi="Times New Roman" w:cs="Times New Roman"/>
          <w:sz w:val="24"/>
          <w:szCs w:val="24"/>
        </w:rPr>
        <w:t>Shinwari</w:t>
      </w:r>
      <w:proofErr w:type="spellEnd"/>
      <w:r w:rsidRPr="009F3DE1">
        <w:rPr>
          <w:rFonts w:ascii="Times New Roman" w:hAnsi="Times New Roman" w:cs="Times New Roman"/>
          <w:sz w:val="24"/>
          <w:szCs w:val="24"/>
        </w:rPr>
        <w:t>, Plant-mediated green synthesis of silver nanoparticles for biomedical applications: challenges and opportunities, Pak. J. Bot. 48 (4) (2016) 1731–1760.</w:t>
      </w:r>
    </w:p>
    <w:p w14:paraId="4678EA4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[100] V.G. White, P. </w:t>
      </w:r>
      <w:proofErr w:type="spellStart"/>
      <w:r w:rsidRPr="009F3DE1">
        <w:rPr>
          <w:rFonts w:ascii="Times New Roman" w:hAnsi="Times New Roman" w:cs="Times New Roman"/>
          <w:sz w:val="24"/>
          <w:szCs w:val="24"/>
        </w:rPr>
        <w:t>Kerscher</w:t>
      </w:r>
      <w:proofErr w:type="spellEnd"/>
      <w:r w:rsidRPr="009F3DE1">
        <w:rPr>
          <w:rFonts w:ascii="Times New Roman" w:hAnsi="Times New Roman" w:cs="Times New Roman"/>
          <w:sz w:val="24"/>
          <w:szCs w:val="24"/>
        </w:rPr>
        <w:t xml:space="preserve">, R.M. Brown, J.D. Morella, W. McAllister, D. Dean, Green synthesis of robust, biocompatible silver nanoparticles using garlic extract,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(2012) 730–746</w:t>
      </w:r>
    </w:p>
    <w:p w14:paraId="27C13A3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[101] N. </w:t>
      </w:r>
      <w:proofErr w:type="spellStart"/>
      <w:r w:rsidRPr="009F3DE1">
        <w:rPr>
          <w:rFonts w:ascii="Times New Roman" w:hAnsi="Times New Roman" w:cs="Times New Roman"/>
          <w:sz w:val="24"/>
          <w:szCs w:val="24"/>
        </w:rPr>
        <w:t>Oktar</w:t>
      </w:r>
      <w:proofErr w:type="spellEnd"/>
      <w:r w:rsidRPr="009F3DE1">
        <w:rPr>
          <w:rFonts w:ascii="Times New Roman" w:hAnsi="Times New Roman" w:cs="Times New Roman"/>
          <w:sz w:val="24"/>
          <w:szCs w:val="24"/>
        </w:rPr>
        <w:t xml:space="preserve">, F. </w:t>
      </w:r>
      <w:proofErr w:type="spellStart"/>
      <w:r w:rsidRPr="009F3DE1">
        <w:rPr>
          <w:rFonts w:ascii="Times New Roman" w:hAnsi="Times New Roman" w:cs="Times New Roman"/>
          <w:sz w:val="24"/>
          <w:szCs w:val="24"/>
        </w:rPr>
        <w:t>Yetmez</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Ficai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Ficai</w:t>
      </w:r>
      <w:proofErr w:type="spellEnd"/>
      <w:r w:rsidRPr="009F3DE1">
        <w:rPr>
          <w:rFonts w:ascii="Times New Roman" w:hAnsi="Times New Roman" w:cs="Times New Roman"/>
          <w:sz w:val="24"/>
          <w:szCs w:val="24"/>
        </w:rPr>
        <w:t xml:space="preserve">, F. Dumitru, A. Pica, Molecular mechanism and targets of the antimicrobial activity of metal nanoparticles, </w:t>
      </w:r>
      <w:proofErr w:type="spellStart"/>
      <w:r w:rsidRPr="009F3DE1">
        <w:rPr>
          <w:rFonts w:ascii="Times New Roman" w:hAnsi="Times New Roman" w:cs="Times New Roman"/>
          <w:sz w:val="24"/>
          <w:szCs w:val="24"/>
        </w:rPr>
        <w:t>Curr</w:t>
      </w:r>
      <w:proofErr w:type="spellEnd"/>
      <w:r w:rsidRPr="009F3DE1">
        <w:rPr>
          <w:rFonts w:ascii="Times New Roman" w:hAnsi="Times New Roman" w:cs="Times New Roman"/>
          <w:sz w:val="24"/>
          <w:szCs w:val="24"/>
        </w:rPr>
        <w:t>. Top. Med. Chem. 15 (16) (2015) 1583–1588.</w:t>
      </w:r>
    </w:p>
    <w:p w14:paraId="3AE2B98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[102] A.L. </w:t>
      </w:r>
      <w:proofErr w:type="spellStart"/>
      <w:r w:rsidRPr="009F3DE1">
        <w:rPr>
          <w:rFonts w:ascii="Times New Roman" w:hAnsi="Times New Roman" w:cs="Times New Roman"/>
          <w:sz w:val="24"/>
          <w:szCs w:val="24"/>
        </w:rPr>
        <w:t>Molan</w:t>
      </w:r>
      <w:proofErr w:type="spellEnd"/>
      <w:r w:rsidRPr="009F3DE1">
        <w:rPr>
          <w:rFonts w:ascii="Times New Roman" w:hAnsi="Times New Roman" w:cs="Times New Roman"/>
          <w:sz w:val="24"/>
          <w:szCs w:val="24"/>
        </w:rPr>
        <w:t xml:space="preserve">, A.M. Faraj, A.S. </w:t>
      </w:r>
      <w:proofErr w:type="spellStart"/>
      <w:r w:rsidRPr="009F3DE1">
        <w:rPr>
          <w:rFonts w:ascii="Times New Roman" w:hAnsi="Times New Roman" w:cs="Times New Roman"/>
          <w:sz w:val="24"/>
          <w:szCs w:val="24"/>
        </w:rPr>
        <w:t>Mahdy</w:t>
      </w:r>
      <w:proofErr w:type="spellEnd"/>
      <w:r w:rsidRPr="009F3DE1">
        <w:rPr>
          <w:rFonts w:ascii="Times New Roman" w:hAnsi="Times New Roman" w:cs="Times New Roman"/>
          <w:sz w:val="24"/>
          <w:szCs w:val="24"/>
        </w:rPr>
        <w:t>, Antioxidant activity and phenolic content of some medicinal plants traditionally used in Northern Iraq, Phytopharmacology 2 (2) (2012) 224–233.</w:t>
      </w:r>
    </w:p>
    <w:p w14:paraId="26F350D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[103] S. Baker, D. </w:t>
      </w:r>
      <w:proofErr w:type="spellStart"/>
      <w:r w:rsidRPr="009F3DE1">
        <w:rPr>
          <w:rFonts w:ascii="Times New Roman" w:hAnsi="Times New Roman" w:cs="Times New Roman"/>
          <w:sz w:val="24"/>
          <w:szCs w:val="24"/>
        </w:rPr>
        <w:t>Rakshith</w:t>
      </w:r>
      <w:proofErr w:type="spellEnd"/>
      <w:r w:rsidRPr="009F3DE1">
        <w:rPr>
          <w:rFonts w:ascii="Times New Roman" w:hAnsi="Times New Roman" w:cs="Times New Roman"/>
          <w:sz w:val="24"/>
          <w:szCs w:val="24"/>
        </w:rPr>
        <w:t xml:space="preserve">, K.S. Kavitha, P. Santosh, H.U. Kavitha, Y. Rao, S. Satish, Plants: emerging as </w:t>
      </w:r>
      <w:proofErr w:type="spellStart"/>
      <w:r w:rsidRPr="009F3DE1">
        <w:rPr>
          <w:rFonts w:ascii="Times New Roman" w:hAnsi="Times New Roman" w:cs="Times New Roman"/>
          <w:sz w:val="24"/>
          <w:szCs w:val="24"/>
        </w:rPr>
        <w:t>nanofactories</w:t>
      </w:r>
      <w:proofErr w:type="spellEnd"/>
      <w:r w:rsidRPr="009F3DE1">
        <w:rPr>
          <w:rFonts w:ascii="Times New Roman" w:hAnsi="Times New Roman" w:cs="Times New Roman"/>
          <w:sz w:val="24"/>
          <w:szCs w:val="24"/>
        </w:rPr>
        <w:t xml:space="preserve"> towards facile route in synthesis of nanoparticles, </w:t>
      </w:r>
      <w:proofErr w:type="spellStart"/>
      <w:r w:rsidRPr="009F3DE1">
        <w:rPr>
          <w:rFonts w:ascii="Times New Roman" w:hAnsi="Times New Roman" w:cs="Times New Roman"/>
          <w:sz w:val="24"/>
          <w:szCs w:val="24"/>
        </w:rPr>
        <w:t>BioImpacts</w:t>
      </w:r>
      <w:proofErr w:type="spellEnd"/>
      <w:r w:rsidRPr="009F3DE1">
        <w:rPr>
          <w:rFonts w:ascii="Times New Roman" w:hAnsi="Times New Roman" w:cs="Times New Roman"/>
          <w:sz w:val="24"/>
          <w:szCs w:val="24"/>
        </w:rPr>
        <w:t xml:space="preserve"> BI 3 (3) (2013) 111.</w:t>
      </w:r>
    </w:p>
    <w:p w14:paraId="5F7062A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[104] V.G. White, P. </w:t>
      </w:r>
      <w:proofErr w:type="spellStart"/>
      <w:r w:rsidRPr="009F3DE1">
        <w:rPr>
          <w:rFonts w:ascii="Times New Roman" w:hAnsi="Times New Roman" w:cs="Times New Roman"/>
          <w:sz w:val="24"/>
          <w:szCs w:val="24"/>
        </w:rPr>
        <w:t>Kerscher</w:t>
      </w:r>
      <w:proofErr w:type="spellEnd"/>
      <w:r w:rsidRPr="009F3DE1">
        <w:rPr>
          <w:rFonts w:ascii="Times New Roman" w:hAnsi="Times New Roman" w:cs="Times New Roman"/>
          <w:sz w:val="24"/>
          <w:szCs w:val="24"/>
        </w:rPr>
        <w:t xml:space="preserve">, R.M. Brown, J.D. Morella, W. McAllister, D. Dean, Green synthesis of robust, biocompatible silver nanoparticles using garlic extract,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(2012) 730–746.</w:t>
      </w:r>
    </w:p>
    <w:p w14:paraId="75857CC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[105] M.F. Kabir, A.K.M.A. Ullah, J. </w:t>
      </w:r>
      <w:proofErr w:type="spellStart"/>
      <w:r w:rsidRPr="009F3DE1">
        <w:rPr>
          <w:rFonts w:ascii="Times New Roman" w:hAnsi="Times New Roman" w:cs="Times New Roman"/>
          <w:sz w:val="24"/>
          <w:szCs w:val="24"/>
        </w:rPr>
        <w:t>Ferdousy</w:t>
      </w:r>
      <w:proofErr w:type="spellEnd"/>
      <w:r w:rsidRPr="009F3DE1">
        <w:rPr>
          <w:rFonts w:ascii="Times New Roman" w:hAnsi="Times New Roman" w:cs="Times New Roman"/>
          <w:sz w:val="24"/>
          <w:szCs w:val="24"/>
        </w:rPr>
        <w:t>, M.M. Rahman, Anticancer efficacy of biogenic silver nanoparticles in vitro, SN Appl. Sci. 2 (1111) (2020), https://doi. org/10.1007/s42452-020-2929-3.</w:t>
      </w:r>
    </w:p>
    <w:p w14:paraId="1D0FDB0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[106] E.S. Al-</w:t>
      </w:r>
      <w:proofErr w:type="spellStart"/>
      <w:r w:rsidRPr="009F3DE1">
        <w:rPr>
          <w:rFonts w:ascii="Times New Roman" w:hAnsi="Times New Roman" w:cs="Times New Roman"/>
          <w:sz w:val="24"/>
          <w:szCs w:val="24"/>
        </w:rPr>
        <w:t>Sheddi</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Alsohaibani</w:t>
      </w:r>
      <w:proofErr w:type="spellEnd"/>
      <w:r w:rsidRPr="009F3DE1">
        <w:rPr>
          <w:rFonts w:ascii="Times New Roman" w:hAnsi="Times New Roman" w:cs="Times New Roman"/>
          <w:sz w:val="24"/>
          <w:szCs w:val="24"/>
        </w:rPr>
        <w:t xml:space="preserve">, N. bin </w:t>
      </w:r>
      <w:proofErr w:type="spellStart"/>
      <w:r w:rsidRPr="009F3DE1">
        <w:rPr>
          <w:rFonts w:ascii="Times New Roman" w:hAnsi="Times New Roman" w:cs="Times New Roman"/>
          <w:sz w:val="24"/>
          <w:szCs w:val="24"/>
        </w:rPr>
        <w:t>Rshoud</w:t>
      </w:r>
      <w:proofErr w:type="spellEnd"/>
      <w:r w:rsidRPr="009F3DE1">
        <w:rPr>
          <w:rFonts w:ascii="Times New Roman" w:hAnsi="Times New Roman" w:cs="Times New Roman"/>
          <w:sz w:val="24"/>
          <w:szCs w:val="24"/>
        </w:rPr>
        <w:t>, M.M. Al-</w:t>
      </w:r>
      <w:proofErr w:type="spellStart"/>
      <w:r w:rsidRPr="009F3DE1">
        <w:rPr>
          <w:rFonts w:ascii="Times New Roman" w:hAnsi="Times New Roman" w:cs="Times New Roman"/>
          <w:sz w:val="24"/>
          <w:szCs w:val="24"/>
        </w:rPr>
        <w:t>Oqail</w:t>
      </w:r>
      <w:proofErr w:type="spellEnd"/>
      <w:r w:rsidRPr="009F3DE1">
        <w:rPr>
          <w:rFonts w:ascii="Times New Roman" w:hAnsi="Times New Roman" w:cs="Times New Roman"/>
          <w:sz w:val="24"/>
          <w:szCs w:val="24"/>
        </w:rPr>
        <w:t>, S.M. Al-</w:t>
      </w:r>
      <w:proofErr w:type="spellStart"/>
      <w:r w:rsidRPr="009F3DE1">
        <w:rPr>
          <w:rFonts w:ascii="Times New Roman" w:hAnsi="Times New Roman" w:cs="Times New Roman"/>
          <w:sz w:val="24"/>
          <w:szCs w:val="24"/>
        </w:rPr>
        <w:t>Massarani</w:t>
      </w:r>
      <w:proofErr w:type="spellEnd"/>
      <w:r w:rsidRPr="009F3DE1">
        <w:rPr>
          <w:rFonts w:ascii="Times New Roman" w:hAnsi="Times New Roman" w:cs="Times New Roman"/>
          <w:sz w:val="24"/>
          <w:szCs w:val="24"/>
        </w:rPr>
        <w:t xml:space="preserve">, N.N. </w:t>
      </w:r>
      <w:proofErr w:type="spellStart"/>
      <w:r w:rsidRPr="009F3DE1">
        <w:rPr>
          <w:rFonts w:ascii="Times New Roman" w:hAnsi="Times New Roman" w:cs="Times New Roman"/>
          <w:sz w:val="24"/>
          <w:szCs w:val="24"/>
        </w:rPr>
        <w:t>Farshori</w:t>
      </w:r>
      <w:proofErr w:type="spellEnd"/>
      <w:r w:rsidRPr="009F3DE1">
        <w:rPr>
          <w:rFonts w:ascii="Times New Roman" w:hAnsi="Times New Roman" w:cs="Times New Roman"/>
          <w:sz w:val="24"/>
          <w:szCs w:val="24"/>
        </w:rPr>
        <w:t>, T. Malik, A.A. Al-</w:t>
      </w:r>
      <w:proofErr w:type="spellStart"/>
      <w:r w:rsidRPr="009F3DE1">
        <w:rPr>
          <w:rFonts w:ascii="Times New Roman" w:hAnsi="Times New Roman" w:cs="Times New Roman"/>
          <w:sz w:val="24"/>
          <w:szCs w:val="24"/>
        </w:rPr>
        <w:t>Khedhairy</w:t>
      </w:r>
      <w:proofErr w:type="spellEnd"/>
      <w:r w:rsidRPr="009F3DE1">
        <w:rPr>
          <w:rFonts w:ascii="Times New Roman" w:hAnsi="Times New Roman" w:cs="Times New Roman"/>
          <w:sz w:val="24"/>
          <w:szCs w:val="24"/>
        </w:rPr>
        <w:t xml:space="preserve">, M.A. Siddiqui, Anticancer efficacy of green synthesized silver nanoparticles from Artemisia </w:t>
      </w:r>
      <w:proofErr w:type="spellStart"/>
      <w:r w:rsidRPr="009F3DE1">
        <w:rPr>
          <w:rFonts w:ascii="Times New Roman" w:hAnsi="Times New Roman" w:cs="Times New Roman"/>
          <w:sz w:val="24"/>
          <w:szCs w:val="24"/>
        </w:rPr>
        <w:t>monosperma</w:t>
      </w:r>
      <w:proofErr w:type="spellEnd"/>
      <w:r w:rsidRPr="009F3DE1">
        <w:rPr>
          <w:rFonts w:ascii="Times New Roman" w:hAnsi="Times New Roman" w:cs="Times New Roman"/>
          <w:sz w:val="24"/>
          <w:szCs w:val="24"/>
        </w:rPr>
        <w:t xml:space="preserve"> against human breast cancer cells, South Afr. J. Bot. 160 (2023) 123–131, https://doi.org/ 10.1016/j.sajb.2023.07.001.</w:t>
      </w:r>
    </w:p>
    <w:p w14:paraId="04521FA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[107] S. Mishra, V. </w:t>
      </w:r>
      <w:proofErr w:type="spellStart"/>
      <w:r w:rsidRPr="009F3DE1">
        <w:rPr>
          <w:rFonts w:ascii="Times New Roman" w:hAnsi="Times New Roman" w:cs="Times New Roman"/>
          <w:sz w:val="24"/>
          <w:szCs w:val="24"/>
        </w:rPr>
        <w:t>Aeri</w:t>
      </w:r>
      <w:proofErr w:type="spellEnd"/>
      <w:r w:rsidRPr="009F3DE1">
        <w:rPr>
          <w:rFonts w:ascii="Times New Roman" w:hAnsi="Times New Roman" w:cs="Times New Roman"/>
          <w:sz w:val="24"/>
          <w:szCs w:val="24"/>
        </w:rPr>
        <w:t xml:space="preserve">, P.K. Gaur, S.M. </w:t>
      </w:r>
      <w:proofErr w:type="spellStart"/>
      <w:r w:rsidRPr="009F3DE1">
        <w:rPr>
          <w:rFonts w:ascii="Times New Roman" w:hAnsi="Times New Roman" w:cs="Times New Roman"/>
          <w:sz w:val="24"/>
          <w:szCs w:val="24"/>
        </w:rPr>
        <w:t>Jachak</w:t>
      </w:r>
      <w:proofErr w:type="spellEnd"/>
      <w:r w:rsidRPr="009F3DE1">
        <w:rPr>
          <w:rFonts w:ascii="Times New Roman" w:hAnsi="Times New Roman" w:cs="Times New Roman"/>
          <w:sz w:val="24"/>
          <w:szCs w:val="24"/>
        </w:rPr>
        <w:t xml:space="preserve">, Phytochemical, therapeutic, and ethnopharmacological overview for a traditionally important herb: </w:t>
      </w:r>
      <w:proofErr w:type="spellStart"/>
      <w:r w:rsidRPr="009F3DE1">
        <w:rPr>
          <w:rFonts w:ascii="Times New Roman" w:hAnsi="Times New Roman" w:cs="Times New Roman"/>
          <w:sz w:val="24"/>
          <w:szCs w:val="24"/>
        </w:rPr>
        <w:t>Boerhavia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Linn, BioMed. Res. Int. 2014 (2014) 808302, https://doi.org/10.1155/ 2014/808302.</w:t>
      </w:r>
    </w:p>
    <w:p w14:paraId="5D95963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[108] K.I. Sinan, U. </w:t>
      </w:r>
      <w:proofErr w:type="spellStart"/>
      <w:r w:rsidRPr="009F3DE1">
        <w:rPr>
          <w:rFonts w:ascii="Times New Roman" w:hAnsi="Times New Roman" w:cs="Times New Roman"/>
          <w:sz w:val="24"/>
          <w:szCs w:val="24"/>
        </w:rPr>
        <w:t>Akpulat</w:t>
      </w:r>
      <w:proofErr w:type="spellEnd"/>
      <w:r w:rsidRPr="009F3DE1">
        <w:rPr>
          <w:rFonts w:ascii="Times New Roman" w:hAnsi="Times New Roman" w:cs="Times New Roman"/>
          <w:sz w:val="24"/>
          <w:szCs w:val="24"/>
        </w:rPr>
        <w:t xml:space="preserve">, A.A. </w:t>
      </w:r>
      <w:proofErr w:type="spellStart"/>
      <w:r w:rsidRPr="009F3DE1">
        <w:rPr>
          <w:rFonts w:ascii="Times New Roman" w:hAnsi="Times New Roman" w:cs="Times New Roman"/>
          <w:sz w:val="24"/>
          <w:szCs w:val="24"/>
        </w:rPr>
        <w:t>Aldahish</w:t>
      </w:r>
      <w:proofErr w:type="spellEnd"/>
      <w:r w:rsidRPr="009F3DE1">
        <w:rPr>
          <w:rFonts w:ascii="Times New Roman" w:hAnsi="Times New Roman" w:cs="Times New Roman"/>
          <w:sz w:val="24"/>
          <w:szCs w:val="24"/>
        </w:rPr>
        <w:t xml:space="preserve">, Y. </w:t>
      </w:r>
      <w:proofErr w:type="spellStart"/>
      <w:r w:rsidRPr="009F3DE1">
        <w:rPr>
          <w:rFonts w:ascii="Times New Roman" w:hAnsi="Times New Roman" w:cs="Times New Roman"/>
          <w:sz w:val="24"/>
          <w:szCs w:val="24"/>
        </w:rPr>
        <w:t>Celik</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Altunoglu</w:t>
      </w:r>
      <w:proofErr w:type="spellEnd"/>
      <w:r w:rsidRPr="009F3DE1">
        <w:rPr>
          <w:rFonts w:ascii="Times New Roman" w:hAnsi="Times New Roman" w:cs="Times New Roman"/>
          <w:sz w:val="24"/>
          <w:szCs w:val="24"/>
        </w:rPr>
        <w:t xml:space="preserve">, M.C. </w:t>
      </w:r>
      <w:proofErr w:type="spellStart"/>
      <w:r w:rsidRPr="009F3DE1">
        <w:rPr>
          <w:rFonts w:ascii="Times New Roman" w:hAnsi="Times New Roman" w:cs="Times New Roman"/>
          <w:sz w:val="24"/>
          <w:szCs w:val="24"/>
        </w:rPr>
        <w:t>Balo˘glu</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Zheleva</w:t>
      </w:r>
      <w:proofErr w:type="spellEnd"/>
      <w:r w:rsidRPr="009F3DE1">
        <w:rPr>
          <w:rFonts w:ascii="Times New Roman" w:hAnsi="Times New Roman" w:cs="Times New Roman"/>
          <w:sz w:val="24"/>
          <w:szCs w:val="24"/>
        </w:rPr>
        <w:t xml:space="preserve">- Dimitrova, R. </w:t>
      </w:r>
      <w:proofErr w:type="spellStart"/>
      <w:r w:rsidRPr="009F3DE1">
        <w:rPr>
          <w:rFonts w:ascii="Times New Roman" w:hAnsi="Times New Roman" w:cs="Times New Roman"/>
          <w:sz w:val="24"/>
          <w:szCs w:val="24"/>
        </w:rPr>
        <w:t>Gevrenova</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Lobine</w:t>
      </w:r>
      <w:proofErr w:type="spellEnd"/>
      <w:r w:rsidRPr="009F3DE1">
        <w:rPr>
          <w:rFonts w:ascii="Times New Roman" w:hAnsi="Times New Roman" w:cs="Times New Roman"/>
          <w:sz w:val="24"/>
          <w:szCs w:val="24"/>
        </w:rPr>
        <w:t xml:space="preserve">, M.F. </w:t>
      </w:r>
      <w:proofErr w:type="spellStart"/>
      <w:r w:rsidRPr="009F3DE1">
        <w:rPr>
          <w:rFonts w:ascii="Times New Roman" w:hAnsi="Times New Roman" w:cs="Times New Roman"/>
          <w:sz w:val="24"/>
          <w:szCs w:val="24"/>
        </w:rPr>
        <w:t>Mahomoodally</w:t>
      </w:r>
      <w:proofErr w:type="spellEnd"/>
      <w:r w:rsidRPr="009F3DE1">
        <w:rPr>
          <w:rFonts w:ascii="Times New Roman" w:hAnsi="Times New Roman" w:cs="Times New Roman"/>
          <w:sz w:val="24"/>
          <w:szCs w:val="24"/>
        </w:rPr>
        <w:t xml:space="preserve">, O.K. Etienne, G. </w:t>
      </w:r>
      <w:proofErr w:type="spellStart"/>
      <w:r w:rsidRPr="009F3DE1">
        <w:rPr>
          <w:rFonts w:ascii="Times New Roman" w:hAnsi="Times New Roman" w:cs="Times New Roman"/>
          <w:sz w:val="24"/>
          <w:szCs w:val="24"/>
        </w:rPr>
        <w:t>Zengin</w:t>
      </w:r>
      <w:proofErr w:type="spellEnd"/>
      <w:r w:rsidRPr="009F3DE1">
        <w:rPr>
          <w:rFonts w:ascii="Times New Roman" w:hAnsi="Times New Roman" w:cs="Times New Roman"/>
          <w:sz w:val="24"/>
          <w:szCs w:val="24"/>
        </w:rPr>
        <w:t xml:space="preserve">, S. Mahmud, R. </w:t>
      </w:r>
      <w:proofErr w:type="spellStart"/>
      <w:r w:rsidRPr="009F3DE1">
        <w:rPr>
          <w:rFonts w:ascii="Times New Roman" w:hAnsi="Times New Roman" w:cs="Times New Roman"/>
          <w:sz w:val="24"/>
          <w:szCs w:val="24"/>
        </w:rPr>
        <w:t>Capasso</w:t>
      </w:r>
      <w:proofErr w:type="spellEnd"/>
      <w:r w:rsidRPr="009F3DE1">
        <w:rPr>
          <w:rFonts w:ascii="Times New Roman" w:hAnsi="Times New Roman" w:cs="Times New Roman"/>
          <w:sz w:val="24"/>
          <w:szCs w:val="24"/>
        </w:rPr>
        <w:t xml:space="preserve">, LC-MS/HRMS analysis, anti-cancer, anti-enzymatic and anti-oxidant effects of </w:t>
      </w:r>
      <w:proofErr w:type="spellStart"/>
      <w:r w:rsidRPr="009F3DE1">
        <w:rPr>
          <w:rFonts w:ascii="Times New Roman" w:hAnsi="Times New Roman" w:cs="Times New Roman"/>
          <w:sz w:val="24"/>
          <w:szCs w:val="24"/>
        </w:rPr>
        <w:t>Boerhavia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extracts: a potential raw material for functional applications, Antioxidants 10 (12) (2021) 2003, https://doi.org/ 10.3390/antiox10122003.</w:t>
      </w:r>
    </w:p>
    <w:p w14:paraId="4EB0DDE6" w14:textId="77777777" w:rsidR="007C7B35"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[109] P.V. </w:t>
      </w:r>
      <w:proofErr w:type="spellStart"/>
      <w:r w:rsidRPr="009F3DE1">
        <w:rPr>
          <w:rFonts w:ascii="Times New Roman" w:hAnsi="Times New Roman" w:cs="Times New Roman"/>
          <w:sz w:val="24"/>
          <w:szCs w:val="24"/>
        </w:rPr>
        <w:t>Leyon</w:t>
      </w:r>
      <w:proofErr w:type="spellEnd"/>
      <w:r w:rsidRPr="009F3DE1">
        <w:rPr>
          <w:rFonts w:ascii="Times New Roman" w:hAnsi="Times New Roman" w:cs="Times New Roman"/>
          <w:sz w:val="24"/>
          <w:szCs w:val="24"/>
        </w:rPr>
        <w:t xml:space="preserve">, C.C. </w:t>
      </w:r>
      <w:proofErr w:type="spellStart"/>
      <w:r w:rsidRPr="009F3DE1">
        <w:rPr>
          <w:rFonts w:ascii="Times New Roman" w:hAnsi="Times New Roman" w:cs="Times New Roman"/>
          <w:sz w:val="24"/>
          <w:szCs w:val="24"/>
        </w:rPr>
        <w:t>Lini</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Kuttan</w:t>
      </w:r>
      <w:proofErr w:type="spellEnd"/>
      <w:r w:rsidRPr="009F3DE1">
        <w:rPr>
          <w:rFonts w:ascii="Times New Roman" w:hAnsi="Times New Roman" w:cs="Times New Roman"/>
          <w:sz w:val="24"/>
          <w:szCs w:val="24"/>
        </w:rPr>
        <w:t xml:space="preserve">, Inhibitory effect of </w:t>
      </w:r>
      <w:proofErr w:type="spellStart"/>
      <w:r w:rsidRPr="009F3DE1">
        <w:rPr>
          <w:rFonts w:ascii="Times New Roman" w:hAnsi="Times New Roman" w:cs="Times New Roman"/>
          <w:sz w:val="24"/>
          <w:szCs w:val="24"/>
        </w:rPr>
        <w:t>Boerhaavia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on experimental metastasis by B16F10 melanoma in C57BL/6 mice, Life Sci. 76 (12) (2005) 1339–1349.</w:t>
      </w:r>
    </w:p>
    <w:sectPr w:rsidR="007C7B35">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58A1E" w14:textId="77777777" w:rsidR="00FF0CAA" w:rsidRDefault="00FF0CAA">
      <w:pPr>
        <w:spacing w:line="240" w:lineRule="auto"/>
      </w:pPr>
      <w:r>
        <w:separator/>
      </w:r>
    </w:p>
  </w:endnote>
  <w:endnote w:type="continuationSeparator" w:id="0">
    <w:p w14:paraId="59A3427D" w14:textId="77777777" w:rsidR="00FF0CAA" w:rsidRDefault="00FF0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BB5D" w14:textId="77777777" w:rsidR="00F200DE" w:rsidRDefault="00F20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C1CC" w14:textId="77777777" w:rsidR="00F200DE" w:rsidRDefault="00F20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28BA" w14:textId="77777777" w:rsidR="00F200DE" w:rsidRDefault="00F20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FA79D" w14:textId="77777777" w:rsidR="00FF0CAA" w:rsidRDefault="00FF0CAA">
      <w:pPr>
        <w:spacing w:after="0"/>
      </w:pPr>
      <w:r>
        <w:separator/>
      </w:r>
    </w:p>
  </w:footnote>
  <w:footnote w:type="continuationSeparator" w:id="0">
    <w:p w14:paraId="481CDC3E" w14:textId="77777777" w:rsidR="00FF0CAA" w:rsidRDefault="00FF0C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3B20" w14:textId="39C29D6D" w:rsidR="00F200DE" w:rsidRDefault="00F200DE">
    <w:pPr>
      <w:pStyle w:val="Header"/>
    </w:pPr>
    <w:r>
      <w:rPr>
        <w:noProof/>
      </w:rPr>
      <w:pict w14:anchorId="79FB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885" w14:textId="7FA031EB" w:rsidR="00F200DE" w:rsidRDefault="00F200DE">
    <w:pPr>
      <w:pStyle w:val="Header"/>
    </w:pPr>
    <w:r>
      <w:rPr>
        <w:noProof/>
      </w:rPr>
      <w:pict w14:anchorId="52075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27C2" w14:textId="4A8A52C2" w:rsidR="00F200DE" w:rsidRDefault="00F200DE">
    <w:pPr>
      <w:pStyle w:val="Header"/>
    </w:pPr>
    <w:r>
      <w:rPr>
        <w:noProof/>
      </w:rPr>
      <w:pict w14:anchorId="2AEC6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5C48"/>
    <w:rsid w:val="000003F4"/>
    <w:rsid w:val="00002E1D"/>
    <w:rsid w:val="00032585"/>
    <w:rsid w:val="00033793"/>
    <w:rsid w:val="00042391"/>
    <w:rsid w:val="000464FC"/>
    <w:rsid w:val="000570A3"/>
    <w:rsid w:val="000644B9"/>
    <w:rsid w:val="0006587C"/>
    <w:rsid w:val="000661DB"/>
    <w:rsid w:val="00067B89"/>
    <w:rsid w:val="000778BE"/>
    <w:rsid w:val="000D0364"/>
    <w:rsid w:val="000D69FD"/>
    <w:rsid w:val="000D7BCE"/>
    <w:rsid w:val="000E36A3"/>
    <w:rsid w:val="000F20FF"/>
    <w:rsid w:val="000F48F6"/>
    <w:rsid w:val="000F6A8D"/>
    <w:rsid w:val="00101423"/>
    <w:rsid w:val="00112718"/>
    <w:rsid w:val="00130CAC"/>
    <w:rsid w:val="00136A1D"/>
    <w:rsid w:val="00154535"/>
    <w:rsid w:val="0018102B"/>
    <w:rsid w:val="001A52A8"/>
    <w:rsid w:val="001B1636"/>
    <w:rsid w:val="001B24FF"/>
    <w:rsid w:val="001B3E5C"/>
    <w:rsid w:val="001B7D54"/>
    <w:rsid w:val="001C2EC9"/>
    <w:rsid w:val="001D3063"/>
    <w:rsid w:val="001E527E"/>
    <w:rsid w:val="001E5579"/>
    <w:rsid w:val="001F0042"/>
    <w:rsid w:val="001F470F"/>
    <w:rsid w:val="0020254D"/>
    <w:rsid w:val="00205D50"/>
    <w:rsid w:val="00210529"/>
    <w:rsid w:val="00232CA1"/>
    <w:rsid w:val="00242D89"/>
    <w:rsid w:val="0024693B"/>
    <w:rsid w:val="002471A1"/>
    <w:rsid w:val="00265C48"/>
    <w:rsid w:val="0027289F"/>
    <w:rsid w:val="00276CB7"/>
    <w:rsid w:val="002855DA"/>
    <w:rsid w:val="00294DDC"/>
    <w:rsid w:val="002A1571"/>
    <w:rsid w:val="002A24EF"/>
    <w:rsid w:val="002A40DF"/>
    <w:rsid w:val="002B5E1E"/>
    <w:rsid w:val="002C0277"/>
    <w:rsid w:val="002C7289"/>
    <w:rsid w:val="002D5DAB"/>
    <w:rsid w:val="002E0BE0"/>
    <w:rsid w:val="002E0D15"/>
    <w:rsid w:val="002E11BF"/>
    <w:rsid w:val="002E54D2"/>
    <w:rsid w:val="002F0B5F"/>
    <w:rsid w:val="002F1EB7"/>
    <w:rsid w:val="002F7894"/>
    <w:rsid w:val="0031493A"/>
    <w:rsid w:val="00315D4F"/>
    <w:rsid w:val="0033504E"/>
    <w:rsid w:val="00345894"/>
    <w:rsid w:val="00361F23"/>
    <w:rsid w:val="0037321C"/>
    <w:rsid w:val="00375C85"/>
    <w:rsid w:val="00380B5F"/>
    <w:rsid w:val="0038180D"/>
    <w:rsid w:val="00395CF8"/>
    <w:rsid w:val="003E2A17"/>
    <w:rsid w:val="003F1505"/>
    <w:rsid w:val="003F1EAB"/>
    <w:rsid w:val="003F2EEC"/>
    <w:rsid w:val="003F3DBE"/>
    <w:rsid w:val="003F4319"/>
    <w:rsid w:val="004001B3"/>
    <w:rsid w:val="004069FF"/>
    <w:rsid w:val="0041235D"/>
    <w:rsid w:val="00416D0E"/>
    <w:rsid w:val="00416D31"/>
    <w:rsid w:val="00436D71"/>
    <w:rsid w:val="00455603"/>
    <w:rsid w:val="00474C4C"/>
    <w:rsid w:val="00482D39"/>
    <w:rsid w:val="00493FBE"/>
    <w:rsid w:val="004A132C"/>
    <w:rsid w:val="004B262D"/>
    <w:rsid w:val="004B4A85"/>
    <w:rsid w:val="004B527D"/>
    <w:rsid w:val="004C157D"/>
    <w:rsid w:val="004C7FBC"/>
    <w:rsid w:val="004D2900"/>
    <w:rsid w:val="004E6A16"/>
    <w:rsid w:val="005153EC"/>
    <w:rsid w:val="005172F6"/>
    <w:rsid w:val="00524FD4"/>
    <w:rsid w:val="00525FC1"/>
    <w:rsid w:val="00547512"/>
    <w:rsid w:val="005541D1"/>
    <w:rsid w:val="005561AF"/>
    <w:rsid w:val="00556FA6"/>
    <w:rsid w:val="005616D1"/>
    <w:rsid w:val="00561CFF"/>
    <w:rsid w:val="00570C8A"/>
    <w:rsid w:val="00576861"/>
    <w:rsid w:val="00577052"/>
    <w:rsid w:val="0058797D"/>
    <w:rsid w:val="00596EAD"/>
    <w:rsid w:val="005A38C0"/>
    <w:rsid w:val="005F4E0D"/>
    <w:rsid w:val="00606CF1"/>
    <w:rsid w:val="00616330"/>
    <w:rsid w:val="0063310D"/>
    <w:rsid w:val="0063697E"/>
    <w:rsid w:val="00642062"/>
    <w:rsid w:val="00647E36"/>
    <w:rsid w:val="006511C2"/>
    <w:rsid w:val="006615CA"/>
    <w:rsid w:val="00664195"/>
    <w:rsid w:val="00666F0D"/>
    <w:rsid w:val="00675DFD"/>
    <w:rsid w:val="006862A0"/>
    <w:rsid w:val="006A187B"/>
    <w:rsid w:val="006A1B54"/>
    <w:rsid w:val="006A2A4A"/>
    <w:rsid w:val="006C3B83"/>
    <w:rsid w:val="006D1520"/>
    <w:rsid w:val="006E773D"/>
    <w:rsid w:val="006F4653"/>
    <w:rsid w:val="006F525E"/>
    <w:rsid w:val="006F7A2D"/>
    <w:rsid w:val="00700D9B"/>
    <w:rsid w:val="00716F40"/>
    <w:rsid w:val="00731574"/>
    <w:rsid w:val="00773756"/>
    <w:rsid w:val="007766EF"/>
    <w:rsid w:val="00776771"/>
    <w:rsid w:val="007C7B35"/>
    <w:rsid w:val="007D468A"/>
    <w:rsid w:val="007D5E39"/>
    <w:rsid w:val="007F3AF2"/>
    <w:rsid w:val="0080706F"/>
    <w:rsid w:val="00810960"/>
    <w:rsid w:val="00816560"/>
    <w:rsid w:val="00824E47"/>
    <w:rsid w:val="008676B7"/>
    <w:rsid w:val="008833DD"/>
    <w:rsid w:val="008A404C"/>
    <w:rsid w:val="008B3F0E"/>
    <w:rsid w:val="008C1092"/>
    <w:rsid w:val="008D05F5"/>
    <w:rsid w:val="008E3EB3"/>
    <w:rsid w:val="008F0A0E"/>
    <w:rsid w:val="008F0D74"/>
    <w:rsid w:val="008F34AF"/>
    <w:rsid w:val="009222FC"/>
    <w:rsid w:val="00923BA9"/>
    <w:rsid w:val="00926B35"/>
    <w:rsid w:val="009414C2"/>
    <w:rsid w:val="009559A2"/>
    <w:rsid w:val="0096511F"/>
    <w:rsid w:val="00965615"/>
    <w:rsid w:val="00965A53"/>
    <w:rsid w:val="00974A8F"/>
    <w:rsid w:val="009913E0"/>
    <w:rsid w:val="009A3F8E"/>
    <w:rsid w:val="009B09F3"/>
    <w:rsid w:val="009B1CA6"/>
    <w:rsid w:val="009B20FF"/>
    <w:rsid w:val="009B29CB"/>
    <w:rsid w:val="009B50AF"/>
    <w:rsid w:val="009C6246"/>
    <w:rsid w:val="009E79A4"/>
    <w:rsid w:val="009F10F1"/>
    <w:rsid w:val="009F3DE1"/>
    <w:rsid w:val="00A03F7D"/>
    <w:rsid w:val="00A2673E"/>
    <w:rsid w:val="00A3501C"/>
    <w:rsid w:val="00A3724A"/>
    <w:rsid w:val="00A431F8"/>
    <w:rsid w:val="00A44822"/>
    <w:rsid w:val="00A5068D"/>
    <w:rsid w:val="00A54A34"/>
    <w:rsid w:val="00A575FB"/>
    <w:rsid w:val="00A60D82"/>
    <w:rsid w:val="00A651FF"/>
    <w:rsid w:val="00A65AA9"/>
    <w:rsid w:val="00A6602B"/>
    <w:rsid w:val="00A71054"/>
    <w:rsid w:val="00A8366C"/>
    <w:rsid w:val="00A95664"/>
    <w:rsid w:val="00AD4C53"/>
    <w:rsid w:val="00AD7E5B"/>
    <w:rsid w:val="00B0248F"/>
    <w:rsid w:val="00B20D6A"/>
    <w:rsid w:val="00B24D22"/>
    <w:rsid w:val="00B37ECA"/>
    <w:rsid w:val="00B434B8"/>
    <w:rsid w:val="00B437E0"/>
    <w:rsid w:val="00B525C6"/>
    <w:rsid w:val="00B544C3"/>
    <w:rsid w:val="00B82F89"/>
    <w:rsid w:val="00B84061"/>
    <w:rsid w:val="00B85093"/>
    <w:rsid w:val="00B92007"/>
    <w:rsid w:val="00B93DC0"/>
    <w:rsid w:val="00B94EB2"/>
    <w:rsid w:val="00BA1DBD"/>
    <w:rsid w:val="00BA7CC7"/>
    <w:rsid w:val="00BC4E97"/>
    <w:rsid w:val="00BC5419"/>
    <w:rsid w:val="00BD047B"/>
    <w:rsid w:val="00BD7D92"/>
    <w:rsid w:val="00BF34C2"/>
    <w:rsid w:val="00BF71BF"/>
    <w:rsid w:val="00C02BD1"/>
    <w:rsid w:val="00C06244"/>
    <w:rsid w:val="00C11150"/>
    <w:rsid w:val="00C1201C"/>
    <w:rsid w:val="00C147EE"/>
    <w:rsid w:val="00C14E94"/>
    <w:rsid w:val="00C25666"/>
    <w:rsid w:val="00C36F5F"/>
    <w:rsid w:val="00C46F7F"/>
    <w:rsid w:val="00C52D63"/>
    <w:rsid w:val="00C53839"/>
    <w:rsid w:val="00C777A7"/>
    <w:rsid w:val="00C834C5"/>
    <w:rsid w:val="00C855D1"/>
    <w:rsid w:val="00C86CB3"/>
    <w:rsid w:val="00CA1ECC"/>
    <w:rsid w:val="00CA6824"/>
    <w:rsid w:val="00CA74B3"/>
    <w:rsid w:val="00CB1FA1"/>
    <w:rsid w:val="00CD7C97"/>
    <w:rsid w:val="00CF6324"/>
    <w:rsid w:val="00D13C1A"/>
    <w:rsid w:val="00D17DC7"/>
    <w:rsid w:val="00D17F83"/>
    <w:rsid w:val="00D30EDE"/>
    <w:rsid w:val="00D33309"/>
    <w:rsid w:val="00D409DD"/>
    <w:rsid w:val="00D45CD9"/>
    <w:rsid w:val="00D55DC8"/>
    <w:rsid w:val="00D73F8E"/>
    <w:rsid w:val="00D749FE"/>
    <w:rsid w:val="00D86114"/>
    <w:rsid w:val="00D86FCC"/>
    <w:rsid w:val="00DA7DA1"/>
    <w:rsid w:val="00DC2DA0"/>
    <w:rsid w:val="00DC6D32"/>
    <w:rsid w:val="00DC7E13"/>
    <w:rsid w:val="00DD04DE"/>
    <w:rsid w:val="00DE1638"/>
    <w:rsid w:val="00DE5E08"/>
    <w:rsid w:val="00DF18F7"/>
    <w:rsid w:val="00E02020"/>
    <w:rsid w:val="00E10BF2"/>
    <w:rsid w:val="00E234E0"/>
    <w:rsid w:val="00E40E26"/>
    <w:rsid w:val="00E414F2"/>
    <w:rsid w:val="00E701A0"/>
    <w:rsid w:val="00E8251A"/>
    <w:rsid w:val="00E916F6"/>
    <w:rsid w:val="00E958F6"/>
    <w:rsid w:val="00EA3BF6"/>
    <w:rsid w:val="00EA5D70"/>
    <w:rsid w:val="00EB7B1B"/>
    <w:rsid w:val="00ED4D4B"/>
    <w:rsid w:val="00F00095"/>
    <w:rsid w:val="00F200DE"/>
    <w:rsid w:val="00F21056"/>
    <w:rsid w:val="00F31762"/>
    <w:rsid w:val="00F4053B"/>
    <w:rsid w:val="00F43C14"/>
    <w:rsid w:val="00F563FB"/>
    <w:rsid w:val="00F56E14"/>
    <w:rsid w:val="00F56E49"/>
    <w:rsid w:val="00F67CD8"/>
    <w:rsid w:val="00F712DB"/>
    <w:rsid w:val="00F83350"/>
    <w:rsid w:val="00F86CD6"/>
    <w:rsid w:val="00F97898"/>
    <w:rsid w:val="00FC6D55"/>
    <w:rsid w:val="00FE1AF0"/>
    <w:rsid w:val="00FE7EB9"/>
    <w:rsid w:val="00FF0CAA"/>
    <w:rsid w:val="00FF3F43"/>
    <w:rsid w:val="316B5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B109"/>
  <w15:docId w15:val="{B44BE41F-2DF3-4F30-9566-251F838D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C7"/>
    <w:rPr>
      <w:color w:val="0000FF" w:themeColor="hyperlink"/>
      <w:u w:val="single"/>
    </w:rPr>
  </w:style>
  <w:style w:type="paragraph" w:styleId="BalloonText">
    <w:name w:val="Balloon Text"/>
    <w:basedOn w:val="Normal"/>
    <w:link w:val="BalloonTextChar"/>
    <w:uiPriority w:val="99"/>
    <w:semiHidden/>
    <w:unhideWhenUsed/>
    <w:rsid w:val="001B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54"/>
    <w:rPr>
      <w:rFonts w:ascii="Tahoma" w:hAnsi="Tahoma" w:cs="Tahoma"/>
      <w:sz w:val="16"/>
      <w:szCs w:val="16"/>
    </w:rPr>
  </w:style>
  <w:style w:type="table" w:styleId="TableGrid">
    <w:name w:val="Table Grid"/>
    <w:basedOn w:val="TableNormal"/>
    <w:uiPriority w:val="59"/>
    <w:rsid w:val="00F83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60"/>
    <w:rPr>
      <w:sz w:val="22"/>
      <w:szCs w:val="22"/>
    </w:rPr>
  </w:style>
  <w:style w:type="paragraph" w:styleId="Footer">
    <w:name w:val="footer"/>
    <w:basedOn w:val="Normal"/>
    <w:link w:val="FooterChar"/>
    <w:uiPriority w:val="99"/>
    <w:unhideWhenUsed/>
    <w:rsid w:val="00810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60"/>
    <w:rPr>
      <w:sz w:val="22"/>
      <w:szCs w:val="22"/>
    </w:rPr>
  </w:style>
  <w:style w:type="character" w:styleId="UnresolvedMention">
    <w:name w:val="Unresolved Mention"/>
    <w:basedOn w:val="DefaultParagraphFont"/>
    <w:uiPriority w:val="99"/>
    <w:semiHidden/>
    <w:unhideWhenUsed/>
    <w:rsid w:val="00883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image" Target="media/image1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2BDB-D6B3-419A-B555-134B6775D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5150</TotalTime>
  <Pages>40</Pages>
  <Words>10776</Words>
  <Characters>61429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SDI 1084</cp:lastModifiedBy>
  <cp:revision>400</cp:revision>
  <dcterms:created xsi:type="dcterms:W3CDTF">2025-04-18T06:55:00Z</dcterms:created>
  <dcterms:modified xsi:type="dcterms:W3CDTF">2026-01-29T10:43:00Z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3940160873AF417D953AFDB9FB059B08_13</vt:lpwstr>
  </property>
</Properties>
</file>