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5DCAF" w14:textId="3D457AF4" w:rsidR="00E95548" w:rsidRDefault="005B1307" w:rsidP="008E6532">
      <w:pPr>
        <w:pStyle w:val="Title"/>
        <w:spacing w:line="360" w:lineRule="auto"/>
        <w:jc w:val="center"/>
        <w:rPr>
          <w:rFonts w:ascii="Times New Roman" w:hAnsi="Times New Roman" w:cs="Times New Roman"/>
          <w:b/>
          <w:bCs/>
          <w:sz w:val="28"/>
          <w:szCs w:val="28"/>
        </w:rPr>
      </w:pPr>
      <w:r w:rsidRPr="005B1307">
        <w:rPr>
          <w:rFonts w:ascii="Times New Roman" w:hAnsi="Times New Roman" w:cs="Times New Roman"/>
          <w:b/>
          <w:bCs/>
          <w:sz w:val="28"/>
          <w:szCs w:val="28"/>
        </w:rPr>
        <w:t>REDESIGNING THE FUTURE OF AI</w:t>
      </w:r>
      <w:r w:rsidR="001A53B6">
        <w:rPr>
          <w:rFonts w:ascii="Times New Roman" w:hAnsi="Times New Roman" w:cs="Times New Roman"/>
          <w:b/>
          <w:bCs/>
          <w:sz w:val="28"/>
          <w:szCs w:val="28"/>
        </w:rPr>
        <w:t xml:space="preserve"> IN </w:t>
      </w:r>
      <w:r w:rsidR="00083188">
        <w:rPr>
          <w:rFonts w:ascii="Times New Roman" w:hAnsi="Times New Roman" w:cs="Times New Roman"/>
          <w:b/>
          <w:bCs/>
          <w:sz w:val="28"/>
          <w:szCs w:val="28"/>
        </w:rPr>
        <w:t>EDUCATION</w:t>
      </w:r>
      <w:r w:rsidRPr="005B1307">
        <w:rPr>
          <w:rFonts w:ascii="Times New Roman" w:hAnsi="Times New Roman" w:cs="Times New Roman"/>
          <w:b/>
          <w:bCs/>
          <w:sz w:val="28"/>
          <w:szCs w:val="28"/>
        </w:rPr>
        <w:t xml:space="preserve">: A PROPOSED ACADEMIC LARGE LANGUAGE MODEL </w:t>
      </w:r>
      <w:r w:rsidR="000E7AEE" w:rsidRPr="005B1307">
        <w:rPr>
          <w:rFonts w:ascii="Times New Roman" w:hAnsi="Times New Roman" w:cs="Times New Roman"/>
          <w:b/>
          <w:bCs/>
          <w:sz w:val="28"/>
          <w:szCs w:val="28"/>
        </w:rPr>
        <w:t>FRAMEWORK</w:t>
      </w:r>
      <w:r w:rsidR="000E7AEE">
        <w:rPr>
          <w:rFonts w:ascii="Times New Roman" w:hAnsi="Times New Roman" w:cs="Times New Roman"/>
          <w:b/>
          <w:bCs/>
          <w:sz w:val="28"/>
          <w:szCs w:val="28"/>
        </w:rPr>
        <w:t xml:space="preserve"> FOR</w:t>
      </w:r>
      <w:r w:rsidR="00CB0EE7">
        <w:rPr>
          <w:rFonts w:ascii="Times New Roman" w:hAnsi="Times New Roman" w:cs="Times New Roman"/>
          <w:b/>
          <w:bCs/>
          <w:sz w:val="28"/>
          <w:szCs w:val="28"/>
        </w:rPr>
        <w:t xml:space="preserve"> INSTITUIONS OF HIGHER LEARNING</w:t>
      </w:r>
    </w:p>
    <w:p w14:paraId="47234D64" w14:textId="77777777" w:rsidR="008040E5" w:rsidRDefault="008040E5" w:rsidP="008040E5"/>
    <w:p w14:paraId="3401ECAD" w14:textId="77777777" w:rsidR="008040E5" w:rsidRPr="005971E8" w:rsidRDefault="008040E5" w:rsidP="008E6532">
      <w:pPr>
        <w:spacing w:after="0" w:line="360" w:lineRule="auto"/>
        <w:rPr>
          <w:rFonts w:ascii="Times New Roman" w:hAnsi="Times New Roman" w:cs="Times New Roman"/>
        </w:rPr>
      </w:pPr>
      <w:bookmarkStart w:id="0" w:name="_GoBack"/>
      <w:bookmarkEnd w:id="0"/>
    </w:p>
    <w:p w14:paraId="79A141F0" w14:textId="21B86724" w:rsidR="00617877" w:rsidRPr="00617877" w:rsidRDefault="00617877" w:rsidP="00617877">
      <w:pPr>
        <w:spacing w:after="0" w:line="360" w:lineRule="auto"/>
        <w:jc w:val="both"/>
        <w:rPr>
          <w:rFonts w:ascii="Times New Roman" w:hAnsi="Times New Roman" w:cs="Times New Roman"/>
          <w:b/>
          <w:bCs/>
          <w:sz w:val="24"/>
          <w:szCs w:val="24"/>
        </w:rPr>
      </w:pPr>
      <w:r w:rsidRPr="00617877">
        <w:rPr>
          <w:rFonts w:ascii="Times New Roman" w:hAnsi="Times New Roman" w:cs="Times New Roman"/>
          <w:b/>
          <w:bCs/>
          <w:sz w:val="24"/>
          <w:szCs w:val="24"/>
        </w:rPr>
        <w:t>Abstract</w:t>
      </w:r>
    </w:p>
    <w:p w14:paraId="4CBFAE1E" w14:textId="178879AB" w:rsidR="002A2087" w:rsidRPr="005971E8" w:rsidRDefault="002A2087" w:rsidP="008E6532">
      <w:pPr>
        <w:spacing w:line="360" w:lineRule="auto"/>
        <w:jc w:val="both"/>
        <w:rPr>
          <w:rFonts w:ascii="Times New Roman" w:hAnsi="Times New Roman" w:cs="Times New Roman"/>
          <w:sz w:val="24"/>
          <w:szCs w:val="24"/>
        </w:rPr>
      </w:pPr>
      <w:r w:rsidRPr="005971E8">
        <w:rPr>
          <w:rFonts w:ascii="Times New Roman" w:hAnsi="Times New Roman" w:cs="Times New Roman"/>
          <w:sz w:val="24"/>
          <w:szCs w:val="24"/>
        </w:rPr>
        <w:t xml:space="preserve">Large Language Models (LLMs) such as ChatGPT have rapidly transformed academic practice, prompting debates about academic integrity, authorship, assessment, and the credibility of </w:t>
      </w:r>
      <w:r w:rsidR="00FD5A76" w:rsidRPr="005971E8">
        <w:rPr>
          <w:rFonts w:ascii="Times New Roman" w:hAnsi="Times New Roman" w:cs="Times New Roman"/>
          <w:sz w:val="24"/>
          <w:szCs w:val="24"/>
        </w:rPr>
        <w:t xml:space="preserve">artificial intelligence </w:t>
      </w:r>
      <w:r w:rsidRPr="005971E8">
        <w:rPr>
          <w:rFonts w:ascii="Times New Roman" w:hAnsi="Times New Roman" w:cs="Times New Roman"/>
          <w:sz w:val="24"/>
          <w:szCs w:val="24"/>
        </w:rPr>
        <w:t xml:space="preserve">generated content in </w:t>
      </w:r>
      <w:r w:rsidR="008D6ECF">
        <w:rPr>
          <w:rFonts w:ascii="Times New Roman" w:hAnsi="Times New Roman" w:cs="Times New Roman"/>
          <w:sz w:val="24"/>
          <w:szCs w:val="24"/>
        </w:rPr>
        <w:t xml:space="preserve">higher </w:t>
      </w:r>
      <w:r w:rsidRPr="005971E8">
        <w:rPr>
          <w:rFonts w:ascii="Times New Roman" w:hAnsi="Times New Roman" w:cs="Times New Roman"/>
          <w:sz w:val="24"/>
          <w:szCs w:val="24"/>
        </w:rPr>
        <w:t xml:space="preserve">education. Critics argue that </w:t>
      </w:r>
      <w:r w:rsidR="00E46C52" w:rsidRPr="005971E8">
        <w:rPr>
          <w:rFonts w:ascii="Times New Roman" w:hAnsi="Times New Roman" w:cs="Times New Roman"/>
          <w:sz w:val="24"/>
          <w:szCs w:val="24"/>
        </w:rPr>
        <w:t xml:space="preserve">Large Language Models </w:t>
      </w:r>
      <w:r w:rsidRPr="005971E8">
        <w:rPr>
          <w:rFonts w:ascii="Times New Roman" w:hAnsi="Times New Roman" w:cs="Times New Roman"/>
          <w:sz w:val="24"/>
          <w:szCs w:val="24"/>
        </w:rPr>
        <w:t xml:space="preserve">produce hallucinations, unreliable citations, and uneven-quality academic explanations, attributing these challenges to the inherent flaws of the technology itself. This paper suggests that this critique misdiagnoses the problem. The core limitation arises not from the architecture </w:t>
      </w:r>
      <w:r w:rsidR="00EC1D32" w:rsidRPr="005971E8">
        <w:rPr>
          <w:rFonts w:ascii="Times New Roman" w:hAnsi="Times New Roman" w:cs="Times New Roman"/>
          <w:sz w:val="24"/>
          <w:szCs w:val="24"/>
        </w:rPr>
        <w:t>Large Language Models</w:t>
      </w:r>
      <w:r w:rsidRPr="005971E8">
        <w:rPr>
          <w:rFonts w:ascii="Times New Roman" w:hAnsi="Times New Roman" w:cs="Times New Roman"/>
          <w:sz w:val="24"/>
          <w:szCs w:val="24"/>
        </w:rPr>
        <w:t xml:space="preserve">, but from the low‑quality, heterogeneous, and unverified open‑internet data on which they are trained. To address these limitations, this study introduces the concept of Academic Large Language Models (A‑LLMs), a new category of </w:t>
      </w:r>
      <w:r w:rsidR="00BF2479" w:rsidRPr="005971E8">
        <w:rPr>
          <w:rFonts w:ascii="Times New Roman" w:hAnsi="Times New Roman" w:cs="Times New Roman"/>
          <w:sz w:val="24"/>
          <w:szCs w:val="24"/>
        </w:rPr>
        <w:t xml:space="preserve">artificial intelligence </w:t>
      </w:r>
      <w:r w:rsidRPr="005971E8">
        <w:rPr>
          <w:rFonts w:ascii="Times New Roman" w:hAnsi="Times New Roman" w:cs="Times New Roman"/>
          <w:sz w:val="24"/>
          <w:szCs w:val="24"/>
        </w:rPr>
        <w:t xml:space="preserve">models trained primarily on high‑integrity, peer‑reviewed academic corpora such as Scopus, Web of Science, JSTOR, PubMed, and IEEE Xplore. The paper argues that </w:t>
      </w:r>
      <w:r w:rsidR="001F28F3" w:rsidRPr="005971E8">
        <w:rPr>
          <w:rFonts w:ascii="Times New Roman" w:hAnsi="Times New Roman" w:cs="Times New Roman"/>
          <w:sz w:val="24"/>
          <w:szCs w:val="24"/>
        </w:rPr>
        <w:t xml:space="preserve">Academic Large Language Models </w:t>
      </w:r>
      <w:r w:rsidR="002B4447">
        <w:rPr>
          <w:rFonts w:ascii="Times New Roman" w:hAnsi="Times New Roman" w:cs="Times New Roman"/>
          <w:sz w:val="24"/>
          <w:szCs w:val="24"/>
        </w:rPr>
        <w:t xml:space="preserve">that are verified </w:t>
      </w:r>
      <w:r w:rsidRPr="005971E8">
        <w:rPr>
          <w:rFonts w:ascii="Times New Roman" w:hAnsi="Times New Roman" w:cs="Times New Roman"/>
          <w:sz w:val="24"/>
          <w:szCs w:val="24"/>
        </w:rPr>
        <w:t xml:space="preserve">have the potential to transform pedagogy, assessment, research integrity, and educational equity. A collaboration </w:t>
      </w:r>
      <w:r w:rsidR="00C9381A">
        <w:rPr>
          <w:rFonts w:ascii="Times New Roman" w:hAnsi="Times New Roman" w:cs="Times New Roman"/>
          <w:sz w:val="24"/>
          <w:szCs w:val="24"/>
        </w:rPr>
        <w:t xml:space="preserve">and adaptive </w:t>
      </w:r>
      <w:r w:rsidRPr="005971E8">
        <w:rPr>
          <w:rFonts w:ascii="Times New Roman" w:hAnsi="Times New Roman" w:cs="Times New Roman"/>
          <w:sz w:val="24"/>
          <w:szCs w:val="24"/>
        </w:rPr>
        <w:t xml:space="preserve">framework </w:t>
      </w:r>
      <w:proofErr w:type="gramStart"/>
      <w:r w:rsidRPr="005971E8">
        <w:rPr>
          <w:rFonts w:ascii="Times New Roman" w:hAnsi="Times New Roman" w:cs="Times New Roman"/>
          <w:sz w:val="24"/>
          <w:szCs w:val="24"/>
        </w:rPr>
        <w:t>is</w:t>
      </w:r>
      <w:proofErr w:type="gramEnd"/>
      <w:r w:rsidRPr="005971E8">
        <w:rPr>
          <w:rFonts w:ascii="Times New Roman" w:hAnsi="Times New Roman" w:cs="Times New Roman"/>
          <w:sz w:val="24"/>
          <w:szCs w:val="24"/>
        </w:rPr>
        <w:t xml:space="preserve"> proposed whereby </w:t>
      </w:r>
      <w:r w:rsidR="00BF2479" w:rsidRPr="005971E8">
        <w:rPr>
          <w:rFonts w:ascii="Times New Roman" w:hAnsi="Times New Roman" w:cs="Times New Roman"/>
          <w:sz w:val="24"/>
          <w:szCs w:val="24"/>
        </w:rPr>
        <w:t xml:space="preserve">artificial intelligence </w:t>
      </w:r>
      <w:r w:rsidRPr="005971E8">
        <w:rPr>
          <w:rFonts w:ascii="Times New Roman" w:hAnsi="Times New Roman" w:cs="Times New Roman"/>
          <w:sz w:val="24"/>
          <w:szCs w:val="24"/>
        </w:rPr>
        <w:t xml:space="preserve">developers, academic publishers, and universities co‑create academically aligned, citation‑traceable </w:t>
      </w:r>
      <w:r w:rsidR="00BF2479" w:rsidRPr="005971E8">
        <w:rPr>
          <w:rFonts w:ascii="Times New Roman" w:hAnsi="Times New Roman" w:cs="Times New Roman"/>
          <w:sz w:val="24"/>
          <w:szCs w:val="24"/>
        </w:rPr>
        <w:t xml:space="preserve">artificial intelligence </w:t>
      </w:r>
      <w:r w:rsidRPr="005971E8">
        <w:rPr>
          <w:rFonts w:ascii="Times New Roman" w:hAnsi="Times New Roman" w:cs="Times New Roman"/>
          <w:sz w:val="24"/>
          <w:szCs w:val="24"/>
        </w:rPr>
        <w:t>systems. The study concludes that</w:t>
      </w:r>
      <w:r w:rsidR="004177E2">
        <w:rPr>
          <w:rFonts w:ascii="Times New Roman" w:hAnsi="Times New Roman" w:cs="Times New Roman"/>
          <w:sz w:val="24"/>
          <w:szCs w:val="24"/>
        </w:rPr>
        <w:t xml:space="preserve"> </w:t>
      </w:r>
      <w:r w:rsidR="001F28F3" w:rsidRPr="005971E8">
        <w:rPr>
          <w:rFonts w:ascii="Times New Roman" w:hAnsi="Times New Roman" w:cs="Times New Roman"/>
          <w:sz w:val="24"/>
          <w:szCs w:val="24"/>
        </w:rPr>
        <w:t xml:space="preserve">Academic Large Language Models </w:t>
      </w:r>
      <w:r w:rsidRPr="005971E8">
        <w:rPr>
          <w:rFonts w:ascii="Times New Roman" w:hAnsi="Times New Roman" w:cs="Times New Roman"/>
          <w:sz w:val="24"/>
          <w:szCs w:val="24"/>
        </w:rPr>
        <w:t xml:space="preserve">represent a transformative pathway for responsible, equitable, and high‑quality </w:t>
      </w:r>
      <w:r w:rsidR="00BF2479" w:rsidRPr="005971E8">
        <w:rPr>
          <w:rFonts w:ascii="Times New Roman" w:hAnsi="Times New Roman" w:cs="Times New Roman"/>
          <w:sz w:val="24"/>
          <w:szCs w:val="24"/>
        </w:rPr>
        <w:t xml:space="preserve">artificial intelligence </w:t>
      </w:r>
      <w:r w:rsidRPr="005971E8">
        <w:rPr>
          <w:rFonts w:ascii="Times New Roman" w:hAnsi="Times New Roman" w:cs="Times New Roman"/>
          <w:sz w:val="24"/>
          <w:szCs w:val="24"/>
        </w:rPr>
        <w:t xml:space="preserve">adoption </w:t>
      </w:r>
      <w:r w:rsidR="00AF082E" w:rsidRPr="005971E8">
        <w:rPr>
          <w:rFonts w:ascii="Times New Roman" w:hAnsi="Times New Roman" w:cs="Times New Roman"/>
          <w:sz w:val="24"/>
          <w:szCs w:val="24"/>
        </w:rPr>
        <w:t>with</w:t>
      </w:r>
      <w:r w:rsidRPr="005971E8">
        <w:rPr>
          <w:rFonts w:ascii="Times New Roman" w:hAnsi="Times New Roman" w:cs="Times New Roman"/>
          <w:sz w:val="24"/>
          <w:szCs w:val="24"/>
        </w:rPr>
        <w:t xml:space="preserve">in </w:t>
      </w:r>
      <w:r w:rsidR="00AF082E" w:rsidRPr="005971E8">
        <w:rPr>
          <w:rFonts w:ascii="Times New Roman" w:hAnsi="Times New Roman" w:cs="Times New Roman"/>
          <w:sz w:val="24"/>
          <w:szCs w:val="24"/>
        </w:rPr>
        <w:t xml:space="preserve">higher </w:t>
      </w:r>
      <w:r w:rsidRPr="005971E8">
        <w:rPr>
          <w:rFonts w:ascii="Times New Roman" w:hAnsi="Times New Roman" w:cs="Times New Roman"/>
          <w:sz w:val="24"/>
          <w:szCs w:val="24"/>
        </w:rPr>
        <w:t>education.</w:t>
      </w:r>
    </w:p>
    <w:p w14:paraId="1E477A22" w14:textId="67017899" w:rsidR="002A2087" w:rsidRPr="005971E8" w:rsidRDefault="002A2087" w:rsidP="008E6532">
      <w:pPr>
        <w:pStyle w:val="Heading1"/>
        <w:numPr>
          <w:ilvl w:val="0"/>
          <w:numId w:val="1"/>
        </w:numPr>
        <w:spacing w:line="360" w:lineRule="auto"/>
        <w:rPr>
          <w:rFonts w:ascii="Times New Roman" w:hAnsi="Times New Roman" w:cs="Times New Roman"/>
          <w:b/>
          <w:bCs/>
          <w:color w:val="auto"/>
          <w:sz w:val="24"/>
          <w:szCs w:val="24"/>
        </w:rPr>
      </w:pPr>
      <w:r w:rsidRPr="005971E8">
        <w:rPr>
          <w:rFonts w:ascii="Times New Roman" w:hAnsi="Times New Roman" w:cs="Times New Roman"/>
          <w:b/>
          <w:bCs/>
          <w:color w:val="auto"/>
          <w:sz w:val="24"/>
          <w:szCs w:val="24"/>
        </w:rPr>
        <w:t>Introduction</w:t>
      </w:r>
    </w:p>
    <w:p w14:paraId="727F5903" w14:textId="27ECD206" w:rsidR="002A2087" w:rsidRPr="005971E8" w:rsidRDefault="002A2087" w:rsidP="008E6532">
      <w:pPr>
        <w:spacing w:line="360" w:lineRule="auto"/>
        <w:jc w:val="both"/>
        <w:rPr>
          <w:rFonts w:ascii="Times New Roman" w:hAnsi="Times New Roman" w:cs="Times New Roman"/>
          <w:sz w:val="24"/>
          <w:szCs w:val="24"/>
        </w:rPr>
      </w:pPr>
      <w:r w:rsidRPr="005971E8">
        <w:rPr>
          <w:rFonts w:ascii="Times New Roman" w:hAnsi="Times New Roman" w:cs="Times New Roman"/>
          <w:sz w:val="24"/>
          <w:szCs w:val="24"/>
        </w:rPr>
        <w:t xml:space="preserve">The rapid advancement of </w:t>
      </w:r>
      <w:r w:rsidR="003C367D" w:rsidRPr="005971E8">
        <w:rPr>
          <w:rFonts w:ascii="Times New Roman" w:hAnsi="Times New Roman" w:cs="Times New Roman"/>
          <w:sz w:val="24"/>
          <w:szCs w:val="24"/>
        </w:rPr>
        <w:t>G</w:t>
      </w:r>
      <w:r w:rsidRPr="005971E8">
        <w:rPr>
          <w:rFonts w:ascii="Times New Roman" w:hAnsi="Times New Roman" w:cs="Times New Roman"/>
          <w:sz w:val="24"/>
          <w:szCs w:val="24"/>
        </w:rPr>
        <w:t>enerative Artificial Intelligence has reshaped global knowledge production and learning practices, with Large Language Models standing at the center of this transformation</w:t>
      </w:r>
      <w:r w:rsidR="008D6ECF">
        <w:rPr>
          <w:rFonts w:ascii="Times New Roman" w:hAnsi="Times New Roman" w:cs="Times New Roman"/>
          <w:sz w:val="24"/>
          <w:szCs w:val="24"/>
        </w:rPr>
        <w:t xml:space="preserve"> </w:t>
      </w:r>
      <w:r w:rsidR="008D6ECF">
        <w:rPr>
          <w:rFonts w:ascii="Times New Roman" w:hAnsi="Times New Roman" w:cs="Times New Roman"/>
          <w:sz w:val="24"/>
          <w:szCs w:val="24"/>
        </w:rPr>
        <w:fldChar w:fldCharType="begin" w:fldLock="1"/>
      </w:r>
      <w:r w:rsidR="00272A23">
        <w:rPr>
          <w:rFonts w:ascii="Times New Roman" w:hAnsi="Times New Roman" w:cs="Times New Roman"/>
          <w:sz w:val="24"/>
          <w:szCs w:val="24"/>
        </w:rPr>
        <w:instrText>ADDIN CSL_CITATION {"citationItems":[{"id":"ITEM-1","itemData":{"author":[{"dropping-particle":"","family":"Mcintosh","given":"Timothy R","non-dropping-particle":"","parse-names":false,"suffix":""},{"dropping-particle":"","family":"Susnjak","given":"Teo","non-dropping-particle":"","parse-names":false,"suffix":""},{"dropping-particle":"","family":"Liu","given":"Tong","non-dropping-particle":"","parse-names":false,"suffix":""},{"dropping-particle":"","family":"Watters","given":"Paul","non-dropping-particle":"","parse-names":false,"suffix":""},{"dropping-particle":"","family":"Xu","given":"Dan","non-dropping-particle":"","parse-names":false,"suffix":""},{"dropping-particle":"","family":"Liu","given":"Dongwei","non-dropping-particle":"","parse-names":false,"suffix":""},{"dropping-particle":"","family":"Halgamuge","given":"Malka N","non-dropping-particle":"","parse-names":false,"suffix":""}],"id":"ITEM-1","issued":{"date-parts":[["2025"]]},"page":"1-56","title":"From Google Gemini to OpenAI Q * ( Q-Star ): A Survey on Reshaping the Generative Artificial Intelligence ( AI ) Research Landscape","type":"article-journal"},"uris":["http://www.mendeley.com/documents/?uuid=f1d2a2e4-b2f4-48de-b2ff-f45ed9d95d0c"]}],"mendeley":{"formattedCitation":"(Mcintosh et al., 2025)","plainTextFormattedCitation":"(Mcintosh et al., 2025)","previouslyFormattedCitation":"(Mcintosh et al., 2025)"},"properties":{"noteIndex":0},"schema":"https://github.com/citation-style-language/schema/raw/master/csl-citation.json"}</w:instrText>
      </w:r>
      <w:r w:rsidR="008D6ECF">
        <w:rPr>
          <w:rFonts w:ascii="Times New Roman" w:hAnsi="Times New Roman" w:cs="Times New Roman"/>
          <w:sz w:val="24"/>
          <w:szCs w:val="24"/>
        </w:rPr>
        <w:fldChar w:fldCharType="separate"/>
      </w:r>
      <w:r w:rsidR="008D6ECF" w:rsidRPr="008D6ECF">
        <w:rPr>
          <w:rFonts w:ascii="Times New Roman" w:hAnsi="Times New Roman" w:cs="Times New Roman"/>
          <w:noProof/>
          <w:sz w:val="24"/>
          <w:szCs w:val="24"/>
        </w:rPr>
        <w:t>(Mcintosh et al., 2025)</w:t>
      </w:r>
      <w:r w:rsidR="008D6ECF">
        <w:rPr>
          <w:rFonts w:ascii="Times New Roman" w:hAnsi="Times New Roman" w:cs="Times New Roman"/>
          <w:sz w:val="24"/>
          <w:szCs w:val="24"/>
        </w:rPr>
        <w:fldChar w:fldCharType="end"/>
      </w:r>
      <w:r w:rsidRPr="005971E8">
        <w:rPr>
          <w:rFonts w:ascii="Times New Roman" w:hAnsi="Times New Roman" w:cs="Times New Roman"/>
          <w:sz w:val="24"/>
          <w:szCs w:val="24"/>
        </w:rPr>
        <w:t xml:space="preserve">. Tools such as ChatGPT, Gemini, and Claude have become ubiquitous in </w:t>
      </w:r>
      <w:r w:rsidR="008E6532" w:rsidRPr="005971E8">
        <w:rPr>
          <w:rFonts w:ascii="Times New Roman" w:hAnsi="Times New Roman" w:cs="Times New Roman"/>
          <w:sz w:val="24"/>
          <w:szCs w:val="24"/>
        </w:rPr>
        <w:t xml:space="preserve">higher </w:t>
      </w:r>
      <w:r w:rsidRPr="005971E8">
        <w:rPr>
          <w:rFonts w:ascii="Times New Roman" w:hAnsi="Times New Roman" w:cs="Times New Roman"/>
          <w:sz w:val="24"/>
          <w:szCs w:val="24"/>
        </w:rPr>
        <w:t xml:space="preserve">education, offering students and educators new ways to interact with information, generate text, </w:t>
      </w:r>
      <w:proofErr w:type="spellStart"/>
      <w:r w:rsidRPr="005971E8">
        <w:rPr>
          <w:rFonts w:ascii="Times New Roman" w:hAnsi="Times New Roman" w:cs="Times New Roman"/>
          <w:sz w:val="24"/>
          <w:szCs w:val="24"/>
        </w:rPr>
        <w:t>analyse</w:t>
      </w:r>
      <w:proofErr w:type="spellEnd"/>
      <w:r w:rsidRPr="005971E8">
        <w:rPr>
          <w:rFonts w:ascii="Times New Roman" w:hAnsi="Times New Roman" w:cs="Times New Roman"/>
          <w:sz w:val="24"/>
          <w:szCs w:val="24"/>
        </w:rPr>
        <w:t xml:space="preserve"> data, and obtain on‑demand explanations for complex concepts</w:t>
      </w:r>
      <w:r w:rsidR="00272A23">
        <w:rPr>
          <w:rFonts w:ascii="Times New Roman" w:hAnsi="Times New Roman" w:cs="Times New Roman"/>
          <w:sz w:val="24"/>
          <w:szCs w:val="24"/>
        </w:rPr>
        <w:t xml:space="preserve"> </w:t>
      </w:r>
      <w:r w:rsidR="00272A23">
        <w:rPr>
          <w:rFonts w:ascii="Times New Roman" w:hAnsi="Times New Roman" w:cs="Times New Roman"/>
          <w:sz w:val="24"/>
          <w:szCs w:val="24"/>
        </w:rPr>
        <w:fldChar w:fldCharType="begin" w:fldLock="1"/>
      </w:r>
      <w:r w:rsidR="00272A23">
        <w:rPr>
          <w:rFonts w:ascii="Times New Roman" w:hAnsi="Times New Roman" w:cs="Times New Roman"/>
          <w:sz w:val="24"/>
          <w:szCs w:val="24"/>
        </w:rPr>
        <w:instrText>ADDIN CSL_CITATION {"citationItems":[{"id":"ITEM-1","itemData":{"author":[{"dropping-particle":"","family":"Mavrych","given":"Volodymyr","non-dropping-particle":"","parse-names":false,"suffix":""},{"dropping-particle":"","family":"Yaqinuddin","given":"Ahmed","non-dropping-particle":"","parse-names":false,"suffix":""},{"dropping-particle":"","family":"Bolgova","given":"Olena","non-dropping-particle":"","parse-names":false,"suffix":""}],"id":"ITEM-1","issued":{"date-parts":[["2024"]]},"title":"Claude , ChatGPT , Copilot , and Gemini Performance versus Students in Different Topics of Neuroscience","type":"article-journal"},"uris":["http://www.mendeley.com/documents/?uuid=e2dc7c8b-ae3c-49e4-abe0-76a8d733674f"]}],"mendeley":{"formattedCitation":"(Mavrych et al., 2024)","plainTextFormattedCitation":"(Mavrych et al., 2024)","previouslyFormattedCitation":"(Mavrych et al., 2024)"},"properties":{"noteIndex":0},"schema":"https://github.com/citation-style-language/schema/raw/master/csl-citation.json"}</w:instrText>
      </w:r>
      <w:r w:rsidR="00272A23">
        <w:rPr>
          <w:rFonts w:ascii="Times New Roman" w:hAnsi="Times New Roman" w:cs="Times New Roman"/>
          <w:sz w:val="24"/>
          <w:szCs w:val="24"/>
        </w:rPr>
        <w:fldChar w:fldCharType="separate"/>
      </w:r>
      <w:r w:rsidR="00272A23" w:rsidRPr="00272A23">
        <w:rPr>
          <w:rFonts w:ascii="Times New Roman" w:hAnsi="Times New Roman" w:cs="Times New Roman"/>
          <w:noProof/>
          <w:sz w:val="24"/>
          <w:szCs w:val="24"/>
        </w:rPr>
        <w:t>(Mavrych et al., 2024)</w:t>
      </w:r>
      <w:r w:rsidR="00272A23">
        <w:rPr>
          <w:rFonts w:ascii="Times New Roman" w:hAnsi="Times New Roman" w:cs="Times New Roman"/>
          <w:sz w:val="24"/>
          <w:szCs w:val="24"/>
        </w:rPr>
        <w:fldChar w:fldCharType="end"/>
      </w:r>
      <w:r w:rsidRPr="005971E8">
        <w:rPr>
          <w:rFonts w:ascii="Times New Roman" w:hAnsi="Times New Roman" w:cs="Times New Roman"/>
          <w:sz w:val="24"/>
          <w:szCs w:val="24"/>
        </w:rPr>
        <w:t xml:space="preserve">. However, this unprecedented growth has also produced significant anxiety </w:t>
      </w:r>
      <w:r w:rsidRPr="005971E8">
        <w:rPr>
          <w:rFonts w:ascii="Times New Roman" w:hAnsi="Times New Roman" w:cs="Times New Roman"/>
          <w:sz w:val="24"/>
          <w:szCs w:val="24"/>
        </w:rPr>
        <w:lastRenderedPageBreak/>
        <w:t xml:space="preserve">across academic communities. Concerns about plagiarism, over‑dependence on </w:t>
      </w:r>
      <w:r w:rsidR="00C8241F" w:rsidRPr="005971E8">
        <w:rPr>
          <w:rFonts w:ascii="Times New Roman" w:hAnsi="Times New Roman" w:cs="Times New Roman"/>
          <w:sz w:val="24"/>
          <w:szCs w:val="24"/>
        </w:rPr>
        <w:t>artificial intelligence</w:t>
      </w:r>
      <w:r w:rsidRPr="005971E8">
        <w:rPr>
          <w:rFonts w:ascii="Times New Roman" w:hAnsi="Times New Roman" w:cs="Times New Roman"/>
          <w:sz w:val="24"/>
          <w:szCs w:val="24"/>
        </w:rPr>
        <w:t>, misinformation, hollow learning, and the erosion of critical thinking dominate contemporary institutional discourse</w:t>
      </w:r>
      <w:r w:rsidR="00272A23">
        <w:rPr>
          <w:rFonts w:ascii="Times New Roman" w:hAnsi="Times New Roman" w:cs="Times New Roman"/>
          <w:sz w:val="24"/>
          <w:szCs w:val="24"/>
        </w:rPr>
        <w:t xml:space="preserve"> </w:t>
      </w:r>
      <w:r w:rsidR="00272A23">
        <w:rPr>
          <w:rFonts w:ascii="Times New Roman" w:hAnsi="Times New Roman" w:cs="Times New Roman"/>
          <w:sz w:val="24"/>
          <w:szCs w:val="24"/>
        </w:rPr>
        <w:fldChar w:fldCharType="begin" w:fldLock="1"/>
      </w:r>
      <w:r w:rsidR="00586A37">
        <w:rPr>
          <w:rFonts w:ascii="Times New Roman" w:hAnsi="Times New Roman" w:cs="Times New Roman"/>
          <w:sz w:val="24"/>
          <w:szCs w:val="24"/>
        </w:rPr>
        <w:instrText>ADDIN CSL_CITATION {"citationItems":[{"id":"ITEM-1","itemData":{"author":[{"dropping-particle":"","family":"Yeralan","given":"Sencer","non-dropping-particle":"","parse-names":false,"suffix":""},{"dropping-particle":"","family":"Lee","given":"Laura Ancona","non-dropping-particle":"","parse-names":false,"suffix":""}],"id":"ITEM-1","issue":"2","issued":{"date-parts":[["2023"]]},"page":"107-116","title":"Generative AI : Challenges to higher education","type":"article-journal","volume":"5"},"uris":["http://www.mendeley.com/documents/?uuid=6bcce105-a545-4a30-b30d-507d5c87dbe5"]}],"mendeley":{"formattedCitation":"(Yeralan &amp; Lee, 2023)","plainTextFormattedCitation":"(Yeralan &amp; Lee, 2023)","previouslyFormattedCitation":"(Yeralan &amp; Lee, 2023)"},"properties":{"noteIndex":0},"schema":"https://github.com/citation-style-language/schema/raw/master/csl-citation.json"}</w:instrText>
      </w:r>
      <w:r w:rsidR="00272A23">
        <w:rPr>
          <w:rFonts w:ascii="Times New Roman" w:hAnsi="Times New Roman" w:cs="Times New Roman"/>
          <w:sz w:val="24"/>
          <w:szCs w:val="24"/>
        </w:rPr>
        <w:fldChar w:fldCharType="separate"/>
      </w:r>
      <w:r w:rsidR="00272A23" w:rsidRPr="00272A23">
        <w:rPr>
          <w:rFonts w:ascii="Times New Roman" w:hAnsi="Times New Roman" w:cs="Times New Roman"/>
          <w:noProof/>
          <w:sz w:val="24"/>
          <w:szCs w:val="24"/>
        </w:rPr>
        <w:t>(Yeralan &amp; Lee, 2023)</w:t>
      </w:r>
      <w:r w:rsidR="00272A23">
        <w:rPr>
          <w:rFonts w:ascii="Times New Roman" w:hAnsi="Times New Roman" w:cs="Times New Roman"/>
          <w:sz w:val="24"/>
          <w:szCs w:val="24"/>
        </w:rPr>
        <w:fldChar w:fldCharType="end"/>
      </w:r>
      <w:r w:rsidRPr="005971E8">
        <w:rPr>
          <w:rFonts w:ascii="Times New Roman" w:hAnsi="Times New Roman" w:cs="Times New Roman"/>
          <w:sz w:val="24"/>
          <w:szCs w:val="24"/>
        </w:rPr>
        <w:t>.</w:t>
      </w:r>
    </w:p>
    <w:p w14:paraId="6D413B95" w14:textId="18A02909" w:rsidR="002A2087" w:rsidRPr="005971E8" w:rsidRDefault="002A2087" w:rsidP="008E6532">
      <w:pPr>
        <w:spacing w:line="360" w:lineRule="auto"/>
        <w:jc w:val="both"/>
        <w:rPr>
          <w:rFonts w:ascii="Times New Roman" w:hAnsi="Times New Roman" w:cs="Times New Roman"/>
          <w:sz w:val="24"/>
          <w:szCs w:val="24"/>
        </w:rPr>
      </w:pPr>
      <w:r w:rsidRPr="005971E8">
        <w:rPr>
          <w:rFonts w:ascii="Times New Roman" w:hAnsi="Times New Roman" w:cs="Times New Roman"/>
          <w:sz w:val="24"/>
          <w:szCs w:val="24"/>
        </w:rPr>
        <w:t xml:space="preserve">Academic institutions have responded with policies ranging from strict prohibition to cautious integration. Yet these policies generally assume that the limitations </w:t>
      </w:r>
      <w:r w:rsidR="006D3089" w:rsidRPr="005971E8">
        <w:rPr>
          <w:rFonts w:ascii="Times New Roman" w:hAnsi="Times New Roman" w:cs="Times New Roman"/>
          <w:sz w:val="24"/>
          <w:szCs w:val="24"/>
        </w:rPr>
        <w:t>of Large Language Models</w:t>
      </w:r>
      <w:r w:rsidRPr="005971E8">
        <w:rPr>
          <w:rFonts w:ascii="Times New Roman" w:hAnsi="Times New Roman" w:cs="Times New Roman"/>
          <w:sz w:val="24"/>
          <w:szCs w:val="24"/>
        </w:rPr>
        <w:t xml:space="preserve"> are inherent to the technology</w:t>
      </w:r>
      <w:r w:rsidR="00586A37">
        <w:rPr>
          <w:rFonts w:ascii="Times New Roman" w:hAnsi="Times New Roman" w:cs="Times New Roman"/>
          <w:sz w:val="24"/>
          <w:szCs w:val="24"/>
        </w:rPr>
        <w:t xml:space="preserve"> </w:t>
      </w:r>
      <w:r w:rsidR="00586A37">
        <w:rPr>
          <w:rFonts w:ascii="Times New Roman" w:hAnsi="Times New Roman" w:cs="Times New Roman"/>
          <w:sz w:val="24"/>
          <w:szCs w:val="24"/>
        </w:rPr>
        <w:fldChar w:fldCharType="begin" w:fldLock="1"/>
      </w:r>
      <w:r w:rsidR="00586A37">
        <w:rPr>
          <w:rFonts w:ascii="Times New Roman" w:hAnsi="Times New Roman" w:cs="Times New Roman"/>
          <w:sz w:val="24"/>
          <w:szCs w:val="24"/>
        </w:rPr>
        <w:instrText>ADDIN CSL_CITATION {"citationItems":[{"id":"ITEM-1","itemData":{"DOI":"10.1186/s41239-023-00408-3","ISBN":"4123902300408","ISSN":"23659440","abstract":"This study aims to develop an AI education policy for higher education by examining the perceptions and implications of text generative AI technologies. Data was collected from 457 students and 180 teachers and staff across various disciplines in Hong Kong universities, using both quantitative and qualitative research methods. Based on the findings, the study proposes an AI Ecological Education Policy Framework to address the multifaceted implications of AI integration in university teaching and learning. This framework is organized into three dimensions: Pedagogical, Governance, and Operational. The Pedagogical dimension concentrates on using AI to improve teaching and learning outcomes, while the Governance dimension tackles issues related to privacy, security, and accountability. The Operational dimension addresses matters concerning infrastructure and training. The framework fosters a nuanced understanding of the implications of AI integration in academic settings, ensuring that stakeholders are aware of their responsibilities and can take appropriate actions accordingly.","author":[{"dropping-particle":"","family":"Chan","given":"Cecilia Ka Yuk","non-dropping-particle":"","parse-names":false,"suffix":""}],"container-title":"International Journal of Educational Technology in Higher Education","id":"ITEM-1","issue":"1","issued":{"date-parts":[["2023"]]},"publisher":"Springer International Publishing","title":"A comprehensive AI policy education framework for university teaching and learning","type":"article-journal","volume":"20"},"uris":["http://www.mendeley.com/documents/?uuid=dc15f2ac-d463-42e8-88ca-573031ba59b4"]}],"mendeley":{"formattedCitation":"(Chan, 2023)","plainTextFormattedCitation":"(Chan, 2023)","previouslyFormattedCitation":"(Chan, 2023)"},"properties":{"noteIndex":0},"schema":"https://github.com/citation-style-language/schema/raw/master/csl-citation.json"}</w:instrText>
      </w:r>
      <w:r w:rsidR="00586A37">
        <w:rPr>
          <w:rFonts w:ascii="Times New Roman" w:hAnsi="Times New Roman" w:cs="Times New Roman"/>
          <w:sz w:val="24"/>
          <w:szCs w:val="24"/>
        </w:rPr>
        <w:fldChar w:fldCharType="separate"/>
      </w:r>
      <w:r w:rsidR="00586A37" w:rsidRPr="00586A37">
        <w:rPr>
          <w:rFonts w:ascii="Times New Roman" w:hAnsi="Times New Roman" w:cs="Times New Roman"/>
          <w:noProof/>
          <w:sz w:val="24"/>
          <w:szCs w:val="24"/>
        </w:rPr>
        <w:t>(Chan, 2023)</w:t>
      </w:r>
      <w:r w:rsidR="00586A37">
        <w:rPr>
          <w:rFonts w:ascii="Times New Roman" w:hAnsi="Times New Roman" w:cs="Times New Roman"/>
          <w:sz w:val="24"/>
          <w:szCs w:val="24"/>
        </w:rPr>
        <w:fldChar w:fldCharType="end"/>
      </w:r>
      <w:r w:rsidRPr="005971E8">
        <w:rPr>
          <w:rFonts w:ascii="Times New Roman" w:hAnsi="Times New Roman" w:cs="Times New Roman"/>
          <w:sz w:val="24"/>
          <w:szCs w:val="24"/>
        </w:rPr>
        <w:t xml:space="preserve">. They position </w:t>
      </w:r>
      <w:r w:rsidR="006D3089" w:rsidRPr="005971E8">
        <w:rPr>
          <w:rFonts w:ascii="Times New Roman" w:hAnsi="Times New Roman" w:cs="Times New Roman"/>
          <w:sz w:val="24"/>
          <w:szCs w:val="24"/>
        </w:rPr>
        <w:t>Large Language Models</w:t>
      </w:r>
      <w:r w:rsidRPr="005971E8">
        <w:rPr>
          <w:rFonts w:ascii="Times New Roman" w:hAnsi="Times New Roman" w:cs="Times New Roman"/>
          <w:sz w:val="24"/>
          <w:szCs w:val="24"/>
        </w:rPr>
        <w:t xml:space="preserve"> as unreliable because the models occasionally hallucinate facts, supply invented citations, or provide shallow academic reasoning</w:t>
      </w:r>
      <w:r w:rsidR="00586A37">
        <w:rPr>
          <w:rFonts w:ascii="Times New Roman" w:hAnsi="Times New Roman" w:cs="Times New Roman"/>
          <w:sz w:val="24"/>
          <w:szCs w:val="24"/>
        </w:rPr>
        <w:t xml:space="preserve"> </w:t>
      </w:r>
      <w:r w:rsidR="00586A37">
        <w:rPr>
          <w:rFonts w:ascii="Times New Roman" w:hAnsi="Times New Roman" w:cs="Times New Roman"/>
          <w:sz w:val="24"/>
          <w:szCs w:val="24"/>
        </w:rPr>
        <w:fldChar w:fldCharType="begin" w:fldLock="1"/>
      </w:r>
      <w:r w:rsidR="00586A37">
        <w:rPr>
          <w:rFonts w:ascii="Times New Roman" w:hAnsi="Times New Roman" w:cs="Times New Roman"/>
          <w:sz w:val="24"/>
          <w:szCs w:val="24"/>
        </w:rPr>
        <w:instrText>ADDIN CSL_CITATION {"citationItems":[{"id":"ITEM-1","itemData":{"author":[{"dropping-particle":"","family":"Elsayed","given":"Hassan","non-dropping-particle":"","parse-names":false,"suffix":""}],"id":"ITEM-1","issued":{"date-parts":[["2024"]]},"page":"11-23","title":"The Impact of Hallucinated Information in Large Language Models on Student Learning Outcomes : A Critical Examination of Misinformation Risks in AI-Assisted Education 1 Introduction","type":"article-journal"},"uris":["http://www.mendeley.com/documents/?uuid=a0cba529-dfe4-4d8c-8f90-870ae90fde5e"]},{"id":"ITEM-2","itemData":{"DOI":"10.1145/3688007","author":[{"dropping-particle":"","family":"Waldo","given":"J I M","non-dropping-particle":"","parse-names":false,"suffix":""},{"dropping-particle":"","family":"Boussard","given":"Soline","non-dropping-particle":"","parse-names":false,"suffix":""}],"id":"ITEM-2","issue":"august","issued":{"date-parts":[["2024"]]},"page":"1-15","title":"GPTs and Hallucination","type":"article-journal"},"uris":["http://www.mendeley.com/documents/?uuid=65150e73-c865-4a95-a3fa-5cd8a47b2c3f"]}],"mendeley":{"formattedCitation":"(Elsayed, 2024; Waldo &amp; Boussard, 2024)","manualFormatting":"(Elsayed, 2024","plainTextFormattedCitation":"(Elsayed, 2024; Waldo &amp; Boussard, 2024)","previouslyFormattedCitation":"(Elsayed, 2024; Waldo &amp; Boussard, 2024)"},"properties":{"noteIndex":0},"schema":"https://github.com/citation-style-language/schema/raw/master/csl-citation.json"}</w:instrText>
      </w:r>
      <w:r w:rsidR="00586A37">
        <w:rPr>
          <w:rFonts w:ascii="Times New Roman" w:hAnsi="Times New Roman" w:cs="Times New Roman"/>
          <w:sz w:val="24"/>
          <w:szCs w:val="24"/>
        </w:rPr>
        <w:fldChar w:fldCharType="separate"/>
      </w:r>
      <w:r w:rsidR="00586A37" w:rsidRPr="00586A37">
        <w:rPr>
          <w:rFonts w:ascii="Times New Roman" w:hAnsi="Times New Roman" w:cs="Times New Roman"/>
          <w:noProof/>
          <w:sz w:val="24"/>
          <w:szCs w:val="24"/>
        </w:rPr>
        <w:t>(Elsayed, 2024</w:t>
      </w:r>
      <w:r w:rsidR="00586A37">
        <w:rPr>
          <w:rFonts w:ascii="Times New Roman" w:hAnsi="Times New Roman" w:cs="Times New Roman"/>
          <w:sz w:val="24"/>
          <w:szCs w:val="24"/>
        </w:rPr>
        <w:fldChar w:fldCharType="end"/>
      </w:r>
      <w:r w:rsidR="00586A37">
        <w:rPr>
          <w:rFonts w:ascii="Times New Roman" w:hAnsi="Times New Roman" w:cs="Times New Roman"/>
          <w:sz w:val="24"/>
          <w:szCs w:val="24"/>
        </w:rPr>
        <w:fldChar w:fldCharType="begin" w:fldLock="1"/>
      </w:r>
      <w:r w:rsidR="00015257">
        <w:rPr>
          <w:rFonts w:ascii="Times New Roman" w:hAnsi="Times New Roman" w:cs="Times New Roman"/>
          <w:sz w:val="24"/>
          <w:szCs w:val="24"/>
        </w:rPr>
        <w:instrText>ADDIN CSL_CITATION {"citationItems":[{"id":"ITEM-1","itemData":{"DOI":"10.1145/3688007","author":[{"dropping-particle":"","family":"Waldo","given":"J I M","non-dropping-particle":"","parse-names":false,"suffix":""},{"dropping-particle":"","family":"Boussard","given":"Soline","non-dropping-particle":"","parse-names":false,"suffix":""}],"id":"ITEM-1","issue":"august","issued":{"date-parts":[["2024"]]},"page":"1-15","title":"GPTs and Hallucination","type":"article-journal"},"uris":["http://www.mendeley.com/documents/?uuid=65150e73-c865-4a95-a3fa-5cd8a47b2c3f"]}],"mendeley":{"formattedCitation":"(Waldo &amp; Boussard, 2024)","manualFormatting":";Waldo &amp; Boussard, 2024)","plainTextFormattedCitation":"(Waldo &amp; Boussard, 2024)","previouslyFormattedCitation":"(Waldo &amp; Boussard, 2024)"},"properties":{"noteIndex":0},"schema":"https://github.com/citation-style-language/schema/raw/master/csl-citation.json"}</w:instrText>
      </w:r>
      <w:r w:rsidR="00586A37">
        <w:rPr>
          <w:rFonts w:ascii="Times New Roman" w:hAnsi="Times New Roman" w:cs="Times New Roman"/>
          <w:sz w:val="24"/>
          <w:szCs w:val="24"/>
        </w:rPr>
        <w:fldChar w:fldCharType="separate"/>
      </w:r>
      <w:r w:rsidR="00586A37">
        <w:rPr>
          <w:rFonts w:ascii="Times New Roman" w:hAnsi="Times New Roman" w:cs="Times New Roman"/>
          <w:noProof/>
          <w:sz w:val="24"/>
          <w:szCs w:val="24"/>
        </w:rPr>
        <w:t>;</w:t>
      </w:r>
      <w:r w:rsidR="00586A37" w:rsidRPr="00586A37">
        <w:rPr>
          <w:rFonts w:ascii="Times New Roman" w:hAnsi="Times New Roman" w:cs="Times New Roman"/>
          <w:noProof/>
          <w:sz w:val="24"/>
          <w:szCs w:val="24"/>
        </w:rPr>
        <w:t>Waldo &amp; Boussard, 2024)</w:t>
      </w:r>
      <w:r w:rsidR="00586A37">
        <w:rPr>
          <w:rFonts w:ascii="Times New Roman" w:hAnsi="Times New Roman" w:cs="Times New Roman"/>
          <w:sz w:val="24"/>
          <w:szCs w:val="24"/>
        </w:rPr>
        <w:fldChar w:fldCharType="end"/>
      </w:r>
      <w:r w:rsidRPr="005971E8">
        <w:rPr>
          <w:rFonts w:ascii="Times New Roman" w:hAnsi="Times New Roman" w:cs="Times New Roman"/>
          <w:sz w:val="24"/>
          <w:szCs w:val="24"/>
        </w:rPr>
        <w:t xml:space="preserve">. While these criticisms are valid, this paper argues that they are incomplete. The limitations stem not from the architecture of </w:t>
      </w:r>
      <w:r w:rsidR="006D3089" w:rsidRPr="005971E8">
        <w:rPr>
          <w:rFonts w:ascii="Times New Roman" w:hAnsi="Times New Roman" w:cs="Times New Roman"/>
          <w:sz w:val="24"/>
          <w:szCs w:val="24"/>
        </w:rPr>
        <w:t>Large Language Models</w:t>
      </w:r>
      <w:r w:rsidRPr="005971E8">
        <w:rPr>
          <w:rFonts w:ascii="Times New Roman" w:hAnsi="Times New Roman" w:cs="Times New Roman"/>
          <w:sz w:val="24"/>
          <w:szCs w:val="24"/>
        </w:rPr>
        <w:t xml:space="preserve"> themselves, but from their training data</w:t>
      </w:r>
      <w:r w:rsidR="006D3089" w:rsidRPr="005971E8">
        <w:rPr>
          <w:rFonts w:ascii="Times New Roman" w:hAnsi="Times New Roman" w:cs="Times New Roman"/>
          <w:sz w:val="24"/>
          <w:szCs w:val="24"/>
        </w:rPr>
        <w:t xml:space="preserve"> </w:t>
      </w:r>
      <w:r w:rsidRPr="005971E8">
        <w:rPr>
          <w:rFonts w:ascii="Times New Roman" w:hAnsi="Times New Roman" w:cs="Times New Roman"/>
          <w:sz w:val="24"/>
          <w:szCs w:val="24"/>
        </w:rPr>
        <w:t>large-scale, open‑internet corpora that lack the epistemic quality required for academic rigor</w:t>
      </w:r>
      <w:r w:rsidR="00015257">
        <w:rPr>
          <w:rFonts w:ascii="Times New Roman" w:hAnsi="Times New Roman" w:cs="Times New Roman"/>
          <w:sz w:val="24"/>
          <w:szCs w:val="24"/>
        </w:rPr>
        <w:t xml:space="preserve"> </w:t>
      </w:r>
      <w:r w:rsidR="00015257">
        <w:rPr>
          <w:rFonts w:ascii="Times New Roman" w:hAnsi="Times New Roman" w:cs="Times New Roman"/>
          <w:sz w:val="24"/>
          <w:szCs w:val="24"/>
        </w:rPr>
        <w:fldChar w:fldCharType="begin" w:fldLock="1"/>
      </w:r>
      <w:r w:rsidR="0042480D">
        <w:rPr>
          <w:rFonts w:ascii="Times New Roman" w:hAnsi="Times New Roman" w:cs="Times New Roman"/>
          <w:sz w:val="24"/>
          <w:szCs w:val="24"/>
        </w:rPr>
        <w:instrText>ADDIN CSL_CITATION {"citationItems":[{"id":"ITEM-1","itemData":{"author":[{"dropping-particle":"","family":"Fanny","given":"Yanfang","non-dropping-particle":"","parse-names":false,"suffix":""},{"dropping-particle":"","family":"Zheyuan","given":"Ye","non-dropping-particle":"","parse-names":false,"suffix":""},{"dropping-particle":"","family":"Tianyi","given":"Zhang","non-dropping-particle":"","parse-names":false,"suffix":""},{"dropping-particle":"","family":"Zehong","given":"Ma","non-dropping-particle":"","parse-names":false,"suffix":""},{"dropping-particle":"","family":"Yiyang","given":"Wang","non-dropping-particle":"","parse-names":false,"suffix":""},{"dropping-particle":"","family":"Cheng","given":"Ying","non-dropping-particle":"","parse-names":false,"suffix":""},{"dropping-particle":"","family":"Steven","given":"Jane Cleland-huang","non-dropping-particle":"","parse-names":false,"suffix":""},{"dropping-particle":"","family":"Robert","given":"Corcelli","non-dropping-particle":"","parse-names":false,"suffix":""}],"id":"ITEM-1","issued":{"date-parts":[["2025"]]},"title":"LLMs4All: A Review of Large Language Models Across Academic Disciplines","type":"article-journal"},"uris":["http://www.mendeley.com/documents/?uuid=afc36fb7-eea1-4b62-942d-0c8cf6113595"]}],"mendeley":{"formattedCitation":"(Fanny et al., 2025)","plainTextFormattedCitation":"(Fanny et al., 2025)","previouslyFormattedCitation":"(Fanny et al., 2025)"},"properties":{"noteIndex":0},"schema":"https://github.com/citation-style-language/schema/raw/master/csl-citation.json"}</w:instrText>
      </w:r>
      <w:r w:rsidR="00015257">
        <w:rPr>
          <w:rFonts w:ascii="Times New Roman" w:hAnsi="Times New Roman" w:cs="Times New Roman"/>
          <w:sz w:val="24"/>
          <w:szCs w:val="24"/>
        </w:rPr>
        <w:fldChar w:fldCharType="separate"/>
      </w:r>
      <w:r w:rsidR="00015257" w:rsidRPr="00015257">
        <w:rPr>
          <w:rFonts w:ascii="Times New Roman" w:hAnsi="Times New Roman" w:cs="Times New Roman"/>
          <w:noProof/>
          <w:sz w:val="24"/>
          <w:szCs w:val="24"/>
        </w:rPr>
        <w:t>(Fanny et al., 2025)</w:t>
      </w:r>
      <w:r w:rsidR="00015257">
        <w:rPr>
          <w:rFonts w:ascii="Times New Roman" w:hAnsi="Times New Roman" w:cs="Times New Roman"/>
          <w:sz w:val="24"/>
          <w:szCs w:val="24"/>
        </w:rPr>
        <w:fldChar w:fldCharType="end"/>
      </w:r>
      <w:r w:rsidRPr="005971E8">
        <w:rPr>
          <w:rFonts w:ascii="Times New Roman" w:hAnsi="Times New Roman" w:cs="Times New Roman"/>
          <w:sz w:val="24"/>
          <w:szCs w:val="24"/>
        </w:rPr>
        <w:t>.</w:t>
      </w:r>
    </w:p>
    <w:p w14:paraId="29A0B779" w14:textId="5F399ABA" w:rsidR="002A2087" w:rsidRPr="005971E8" w:rsidRDefault="002A2087" w:rsidP="008E6532">
      <w:pPr>
        <w:spacing w:line="360" w:lineRule="auto"/>
        <w:jc w:val="both"/>
        <w:rPr>
          <w:rFonts w:ascii="Times New Roman" w:hAnsi="Times New Roman" w:cs="Times New Roman"/>
          <w:sz w:val="24"/>
          <w:szCs w:val="24"/>
        </w:rPr>
      </w:pPr>
      <w:r w:rsidRPr="005971E8">
        <w:rPr>
          <w:rFonts w:ascii="Times New Roman" w:hAnsi="Times New Roman" w:cs="Times New Roman"/>
          <w:sz w:val="24"/>
          <w:szCs w:val="24"/>
        </w:rPr>
        <w:t xml:space="preserve">If </w:t>
      </w:r>
      <w:r w:rsidR="006D3089" w:rsidRPr="005971E8">
        <w:rPr>
          <w:rFonts w:ascii="Times New Roman" w:hAnsi="Times New Roman" w:cs="Times New Roman"/>
          <w:sz w:val="24"/>
          <w:szCs w:val="24"/>
        </w:rPr>
        <w:t>Large Language Models</w:t>
      </w:r>
      <w:r w:rsidRPr="005971E8">
        <w:rPr>
          <w:rFonts w:ascii="Times New Roman" w:hAnsi="Times New Roman" w:cs="Times New Roman"/>
          <w:sz w:val="24"/>
          <w:szCs w:val="24"/>
        </w:rPr>
        <w:t xml:space="preserve"> are trained on content that has not undergone peer review, editorial control, or scholarly verification, then their output will necessarily inherit these weaknesses. Thus, the widespread critique of </w:t>
      </w:r>
      <w:r w:rsidR="006D3089" w:rsidRPr="005971E8">
        <w:rPr>
          <w:rFonts w:ascii="Times New Roman" w:hAnsi="Times New Roman" w:cs="Times New Roman"/>
          <w:sz w:val="24"/>
          <w:szCs w:val="24"/>
        </w:rPr>
        <w:t>Large Language Models</w:t>
      </w:r>
      <w:r w:rsidRPr="005971E8">
        <w:rPr>
          <w:rFonts w:ascii="Times New Roman" w:hAnsi="Times New Roman" w:cs="Times New Roman"/>
          <w:sz w:val="24"/>
          <w:szCs w:val="24"/>
        </w:rPr>
        <w:t xml:space="preserve"> as unreliable misdiagnoses the actual problem</w:t>
      </w:r>
      <w:r w:rsidR="00015257">
        <w:rPr>
          <w:rFonts w:ascii="Times New Roman" w:hAnsi="Times New Roman" w:cs="Times New Roman"/>
          <w:sz w:val="24"/>
          <w:szCs w:val="24"/>
        </w:rPr>
        <w:t xml:space="preserve"> which is </w:t>
      </w:r>
      <w:r w:rsidRPr="005971E8">
        <w:rPr>
          <w:rFonts w:ascii="Times New Roman" w:hAnsi="Times New Roman" w:cs="Times New Roman"/>
          <w:sz w:val="24"/>
          <w:szCs w:val="24"/>
        </w:rPr>
        <w:t>data provenance</w:t>
      </w:r>
      <w:r w:rsidR="0042480D">
        <w:rPr>
          <w:rFonts w:ascii="Times New Roman" w:hAnsi="Times New Roman" w:cs="Times New Roman"/>
          <w:sz w:val="24"/>
          <w:szCs w:val="24"/>
        </w:rPr>
        <w:t xml:space="preserve"> </w:t>
      </w:r>
      <w:r w:rsidR="0042480D">
        <w:rPr>
          <w:rFonts w:ascii="Times New Roman" w:hAnsi="Times New Roman" w:cs="Times New Roman"/>
          <w:sz w:val="24"/>
          <w:szCs w:val="24"/>
        </w:rPr>
        <w:fldChar w:fldCharType="begin" w:fldLock="1"/>
      </w:r>
      <w:r w:rsidR="00ED5811">
        <w:rPr>
          <w:rFonts w:ascii="Times New Roman" w:hAnsi="Times New Roman" w:cs="Times New Roman"/>
          <w:sz w:val="24"/>
          <w:szCs w:val="24"/>
        </w:rPr>
        <w:instrText>ADDIN CSL_CITATION {"citationItems":[{"id":"ITEM-1","itemData":{"DOI":"10.1007/s10849-023-09409-x","ISSN":"1572-9583","author":[{"dropping-particle":"","family":"Lappin","given":"Shalom","non-dropping-particle":"","parse-names":false,"suffix":""}],"container-title":"Journal of Logic, Language and Information","id":"ITEM-1","issue":"1","issued":{"date-parts":[["2024"]]},"page":"9-20","publisher":"Springer Netherlands","title":"Language Models","type":"article-journal","volume":"33"},"uris":["http://www.mendeley.com/documents/?uuid=95660a68-27a6-4874-8654-0664debbea83"]}],"mendeley":{"formattedCitation":"(Lappin, 2024)","plainTextFormattedCitation":"(Lappin, 2024)","previouslyFormattedCitation":"(Lappin, 2024)"},"properties":{"noteIndex":0},"schema":"https://github.com/citation-style-language/schema/raw/master/csl-citation.json"}</w:instrText>
      </w:r>
      <w:r w:rsidR="0042480D">
        <w:rPr>
          <w:rFonts w:ascii="Times New Roman" w:hAnsi="Times New Roman" w:cs="Times New Roman"/>
          <w:sz w:val="24"/>
          <w:szCs w:val="24"/>
        </w:rPr>
        <w:fldChar w:fldCharType="separate"/>
      </w:r>
      <w:r w:rsidR="0042480D" w:rsidRPr="0042480D">
        <w:rPr>
          <w:rFonts w:ascii="Times New Roman" w:hAnsi="Times New Roman" w:cs="Times New Roman"/>
          <w:noProof/>
          <w:sz w:val="24"/>
          <w:szCs w:val="24"/>
        </w:rPr>
        <w:t>(Lappin, 2024)</w:t>
      </w:r>
      <w:r w:rsidR="0042480D">
        <w:rPr>
          <w:rFonts w:ascii="Times New Roman" w:hAnsi="Times New Roman" w:cs="Times New Roman"/>
          <w:sz w:val="24"/>
          <w:szCs w:val="24"/>
        </w:rPr>
        <w:fldChar w:fldCharType="end"/>
      </w:r>
      <w:r w:rsidRPr="005971E8">
        <w:rPr>
          <w:rFonts w:ascii="Times New Roman" w:hAnsi="Times New Roman" w:cs="Times New Roman"/>
          <w:sz w:val="24"/>
          <w:szCs w:val="24"/>
        </w:rPr>
        <w:t>. This paper proposes a shift in perspective</w:t>
      </w:r>
      <w:r w:rsidR="006D3089" w:rsidRPr="005971E8">
        <w:rPr>
          <w:rFonts w:ascii="Times New Roman" w:hAnsi="Times New Roman" w:cs="Times New Roman"/>
          <w:sz w:val="24"/>
          <w:szCs w:val="24"/>
        </w:rPr>
        <w:t xml:space="preserve"> </w:t>
      </w:r>
      <w:r w:rsidRPr="005971E8">
        <w:rPr>
          <w:rFonts w:ascii="Times New Roman" w:hAnsi="Times New Roman" w:cs="Times New Roman"/>
          <w:sz w:val="24"/>
          <w:szCs w:val="24"/>
        </w:rPr>
        <w:t>from debating whether</w:t>
      </w:r>
      <w:r w:rsidR="006D3089" w:rsidRPr="005971E8">
        <w:rPr>
          <w:rFonts w:ascii="Times New Roman" w:hAnsi="Times New Roman" w:cs="Times New Roman"/>
          <w:sz w:val="24"/>
          <w:szCs w:val="24"/>
        </w:rPr>
        <w:t xml:space="preserve"> Large Language Models </w:t>
      </w:r>
      <w:r w:rsidRPr="005971E8">
        <w:rPr>
          <w:rFonts w:ascii="Times New Roman" w:hAnsi="Times New Roman" w:cs="Times New Roman"/>
          <w:sz w:val="24"/>
          <w:szCs w:val="24"/>
        </w:rPr>
        <w:t xml:space="preserve">should be used in education to determining which type of </w:t>
      </w:r>
      <w:r w:rsidR="006D3089" w:rsidRPr="005971E8">
        <w:rPr>
          <w:rFonts w:ascii="Times New Roman" w:hAnsi="Times New Roman" w:cs="Times New Roman"/>
          <w:sz w:val="24"/>
          <w:szCs w:val="24"/>
        </w:rPr>
        <w:t xml:space="preserve">Large Language Models </w:t>
      </w:r>
      <w:r w:rsidRPr="005971E8">
        <w:rPr>
          <w:rFonts w:ascii="Times New Roman" w:hAnsi="Times New Roman" w:cs="Times New Roman"/>
          <w:sz w:val="24"/>
          <w:szCs w:val="24"/>
        </w:rPr>
        <w:t>are appropriate and how they should be trained.</w:t>
      </w:r>
    </w:p>
    <w:p w14:paraId="6DF3820A" w14:textId="2B1AE7F1" w:rsidR="002A2087" w:rsidRPr="005971E8" w:rsidRDefault="002A2087" w:rsidP="008E6532">
      <w:pPr>
        <w:spacing w:line="360" w:lineRule="auto"/>
        <w:jc w:val="both"/>
        <w:rPr>
          <w:rFonts w:ascii="Times New Roman" w:hAnsi="Times New Roman" w:cs="Times New Roman"/>
          <w:sz w:val="24"/>
          <w:szCs w:val="24"/>
        </w:rPr>
      </w:pPr>
      <w:r w:rsidRPr="005971E8">
        <w:rPr>
          <w:rFonts w:ascii="Times New Roman" w:hAnsi="Times New Roman" w:cs="Times New Roman"/>
          <w:sz w:val="24"/>
          <w:szCs w:val="24"/>
        </w:rPr>
        <w:t xml:space="preserve">To address this issue, the study introduces the concept of Academic Large Language Models. These are </w:t>
      </w:r>
      <w:r w:rsidR="006D3089" w:rsidRPr="005971E8">
        <w:rPr>
          <w:rFonts w:ascii="Times New Roman" w:hAnsi="Times New Roman" w:cs="Times New Roman"/>
          <w:sz w:val="24"/>
          <w:szCs w:val="24"/>
        </w:rPr>
        <w:t xml:space="preserve">Large Language Models </w:t>
      </w:r>
      <w:r w:rsidRPr="005971E8">
        <w:rPr>
          <w:rFonts w:ascii="Times New Roman" w:hAnsi="Times New Roman" w:cs="Times New Roman"/>
          <w:sz w:val="24"/>
          <w:szCs w:val="24"/>
        </w:rPr>
        <w:t>trained primarily on curated, peer‑reviewed academic databases such as Scopus, Web of Science, JSTOR, PubMed, IEEE Xplore,</w:t>
      </w:r>
      <w:r w:rsidR="0042480D">
        <w:rPr>
          <w:rFonts w:ascii="Times New Roman" w:hAnsi="Times New Roman" w:cs="Times New Roman"/>
          <w:sz w:val="24"/>
          <w:szCs w:val="24"/>
        </w:rPr>
        <w:t xml:space="preserve"> Google Scholar, ScienceDirect,</w:t>
      </w:r>
      <w:r w:rsidRPr="005971E8">
        <w:rPr>
          <w:rFonts w:ascii="Times New Roman" w:hAnsi="Times New Roman" w:cs="Times New Roman"/>
          <w:sz w:val="24"/>
          <w:szCs w:val="24"/>
        </w:rPr>
        <w:t xml:space="preserve"> institutional repositories, and vetted</w:t>
      </w:r>
      <w:r w:rsidR="0042480D">
        <w:rPr>
          <w:rFonts w:ascii="Times New Roman" w:hAnsi="Times New Roman" w:cs="Times New Roman"/>
          <w:sz w:val="24"/>
          <w:szCs w:val="24"/>
        </w:rPr>
        <w:t xml:space="preserve"> online</w:t>
      </w:r>
      <w:r w:rsidRPr="005971E8">
        <w:rPr>
          <w:rFonts w:ascii="Times New Roman" w:hAnsi="Times New Roman" w:cs="Times New Roman"/>
          <w:sz w:val="24"/>
          <w:szCs w:val="24"/>
        </w:rPr>
        <w:t xml:space="preserve"> textbooks. The quality assurance embedded in these sources</w:t>
      </w:r>
      <w:r w:rsidR="006D3089" w:rsidRPr="005971E8">
        <w:rPr>
          <w:rFonts w:ascii="Times New Roman" w:hAnsi="Times New Roman" w:cs="Times New Roman"/>
          <w:sz w:val="24"/>
          <w:szCs w:val="24"/>
        </w:rPr>
        <w:t xml:space="preserve"> </w:t>
      </w:r>
      <w:r w:rsidRPr="005971E8">
        <w:rPr>
          <w:rFonts w:ascii="Times New Roman" w:hAnsi="Times New Roman" w:cs="Times New Roman"/>
          <w:sz w:val="24"/>
          <w:szCs w:val="24"/>
        </w:rPr>
        <w:t>peer review, editorial oversight, citation indexing, and methodological scrutiny</w:t>
      </w:r>
      <w:r w:rsidR="006D3089" w:rsidRPr="005971E8">
        <w:rPr>
          <w:rFonts w:ascii="Times New Roman" w:hAnsi="Times New Roman" w:cs="Times New Roman"/>
          <w:sz w:val="24"/>
          <w:szCs w:val="24"/>
        </w:rPr>
        <w:t xml:space="preserve"> </w:t>
      </w:r>
      <w:r w:rsidRPr="005971E8">
        <w:rPr>
          <w:rFonts w:ascii="Times New Roman" w:hAnsi="Times New Roman" w:cs="Times New Roman"/>
          <w:sz w:val="24"/>
          <w:szCs w:val="24"/>
        </w:rPr>
        <w:t xml:space="preserve">provides a foundation for generating accurate, traceable, and academically aligned </w:t>
      </w:r>
      <w:r w:rsidR="00BF2479" w:rsidRPr="005971E8">
        <w:rPr>
          <w:rFonts w:ascii="Times New Roman" w:hAnsi="Times New Roman" w:cs="Times New Roman"/>
          <w:sz w:val="24"/>
          <w:szCs w:val="24"/>
        </w:rPr>
        <w:t xml:space="preserve">artificial intelligence </w:t>
      </w:r>
      <w:r w:rsidRPr="005971E8">
        <w:rPr>
          <w:rFonts w:ascii="Times New Roman" w:hAnsi="Times New Roman" w:cs="Times New Roman"/>
          <w:sz w:val="24"/>
          <w:szCs w:val="24"/>
        </w:rPr>
        <w:t>outputs</w:t>
      </w:r>
      <w:r w:rsidR="00ED5811">
        <w:rPr>
          <w:rFonts w:ascii="Times New Roman" w:hAnsi="Times New Roman" w:cs="Times New Roman"/>
          <w:sz w:val="24"/>
          <w:szCs w:val="24"/>
        </w:rPr>
        <w:t xml:space="preserve"> </w:t>
      </w:r>
      <w:r w:rsidR="00ED5811">
        <w:rPr>
          <w:rFonts w:ascii="Times New Roman" w:hAnsi="Times New Roman" w:cs="Times New Roman"/>
          <w:sz w:val="24"/>
          <w:szCs w:val="24"/>
        </w:rPr>
        <w:fldChar w:fldCharType="begin" w:fldLock="1"/>
      </w:r>
      <w:r w:rsidR="00FA0B09">
        <w:rPr>
          <w:rFonts w:ascii="Times New Roman" w:hAnsi="Times New Roman" w:cs="Times New Roman"/>
          <w:sz w:val="24"/>
          <w:szCs w:val="24"/>
        </w:rPr>
        <w:instrText>ADDIN CSL_CITATION {"citationItems":[{"id":"ITEM-1","itemData":{"author":[{"dropping-particle":"Van","family":"Rensburg","given":"L J Janse","non-dropping-particle":"","parse-names":false,"suffix":""}],"id":"ITEM-1","issued":{"date-parts":[["2025"]]},"page":"1-10","title":"AI-Powered Citation Auditing : A Zero-Assumption Protocol for Systematic Reference Verification in Academic Research","type":"article-journal"},"uris":["http://www.mendeley.com/documents/?uuid=353d8e98-213b-4082-925f-88b231f4121f"]}],"mendeley":{"formattedCitation":"(Rensburg, 2025)","plainTextFormattedCitation":"(Rensburg, 2025)","previouslyFormattedCitation":"(Rensburg, 2025)"},"properties":{"noteIndex":0},"schema":"https://github.com/citation-style-language/schema/raw/master/csl-citation.json"}</w:instrText>
      </w:r>
      <w:r w:rsidR="00ED5811">
        <w:rPr>
          <w:rFonts w:ascii="Times New Roman" w:hAnsi="Times New Roman" w:cs="Times New Roman"/>
          <w:sz w:val="24"/>
          <w:szCs w:val="24"/>
        </w:rPr>
        <w:fldChar w:fldCharType="separate"/>
      </w:r>
      <w:r w:rsidR="00ED5811" w:rsidRPr="00ED5811">
        <w:rPr>
          <w:rFonts w:ascii="Times New Roman" w:hAnsi="Times New Roman" w:cs="Times New Roman"/>
          <w:noProof/>
          <w:sz w:val="24"/>
          <w:szCs w:val="24"/>
        </w:rPr>
        <w:t>(Rensburg, 2025)</w:t>
      </w:r>
      <w:r w:rsidR="00ED5811">
        <w:rPr>
          <w:rFonts w:ascii="Times New Roman" w:hAnsi="Times New Roman" w:cs="Times New Roman"/>
          <w:sz w:val="24"/>
          <w:szCs w:val="24"/>
        </w:rPr>
        <w:fldChar w:fldCharType="end"/>
      </w:r>
      <w:r w:rsidRPr="005971E8">
        <w:rPr>
          <w:rFonts w:ascii="Times New Roman" w:hAnsi="Times New Roman" w:cs="Times New Roman"/>
          <w:sz w:val="24"/>
          <w:szCs w:val="24"/>
        </w:rPr>
        <w:t>. Such systems have the potential to transform teaching, learning, feedback, and research practice.</w:t>
      </w:r>
    </w:p>
    <w:p w14:paraId="5EE039C5" w14:textId="628A1105" w:rsidR="002A2087" w:rsidRPr="005971E8" w:rsidRDefault="00491AA8" w:rsidP="008E6532">
      <w:pPr>
        <w:spacing w:line="360" w:lineRule="auto"/>
        <w:jc w:val="both"/>
        <w:rPr>
          <w:rFonts w:ascii="Times New Roman" w:hAnsi="Times New Roman" w:cs="Times New Roman"/>
          <w:sz w:val="24"/>
          <w:szCs w:val="24"/>
        </w:rPr>
      </w:pPr>
      <w:r w:rsidRPr="005971E8">
        <w:rPr>
          <w:rFonts w:ascii="Times New Roman" w:hAnsi="Times New Roman" w:cs="Times New Roman"/>
          <w:sz w:val="24"/>
          <w:szCs w:val="24"/>
        </w:rPr>
        <w:t>The purpose of this paper is therefore to examine the limitations of existing L</w:t>
      </w:r>
      <w:r w:rsidR="00BA3DE5" w:rsidRPr="005971E8">
        <w:rPr>
          <w:rFonts w:ascii="Times New Roman" w:hAnsi="Times New Roman" w:cs="Times New Roman"/>
          <w:sz w:val="24"/>
          <w:szCs w:val="24"/>
        </w:rPr>
        <w:t>arge Language Model</w:t>
      </w:r>
      <w:r w:rsidRPr="005971E8">
        <w:rPr>
          <w:rFonts w:ascii="Times New Roman" w:hAnsi="Times New Roman" w:cs="Times New Roman"/>
          <w:sz w:val="24"/>
          <w:szCs w:val="24"/>
        </w:rPr>
        <w:t xml:space="preserve"> training models, propose a conceptual framework for an academic-grade alternative, and discuss its implications for educational practice and policy. The study contributes to emerging debates on </w:t>
      </w:r>
      <w:r w:rsidRPr="005971E8">
        <w:rPr>
          <w:rFonts w:ascii="Times New Roman" w:hAnsi="Times New Roman" w:cs="Times New Roman"/>
          <w:sz w:val="24"/>
          <w:szCs w:val="24"/>
        </w:rPr>
        <w:lastRenderedPageBreak/>
        <w:t>Artificial Intelligence governance in education, providing a structured, theoretically grounded, and pedagogically oriented argument for a new generation of Large Language Model tools.</w:t>
      </w:r>
    </w:p>
    <w:p w14:paraId="600F7620" w14:textId="7F0A0B51" w:rsidR="008E6532" w:rsidRPr="005971E8" w:rsidRDefault="008E6532" w:rsidP="008E6532">
      <w:pPr>
        <w:pStyle w:val="Heading1"/>
        <w:numPr>
          <w:ilvl w:val="0"/>
          <w:numId w:val="1"/>
        </w:numPr>
        <w:spacing w:line="360" w:lineRule="auto"/>
        <w:rPr>
          <w:rFonts w:ascii="Times New Roman" w:hAnsi="Times New Roman" w:cs="Times New Roman"/>
          <w:b/>
          <w:bCs/>
          <w:color w:val="auto"/>
          <w:sz w:val="24"/>
          <w:szCs w:val="24"/>
        </w:rPr>
      </w:pPr>
      <w:r w:rsidRPr="005971E8">
        <w:rPr>
          <w:rFonts w:ascii="Times New Roman" w:hAnsi="Times New Roman" w:cs="Times New Roman"/>
          <w:b/>
          <w:bCs/>
          <w:color w:val="auto"/>
          <w:sz w:val="24"/>
          <w:szCs w:val="24"/>
        </w:rPr>
        <w:t>Literature Review</w:t>
      </w:r>
    </w:p>
    <w:p w14:paraId="3F612075" w14:textId="59123A04" w:rsidR="008E6532" w:rsidRPr="005971E8" w:rsidRDefault="008E6532" w:rsidP="008E6532">
      <w:pPr>
        <w:pStyle w:val="Heading2"/>
        <w:numPr>
          <w:ilvl w:val="1"/>
          <w:numId w:val="1"/>
        </w:numPr>
        <w:spacing w:line="360" w:lineRule="auto"/>
        <w:rPr>
          <w:rFonts w:ascii="Times New Roman" w:hAnsi="Times New Roman" w:cs="Times New Roman"/>
          <w:b/>
          <w:bCs/>
          <w:color w:val="auto"/>
          <w:sz w:val="24"/>
          <w:szCs w:val="24"/>
        </w:rPr>
      </w:pPr>
      <w:r w:rsidRPr="005971E8">
        <w:rPr>
          <w:rFonts w:ascii="Times New Roman" w:hAnsi="Times New Roman" w:cs="Times New Roman"/>
          <w:b/>
          <w:bCs/>
          <w:color w:val="auto"/>
          <w:sz w:val="24"/>
          <w:szCs w:val="24"/>
        </w:rPr>
        <w:t>Artificial Intelligence</w:t>
      </w:r>
    </w:p>
    <w:p w14:paraId="6F1378E7" w14:textId="0393C17C" w:rsidR="008E6532" w:rsidRPr="005971E8" w:rsidRDefault="00B35E86" w:rsidP="005971E8">
      <w:pPr>
        <w:spacing w:line="360" w:lineRule="auto"/>
        <w:jc w:val="both"/>
        <w:rPr>
          <w:rFonts w:ascii="Times New Roman" w:hAnsi="Times New Roman" w:cs="Times New Roman"/>
          <w:sz w:val="24"/>
          <w:szCs w:val="24"/>
        </w:rPr>
      </w:pPr>
      <w:r w:rsidRPr="005971E8">
        <w:rPr>
          <w:rFonts w:ascii="Times New Roman" w:hAnsi="Times New Roman" w:cs="Times New Roman"/>
          <w:sz w:val="24"/>
          <w:szCs w:val="24"/>
        </w:rPr>
        <w:t xml:space="preserve">Artificial Intelligence is a dynamic and evolving field, and scholars have defined it in multiple ways to capture its various dimensions. According to </w:t>
      </w:r>
      <w:r w:rsidR="00FA0B09">
        <w:rPr>
          <w:rFonts w:ascii="Times New Roman" w:hAnsi="Times New Roman" w:cs="Times New Roman"/>
          <w:sz w:val="24"/>
          <w:szCs w:val="24"/>
        </w:rPr>
        <w:fldChar w:fldCharType="begin" w:fldLock="1"/>
      </w:r>
      <w:r w:rsidR="00FA0B09">
        <w:rPr>
          <w:rFonts w:ascii="Times New Roman" w:hAnsi="Times New Roman" w:cs="Times New Roman"/>
          <w:sz w:val="24"/>
          <w:szCs w:val="24"/>
        </w:rPr>
        <w:instrText>ADDIN CSL_CITATION {"citationItems":[{"id":"ITEM-1","itemData":{"DOI":"10.1109/ACCESS.2025.3532853","author":[{"dropping-particle":"","family":"Acharya","given":"Deepak Bhaskar","non-dropping-particle":"","parse-names":false,"suffix":""},{"dropping-particle":"","family":"Kuppan","given":"Karthigeyan","non-dropping-particle":"","parse-names":false,"suffix":""},{"dropping-particle":"","family":"Divya","given":"B.","non-dropping-particle":"","parse-names":false,"suffix":""}],"container-title":"IEEE Access","id":"ITEM-1","issue":"January","issued":{"date-parts":[["2025"]]},"page":"18912-18936","publisher":"IEEE","title":"Agentic AI : Autonomous Intelligence for Complex Goals — A Comprehensive Survey","type":"article-journal","volume":"13"},"uris":["http://www.mendeley.com/documents/?uuid=fb441f1f-1fe4-42a8-8008-4e6bdb1c60c5"]}],"mendeley":{"formattedCitation":"(Acharya et al., 2025)","manualFormatting":"Acharya et al. (2025)","plainTextFormattedCitation":"(Acharya et al., 2025)","previouslyFormattedCitation":"(Acharya et al., 2025)"},"properties":{"noteIndex":0},"schema":"https://github.com/citation-style-language/schema/raw/master/csl-citation.json"}</w:instrText>
      </w:r>
      <w:r w:rsidR="00FA0B09">
        <w:rPr>
          <w:rFonts w:ascii="Times New Roman" w:hAnsi="Times New Roman" w:cs="Times New Roman"/>
          <w:sz w:val="24"/>
          <w:szCs w:val="24"/>
        </w:rPr>
        <w:fldChar w:fldCharType="separate"/>
      </w:r>
      <w:r w:rsidR="00FA0B09" w:rsidRPr="00FA0B09">
        <w:rPr>
          <w:rFonts w:ascii="Times New Roman" w:hAnsi="Times New Roman" w:cs="Times New Roman"/>
          <w:noProof/>
          <w:sz w:val="24"/>
          <w:szCs w:val="24"/>
        </w:rPr>
        <w:t xml:space="preserve">Acharya et al. </w:t>
      </w:r>
      <w:r w:rsidR="00FA0B09">
        <w:rPr>
          <w:rFonts w:ascii="Times New Roman" w:hAnsi="Times New Roman" w:cs="Times New Roman"/>
          <w:noProof/>
          <w:sz w:val="24"/>
          <w:szCs w:val="24"/>
        </w:rPr>
        <w:t>(</w:t>
      </w:r>
      <w:r w:rsidR="00FA0B09" w:rsidRPr="00FA0B09">
        <w:rPr>
          <w:rFonts w:ascii="Times New Roman" w:hAnsi="Times New Roman" w:cs="Times New Roman"/>
          <w:noProof/>
          <w:sz w:val="24"/>
          <w:szCs w:val="24"/>
        </w:rPr>
        <w:t>2025)</w:t>
      </w:r>
      <w:r w:rsidR="00FA0B09">
        <w:rPr>
          <w:rFonts w:ascii="Times New Roman" w:hAnsi="Times New Roman" w:cs="Times New Roman"/>
          <w:sz w:val="24"/>
          <w:szCs w:val="24"/>
        </w:rPr>
        <w:fldChar w:fldCharType="end"/>
      </w:r>
      <w:r w:rsidR="00FA0B09">
        <w:rPr>
          <w:rFonts w:ascii="Times New Roman" w:hAnsi="Times New Roman" w:cs="Times New Roman"/>
          <w:sz w:val="24"/>
          <w:szCs w:val="24"/>
        </w:rPr>
        <w:t>,</w:t>
      </w:r>
      <w:r w:rsidRPr="005971E8">
        <w:rPr>
          <w:rFonts w:ascii="Times New Roman" w:hAnsi="Times New Roman" w:cs="Times New Roman"/>
          <w:sz w:val="24"/>
          <w:szCs w:val="24"/>
        </w:rPr>
        <w:t xml:space="preserve"> </w:t>
      </w:r>
      <w:r w:rsidR="005971E8" w:rsidRPr="005971E8">
        <w:rPr>
          <w:rFonts w:ascii="Times New Roman" w:hAnsi="Times New Roman" w:cs="Times New Roman"/>
          <w:sz w:val="24"/>
          <w:szCs w:val="24"/>
        </w:rPr>
        <w:t xml:space="preserve">Artificial Intelligence </w:t>
      </w:r>
      <w:r w:rsidRPr="005971E8">
        <w:rPr>
          <w:rFonts w:ascii="Times New Roman" w:hAnsi="Times New Roman" w:cs="Times New Roman"/>
          <w:sz w:val="24"/>
          <w:szCs w:val="24"/>
        </w:rPr>
        <w:t>is the study of agents that perceive their environment and take actions that maximize their chance of achieving specific goals,</w:t>
      </w:r>
      <w:r w:rsidR="005971E8" w:rsidRPr="005971E8">
        <w:rPr>
          <w:rFonts w:ascii="Times New Roman" w:hAnsi="Times New Roman" w:cs="Times New Roman"/>
          <w:sz w:val="24"/>
          <w:szCs w:val="24"/>
        </w:rPr>
        <w:t xml:space="preserve"> </w:t>
      </w:r>
      <w:r w:rsidRPr="005971E8">
        <w:rPr>
          <w:rFonts w:ascii="Times New Roman" w:hAnsi="Times New Roman" w:cs="Times New Roman"/>
          <w:sz w:val="24"/>
          <w:szCs w:val="24"/>
        </w:rPr>
        <w:t xml:space="preserve">emphasizing goal-directed behavior. Similarly, </w:t>
      </w:r>
      <w:r w:rsidR="00FA0B09">
        <w:rPr>
          <w:rFonts w:ascii="Times New Roman" w:hAnsi="Times New Roman" w:cs="Times New Roman"/>
          <w:sz w:val="24"/>
          <w:szCs w:val="24"/>
        </w:rPr>
        <w:fldChar w:fldCharType="begin" w:fldLock="1"/>
      </w:r>
      <w:r w:rsidR="001F2E26">
        <w:rPr>
          <w:rFonts w:ascii="Times New Roman" w:hAnsi="Times New Roman" w:cs="Times New Roman"/>
          <w:sz w:val="24"/>
          <w:szCs w:val="24"/>
        </w:rPr>
        <w:instrText>ADDIN CSL_CITATION {"citationItems":[{"id":"ITEM-1","itemData":{"author":[{"dropping-particle":"","family":"Demartini","given":"Claudio Giovanni","non-dropping-particle":"","parse-names":false,"suffix":""},{"dropping-particle":"","family":"Sciascia","given":"Luciano","non-dropping-particle":"","parse-names":false,"suffix":""},{"dropping-particle":"","family":"Bosso","given":"Andrea","non-dropping-particle":"","parse-names":false,"suffix":""}],"id":"ITEM-1","issued":{"date-parts":[["2024"]]},"title":"Artificial Intelligence Bringing Improvements to Adaptive Learning in Education : A Case Study","type":"article-journal"},"uris":["http://www.mendeley.com/documents/?uuid=07226eab-70e0-4c6b-bf4d-e54a7b8514a4"]}],"mendeley":{"formattedCitation":"(Demartini et al., 2024)","manualFormatting":"Demartini et al. (2024)","plainTextFormattedCitation":"(Demartini et al., 2024)","previouslyFormattedCitation":"(Demartini et al., 2024)"},"properties":{"noteIndex":0},"schema":"https://github.com/citation-style-language/schema/raw/master/csl-citation.json"}</w:instrText>
      </w:r>
      <w:r w:rsidR="00FA0B09">
        <w:rPr>
          <w:rFonts w:ascii="Times New Roman" w:hAnsi="Times New Roman" w:cs="Times New Roman"/>
          <w:sz w:val="24"/>
          <w:szCs w:val="24"/>
        </w:rPr>
        <w:fldChar w:fldCharType="separate"/>
      </w:r>
      <w:r w:rsidR="00FA0B09" w:rsidRPr="00FA0B09">
        <w:rPr>
          <w:rFonts w:ascii="Times New Roman" w:hAnsi="Times New Roman" w:cs="Times New Roman"/>
          <w:noProof/>
          <w:sz w:val="24"/>
          <w:szCs w:val="24"/>
        </w:rPr>
        <w:t xml:space="preserve">Demartini et al. </w:t>
      </w:r>
      <w:r w:rsidR="00FA0B09">
        <w:rPr>
          <w:rFonts w:ascii="Times New Roman" w:hAnsi="Times New Roman" w:cs="Times New Roman"/>
          <w:noProof/>
          <w:sz w:val="24"/>
          <w:szCs w:val="24"/>
        </w:rPr>
        <w:t>(</w:t>
      </w:r>
      <w:r w:rsidR="00FA0B09" w:rsidRPr="00FA0B09">
        <w:rPr>
          <w:rFonts w:ascii="Times New Roman" w:hAnsi="Times New Roman" w:cs="Times New Roman"/>
          <w:noProof/>
          <w:sz w:val="24"/>
          <w:szCs w:val="24"/>
        </w:rPr>
        <w:t>2024)</w:t>
      </w:r>
      <w:r w:rsidR="00FA0B09">
        <w:rPr>
          <w:rFonts w:ascii="Times New Roman" w:hAnsi="Times New Roman" w:cs="Times New Roman"/>
          <w:sz w:val="24"/>
          <w:szCs w:val="24"/>
        </w:rPr>
        <w:fldChar w:fldCharType="end"/>
      </w:r>
      <w:r w:rsidRPr="005971E8">
        <w:rPr>
          <w:rFonts w:ascii="Times New Roman" w:hAnsi="Times New Roman" w:cs="Times New Roman"/>
          <w:sz w:val="24"/>
          <w:szCs w:val="24"/>
        </w:rPr>
        <w:t xml:space="preserve"> describe </w:t>
      </w:r>
      <w:r w:rsidR="005971E8" w:rsidRPr="005971E8">
        <w:rPr>
          <w:rFonts w:ascii="Times New Roman" w:hAnsi="Times New Roman" w:cs="Times New Roman"/>
          <w:sz w:val="24"/>
          <w:szCs w:val="24"/>
        </w:rPr>
        <w:t>Artificial Intelligence</w:t>
      </w:r>
      <w:r w:rsidRPr="005971E8">
        <w:rPr>
          <w:rFonts w:ascii="Times New Roman" w:hAnsi="Times New Roman" w:cs="Times New Roman"/>
          <w:sz w:val="24"/>
          <w:szCs w:val="24"/>
        </w:rPr>
        <w:t xml:space="preserve"> as a system’s ability to correctly interpret external data, learn from such data, and use those learnings to achieve specific tasks and objectives through flexible </w:t>
      </w:r>
      <w:r w:rsidR="005971E8" w:rsidRPr="005971E8">
        <w:rPr>
          <w:rFonts w:ascii="Times New Roman" w:hAnsi="Times New Roman" w:cs="Times New Roman"/>
          <w:sz w:val="24"/>
          <w:szCs w:val="24"/>
        </w:rPr>
        <w:t>adaptation, highlighting</w:t>
      </w:r>
      <w:r w:rsidRPr="005971E8">
        <w:rPr>
          <w:rFonts w:ascii="Times New Roman" w:hAnsi="Times New Roman" w:cs="Times New Roman"/>
          <w:sz w:val="24"/>
          <w:szCs w:val="24"/>
        </w:rPr>
        <w:t xml:space="preserve"> the adaptive and learning capabilities of </w:t>
      </w:r>
      <w:r w:rsidR="004D6852" w:rsidRPr="005971E8">
        <w:rPr>
          <w:rFonts w:ascii="Times New Roman" w:hAnsi="Times New Roman" w:cs="Times New Roman"/>
          <w:sz w:val="24"/>
          <w:szCs w:val="24"/>
        </w:rPr>
        <w:t>Artificial Intelligence</w:t>
      </w:r>
      <w:r w:rsidRPr="005971E8">
        <w:rPr>
          <w:rFonts w:ascii="Times New Roman" w:hAnsi="Times New Roman" w:cs="Times New Roman"/>
          <w:sz w:val="24"/>
          <w:szCs w:val="24"/>
        </w:rPr>
        <w:t xml:space="preserve"> systems. </w:t>
      </w:r>
    </w:p>
    <w:p w14:paraId="562B0BD2" w14:textId="785C03DD" w:rsidR="005971E8" w:rsidRDefault="005971E8" w:rsidP="005971E8">
      <w:pPr>
        <w:spacing w:line="360" w:lineRule="auto"/>
        <w:jc w:val="both"/>
        <w:rPr>
          <w:rFonts w:ascii="Times New Roman" w:hAnsi="Times New Roman" w:cs="Times New Roman"/>
          <w:sz w:val="24"/>
          <w:szCs w:val="24"/>
        </w:rPr>
      </w:pPr>
      <w:r w:rsidRPr="005971E8">
        <w:rPr>
          <w:rFonts w:ascii="Times New Roman" w:hAnsi="Times New Roman" w:cs="Times New Roman"/>
          <w:sz w:val="24"/>
          <w:szCs w:val="24"/>
        </w:rPr>
        <w:t>In educational contexts, Artificial Intelligence refers to computational systems that can support teaching, learning, and administrative processes</w:t>
      </w:r>
      <w:r w:rsidR="00C421E4">
        <w:rPr>
          <w:rFonts w:ascii="Times New Roman" w:hAnsi="Times New Roman" w:cs="Times New Roman"/>
          <w:sz w:val="24"/>
          <w:szCs w:val="24"/>
        </w:rPr>
        <w:t xml:space="preserve"> </w:t>
      </w:r>
      <w:r w:rsidR="00C421E4">
        <w:rPr>
          <w:rFonts w:ascii="Times New Roman" w:hAnsi="Times New Roman" w:cs="Times New Roman"/>
          <w:sz w:val="24"/>
          <w:szCs w:val="24"/>
        </w:rPr>
        <w:fldChar w:fldCharType="begin" w:fldLock="1"/>
      </w:r>
      <w:r w:rsidR="009353E0">
        <w:rPr>
          <w:rFonts w:ascii="Times New Roman" w:hAnsi="Times New Roman" w:cs="Times New Roman"/>
          <w:sz w:val="24"/>
          <w:szCs w:val="24"/>
        </w:rPr>
        <w:instrText>ADDIN CSL_CITATION {"citationItems":[{"id":"ITEM-1","itemData":{"author":[{"dropping-particle":"","family":"Tagbo","given":"Sabastine","non-dropping-particle":"","parse-names":false,"suffix":""}],"id":"ITEM-1","issue":"2","issued":{"date-parts":[["2025"]]},"page":"213-236","title":"International Journal of Educational Management ,","type":"article-journal","volume":"1"},"uris":["http://www.mendeley.com/documents/?uuid=61bc9af0-69b1-4352-849f-4dd0841fa701"]}],"mendeley":{"formattedCitation":"(Tagbo, 2025)","plainTextFormattedCitation":"(Tagbo, 2025)","previouslyFormattedCitation":"(Tagbo, 2025)"},"properties":{"noteIndex":0},"schema":"https://github.com/citation-style-language/schema/raw/master/csl-citation.json"}</w:instrText>
      </w:r>
      <w:r w:rsidR="00C421E4">
        <w:rPr>
          <w:rFonts w:ascii="Times New Roman" w:hAnsi="Times New Roman" w:cs="Times New Roman"/>
          <w:sz w:val="24"/>
          <w:szCs w:val="24"/>
        </w:rPr>
        <w:fldChar w:fldCharType="separate"/>
      </w:r>
      <w:r w:rsidR="00C421E4" w:rsidRPr="00C421E4">
        <w:rPr>
          <w:rFonts w:ascii="Times New Roman" w:hAnsi="Times New Roman" w:cs="Times New Roman"/>
          <w:noProof/>
          <w:sz w:val="24"/>
          <w:szCs w:val="24"/>
        </w:rPr>
        <w:t>(Tagbo, 2025)</w:t>
      </w:r>
      <w:r w:rsidR="00C421E4">
        <w:rPr>
          <w:rFonts w:ascii="Times New Roman" w:hAnsi="Times New Roman" w:cs="Times New Roman"/>
          <w:sz w:val="24"/>
          <w:szCs w:val="24"/>
        </w:rPr>
        <w:fldChar w:fldCharType="end"/>
      </w:r>
      <w:r w:rsidRPr="005971E8">
        <w:rPr>
          <w:rFonts w:ascii="Times New Roman" w:hAnsi="Times New Roman" w:cs="Times New Roman"/>
          <w:sz w:val="24"/>
          <w:szCs w:val="24"/>
        </w:rPr>
        <w:t xml:space="preserve">. These systems are increasingly used to provide personalized learning experiences, automate grading and administrative tasks, offer intelligent tutoring, and enhance student </w:t>
      </w:r>
      <w:r w:rsidR="00034C43">
        <w:rPr>
          <w:rFonts w:ascii="Times New Roman" w:hAnsi="Times New Roman" w:cs="Times New Roman"/>
          <w:sz w:val="24"/>
          <w:szCs w:val="24"/>
        </w:rPr>
        <w:t>learning</w:t>
      </w:r>
      <w:r w:rsidR="001F2E26">
        <w:rPr>
          <w:rFonts w:ascii="Times New Roman" w:hAnsi="Times New Roman" w:cs="Times New Roman"/>
          <w:sz w:val="24"/>
          <w:szCs w:val="24"/>
        </w:rPr>
        <w:t xml:space="preserve"> </w:t>
      </w:r>
      <w:r w:rsidR="001F2E26">
        <w:rPr>
          <w:rFonts w:ascii="Times New Roman" w:hAnsi="Times New Roman" w:cs="Times New Roman"/>
          <w:sz w:val="24"/>
          <w:szCs w:val="24"/>
        </w:rPr>
        <w:fldChar w:fldCharType="begin" w:fldLock="1"/>
      </w:r>
      <w:r w:rsidR="001F2E26">
        <w:rPr>
          <w:rFonts w:ascii="Times New Roman" w:hAnsi="Times New Roman" w:cs="Times New Roman"/>
          <w:sz w:val="24"/>
          <w:szCs w:val="24"/>
        </w:rPr>
        <w:instrText>ADDIN CSL_CITATION {"citationItems":[{"id":"ITEM-1","itemData":{"author":[{"dropping-particle":"","family":"Hamal","given":"Oussama","non-dropping-particle":"","parse-names":false,"suffix":""},{"dropping-particle":"El","family":"Faddouli","given":"Nour-eddine","non-dropping-particle":"","parse-names":false,"suffix":""},{"dropping-particle":"","family":"Hachem","given":"Moulay","non-dropping-particle":"","parse-names":false,"suffix":""},{"dropping-particle":"","family":"Harouni","given":"Alaoui","non-dropping-particle":"","parse-names":false,"suffix":""},{"dropping-particle":"","family":"Lu","given":"Joan","non-dropping-particle":"","parse-names":false,"suffix":""}],"id":"ITEM-1","issued":{"date-parts":[["2022"]]},"page":"1-11","title":"Artificial Intelligent in Education","type":"article-journal"},"uris":["http://www.mendeley.com/documents/?uuid=e4718722-b7b9-4577-ae54-9954cf96f54c"]}],"mendeley":{"formattedCitation":"(Hamal et al., 2022)","plainTextFormattedCitation":"(Hamal et al., 2022)","previouslyFormattedCitation":"(Hamal et al., 2022)"},"properties":{"noteIndex":0},"schema":"https://github.com/citation-style-language/schema/raw/master/csl-citation.json"}</w:instrText>
      </w:r>
      <w:r w:rsidR="001F2E26">
        <w:rPr>
          <w:rFonts w:ascii="Times New Roman" w:hAnsi="Times New Roman" w:cs="Times New Roman"/>
          <w:sz w:val="24"/>
          <w:szCs w:val="24"/>
        </w:rPr>
        <w:fldChar w:fldCharType="separate"/>
      </w:r>
      <w:r w:rsidR="001F2E26" w:rsidRPr="001F2E26">
        <w:rPr>
          <w:rFonts w:ascii="Times New Roman" w:hAnsi="Times New Roman" w:cs="Times New Roman"/>
          <w:noProof/>
          <w:sz w:val="24"/>
          <w:szCs w:val="24"/>
        </w:rPr>
        <w:t>(Hamal et al., 2022)</w:t>
      </w:r>
      <w:r w:rsidR="001F2E26">
        <w:rPr>
          <w:rFonts w:ascii="Times New Roman" w:hAnsi="Times New Roman" w:cs="Times New Roman"/>
          <w:sz w:val="24"/>
          <w:szCs w:val="24"/>
        </w:rPr>
        <w:fldChar w:fldCharType="end"/>
      </w:r>
      <w:r w:rsidRPr="005971E8">
        <w:rPr>
          <w:rFonts w:ascii="Times New Roman" w:hAnsi="Times New Roman" w:cs="Times New Roman"/>
          <w:sz w:val="24"/>
          <w:szCs w:val="24"/>
        </w:rPr>
        <w:t>. Historically, early Artificial Intelligence applications in education involved rule-based expert systems designed to provide structured guidance to learners</w:t>
      </w:r>
      <w:r w:rsidR="001F2E26">
        <w:rPr>
          <w:rFonts w:ascii="Times New Roman" w:hAnsi="Times New Roman" w:cs="Times New Roman"/>
          <w:sz w:val="24"/>
          <w:szCs w:val="24"/>
        </w:rPr>
        <w:t xml:space="preserve"> </w:t>
      </w:r>
      <w:r w:rsidR="001F2E26">
        <w:rPr>
          <w:rFonts w:ascii="Times New Roman" w:hAnsi="Times New Roman" w:cs="Times New Roman"/>
          <w:sz w:val="24"/>
          <w:szCs w:val="24"/>
        </w:rPr>
        <w:fldChar w:fldCharType="begin" w:fldLock="1"/>
      </w:r>
      <w:r w:rsidR="001F2E26">
        <w:rPr>
          <w:rFonts w:ascii="Times New Roman" w:hAnsi="Times New Roman" w:cs="Times New Roman"/>
          <w:sz w:val="24"/>
          <w:szCs w:val="24"/>
        </w:rPr>
        <w:instrText>ADDIN CSL_CITATION {"citationItems":[{"id":"ITEM-1","itemData":{"DOI":"10.9781/ijimai.2022.11.004","author":[{"dropping-particle":"","family":"Regueras","given":"Luisa M","non-dropping-particle":"","parse-names":false,"suffix":""},{"dropping-particle":"","family":"Verdú","given":"María Jesús","non-dropping-particle":"","parse-names":false,"suffix":""},{"dropping-particle":"De","family":"Castro","given":"Juan-pablo","non-dropping-particle":"","parse-names":false,"suffix":""}],"id":"ITEM-1","issued":{"date-parts":[["2022"]]},"title":"A Rule-Based Expert System for Teachers ’ Certification in the Use of Learning Management Systems","type":"article-journal"},"uris":["http://www.mendeley.com/documents/?uuid=2c4bbe78-2462-4f9b-89a1-85699bf555b8"]}],"mendeley":{"formattedCitation":"(Regueras et al., 2022)","plainTextFormattedCitation":"(Regueras et al., 2022)","previouslyFormattedCitation":"(Regueras et al., 2022)"},"properties":{"noteIndex":0},"schema":"https://github.com/citation-style-language/schema/raw/master/csl-citation.json"}</w:instrText>
      </w:r>
      <w:r w:rsidR="001F2E26">
        <w:rPr>
          <w:rFonts w:ascii="Times New Roman" w:hAnsi="Times New Roman" w:cs="Times New Roman"/>
          <w:sz w:val="24"/>
          <w:szCs w:val="24"/>
        </w:rPr>
        <w:fldChar w:fldCharType="separate"/>
      </w:r>
      <w:r w:rsidR="001F2E26" w:rsidRPr="001F2E26">
        <w:rPr>
          <w:rFonts w:ascii="Times New Roman" w:hAnsi="Times New Roman" w:cs="Times New Roman"/>
          <w:noProof/>
          <w:sz w:val="24"/>
          <w:szCs w:val="24"/>
        </w:rPr>
        <w:t>(Regueras et al., 2022)</w:t>
      </w:r>
      <w:r w:rsidR="001F2E26">
        <w:rPr>
          <w:rFonts w:ascii="Times New Roman" w:hAnsi="Times New Roman" w:cs="Times New Roman"/>
          <w:sz w:val="24"/>
          <w:szCs w:val="24"/>
        </w:rPr>
        <w:fldChar w:fldCharType="end"/>
      </w:r>
      <w:r w:rsidRPr="005971E8">
        <w:rPr>
          <w:rFonts w:ascii="Times New Roman" w:hAnsi="Times New Roman" w:cs="Times New Roman"/>
          <w:sz w:val="24"/>
          <w:szCs w:val="24"/>
        </w:rPr>
        <w:t xml:space="preserve">. Over time, Artificial Intelligence technologies have evolved to include adaptive learning platforms, chatbots, and </w:t>
      </w:r>
      <w:r>
        <w:rPr>
          <w:rFonts w:ascii="Times New Roman" w:hAnsi="Times New Roman" w:cs="Times New Roman"/>
          <w:sz w:val="24"/>
          <w:szCs w:val="24"/>
        </w:rPr>
        <w:t>L</w:t>
      </w:r>
      <w:r w:rsidRPr="005971E8">
        <w:rPr>
          <w:rFonts w:ascii="Times New Roman" w:hAnsi="Times New Roman" w:cs="Times New Roman"/>
          <w:sz w:val="24"/>
          <w:szCs w:val="24"/>
        </w:rPr>
        <w:t xml:space="preserve">arge </w:t>
      </w:r>
      <w:r>
        <w:rPr>
          <w:rFonts w:ascii="Times New Roman" w:hAnsi="Times New Roman" w:cs="Times New Roman"/>
          <w:sz w:val="24"/>
          <w:szCs w:val="24"/>
        </w:rPr>
        <w:t>L</w:t>
      </w:r>
      <w:r w:rsidRPr="005971E8">
        <w:rPr>
          <w:rFonts w:ascii="Times New Roman" w:hAnsi="Times New Roman" w:cs="Times New Roman"/>
          <w:sz w:val="24"/>
          <w:szCs w:val="24"/>
        </w:rPr>
        <w:t xml:space="preserve">anguage </w:t>
      </w:r>
      <w:r>
        <w:rPr>
          <w:rFonts w:ascii="Times New Roman" w:hAnsi="Times New Roman" w:cs="Times New Roman"/>
          <w:sz w:val="24"/>
          <w:szCs w:val="24"/>
        </w:rPr>
        <w:t>M</w:t>
      </w:r>
      <w:r w:rsidRPr="005971E8">
        <w:rPr>
          <w:rFonts w:ascii="Times New Roman" w:hAnsi="Times New Roman" w:cs="Times New Roman"/>
          <w:sz w:val="24"/>
          <w:szCs w:val="24"/>
        </w:rPr>
        <w:t xml:space="preserve">odel based tools capable of dynamically adjusting content and feedback to meet individual student needs </w:t>
      </w:r>
      <w:r w:rsidR="001F2E26">
        <w:rPr>
          <w:rFonts w:ascii="Times New Roman" w:hAnsi="Times New Roman" w:cs="Times New Roman"/>
          <w:sz w:val="24"/>
          <w:szCs w:val="24"/>
        </w:rPr>
        <w:fldChar w:fldCharType="begin" w:fldLock="1"/>
      </w:r>
      <w:r w:rsidR="001F2E26">
        <w:rPr>
          <w:rFonts w:ascii="Times New Roman" w:hAnsi="Times New Roman" w:cs="Times New Roman"/>
          <w:sz w:val="24"/>
          <w:szCs w:val="24"/>
        </w:rPr>
        <w:instrText>ADDIN CSL_CITATION {"citationItems":[{"id":"ITEM-1","itemData":{"author":[{"dropping-particle":"","family":"Sajja","given":"Ramteja","non-dropping-particle":"","parse-names":false,"suffix":""},{"dropping-particle":"","family":"Sermet","given":"Yusuf","non-dropping-particle":"","parse-names":false,"suffix":""},{"dropping-particle":"","family":"Cikmaz","given":"Muhammed","non-dropping-particle":"","parse-names":false,"suffix":""},{"dropping-particle":"","family":"Cwiertny","given":"David","non-dropping-particle":"","parse-names":false,"suffix":""}],"id":"ITEM-1","issued":{"date-parts":[["2024"]]},"page":"1-23","title":"Artificial Intelligence-Enabled Intelligent Assistant for Personalized and Adaptive Learning in Higher Education","type":"article-journal"},"uris":["http://www.mendeley.com/documents/?uuid=bb95afde-c5d4-42ed-b4d5-a1dee63aba42"]}],"mendeley":{"formattedCitation":"(Sajja et al., 2024)","plainTextFormattedCitation":"(Sajja et al., 2024)","previouslyFormattedCitation":"(Sajja et al., 2024)"},"properties":{"noteIndex":0},"schema":"https://github.com/citation-style-language/schema/raw/master/csl-citation.json"}</w:instrText>
      </w:r>
      <w:r w:rsidR="001F2E26">
        <w:rPr>
          <w:rFonts w:ascii="Times New Roman" w:hAnsi="Times New Roman" w:cs="Times New Roman"/>
          <w:sz w:val="24"/>
          <w:szCs w:val="24"/>
        </w:rPr>
        <w:fldChar w:fldCharType="separate"/>
      </w:r>
      <w:r w:rsidR="001F2E26" w:rsidRPr="001F2E26">
        <w:rPr>
          <w:rFonts w:ascii="Times New Roman" w:hAnsi="Times New Roman" w:cs="Times New Roman"/>
          <w:noProof/>
          <w:sz w:val="24"/>
          <w:szCs w:val="24"/>
        </w:rPr>
        <w:t>(Sajja et al., 2024)</w:t>
      </w:r>
      <w:r w:rsidR="001F2E26">
        <w:rPr>
          <w:rFonts w:ascii="Times New Roman" w:hAnsi="Times New Roman" w:cs="Times New Roman"/>
          <w:sz w:val="24"/>
          <w:szCs w:val="24"/>
        </w:rPr>
        <w:fldChar w:fldCharType="end"/>
      </w:r>
      <w:r w:rsidRPr="005971E8">
        <w:rPr>
          <w:rFonts w:ascii="Times New Roman" w:hAnsi="Times New Roman" w:cs="Times New Roman"/>
          <w:sz w:val="24"/>
          <w:szCs w:val="24"/>
        </w:rPr>
        <w:t xml:space="preserve">. In practice, Artificial Intelligence can tailor learning materials according to student progress, automate routine administrative tasks, support research activities such as literature review and data analysis, and assist in identifying students who may require targeted interventions </w:t>
      </w:r>
      <w:r w:rsidR="001F2E26">
        <w:rPr>
          <w:rFonts w:ascii="Times New Roman" w:hAnsi="Times New Roman" w:cs="Times New Roman"/>
          <w:sz w:val="24"/>
          <w:szCs w:val="24"/>
        </w:rPr>
        <w:fldChar w:fldCharType="begin" w:fldLock="1"/>
      </w:r>
      <w:r w:rsidR="001F2E26">
        <w:rPr>
          <w:rFonts w:ascii="Times New Roman" w:hAnsi="Times New Roman" w:cs="Times New Roman"/>
          <w:sz w:val="24"/>
          <w:szCs w:val="24"/>
        </w:rPr>
        <w:instrText>ADDIN CSL_CITATION {"citationItems":[{"id":"ITEM-1","itemData":{"author":[{"dropping-particle":"","family":"Ahmad","given":"Sayed Fayaz","non-dropping-particle":"","parse-names":false,"suffix":""},{"dropping-particle":"","family":"Alam","given":"Muhammad Mansoor","non-dropping-particle":"","parse-names":false,"suffix":""},{"dropping-particle":"","family":"Rahmat","given":"Mohd Khairil","non-dropping-particle":"","parse-names":false,"suffix":""},{"dropping-particle":"","family":"Mubarik","given":"Muhammad Shujaat","non-dropping-particle":"","parse-names":false,"suffix":""}],"id":"ITEM-1","issued":{"date-parts":[["2022"]]},"page":"1-11","title":"Academic and Administrative Role of Artificial Intelligence in Education","type":"article-journal"},"uris":["http://www.mendeley.com/documents/?uuid=829b89dc-7e25-4761-b3f0-f7e22828e0d2"]}],"mendeley":{"formattedCitation":"(Ahmad et al., 2022)","manualFormatting":"(Ahmad et al., 2022","plainTextFormattedCitation":"(Ahmad et al., 2022)","previouslyFormattedCitation":"(Ahmad et al., 2022)"},"properties":{"noteIndex":0},"schema":"https://github.com/citation-style-language/schema/raw/master/csl-citation.json"}</w:instrText>
      </w:r>
      <w:r w:rsidR="001F2E26">
        <w:rPr>
          <w:rFonts w:ascii="Times New Roman" w:hAnsi="Times New Roman" w:cs="Times New Roman"/>
          <w:sz w:val="24"/>
          <w:szCs w:val="24"/>
        </w:rPr>
        <w:fldChar w:fldCharType="separate"/>
      </w:r>
      <w:r w:rsidR="001F2E26" w:rsidRPr="001F2E26">
        <w:rPr>
          <w:rFonts w:ascii="Times New Roman" w:hAnsi="Times New Roman" w:cs="Times New Roman"/>
          <w:noProof/>
          <w:sz w:val="24"/>
          <w:szCs w:val="24"/>
        </w:rPr>
        <w:t>(Ahmad et al., 2022</w:t>
      </w:r>
      <w:r w:rsidR="001F2E26">
        <w:rPr>
          <w:rFonts w:ascii="Times New Roman" w:hAnsi="Times New Roman" w:cs="Times New Roman"/>
          <w:sz w:val="24"/>
          <w:szCs w:val="24"/>
        </w:rPr>
        <w:fldChar w:fldCharType="end"/>
      </w:r>
      <w:r w:rsidR="001F2E26">
        <w:rPr>
          <w:rFonts w:ascii="Times New Roman" w:hAnsi="Times New Roman" w:cs="Times New Roman"/>
          <w:sz w:val="24"/>
          <w:szCs w:val="24"/>
        </w:rPr>
        <w:t xml:space="preserve">; </w:t>
      </w:r>
      <w:r w:rsidR="001F2E26">
        <w:rPr>
          <w:rFonts w:ascii="Times New Roman" w:hAnsi="Times New Roman" w:cs="Times New Roman"/>
          <w:sz w:val="24"/>
          <w:szCs w:val="24"/>
        </w:rPr>
        <w:fldChar w:fldCharType="begin" w:fldLock="1"/>
      </w:r>
      <w:r w:rsidR="00E54DED">
        <w:rPr>
          <w:rFonts w:ascii="Times New Roman" w:hAnsi="Times New Roman" w:cs="Times New Roman"/>
          <w:sz w:val="24"/>
          <w:szCs w:val="24"/>
        </w:rPr>
        <w:instrText>ADDIN CSL_CITATION {"citationItems":[{"id":"ITEM-1","itemData":{"author":[{"dropping-particle":"","family":"Sajja","given":"Ramteja","non-dropping-particle":"","parse-names":false,"suffix":""},{"dropping-particle":"","family":"Sermet","given":"Yusuf","non-dropping-particle":"","parse-names":false,"suffix":""},{"dropping-particle":"","family":"Cikmaz","given":"Muhammed","non-dropping-particle":"","parse-names":false,"suffix":""},{"dropping-particle":"","family":"Cwiertny","given":"David","non-dropping-particle":"","parse-names":false,"suffix":""}],"id":"ITEM-1","issued":{"date-parts":[["2024"]]},"page":"1-23","title":"Artificial Intelligence-Enabled Intelligent Assistant for Personalized and Adaptive Learning in Higher Education","type":"article-journal"},"uris":["http://www.mendeley.com/documents/?uuid=bb95afde-c5d4-42ed-b4d5-a1dee63aba42"]}],"mendeley":{"formattedCitation":"(Sajja et al., 2024)","manualFormatting":"Sajja et al., 2024)","plainTextFormattedCitation":"(Sajja et al., 2024)","previouslyFormattedCitation":"(Sajja et al., 2024)"},"properties":{"noteIndex":0},"schema":"https://github.com/citation-style-language/schema/raw/master/csl-citation.json"}</w:instrText>
      </w:r>
      <w:r w:rsidR="001F2E26">
        <w:rPr>
          <w:rFonts w:ascii="Times New Roman" w:hAnsi="Times New Roman" w:cs="Times New Roman"/>
          <w:sz w:val="24"/>
          <w:szCs w:val="24"/>
        </w:rPr>
        <w:fldChar w:fldCharType="separate"/>
      </w:r>
      <w:r w:rsidR="001F2E26" w:rsidRPr="001F2E26">
        <w:rPr>
          <w:rFonts w:ascii="Times New Roman" w:hAnsi="Times New Roman" w:cs="Times New Roman"/>
          <w:noProof/>
          <w:sz w:val="24"/>
          <w:szCs w:val="24"/>
        </w:rPr>
        <w:t>Sajja et al., 2024)</w:t>
      </w:r>
      <w:r w:rsidR="001F2E26">
        <w:rPr>
          <w:rFonts w:ascii="Times New Roman" w:hAnsi="Times New Roman" w:cs="Times New Roman"/>
          <w:sz w:val="24"/>
          <w:szCs w:val="24"/>
        </w:rPr>
        <w:fldChar w:fldCharType="end"/>
      </w:r>
      <w:r w:rsidRPr="005971E8">
        <w:rPr>
          <w:rFonts w:ascii="Times New Roman" w:hAnsi="Times New Roman" w:cs="Times New Roman"/>
          <w:sz w:val="24"/>
          <w:szCs w:val="24"/>
        </w:rPr>
        <w:t>.</w:t>
      </w:r>
    </w:p>
    <w:p w14:paraId="53E66362" w14:textId="12AE95E3" w:rsidR="009A4443" w:rsidRPr="009A4443" w:rsidRDefault="009A4443" w:rsidP="009A4443">
      <w:pPr>
        <w:pStyle w:val="Heading2"/>
        <w:spacing w:before="0" w:line="360" w:lineRule="auto"/>
        <w:rPr>
          <w:rFonts w:ascii="Times New Roman" w:hAnsi="Times New Roman" w:cs="Times New Roman"/>
          <w:b/>
          <w:bCs/>
          <w:color w:val="auto"/>
          <w:sz w:val="24"/>
          <w:szCs w:val="24"/>
        </w:rPr>
      </w:pPr>
      <w:bookmarkStart w:id="1" w:name="_Hlk214710264"/>
      <w:r w:rsidRPr="009A4443">
        <w:rPr>
          <w:rFonts w:ascii="Times New Roman" w:hAnsi="Times New Roman" w:cs="Times New Roman"/>
          <w:b/>
          <w:bCs/>
          <w:color w:val="auto"/>
          <w:sz w:val="24"/>
          <w:szCs w:val="24"/>
        </w:rPr>
        <w:t>2.2 Natural Language Processing</w:t>
      </w:r>
      <w:bookmarkEnd w:id="1"/>
    </w:p>
    <w:p w14:paraId="1B45ED92" w14:textId="73999EE7" w:rsidR="008E6532" w:rsidRDefault="004D6852" w:rsidP="004D6852">
      <w:pPr>
        <w:spacing w:line="360" w:lineRule="auto"/>
        <w:jc w:val="both"/>
        <w:rPr>
          <w:rFonts w:ascii="Times New Roman" w:hAnsi="Times New Roman" w:cs="Times New Roman"/>
          <w:sz w:val="24"/>
          <w:szCs w:val="24"/>
        </w:rPr>
      </w:pPr>
      <w:r w:rsidRPr="004D6852">
        <w:rPr>
          <w:rFonts w:ascii="Times New Roman" w:hAnsi="Times New Roman" w:cs="Times New Roman"/>
          <w:sz w:val="24"/>
          <w:szCs w:val="24"/>
        </w:rPr>
        <w:t>Natural Language Processing, a crucial subfield of A</w:t>
      </w:r>
      <w:r>
        <w:rPr>
          <w:rFonts w:ascii="Times New Roman" w:hAnsi="Times New Roman" w:cs="Times New Roman"/>
          <w:sz w:val="24"/>
          <w:szCs w:val="24"/>
        </w:rPr>
        <w:t>rtificial Intelligence</w:t>
      </w:r>
      <w:r w:rsidRPr="004D6852">
        <w:rPr>
          <w:rFonts w:ascii="Times New Roman" w:hAnsi="Times New Roman" w:cs="Times New Roman"/>
          <w:sz w:val="24"/>
          <w:szCs w:val="24"/>
        </w:rPr>
        <w:t>, enables computers to understand, interpret, and generate human language.</w:t>
      </w:r>
      <w:r w:rsidR="00E54DED">
        <w:rPr>
          <w:rFonts w:ascii="Times New Roman" w:hAnsi="Times New Roman" w:cs="Times New Roman"/>
          <w:sz w:val="24"/>
          <w:szCs w:val="24"/>
        </w:rPr>
        <w:t xml:space="preserve"> </w:t>
      </w:r>
      <w:r w:rsidR="00E54DED">
        <w:rPr>
          <w:rFonts w:ascii="Times New Roman" w:hAnsi="Times New Roman" w:cs="Times New Roman"/>
          <w:sz w:val="24"/>
          <w:szCs w:val="24"/>
        </w:rPr>
        <w:fldChar w:fldCharType="begin" w:fldLock="1"/>
      </w:r>
      <w:r w:rsidR="00493309">
        <w:rPr>
          <w:rFonts w:ascii="Times New Roman" w:hAnsi="Times New Roman" w:cs="Times New Roman"/>
          <w:sz w:val="24"/>
          <w:szCs w:val="24"/>
        </w:rPr>
        <w:instrText>ADDIN CSL_CITATION {"citationItems":[{"id":"ITEM-1","itemData":{"DOI":"10.1145/3487923.3487932","ISBN":"9781450385756","author":[{"dropping-particle":"","family":"Chiyangwa","given":"Tawanda Blessing","non-dropping-particle":"","parse-names":false,"suffix":""},{"dropping-particle":"Van","family":"Biljon","given":"Judy","non-dropping-particle":"","parse-names":false,"suffix":""},{"dropping-particle":"","family":"Renaud","given":"Karen","non-dropping-particle":"","parse-names":false,"suffix":""}],"id":"ITEM-1","issued":{"date-parts":[["2021"]]},"title":"Natural Language Processing Techniques to Reveal Human-Computer Interaction for Development Research Topics","type":"article-journal"},"uris":["http://www.mendeley.com/documents/?uuid=081cf347-63af-4424-a8d0-cb913e840ce5"]}],"mendeley":{"formattedCitation":"(Chiyangwa et al., 2021)","manualFormatting":"Chiyangwa et al. (2021)","plainTextFormattedCitation":"(Chiyangwa et al., 2021)","previouslyFormattedCitation":"(Chiyangwa et al., 2021)"},"properties":{"noteIndex":0},"schema":"https://github.com/citation-style-language/schema/raw/master/csl-citation.json"}</w:instrText>
      </w:r>
      <w:r w:rsidR="00E54DED">
        <w:rPr>
          <w:rFonts w:ascii="Times New Roman" w:hAnsi="Times New Roman" w:cs="Times New Roman"/>
          <w:sz w:val="24"/>
          <w:szCs w:val="24"/>
        </w:rPr>
        <w:fldChar w:fldCharType="separate"/>
      </w:r>
      <w:r w:rsidR="00E54DED" w:rsidRPr="00E54DED">
        <w:rPr>
          <w:rFonts w:ascii="Times New Roman" w:hAnsi="Times New Roman" w:cs="Times New Roman"/>
          <w:noProof/>
          <w:sz w:val="24"/>
          <w:szCs w:val="24"/>
        </w:rPr>
        <w:t xml:space="preserve">Chiyangwa et al. </w:t>
      </w:r>
      <w:r w:rsidR="00E54DED">
        <w:rPr>
          <w:rFonts w:ascii="Times New Roman" w:hAnsi="Times New Roman" w:cs="Times New Roman"/>
          <w:noProof/>
          <w:sz w:val="24"/>
          <w:szCs w:val="24"/>
        </w:rPr>
        <w:t>(</w:t>
      </w:r>
      <w:r w:rsidR="00E54DED" w:rsidRPr="00E54DED">
        <w:rPr>
          <w:rFonts w:ascii="Times New Roman" w:hAnsi="Times New Roman" w:cs="Times New Roman"/>
          <w:noProof/>
          <w:sz w:val="24"/>
          <w:szCs w:val="24"/>
        </w:rPr>
        <w:t>2021)</w:t>
      </w:r>
      <w:r w:rsidR="00E54DED">
        <w:rPr>
          <w:rFonts w:ascii="Times New Roman" w:hAnsi="Times New Roman" w:cs="Times New Roman"/>
          <w:sz w:val="24"/>
          <w:szCs w:val="24"/>
        </w:rPr>
        <w:fldChar w:fldCharType="end"/>
      </w:r>
      <w:r w:rsidR="00E54DED">
        <w:rPr>
          <w:rFonts w:ascii="Times New Roman" w:hAnsi="Times New Roman" w:cs="Times New Roman"/>
          <w:sz w:val="24"/>
          <w:szCs w:val="24"/>
        </w:rPr>
        <w:t xml:space="preserve"> </w:t>
      </w:r>
      <w:r w:rsidRPr="004D6852">
        <w:rPr>
          <w:rFonts w:ascii="Times New Roman" w:hAnsi="Times New Roman" w:cs="Times New Roman"/>
          <w:sz w:val="24"/>
          <w:szCs w:val="24"/>
        </w:rPr>
        <w:t>describe Natural Language Processing as the intersection of computer science, artificial intelligence, and linguistics concerned with interactions between computers and human language. Similarly,</w:t>
      </w:r>
      <w:r w:rsidR="00493309">
        <w:rPr>
          <w:rFonts w:ascii="Times New Roman" w:hAnsi="Times New Roman" w:cs="Times New Roman"/>
          <w:sz w:val="24"/>
          <w:szCs w:val="24"/>
        </w:rPr>
        <w:t xml:space="preserve"> </w:t>
      </w:r>
      <w:r w:rsidR="00493309">
        <w:rPr>
          <w:rFonts w:ascii="Times New Roman" w:hAnsi="Times New Roman" w:cs="Times New Roman"/>
          <w:sz w:val="24"/>
          <w:szCs w:val="24"/>
        </w:rPr>
        <w:fldChar w:fldCharType="begin" w:fldLock="1"/>
      </w:r>
      <w:r w:rsidR="00493309">
        <w:rPr>
          <w:rFonts w:ascii="Times New Roman" w:hAnsi="Times New Roman" w:cs="Times New Roman"/>
          <w:sz w:val="24"/>
          <w:szCs w:val="24"/>
        </w:rPr>
        <w:instrText>ADDIN CSL_CITATION {"citationItems":[{"id":"ITEM-1","itemData":{"author":[{"dropping-particle":"","family":"Rayhan","given":"Abu","non-dropping-particle":"","parse-names":false,"suffix":""},{"dropping-particle":"","family":"Kinzler","given":"Robert","non-dropping-particle":"","parse-names":false,"suffix":""},{"dropping-particle":"","family":"Rayhan","given":"Rajan","non-dropping-particle":"","parse-names":false,"suffix":""},{"dropping-particle":"","family":"Rayhan","given":"Abu","non-dropping-particle":"","parse-names":false,"suffix":""},{"dropping-particle":"","family":"Introduction","given":"I","non-dropping-particle":"","parse-names":false,"suffix":""}],"id":"ITEM-1","issued":{"date-parts":[["2023"]]},"title":"NATURAL LANGUAGE PROCESSING : TRANSFORMING HOW MACHINES UNDERSTAND","type":"article-journal"},"uris":["http://www.mendeley.com/documents/?uuid=55240ab6-6d3f-4e3d-8545-37702fdb5cc3"]}],"mendeley":{"formattedCitation":"(Rayhan et al., 2023)","manualFormatting":"Rayhan et al. (2023)","plainTextFormattedCitation":"(Rayhan et al., 2023)","previouslyFormattedCitation":"(Rayhan et al., 2023)"},"properties":{"noteIndex":0},"schema":"https://github.com/citation-style-language/schema/raw/master/csl-citation.json"}</w:instrText>
      </w:r>
      <w:r w:rsidR="00493309">
        <w:rPr>
          <w:rFonts w:ascii="Times New Roman" w:hAnsi="Times New Roman" w:cs="Times New Roman"/>
          <w:sz w:val="24"/>
          <w:szCs w:val="24"/>
        </w:rPr>
        <w:fldChar w:fldCharType="separate"/>
      </w:r>
      <w:r w:rsidR="00493309" w:rsidRPr="00493309">
        <w:rPr>
          <w:rFonts w:ascii="Times New Roman" w:hAnsi="Times New Roman" w:cs="Times New Roman"/>
          <w:noProof/>
          <w:sz w:val="24"/>
          <w:szCs w:val="24"/>
        </w:rPr>
        <w:t xml:space="preserve">Rayhan et al. </w:t>
      </w:r>
      <w:r w:rsidR="00493309">
        <w:rPr>
          <w:rFonts w:ascii="Times New Roman" w:hAnsi="Times New Roman" w:cs="Times New Roman"/>
          <w:noProof/>
          <w:sz w:val="24"/>
          <w:szCs w:val="24"/>
        </w:rPr>
        <w:t>(</w:t>
      </w:r>
      <w:r w:rsidR="00493309" w:rsidRPr="00493309">
        <w:rPr>
          <w:rFonts w:ascii="Times New Roman" w:hAnsi="Times New Roman" w:cs="Times New Roman"/>
          <w:noProof/>
          <w:sz w:val="24"/>
          <w:szCs w:val="24"/>
        </w:rPr>
        <w:t>2023)</w:t>
      </w:r>
      <w:r w:rsidR="00493309">
        <w:rPr>
          <w:rFonts w:ascii="Times New Roman" w:hAnsi="Times New Roman" w:cs="Times New Roman"/>
          <w:sz w:val="24"/>
          <w:szCs w:val="24"/>
        </w:rPr>
        <w:fldChar w:fldCharType="end"/>
      </w:r>
      <w:r w:rsidR="00493309">
        <w:rPr>
          <w:rFonts w:ascii="Times New Roman" w:hAnsi="Times New Roman" w:cs="Times New Roman"/>
          <w:sz w:val="24"/>
          <w:szCs w:val="24"/>
        </w:rPr>
        <w:t xml:space="preserve"> </w:t>
      </w:r>
      <w:r w:rsidRPr="004D6852">
        <w:rPr>
          <w:rFonts w:ascii="Times New Roman" w:hAnsi="Times New Roman" w:cs="Times New Roman"/>
          <w:sz w:val="24"/>
          <w:szCs w:val="24"/>
        </w:rPr>
        <w:t xml:space="preserve">defines Natural Language Processing as the ability of a computer program to understand </w:t>
      </w:r>
      <w:r w:rsidRPr="004D6852">
        <w:rPr>
          <w:rFonts w:ascii="Times New Roman" w:hAnsi="Times New Roman" w:cs="Times New Roman"/>
          <w:sz w:val="24"/>
          <w:szCs w:val="24"/>
        </w:rPr>
        <w:lastRenderedPageBreak/>
        <w:t>human language as it is spoken or written and to process it meaningfully, emphasizing practical understanding of language.</w:t>
      </w:r>
      <w:r w:rsidR="00493309">
        <w:rPr>
          <w:rFonts w:ascii="Times New Roman" w:hAnsi="Times New Roman" w:cs="Times New Roman"/>
          <w:sz w:val="24"/>
          <w:szCs w:val="24"/>
        </w:rPr>
        <w:t xml:space="preserve"> </w:t>
      </w:r>
      <w:r w:rsidR="00493309">
        <w:rPr>
          <w:rFonts w:ascii="Times New Roman" w:hAnsi="Times New Roman" w:cs="Times New Roman"/>
          <w:sz w:val="24"/>
          <w:szCs w:val="24"/>
        </w:rPr>
        <w:fldChar w:fldCharType="begin" w:fldLock="1"/>
      </w:r>
      <w:r w:rsidR="003A2776">
        <w:rPr>
          <w:rFonts w:ascii="Times New Roman" w:hAnsi="Times New Roman" w:cs="Times New Roman"/>
          <w:sz w:val="24"/>
          <w:szCs w:val="24"/>
        </w:rPr>
        <w:instrText>ADDIN CSL_CITATION {"citationItems":[{"id":"ITEM-1","itemData":{"DOI":"10.1145/3635059.3635104","ISBN":"9798400716263","author":[{"dropping-particle":"","family":"Karanikolas","given":"Nikitas","non-dropping-particle":"","parse-names":false,"suffix":""},{"dropping-particle":"","family":"Samaridi","given":"Nikoletta","non-dropping-particle":"","parse-names":false,"suffix":""},{"dropping-particle":"","family":"Tousidou","given":"Eleni","non-dropping-particle":"","parse-names":false,"suffix":""},{"dropping-particle":"","family":"Vassilakopoulos","given":"Michael","non-dropping-particle":"","parse-names":false,"suffix":""}],"id":"ITEM-1","issued":{"date-parts":[["2023"]]},"page":"278-290","title":"Large Language Models versus Natural Language Understanding and Generation","type":"article-journal","volume":"4"},"uris":["http://www.mendeley.com/documents/?uuid=313074ec-8f79-491d-ac91-ff1ef0543e82"]}],"mendeley":{"formattedCitation":"(Karanikolas et al., 2023)","manualFormatting":"Karanikolas et al. (2023)","plainTextFormattedCitation":"(Karanikolas et al., 2023)","previouslyFormattedCitation":"(Karanikolas et al., 2023)"},"properties":{"noteIndex":0},"schema":"https://github.com/citation-style-language/schema/raw/master/csl-citation.json"}</w:instrText>
      </w:r>
      <w:r w:rsidR="00493309">
        <w:rPr>
          <w:rFonts w:ascii="Times New Roman" w:hAnsi="Times New Roman" w:cs="Times New Roman"/>
          <w:sz w:val="24"/>
          <w:szCs w:val="24"/>
        </w:rPr>
        <w:fldChar w:fldCharType="separate"/>
      </w:r>
      <w:r w:rsidR="00493309" w:rsidRPr="00493309">
        <w:rPr>
          <w:rFonts w:ascii="Times New Roman" w:hAnsi="Times New Roman" w:cs="Times New Roman"/>
          <w:noProof/>
          <w:sz w:val="24"/>
          <w:szCs w:val="24"/>
        </w:rPr>
        <w:t xml:space="preserve">Karanikolas et al. </w:t>
      </w:r>
      <w:r w:rsidR="00493309">
        <w:rPr>
          <w:rFonts w:ascii="Times New Roman" w:hAnsi="Times New Roman" w:cs="Times New Roman"/>
          <w:noProof/>
          <w:sz w:val="24"/>
          <w:szCs w:val="24"/>
        </w:rPr>
        <w:t>(</w:t>
      </w:r>
      <w:r w:rsidR="00493309" w:rsidRPr="00493309">
        <w:rPr>
          <w:rFonts w:ascii="Times New Roman" w:hAnsi="Times New Roman" w:cs="Times New Roman"/>
          <w:noProof/>
          <w:sz w:val="24"/>
          <w:szCs w:val="24"/>
        </w:rPr>
        <w:t>2023)</w:t>
      </w:r>
      <w:r w:rsidR="00493309">
        <w:rPr>
          <w:rFonts w:ascii="Times New Roman" w:hAnsi="Times New Roman" w:cs="Times New Roman"/>
          <w:sz w:val="24"/>
          <w:szCs w:val="24"/>
        </w:rPr>
        <w:fldChar w:fldCharType="end"/>
      </w:r>
      <w:r w:rsidRPr="004D6852">
        <w:rPr>
          <w:rFonts w:ascii="Times New Roman" w:hAnsi="Times New Roman" w:cs="Times New Roman"/>
          <w:sz w:val="24"/>
          <w:szCs w:val="24"/>
        </w:rPr>
        <w:t xml:space="preserve"> complement these views by describing Natural Language Processing as the computational techniques for analyzing and synthesizing natural language and speech.</w:t>
      </w:r>
    </w:p>
    <w:p w14:paraId="5FA8C391" w14:textId="5FC5B811" w:rsidR="00900575" w:rsidRDefault="00900575" w:rsidP="004D6852">
      <w:pPr>
        <w:spacing w:line="360" w:lineRule="auto"/>
        <w:jc w:val="both"/>
        <w:rPr>
          <w:rFonts w:ascii="Times New Roman" w:hAnsi="Times New Roman" w:cs="Times New Roman"/>
          <w:sz w:val="24"/>
          <w:szCs w:val="24"/>
        </w:rPr>
      </w:pPr>
      <w:r w:rsidRPr="00900575">
        <w:rPr>
          <w:rFonts w:ascii="Times New Roman" w:hAnsi="Times New Roman" w:cs="Times New Roman"/>
          <w:sz w:val="24"/>
          <w:szCs w:val="24"/>
        </w:rPr>
        <w:t xml:space="preserve">Within education, </w:t>
      </w:r>
      <w:r w:rsidRPr="004D6852">
        <w:rPr>
          <w:rFonts w:ascii="Times New Roman" w:hAnsi="Times New Roman" w:cs="Times New Roman"/>
          <w:sz w:val="24"/>
          <w:szCs w:val="24"/>
        </w:rPr>
        <w:t>Natural Language Processing</w:t>
      </w:r>
      <w:r w:rsidRPr="00900575">
        <w:rPr>
          <w:rFonts w:ascii="Times New Roman" w:hAnsi="Times New Roman" w:cs="Times New Roman"/>
          <w:sz w:val="24"/>
          <w:szCs w:val="24"/>
        </w:rPr>
        <w:t xml:space="preserve"> has been employed to develop systems for automated essay scoring, intelligent tutoring, question answering, and personalized feedback</w:t>
      </w:r>
      <w:r w:rsidR="003A2776">
        <w:rPr>
          <w:rFonts w:ascii="Times New Roman" w:hAnsi="Times New Roman" w:cs="Times New Roman"/>
          <w:sz w:val="24"/>
          <w:szCs w:val="24"/>
        </w:rPr>
        <w:t xml:space="preserve"> </w:t>
      </w:r>
      <w:r w:rsidR="003A2776">
        <w:rPr>
          <w:rFonts w:ascii="Times New Roman" w:hAnsi="Times New Roman" w:cs="Times New Roman"/>
          <w:sz w:val="24"/>
          <w:szCs w:val="24"/>
        </w:rPr>
        <w:fldChar w:fldCharType="begin" w:fldLock="1"/>
      </w:r>
      <w:r w:rsidR="00100306">
        <w:rPr>
          <w:rFonts w:ascii="Times New Roman" w:hAnsi="Times New Roman" w:cs="Times New Roman"/>
          <w:sz w:val="24"/>
          <w:szCs w:val="24"/>
        </w:rPr>
        <w:instrText>ADDIN CSL_CITATION {"citationItems":[{"id":"ITEM-1","itemData":{"DOI":"10.1016/j.sapharm.2023.05.016","ISSN":"1551-7411","author":[{"dropping-particle":"","family":"Alqahtani","given":"Tariq","non-dropping-particle":"","parse-names":false,"suffix":""},{"dropping-particle":"","family":"Badreldin","given":"Hisham A","non-dropping-particle":"","parse-names":false,"suffix":""},{"dropping-particle":"","family":"Alrashed","given":"Mohammed","non-dropping-particle":"","parse-names":false,"suffix":""},{"dropping-particle":"","family":"Alowais","given":"Shuroug A","non-dropping-particle":"","parse-names":false,"suffix":""},{"dropping-particle":"","family":"Alshaya","given":"Omar A","non-dropping-particle":"","parse-names":false,"suffix":""},{"dropping-particle":"","family":"Rahman","given":"Ishrat","non-dropping-particle":"","parse-names":false,"suffix":""},{"dropping-particle":"","family":"Al","given":"Majed S","non-dropping-particle":"","parse-names":false,"suffix":""},{"dropping-particle":"","family":"Albekairy","given":"Abdulkareem M","non-dropping-particle":"","parse-names":false,"suffix":""}],"container-title":"Research in Social and Administrative Pharmacy","id":"ITEM-1","issue":"8","issued":{"date-parts":[["2023"]]},"page":"1236-1242","publisher":"Elsevier Inc.","title":"The emergent role of artificial intelligence , natural learning processing , and large language models in higher education and research","type":"article-journal","volume":"19"},"uris":["http://www.mendeley.com/documents/?uuid=e281eec4-4b69-4199-bcf9-4195019821ae"]}],"mendeley":{"formattedCitation":"(Alqahtani et al., 2023)","plainTextFormattedCitation":"(Alqahtani et al., 2023)","previouslyFormattedCitation":"(Alqahtani et al., 2023)"},"properties":{"noteIndex":0},"schema":"https://github.com/citation-style-language/schema/raw/master/csl-citation.json"}</w:instrText>
      </w:r>
      <w:r w:rsidR="003A2776">
        <w:rPr>
          <w:rFonts w:ascii="Times New Roman" w:hAnsi="Times New Roman" w:cs="Times New Roman"/>
          <w:sz w:val="24"/>
          <w:szCs w:val="24"/>
        </w:rPr>
        <w:fldChar w:fldCharType="separate"/>
      </w:r>
      <w:r w:rsidR="003A2776" w:rsidRPr="003A2776">
        <w:rPr>
          <w:rFonts w:ascii="Times New Roman" w:hAnsi="Times New Roman" w:cs="Times New Roman"/>
          <w:noProof/>
          <w:sz w:val="24"/>
          <w:szCs w:val="24"/>
        </w:rPr>
        <w:t>(Alqahtani et al., 2023)</w:t>
      </w:r>
      <w:r w:rsidR="003A2776">
        <w:rPr>
          <w:rFonts w:ascii="Times New Roman" w:hAnsi="Times New Roman" w:cs="Times New Roman"/>
          <w:sz w:val="24"/>
          <w:szCs w:val="24"/>
        </w:rPr>
        <w:fldChar w:fldCharType="end"/>
      </w:r>
      <w:r w:rsidRPr="00900575">
        <w:rPr>
          <w:rFonts w:ascii="Times New Roman" w:hAnsi="Times New Roman" w:cs="Times New Roman"/>
          <w:sz w:val="24"/>
          <w:szCs w:val="24"/>
        </w:rPr>
        <w:t xml:space="preserve">. </w:t>
      </w:r>
      <w:r w:rsidRPr="004D6852">
        <w:rPr>
          <w:rFonts w:ascii="Times New Roman" w:hAnsi="Times New Roman" w:cs="Times New Roman"/>
          <w:sz w:val="24"/>
          <w:szCs w:val="24"/>
        </w:rPr>
        <w:t xml:space="preserve">Natural Language Processing </w:t>
      </w:r>
      <w:r w:rsidRPr="00900575">
        <w:rPr>
          <w:rFonts w:ascii="Times New Roman" w:hAnsi="Times New Roman" w:cs="Times New Roman"/>
          <w:sz w:val="24"/>
          <w:szCs w:val="24"/>
        </w:rPr>
        <w:t xml:space="preserve">driven educational tools can enhance student engagement, provide timely formative feedback, and support the development of writing and analytical skills </w:t>
      </w:r>
      <w:r w:rsidR="00100306">
        <w:rPr>
          <w:rFonts w:ascii="Times New Roman" w:hAnsi="Times New Roman" w:cs="Times New Roman"/>
          <w:sz w:val="24"/>
          <w:szCs w:val="24"/>
        </w:rPr>
        <w:fldChar w:fldCharType="begin" w:fldLock="1"/>
      </w:r>
      <w:r w:rsidR="00100306">
        <w:rPr>
          <w:rFonts w:ascii="Times New Roman" w:hAnsi="Times New Roman" w:cs="Times New Roman"/>
          <w:sz w:val="24"/>
          <w:szCs w:val="24"/>
        </w:rPr>
        <w:instrText>ADDIN CSL_CITATION {"citationItems":[{"id":"ITEM-1","itemData":{"DOI":"10.3389/feduc.2022.1061461","author":[{"dropping-particle":"","family":"Wulff","given":"Peter","non-dropping-particle":"","parse-names":false,"suffix":""},{"dropping-particle":"","family":"Westphal","given":"Andrea","non-dropping-particle":"","parse-names":false,"suffix":""},{"dropping-particle":"","family":"Mientus","given":"Lukas","non-dropping-particle":"","parse-names":false,"suffix":""},{"dropping-particle":"","family":"Nowak","given":"Anna","non-dropping-particle":"","parse-names":false,"suffix":""},{"dropping-particle":"","family":"Borowski","given":"Andreas","non-dropping-particle":"","parse-names":false,"suffix":""}],"id":"ITEM-1","issue":"January","issued":{"date-parts":[["2023"]]},"page":"1-18","title":"Enhancing writing analytics in science education research with machine learning and natural language processing — Formative assessment of science and non-science preservice teachers ’ written reflections","type":"article-journal"},"uris":["http://www.mendeley.com/documents/?uuid=b80c896e-fd69-4834-9c96-00d4d2ef1ca1"]}],"mendeley":{"formattedCitation":"(Wulff et al., 2023)","manualFormatting":"(Wulff et al., 2023","plainTextFormattedCitation":"(Wulff et al., 2023)","previouslyFormattedCitation":"(Wulff et al., 2023)"},"properties":{"noteIndex":0},"schema":"https://github.com/citation-style-language/schema/raw/master/csl-citation.json"}</w:instrText>
      </w:r>
      <w:r w:rsidR="00100306">
        <w:rPr>
          <w:rFonts w:ascii="Times New Roman" w:hAnsi="Times New Roman" w:cs="Times New Roman"/>
          <w:sz w:val="24"/>
          <w:szCs w:val="24"/>
        </w:rPr>
        <w:fldChar w:fldCharType="separate"/>
      </w:r>
      <w:r w:rsidR="00100306" w:rsidRPr="00100306">
        <w:rPr>
          <w:rFonts w:ascii="Times New Roman" w:hAnsi="Times New Roman" w:cs="Times New Roman"/>
          <w:noProof/>
          <w:sz w:val="24"/>
          <w:szCs w:val="24"/>
        </w:rPr>
        <w:t>(Wulff et al., 2023</w:t>
      </w:r>
      <w:r w:rsidR="00100306">
        <w:rPr>
          <w:rFonts w:ascii="Times New Roman" w:hAnsi="Times New Roman" w:cs="Times New Roman"/>
          <w:sz w:val="24"/>
          <w:szCs w:val="24"/>
        </w:rPr>
        <w:fldChar w:fldCharType="end"/>
      </w:r>
      <w:r w:rsidR="00100306">
        <w:rPr>
          <w:rFonts w:ascii="Times New Roman" w:hAnsi="Times New Roman" w:cs="Times New Roman"/>
          <w:sz w:val="24"/>
          <w:szCs w:val="24"/>
        </w:rPr>
        <w:fldChar w:fldCharType="begin" w:fldLock="1"/>
      </w:r>
      <w:r w:rsidR="00100306">
        <w:rPr>
          <w:rFonts w:ascii="Times New Roman" w:hAnsi="Times New Roman" w:cs="Times New Roman"/>
          <w:sz w:val="24"/>
          <w:szCs w:val="24"/>
        </w:rPr>
        <w:instrText>ADDIN CSL_CITATION {"citationItems":[{"id":"ITEM-1","itemData":{"DOI":"10.1504/IJICT.2025.10071313","author":[{"dropping-particle":"","family":"Wang","given":"Heng","non-dropping-particle":"","parse-names":false,"suffix":""}],"id":"ITEM-1","issue":"April","issued":{"date-parts":[["2025"]]},"title":"Leveraging machine learning for personalised learning , automated feedback , and predictive analytics in college English education Leveraging machine learning for personalised learning , automated feedback , and predictive analytics in college English education Heng Wang","type":"article-journal"},"uris":["http://www.mendeley.com/documents/?uuid=f35bfb53-d34a-44f2-8171-a96481c1fb0b"]}],"mendeley":{"formattedCitation":"(Wang, 2025)","manualFormatting":"; Wang, 2025)","plainTextFormattedCitation":"(Wang, 2025)","previouslyFormattedCitation":"(Wang, 2025)"},"properties":{"noteIndex":0},"schema":"https://github.com/citation-style-language/schema/raw/master/csl-citation.json"}</w:instrText>
      </w:r>
      <w:r w:rsidR="00100306">
        <w:rPr>
          <w:rFonts w:ascii="Times New Roman" w:hAnsi="Times New Roman" w:cs="Times New Roman"/>
          <w:sz w:val="24"/>
          <w:szCs w:val="24"/>
        </w:rPr>
        <w:fldChar w:fldCharType="separate"/>
      </w:r>
      <w:r w:rsidR="00100306">
        <w:rPr>
          <w:rFonts w:ascii="Times New Roman" w:hAnsi="Times New Roman" w:cs="Times New Roman"/>
          <w:noProof/>
          <w:sz w:val="24"/>
          <w:szCs w:val="24"/>
        </w:rPr>
        <w:t xml:space="preserve">; </w:t>
      </w:r>
      <w:r w:rsidR="00100306" w:rsidRPr="00100306">
        <w:rPr>
          <w:rFonts w:ascii="Times New Roman" w:hAnsi="Times New Roman" w:cs="Times New Roman"/>
          <w:noProof/>
          <w:sz w:val="24"/>
          <w:szCs w:val="24"/>
        </w:rPr>
        <w:t>Wang, 2025)</w:t>
      </w:r>
      <w:r w:rsidR="00100306">
        <w:rPr>
          <w:rFonts w:ascii="Times New Roman" w:hAnsi="Times New Roman" w:cs="Times New Roman"/>
          <w:sz w:val="24"/>
          <w:szCs w:val="24"/>
        </w:rPr>
        <w:fldChar w:fldCharType="end"/>
      </w:r>
      <w:r w:rsidRPr="00900575">
        <w:rPr>
          <w:rFonts w:ascii="Times New Roman" w:hAnsi="Times New Roman" w:cs="Times New Roman"/>
          <w:sz w:val="24"/>
          <w:szCs w:val="24"/>
        </w:rPr>
        <w:t xml:space="preserve">. For instance, automated essay scoring systems that rely on </w:t>
      </w:r>
      <w:r w:rsidRPr="004D6852">
        <w:rPr>
          <w:rFonts w:ascii="Times New Roman" w:hAnsi="Times New Roman" w:cs="Times New Roman"/>
          <w:sz w:val="24"/>
          <w:szCs w:val="24"/>
        </w:rPr>
        <w:t>Natural Language Processing</w:t>
      </w:r>
      <w:r w:rsidRPr="00900575">
        <w:rPr>
          <w:rFonts w:ascii="Times New Roman" w:hAnsi="Times New Roman" w:cs="Times New Roman"/>
          <w:sz w:val="24"/>
          <w:szCs w:val="24"/>
        </w:rPr>
        <w:t xml:space="preserve"> algorithms have demonstrated levels of reliability comparable to human grading, thereby reducing faculty workload while providing consistent feedback </w:t>
      </w:r>
      <w:r w:rsidR="00100306">
        <w:rPr>
          <w:rFonts w:ascii="Times New Roman" w:hAnsi="Times New Roman" w:cs="Times New Roman"/>
          <w:sz w:val="24"/>
          <w:szCs w:val="24"/>
        </w:rPr>
        <w:fldChar w:fldCharType="begin" w:fldLock="1"/>
      </w:r>
      <w:r w:rsidR="009E0402">
        <w:rPr>
          <w:rFonts w:ascii="Times New Roman" w:hAnsi="Times New Roman" w:cs="Times New Roman"/>
          <w:sz w:val="24"/>
          <w:szCs w:val="24"/>
        </w:rPr>
        <w:instrText>ADDIN CSL_CITATION {"citationItems":[{"id":"ITEM-1","itemData":{"author":[{"dropping-particle":"","family":"Chandrakant","given":"Soni Maitrik","non-dropping-particle":"","parse-names":false,"suffix":""}],"id":"ITEM-1","issue":"03","issued":{"date-parts":[["2025"]]},"page":"9-18","title":"AI-powered teaching assistants : Enhancing educator efficiency with NLP-based automated feedback systems","type":"article-journal","volume":"14"},"uris":["http://www.mendeley.com/documents/?uuid=d6adf2ec-93a4-4b8d-84ec-a47ea8beb8b7"]}],"mendeley":{"formattedCitation":"(Chandrakant, 2025)","plainTextFormattedCitation":"(Chandrakant, 2025)","previouslyFormattedCitation":"(Chandrakant, 2025)"},"properties":{"noteIndex":0},"schema":"https://github.com/citation-style-language/schema/raw/master/csl-citation.json"}</w:instrText>
      </w:r>
      <w:r w:rsidR="00100306">
        <w:rPr>
          <w:rFonts w:ascii="Times New Roman" w:hAnsi="Times New Roman" w:cs="Times New Roman"/>
          <w:sz w:val="24"/>
          <w:szCs w:val="24"/>
        </w:rPr>
        <w:fldChar w:fldCharType="separate"/>
      </w:r>
      <w:r w:rsidR="00100306" w:rsidRPr="00100306">
        <w:rPr>
          <w:rFonts w:ascii="Times New Roman" w:hAnsi="Times New Roman" w:cs="Times New Roman"/>
          <w:noProof/>
          <w:sz w:val="24"/>
          <w:szCs w:val="24"/>
        </w:rPr>
        <w:t>(Chandrakant, 2025)</w:t>
      </w:r>
      <w:r w:rsidR="00100306">
        <w:rPr>
          <w:rFonts w:ascii="Times New Roman" w:hAnsi="Times New Roman" w:cs="Times New Roman"/>
          <w:sz w:val="24"/>
          <w:szCs w:val="24"/>
        </w:rPr>
        <w:fldChar w:fldCharType="end"/>
      </w:r>
      <w:r w:rsidRPr="00900575">
        <w:rPr>
          <w:rFonts w:ascii="Times New Roman" w:hAnsi="Times New Roman" w:cs="Times New Roman"/>
          <w:sz w:val="24"/>
          <w:szCs w:val="24"/>
        </w:rPr>
        <w:t xml:space="preserve">. Moreover, </w:t>
      </w:r>
      <w:r w:rsidRPr="004D6852">
        <w:rPr>
          <w:rFonts w:ascii="Times New Roman" w:hAnsi="Times New Roman" w:cs="Times New Roman"/>
          <w:sz w:val="24"/>
          <w:szCs w:val="24"/>
        </w:rPr>
        <w:t>Natural Language Processing</w:t>
      </w:r>
      <w:r w:rsidRPr="00900575">
        <w:rPr>
          <w:rFonts w:ascii="Times New Roman" w:hAnsi="Times New Roman" w:cs="Times New Roman"/>
          <w:sz w:val="24"/>
          <w:szCs w:val="24"/>
        </w:rPr>
        <w:t xml:space="preserve"> powers interactive educational chatbots that can guide learners through study material, answer questions, and facilitate self-paced learning, while also supporting language translation for multilingual learners and enhancing accessibility for students with diverse learning needs</w:t>
      </w:r>
      <w:r w:rsidR="009E0402">
        <w:rPr>
          <w:rFonts w:ascii="Times New Roman" w:hAnsi="Times New Roman" w:cs="Times New Roman"/>
          <w:sz w:val="24"/>
          <w:szCs w:val="24"/>
        </w:rPr>
        <w:t xml:space="preserve"> </w:t>
      </w:r>
      <w:r w:rsidR="009E0402">
        <w:rPr>
          <w:rFonts w:ascii="Times New Roman" w:hAnsi="Times New Roman" w:cs="Times New Roman"/>
          <w:sz w:val="24"/>
          <w:szCs w:val="24"/>
        </w:rPr>
        <w:fldChar w:fldCharType="begin" w:fldLock="1"/>
      </w:r>
      <w:r w:rsidR="00180DE7">
        <w:rPr>
          <w:rFonts w:ascii="Times New Roman" w:hAnsi="Times New Roman" w:cs="Times New Roman"/>
          <w:sz w:val="24"/>
          <w:szCs w:val="24"/>
        </w:rPr>
        <w:instrText>ADDIN CSL_CITATION {"citationItems":[{"id":"ITEM-1","itemData":{"DOI":"10.1016/j.procs.2025.02.097","ISBN":"0000000000","ISSN":"1877-0509","author":[{"dropping-particle":"","family":"Englmeier","given":"Kurt","non-dropping-particle":"","parse-names":false,"suffix":""}],"container-title":"Procedia Computer Science","id":"ITEM-1","issued":{"date-parts":[["2025"]]},"page":"71-77","publisher":"Elsevier B.V.","title":"The Design of Self-Paced Learning for Structured Learning Environments","type":"article-journal","volume":"256"},"uris":["http://www.mendeley.com/documents/?uuid=8b62c202-9bba-4714-bd9b-ab39260bb74d"]}],"mendeley":{"formattedCitation":"(Englmeier, 2025)","plainTextFormattedCitation":"(Englmeier, 2025)","previouslyFormattedCitation":"(Englmeier, 2025)"},"properties":{"noteIndex":0},"schema":"https://github.com/citation-style-language/schema/raw/master/csl-citation.json"}</w:instrText>
      </w:r>
      <w:r w:rsidR="009E0402">
        <w:rPr>
          <w:rFonts w:ascii="Times New Roman" w:hAnsi="Times New Roman" w:cs="Times New Roman"/>
          <w:sz w:val="24"/>
          <w:szCs w:val="24"/>
        </w:rPr>
        <w:fldChar w:fldCharType="separate"/>
      </w:r>
      <w:r w:rsidR="009E0402" w:rsidRPr="009E0402">
        <w:rPr>
          <w:rFonts w:ascii="Times New Roman" w:hAnsi="Times New Roman" w:cs="Times New Roman"/>
          <w:noProof/>
          <w:sz w:val="24"/>
          <w:szCs w:val="24"/>
        </w:rPr>
        <w:t>(Englmeier, 2025)</w:t>
      </w:r>
      <w:r w:rsidR="009E0402">
        <w:rPr>
          <w:rFonts w:ascii="Times New Roman" w:hAnsi="Times New Roman" w:cs="Times New Roman"/>
          <w:sz w:val="24"/>
          <w:szCs w:val="24"/>
        </w:rPr>
        <w:fldChar w:fldCharType="end"/>
      </w:r>
      <w:r w:rsidRPr="00900575">
        <w:rPr>
          <w:rFonts w:ascii="Times New Roman" w:hAnsi="Times New Roman" w:cs="Times New Roman"/>
          <w:sz w:val="24"/>
          <w:szCs w:val="24"/>
        </w:rPr>
        <w:t>.</w:t>
      </w:r>
    </w:p>
    <w:p w14:paraId="591ACE8E" w14:textId="6C28FB20" w:rsidR="00900575" w:rsidRPr="009A4443" w:rsidRDefault="00900575" w:rsidP="00900575">
      <w:pPr>
        <w:pStyle w:val="Heading2"/>
        <w:spacing w:before="0" w:line="360" w:lineRule="auto"/>
        <w:rPr>
          <w:rFonts w:ascii="Times New Roman" w:hAnsi="Times New Roman" w:cs="Times New Roman"/>
          <w:b/>
          <w:bCs/>
          <w:color w:val="auto"/>
          <w:sz w:val="24"/>
          <w:szCs w:val="24"/>
        </w:rPr>
      </w:pPr>
      <w:r w:rsidRPr="009A4443">
        <w:rPr>
          <w:rFonts w:ascii="Times New Roman" w:hAnsi="Times New Roman" w:cs="Times New Roman"/>
          <w:b/>
          <w:bCs/>
          <w:color w:val="auto"/>
          <w:sz w:val="24"/>
          <w:szCs w:val="24"/>
        </w:rPr>
        <w:t>2.</w:t>
      </w:r>
      <w:r>
        <w:rPr>
          <w:rFonts w:ascii="Times New Roman" w:hAnsi="Times New Roman" w:cs="Times New Roman"/>
          <w:b/>
          <w:bCs/>
          <w:color w:val="auto"/>
          <w:sz w:val="24"/>
          <w:szCs w:val="24"/>
        </w:rPr>
        <w:t xml:space="preserve">3 </w:t>
      </w:r>
      <w:r w:rsidRPr="00900575">
        <w:rPr>
          <w:rFonts w:ascii="Times New Roman" w:hAnsi="Times New Roman" w:cs="Times New Roman"/>
          <w:b/>
          <w:bCs/>
          <w:color w:val="auto"/>
          <w:sz w:val="24"/>
          <w:szCs w:val="24"/>
        </w:rPr>
        <w:t>Large Language Models</w:t>
      </w:r>
    </w:p>
    <w:p w14:paraId="18546682" w14:textId="45DC5999" w:rsidR="00900575" w:rsidRDefault="00A65956" w:rsidP="004D6852">
      <w:pPr>
        <w:spacing w:line="360" w:lineRule="auto"/>
        <w:jc w:val="both"/>
        <w:rPr>
          <w:rFonts w:ascii="Times New Roman" w:hAnsi="Times New Roman" w:cs="Times New Roman"/>
          <w:sz w:val="24"/>
          <w:szCs w:val="24"/>
        </w:rPr>
      </w:pPr>
      <w:r w:rsidRPr="00A65956">
        <w:rPr>
          <w:rFonts w:ascii="Times New Roman" w:hAnsi="Times New Roman" w:cs="Times New Roman"/>
          <w:sz w:val="24"/>
          <w:szCs w:val="24"/>
        </w:rPr>
        <w:t xml:space="preserve">Large Language Models are a subset of </w:t>
      </w:r>
      <w:r w:rsidRPr="004D6852">
        <w:rPr>
          <w:rFonts w:ascii="Times New Roman" w:hAnsi="Times New Roman" w:cs="Times New Roman"/>
          <w:sz w:val="24"/>
          <w:szCs w:val="24"/>
        </w:rPr>
        <w:t>Natural Language Processing</w:t>
      </w:r>
      <w:r w:rsidRPr="00A65956">
        <w:rPr>
          <w:rFonts w:ascii="Times New Roman" w:hAnsi="Times New Roman" w:cs="Times New Roman"/>
          <w:sz w:val="24"/>
          <w:szCs w:val="24"/>
        </w:rPr>
        <w:t xml:space="preserve"> technologies that are trained on extensive textual datasets to generate coherent, contextually relevant, and human-like language. </w:t>
      </w:r>
      <w:r w:rsidR="00FA146B">
        <w:rPr>
          <w:rFonts w:ascii="Times New Roman" w:hAnsi="Times New Roman" w:cs="Times New Roman"/>
          <w:sz w:val="24"/>
          <w:szCs w:val="24"/>
        </w:rPr>
        <w:fldChar w:fldCharType="begin" w:fldLock="1"/>
      </w:r>
      <w:r w:rsidR="00FA146B">
        <w:rPr>
          <w:rFonts w:ascii="Times New Roman" w:hAnsi="Times New Roman" w:cs="Times New Roman"/>
          <w:sz w:val="24"/>
          <w:szCs w:val="24"/>
        </w:rPr>
        <w:instrText>ADDIN CSL_CITATION {"citationItems":[{"id":"ITEM-1","itemData":{"author":[{"dropping-particle":"","family":"Naveed","given":"Humza","non-dropping-particle":"","parse-names":false,"suffix":""},{"dropping-particle":"","family":"Khan","given":"Asad Ullah","non-dropping-particle":"","parse-names":false,"suffix":""},{"dropping-particle":"","family":"Qiu","given":"Shi","non-dropping-particle":"","parse-names":false,"suffix":""},{"dropping-particle":"","family":"Saqib","given":"Muhammad","non-dropping-particle":"","parse-names":false,"suffix":""},{"dropping-particle":"","family":"Anwar","given":"Saeed","non-dropping-particle":"","parse-names":false,"suffix":""},{"dropping-particle":"","family":"Usman","given":"Muhammad","non-dropping-particle":"","parse-names":false,"suffix":""},{"dropping-particle":"","family":"Akhtar","given":"Naveed","non-dropping-particle":"","parse-names":false,"suffix":""},{"dropping-particle":"","family":"Barnes","given":"Nick","non-dropping-particle":"","parse-names":false,"suffix":""},{"dropping-particle":"","family":"Mian","given":"Ajmal","non-dropping-particle":"","parse-names":false,"suffix":""}],"id":"ITEM-1","issued":{"date-parts":[["2024"]]},"title":"A Comprehensive Overview of Large Language Models","type":"article-journal"},"uris":["http://www.mendeley.com/documents/?uuid=feaa4871-9f09-495d-84ab-db8abc848413"]}],"mendeley":{"formattedCitation":"(Naveed et al., 2024)","manualFormatting":"Naveed et al. (2024)","plainTextFormattedCitation":"(Naveed et al., 2024)","previouslyFormattedCitation":"(Naveed et al., 2024)"},"properties":{"noteIndex":0},"schema":"https://github.com/citation-style-language/schema/raw/master/csl-citation.json"}</w:instrText>
      </w:r>
      <w:r w:rsidR="00FA146B">
        <w:rPr>
          <w:rFonts w:ascii="Times New Roman" w:hAnsi="Times New Roman" w:cs="Times New Roman"/>
          <w:sz w:val="24"/>
          <w:szCs w:val="24"/>
        </w:rPr>
        <w:fldChar w:fldCharType="separate"/>
      </w:r>
      <w:r w:rsidR="00FA146B" w:rsidRPr="00FA146B">
        <w:rPr>
          <w:rFonts w:ascii="Times New Roman" w:hAnsi="Times New Roman" w:cs="Times New Roman"/>
          <w:noProof/>
          <w:sz w:val="24"/>
          <w:szCs w:val="24"/>
        </w:rPr>
        <w:t xml:space="preserve">Naveed et al. </w:t>
      </w:r>
      <w:r w:rsidR="00FA146B">
        <w:rPr>
          <w:rFonts w:ascii="Times New Roman" w:hAnsi="Times New Roman" w:cs="Times New Roman"/>
          <w:noProof/>
          <w:sz w:val="24"/>
          <w:szCs w:val="24"/>
        </w:rPr>
        <w:t>(</w:t>
      </w:r>
      <w:r w:rsidR="00FA146B" w:rsidRPr="00FA146B">
        <w:rPr>
          <w:rFonts w:ascii="Times New Roman" w:hAnsi="Times New Roman" w:cs="Times New Roman"/>
          <w:noProof/>
          <w:sz w:val="24"/>
          <w:szCs w:val="24"/>
        </w:rPr>
        <w:t>2024)</w:t>
      </w:r>
      <w:r w:rsidR="00FA146B">
        <w:rPr>
          <w:rFonts w:ascii="Times New Roman" w:hAnsi="Times New Roman" w:cs="Times New Roman"/>
          <w:sz w:val="24"/>
          <w:szCs w:val="24"/>
        </w:rPr>
        <w:fldChar w:fldCharType="end"/>
      </w:r>
      <w:r w:rsidR="00FA146B">
        <w:rPr>
          <w:rFonts w:ascii="Times New Roman" w:hAnsi="Times New Roman" w:cs="Times New Roman"/>
          <w:sz w:val="24"/>
          <w:szCs w:val="24"/>
        </w:rPr>
        <w:t xml:space="preserve"> </w:t>
      </w:r>
      <w:r w:rsidRPr="00A65956">
        <w:rPr>
          <w:rFonts w:ascii="Times New Roman" w:hAnsi="Times New Roman" w:cs="Times New Roman"/>
          <w:sz w:val="24"/>
          <w:szCs w:val="24"/>
        </w:rPr>
        <w:t>define L</w:t>
      </w:r>
      <w:r>
        <w:rPr>
          <w:rFonts w:ascii="Times New Roman" w:hAnsi="Times New Roman" w:cs="Times New Roman"/>
          <w:sz w:val="24"/>
          <w:szCs w:val="24"/>
        </w:rPr>
        <w:t xml:space="preserve">arge Language </w:t>
      </w:r>
      <w:r w:rsidRPr="00A65956">
        <w:rPr>
          <w:rFonts w:ascii="Times New Roman" w:hAnsi="Times New Roman" w:cs="Times New Roman"/>
          <w:sz w:val="24"/>
          <w:szCs w:val="24"/>
        </w:rPr>
        <w:t>M</w:t>
      </w:r>
      <w:r>
        <w:rPr>
          <w:rFonts w:ascii="Times New Roman" w:hAnsi="Times New Roman" w:cs="Times New Roman"/>
          <w:sz w:val="24"/>
          <w:szCs w:val="24"/>
        </w:rPr>
        <w:t>odels</w:t>
      </w:r>
      <w:r w:rsidRPr="00A65956">
        <w:rPr>
          <w:rFonts w:ascii="Times New Roman" w:hAnsi="Times New Roman" w:cs="Times New Roman"/>
          <w:sz w:val="24"/>
          <w:szCs w:val="24"/>
        </w:rPr>
        <w:t xml:space="preserve"> as deep learning models trained on vast amounts of text data to generate coherent and contextually relevant text, focusing on their generative capabilities. </w:t>
      </w:r>
      <w:r w:rsidR="00FA146B">
        <w:rPr>
          <w:rFonts w:ascii="Times New Roman" w:hAnsi="Times New Roman" w:cs="Times New Roman"/>
          <w:sz w:val="24"/>
          <w:szCs w:val="24"/>
        </w:rPr>
        <w:fldChar w:fldCharType="begin" w:fldLock="1"/>
      </w:r>
      <w:r w:rsidR="001C4230">
        <w:rPr>
          <w:rFonts w:ascii="Times New Roman" w:hAnsi="Times New Roman" w:cs="Times New Roman"/>
          <w:sz w:val="24"/>
          <w:szCs w:val="24"/>
        </w:rPr>
        <w:instrText>ADDIN CSL_CITATION {"citationItems":[{"id":"ITEM-1","itemData":{"DOI":"10.1109/ACCESS.2024.3365742","author":[{"dropping-particle":"","family":"Marufatul","given":"Most","non-dropping-particle":"","parse-names":false,"suffix":""},{"dropping-particle":"","family":"Mim","given":"Jannat","non-dropping-particle":"","parse-names":false,"suffix":""},{"dropping-particle":"","family":"Ahmad","given":"Jubaer","non-dropping-particle":"","parse-names":false,"suffix":""},{"dropping-particle":"","family":"Ali","given":"Mohammed Eunus","non-dropping-particle":"","parse-names":false,"suffix":""},{"dropping-particle":"","family":"Azam","given":"Sami","non-dropping-particle":"","parse-names":false,"suffix":""}],"container-title":"IEEE Access","id":"ITEM-1","issue":"January","issued":{"date-parts":[["2024"]]},"page":"26839-26874","publisher":"IEEE","title":"A Review on Large Language Models : Architectures , Applications , Taxonomies , Open Issues and Challenges","type":"article-journal","volume":"12"},"uris":["http://www.mendeley.com/documents/?uuid=6f565874-a83a-41c4-8bc0-5b4c8832e406"]}],"mendeley":{"formattedCitation":"(Marufatul et al., 2024)","manualFormatting":"Marufatul et al. (2024)","plainTextFormattedCitation":"(Marufatul et al., 2024)","previouslyFormattedCitation":"(Marufatul et al., 2024)"},"properties":{"noteIndex":0},"schema":"https://github.com/citation-style-language/schema/raw/master/csl-citation.json"}</w:instrText>
      </w:r>
      <w:r w:rsidR="00FA146B">
        <w:rPr>
          <w:rFonts w:ascii="Times New Roman" w:hAnsi="Times New Roman" w:cs="Times New Roman"/>
          <w:sz w:val="24"/>
          <w:szCs w:val="24"/>
        </w:rPr>
        <w:fldChar w:fldCharType="separate"/>
      </w:r>
      <w:r w:rsidR="00FA146B" w:rsidRPr="00FA146B">
        <w:rPr>
          <w:rFonts w:ascii="Times New Roman" w:hAnsi="Times New Roman" w:cs="Times New Roman"/>
          <w:noProof/>
          <w:sz w:val="24"/>
          <w:szCs w:val="24"/>
        </w:rPr>
        <w:t xml:space="preserve">Marufatul et al. </w:t>
      </w:r>
      <w:r w:rsidR="00FA146B">
        <w:rPr>
          <w:rFonts w:ascii="Times New Roman" w:hAnsi="Times New Roman" w:cs="Times New Roman"/>
          <w:noProof/>
          <w:sz w:val="24"/>
          <w:szCs w:val="24"/>
        </w:rPr>
        <w:t>(</w:t>
      </w:r>
      <w:r w:rsidR="00FA146B" w:rsidRPr="00FA146B">
        <w:rPr>
          <w:rFonts w:ascii="Times New Roman" w:hAnsi="Times New Roman" w:cs="Times New Roman"/>
          <w:noProof/>
          <w:sz w:val="24"/>
          <w:szCs w:val="24"/>
        </w:rPr>
        <w:t>2024)</w:t>
      </w:r>
      <w:r w:rsidR="00FA146B">
        <w:rPr>
          <w:rFonts w:ascii="Times New Roman" w:hAnsi="Times New Roman" w:cs="Times New Roman"/>
          <w:sz w:val="24"/>
          <w:szCs w:val="24"/>
        </w:rPr>
        <w:fldChar w:fldCharType="end"/>
      </w:r>
      <w:r w:rsidR="00FA146B">
        <w:rPr>
          <w:rFonts w:ascii="Times New Roman" w:hAnsi="Times New Roman" w:cs="Times New Roman"/>
          <w:sz w:val="24"/>
          <w:szCs w:val="24"/>
        </w:rPr>
        <w:t xml:space="preserve"> </w:t>
      </w:r>
      <w:r w:rsidRPr="00A65956">
        <w:rPr>
          <w:rFonts w:ascii="Times New Roman" w:hAnsi="Times New Roman" w:cs="Times New Roman"/>
          <w:sz w:val="24"/>
          <w:szCs w:val="24"/>
        </w:rPr>
        <w:t>describe them as transformer-based architectures capable of capturing statistical patterns in large corpora to perform a wide range of language tasks,</w:t>
      </w:r>
      <w:r>
        <w:rPr>
          <w:rFonts w:ascii="Times New Roman" w:hAnsi="Times New Roman" w:cs="Times New Roman"/>
          <w:sz w:val="24"/>
          <w:szCs w:val="24"/>
        </w:rPr>
        <w:t xml:space="preserve"> </w:t>
      </w:r>
      <w:r w:rsidRPr="00A65956">
        <w:rPr>
          <w:rFonts w:ascii="Times New Roman" w:hAnsi="Times New Roman" w:cs="Times New Roman"/>
          <w:sz w:val="24"/>
          <w:szCs w:val="24"/>
        </w:rPr>
        <w:t xml:space="preserve">highlighting the architectural innovations behind these models. </w:t>
      </w:r>
      <w:r w:rsidR="00FA146B">
        <w:rPr>
          <w:rFonts w:ascii="Times New Roman" w:hAnsi="Times New Roman" w:cs="Times New Roman"/>
          <w:sz w:val="24"/>
          <w:szCs w:val="24"/>
        </w:rPr>
        <w:fldChar w:fldCharType="begin" w:fldLock="1"/>
      </w:r>
      <w:r w:rsidR="001C4230">
        <w:rPr>
          <w:rFonts w:ascii="Times New Roman" w:hAnsi="Times New Roman" w:cs="Times New Roman"/>
          <w:sz w:val="24"/>
          <w:szCs w:val="24"/>
        </w:rPr>
        <w:instrText>ADDIN CSL_CITATION {"citationItems":[{"id":"ITEM-1","itemData":{"author":[{"dropping-particle":"","family":"Hadi","given":"Muhammad Usman","non-dropping-particle":"","parse-names":false,"suffix":""},{"dropping-particle":"Al","family":"Tashi","given":"Qasem","non-dropping-particle":"","parse-names":false,"suffix":""},{"dropping-particle":"","family":"Qureshi","given":"Rizwan","non-dropping-particle":"","parse-names":false,"suffix":""},{"dropping-particle":"","family":"Shah","given":"Abbas","non-dropping-particle":"","parse-names":false,"suffix":""},{"dropping-particle":"","family":"Irfan","given":"Muhammad","non-dropping-particle":"","parse-names":false,"suffix":""},{"dropping-particle":"","family":"Zafar","given":"Anas","non-dropping-particle":"","parse-names":false,"suffix":""},{"dropping-particle":"","family":"Shaikh","given":"Muhammad Bilal","non-dropping-particle":"","parse-names":false,"suffix":""},{"dropping-particle":"","family":"Akhtar","given":"Naveed","non-dropping-particle":"","parse-names":false,"suffix":""},{"dropping-particle":"","family":"Hassan","given":"Syed Zohaib","non-dropping-particle":"","parse-names":false,"suffix":""},{"dropping-particle":"","family":"Shoman","given":"Maged","non-dropping-particle":"","parse-names":false,"suffix":""},{"dropping-particle":"","family":"Wu","given":"Jia","non-dropping-particle":"","parse-names":false,"suffix":""},{"dropping-particle":"","family":"Mirjalili","given":"Seyedali","non-dropping-particle":"","parse-names":false,"suffix":""},{"dropping-particle":"","family":"Shah","given":"Mubarak","non-dropping-particle":"","parse-names":false,"suffix":""},{"dropping-particle":"","family":"Hadi","given":"Muhammad Usman","non-dropping-particle":"","parse-names":false,"suffix":""},{"dropping-particle":"","family":"Al-tashi","given":"Qasem","non-dropping-particle":"","parse-names":false,"suffix":""},{"dropping-particle":"","family":"Qureshi","given":"Rizwan","non-dropping-particle":"","parse-names":false,"suffix":""},{"dropping-particle":"","family":"Shah","given":"Abbas","non-dropping-particle":"","parse-names":false,"suffix":""},{"dropping-particle":"","family":"Muneer","given":"Amgad","non-dropping-particle":"","parse-names":false,"suffix":""}],"id":"ITEM-1","issued":{"date-parts":[["2024"]]},"title":"Large Language Models : A Comprehensive Survey of its Applications , Challenges , Limitations , and Future Prospects LLMs : A Comprehensive Survey of Applications , Challenges , Datasets , Limitations , and Future Prospects","type":"article-journal"},"uris":["http://www.mendeley.com/documents/?uuid=63b80bce-d3fb-4e3a-b535-dae19ed5c22a"]}],"mendeley":{"formattedCitation":"(Hadi et al., 2024)","manualFormatting":"Hadi et al. (2024)","plainTextFormattedCitation":"(Hadi et al., 2024)","previouslyFormattedCitation":"(Hadi et al., 2024)"},"properties":{"noteIndex":0},"schema":"https://github.com/citation-style-language/schema/raw/master/csl-citation.json"}</w:instrText>
      </w:r>
      <w:r w:rsidR="00FA146B">
        <w:rPr>
          <w:rFonts w:ascii="Times New Roman" w:hAnsi="Times New Roman" w:cs="Times New Roman"/>
          <w:sz w:val="24"/>
          <w:szCs w:val="24"/>
        </w:rPr>
        <w:fldChar w:fldCharType="separate"/>
      </w:r>
      <w:r w:rsidR="00FA146B" w:rsidRPr="00FA146B">
        <w:rPr>
          <w:rFonts w:ascii="Times New Roman" w:hAnsi="Times New Roman" w:cs="Times New Roman"/>
          <w:noProof/>
          <w:sz w:val="24"/>
          <w:szCs w:val="24"/>
        </w:rPr>
        <w:t xml:space="preserve">Hadi et al. </w:t>
      </w:r>
      <w:r w:rsidR="001C4230">
        <w:rPr>
          <w:rFonts w:ascii="Times New Roman" w:hAnsi="Times New Roman" w:cs="Times New Roman"/>
          <w:noProof/>
          <w:sz w:val="24"/>
          <w:szCs w:val="24"/>
        </w:rPr>
        <w:t>(</w:t>
      </w:r>
      <w:r w:rsidR="00FA146B" w:rsidRPr="00FA146B">
        <w:rPr>
          <w:rFonts w:ascii="Times New Roman" w:hAnsi="Times New Roman" w:cs="Times New Roman"/>
          <w:noProof/>
          <w:sz w:val="24"/>
          <w:szCs w:val="24"/>
        </w:rPr>
        <w:t>2024)</w:t>
      </w:r>
      <w:r w:rsidR="00FA146B">
        <w:rPr>
          <w:rFonts w:ascii="Times New Roman" w:hAnsi="Times New Roman" w:cs="Times New Roman"/>
          <w:sz w:val="24"/>
          <w:szCs w:val="24"/>
        </w:rPr>
        <w:fldChar w:fldCharType="end"/>
      </w:r>
      <w:r w:rsidRPr="00A65956">
        <w:rPr>
          <w:rFonts w:ascii="Times New Roman" w:hAnsi="Times New Roman" w:cs="Times New Roman"/>
          <w:sz w:val="24"/>
          <w:szCs w:val="24"/>
        </w:rPr>
        <w:t xml:space="preserve"> further characterize L</w:t>
      </w:r>
      <w:r>
        <w:rPr>
          <w:rFonts w:ascii="Times New Roman" w:hAnsi="Times New Roman" w:cs="Times New Roman"/>
          <w:sz w:val="24"/>
          <w:szCs w:val="24"/>
        </w:rPr>
        <w:t xml:space="preserve">arge Language </w:t>
      </w:r>
      <w:r w:rsidRPr="00A65956">
        <w:rPr>
          <w:rFonts w:ascii="Times New Roman" w:hAnsi="Times New Roman" w:cs="Times New Roman"/>
          <w:sz w:val="24"/>
          <w:szCs w:val="24"/>
        </w:rPr>
        <w:t>M</w:t>
      </w:r>
      <w:r>
        <w:rPr>
          <w:rFonts w:ascii="Times New Roman" w:hAnsi="Times New Roman" w:cs="Times New Roman"/>
          <w:sz w:val="24"/>
          <w:szCs w:val="24"/>
        </w:rPr>
        <w:t>odels</w:t>
      </w:r>
      <w:r w:rsidRPr="00A65956">
        <w:rPr>
          <w:rFonts w:ascii="Times New Roman" w:hAnsi="Times New Roman" w:cs="Times New Roman"/>
          <w:sz w:val="24"/>
          <w:szCs w:val="24"/>
        </w:rPr>
        <w:t xml:space="preserve"> as models that can perform reasoning, summarization, translation, and content generation by leveraging patterns learned from massive datasets,</w:t>
      </w:r>
      <w:r>
        <w:rPr>
          <w:rFonts w:ascii="Times New Roman" w:hAnsi="Times New Roman" w:cs="Times New Roman"/>
          <w:sz w:val="24"/>
          <w:szCs w:val="24"/>
        </w:rPr>
        <w:t xml:space="preserve"> </w:t>
      </w:r>
      <w:r w:rsidRPr="00A65956">
        <w:rPr>
          <w:rFonts w:ascii="Times New Roman" w:hAnsi="Times New Roman" w:cs="Times New Roman"/>
          <w:sz w:val="24"/>
          <w:szCs w:val="24"/>
        </w:rPr>
        <w:t>emphasizing their multi-functional capabilities.</w:t>
      </w:r>
    </w:p>
    <w:p w14:paraId="193A7C92" w14:textId="3B460287" w:rsidR="00A65956" w:rsidRDefault="00A65956" w:rsidP="004D6852">
      <w:pPr>
        <w:spacing w:line="360" w:lineRule="auto"/>
        <w:jc w:val="both"/>
        <w:rPr>
          <w:rFonts w:ascii="Times New Roman" w:hAnsi="Times New Roman" w:cs="Times New Roman"/>
          <w:sz w:val="24"/>
          <w:szCs w:val="24"/>
        </w:rPr>
      </w:pPr>
      <w:r w:rsidRPr="00A65956">
        <w:rPr>
          <w:rFonts w:ascii="Times New Roman" w:hAnsi="Times New Roman" w:cs="Times New Roman"/>
          <w:sz w:val="24"/>
          <w:szCs w:val="24"/>
        </w:rPr>
        <w:t>Examples of widely used L</w:t>
      </w:r>
      <w:r>
        <w:rPr>
          <w:rFonts w:ascii="Times New Roman" w:hAnsi="Times New Roman" w:cs="Times New Roman"/>
          <w:sz w:val="24"/>
          <w:szCs w:val="24"/>
        </w:rPr>
        <w:t xml:space="preserve">arge Language </w:t>
      </w:r>
      <w:r w:rsidRPr="00A65956">
        <w:rPr>
          <w:rFonts w:ascii="Times New Roman" w:hAnsi="Times New Roman" w:cs="Times New Roman"/>
          <w:sz w:val="24"/>
          <w:szCs w:val="24"/>
        </w:rPr>
        <w:t>M</w:t>
      </w:r>
      <w:r>
        <w:rPr>
          <w:rFonts w:ascii="Times New Roman" w:hAnsi="Times New Roman" w:cs="Times New Roman"/>
          <w:sz w:val="24"/>
          <w:szCs w:val="24"/>
        </w:rPr>
        <w:t>odels</w:t>
      </w:r>
      <w:r w:rsidRPr="00A65956">
        <w:rPr>
          <w:rFonts w:ascii="Times New Roman" w:hAnsi="Times New Roman" w:cs="Times New Roman"/>
          <w:sz w:val="24"/>
          <w:szCs w:val="24"/>
        </w:rPr>
        <w:t xml:space="preserve"> include ChatGPT by OpenAI, which can generate essays, assist in coding, summarize content, and answer complex queries; Gemini by Google DeepMind, which focuses on multi-domain reasoning and dialogue; Claude by Anthropic, designed for safe and ethical A</w:t>
      </w:r>
      <w:r w:rsidR="005858DC">
        <w:rPr>
          <w:rFonts w:ascii="Times New Roman" w:hAnsi="Times New Roman" w:cs="Times New Roman"/>
          <w:sz w:val="24"/>
          <w:szCs w:val="24"/>
        </w:rPr>
        <w:t>rtificial Intelligence</w:t>
      </w:r>
      <w:r w:rsidRPr="00A65956">
        <w:rPr>
          <w:rFonts w:ascii="Times New Roman" w:hAnsi="Times New Roman" w:cs="Times New Roman"/>
          <w:sz w:val="24"/>
          <w:szCs w:val="24"/>
        </w:rPr>
        <w:t xml:space="preserve"> interactions; and </w:t>
      </w:r>
      <w:proofErr w:type="spellStart"/>
      <w:r w:rsidRPr="00A65956">
        <w:rPr>
          <w:rFonts w:ascii="Times New Roman" w:hAnsi="Times New Roman" w:cs="Times New Roman"/>
          <w:sz w:val="24"/>
          <w:szCs w:val="24"/>
        </w:rPr>
        <w:t>LLaMA</w:t>
      </w:r>
      <w:proofErr w:type="spellEnd"/>
      <w:r w:rsidRPr="00A65956">
        <w:rPr>
          <w:rFonts w:ascii="Times New Roman" w:hAnsi="Times New Roman" w:cs="Times New Roman"/>
          <w:sz w:val="24"/>
          <w:szCs w:val="24"/>
        </w:rPr>
        <w:t xml:space="preserve"> by Meta, an open-</w:t>
      </w:r>
      <w:r w:rsidRPr="00A65956">
        <w:rPr>
          <w:rFonts w:ascii="Times New Roman" w:hAnsi="Times New Roman" w:cs="Times New Roman"/>
          <w:sz w:val="24"/>
          <w:szCs w:val="24"/>
        </w:rPr>
        <w:lastRenderedPageBreak/>
        <w:t xml:space="preserve">source model optimized for research and domain-specific applications. In higher education, these models have been adopted to support students in writing assignments, generating coding examples, summarizing research papers, and clarifying complex concepts </w:t>
      </w:r>
      <w:r w:rsidR="001C4230">
        <w:rPr>
          <w:rFonts w:ascii="Times New Roman" w:hAnsi="Times New Roman" w:cs="Times New Roman"/>
          <w:sz w:val="24"/>
          <w:szCs w:val="24"/>
        </w:rPr>
        <w:fldChar w:fldCharType="begin" w:fldLock="1"/>
      </w:r>
      <w:r w:rsidR="00A95B77">
        <w:rPr>
          <w:rFonts w:ascii="Times New Roman" w:hAnsi="Times New Roman" w:cs="Times New Roman"/>
          <w:sz w:val="24"/>
          <w:szCs w:val="24"/>
        </w:rPr>
        <w:instrText>ADDIN CSL_CITATION {"citationItems":[{"id":"ITEM-1","itemData":{"author":[{"dropping-particle":"","family":"Naznin","given":"Kaberi","non-dropping-particle":"","parse-names":false,"suffix":""},{"dropping-particle":"Al","family":"Mahmud","given":"Abdullah","non-dropping-particle":"","parse-names":false,"suffix":""},{"dropping-particle":"","family":"Nguyen","given":"Minh Thu","non-dropping-particle":"","parse-names":false,"suffix":""},{"dropping-particle":"","family":"Chua","given":"Caslon","non-dropping-particle":"","parse-names":false,"suffix":""}],"id":"ITEM-1","issued":{"date-parts":[["2025"]]},"page":"1-31","title":"ChatGPT Integration in Higher Education for Personalized Learning , Academic Writing , and Coding Tasks : A Systematic Review","type":"article-journal"},"uris":["http://www.mendeley.com/documents/?uuid=110ba429-f0a4-4b90-8d24-7f9abc1d442c"]}],"mendeley":{"formattedCitation":"(Naznin et al., 2025)","manualFormatting":"(Naznin et al., 2025","plainTextFormattedCitation":"(Naznin et al., 2025)","previouslyFormattedCitation":"(Naznin et al., 2025)"},"properties":{"noteIndex":0},"schema":"https://github.com/citation-style-language/schema/raw/master/csl-citation.json"}</w:instrText>
      </w:r>
      <w:r w:rsidR="001C4230">
        <w:rPr>
          <w:rFonts w:ascii="Times New Roman" w:hAnsi="Times New Roman" w:cs="Times New Roman"/>
          <w:sz w:val="24"/>
          <w:szCs w:val="24"/>
        </w:rPr>
        <w:fldChar w:fldCharType="separate"/>
      </w:r>
      <w:r w:rsidR="001C4230" w:rsidRPr="001C4230">
        <w:rPr>
          <w:rFonts w:ascii="Times New Roman" w:hAnsi="Times New Roman" w:cs="Times New Roman"/>
          <w:noProof/>
          <w:sz w:val="24"/>
          <w:szCs w:val="24"/>
        </w:rPr>
        <w:t>(Naznin et al., 2025</w:t>
      </w:r>
      <w:r w:rsidR="001C4230">
        <w:rPr>
          <w:rFonts w:ascii="Times New Roman" w:hAnsi="Times New Roman" w:cs="Times New Roman"/>
          <w:sz w:val="24"/>
          <w:szCs w:val="24"/>
        </w:rPr>
        <w:fldChar w:fldCharType="end"/>
      </w:r>
      <w:r w:rsidR="00A95B77">
        <w:rPr>
          <w:rFonts w:ascii="Times New Roman" w:hAnsi="Times New Roman" w:cs="Times New Roman"/>
          <w:sz w:val="24"/>
          <w:szCs w:val="24"/>
        </w:rPr>
        <w:t xml:space="preserve">; </w:t>
      </w:r>
      <w:r w:rsidR="00A95B77">
        <w:rPr>
          <w:rFonts w:ascii="Times New Roman" w:hAnsi="Times New Roman" w:cs="Times New Roman"/>
          <w:sz w:val="24"/>
          <w:szCs w:val="24"/>
        </w:rPr>
        <w:fldChar w:fldCharType="begin" w:fldLock="1"/>
      </w:r>
      <w:r w:rsidR="00F21992">
        <w:rPr>
          <w:rFonts w:ascii="Times New Roman" w:hAnsi="Times New Roman" w:cs="Times New Roman"/>
          <w:sz w:val="24"/>
          <w:szCs w:val="24"/>
        </w:rPr>
        <w:instrText>ADDIN CSL_CITATION {"citationItems":[{"id":"ITEM-1","itemData":{"author":[{"dropping-particle":"","family":"Black","given":"Rebecca W","non-dropping-particle":"","parse-names":false,"suffix":""},{"dropping-particle":"","family":"Tomlinson","given":"Bill","non-dropping-particle":"","parse-names":false,"suffix":""}],"id":"ITEM-1","issued":{"date-parts":[["2025"]]},"page":"1-10","title":"University students describe how they adopt AI for writing and research in a general education course","type":"article-journal"},"uris":["http://www.mendeley.com/documents/?uuid=d8afe845-5d8e-437a-8cf2-8814696cfe54"]}],"mendeley":{"formattedCitation":"(Black &amp; Tomlinson, 2025)","manualFormatting":"Black &amp; Tomlinson, 2025)","plainTextFormattedCitation":"(Black &amp; Tomlinson, 2025)","previouslyFormattedCitation":"(Black &amp; Tomlinson, 2025)"},"properties":{"noteIndex":0},"schema":"https://github.com/citation-style-language/schema/raw/master/csl-citation.json"}</w:instrText>
      </w:r>
      <w:r w:rsidR="00A95B77">
        <w:rPr>
          <w:rFonts w:ascii="Times New Roman" w:hAnsi="Times New Roman" w:cs="Times New Roman"/>
          <w:sz w:val="24"/>
          <w:szCs w:val="24"/>
        </w:rPr>
        <w:fldChar w:fldCharType="separate"/>
      </w:r>
      <w:r w:rsidR="00A95B77" w:rsidRPr="00A95B77">
        <w:rPr>
          <w:rFonts w:ascii="Times New Roman" w:hAnsi="Times New Roman" w:cs="Times New Roman"/>
          <w:noProof/>
          <w:sz w:val="24"/>
          <w:szCs w:val="24"/>
        </w:rPr>
        <w:t>Black &amp; Tomlinson, 2025)</w:t>
      </w:r>
      <w:r w:rsidR="00A95B77">
        <w:rPr>
          <w:rFonts w:ascii="Times New Roman" w:hAnsi="Times New Roman" w:cs="Times New Roman"/>
          <w:sz w:val="24"/>
          <w:szCs w:val="24"/>
        </w:rPr>
        <w:fldChar w:fldCharType="end"/>
      </w:r>
      <w:r w:rsidRPr="00A65956">
        <w:rPr>
          <w:rFonts w:ascii="Times New Roman" w:hAnsi="Times New Roman" w:cs="Times New Roman"/>
          <w:sz w:val="24"/>
          <w:szCs w:val="24"/>
        </w:rPr>
        <w:t>.</w:t>
      </w:r>
    </w:p>
    <w:p w14:paraId="4789F241" w14:textId="48D31A8D" w:rsidR="00A65956" w:rsidRPr="00E71BBA" w:rsidRDefault="008C192A" w:rsidP="00E71BBA">
      <w:pPr>
        <w:pStyle w:val="Heading2"/>
        <w:spacing w:line="360" w:lineRule="auto"/>
        <w:rPr>
          <w:rFonts w:ascii="Times New Roman" w:hAnsi="Times New Roman" w:cs="Times New Roman"/>
          <w:b/>
          <w:bCs/>
          <w:color w:val="auto"/>
          <w:sz w:val="24"/>
          <w:szCs w:val="24"/>
        </w:rPr>
      </w:pPr>
      <w:r w:rsidRPr="00E71BBA">
        <w:rPr>
          <w:rFonts w:ascii="Times New Roman" w:hAnsi="Times New Roman" w:cs="Times New Roman"/>
          <w:b/>
          <w:bCs/>
          <w:color w:val="auto"/>
          <w:sz w:val="24"/>
          <w:szCs w:val="24"/>
        </w:rPr>
        <w:t>2.4 Academic Integrity Concerns</w:t>
      </w:r>
    </w:p>
    <w:p w14:paraId="1916BE39" w14:textId="66EC7918" w:rsidR="008C192A" w:rsidRDefault="005858DC" w:rsidP="005858DC">
      <w:pPr>
        <w:spacing w:after="0" w:line="360" w:lineRule="auto"/>
        <w:jc w:val="both"/>
        <w:rPr>
          <w:rFonts w:ascii="Times New Roman" w:hAnsi="Times New Roman" w:cs="Times New Roman"/>
          <w:sz w:val="24"/>
          <w:szCs w:val="24"/>
        </w:rPr>
      </w:pPr>
      <w:r w:rsidRPr="005858DC">
        <w:rPr>
          <w:rFonts w:ascii="Times New Roman" w:hAnsi="Times New Roman" w:cs="Times New Roman"/>
          <w:sz w:val="24"/>
          <w:szCs w:val="24"/>
        </w:rPr>
        <w:t>One of the most prominent themes in the literature on L</w:t>
      </w:r>
      <w:r>
        <w:rPr>
          <w:rFonts w:ascii="Times New Roman" w:hAnsi="Times New Roman" w:cs="Times New Roman"/>
          <w:sz w:val="24"/>
          <w:szCs w:val="24"/>
        </w:rPr>
        <w:t>arge Language Model</w:t>
      </w:r>
      <w:r w:rsidRPr="005858DC">
        <w:rPr>
          <w:rFonts w:ascii="Times New Roman" w:hAnsi="Times New Roman" w:cs="Times New Roman"/>
          <w:sz w:val="24"/>
          <w:szCs w:val="24"/>
        </w:rPr>
        <w:t xml:space="preserve"> adoption concerns academic integrity and ethical considerations. </w:t>
      </w:r>
      <w:r w:rsidR="00F21992">
        <w:rPr>
          <w:rFonts w:ascii="Times New Roman" w:hAnsi="Times New Roman" w:cs="Times New Roman"/>
          <w:sz w:val="24"/>
          <w:szCs w:val="24"/>
        </w:rPr>
        <w:t>Researchers</w:t>
      </w:r>
      <w:r w:rsidRPr="005858DC">
        <w:rPr>
          <w:rFonts w:ascii="Times New Roman" w:hAnsi="Times New Roman" w:cs="Times New Roman"/>
          <w:sz w:val="24"/>
          <w:szCs w:val="24"/>
        </w:rPr>
        <w:t xml:space="preserve"> warn that L</w:t>
      </w:r>
      <w:r>
        <w:rPr>
          <w:rFonts w:ascii="Times New Roman" w:hAnsi="Times New Roman" w:cs="Times New Roman"/>
          <w:sz w:val="24"/>
          <w:szCs w:val="24"/>
        </w:rPr>
        <w:t>arge Language Models</w:t>
      </w:r>
      <w:r w:rsidRPr="005858DC">
        <w:rPr>
          <w:rFonts w:ascii="Times New Roman" w:hAnsi="Times New Roman" w:cs="Times New Roman"/>
          <w:sz w:val="24"/>
          <w:szCs w:val="24"/>
        </w:rPr>
        <w:t xml:space="preserve"> may be misused to complete assignments without students fully understanding underlying concepts, potentially compromising learning outcomes</w:t>
      </w:r>
      <w:r w:rsidR="00F21992">
        <w:rPr>
          <w:rFonts w:ascii="Times New Roman" w:hAnsi="Times New Roman" w:cs="Times New Roman"/>
          <w:sz w:val="24"/>
          <w:szCs w:val="24"/>
        </w:rPr>
        <w:t xml:space="preserve"> </w:t>
      </w:r>
      <w:r w:rsidR="00F21992">
        <w:rPr>
          <w:rFonts w:ascii="Times New Roman" w:hAnsi="Times New Roman" w:cs="Times New Roman"/>
          <w:sz w:val="24"/>
          <w:szCs w:val="24"/>
        </w:rPr>
        <w:fldChar w:fldCharType="begin" w:fldLock="1"/>
      </w:r>
      <w:r w:rsidR="00562CAD">
        <w:rPr>
          <w:rFonts w:ascii="Times New Roman" w:hAnsi="Times New Roman" w:cs="Times New Roman"/>
          <w:sz w:val="24"/>
          <w:szCs w:val="24"/>
        </w:rPr>
        <w:instrText>ADDIN CSL_CITATION {"citationItems":[{"id":"ITEM-1","itemData":{"DOI":"10.1111/bjet.13370","author":[{"dropping-particle":"","family":"Yan","given":"Lixiang","non-dropping-particle":"","parse-names":false,"suffix":""},{"dropping-particle":"","family":"Sha","given":"Lele","non-dropping-particle":"","parse-names":false,"suffix":""},{"dropping-particle":"","family":"Zhao","given":"Linxuan","non-dropping-particle":"","parse-names":false,"suffix":""},{"dropping-particle":"","family":"Li","given":"Yuheng","non-dropping-particle":"","parse-names":false,"suffix":""}],"id":"ITEM-1","issue":"July 2023","issued":{"date-parts":[["2024"]]},"page":"90-112","title":"Practical and ethical challenges of large language models in education : A systematic scoping review","type":"article-journal"},"uris":["http://www.mendeley.com/documents/?uuid=cc5395a5-f745-4820-90e0-14ba22ec7124"]}],"mendeley":{"formattedCitation":"(Yan et al., 2024)","plainTextFormattedCitation":"(Yan et al., 2024)","previouslyFormattedCitation":"(Yan et al., 2024)"},"properties":{"noteIndex":0},"schema":"https://github.com/citation-style-language/schema/raw/master/csl-citation.json"}</w:instrText>
      </w:r>
      <w:r w:rsidR="00F21992">
        <w:rPr>
          <w:rFonts w:ascii="Times New Roman" w:hAnsi="Times New Roman" w:cs="Times New Roman"/>
          <w:sz w:val="24"/>
          <w:szCs w:val="24"/>
        </w:rPr>
        <w:fldChar w:fldCharType="separate"/>
      </w:r>
      <w:r w:rsidR="00F21992" w:rsidRPr="00F21992">
        <w:rPr>
          <w:rFonts w:ascii="Times New Roman" w:hAnsi="Times New Roman" w:cs="Times New Roman"/>
          <w:noProof/>
          <w:sz w:val="24"/>
          <w:szCs w:val="24"/>
        </w:rPr>
        <w:t>(Yan et al., 2024)</w:t>
      </w:r>
      <w:r w:rsidR="00F21992">
        <w:rPr>
          <w:rFonts w:ascii="Times New Roman" w:hAnsi="Times New Roman" w:cs="Times New Roman"/>
          <w:sz w:val="24"/>
          <w:szCs w:val="24"/>
        </w:rPr>
        <w:fldChar w:fldCharType="end"/>
      </w:r>
      <w:r w:rsidRPr="005858DC">
        <w:rPr>
          <w:rFonts w:ascii="Times New Roman" w:hAnsi="Times New Roman" w:cs="Times New Roman"/>
          <w:sz w:val="24"/>
          <w:szCs w:val="24"/>
        </w:rPr>
        <w:t>. Key concerns include plagiarism and identity authenticity, as institutions struggle to verify whether submitted work was generated by humans or A</w:t>
      </w:r>
      <w:r>
        <w:rPr>
          <w:rFonts w:ascii="Times New Roman" w:hAnsi="Times New Roman" w:cs="Times New Roman"/>
          <w:sz w:val="24"/>
          <w:szCs w:val="24"/>
        </w:rPr>
        <w:t>rtificial Intelligence</w:t>
      </w:r>
      <w:r w:rsidRPr="005858DC">
        <w:rPr>
          <w:rFonts w:ascii="Times New Roman" w:hAnsi="Times New Roman" w:cs="Times New Roman"/>
          <w:sz w:val="24"/>
          <w:szCs w:val="24"/>
        </w:rPr>
        <w:t xml:space="preserve"> systems</w:t>
      </w:r>
      <w:r w:rsidR="00562CAD">
        <w:rPr>
          <w:rFonts w:ascii="Times New Roman" w:hAnsi="Times New Roman" w:cs="Times New Roman"/>
          <w:sz w:val="24"/>
          <w:szCs w:val="24"/>
        </w:rPr>
        <w:t xml:space="preserve"> </w:t>
      </w:r>
      <w:r w:rsidR="00562CAD">
        <w:rPr>
          <w:rFonts w:ascii="Times New Roman" w:hAnsi="Times New Roman" w:cs="Times New Roman"/>
          <w:sz w:val="24"/>
          <w:szCs w:val="24"/>
        </w:rPr>
        <w:fldChar w:fldCharType="begin" w:fldLock="1"/>
      </w:r>
      <w:r w:rsidR="00B06B5C">
        <w:rPr>
          <w:rFonts w:ascii="Times New Roman" w:hAnsi="Times New Roman" w:cs="Times New Roman"/>
          <w:sz w:val="24"/>
          <w:szCs w:val="24"/>
        </w:rPr>
        <w:instrText>ADDIN CSL_CITATION {"citationItems":[{"id":"ITEM-1","itemData":{"DOI":"10.1007/s43621-025-00815-8","ISBN":"0123456789","ISSN":"2662-9984","author":[{"dropping-particle":"","family":"Shahzad","given":"Tariq","non-dropping-particle":"","parse-names":false,"suffix":""},{"dropping-particle":"","family":"Mazhar","given":"Tehseen","non-dropping-particle":"","parse-names":false,"suffix":""},{"dropping-particle":"","family":"Tariq","given":"Muhammad Usman","non-dropping-particle":"","parse-names":false,"suffix":""},{"dropping-particle":"","family":"Ahmad","given":"Wasim","non-dropping-particle":"","parse-names":false,"suffix":""},{"dropping-particle":"","family":"Ouahada","given":"Khmaies","non-dropping-particle":"","parse-names":false,"suffix":""}],"container-title":"Discover Sustainability","id":"ITEM-1","issued":{"date-parts":[["2025"]]},"publisher":"Springer International Publishing","title":"A comprehensive review of large language models : issues and solutions in learning environments","type":"book"},"uris":["http://www.mendeley.com/documents/?uuid=2640fa56-6779-4a52-a521-d2da395fcff3"]}],"mendeley":{"formattedCitation":"(Shahzad et al., 2025)","plainTextFormattedCitation":"(Shahzad et al., 2025)","previouslyFormattedCitation":"(Shahzad et al., 2025)"},"properties":{"noteIndex":0},"schema":"https://github.com/citation-style-language/schema/raw/master/csl-citation.json"}</w:instrText>
      </w:r>
      <w:r w:rsidR="00562CAD">
        <w:rPr>
          <w:rFonts w:ascii="Times New Roman" w:hAnsi="Times New Roman" w:cs="Times New Roman"/>
          <w:sz w:val="24"/>
          <w:szCs w:val="24"/>
        </w:rPr>
        <w:fldChar w:fldCharType="separate"/>
      </w:r>
      <w:r w:rsidR="00562CAD" w:rsidRPr="00562CAD">
        <w:rPr>
          <w:rFonts w:ascii="Times New Roman" w:hAnsi="Times New Roman" w:cs="Times New Roman"/>
          <w:noProof/>
          <w:sz w:val="24"/>
          <w:szCs w:val="24"/>
        </w:rPr>
        <w:t>(Shahzad et al., 2025)</w:t>
      </w:r>
      <w:r w:rsidR="00562CAD">
        <w:rPr>
          <w:rFonts w:ascii="Times New Roman" w:hAnsi="Times New Roman" w:cs="Times New Roman"/>
          <w:sz w:val="24"/>
          <w:szCs w:val="24"/>
        </w:rPr>
        <w:fldChar w:fldCharType="end"/>
      </w:r>
      <w:r w:rsidRPr="005858DC">
        <w:rPr>
          <w:rFonts w:ascii="Times New Roman" w:hAnsi="Times New Roman" w:cs="Times New Roman"/>
          <w:sz w:val="24"/>
          <w:szCs w:val="24"/>
        </w:rPr>
        <w:t>. Excessive reliance on L</w:t>
      </w:r>
      <w:r>
        <w:rPr>
          <w:rFonts w:ascii="Times New Roman" w:hAnsi="Times New Roman" w:cs="Times New Roman"/>
          <w:sz w:val="24"/>
          <w:szCs w:val="24"/>
        </w:rPr>
        <w:t>arge Language Models</w:t>
      </w:r>
      <w:r w:rsidRPr="005858DC">
        <w:rPr>
          <w:rFonts w:ascii="Times New Roman" w:hAnsi="Times New Roman" w:cs="Times New Roman"/>
          <w:sz w:val="24"/>
          <w:szCs w:val="24"/>
        </w:rPr>
        <w:t xml:space="preserve"> may also inhibit the development of essential cognitive skills, such as critical thinking, writing, research, and analytical reasoning, since students may bypass the effort required to engage deeply with learning materials </w:t>
      </w:r>
      <w:r w:rsidR="00B06B5C">
        <w:rPr>
          <w:rFonts w:ascii="Times New Roman" w:hAnsi="Times New Roman" w:cs="Times New Roman"/>
          <w:sz w:val="24"/>
          <w:szCs w:val="24"/>
        </w:rPr>
        <w:fldChar w:fldCharType="begin" w:fldLock="1"/>
      </w:r>
      <w:r w:rsidR="00F06F9E">
        <w:rPr>
          <w:rFonts w:ascii="Times New Roman" w:hAnsi="Times New Roman" w:cs="Times New Roman"/>
          <w:sz w:val="24"/>
          <w:szCs w:val="24"/>
        </w:rPr>
        <w:instrText>ADDIN CSL_CITATION {"citationItems":[{"id":"ITEM-1","itemData":{"DOI":"10.1186/s40561-024-00316-7","ISSN":"2196-7091","author":[{"dropping-particle":"","family":"Zhai","given":"Chunpeng","non-dropping-particle":"","parse-names":false,"suffix":""},{"dropping-particle":"","family":"Wibowo","given":"Santoso","non-dropping-particle":"","parse-names":false,"suffix":""},{"dropping-particle":"","family":"Li","given":"Lily D","non-dropping-particle":"","parse-names":false,"suffix":""}],"container-title":"Smart Learning Environments","id":"ITEM-1","issued":{"date-parts":[["2024"]]},"publisher":"Springer Nature Singapore","title":"The effects of over ‑ reliance on AI dialogue systems on students ’ cognitive abilities : a systematic review","type":"article-journal"},"uris":["http://www.mendeley.com/documents/?uuid=2550b329-2c96-4b31-a5ef-8b7a2b3c754f"]}],"mendeley":{"formattedCitation":"(Zhai et al., 2024)","plainTextFormattedCitation":"(Zhai et al., 2024)","previouslyFormattedCitation":"(Zhai et al., 2024)"},"properties":{"noteIndex":0},"schema":"https://github.com/citation-style-language/schema/raw/master/csl-citation.json"}</w:instrText>
      </w:r>
      <w:r w:rsidR="00B06B5C">
        <w:rPr>
          <w:rFonts w:ascii="Times New Roman" w:hAnsi="Times New Roman" w:cs="Times New Roman"/>
          <w:sz w:val="24"/>
          <w:szCs w:val="24"/>
        </w:rPr>
        <w:fldChar w:fldCharType="separate"/>
      </w:r>
      <w:r w:rsidR="00B06B5C" w:rsidRPr="00B06B5C">
        <w:rPr>
          <w:rFonts w:ascii="Times New Roman" w:hAnsi="Times New Roman" w:cs="Times New Roman"/>
          <w:noProof/>
          <w:sz w:val="24"/>
          <w:szCs w:val="24"/>
        </w:rPr>
        <w:t>(Zhai et al., 2024)</w:t>
      </w:r>
      <w:r w:rsidR="00B06B5C">
        <w:rPr>
          <w:rFonts w:ascii="Times New Roman" w:hAnsi="Times New Roman" w:cs="Times New Roman"/>
          <w:sz w:val="24"/>
          <w:szCs w:val="24"/>
        </w:rPr>
        <w:fldChar w:fldCharType="end"/>
      </w:r>
      <w:r w:rsidRPr="005858DC">
        <w:rPr>
          <w:rFonts w:ascii="Times New Roman" w:hAnsi="Times New Roman" w:cs="Times New Roman"/>
          <w:sz w:val="24"/>
          <w:szCs w:val="24"/>
        </w:rPr>
        <w:t>.</w:t>
      </w:r>
    </w:p>
    <w:p w14:paraId="5F93380A" w14:textId="7D26599B" w:rsidR="00360F0E" w:rsidRDefault="0017246A" w:rsidP="00E71BBA">
      <w:pPr>
        <w:spacing w:before="240" w:line="360" w:lineRule="auto"/>
        <w:jc w:val="both"/>
        <w:rPr>
          <w:rFonts w:ascii="Times New Roman" w:hAnsi="Times New Roman" w:cs="Times New Roman"/>
          <w:sz w:val="24"/>
          <w:szCs w:val="24"/>
        </w:rPr>
      </w:pPr>
      <w:r w:rsidRPr="0017246A">
        <w:rPr>
          <w:rFonts w:ascii="Times New Roman" w:hAnsi="Times New Roman" w:cs="Times New Roman"/>
          <w:sz w:val="24"/>
          <w:szCs w:val="24"/>
        </w:rPr>
        <w:t xml:space="preserve">Another key concern highlighted in the literature is the reliability of </w:t>
      </w:r>
      <w:r w:rsidRPr="005858DC">
        <w:rPr>
          <w:rFonts w:ascii="Times New Roman" w:hAnsi="Times New Roman" w:cs="Times New Roman"/>
          <w:sz w:val="24"/>
          <w:szCs w:val="24"/>
        </w:rPr>
        <w:t>L</w:t>
      </w:r>
      <w:r>
        <w:rPr>
          <w:rFonts w:ascii="Times New Roman" w:hAnsi="Times New Roman" w:cs="Times New Roman"/>
          <w:sz w:val="24"/>
          <w:szCs w:val="24"/>
        </w:rPr>
        <w:t>arge Language Model</w:t>
      </w:r>
      <w:r w:rsidRPr="0017246A">
        <w:rPr>
          <w:rFonts w:ascii="Times New Roman" w:hAnsi="Times New Roman" w:cs="Times New Roman"/>
          <w:sz w:val="24"/>
          <w:szCs w:val="24"/>
        </w:rPr>
        <w:t xml:space="preserve"> outputs, which is closely linked to the quality and governance of their training data. Most mainstream </w:t>
      </w:r>
      <w:r w:rsidRPr="005858DC">
        <w:rPr>
          <w:rFonts w:ascii="Times New Roman" w:hAnsi="Times New Roman" w:cs="Times New Roman"/>
          <w:sz w:val="24"/>
          <w:szCs w:val="24"/>
        </w:rPr>
        <w:t>L</w:t>
      </w:r>
      <w:r>
        <w:rPr>
          <w:rFonts w:ascii="Times New Roman" w:hAnsi="Times New Roman" w:cs="Times New Roman"/>
          <w:sz w:val="24"/>
          <w:szCs w:val="24"/>
        </w:rPr>
        <w:t>arge Language Models</w:t>
      </w:r>
      <w:r w:rsidRPr="005858DC">
        <w:rPr>
          <w:rFonts w:ascii="Times New Roman" w:hAnsi="Times New Roman" w:cs="Times New Roman"/>
          <w:sz w:val="24"/>
          <w:szCs w:val="24"/>
        </w:rPr>
        <w:t xml:space="preserve"> </w:t>
      </w:r>
      <w:r w:rsidRPr="0017246A">
        <w:rPr>
          <w:rFonts w:ascii="Times New Roman" w:hAnsi="Times New Roman" w:cs="Times New Roman"/>
          <w:sz w:val="24"/>
          <w:szCs w:val="24"/>
        </w:rPr>
        <w:t>are trained on vast internet-scale corpora, which contain misinformation, biased language, low-quality sources, and unverified content</w:t>
      </w:r>
      <w:r w:rsidR="00F06F9E">
        <w:rPr>
          <w:rFonts w:ascii="Times New Roman" w:hAnsi="Times New Roman" w:cs="Times New Roman"/>
          <w:sz w:val="24"/>
          <w:szCs w:val="24"/>
        </w:rPr>
        <w:t xml:space="preserve"> </w:t>
      </w:r>
      <w:r w:rsidR="00F06F9E">
        <w:rPr>
          <w:rFonts w:ascii="Times New Roman" w:hAnsi="Times New Roman" w:cs="Times New Roman"/>
          <w:sz w:val="24"/>
          <w:szCs w:val="24"/>
        </w:rPr>
        <w:fldChar w:fldCharType="begin" w:fldLock="1"/>
      </w:r>
      <w:r w:rsidR="00F06F9E">
        <w:rPr>
          <w:rFonts w:ascii="Times New Roman" w:hAnsi="Times New Roman" w:cs="Times New Roman"/>
          <w:sz w:val="24"/>
          <w:szCs w:val="24"/>
        </w:rPr>
        <w:instrText>ADDIN CSL_CITATION {"citationItems":[{"id":"ITEM-1","itemData":{"author":[{"dropping-particle":"","family":"Pahune","given":"Saurabh","non-dropping-particle":"","parse-names":false,"suffix":""},{"dropping-particle":"","family":"Akhtar","given":"Zahid","non-dropping-particle":"","parse-names":false,"suffix":""}],"id":"ITEM-1","issued":{"date-parts":[["2025"]]},"page":"1-44","title":"The Importance of AI Data Governance in Large Language Models","type":"article-journal"},"uris":["http://www.mendeley.com/documents/?uuid=5e5f88af-4d51-4b1f-9ab7-7b3db08cd3c6"]}],"mendeley":{"formattedCitation":"(Pahune &amp; Akhtar, 2025)","manualFormatting":"(Pahune &amp; Akhtar, 2025","plainTextFormattedCitation":"(Pahune &amp; Akhtar, 2025)","previouslyFormattedCitation":"(Pahune &amp; Akhtar, 2025)"},"properties":{"noteIndex":0},"schema":"https://github.com/citation-style-language/schema/raw/master/csl-citation.json"}</w:instrText>
      </w:r>
      <w:r w:rsidR="00F06F9E">
        <w:rPr>
          <w:rFonts w:ascii="Times New Roman" w:hAnsi="Times New Roman" w:cs="Times New Roman"/>
          <w:sz w:val="24"/>
          <w:szCs w:val="24"/>
        </w:rPr>
        <w:fldChar w:fldCharType="separate"/>
      </w:r>
      <w:r w:rsidR="00F06F9E" w:rsidRPr="00F06F9E">
        <w:rPr>
          <w:rFonts w:ascii="Times New Roman" w:hAnsi="Times New Roman" w:cs="Times New Roman"/>
          <w:noProof/>
          <w:sz w:val="24"/>
          <w:szCs w:val="24"/>
        </w:rPr>
        <w:t>(Pahune &amp; Akhtar, 2025</w:t>
      </w:r>
      <w:r w:rsidR="00F06F9E">
        <w:rPr>
          <w:rFonts w:ascii="Times New Roman" w:hAnsi="Times New Roman" w:cs="Times New Roman"/>
          <w:sz w:val="24"/>
          <w:szCs w:val="24"/>
        </w:rPr>
        <w:fldChar w:fldCharType="end"/>
      </w:r>
      <w:r w:rsidR="00F06F9E">
        <w:rPr>
          <w:rFonts w:ascii="Times New Roman" w:hAnsi="Times New Roman" w:cs="Times New Roman"/>
          <w:sz w:val="24"/>
          <w:szCs w:val="24"/>
        </w:rPr>
        <w:t xml:space="preserve">; </w:t>
      </w:r>
      <w:r w:rsidR="00F06F9E">
        <w:rPr>
          <w:rFonts w:ascii="Times New Roman" w:hAnsi="Times New Roman" w:cs="Times New Roman"/>
          <w:sz w:val="24"/>
          <w:szCs w:val="24"/>
        </w:rPr>
        <w:fldChar w:fldCharType="begin" w:fldLock="1"/>
      </w:r>
      <w:r w:rsidR="005129DF">
        <w:rPr>
          <w:rFonts w:ascii="Times New Roman" w:hAnsi="Times New Roman" w:cs="Times New Roman"/>
          <w:sz w:val="24"/>
          <w:szCs w:val="24"/>
        </w:rPr>
        <w:instrText>ADDIN CSL_CITATION {"citationItems":[{"id":"ITEM-1","itemData":{"DOI":"10.1145/3777382","author":[{"dropping-particle":"","family":"Abdelguerfi","given":"Mahdi","non-dropping-particle":"","parse-names":false,"suffix":""},{"dropping-particle":"","family":"Loup","given":"Elias","non-dropping-particle":"","parse-names":false,"suffix":""},{"dropping-particle":"","family":"Niles","given":"Kendall N","non-dropping-particle":"","parse-names":false,"suffix":""},{"dropping-particle":"","family":"Pathak","given":"K E N","non-dropping-particle":"","parse-names":false,"suffix":""},{"dropping-particle":"","family":"Sloan","given":"Steven","non-dropping-particle":"","parse-names":false,"suffix":""}],"id":"ITEM-1","issued":{"date-parts":[["2025"]]},"title":"Towards Trustworthy AI : A Review of Ethical and Robust Large Language Models","type":"article-journal"},"uris":["http://www.mendeley.com/documents/?uuid=102c0280-0405-4452-9025-8dadee8dfde7"]}],"mendeley":{"formattedCitation":"(Abdelguerfi et al., 2025)","manualFormatting":"Abdelguerfi et al., 2025","plainTextFormattedCitation":"(Abdelguerfi et al., 2025)","previouslyFormattedCitation":"(Abdelguerfi et al., 2025)"},"properties":{"noteIndex":0},"schema":"https://github.com/citation-style-language/schema/raw/master/csl-citation.json"}</w:instrText>
      </w:r>
      <w:r w:rsidR="00F06F9E">
        <w:rPr>
          <w:rFonts w:ascii="Times New Roman" w:hAnsi="Times New Roman" w:cs="Times New Roman"/>
          <w:sz w:val="24"/>
          <w:szCs w:val="24"/>
        </w:rPr>
        <w:fldChar w:fldCharType="separate"/>
      </w:r>
      <w:r w:rsidR="00F06F9E" w:rsidRPr="00F06F9E">
        <w:rPr>
          <w:rFonts w:ascii="Times New Roman" w:hAnsi="Times New Roman" w:cs="Times New Roman"/>
          <w:noProof/>
          <w:sz w:val="24"/>
          <w:szCs w:val="24"/>
        </w:rPr>
        <w:t>Abdelguerfi et al., 2025</w:t>
      </w:r>
      <w:r w:rsidR="00F06F9E">
        <w:rPr>
          <w:rFonts w:ascii="Times New Roman" w:hAnsi="Times New Roman" w:cs="Times New Roman"/>
          <w:sz w:val="24"/>
          <w:szCs w:val="24"/>
        </w:rPr>
        <w:fldChar w:fldCharType="end"/>
      </w:r>
      <w:r w:rsidR="005129DF">
        <w:rPr>
          <w:rFonts w:ascii="Times New Roman" w:hAnsi="Times New Roman" w:cs="Times New Roman"/>
          <w:sz w:val="24"/>
          <w:szCs w:val="24"/>
        </w:rPr>
        <w:t xml:space="preserve">; </w:t>
      </w:r>
      <w:r w:rsidR="005129DF">
        <w:rPr>
          <w:rFonts w:ascii="Times New Roman" w:hAnsi="Times New Roman" w:cs="Times New Roman"/>
          <w:sz w:val="24"/>
          <w:szCs w:val="24"/>
        </w:rPr>
        <w:fldChar w:fldCharType="begin" w:fldLock="1"/>
      </w:r>
      <w:r w:rsidR="001B62AA">
        <w:rPr>
          <w:rFonts w:ascii="Times New Roman" w:hAnsi="Times New Roman" w:cs="Times New Roman"/>
          <w:sz w:val="24"/>
          <w:szCs w:val="24"/>
        </w:rPr>
        <w:instrText>ADDIN CSL_CITATION {"citationItems":[{"id":"ITEM-1","itemData":{"author":[{"dropping-particle":"","family":"Grundy","given":"John","non-dropping-particle":"","parse-names":false,"suffix":""}],"container-title":"Proceedings of IEEE/ACM International Conference on Automated Software Engineering (ASE'24)","id":"ITEM-1","issue":"1","issued":{"date-parts":[["2024"]]},"publisher":"Association for Computing Machinery","title":"What Makes a High-Quality Training Dataset for Large Language Models : A Practitioners ’ Perspective","type":"book","volume":"1"},"uris":["http://www.mendeley.com/documents/?uuid=e854774a-8667-41c9-b5c4-9eadca2ca574"]}],"mendeley":{"formattedCitation":"(Grundy, 2024)","manualFormatting":"Grundy, 2024)","plainTextFormattedCitation":"(Grundy, 2024)","previouslyFormattedCitation":"(Grundy, 2024)"},"properties":{"noteIndex":0},"schema":"https://github.com/citation-style-language/schema/raw/master/csl-citation.json"}</w:instrText>
      </w:r>
      <w:r w:rsidR="005129DF">
        <w:rPr>
          <w:rFonts w:ascii="Times New Roman" w:hAnsi="Times New Roman" w:cs="Times New Roman"/>
          <w:sz w:val="24"/>
          <w:szCs w:val="24"/>
        </w:rPr>
        <w:fldChar w:fldCharType="separate"/>
      </w:r>
      <w:r w:rsidR="005129DF" w:rsidRPr="005129DF">
        <w:rPr>
          <w:rFonts w:ascii="Times New Roman" w:hAnsi="Times New Roman" w:cs="Times New Roman"/>
          <w:noProof/>
          <w:sz w:val="24"/>
          <w:szCs w:val="24"/>
        </w:rPr>
        <w:t>Grundy, 2024)</w:t>
      </w:r>
      <w:r w:rsidR="005129DF">
        <w:rPr>
          <w:rFonts w:ascii="Times New Roman" w:hAnsi="Times New Roman" w:cs="Times New Roman"/>
          <w:sz w:val="24"/>
          <w:szCs w:val="24"/>
        </w:rPr>
        <w:fldChar w:fldCharType="end"/>
      </w:r>
      <w:r w:rsidRPr="0017246A">
        <w:rPr>
          <w:rFonts w:ascii="Times New Roman" w:hAnsi="Times New Roman" w:cs="Times New Roman"/>
          <w:sz w:val="24"/>
          <w:szCs w:val="24"/>
        </w:rPr>
        <w:t xml:space="preserve">. As a result, </w:t>
      </w:r>
      <w:r w:rsidRPr="005858DC">
        <w:rPr>
          <w:rFonts w:ascii="Times New Roman" w:hAnsi="Times New Roman" w:cs="Times New Roman"/>
          <w:sz w:val="24"/>
          <w:szCs w:val="24"/>
        </w:rPr>
        <w:t>L</w:t>
      </w:r>
      <w:r>
        <w:rPr>
          <w:rFonts w:ascii="Times New Roman" w:hAnsi="Times New Roman" w:cs="Times New Roman"/>
          <w:sz w:val="24"/>
          <w:szCs w:val="24"/>
        </w:rPr>
        <w:t>arge Language Models</w:t>
      </w:r>
      <w:r w:rsidRPr="0017246A">
        <w:rPr>
          <w:rFonts w:ascii="Times New Roman" w:hAnsi="Times New Roman" w:cs="Times New Roman"/>
          <w:sz w:val="24"/>
          <w:szCs w:val="24"/>
        </w:rPr>
        <w:t xml:space="preserve"> are prone to generating hallucinations</w:t>
      </w:r>
      <w:r>
        <w:rPr>
          <w:rFonts w:ascii="Times New Roman" w:hAnsi="Times New Roman" w:cs="Times New Roman"/>
          <w:sz w:val="24"/>
          <w:szCs w:val="24"/>
        </w:rPr>
        <w:t xml:space="preserve">, </w:t>
      </w:r>
      <w:r w:rsidRPr="0017246A">
        <w:rPr>
          <w:rFonts w:ascii="Times New Roman" w:hAnsi="Times New Roman" w:cs="Times New Roman"/>
          <w:sz w:val="24"/>
          <w:szCs w:val="24"/>
        </w:rPr>
        <w:t>confidently fabricated or inaccurate information</w:t>
      </w:r>
      <w:r>
        <w:rPr>
          <w:rFonts w:ascii="Times New Roman" w:hAnsi="Times New Roman" w:cs="Times New Roman"/>
          <w:sz w:val="24"/>
          <w:szCs w:val="24"/>
        </w:rPr>
        <w:t xml:space="preserve"> </w:t>
      </w:r>
      <w:r w:rsidRPr="0017246A">
        <w:rPr>
          <w:rFonts w:ascii="Times New Roman" w:hAnsi="Times New Roman" w:cs="Times New Roman"/>
          <w:sz w:val="24"/>
          <w:szCs w:val="24"/>
        </w:rPr>
        <w:t xml:space="preserve">and reproducing societal or cultural biases embedded in the training datasets. Moreover, the lack of traceable citations in most </w:t>
      </w:r>
      <w:r w:rsidRPr="005858DC">
        <w:rPr>
          <w:rFonts w:ascii="Times New Roman" w:hAnsi="Times New Roman" w:cs="Times New Roman"/>
          <w:sz w:val="24"/>
          <w:szCs w:val="24"/>
        </w:rPr>
        <w:t>L</w:t>
      </w:r>
      <w:r>
        <w:rPr>
          <w:rFonts w:ascii="Times New Roman" w:hAnsi="Times New Roman" w:cs="Times New Roman"/>
          <w:sz w:val="24"/>
          <w:szCs w:val="24"/>
        </w:rPr>
        <w:t>arge Language Model</w:t>
      </w:r>
      <w:r w:rsidRPr="0017246A">
        <w:rPr>
          <w:rFonts w:ascii="Times New Roman" w:hAnsi="Times New Roman" w:cs="Times New Roman"/>
          <w:sz w:val="24"/>
          <w:szCs w:val="24"/>
        </w:rPr>
        <w:t xml:space="preserve"> outputs prevents users from verifying information against credible sources, and the performance of these models can vary significantly across disciplines due to uneven representation in the training data</w:t>
      </w:r>
      <w:r w:rsidR="001B62AA">
        <w:rPr>
          <w:rFonts w:ascii="Times New Roman" w:hAnsi="Times New Roman" w:cs="Times New Roman"/>
          <w:sz w:val="24"/>
          <w:szCs w:val="24"/>
        </w:rPr>
        <w:fldChar w:fldCharType="begin" w:fldLock="1"/>
      </w:r>
      <w:r w:rsidR="00971D8A">
        <w:rPr>
          <w:rFonts w:ascii="Times New Roman" w:hAnsi="Times New Roman" w:cs="Times New Roman"/>
          <w:sz w:val="24"/>
          <w:szCs w:val="24"/>
        </w:rPr>
        <w:instrText>ADDIN CSL_CITATION {"citationItems":[{"id":"ITEM-1","itemData":{"DOI":"10.1038/s41598-023-41032-5","ISBN":"0123456789","ISSN":"2045-2322","author":[{"dropping-particle":"","family":"Walters","given":"William H","non-dropping-particle":"","parse-names":false,"suffix":""},{"dropping-particle":"","family":"Wilder","given":"Esther Isabelle","non-dropping-particle":"","parse-names":false,"suffix":""}],"container-title":"Scientific Reports","id":"ITEM-1","issue":"0123456789","issued":{"date-parts":[["2023"]]},"page":"1-8","publisher":"Nature Publishing Group UK","title":"Fabrication and errors in the bibliographic citations generated by ChatGPT","type":"article-journal"},"uris":["http://www.mendeley.com/documents/?uuid=1ac51b1a-4f74-4db6-9112-04aa419ebdcc"]}],"mendeley":{"formattedCitation":"(Walters &amp; Wilder, 2023)","manualFormatting":"(Walters &amp; Wilder, 2023","plainTextFormattedCitation":"(Walters &amp; Wilder, 2023)","previouslyFormattedCitation":"(Walters &amp; Wilder, 2023)"},"properties":{"noteIndex":0},"schema":"https://github.com/citation-style-language/schema/raw/master/csl-citation.json"}</w:instrText>
      </w:r>
      <w:r w:rsidR="001B62AA">
        <w:rPr>
          <w:rFonts w:ascii="Times New Roman" w:hAnsi="Times New Roman" w:cs="Times New Roman"/>
          <w:sz w:val="24"/>
          <w:szCs w:val="24"/>
        </w:rPr>
        <w:fldChar w:fldCharType="separate"/>
      </w:r>
      <w:r w:rsidR="001B62AA" w:rsidRPr="001B62AA">
        <w:rPr>
          <w:rFonts w:ascii="Times New Roman" w:hAnsi="Times New Roman" w:cs="Times New Roman"/>
          <w:noProof/>
          <w:sz w:val="24"/>
          <w:szCs w:val="24"/>
        </w:rPr>
        <w:t>(Walters &amp; Wilder, 2023</w:t>
      </w:r>
      <w:r w:rsidR="001B62AA">
        <w:rPr>
          <w:rFonts w:ascii="Times New Roman" w:hAnsi="Times New Roman" w:cs="Times New Roman"/>
          <w:sz w:val="24"/>
          <w:szCs w:val="24"/>
        </w:rPr>
        <w:fldChar w:fldCharType="end"/>
      </w:r>
      <w:r w:rsidR="00971D8A">
        <w:rPr>
          <w:rFonts w:ascii="Times New Roman" w:hAnsi="Times New Roman" w:cs="Times New Roman"/>
          <w:sz w:val="24"/>
          <w:szCs w:val="24"/>
        </w:rPr>
        <w:t xml:space="preserve">; </w:t>
      </w:r>
      <w:r w:rsidR="00971D8A">
        <w:rPr>
          <w:rFonts w:ascii="Times New Roman" w:hAnsi="Times New Roman" w:cs="Times New Roman"/>
          <w:sz w:val="24"/>
          <w:szCs w:val="24"/>
        </w:rPr>
        <w:fldChar w:fldCharType="begin" w:fldLock="1"/>
      </w:r>
      <w:r w:rsidR="003E1516">
        <w:rPr>
          <w:rFonts w:ascii="Times New Roman" w:hAnsi="Times New Roman" w:cs="Times New Roman"/>
          <w:sz w:val="24"/>
          <w:szCs w:val="24"/>
        </w:rPr>
        <w:instrText>ADDIN CSL_CITATION {"citationItems":[{"id":"ITEM-1","itemData":{"author":[{"dropping-particle":"","family":"Ordu","given":"Enrique","non-dropping-particle":"","parse-names":false,"suffix":""}],"id":"ITEM-1","issued":{"date-parts":[["2023"]]},"page":"1-5","title":"ChatGPT and the potential growing of ghost bibliographic","type":"article-journal"},"uris":["http://www.mendeley.com/documents/?uuid=a8500bb3-c2da-4018-bba0-b85575e0a295"]}],"mendeley":{"formattedCitation":"(Ordu, 2023)","manualFormatting":"Ordu, 2023)","plainTextFormattedCitation":"(Ordu, 2023)","previouslyFormattedCitation":"(Ordu, 2023)"},"properties":{"noteIndex":0},"schema":"https://github.com/citation-style-language/schema/raw/master/csl-citation.json"}</w:instrText>
      </w:r>
      <w:r w:rsidR="00971D8A">
        <w:rPr>
          <w:rFonts w:ascii="Times New Roman" w:hAnsi="Times New Roman" w:cs="Times New Roman"/>
          <w:sz w:val="24"/>
          <w:szCs w:val="24"/>
        </w:rPr>
        <w:fldChar w:fldCharType="separate"/>
      </w:r>
      <w:r w:rsidR="00971D8A" w:rsidRPr="00971D8A">
        <w:rPr>
          <w:rFonts w:ascii="Times New Roman" w:hAnsi="Times New Roman" w:cs="Times New Roman"/>
          <w:noProof/>
          <w:sz w:val="24"/>
          <w:szCs w:val="24"/>
        </w:rPr>
        <w:t>Ordu, 2023)</w:t>
      </w:r>
      <w:r w:rsidR="00971D8A">
        <w:rPr>
          <w:rFonts w:ascii="Times New Roman" w:hAnsi="Times New Roman" w:cs="Times New Roman"/>
          <w:sz w:val="24"/>
          <w:szCs w:val="24"/>
        </w:rPr>
        <w:fldChar w:fldCharType="end"/>
      </w:r>
      <w:r w:rsidRPr="0017246A">
        <w:rPr>
          <w:rFonts w:ascii="Times New Roman" w:hAnsi="Times New Roman" w:cs="Times New Roman"/>
          <w:sz w:val="24"/>
          <w:szCs w:val="24"/>
        </w:rPr>
        <w:t>.</w:t>
      </w:r>
    </w:p>
    <w:p w14:paraId="4D1853A6" w14:textId="5FC37072" w:rsidR="0017246A" w:rsidRPr="00E71BBA" w:rsidRDefault="00E71BBA" w:rsidP="00E71BBA">
      <w:pPr>
        <w:pStyle w:val="Heading2"/>
        <w:spacing w:before="0" w:line="360" w:lineRule="auto"/>
        <w:rPr>
          <w:rFonts w:ascii="Times New Roman" w:hAnsi="Times New Roman" w:cs="Times New Roman"/>
          <w:b/>
          <w:bCs/>
          <w:color w:val="auto"/>
          <w:sz w:val="24"/>
          <w:szCs w:val="24"/>
        </w:rPr>
      </w:pPr>
      <w:r w:rsidRPr="00E71BBA">
        <w:rPr>
          <w:rFonts w:ascii="Times New Roman" w:hAnsi="Times New Roman" w:cs="Times New Roman"/>
          <w:b/>
          <w:bCs/>
          <w:color w:val="auto"/>
          <w:sz w:val="24"/>
          <w:szCs w:val="24"/>
        </w:rPr>
        <w:t>2.5 Gaps in the Literature</w:t>
      </w:r>
    </w:p>
    <w:p w14:paraId="41CF13D9" w14:textId="20D1EB4E" w:rsidR="007B522A" w:rsidRPr="007B522A" w:rsidRDefault="007B522A" w:rsidP="007B522A">
      <w:pPr>
        <w:spacing w:after="0" w:line="360" w:lineRule="auto"/>
        <w:jc w:val="both"/>
        <w:rPr>
          <w:rFonts w:ascii="Times New Roman" w:hAnsi="Times New Roman" w:cs="Times New Roman"/>
          <w:sz w:val="24"/>
          <w:szCs w:val="24"/>
        </w:rPr>
      </w:pPr>
      <w:r w:rsidRPr="007B522A">
        <w:rPr>
          <w:rFonts w:ascii="Times New Roman" w:hAnsi="Times New Roman" w:cs="Times New Roman"/>
          <w:sz w:val="24"/>
          <w:szCs w:val="24"/>
        </w:rPr>
        <w:t>Despite the growing body of research on A</w:t>
      </w:r>
      <w:r w:rsidR="008A17A6">
        <w:rPr>
          <w:rFonts w:ascii="Times New Roman" w:hAnsi="Times New Roman" w:cs="Times New Roman"/>
          <w:sz w:val="24"/>
          <w:szCs w:val="24"/>
        </w:rPr>
        <w:t>rtificial Intelligence</w:t>
      </w:r>
      <w:r w:rsidRPr="007B522A">
        <w:rPr>
          <w:rFonts w:ascii="Times New Roman" w:hAnsi="Times New Roman" w:cs="Times New Roman"/>
          <w:sz w:val="24"/>
          <w:szCs w:val="24"/>
        </w:rPr>
        <w:t xml:space="preserve"> and </w:t>
      </w:r>
      <w:r w:rsidR="008A17A6" w:rsidRPr="005858DC">
        <w:rPr>
          <w:rFonts w:ascii="Times New Roman" w:hAnsi="Times New Roman" w:cs="Times New Roman"/>
          <w:sz w:val="24"/>
          <w:szCs w:val="24"/>
        </w:rPr>
        <w:t>L</w:t>
      </w:r>
      <w:r w:rsidR="008A17A6">
        <w:rPr>
          <w:rFonts w:ascii="Times New Roman" w:hAnsi="Times New Roman" w:cs="Times New Roman"/>
          <w:sz w:val="24"/>
          <w:szCs w:val="24"/>
        </w:rPr>
        <w:t>arge Language Models</w:t>
      </w:r>
      <w:r w:rsidRPr="007B522A">
        <w:rPr>
          <w:rFonts w:ascii="Times New Roman" w:hAnsi="Times New Roman" w:cs="Times New Roman"/>
          <w:sz w:val="24"/>
          <w:szCs w:val="24"/>
        </w:rPr>
        <w:t xml:space="preserve"> in education, several gaps persist. First, there is a lack of structured conceptual frameworks that integrate academic data governance, pedagogical requirements, and student use patterns into a unified model. Second, there is no consensus on the structures or modalities for collaboration between</w:t>
      </w:r>
      <w:r w:rsidR="008A17A6" w:rsidRPr="008A17A6">
        <w:rPr>
          <w:rFonts w:ascii="Times New Roman" w:hAnsi="Times New Roman" w:cs="Times New Roman"/>
          <w:sz w:val="24"/>
          <w:szCs w:val="24"/>
        </w:rPr>
        <w:t xml:space="preserve"> </w:t>
      </w:r>
      <w:r w:rsidR="008A17A6" w:rsidRPr="005858DC">
        <w:rPr>
          <w:rFonts w:ascii="Times New Roman" w:hAnsi="Times New Roman" w:cs="Times New Roman"/>
          <w:sz w:val="24"/>
          <w:szCs w:val="24"/>
        </w:rPr>
        <w:t>L</w:t>
      </w:r>
      <w:r w:rsidR="008A17A6">
        <w:rPr>
          <w:rFonts w:ascii="Times New Roman" w:hAnsi="Times New Roman" w:cs="Times New Roman"/>
          <w:sz w:val="24"/>
          <w:szCs w:val="24"/>
        </w:rPr>
        <w:t xml:space="preserve">arge Language Model </w:t>
      </w:r>
      <w:r w:rsidRPr="007B522A">
        <w:rPr>
          <w:rFonts w:ascii="Times New Roman" w:hAnsi="Times New Roman" w:cs="Times New Roman"/>
          <w:sz w:val="24"/>
          <w:szCs w:val="24"/>
        </w:rPr>
        <w:t xml:space="preserve">developers and academic publishers or databases, leaving </w:t>
      </w:r>
      <w:r w:rsidRPr="007B522A">
        <w:rPr>
          <w:rFonts w:ascii="Times New Roman" w:hAnsi="Times New Roman" w:cs="Times New Roman"/>
          <w:sz w:val="24"/>
          <w:szCs w:val="24"/>
        </w:rPr>
        <w:lastRenderedPageBreak/>
        <w:t xml:space="preserve">opportunities for academic-grade model development largely unexplored. Third, while calls for curated academic datasets are common, there is limited empirical research examining the characteristics of a truly academically verified corpus. Fourth, few studies provide concrete implementation roadmaps for embedding academically aligned </w:t>
      </w:r>
      <w:r w:rsidR="008A17A6" w:rsidRPr="005858DC">
        <w:rPr>
          <w:rFonts w:ascii="Times New Roman" w:hAnsi="Times New Roman" w:cs="Times New Roman"/>
          <w:sz w:val="24"/>
          <w:szCs w:val="24"/>
        </w:rPr>
        <w:t>L</w:t>
      </w:r>
      <w:r w:rsidR="008A17A6">
        <w:rPr>
          <w:rFonts w:ascii="Times New Roman" w:hAnsi="Times New Roman" w:cs="Times New Roman"/>
          <w:sz w:val="24"/>
          <w:szCs w:val="24"/>
        </w:rPr>
        <w:t>arge Language Models</w:t>
      </w:r>
      <w:r w:rsidR="008A17A6" w:rsidRPr="007B522A">
        <w:rPr>
          <w:rFonts w:ascii="Times New Roman" w:hAnsi="Times New Roman" w:cs="Times New Roman"/>
          <w:sz w:val="24"/>
          <w:szCs w:val="24"/>
        </w:rPr>
        <w:t xml:space="preserve"> </w:t>
      </w:r>
      <w:r w:rsidRPr="007B522A">
        <w:rPr>
          <w:rFonts w:ascii="Times New Roman" w:hAnsi="Times New Roman" w:cs="Times New Roman"/>
          <w:sz w:val="24"/>
          <w:szCs w:val="24"/>
        </w:rPr>
        <w:t xml:space="preserve">into curricula, assessments, and digital literacy programs. </w:t>
      </w:r>
    </w:p>
    <w:p w14:paraId="564770C6" w14:textId="13EA7DBC" w:rsidR="00360F0E" w:rsidRDefault="007B522A" w:rsidP="00741DCB">
      <w:pPr>
        <w:spacing w:before="240" w:line="360" w:lineRule="auto"/>
        <w:jc w:val="both"/>
        <w:rPr>
          <w:rFonts w:ascii="Times New Roman" w:hAnsi="Times New Roman" w:cs="Times New Roman"/>
          <w:sz w:val="24"/>
          <w:szCs w:val="24"/>
        </w:rPr>
      </w:pPr>
      <w:r w:rsidRPr="007B522A">
        <w:rPr>
          <w:rFonts w:ascii="Times New Roman" w:hAnsi="Times New Roman" w:cs="Times New Roman"/>
          <w:sz w:val="24"/>
          <w:szCs w:val="24"/>
        </w:rPr>
        <w:t xml:space="preserve">These gaps highlight the need for conceptual models that can guide the development, governance, and pedagogical integration of </w:t>
      </w:r>
      <w:r w:rsidR="008A17A6" w:rsidRPr="005858DC">
        <w:rPr>
          <w:rFonts w:ascii="Times New Roman" w:hAnsi="Times New Roman" w:cs="Times New Roman"/>
          <w:sz w:val="24"/>
          <w:szCs w:val="24"/>
        </w:rPr>
        <w:t>L</w:t>
      </w:r>
      <w:r w:rsidR="008A17A6">
        <w:rPr>
          <w:rFonts w:ascii="Times New Roman" w:hAnsi="Times New Roman" w:cs="Times New Roman"/>
          <w:sz w:val="24"/>
          <w:szCs w:val="24"/>
        </w:rPr>
        <w:t>arge Language Models</w:t>
      </w:r>
      <w:r w:rsidRPr="007B522A">
        <w:rPr>
          <w:rFonts w:ascii="Times New Roman" w:hAnsi="Times New Roman" w:cs="Times New Roman"/>
          <w:sz w:val="24"/>
          <w:szCs w:val="24"/>
        </w:rPr>
        <w:t xml:space="preserve"> in higher education, particularly in underrepresented regions and contexts.</w:t>
      </w:r>
    </w:p>
    <w:p w14:paraId="0661EAC3" w14:textId="25E5D920" w:rsidR="00D87660" w:rsidRPr="00D87660" w:rsidRDefault="00D87660" w:rsidP="00694F59">
      <w:pPr>
        <w:pStyle w:val="Heading1"/>
        <w:numPr>
          <w:ilvl w:val="0"/>
          <w:numId w:val="1"/>
        </w:numPr>
        <w:spacing w:line="360" w:lineRule="auto"/>
        <w:rPr>
          <w:rFonts w:ascii="Times New Roman" w:hAnsi="Times New Roman" w:cs="Times New Roman"/>
          <w:b/>
          <w:bCs/>
          <w:color w:val="auto"/>
          <w:sz w:val="24"/>
          <w:szCs w:val="24"/>
        </w:rPr>
      </w:pPr>
      <w:r w:rsidRPr="00D87660">
        <w:rPr>
          <w:rFonts w:ascii="Times New Roman" w:hAnsi="Times New Roman" w:cs="Times New Roman"/>
          <w:b/>
          <w:bCs/>
          <w:color w:val="auto"/>
          <w:sz w:val="24"/>
          <w:szCs w:val="24"/>
        </w:rPr>
        <w:t>Methodology</w:t>
      </w:r>
    </w:p>
    <w:p w14:paraId="34266A62" w14:textId="719C7FD4" w:rsidR="00A83697" w:rsidRDefault="00694F59" w:rsidP="007B522A">
      <w:pPr>
        <w:spacing w:after="0" w:line="360" w:lineRule="auto"/>
        <w:jc w:val="both"/>
        <w:rPr>
          <w:rFonts w:ascii="Times New Roman" w:hAnsi="Times New Roman" w:cs="Times New Roman"/>
          <w:sz w:val="24"/>
          <w:szCs w:val="24"/>
        </w:rPr>
      </w:pPr>
      <w:r w:rsidRPr="00694F59">
        <w:rPr>
          <w:rFonts w:ascii="Times New Roman" w:hAnsi="Times New Roman" w:cs="Times New Roman"/>
          <w:sz w:val="24"/>
          <w:szCs w:val="24"/>
        </w:rPr>
        <w:t>This study uses</w:t>
      </w:r>
      <w:r w:rsidR="006305F2">
        <w:rPr>
          <w:rFonts w:ascii="Times New Roman" w:hAnsi="Times New Roman" w:cs="Times New Roman"/>
          <w:sz w:val="24"/>
          <w:szCs w:val="24"/>
        </w:rPr>
        <w:t xml:space="preserve"> a</w:t>
      </w:r>
      <w:r w:rsidRPr="00694F59">
        <w:rPr>
          <w:rFonts w:ascii="Times New Roman" w:hAnsi="Times New Roman" w:cs="Times New Roman"/>
          <w:sz w:val="24"/>
          <w:szCs w:val="24"/>
        </w:rPr>
        <w:t xml:space="preserve"> </w:t>
      </w:r>
      <w:r w:rsidR="006305F2">
        <w:rPr>
          <w:rFonts w:ascii="Times New Roman" w:hAnsi="Times New Roman" w:cs="Times New Roman"/>
          <w:sz w:val="24"/>
          <w:szCs w:val="24"/>
        </w:rPr>
        <w:t>desk</w:t>
      </w:r>
      <w:r w:rsidR="009E6D5F">
        <w:rPr>
          <w:rFonts w:ascii="Times New Roman" w:hAnsi="Times New Roman" w:cs="Times New Roman"/>
          <w:sz w:val="24"/>
          <w:szCs w:val="24"/>
        </w:rPr>
        <w:t>top</w:t>
      </w:r>
      <w:r w:rsidRPr="00694F59">
        <w:rPr>
          <w:rFonts w:ascii="Times New Roman" w:hAnsi="Times New Roman" w:cs="Times New Roman"/>
          <w:sz w:val="24"/>
          <w:szCs w:val="24"/>
        </w:rPr>
        <w:t xml:space="preserve"> research approach, </w:t>
      </w:r>
      <w:r w:rsidR="00DE48D3">
        <w:rPr>
          <w:rFonts w:ascii="Times New Roman" w:hAnsi="Times New Roman" w:cs="Times New Roman"/>
          <w:sz w:val="24"/>
          <w:szCs w:val="24"/>
        </w:rPr>
        <w:t>reviewing</w:t>
      </w:r>
      <w:r w:rsidRPr="00694F59">
        <w:rPr>
          <w:rFonts w:ascii="Times New Roman" w:hAnsi="Times New Roman" w:cs="Times New Roman"/>
          <w:sz w:val="24"/>
          <w:szCs w:val="24"/>
        </w:rPr>
        <w:t xml:space="preserve"> literature on A</w:t>
      </w:r>
      <w:r w:rsidR="00DE48D3">
        <w:rPr>
          <w:rFonts w:ascii="Times New Roman" w:hAnsi="Times New Roman" w:cs="Times New Roman"/>
          <w:sz w:val="24"/>
          <w:szCs w:val="24"/>
        </w:rPr>
        <w:t xml:space="preserve">rtificial </w:t>
      </w:r>
      <w:r w:rsidRPr="00694F59">
        <w:rPr>
          <w:rFonts w:ascii="Times New Roman" w:hAnsi="Times New Roman" w:cs="Times New Roman"/>
          <w:sz w:val="24"/>
          <w:szCs w:val="24"/>
        </w:rPr>
        <w:t>I</w:t>
      </w:r>
      <w:r w:rsidR="00DE48D3">
        <w:rPr>
          <w:rFonts w:ascii="Times New Roman" w:hAnsi="Times New Roman" w:cs="Times New Roman"/>
          <w:sz w:val="24"/>
          <w:szCs w:val="24"/>
        </w:rPr>
        <w:t>ntelligence</w:t>
      </w:r>
      <w:r w:rsidRPr="00694F59">
        <w:rPr>
          <w:rFonts w:ascii="Times New Roman" w:hAnsi="Times New Roman" w:cs="Times New Roman"/>
          <w:sz w:val="24"/>
          <w:szCs w:val="24"/>
        </w:rPr>
        <w:t xml:space="preserve">, </w:t>
      </w:r>
      <w:r w:rsidR="00DE48D3">
        <w:rPr>
          <w:rFonts w:ascii="Times New Roman" w:hAnsi="Times New Roman" w:cs="Times New Roman"/>
          <w:sz w:val="24"/>
          <w:szCs w:val="24"/>
        </w:rPr>
        <w:t xml:space="preserve">Deep Learning, </w:t>
      </w:r>
      <w:r w:rsidRPr="00694F59">
        <w:rPr>
          <w:rFonts w:ascii="Times New Roman" w:hAnsi="Times New Roman" w:cs="Times New Roman"/>
          <w:sz w:val="24"/>
          <w:szCs w:val="24"/>
        </w:rPr>
        <w:t>L</w:t>
      </w:r>
      <w:r w:rsidR="00DE48D3">
        <w:rPr>
          <w:rFonts w:ascii="Times New Roman" w:hAnsi="Times New Roman" w:cs="Times New Roman"/>
          <w:sz w:val="24"/>
          <w:szCs w:val="24"/>
        </w:rPr>
        <w:t xml:space="preserve">arge </w:t>
      </w:r>
      <w:r w:rsidRPr="00694F59">
        <w:rPr>
          <w:rFonts w:ascii="Times New Roman" w:hAnsi="Times New Roman" w:cs="Times New Roman"/>
          <w:sz w:val="24"/>
          <w:szCs w:val="24"/>
        </w:rPr>
        <w:t>L</w:t>
      </w:r>
      <w:r w:rsidR="00DE48D3">
        <w:rPr>
          <w:rFonts w:ascii="Times New Roman" w:hAnsi="Times New Roman" w:cs="Times New Roman"/>
          <w:sz w:val="24"/>
          <w:szCs w:val="24"/>
        </w:rPr>
        <w:t xml:space="preserve">earning </w:t>
      </w:r>
      <w:r w:rsidRPr="00694F59">
        <w:rPr>
          <w:rFonts w:ascii="Times New Roman" w:hAnsi="Times New Roman" w:cs="Times New Roman"/>
          <w:sz w:val="24"/>
          <w:szCs w:val="24"/>
        </w:rPr>
        <w:t>M</w:t>
      </w:r>
      <w:r w:rsidR="00DE48D3">
        <w:rPr>
          <w:rFonts w:ascii="Times New Roman" w:hAnsi="Times New Roman" w:cs="Times New Roman"/>
          <w:sz w:val="24"/>
          <w:szCs w:val="24"/>
        </w:rPr>
        <w:t>odels</w:t>
      </w:r>
      <w:r w:rsidRPr="00694F59">
        <w:rPr>
          <w:rFonts w:ascii="Times New Roman" w:hAnsi="Times New Roman" w:cs="Times New Roman"/>
          <w:sz w:val="24"/>
          <w:szCs w:val="24"/>
        </w:rPr>
        <w:t>,</w:t>
      </w:r>
      <w:r w:rsidR="00DE48D3">
        <w:rPr>
          <w:rFonts w:ascii="Times New Roman" w:hAnsi="Times New Roman" w:cs="Times New Roman"/>
          <w:sz w:val="24"/>
          <w:szCs w:val="24"/>
        </w:rPr>
        <w:t xml:space="preserve"> A</w:t>
      </w:r>
      <w:r w:rsidRPr="00694F59">
        <w:rPr>
          <w:rFonts w:ascii="Times New Roman" w:hAnsi="Times New Roman" w:cs="Times New Roman"/>
          <w:sz w:val="24"/>
          <w:szCs w:val="24"/>
        </w:rPr>
        <w:t xml:space="preserve">cademic </w:t>
      </w:r>
      <w:r w:rsidR="00DE48D3">
        <w:rPr>
          <w:rFonts w:ascii="Times New Roman" w:hAnsi="Times New Roman" w:cs="Times New Roman"/>
          <w:sz w:val="24"/>
          <w:szCs w:val="24"/>
        </w:rPr>
        <w:t>I</w:t>
      </w:r>
      <w:r w:rsidRPr="00694F59">
        <w:rPr>
          <w:rFonts w:ascii="Times New Roman" w:hAnsi="Times New Roman" w:cs="Times New Roman"/>
          <w:sz w:val="24"/>
          <w:szCs w:val="24"/>
        </w:rPr>
        <w:t>ntegrity</w:t>
      </w:r>
      <w:r w:rsidR="00DE48D3">
        <w:rPr>
          <w:rFonts w:ascii="Times New Roman" w:hAnsi="Times New Roman" w:cs="Times New Roman"/>
          <w:sz w:val="24"/>
          <w:szCs w:val="24"/>
        </w:rPr>
        <w:t xml:space="preserve"> as well as the gaps in literature and</w:t>
      </w:r>
      <w:r w:rsidRPr="00694F59">
        <w:rPr>
          <w:rFonts w:ascii="Times New Roman" w:hAnsi="Times New Roman" w:cs="Times New Roman"/>
          <w:sz w:val="24"/>
          <w:szCs w:val="24"/>
        </w:rPr>
        <w:t xml:space="preserve"> propose</w:t>
      </w:r>
      <w:r w:rsidR="00DE48D3">
        <w:rPr>
          <w:rFonts w:ascii="Times New Roman" w:hAnsi="Times New Roman" w:cs="Times New Roman"/>
          <w:sz w:val="24"/>
          <w:szCs w:val="24"/>
        </w:rPr>
        <w:t>s</w:t>
      </w:r>
      <w:r w:rsidRPr="00694F59">
        <w:rPr>
          <w:rFonts w:ascii="Times New Roman" w:hAnsi="Times New Roman" w:cs="Times New Roman"/>
          <w:sz w:val="24"/>
          <w:szCs w:val="24"/>
        </w:rPr>
        <w:t xml:space="preserve"> a foundational framework for academically aligned L</w:t>
      </w:r>
      <w:r w:rsidR="00317A65">
        <w:rPr>
          <w:rFonts w:ascii="Times New Roman" w:hAnsi="Times New Roman" w:cs="Times New Roman"/>
          <w:sz w:val="24"/>
          <w:szCs w:val="24"/>
        </w:rPr>
        <w:t xml:space="preserve">arge </w:t>
      </w:r>
      <w:r w:rsidRPr="00694F59">
        <w:rPr>
          <w:rFonts w:ascii="Times New Roman" w:hAnsi="Times New Roman" w:cs="Times New Roman"/>
          <w:sz w:val="24"/>
          <w:szCs w:val="24"/>
        </w:rPr>
        <w:t>L</w:t>
      </w:r>
      <w:r w:rsidR="00317A65">
        <w:rPr>
          <w:rFonts w:ascii="Times New Roman" w:hAnsi="Times New Roman" w:cs="Times New Roman"/>
          <w:sz w:val="24"/>
          <w:szCs w:val="24"/>
        </w:rPr>
        <w:t xml:space="preserve">earning </w:t>
      </w:r>
      <w:r w:rsidRPr="00694F59">
        <w:rPr>
          <w:rFonts w:ascii="Times New Roman" w:hAnsi="Times New Roman" w:cs="Times New Roman"/>
          <w:sz w:val="24"/>
          <w:szCs w:val="24"/>
        </w:rPr>
        <w:t>M</w:t>
      </w:r>
      <w:r w:rsidR="00317A65">
        <w:rPr>
          <w:rFonts w:ascii="Times New Roman" w:hAnsi="Times New Roman" w:cs="Times New Roman"/>
          <w:sz w:val="24"/>
          <w:szCs w:val="24"/>
        </w:rPr>
        <w:t>odel</w:t>
      </w:r>
      <w:r w:rsidRPr="00694F59">
        <w:rPr>
          <w:rFonts w:ascii="Times New Roman" w:hAnsi="Times New Roman" w:cs="Times New Roman"/>
          <w:sz w:val="24"/>
          <w:szCs w:val="24"/>
        </w:rPr>
        <w:t>s.</w:t>
      </w:r>
    </w:p>
    <w:p w14:paraId="6A4F2668" w14:textId="483E6220" w:rsidR="00D471BC" w:rsidRDefault="005A45A2" w:rsidP="004C4297">
      <w:pPr>
        <w:pStyle w:val="Heading1"/>
        <w:numPr>
          <w:ilvl w:val="0"/>
          <w:numId w:val="1"/>
        </w:numPr>
        <w:spacing w:line="360" w:lineRule="auto"/>
        <w:rPr>
          <w:rFonts w:ascii="Times New Roman" w:hAnsi="Times New Roman" w:cs="Times New Roman"/>
          <w:b/>
          <w:bCs/>
          <w:color w:val="auto"/>
          <w:sz w:val="24"/>
          <w:szCs w:val="24"/>
        </w:rPr>
      </w:pPr>
      <w:r w:rsidRPr="005A45A2">
        <w:rPr>
          <w:rFonts w:ascii="Times New Roman" w:hAnsi="Times New Roman" w:cs="Times New Roman"/>
          <w:b/>
          <w:bCs/>
          <w:color w:val="auto"/>
          <w:sz w:val="24"/>
          <w:szCs w:val="24"/>
        </w:rPr>
        <w:t>Proposed Framework (A-LLM Framework)</w:t>
      </w:r>
    </w:p>
    <w:p w14:paraId="2B715362" w14:textId="016455FC" w:rsidR="00A83697" w:rsidRPr="00A83697" w:rsidRDefault="004C4297" w:rsidP="004C4297">
      <w:pPr>
        <w:spacing w:line="360" w:lineRule="auto"/>
        <w:jc w:val="both"/>
        <w:rPr>
          <w:rFonts w:ascii="Times New Roman" w:hAnsi="Times New Roman" w:cs="Times New Roman"/>
          <w:sz w:val="24"/>
          <w:szCs w:val="24"/>
        </w:rPr>
      </w:pPr>
      <w:r w:rsidRPr="004C4297">
        <w:rPr>
          <w:rFonts w:ascii="Times New Roman" w:hAnsi="Times New Roman" w:cs="Times New Roman"/>
          <w:sz w:val="24"/>
          <w:szCs w:val="24"/>
        </w:rPr>
        <w:t>The</w:t>
      </w:r>
      <w:r w:rsidR="00D62B6A">
        <w:rPr>
          <w:rFonts w:ascii="Times New Roman" w:hAnsi="Times New Roman" w:cs="Times New Roman"/>
          <w:sz w:val="24"/>
          <w:szCs w:val="24"/>
        </w:rPr>
        <w:t xml:space="preserve"> Academic</w:t>
      </w:r>
      <w:r>
        <w:rPr>
          <w:rFonts w:ascii="Times New Roman" w:hAnsi="Times New Roman" w:cs="Times New Roman"/>
          <w:sz w:val="24"/>
          <w:szCs w:val="24"/>
        </w:rPr>
        <w:t xml:space="preserve"> Large Language Model</w:t>
      </w:r>
      <w:r w:rsidRPr="004C4297">
        <w:rPr>
          <w:rFonts w:ascii="Times New Roman" w:hAnsi="Times New Roman" w:cs="Times New Roman"/>
          <w:sz w:val="24"/>
          <w:szCs w:val="24"/>
        </w:rPr>
        <w:t xml:space="preserve"> Framework seeks to provide a clear, structured approach for integrating academically aligned large language models into higher education. It aims to ensure that </w:t>
      </w:r>
      <w:r w:rsidR="005E618C">
        <w:rPr>
          <w:rFonts w:ascii="Times New Roman" w:hAnsi="Times New Roman" w:cs="Times New Roman"/>
          <w:sz w:val="24"/>
          <w:szCs w:val="24"/>
        </w:rPr>
        <w:t>Large Language Models</w:t>
      </w:r>
      <w:r w:rsidRPr="004C4297">
        <w:rPr>
          <w:rFonts w:ascii="Times New Roman" w:hAnsi="Times New Roman" w:cs="Times New Roman"/>
          <w:sz w:val="24"/>
          <w:szCs w:val="24"/>
        </w:rPr>
        <w:t xml:space="preserve"> are built on high-quality academic data, aligned with educational standards, governed responsibly, embedded meaningfully into teaching and learning, and continuously improved through feedback and real-world use.</w:t>
      </w:r>
    </w:p>
    <w:p w14:paraId="06188C5A" w14:textId="62C0281C" w:rsidR="00D471BC" w:rsidRDefault="00A83697" w:rsidP="008F295B">
      <w:pPr>
        <w:spacing w:after="0" w:line="360" w:lineRule="auto"/>
        <w:jc w:val="center"/>
        <w:rPr>
          <w:rFonts w:ascii="Times New Roman" w:hAnsi="Times New Roman" w:cs="Times New Roman"/>
          <w:sz w:val="24"/>
          <w:szCs w:val="24"/>
        </w:rPr>
      </w:pPr>
      <w:r w:rsidRPr="00A83697">
        <w:rPr>
          <w:rFonts w:ascii="Times New Roman" w:hAnsi="Times New Roman" w:cs="Times New Roman"/>
          <w:noProof/>
          <w:sz w:val="24"/>
          <w:szCs w:val="24"/>
        </w:rPr>
        <w:lastRenderedPageBreak/>
        <w:drawing>
          <wp:inline distT="0" distB="0" distL="0" distR="0" wp14:anchorId="7DBAC34A" wp14:editId="087BF3D0">
            <wp:extent cx="4438650" cy="510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38650" cy="5105400"/>
                    </a:xfrm>
                    <a:prstGeom prst="rect">
                      <a:avLst/>
                    </a:prstGeom>
                    <a:noFill/>
                    <a:ln>
                      <a:noFill/>
                    </a:ln>
                  </pic:spPr>
                </pic:pic>
              </a:graphicData>
            </a:graphic>
          </wp:inline>
        </w:drawing>
      </w:r>
    </w:p>
    <w:p w14:paraId="00CF955D" w14:textId="0143546E" w:rsidR="008F295B" w:rsidRPr="00606F05" w:rsidRDefault="008F295B" w:rsidP="00606F05">
      <w:pPr>
        <w:spacing w:line="360" w:lineRule="auto"/>
        <w:rPr>
          <w:rFonts w:ascii="Times New Roman" w:hAnsi="Times New Roman" w:cs="Times New Roman"/>
          <w:sz w:val="24"/>
          <w:szCs w:val="24"/>
        </w:rPr>
      </w:pPr>
      <w:r w:rsidRPr="00606F05">
        <w:rPr>
          <w:rFonts w:ascii="Times New Roman" w:hAnsi="Times New Roman" w:cs="Times New Roman"/>
          <w:b/>
          <w:bCs/>
          <w:sz w:val="24"/>
          <w:szCs w:val="24"/>
        </w:rPr>
        <w:t>Figure 1:</w:t>
      </w:r>
      <w:r w:rsidRPr="00606F05">
        <w:rPr>
          <w:rFonts w:ascii="Times New Roman" w:hAnsi="Times New Roman" w:cs="Times New Roman"/>
          <w:sz w:val="24"/>
          <w:szCs w:val="24"/>
        </w:rPr>
        <w:t xml:space="preserve"> Proposed A-LLM Framework</w:t>
      </w:r>
    </w:p>
    <w:p w14:paraId="30DAA25E" w14:textId="3F5042A4" w:rsidR="00D471BC" w:rsidRDefault="00D471BC" w:rsidP="00D471BC">
      <w:pPr>
        <w:pStyle w:val="ListParagraph"/>
        <w:numPr>
          <w:ilvl w:val="0"/>
          <w:numId w:val="2"/>
        </w:numPr>
        <w:spacing w:after="0" w:line="360" w:lineRule="auto"/>
        <w:jc w:val="both"/>
        <w:rPr>
          <w:rFonts w:ascii="Times New Roman" w:hAnsi="Times New Roman" w:cs="Times New Roman"/>
          <w:b/>
          <w:bCs/>
          <w:sz w:val="24"/>
          <w:szCs w:val="24"/>
        </w:rPr>
      </w:pPr>
      <w:r w:rsidRPr="00D471BC">
        <w:rPr>
          <w:rFonts w:ascii="Times New Roman" w:hAnsi="Times New Roman" w:cs="Times New Roman"/>
          <w:b/>
          <w:bCs/>
          <w:sz w:val="24"/>
          <w:szCs w:val="24"/>
        </w:rPr>
        <w:t>Academic-Grade Data Sources</w:t>
      </w:r>
    </w:p>
    <w:p w14:paraId="051973EF" w14:textId="7801A2BA" w:rsidR="00D471BC" w:rsidRDefault="00D471BC" w:rsidP="003E1516">
      <w:pPr>
        <w:spacing w:line="360" w:lineRule="auto"/>
        <w:jc w:val="both"/>
        <w:rPr>
          <w:rFonts w:ascii="Times New Roman" w:hAnsi="Times New Roman" w:cs="Times New Roman"/>
          <w:sz w:val="24"/>
          <w:szCs w:val="24"/>
        </w:rPr>
      </w:pPr>
      <w:r w:rsidRPr="00D471BC">
        <w:rPr>
          <w:rFonts w:ascii="Times New Roman" w:hAnsi="Times New Roman" w:cs="Times New Roman"/>
          <w:sz w:val="24"/>
          <w:szCs w:val="24"/>
        </w:rPr>
        <w:t>This foundational layer comprises rigorously vetted, high-credibility scholarly materials that constitute the epistemic base from which the L</w:t>
      </w:r>
      <w:r>
        <w:rPr>
          <w:rFonts w:ascii="Times New Roman" w:hAnsi="Times New Roman" w:cs="Times New Roman"/>
          <w:sz w:val="24"/>
          <w:szCs w:val="24"/>
        </w:rPr>
        <w:t>arge Language Model</w:t>
      </w:r>
      <w:r w:rsidRPr="00D471BC">
        <w:rPr>
          <w:rFonts w:ascii="Times New Roman" w:hAnsi="Times New Roman" w:cs="Times New Roman"/>
          <w:sz w:val="24"/>
          <w:szCs w:val="24"/>
        </w:rPr>
        <w:t xml:space="preserve"> derives its knowledge. Its purpose is to ensure that the model is anchored in peer-reviewed, authoritative, and discipline-specific academic content rather than unregulated, heterogeneous web data. By drawing from institutional repositories, scientific databases, scholarly journals, curated textbooks, and accredited educational resources, this layer seeks to establish epistemic legitimacy, mitigate misinformation, minimize bias propagation, and enable the model to generate outputs that reflect the standards of academic s</w:t>
      </w:r>
      <w:r>
        <w:rPr>
          <w:rFonts w:ascii="Times New Roman" w:hAnsi="Times New Roman" w:cs="Times New Roman"/>
          <w:sz w:val="24"/>
          <w:szCs w:val="24"/>
        </w:rPr>
        <w:t>tandards</w:t>
      </w:r>
      <w:r w:rsidRPr="00D471BC">
        <w:rPr>
          <w:rFonts w:ascii="Times New Roman" w:hAnsi="Times New Roman" w:cs="Times New Roman"/>
          <w:sz w:val="24"/>
          <w:szCs w:val="24"/>
        </w:rPr>
        <w:t>. The integrity and quality of this layer determine the intellectual reliability of the system as a whole.</w:t>
      </w:r>
    </w:p>
    <w:p w14:paraId="71CCAFE1" w14:textId="7FB0EF84" w:rsidR="00544A72" w:rsidRPr="00544A72" w:rsidRDefault="00544A72" w:rsidP="00544A72">
      <w:pPr>
        <w:pStyle w:val="ListParagraph"/>
        <w:numPr>
          <w:ilvl w:val="0"/>
          <w:numId w:val="2"/>
        </w:numPr>
        <w:spacing w:after="0" w:line="360" w:lineRule="auto"/>
        <w:jc w:val="both"/>
        <w:rPr>
          <w:rFonts w:ascii="Times New Roman" w:hAnsi="Times New Roman" w:cs="Times New Roman"/>
          <w:b/>
          <w:bCs/>
          <w:sz w:val="24"/>
          <w:szCs w:val="24"/>
        </w:rPr>
      </w:pPr>
      <w:r w:rsidRPr="00544A72">
        <w:rPr>
          <w:rFonts w:ascii="Times New Roman" w:hAnsi="Times New Roman" w:cs="Times New Roman"/>
          <w:b/>
          <w:bCs/>
          <w:sz w:val="24"/>
          <w:szCs w:val="24"/>
        </w:rPr>
        <w:lastRenderedPageBreak/>
        <w:t>Large Language Model Training and Alignment Layer</w:t>
      </w:r>
    </w:p>
    <w:p w14:paraId="41E195B0" w14:textId="5AB3EA14" w:rsidR="00544A72" w:rsidRPr="00544A72" w:rsidRDefault="00544A72" w:rsidP="003E1516">
      <w:pPr>
        <w:spacing w:line="360" w:lineRule="auto"/>
        <w:jc w:val="both"/>
        <w:rPr>
          <w:rFonts w:ascii="Times New Roman" w:hAnsi="Times New Roman" w:cs="Times New Roman"/>
          <w:sz w:val="24"/>
          <w:szCs w:val="24"/>
        </w:rPr>
      </w:pPr>
      <w:r w:rsidRPr="00544A72">
        <w:rPr>
          <w:rFonts w:ascii="Times New Roman" w:hAnsi="Times New Roman" w:cs="Times New Roman"/>
          <w:sz w:val="24"/>
          <w:szCs w:val="24"/>
        </w:rPr>
        <w:t>This layer operationalizes the transformation of curated academic data into an educationally aligned language model. It incorporates training methodologies</w:t>
      </w:r>
      <w:r>
        <w:rPr>
          <w:rFonts w:ascii="Times New Roman" w:hAnsi="Times New Roman" w:cs="Times New Roman"/>
          <w:sz w:val="24"/>
          <w:szCs w:val="24"/>
        </w:rPr>
        <w:t xml:space="preserve"> i</w:t>
      </w:r>
      <w:r w:rsidRPr="00544A72">
        <w:rPr>
          <w:rFonts w:ascii="Times New Roman" w:hAnsi="Times New Roman" w:cs="Times New Roman"/>
          <w:sz w:val="24"/>
          <w:szCs w:val="24"/>
        </w:rPr>
        <w:t>ncluding supervised fine-tuning, reinforcement learning, domain-specific calibration, and rule-anchored constraint modeling</w:t>
      </w:r>
      <w:r>
        <w:rPr>
          <w:rFonts w:ascii="Times New Roman" w:hAnsi="Times New Roman" w:cs="Times New Roman"/>
          <w:sz w:val="24"/>
          <w:szCs w:val="24"/>
        </w:rPr>
        <w:t xml:space="preserve"> t</w:t>
      </w:r>
      <w:r w:rsidRPr="00544A72">
        <w:rPr>
          <w:rFonts w:ascii="Times New Roman" w:hAnsi="Times New Roman" w:cs="Times New Roman"/>
          <w:sz w:val="24"/>
          <w:szCs w:val="24"/>
        </w:rPr>
        <w:t xml:space="preserve">hat embed discipline-appropriate reasoning patterns and academic communication norms. The central objective of this layer is to ensure that the model behaves in ways consistent with scholarly expectations, such as adhering to citation structures, avoiding unsupported assertions, maintaining epistemic humility, and producing content grounded in academic evidence. Through alignment processes, the </w:t>
      </w:r>
      <w:bookmarkStart w:id="2" w:name="_Hlk214714091"/>
      <w:r w:rsidRPr="00D471BC">
        <w:rPr>
          <w:rFonts w:ascii="Times New Roman" w:hAnsi="Times New Roman" w:cs="Times New Roman"/>
          <w:sz w:val="24"/>
          <w:szCs w:val="24"/>
        </w:rPr>
        <w:t>L</w:t>
      </w:r>
      <w:r>
        <w:rPr>
          <w:rFonts w:ascii="Times New Roman" w:hAnsi="Times New Roman" w:cs="Times New Roman"/>
          <w:sz w:val="24"/>
          <w:szCs w:val="24"/>
        </w:rPr>
        <w:t>arge Language Model</w:t>
      </w:r>
      <w:r w:rsidRPr="00544A72">
        <w:rPr>
          <w:rFonts w:ascii="Times New Roman" w:hAnsi="Times New Roman" w:cs="Times New Roman"/>
          <w:sz w:val="24"/>
          <w:szCs w:val="24"/>
        </w:rPr>
        <w:t xml:space="preserve"> </w:t>
      </w:r>
      <w:bookmarkEnd w:id="2"/>
      <w:r w:rsidRPr="00544A72">
        <w:rPr>
          <w:rFonts w:ascii="Times New Roman" w:hAnsi="Times New Roman" w:cs="Times New Roman"/>
          <w:sz w:val="24"/>
          <w:szCs w:val="24"/>
        </w:rPr>
        <w:t>is positioned not merely as a generative system but as a credible, academically responsible intellectual agent.</w:t>
      </w:r>
    </w:p>
    <w:p w14:paraId="4F95EA11" w14:textId="290B9E8F" w:rsidR="00544A72" w:rsidRPr="00544A72" w:rsidRDefault="00544A72" w:rsidP="00544A72">
      <w:pPr>
        <w:pStyle w:val="ListParagraph"/>
        <w:numPr>
          <w:ilvl w:val="0"/>
          <w:numId w:val="2"/>
        </w:numPr>
        <w:spacing w:after="0" w:line="360" w:lineRule="auto"/>
        <w:jc w:val="both"/>
        <w:rPr>
          <w:rFonts w:ascii="Times New Roman" w:hAnsi="Times New Roman" w:cs="Times New Roman"/>
          <w:b/>
          <w:bCs/>
          <w:sz w:val="24"/>
          <w:szCs w:val="24"/>
        </w:rPr>
      </w:pPr>
      <w:r w:rsidRPr="00544A72">
        <w:rPr>
          <w:rFonts w:ascii="Times New Roman" w:hAnsi="Times New Roman" w:cs="Times New Roman"/>
          <w:b/>
          <w:bCs/>
          <w:sz w:val="24"/>
          <w:szCs w:val="24"/>
        </w:rPr>
        <w:t>Pedagogical Integration Layer</w:t>
      </w:r>
    </w:p>
    <w:p w14:paraId="78267FCC" w14:textId="44ABE25C" w:rsidR="00544A72" w:rsidRDefault="00544A72" w:rsidP="003E1516">
      <w:pPr>
        <w:spacing w:line="360" w:lineRule="auto"/>
        <w:jc w:val="both"/>
        <w:rPr>
          <w:rFonts w:ascii="Times New Roman" w:hAnsi="Times New Roman" w:cs="Times New Roman"/>
          <w:sz w:val="24"/>
          <w:szCs w:val="24"/>
        </w:rPr>
      </w:pPr>
      <w:r w:rsidRPr="00544A72">
        <w:rPr>
          <w:rFonts w:ascii="Times New Roman" w:hAnsi="Times New Roman" w:cs="Times New Roman"/>
          <w:sz w:val="24"/>
          <w:szCs w:val="24"/>
        </w:rPr>
        <w:t xml:space="preserve">This layer governs the structured infusion of the aligned Large Language Model into higher education processes. It focuses on curriculum augmentation, instructional design, personalized tutoring, formative feedback systems, academic writing support, assessment redesign, and digitally mediated learning experiences. Its purpose is to ensure that </w:t>
      </w:r>
      <w:r w:rsidRPr="00D471BC">
        <w:rPr>
          <w:rFonts w:ascii="Times New Roman" w:hAnsi="Times New Roman" w:cs="Times New Roman"/>
          <w:sz w:val="24"/>
          <w:szCs w:val="24"/>
        </w:rPr>
        <w:t>L</w:t>
      </w:r>
      <w:r>
        <w:rPr>
          <w:rFonts w:ascii="Times New Roman" w:hAnsi="Times New Roman" w:cs="Times New Roman"/>
          <w:sz w:val="24"/>
          <w:szCs w:val="24"/>
        </w:rPr>
        <w:t>arge Language Models</w:t>
      </w:r>
      <w:r w:rsidRPr="00544A72">
        <w:rPr>
          <w:rFonts w:ascii="Times New Roman" w:hAnsi="Times New Roman" w:cs="Times New Roman"/>
          <w:sz w:val="24"/>
          <w:szCs w:val="24"/>
        </w:rPr>
        <w:t xml:space="preserve"> enhance rather than dilute cognitive development, enabling students to develop analytical, reflective, and creative competencies while leveraging A</w:t>
      </w:r>
      <w:r>
        <w:rPr>
          <w:rFonts w:ascii="Times New Roman" w:hAnsi="Times New Roman" w:cs="Times New Roman"/>
          <w:sz w:val="24"/>
          <w:szCs w:val="24"/>
        </w:rPr>
        <w:t>rtificial Intelligence</w:t>
      </w:r>
      <w:r w:rsidRPr="00544A72">
        <w:rPr>
          <w:rFonts w:ascii="Times New Roman" w:hAnsi="Times New Roman" w:cs="Times New Roman"/>
          <w:sz w:val="24"/>
          <w:szCs w:val="24"/>
        </w:rPr>
        <w:t xml:space="preserve"> as a scaffold rather than a substitute for intellectual effort. This layer also supports lecturers in developing </w:t>
      </w:r>
      <w:r w:rsidR="00A27D89" w:rsidRPr="00544A72">
        <w:rPr>
          <w:rFonts w:ascii="Times New Roman" w:hAnsi="Times New Roman" w:cs="Times New Roman"/>
          <w:sz w:val="24"/>
          <w:szCs w:val="24"/>
        </w:rPr>
        <w:t>A</w:t>
      </w:r>
      <w:r w:rsidR="00A27D89">
        <w:rPr>
          <w:rFonts w:ascii="Times New Roman" w:hAnsi="Times New Roman" w:cs="Times New Roman"/>
          <w:sz w:val="24"/>
          <w:szCs w:val="24"/>
        </w:rPr>
        <w:t>rtificial Intelligence</w:t>
      </w:r>
      <w:r w:rsidR="00A27D89" w:rsidRPr="00544A72">
        <w:rPr>
          <w:rFonts w:ascii="Times New Roman" w:hAnsi="Times New Roman" w:cs="Times New Roman"/>
          <w:sz w:val="24"/>
          <w:szCs w:val="24"/>
        </w:rPr>
        <w:t xml:space="preserve"> </w:t>
      </w:r>
      <w:r w:rsidRPr="00544A72">
        <w:rPr>
          <w:rFonts w:ascii="Times New Roman" w:hAnsi="Times New Roman" w:cs="Times New Roman"/>
          <w:sz w:val="24"/>
          <w:szCs w:val="24"/>
        </w:rPr>
        <w:t>inclusive teaching strategies, enabling more equitable access, addressing learner diversity, and promoting deeper engagement with course content.</w:t>
      </w:r>
    </w:p>
    <w:p w14:paraId="1CEF81DB" w14:textId="4DB6962F" w:rsidR="00A27D89" w:rsidRDefault="00A27D89" w:rsidP="00A27D89">
      <w:pPr>
        <w:pStyle w:val="ListParagraph"/>
        <w:numPr>
          <w:ilvl w:val="0"/>
          <w:numId w:val="2"/>
        </w:numPr>
        <w:spacing w:after="0" w:line="360" w:lineRule="auto"/>
        <w:jc w:val="both"/>
        <w:rPr>
          <w:rFonts w:ascii="Times New Roman" w:hAnsi="Times New Roman" w:cs="Times New Roman"/>
          <w:b/>
          <w:bCs/>
          <w:sz w:val="24"/>
          <w:szCs w:val="24"/>
        </w:rPr>
      </w:pPr>
      <w:r w:rsidRPr="00A27D89">
        <w:rPr>
          <w:rFonts w:ascii="Times New Roman" w:hAnsi="Times New Roman" w:cs="Times New Roman"/>
          <w:b/>
          <w:bCs/>
          <w:sz w:val="24"/>
          <w:szCs w:val="24"/>
        </w:rPr>
        <w:t>Governance, Policy, and Ethical Standards Layer</w:t>
      </w:r>
    </w:p>
    <w:p w14:paraId="70AC71D2" w14:textId="3E086DED" w:rsidR="00A27D89" w:rsidRDefault="00A27D89" w:rsidP="003E1516">
      <w:pPr>
        <w:spacing w:line="360" w:lineRule="auto"/>
        <w:jc w:val="both"/>
        <w:rPr>
          <w:rFonts w:ascii="Times New Roman" w:hAnsi="Times New Roman" w:cs="Times New Roman"/>
          <w:sz w:val="24"/>
          <w:szCs w:val="24"/>
        </w:rPr>
      </w:pPr>
      <w:r w:rsidRPr="00A27D89">
        <w:rPr>
          <w:rFonts w:ascii="Times New Roman" w:hAnsi="Times New Roman" w:cs="Times New Roman"/>
          <w:sz w:val="24"/>
          <w:szCs w:val="24"/>
        </w:rPr>
        <w:t xml:space="preserve">This layer establishes the regulatory and normative structures required for the responsible use of </w:t>
      </w:r>
      <w:r w:rsidRPr="00D471BC">
        <w:rPr>
          <w:rFonts w:ascii="Times New Roman" w:hAnsi="Times New Roman" w:cs="Times New Roman"/>
          <w:sz w:val="24"/>
          <w:szCs w:val="24"/>
        </w:rPr>
        <w:t>L</w:t>
      </w:r>
      <w:r>
        <w:rPr>
          <w:rFonts w:ascii="Times New Roman" w:hAnsi="Times New Roman" w:cs="Times New Roman"/>
          <w:sz w:val="24"/>
          <w:szCs w:val="24"/>
        </w:rPr>
        <w:t>arge Language Models</w:t>
      </w:r>
      <w:r w:rsidRPr="00A27D89">
        <w:rPr>
          <w:rFonts w:ascii="Times New Roman" w:hAnsi="Times New Roman" w:cs="Times New Roman"/>
          <w:sz w:val="24"/>
          <w:szCs w:val="24"/>
        </w:rPr>
        <w:t xml:space="preserve"> within educational institutions. It encompasses academic integrity frameworks, data privacy protocols, ethical guidelines, acceptable-use policies, fairness and accountability provisions, and institutional oversight mechanisms. The purpose of this layer is to safeguard the integrity of academic work, protect intellectual property, prevent </w:t>
      </w:r>
      <w:r w:rsidRPr="00544A72">
        <w:rPr>
          <w:rFonts w:ascii="Times New Roman" w:hAnsi="Times New Roman" w:cs="Times New Roman"/>
          <w:sz w:val="24"/>
          <w:szCs w:val="24"/>
        </w:rPr>
        <w:t>A</w:t>
      </w:r>
      <w:r>
        <w:rPr>
          <w:rFonts w:ascii="Times New Roman" w:hAnsi="Times New Roman" w:cs="Times New Roman"/>
          <w:sz w:val="24"/>
          <w:szCs w:val="24"/>
        </w:rPr>
        <w:t>rtificial Intelligence</w:t>
      </w:r>
      <w:r w:rsidRPr="00A27D89">
        <w:rPr>
          <w:rFonts w:ascii="Times New Roman" w:hAnsi="Times New Roman" w:cs="Times New Roman"/>
          <w:sz w:val="24"/>
          <w:szCs w:val="24"/>
        </w:rPr>
        <w:t xml:space="preserve"> mediated misconduct, and ensure transparent and equitable access. It also ensures compliance with legal and ethical requirements, promoting institutional trust and maintaining the legitimacy of academic credentials in an </w:t>
      </w:r>
      <w:r w:rsidRPr="00544A72">
        <w:rPr>
          <w:rFonts w:ascii="Times New Roman" w:hAnsi="Times New Roman" w:cs="Times New Roman"/>
          <w:sz w:val="24"/>
          <w:szCs w:val="24"/>
        </w:rPr>
        <w:t>A</w:t>
      </w:r>
      <w:r>
        <w:rPr>
          <w:rFonts w:ascii="Times New Roman" w:hAnsi="Times New Roman" w:cs="Times New Roman"/>
          <w:sz w:val="24"/>
          <w:szCs w:val="24"/>
        </w:rPr>
        <w:t>rtificial Intelligence</w:t>
      </w:r>
      <w:r w:rsidRPr="00A27D89">
        <w:rPr>
          <w:rFonts w:ascii="Times New Roman" w:hAnsi="Times New Roman" w:cs="Times New Roman"/>
          <w:sz w:val="24"/>
          <w:szCs w:val="24"/>
        </w:rPr>
        <w:t xml:space="preserve"> augmented educational landscape.</w:t>
      </w:r>
    </w:p>
    <w:p w14:paraId="646DF9DB" w14:textId="77777777" w:rsidR="00C04730" w:rsidRDefault="00C04730" w:rsidP="003E1516">
      <w:pPr>
        <w:spacing w:line="360" w:lineRule="auto"/>
        <w:jc w:val="both"/>
        <w:rPr>
          <w:rFonts w:ascii="Times New Roman" w:hAnsi="Times New Roman" w:cs="Times New Roman"/>
          <w:sz w:val="24"/>
          <w:szCs w:val="24"/>
        </w:rPr>
      </w:pPr>
    </w:p>
    <w:p w14:paraId="5FECE7EB" w14:textId="54AFA864" w:rsidR="00A27D89" w:rsidRDefault="00A27D89" w:rsidP="00A27D89">
      <w:pPr>
        <w:pStyle w:val="ListParagraph"/>
        <w:numPr>
          <w:ilvl w:val="0"/>
          <w:numId w:val="2"/>
        </w:numPr>
        <w:spacing w:after="0" w:line="360" w:lineRule="auto"/>
        <w:jc w:val="both"/>
        <w:rPr>
          <w:rFonts w:ascii="Times New Roman" w:hAnsi="Times New Roman" w:cs="Times New Roman"/>
          <w:b/>
          <w:bCs/>
          <w:sz w:val="24"/>
          <w:szCs w:val="24"/>
        </w:rPr>
      </w:pPr>
      <w:r w:rsidRPr="00A27D89">
        <w:rPr>
          <w:rFonts w:ascii="Times New Roman" w:hAnsi="Times New Roman" w:cs="Times New Roman"/>
          <w:b/>
          <w:bCs/>
          <w:sz w:val="24"/>
          <w:szCs w:val="24"/>
        </w:rPr>
        <w:lastRenderedPageBreak/>
        <w:t>Student and Faculty Use Layer</w:t>
      </w:r>
    </w:p>
    <w:p w14:paraId="71DBE86E" w14:textId="26983838" w:rsidR="00A27D89" w:rsidRDefault="00877B71" w:rsidP="003E1516">
      <w:pPr>
        <w:spacing w:after="0" w:line="360" w:lineRule="auto"/>
        <w:jc w:val="both"/>
        <w:rPr>
          <w:rFonts w:ascii="Times New Roman" w:hAnsi="Times New Roman" w:cs="Times New Roman"/>
          <w:sz w:val="24"/>
          <w:szCs w:val="24"/>
        </w:rPr>
      </w:pPr>
      <w:r w:rsidRPr="00877B71">
        <w:rPr>
          <w:rFonts w:ascii="Times New Roman" w:hAnsi="Times New Roman" w:cs="Times New Roman"/>
          <w:sz w:val="24"/>
          <w:szCs w:val="24"/>
        </w:rPr>
        <w:t xml:space="preserve">This layer captures the real-world interactions of students, academics, and administrative personnel with </w:t>
      </w:r>
      <w:r w:rsidRPr="00D471BC">
        <w:rPr>
          <w:rFonts w:ascii="Times New Roman" w:hAnsi="Times New Roman" w:cs="Times New Roman"/>
          <w:sz w:val="24"/>
          <w:szCs w:val="24"/>
        </w:rPr>
        <w:t>L</w:t>
      </w:r>
      <w:r>
        <w:rPr>
          <w:rFonts w:ascii="Times New Roman" w:hAnsi="Times New Roman" w:cs="Times New Roman"/>
          <w:sz w:val="24"/>
          <w:szCs w:val="24"/>
        </w:rPr>
        <w:t>arge Language Models</w:t>
      </w:r>
      <w:r w:rsidRPr="00A27D89">
        <w:rPr>
          <w:rFonts w:ascii="Times New Roman" w:hAnsi="Times New Roman" w:cs="Times New Roman"/>
          <w:sz w:val="24"/>
          <w:szCs w:val="24"/>
        </w:rPr>
        <w:t xml:space="preserve"> </w:t>
      </w:r>
      <w:r w:rsidRPr="00877B71">
        <w:rPr>
          <w:rFonts w:ascii="Times New Roman" w:hAnsi="Times New Roman" w:cs="Times New Roman"/>
          <w:sz w:val="24"/>
          <w:szCs w:val="24"/>
        </w:rPr>
        <w:t xml:space="preserve">enabled systems. Its objective is to analyze user practices, skill levels, motivations, challenges, and potential misuse in order to inform pedagogical and policy refinements. The layer emphasizes </w:t>
      </w:r>
      <w:r w:rsidRPr="00544A72">
        <w:rPr>
          <w:rFonts w:ascii="Times New Roman" w:hAnsi="Times New Roman" w:cs="Times New Roman"/>
          <w:sz w:val="24"/>
          <w:szCs w:val="24"/>
        </w:rPr>
        <w:t>A</w:t>
      </w:r>
      <w:r>
        <w:rPr>
          <w:rFonts w:ascii="Times New Roman" w:hAnsi="Times New Roman" w:cs="Times New Roman"/>
          <w:sz w:val="24"/>
          <w:szCs w:val="24"/>
        </w:rPr>
        <w:t>rtificial Intelligence</w:t>
      </w:r>
      <w:r w:rsidRPr="00877B71">
        <w:rPr>
          <w:rFonts w:ascii="Times New Roman" w:hAnsi="Times New Roman" w:cs="Times New Roman"/>
          <w:sz w:val="24"/>
          <w:szCs w:val="24"/>
        </w:rPr>
        <w:t xml:space="preserve"> literacy development, equitable access, and the cultivation of critical </w:t>
      </w:r>
      <w:r w:rsidRPr="00544A72">
        <w:rPr>
          <w:rFonts w:ascii="Times New Roman" w:hAnsi="Times New Roman" w:cs="Times New Roman"/>
          <w:sz w:val="24"/>
          <w:szCs w:val="24"/>
        </w:rPr>
        <w:t>A</w:t>
      </w:r>
      <w:r>
        <w:rPr>
          <w:rFonts w:ascii="Times New Roman" w:hAnsi="Times New Roman" w:cs="Times New Roman"/>
          <w:sz w:val="24"/>
          <w:szCs w:val="24"/>
        </w:rPr>
        <w:t>rtificial Intelligence</w:t>
      </w:r>
      <w:r w:rsidRPr="00A27D89">
        <w:rPr>
          <w:rFonts w:ascii="Times New Roman" w:hAnsi="Times New Roman" w:cs="Times New Roman"/>
          <w:sz w:val="24"/>
          <w:szCs w:val="24"/>
        </w:rPr>
        <w:t xml:space="preserve"> </w:t>
      </w:r>
      <w:r w:rsidRPr="00877B71">
        <w:rPr>
          <w:rFonts w:ascii="Times New Roman" w:hAnsi="Times New Roman" w:cs="Times New Roman"/>
          <w:sz w:val="24"/>
          <w:szCs w:val="24"/>
        </w:rPr>
        <w:t>engagement skills, ensuring that users can distinguish between appropriate assistance and academic misconduct. Insights derived from this layer provide an empirical grounding for model improvement, curriculum adaptation, and institutional policy adjustments.</w:t>
      </w:r>
    </w:p>
    <w:p w14:paraId="38B17B36" w14:textId="15E1E70E" w:rsidR="00877B71" w:rsidRDefault="00877B71" w:rsidP="00877B71">
      <w:pPr>
        <w:pStyle w:val="ListParagraph"/>
        <w:numPr>
          <w:ilvl w:val="0"/>
          <w:numId w:val="2"/>
        </w:numPr>
        <w:spacing w:before="240" w:after="0" w:line="360" w:lineRule="auto"/>
        <w:jc w:val="both"/>
        <w:rPr>
          <w:rFonts w:ascii="Times New Roman" w:hAnsi="Times New Roman" w:cs="Times New Roman"/>
          <w:b/>
          <w:bCs/>
          <w:sz w:val="24"/>
          <w:szCs w:val="24"/>
        </w:rPr>
      </w:pPr>
      <w:r w:rsidRPr="00877B71">
        <w:rPr>
          <w:rFonts w:ascii="Times New Roman" w:hAnsi="Times New Roman" w:cs="Times New Roman"/>
          <w:b/>
          <w:bCs/>
          <w:sz w:val="24"/>
          <w:szCs w:val="24"/>
        </w:rPr>
        <w:t>Feedback and Adaptation Mechanism</w:t>
      </w:r>
    </w:p>
    <w:p w14:paraId="70486C75" w14:textId="1FDDC469" w:rsidR="006234C9" w:rsidRDefault="00877B71" w:rsidP="003E1516">
      <w:pPr>
        <w:spacing w:line="360" w:lineRule="auto"/>
        <w:jc w:val="both"/>
        <w:rPr>
          <w:rFonts w:ascii="Times New Roman" w:hAnsi="Times New Roman" w:cs="Times New Roman"/>
          <w:sz w:val="24"/>
          <w:szCs w:val="24"/>
        </w:rPr>
      </w:pPr>
      <w:r w:rsidRPr="00877B71">
        <w:rPr>
          <w:rFonts w:ascii="Times New Roman" w:hAnsi="Times New Roman" w:cs="Times New Roman"/>
          <w:sz w:val="24"/>
          <w:szCs w:val="24"/>
        </w:rPr>
        <w:t>This cross-cutting mechanism underpins the dynamic evolution of the A-LLM Framework by establishing bidirectional information flows across all layers. It ensures that insights from real-world use</w:t>
      </w:r>
      <w:r>
        <w:rPr>
          <w:rFonts w:ascii="Times New Roman" w:hAnsi="Times New Roman" w:cs="Times New Roman"/>
          <w:sz w:val="24"/>
          <w:szCs w:val="24"/>
        </w:rPr>
        <w:t xml:space="preserve"> </w:t>
      </w:r>
      <w:r w:rsidRPr="00877B71">
        <w:rPr>
          <w:rFonts w:ascii="Times New Roman" w:hAnsi="Times New Roman" w:cs="Times New Roman"/>
          <w:sz w:val="24"/>
          <w:szCs w:val="24"/>
        </w:rPr>
        <w:t>such as error patterns, disciplinary performance gaps, misuse trajectories, and emerging pedagogical needs</w:t>
      </w:r>
      <w:r>
        <w:rPr>
          <w:rFonts w:ascii="Times New Roman" w:hAnsi="Times New Roman" w:cs="Times New Roman"/>
          <w:sz w:val="24"/>
          <w:szCs w:val="24"/>
        </w:rPr>
        <w:t xml:space="preserve"> </w:t>
      </w:r>
      <w:r w:rsidRPr="00877B71">
        <w:rPr>
          <w:rFonts w:ascii="Times New Roman" w:hAnsi="Times New Roman" w:cs="Times New Roman"/>
          <w:sz w:val="24"/>
          <w:szCs w:val="24"/>
        </w:rPr>
        <w:t xml:space="preserve">continuously inform data curation, training regimes, governance updates, and pedagogical integration strategies. Its purpose is to maintain institutional adaptability and technological relevance, ensuring that the framework remains resilient, context-responsive, and capable of evolving alongside changes in educational practice, </w:t>
      </w:r>
      <w:r w:rsidRPr="00544A72">
        <w:rPr>
          <w:rFonts w:ascii="Times New Roman" w:hAnsi="Times New Roman" w:cs="Times New Roman"/>
          <w:sz w:val="24"/>
          <w:szCs w:val="24"/>
        </w:rPr>
        <w:t>A</w:t>
      </w:r>
      <w:r>
        <w:rPr>
          <w:rFonts w:ascii="Times New Roman" w:hAnsi="Times New Roman" w:cs="Times New Roman"/>
          <w:sz w:val="24"/>
          <w:szCs w:val="24"/>
        </w:rPr>
        <w:t>rtificial Intelligence</w:t>
      </w:r>
      <w:r w:rsidRPr="00A27D89">
        <w:rPr>
          <w:rFonts w:ascii="Times New Roman" w:hAnsi="Times New Roman" w:cs="Times New Roman"/>
          <w:sz w:val="24"/>
          <w:szCs w:val="24"/>
        </w:rPr>
        <w:t xml:space="preserve"> </w:t>
      </w:r>
      <w:r w:rsidRPr="00877B71">
        <w:rPr>
          <w:rFonts w:ascii="Times New Roman" w:hAnsi="Times New Roman" w:cs="Times New Roman"/>
          <w:sz w:val="24"/>
          <w:szCs w:val="24"/>
        </w:rPr>
        <w:t>capabilities, and societal expectations.</w:t>
      </w:r>
    </w:p>
    <w:p w14:paraId="1866EDFB" w14:textId="2991DDDB" w:rsidR="00877B71" w:rsidRDefault="00B86AC0" w:rsidP="00B86AC0">
      <w:pPr>
        <w:pStyle w:val="Heading2"/>
        <w:spacing w:after="240"/>
        <w:ind w:left="90"/>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TABLE 1. </w:t>
      </w:r>
      <w:r w:rsidR="00877B71" w:rsidRPr="00877B71">
        <w:rPr>
          <w:rFonts w:ascii="Times New Roman" w:hAnsi="Times New Roman" w:cs="Times New Roman"/>
          <w:b/>
          <w:bCs/>
          <w:color w:val="auto"/>
          <w:sz w:val="24"/>
          <w:szCs w:val="24"/>
        </w:rPr>
        <w:t>Analytical Summary Table of A-LLM Framework Layers</w:t>
      </w:r>
    </w:p>
    <w:tbl>
      <w:tblPr>
        <w:tblStyle w:val="TableGrid"/>
        <w:tblW w:w="0" w:type="auto"/>
        <w:tblInd w:w="-5" w:type="dxa"/>
        <w:tblLook w:val="04A0" w:firstRow="1" w:lastRow="0" w:firstColumn="1" w:lastColumn="0" w:noHBand="0" w:noVBand="1"/>
      </w:tblPr>
      <w:tblGrid>
        <w:gridCol w:w="1877"/>
        <w:gridCol w:w="1574"/>
        <w:gridCol w:w="1514"/>
        <w:gridCol w:w="2603"/>
        <w:gridCol w:w="1787"/>
      </w:tblGrid>
      <w:tr w:rsidR="003E1516" w:rsidRPr="002412A7" w14:paraId="603C9578" w14:textId="77777777" w:rsidTr="003E1516">
        <w:tc>
          <w:tcPr>
            <w:tcW w:w="1877" w:type="dxa"/>
            <w:hideMark/>
          </w:tcPr>
          <w:p w14:paraId="3E199A15" w14:textId="77777777" w:rsidR="002412A7" w:rsidRPr="002412A7" w:rsidRDefault="002412A7" w:rsidP="002412A7">
            <w:pPr>
              <w:jc w:val="center"/>
              <w:rPr>
                <w:rFonts w:ascii="Times New Roman" w:eastAsia="Times New Roman" w:hAnsi="Times New Roman" w:cs="Times New Roman"/>
                <w:b/>
                <w:bCs/>
                <w:sz w:val="24"/>
                <w:szCs w:val="24"/>
              </w:rPr>
            </w:pPr>
            <w:r w:rsidRPr="002412A7">
              <w:rPr>
                <w:rFonts w:ascii="Times New Roman" w:eastAsia="Times New Roman" w:hAnsi="Times New Roman" w:cs="Times New Roman"/>
                <w:b/>
                <w:bCs/>
                <w:sz w:val="24"/>
                <w:szCs w:val="24"/>
              </w:rPr>
              <w:t>Framework Layer</w:t>
            </w:r>
          </w:p>
        </w:tc>
        <w:tc>
          <w:tcPr>
            <w:tcW w:w="0" w:type="auto"/>
            <w:hideMark/>
          </w:tcPr>
          <w:p w14:paraId="7738F416" w14:textId="77777777" w:rsidR="002412A7" w:rsidRPr="002412A7" w:rsidRDefault="002412A7" w:rsidP="002412A7">
            <w:pPr>
              <w:jc w:val="center"/>
              <w:rPr>
                <w:rFonts w:ascii="Times New Roman" w:eastAsia="Times New Roman" w:hAnsi="Times New Roman" w:cs="Times New Roman"/>
                <w:b/>
                <w:bCs/>
                <w:sz w:val="24"/>
                <w:szCs w:val="24"/>
              </w:rPr>
            </w:pPr>
            <w:r w:rsidRPr="002412A7">
              <w:rPr>
                <w:rFonts w:ascii="Times New Roman" w:eastAsia="Times New Roman" w:hAnsi="Times New Roman" w:cs="Times New Roman"/>
                <w:b/>
                <w:bCs/>
                <w:sz w:val="24"/>
                <w:szCs w:val="24"/>
              </w:rPr>
              <w:t>Primary Purpose</w:t>
            </w:r>
          </w:p>
        </w:tc>
        <w:tc>
          <w:tcPr>
            <w:tcW w:w="0" w:type="auto"/>
            <w:hideMark/>
          </w:tcPr>
          <w:p w14:paraId="5EF8F5BD" w14:textId="77777777" w:rsidR="002412A7" w:rsidRPr="002412A7" w:rsidRDefault="002412A7" w:rsidP="002412A7">
            <w:pPr>
              <w:jc w:val="center"/>
              <w:rPr>
                <w:rFonts w:ascii="Times New Roman" w:eastAsia="Times New Roman" w:hAnsi="Times New Roman" w:cs="Times New Roman"/>
                <w:b/>
                <w:bCs/>
                <w:sz w:val="24"/>
                <w:szCs w:val="24"/>
              </w:rPr>
            </w:pPr>
            <w:r w:rsidRPr="002412A7">
              <w:rPr>
                <w:rFonts w:ascii="Times New Roman" w:eastAsia="Times New Roman" w:hAnsi="Times New Roman" w:cs="Times New Roman"/>
                <w:b/>
                <w:bCs/>
                <w:sz w:val="24"/>
                <w:szCs w:val="24"/>
              </w:rPr>
              <w:t>Core Inputs</w:t>
            </w:r>
          </w:p>
        </w:tc>
        <w:tc>
          <w:tcPr>
            <w:tcW w:w="0" w:type="auto"/>
            <w:hideMark/>
          </w:tcPr>
          <w:p w14:paraId="0FF83658" w14:textId="77777777" w:rsidR="002412A7" w:rsidRPr="002412A7" w:rsidRDefault="002412A7" w:rsidP="002412A7">
            <w:pPr>
              <w:jc w:val="center"/>
              <w:rPr>
                <w:rFonts w:ascii="Times New Roman" w:eastAsia="Times New Roman" w:hAnsi="Times New Roman" w:cs="Times New Roman"/>
                <w:b/>
                <w:bCs/>
                <w:sz w:val="24"/>
                <w:szCs w:val="24"/>
              </w:rPr>
            </w:pPr>
            <w:r w:rsidRPr="002412A7">
              <w:rPr>
                <w:rFonts w:ascii="Times New Roman" w:eastAsia="Times New Roman" w:hAnsi="Times New Roman" w:cs="Times New Roman"/>
                <w:b/>
                <w:bCs/>
                <w:sz w:val="24"/>
                <w:szCs w:val="24"/>
              </w:rPr>
              <w:t>Key Processes/Mechanisms</w:t>
            </w:r>
          </w:p>
        </w:tc>
        <w:tc>
          <w:tcPr>
            <w:tcW w:w="0" w:type="auto"/>
            <w:hideMark/>
          </w:tcPr>
          <w:p w14:paraId="404989E9" w14:textId="77777777" w:rsidR="002412A7" w:rsidRPr="002412A7" w:rsidRDefault="002412A7" w:rsidP="002412A7">
            <w:pPr>
              <w:jc w:val="center"/>
              <w:rPr>
                <w:rFonts w:ascii="Times New Roman" w:eastAsia="Times New Roman" w:hAnsi="Times New Roman" w:cs="Times New Roman"/>
                <w:b/>
                <w:bCs/>
                <w:sz w:val="24"/>
                <w:szCs w:val="24"/>
              </w:rPr>
            </w:pPr>
            <w:r w:rsidRPr="002412A7">
              <w:rPr>
                <w:rFonts w:ascii="Times New Roman" w:eastAsia="Times New Roman" w:hAnsi="Times New Roman" w:cs="Times New Roman"/>
                <w:b/>
                <w:bCs/>
                <w:sz w:val="24"/>
                <w:szCs w:val="24"/>
              </w:rPr>
              <w:t>Outputs / Expected Outcomes</w:t>
            </w:r>
          </w:p>
        </w:tc>
      </w:tr>
      <w:tr w:rsidR="003E1516" w:rsidRPr="002412A7" w14:paraId="6F47C65D" w14:textId="77777777" w:rsidTr="003E1516">
        <w:tc>
          <w:tcPr>
            <w:tcW w:w="1877" w:type="dxa"/>
            <w:hideMark/>
          </w:tcPr>
          <w:p w14:paraId="0F3F1708" w14:textId="77777777" w:rsidR="002412A7" w:rsidRPr="002412A7" w:rsidRDefault="002412A7" w:rsidP="002412A7">
            <w:pPr>
              <w:rPr>
                <w:rFonts w:ascii="Times New Roman" w:eastAsia="Times New Roman" w:hAnsi="Times New Roman" w:cs="Times New Roman"/>
                <w:sz w:val="24"/>
                <w:szCs w:val="24"/>
              </w:rPr>
            </w:pPr>
            <w:r w:rsidRPr="002412A7">
              <w:rPr>
                <w:rFonts w:ascii="Times New Roman" w:eastAsia="Times New Roman" w:hAnsi="Times New Roman" w:cs="Times New Roman"/>
                <w:b/>
                <w:bCs/>
                <w:sz w:val="24"/>
                <w:szCs w:val="24"/>
              </w:rPr>
              <w:t>1. Academic-Grade Data Sources</w:t>
            </w:r>
          </w:p>
        </w:tc>
        <w:tc>
          <w:tcPr>
            <w:tcW w:w="0" w:type="auto"/>
            <w:hideMark/>
          </w:tcPr>
          <w:p w14:paraId="026339BE" w14:textId="77777777" w:rsidR="002412A7" w:rsidRPr="002412A7" w:rsidRDefault="002412A7" w:rsidP="002412A7">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Establish an authoritative, reliable knowledge base grounded in scholarly content</w:t>
            </w:r>
          </w:p>
        </w:tc>
        <w:tc>
          <w:tcPr>
            <w:tcW w:w="0" w:type="auto"/>
            <w:hideMark/>
          </w:tcPr>
          <w:p w14:paraId="33AAEB77" w14:textId="77777777" w:rsidR="002412A7" w:rsidRPr="002412A7" w:rsidRDefault="002412A7" w:rsidP="002412A7">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Peer-reviewed journals, university repositories, textbooks, academic databases, curated discipline-specific corpora</w:t>
            </w:r>
          </w:p>
        </w:tc>
        <w:tc>
          <w:tcPr>
            <w:tcW w:w="0" w:type="auto"/>
            <w:hideMark/>
          </w:tcPr>
          <w:p w14:paraId="3F180BF9" w14:textId="77777777" w:rsidR="002412A7" w:rsidRPr="002412A7" w:rsidRDefault="002412A7" w:rsidP="002412A7">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Data curation, cleaning, classification, peer-validation</w:t>
            </w:r>
          </w:p>
        </w:tc>
        <w:tc>
          <w:tcPr>
            <w:tcW w:w="0" w:type="auto"/>
            <w:hideMark/>
          </w:tcPr>
          <w:p w14:paraId="189034D6" w14:textId="77777777" w:rsidR="002412A7" w:rsidRPr="002412A7" w:rsidRDefault="002412A7" w:rsidP="002412A7">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High-quality academic corpus; reduced bias; enhanced epistemic credibility</w:t>
            </w:r>
          </w:p>
        </w:tc>
      </w:tr>
      <w:tr w:rsidR="003E1516" w:rsidRPr="002412A7" w14:paraId="5A90E22A" w14:textId="77777777" w:rsidTr="003E1516">
        <w:tc>
          <w:tcPr>
            <w:tcW w:w="1877" w:type="dxa"/>
            <w:hideMark/>
          </w:tcPr>
          <w:p w14:paraId="2F91C8B6" w14:textId="7C5B9993" w:rsidR="002412A7" w:rsidRPr="002412A7" w:rsidRDefault="002412A7" w:rsidP="002412A7">
            <w:pPr>
              <w:rPr>
                <w:rFonts w:ascii="Times New Roman" w:eastAsia="Times New Roman" w:hAnsi="Times New Roman" w:cs="Times New Roman"/>
                <w:sz w:val="24"/>
                <w:szCs w:val="24"/>
              </w:rPr>
            </w:pPr>
            <w:r w:rsidRPr="002412A7">
              <w:rPr>
                <w:rFonts w:ascii="Times New Roman" w:eastAsia="Times New Roman" w:hAnsi="Times New Roman" w:cs="Times New Roman"/>
                <w:b/>
                <w:bCs/>
                <w:sz w:val="24"/>
                <w:szCs w:val="24"/>
              </w:rPr>
              <w:lastRenderedPageBreak/>
              <w:t xml:space="preserve">2. Large Language Model Training </w:t>
            </w:r>
            <w:r>
              <w:rPr>
                <w:rFonts w:ascii="Times New Roman" w:eastAsia="Times New Roman" w:hAnsi="Times New Roman" w:cs="Times New Roman"/>
                <w:b/>
                <w:bCs/>
                <w:sz w:val="24"/>
                <w:szCs w:val="24"/>
              </w:rPr>
              <w:t>and</w:t>
            </w:r>
            <w:r w:rsidRPr="002412A7">
              <w:rPr>
                <w:rFonts w:ascii="Times New Roman" w:eastAsia="Times New Roman" w:hAnsi="Times New Roman" w:cs="Times New Roman"/>
                <w:b/>
                <w:bCs/>
                <w:sz w:val="24"/>
                <w:szCs w:val="24"/>
              </w:rPr>
              <w:t xml:space="preserve"> Alignment Layer</w:t>
            </w:r>
          </w:p>
        </w:tc>
        <w:tc>
          <w:tcPr>
            <w:tcW w:w="0" w:type="auto"/>
            <w:hideMark/>
          </w:tcPr>
          <w:p w14:paraId="06CDA964" w14:textId="77777777" w:rsidR="002412A7" w:rsidRPr="002412A7" w:rsidRDefault="002412A7" w:rsidP="002412A7">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Align the model with academic norms, reasoning standards, and ethical guidelines</w:t>
            </w:r>
          </w:p>
        </w:tc>
        <w:tc>
          <w:tcPr>
            <w:tcW w:w="0" w:type="auto"/>
            <w:hideMark/>
          </w:tcPr>
          <w:p w14:paraId="1AE80871" w14:textId="77777777" w:rsidR="002412A7" w:rsidRPr="002412A7" w:rsidRDefault="002412A7" w:rsidP="002412A7">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Curated academic corpus, alignment rules, discipline-specific reasoning schemas</w:t>
            </w:r>
          </w:p>
        </w:tc>
        <w:tc>
          <w:tcPr>
            <w:tcW w:w="0" w:type="auto"/>
            <w:hideMark/>
          </w:tcPr>
          <w:p w14:paraId="5298A9D9" w14:textId="77777777" w:rsidR="002412A7" w:rsidRPr="002412A7" w:rsidRDefault="002412A7" w:rsidP="002412A7">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Supervised fine-tuning, reinforcement learning, constraint modeling, rule-based alignment</w:t>
            </w:r>
          </w:p>
        </w:tc>
        <w:tc>
          <w:tcPr>
            <w:tcW w:w="0" w:type="auto"/>
            <w:hideMark/>
          </w:tcPr>
          <w:p w14:paraId="45B8B8A8" w14:textId="357D1CBE" w:rsidR="002412A7" w:rsidRPr="002412A7" w:rsidRDefault="002412A7" w:rsidP="002412A7">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Academically aligned L</w:t>
            </w:r>
            <w:r>
              <w:rPr>
                <w:rFonts w:ascii="Times New Roman" w:eastAsia="Times New Roman" w:hAnsi="Times New Roman" w:cs="Times New Roman"/>
                <w:sz w:val="24"/>
                <w:szCs w:val="24"/>
              </w:rPr>
              <w:t xml:space="preserve">arge Language Model </w:t>
            </w:r>
            <w:r w:rsidRPr="002412A7">
              <w:rPr>
                <w:rFonts w:ascii="Times New Roman" w:eastAsia="Times New Roman" w:hAnsi="Times New Roman" w:cs="Times New Roman"/>
                <w:sz w:val="24"/>
                <w:szCs w:val="24"/>
              </w:rPr>
              <w:t>capable of evidence-consistent reasoning and accurate scholarly communication</w:t>
            </w:r>
          </w:p>
        </w:tc>
      </w:tr>
      <w:tr w:rsidR="003E1516" w:rsidRPr="002412A7" w14:paraId="0B3176C9" w14:textId="77777777" w:rsidTr="003E1516">
        <w:tc>
          <w:tcPr>
            <w:tcW w:w="1877" w:type="dxa"/>
            <w:hideMark/>
          </w:tcPr>
          <w:p w14:paraId="03415CFF" w14:textId="77777777" w:rsidR="002412A7" w:rsidRPr="002412A7" w:rsidRDefault="002412A7" w:rsidP="002412A7">
            <w:pPr>
              <w:rPr>
                <w:rFonts w:ascii="Times New Roman" w:eastAsia="Times New Roman" w:hAnsi="Times New Roman" w:cs="Times New Roman"/>
                <w:sz w:val="24"/>
                <w:szCs w:val="24"/>
              </w:rPr>
            </w:pPr>
            <w:r w:rsidRPr="002412A7">
              <w:rPr>
                <w:rFonts w:ascii="Times New Roman" w:eastAsia="Times New Roman" w:hAnsi="Times New Roman" w:cs="Times New Roman"/>
                <w:b/>
                <w:bCs/>
                <w:sz w:val="24"/>
                <w:szCs w:val="24"/>
              </w:rPr>
              <w:t>3. Pedagogical Integration Layer</w:t>
            </w:r>
          </w:p>
        </w:tc>
        <w:tc>
          <w:tcPr>
            <w:tcW w:w="0" w:type="auto"/>
            <w:hideMark/>
          </w:tcPr>
          <w:p w14:paraId="7D996026" w14:textId="6A4B1A47" w:rsidR="002412A7" w:rsidRPr="002412A7" w:rsidRDefault="002412A7" w:rsidP="002412A7">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Embed L</w:t>
            </w:r>
            <w:r>
              <w:rPr>
                <w:rFonts w:ascii="Times New Roman" w:eastAsia="Times New Roman" w:hAnsi="Times New Roman" w:cs="Times New Roman"/>
                <w:sz w:val="24"/>
                <w:szCs w:val="24"/>
              </w:rPr>
              <w:t>arge Language Models</w:t>
            </w:r>
            <w:r w:rsidRPr="002412A7">
              <w:rPr>
                <w:rFonts w:ascii="Times New Roman" w:eastAsia="Times New Roman" w:hAnsi="Times New Roman" w:cs="Times New Roman"/>
                <w:sz w:val="24"/>
                <w:szCs w:val="24"/>
              </w:rPr>
              <w:t xml:space="preserve"> into teaching, learning, and assessment in educationally meaningful ways</w:t>
            </w:r>
          </w:p>
        </w:tc>
        <w:tc>
          <w:tcPr>
            <w:tcW w:w="0" w:type="auto"/>
            <w:hideMark/>
          </w:tcPr>
          <w:p w14:paraId="000A96E2" w14:textId="77777777" w:rsidR="002412A7" w:rsidRPr="002412A7" w:rsidRDefault="002412A7" w:rsidP="002412A7">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Curriculum materials, instructional design plans, assessment models</w:t>
            </w:r>
          </w:p>
        </w:tc>
        <w:tc>
          <w:tcPr>
            <w:tcW w:w="0" w:type="auto"/>
            <w:hideMark/>
          </w:tcPr>
          <w:p w14:paraId="314B1712" w14:textId="00B52687" w:rsidR="002412A7" w:rsidRPr="002412A7" w:rsidRDefault="002412A7" w:rsidP="002412A7">
            <w:pPr>
              <w:rPr>
                <w:rFonts w:ascii="Times New Roman" w:eastAsia="Times New Roman" w:hAnsi="Times New Roman" w:cs="Times New Roman"/>
                <w:sz w:val="24"/>
                <w:szCs w:val="24"/>
              </w:rPr>
            </w:pPr>
            <w:proofErr w:type="spellStart"/>
            <w:r w:rsidRPr="002412A7">
              <w:rPr>
                <w:rFonts w:ascii="Times New Roman" w:eastAsia="Times New Roman" w:hAnsi="Times New Roman" w:cs="Times New Roman"/>
                <w:sz w:val="24"/>
                <w:szCs w:val="24"/>
              </w:rPr>
              <w:t>Personalised</w:t>
            </w:r>
            <w:proofErr w:type="spellEnd"/>
            <w:r w:rsidRPr="002412A7">
              <w:rPr>
                <w:rFonts w:ascii="Times New Roman" w:eastAsia="Times New Roman" w:hAnsi="Times New Roman" w:cs="Times New Roman"/>
                <w:sz w:val="24"/>
                <w:szCs w:val="24"/>
              </w:rPr>
              <w:t xml:space="preserve"> tutoring, formative feedback, curriculum augmentation, A</w:t>
            </w:r>
            <w:r>
              <w:rPr>
                <w:rFonts w:ascii="Times New Roman" w:eastAsia="Times New Roman" w:hAnsi="Times New Roman" w:cs="Times New Roman"/>
                <w:sz w:val="24"/>
                <w:szCs w:val="24"/>
              </w:rPr>
              <w:t xml:space="preserve">rtificial Intelligence </w:t>
            </w:r>
            <w:r w:rsidRPr="002412A7">
              <w:rPr>
                <w:rFonts w:ascii="Times New Roman" w:eastAsia="Times New Roman" w:hAnsi="Times New Roman" w:cs="Times New Roman"/>
                <w:sz w:val="24"/>
                <w:szCs w:val="24"/>
              </w:rPr>
              <w:t>inclusive assessment design</w:t>
            </w:r>
          </w:p>
        </w:tc>
        <w:tc>
          <w:tcPr>
            <w:tcW w:w="0" w:type="auto"/>
            <w:hideMark/>
          </w:tcPr>
          <w:p w14:paraId="28C0E582" w14:textId="7E0DACAB" w:rsidR="002412A7" w:rsidRPr="002412A7" w:rsidRDefault="002412A7" w:rsidP="002412A7">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Enhanced learning outcomes; improved engagement; A</w:t>
            </w:r>
            <w:r>
              <w:rPr>
                <w:rFonts w:ascii="Times New Roman" w:eastAsia="Times New Roman" w:hAnsi="Times New Roman" w:cs="Times New Roman"/>
                <w:sz w:val="24"/>
                <w:szCs w:val="24"/>
              </w:rPr>
              <w:t xml:space="preserve">rtificial Intelligence </w:t>
            </w:r>
            <w:r w:rsidRPr="002412A7">
              <w:rPr>
                <w:rFonts w:ascii="Times New Roman" w:eastAsia="Times New Roman" w:hAnsi="Times New Roman" w:cs="Times New Roman"/>
                <w:sz w:val="24"/>
                <w:szCs w:val="24"/>
              </w:rPr>
              <w:t>supported academic development</w:t>
            </w:r>
          </w:p>
        </w:tc>
      </w:tr>
      <w:tr w:rsidR="003E1516" w:rsidRPr="002412A7" w14:paraId="1EE2D066" w14:textId="77777777" w:rsidTr="003E1516">
        <w:tc>
          <w:tcPr>
            <w:tcW w:w="1877" w:type="dxa"/>
            <w:hideMark/>
          </w:tcPr>
          <w:p w14:paraId="03A6A63C" w14:textId="7A1854F2" w:rsidR="002412A7" w:rsidRPr="002412A7" w:rsidRDefault="002412A7" w:rsidP="002412A7">
            <w:pPr>
              <w:rPr>
                <w:rFonts w:ascii="Times New Roman" w:eastAsia="Times New Roman" w:hAnsi="Times New Roman" w:cs="Times New Roman"/>
                <w:sz w:val="24"/>
                <w:szCs w:val="24"/>
              </w:rPr>
            </w:pPr>
            <w:r w:rsidRPr="002412A7">
              <w:rPr>
                <w:rFonts w:ascii="Times New Roman" w:eastAsia="Times New Roman" w:hAnsi="Times New Roman" w:cs="Times New Roman"/>
                <w:b/>
                <w:bCs/>
                <w:sz w:val="24"/>
                <w:szCs w:val="24"/>
              </w:rPr>
              <w:t xml:space="preserve">4. Governance, Policy </w:t>
            </w:r>
            <w:r>
              <w:rPr>
                <w:rFonts w:ascii="Times New Roman" w:eastAsia="Times New Roman" w:hAnsi="Times New Roman" w:cs="Times New Roman"/>
                <w:b/>
                <w:bCs/>
                <w:sz w:val="24"/>
                <w:szCs w:val="24"/>
              </w:rPr>
              <w:t>and</w:t>
            </w:r>
            <w:r w:rsidRPr="002412A7">
              <w:rPr>
                <w:rFonts w:ascii="Times New Roman" w:eastAsia="Times New Roman" w:hAnsi="Times New Roman" w:cs="Times New Roman"/>
                <w:b/>
                <w:bCs/>
                <w:sz w:val="24"/>
                <w:szCs w:val="24"/>
              </w:rPr>
              <w:t xml:space="preserve"> Ethics Layer</w:t>
            </w:r>
          </w:p>
        </w:tc>
        <w:tc>
          <w:tcPr>
            <w:tcW w:w="0" w:type="auto"/>
            <w:hideMark/>
          </w:tcPr>
          <w:p w14:paraId="2B43FB87" w14:textId="15921084" w:rsidR="002412A7" w:rsidRPr="002412A7" w:rsidRDefault="002412A7" w:rsidP="002412A7">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Regulate safe, responsible, and equitable use of L</w:t>
            </w:r>
            <w:r>
              <w:rPr>
                <w:rFonts w:ascii="Times New Roman" w:eastAsia="Times New Roman" w:hAnsi="Times New Roman" w:cs="Times New Roman"/>
                <w:sz w:val="24"/>
                <w:szCs w:val="24"/>
              </w:rPr>
              <w:t>arge Language Models</w:t>
            </w:r>
            <w:r w:rsidRPr="002412A7">
              <w:rPr>
                <w:rFonts w:ascii="Times New Roman" w:eastAsia="Times New Roman" w:hAnsi="Times New Roman" w:cs="Times New Roman"/>
                <w:sz w:val="24"/>
                <w:szCs w:val="24"/>
              </w:rPr>
              <w:t xml:space="preserve"> in higher education</w:t>
            </w:r>
          </w:p>
        </w:tc>
        <w:tc>
          <w:tcPr>
            <w:tcW w:w="0" w:type="auto"/>
            <w:hideMark/>
          </w:tcPr>
          <w:p w14:paraId="6A153891" w14:textId="77777777" w:rsidR="002412A7" w:rsidRPr="002412A7" w:rsidRDefault="002412A7" w:rsidP="002412A7">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Institutional policies, ethical guidelines, legal standards, integrity frameworks</w:t>
            </w:r>
          </w:p>
        </w:tc>
        <w:tc>
          <w:tcPr>
            <w:tcW w:w="0" w:type="auto"/>
            <w:hideMark/>
          </w:tcPr>
          <w:p w14:paraId="4B27FA4D" w14:textId="77777777" w:rsidR="002412A7" w:rsidRPr="002412A7" w:rsidRDefault="002412A7" w:rsidP="002412A7">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Policy formulation, risk analysis, privacy protection, academic integrity enforcement</w:t>
            </w:r>
          </w:p>
        </w:tc>
        <w:tc>
          <w:tcPr>
            <w:tcW w:w="0" w:type="auto"/>
            <w:hideMark/>
          </w:tcPr>
          <w:p w14:paraId="57BA3DD4" w14:textId="7BEB2C0F" w:rsidR="002412A7" w:rsidRPr="002412A7" w:rsidRDefault="002412A7" w:rsidP="002412A7">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Safe, compliant, transparent, and ethical institutional A</w:t>
            </w:r>
            <w:r>
              <w:rPr>
                <w:rFonts w:ascii="Times New Roman" w:eastAsia="Times New Roman" w:hAnsi="Times New Roman" w:cs="Times New Roman"/>
                <w:sz w:val="24"/>
                <w:szCs w:val="24"/>
              </w:rPr>
              <w:t xml:space="preserve">rtificial Intelligence </w:t>
            </w:r>
            <w:r w:rsidRPr="002412A7">
              <w:rPr>
                <w:rFonts w:ascii="Times New Roman" w:eastAsia="Times New Roman" w:hAnsi="Times New Roman" w:cs="Times New Roman"/>
                <w:sz w:val="24"/>
                <w:szCs w:val="24"/>
              </w:rPr>
              <w:t>environment</w:t>
            </w:r>
          </w:p>
        </w:tc>
      </w:tr>
      <w:tr w:rsidR="003E1516" w:rsidRPr="002412A7" w14:paraId="211DD6BE" w14:textId="77777777" w:rsidTr="003E1516">
        <w:tc>
          <w:tcPr>
            <w:tcW w:w="1877" w:type="dxa"/>
            <w:hideMark/>
          </w:tcPr>
          <w:p w14:paraId="7E619F7C" w14:textId="41205B89" w:rsidR="002412A7" w:rsidRPr="002412A7" w:rsidRDefault="002412A7" w:rsidP="002412A7">
            <w:pPr>
              <w:rPr>
                <w:rFonts w:ascii="Times New Roman" w:eastAsia="Times New Roman" w:hAnsi="Times New Roman" w:cs="Times New Roman"/>
                <w:sz w:val="24"/>
                <w:szCs w:val="24"/>
              </w:rPr>
            </w:pPr>
            <w:r w:rsidRPr="002412A7">
              <w:rPr>
                <w:rFonts w:ascii="Times New Roman" w:eastAsia="Times New Roman" w:hAnsi="Times New Roman" w:cs="Times New Roman"/>
                <w:b/>
                <w:bCs/>
                <w:sz w:val="24"/>
                <w:szCs w:val="24"/>
              </w:rPr>
              <w:t xml:space="preserve">5. Student </w:t>
            </w:r>
            <w:r>
              <w:rPr>
                <w:rFonts w:ascii="Times New Roman" w:eastAsia="Times New Roman" w:hAnsi="Times New Roman" w:cs="Times New Roman"/>
                <w:b/>
                <w:bCs/>
                <w:sz w:val="24"/>
                <w:szCs w:val="24"/>
              </w:rPr>
              <w:t xml:space="preserve">and </w:t>
            </w:r>
            <w:r w:rsidRPr="002412A7">
              <w:rPr>
                <w:rFonts w:ascii="Times New Roman" w:eastAsia="Times New Roman" w:hAnsi="Times New Roman" w:cs="Times New Roman"/>
                <w:b/>
                <w:bCs/>
                <w:sz w:val="24"/>
                <w:szCs w:val="24"/>
              </w:rPr>
              <w:t>Faculty Use Layer</w:t>
            </w:r>
          </w:p>
        </w:tc>
        <w:tc>
          <w:tcPr>
            <w:tcW w:w="0" w:type="auto"/>
            <w:hideMark/>
          </w:tcPr>
          <w:p w14:paraId="02304E5D" w14:textId="77777777" w:rsidR="002412A7" w:rsidRPr="002412A7" w:rsidRDefault="002412A7" w:rsidP="002412A7">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 xml:space="preserve">Understand actual user </w:t>
            </w:r>
            <w:proofErr w:type="spellStart"/>
            <w:r w:rsidRPr="002412A7">
              <w:rPr>
                <w:rFonts w:ascii="Times New Roman" w:eastAsia="Times New Roman" w:hAnsi="Times New Roman" w:cs="Times New Roman"/>
                <w:sz w:val="24"/>
                <w:szCs w:val="24"/>
              </w:rPr>
              <w:t>behaviour</w:t>
            </w:r>
            <w:proofErr w:type="spellEnd"/>
            <w:r w:rsidRPr="002412A7">
              <w:rPr>
                <w:rFonts w:ascii="Times New Roman" w:eastAsia="Times New Roman" w:hAnsi="Times New Roman" w:cs="Times New Roman"/>
                <w:sz w:val="24"/>
                <w:szCs w:val="24"/>
              </w:rPr>
              <w:t xml:space="preserve"> and promote AI literacy, responsible usage, and equitable access</w:t>
            </w:r>
          </w:p>
        </w:tc>
        <w:tc>
          <w:tcPr>
            <w:tcW w:w="0" w:type="auto"/>
            <w:hideMark/>
          </w:tcPr>
          <w:p w14:paraId="123AF212" w14:textId="77777777" w:rsidR="002412A7" w:rsidRPr="002412A7" w:rsidRDefault="002412A7" w:rsidP="002412A7">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User practices, attitudes, skill levels, usage patterns, challenges</w:t>
            </w:r>
          </w:p>
        </w:tc>
        <w:tc>
          <w:tcPr>
            <w:tcW w:w="0" w:type="auto"/>
            <w:hideMark/>
          </w:tcPr>
          <w:p w14:paraId="7A655D6D" w14:textId="71C0EC46" w:rsidR="002412A7" w:rsidRPr="002412A7" w:rsidRDefault="002412A7" w:rsidP="002412A7">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rtificial Intelligence </w:t>
            </w:r>
            <w:r w:rsidRPr="002412A7">
              <w:rPr>
                <w:rFonts w:ascii="Times New Roman" w:eastAsia="Times New Roman" w:hAnsi="Times New Roman" w:cs="Times New Roman"/>
                <w:sz w:val="24"/>
                <w:szCs w:val="24"/>
              </w:rPr>
              <w:t>literacy training, user analytics, equitable access initiatives</w:t>
            </w:r>
          </w:p>
        </w:tc>
        <w:tc>
          <w:tcPr>
            <w:tcW w:w="0" w:type="auto"/>
            <w:hideMark/>
          </w:tcPr>
          <w:p w14:paraId="1DBE1AFB" w14:textId="77777777" w:rsidR="002412A7" w:rsidRPr="002412A7" w:rsidRDefault="002412A7" w:rsidP="002412A7">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Empowered users; reduced misuse; informed policy and pedagogy refinements</w:t>
            </w:r>
          </w:p>
        </w:tc>
      </w:tr>
      <w:tr w:rsidR="003E1516" w:rsidRPr="002412A7" w14:paraId="3D6A8425" w14:textId="77777777" w:rsidTr="003E1516">
        <w:tc>
          <w:tcPr>
            <w:tcW w:w="1877" w:type="dxa"/>
            <w:hideMark/>
          </w:tcPr>
          <w:p w14:paraId="10C3FC69" w14:textId="7F06E8E6" w:rsidR="002412A7" w:rsidRPr="002412A7" w:rsidRDefault="002412A7" w:rsidP="002412A7">
            <w:pPr>
              <w:rPr>
                <w:rFonts w:ascii="Times New Roman" w:eastAsia="Times New Roman" w:hAnsi="Times New Roman" w:cs="Times New Roman"/>
                <w:sz w:val="24"/>
                <w:szCs w:val="24"/>
              </w:rPr>
            </w:pPr>
            <w:r w:rsidRPr="002412A7">
              <w:rPr>
                <w:rFonts w:ascii="Times New Roman" w:eastAsia="Times New Roman" w:hAnsi="Times New Roman" w:cs="Times New Roman"/>
                <w:b/>
                <w:bCs/>
                <w:sz w:val="24"/>
                <w:szCs w:val="24"/>
              </w:rPr>
              <w:t xml:space="preserve">6. Feedback </w:t>
            </w:r>
            <w:r>
              <w:rPr>
                <w:rFonts w:ascii="Times New Roman" w:eastAsia="Times New Roman" w:hAnsi="Times New Roman" w:cs="Times New Roman"/>
                <w:b/>
                <w:bCs/>
                <w:sz w:val="24"/>
                <w:szCs w:val="24"/>
              </w:rPr>
              <w:t xml:space="preserve">and </w:t>
            </w:r>
            <w:r w:rsidRPr="002412A7">
              <w:rPr>
                <w:rFonts w:ascii="Times New Roman" w:eastAsia="Times New Roman" w:hAnsi="Times New Roman" w:cs="Times New Roman"/>
                <w:b/>
                <w:bCs/>
                <w:sz w:val="24"/>
                <w:szCs w:val="24"/>
              </w:rPr>
              <w:t>Adaptation Mechanism</w:t>
            </w:r>
          </w:p>
        </w:tc>
        <w:tc>
          <w:tcPr>
            <w:tcW w:w="0" w:type="auto"/>
            <w:hideMark/>
          </w:tcPr>
          <w:p w14:paraId="49B70343" w14:textId="77777777" w:rsidR="002412A7" w:rsidRPr="002412A7" w:rsidRDefault="002412A7" w:rsidP="002412A7">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Ensure continuous improvement across the entire framework</w:t>
            </w:r>
          </w:p>
        </w:tc>
        <w:tc>
          <w:tcPr>
            <w:tcW w:w="0" w:type="auto"/>
            <w:hideMark/>
          </w:tcPr>
          <w:p w14:paraId="0D05073F" w14:textId="77777777" w:rsidR="002412A7" w:rsidRPr="002412A7" w:rsidRDefault="002412A7" w:rsidP="002412A7">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Performance data, misuse cases, pedagogical feedback, institutional analytics</w:t>
            </w:r>
          </w:p>
        </w:tc>
        <w:tc>
          <w:tcPr>
            <w:tcW w:w="0" w:type="auto"/>
            <w:hideMark/>
          </w:tcPr>
          <w:p w14:paraId="14F3B090" w14:textId="77777777" w:rsidR="002412A7" w:rsidRPr="002412A7" w:rsidRDefault="002412A7" w:rsidP="002412A7">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Iterative evaluation, adaptive updates, cross-layer recalibration</w:t>
            </w:r>
          </w:p>
        </w:tc>
        <w:tc>
          <w:tcPr>
            <w:tcW w:w="0" w:type="auto"/>
            <w:hideMark/>
          </w:tcPr>
          <w:p w14:paraId="63C95263" w14:textId="3E111A4B" w:rsidR="002412A7" w:rsidRPr="002412A7" w:rsidRDefault="002412A7" w:rsidP="002412A7">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A responsive, evolving A</w:t>
            </w:r>
            <w:r>
              <w:rPr>
                <w:rFonts w:ascii="Times New Roman" w:eastAsia="Times New Roman" w:hAnsi="Times New Roman" w:cs="Times New Roman"/>
                <w:sz w:val="24"/>
                <w:szCs w:val="24"/>
              </w:rPr>
              <w:t xml:space="preserve">rtificial Intelligence </w:t>
            </w:r>
            <w:r w:rsidRPr="002412A7">
              <w:rPr>
                <w:rFonts w:ascii="Times New Roman" w:eastAsia="Times New Roman" w:hAnsi="Times New Roman" w:cs="Times New Roman"/>
                <w:sz w:val="24"/>
                <w:szCs w:val="24"/>
              </w:rPr>
              <w:t xml:space="preserve">education ecosystem aligned with </w:t>
            </w:r>
            <w:r w:rsidRPr="002412A7">
              <w:rPr>
                <w:rFonts w:ascii="Times New Roman" w:eastAsia="Times New Roman" w:hAnsi="Times New Roman" w:cs="Times New Roman"/>
                <w:sz w:val="24"/>
                <w:szCs w:val="24"/>
              </w:rPr>
              <w:lastRenderedPageBreak/>
              <w:t>emerging needs and challenges</w:t>
            </w:r>
          </w:p>
        </w:tc>
      </w:tr>
    </w:tbl>
    <w:p w14:paraId="3542EAB2" w14:textId="315B0450" w:rsidR="00877B71" w:rsidRDefault="00877B71" w:rsidP="00877B71">
      <w:pPr>
        <w:rPr>
          <w:rFonts w:ascii="Times New Roman" w:hAnsi="Times New Roman" w:cs="Times New Roman"/>
          <w:sz w:val="24"/>
          <w:szCs w:val="24"/>
        </w:rPr>
      </w:pPr>
    </w:p>
    <w:p w14:paraId="0BC1436A" w14:textId="1340F318" w:rsidR="00214F70" w:rsidRPr="00214F70" w:rsidRDefault="00214F70" w:rsidP="00214F70">
      <w:pPr>
        <w:pStyle w:val="Heading1"/>
        <w:numPr>
          <w:ilvl w:val="0"/>
          <w:numId w:val="1"/>
        </w:numPr>
        <w:spacing w:line="360" w:lineRule="auto"/>
        <w:rPr>
          <w:rFonts w:ascii="Times New Roman" w:hAnsi="Times New Roman" w:cs="Times New Roman"/>
          <w:b/>
          <w:bCs/>
          <w:color w:val="auto"/>
          <w:sz w:val="24"/>
          <w:szCs w:val="24"/>
        </w:rPr>
      </w:pPr>
      <w:r w:rsidRPr="00214F70">
        <w:rPr>
          <w:rFonts w:ascii="Times New Roman" w:hAnsi="Times New Roman" w:cs="Times New Roman"/>
          <w:b/>
          <w:bCs/>
          <w:color w:val="auto"/>
          <w:sz w:val="24"/>
          <w:szCs w:val="24"/>
        </w:rPr>
        <w:t>Conclusion</w:t>
      </w:r>
    </w:p>
    <w:p w14:paraId="60BA7F56" w14:textId="2CDFF557" w:rsidR="00214F70" w:rsidRDefault="00214F70" w:rsidP="00214F70">
      <w:pPr>
        <w:spacing w:line="360" w:lineRule="auto"/>
        <w:jc w:val="both"/>
        <w:rPr>
          <w:rFonts w:ascii="Times New Roman" w:hAnsi="Times New Roman" w:cs="Times New Roman"/>
          <w:sz w:val="24"/>
          <w:szCs w:val="24"/>
        </w:rPr>
      </w:pPr>
      <w:r w:rsidRPr="00214F70">
        <w:rPr>
          <w:rFonts w:ascii="Times New Roman" w:hAnsi="Times New Roman" w:cs="Times New Roman"/>
          <w:sz w:val="24"/>
          <w:szCs w:val="24"/>
        </w:rPr>
        <w:t>The rapid integration of Large Language Models into higher education has prompted both enthusiasm and anxiety, with debates frequently centering on concerns about plagiarism, misinformation, and compromised academic integrity. This paper has argued that such concerns, while legitimate, are misdirected when attributed solely to the architecture of Large Language Models. Instead, the root cause lies in the epistemic fragility of their training data. Models built on unverified, heterogeneous internet sources inevitably reproduce the inconsistencies, inaccuracies, and biases embedded within those sources. This recognition necessitates a critical rethinking of how Artificial Intelligence systems intended for academic environments are developed, trained, and governed.</w:t>
      </w:r>
    </w:p>
    <w:p w14:paraId="660A3894" w14:textId="45A43BBB" w:rsidR="00214F70" w:rsidRDefault="00214F70" w:rsidP="00214F70">
      <w:pPr>
        <w:spacing w:line="360" w:lineRule="auto"/>
        <w:jc w:val="both"/>
        <w:rPr>
          <w:rFonts w:ascii="Times New Roman" w:hAnsi="Times New Roman" w:cs="Times New Roman"/>
          <w:sz w:val="24"/>
          <w:szCs w:val="24"/>
        </w:rPr>
      </w:pPr>
      <w:r w:rsidRPr="00214F70">
        <w:rPr>
          <w:rFonts w:ascii="Times New Roman" w:hAnsi="Times New Roman" w:cs="Times New Roman"/>
          <w:sz w:val="24"/>
          <w:szCs w:val="24"/>
        </w:rPr>
        <w:t>In response to this challenge, the paper introduced the Academic Large Language Model Framework, a conceptual model designed to guide the development and educational integration of academically aligned Large Language Models. By grounding these systems in peer-reviewed, curated, and discipline-specific scholarly corpora,</w:t>
      </w:r>
      <w:r w:rsidR="00650934">
        <w:rPr>
          <w:rFonts w:ascii="Times New Roman" w:hAnsi="Times New Roman" w:cs="Times New Roman"/>
          <w:sz w:val="24"/>
          <w:szCs w:val="24"/>
        </w:rPr>
        <w:t xml:space="preserve"> </w:t>
      </w:r>
      <w:r w:rsidRPr="00214F70">
        <w:rPr>
          <w:rFonts w:ascii="Times New Roman" w:hAnsi="Times New Roman" w:cs="Times New Roman"/>
          <w:sz w:val="24"/>
          <w:szCs w:val="24"/>
        </w:rPr>
        <w:t>A</w:t>
      </w:r>
      <w:r w:rsidR="00C71DA1">
        <w:rPr>
          <w:rFonts w:ascii="Times New Roman" w:hAnsi="Times New Roman" w:cs="Times New Roman"/>
          <w:sz w:val="24"/>
          <w:szCs w:val="24"/>
        </w:rPr>
        <w:t xml:space="preserve">cademic </w:t>
      </w:r>
      <w:r w:rsidRPr="00214F70">
        <w:rPr>
          <w:rFonts w:ascii="Times New Roman" w:hAnsi="Times New Roman" w:cs="Times New Roman"/>
          <w:sz w:val="24"/>
          <w:szCs w:val="24"/>
        </w:rPr>
        <w:t>L</w:t>
      </w:r>
      <w:r w:rsidR="00C71DA1">
        <w:rPr>
          <w:rFonts w:ascii="Times New Roman" w:hAnsi="Times New Roman" w:cs="Times New Roman"/>
          <w:sz w:val="24"/>
          <w:szCs w:val="24"/>
        </w:rPr>
        <w:t xml:space="preserve">arge </w:t>
      </w:r>
      <w:r w:rsidRPr="00214F70">
        <w:rPr>
          <w:rFonts w:ascii="Times New Roman" w:hAnsi="Times New Roman" w:cs="Times New Roman"/>
          <w:sz w:val="24"/>
          <w:szCs w:val="24"/>
        </w:rPr>
        <w:t>L</w:t>
      </w:r>
      <w:r w:rsidR="00C71DA1">
        <w:rPr>
          <w:rFonts w:ascii="Times New Roman" w:hAnsi="Times New Roman" w:cs="Times New Roman"/>
          <w:sz w:val="24"/>
          <w:szCs w:val="24"/>
        </w:rPr>
        <w:t xml:space="preserve">anguage </w:t>
      </w:r>
      <w:r w:rsidRPr="00214F70">
        <w:rPr>
          <w:rFonts w:ascii="Times New Roman" w:hAnsi="Times New Roman" w:cs="Times New Roman"/>
          <w:sz w:val="24"/>
          <w:szCs w:val="24"/>
        </w:rPr>
        <w:t>M</w:t>
      </w:r>
      <w:r w:rsidR="00C71DA1">
        <w:rPr>
          <w:rFonts w:ascii="Times New Roman" w:hAnsi="Times New Roman" w:cs="Times New Roman"/>
          <w:sz w:val="24"/>
          <w:szCs w:val="24"/>
        </w:rPr>
        <w:t>odels</w:t>
      </w:r>
      <w:r w:rsidRPr="00214F70">
        <w:rPr>
          <w:rFonts w:ascii="Times New Roman" w:hAnsi="Times New Roman" w:cs="Times New Roman"/>
          <w:sz w:val="24"/>
          <w:szCs w:val="24"/>
        </w:rPr>
        <w:t xml:space="preserve"> promise a more reliable, transparent, and academically coherent alternative to current general-purpose models. The framework articulates interconnected layers</w:t>
      </w:r>
      <w:r w:rsidR="00C71DA1">
        <w:rPr>
          <w:rFonts w:ascii="Times New Roman" w:hAnsi="Times New Roman" w:cs="Times New Roman"/>
          <w:sz w:val="24"/>
          <w:szCs w:val="24"/>
        </w:rPr>
        <w:t xml:space="preserve"> that is,</w:t>
      </w:r>
      <w:r>
        <w:rPr>
          <w:rFonts w:ascii="Times New Roman" w:hAnsi="Times New Roman" w:cs="Times New Roman"/>
          <w:sz w:val="24"/>
          <w:szCs w:val="24"/>
        </w:rPr>
        <w:t xml:space="preserve"> </w:t>
      </w:r>
      <w:r w:rsidRPr="00214F70">
        <w:rPr>
          <w:rFonts w:ascii="Times New Roman" w:hAnsi="Times New Roman" w:cs="Times New Roman"/>
          <w:sz w:val="24"/>
          <w:szCs w:val="24"/>
        </w:rPr>
        <w:t>academic-grade data sources, training and alignment, pedagogical integration, governance and ethics, student and faculty use, and feedback and adaptation</w:t>
      </w:r>
      <w:r w:rsidR="00C71DA1">
        <w:rPr>
          <w:rFonts w:ascii="Times New Roman" w:hAnsi="Times New Roman" w:cs="Times New Roman"/>
          <w:sz w:val="24"/>
          <w:szCs w:val="24"/>
        </w:rPr>
        <w:t xml:space="preserve"> </w:t>
      </w:r>
      <w:r w:rsidRPr="00214F70">
        <w:rPr>
          <w:rFonts w:ascii="Times New Roman" w:hAnsi="Times New Roman" w:cs="Times New Roman"/>
          <w:sz w:val="24"/>
          <w:szCs w:val="24"/>
        </w:rPr>
        <w:t>that collectively ensure that Large Language Models enhance, rather than undermine, the core goals of higher education.</w:t>
      </w:r>
    </w:p>
    <w:p w14:paraId="7E5649C4" w14:textId="7F935D40" w:rsidR="00214F70" w:rsidRDefault="00214F70" w:rsidP="00214F70">
      <w:pPr>
        <w:spacing w:line="360" w:lineRule="auto"/>
        <w:jc w:val="both"/>
        <w:rPr>
          <w:rFonts w:ascii="Times New Roman" w:hAnsi="Times New Roman" w:cs="Times New Roman"/>
          <w:sz w:val="24"/>
          <w:szCs w:val="24"/>
        </w:rPr>
      </w:pPr>
      <w:r w:rsidRPr="00214F70">
        <w:rPr>
          <w:rFonts w:ascii="Times New Roman" w:hAnsi="Times New Roman" w:cs="Times New Roman"/>
          <w:sz w:val="24"/>
          <w:szCs w:val="24"/>
        </w:rPr>
        <w:t>This study contributes to emerging A</w:t>
      </w:r>
      <w:r>
        <w:rPr>
          <w:rFonts w:ascii="Times New Roman" w:hAnsi="Times New Roman" w:cs="Times New Roman"/>
          <w:sz w:val="24"/>
          <w:szCs w:val="24"/>
        </w:rPr>
        <w:t xml:space="preserve">rtificial Intelligence </w:t>
      </w:r>
      <w:r w:rsidRPr="00214F70">
        <w:rPr>
          <w:rFonts w:ascii="Times New Roman" w:hAnsi="Times New Roman" w:cs="Times New Roman"/>
          <w:sz w:val="24"/>
          <w:szCs w:val="24"/>
        </w:rPr>
        <w:t>in</w:t>
      </w:r>
      <w:r>
        <w:rPr>
          <w:rFonts w:ascii="Times New Roman" w:hAnsi="Times New Roman" w:cs="Times New Roman"/>
          <w:sz w:val="24"/>
          <w:szCs w:val="24"/>
        </w:rPr>
        <w:t xml:space="preserve"> </w:t>
      </w:r>
      <w:r w:rsidRPr="00214F70">
        <w:rPr>
          <w:rFonts w:ascii="Times New Roman" w:hAnsi="Times New Roman" w:cs="Times New Roman"/>
          <w:sz w:val="24"/>
          <w:szCs w:val="24"/>
        </w:rPr>
        <w:t>education discourse by offering a conceptual foundation for reimagining how Large Language Models can support responsible teaching, learning, and research. It also highlights the need for collaborative partnerships between A</w:t>
      </w:r>
      <w:r>
        <w:rPr>
          <w:rFonts w:ascii="Times New Roman" w:hAnsi="Times New Roman" w:cs="Times New Roman"/>
          <w:sz w:val="24"/>
          <w:szCs w:val="24"/>
        </w:rPr>
        <w:t xml:space="preserve">rtificial Intelligence </w:t>
      </w:r>
      <w:r w:rsidRPr="00214F70">
        <w:rPr>
          <w:rFonts w:ascii="Times New Roman" w:hAnsi="Times New Roman" w:cs="Times New Roman"/>
          <w:sz w:val="24"/>
          <w:szCs w:val="24"/>
        </w:rPr>
        <w:t>developers, universities, academic publishers, and policy makers to co-create academically verified A</w:t>
      </w:r>
      <w:r>
        <w:rPr>
          <w:rFonts w:ascii="Times New Roman" w:hAnsi="Times New Roman" w:cs="Times New Roman"/>
          <w:sz w:val="24"/>
          <w:szCs w:val="24"/>
        </w:rPr>
        <w:t>rtificial Intelligence</w:t>
      </w:r>
      <w:r w:rsidRPr="00214F70">
        <w:rPr>
          <w:rFonts w:ascii="Times New Roman" w:hAnsi="Times New Roman" w:cs="Times New Roman"/>
          <w:sz w:val="24"/>
          <w:szCs w:val="24"/>
        </w:rPr>
        <w:t xml:space="preserve"> systems that uphold scholarly integrity, promote equity, and support high-quality learning. As A</w:t>
      </w:r>
      <w:r>
        <w:rPr>
          <w:rFonts w:ascii="Times New Roman" w:hAnsi="Times New Roman" w:cs="Times New Roman"/>
          <w:sz w:val="24"/>
          <w:szCs w:val="24"/>
        </w:rPr>
        <w:t>rtificial Intelligence</w:t>
      </w:r>
      <w:r w:rsidRPr="00214F70">
        <w:rPr>
          <w:rFonts w:ascii="Times New Roman" w:hAnsi="Times New Roman" w:cs="Times New Roman"/>
          <w:sz w:val="24"/>
          <w:szCs w:val="24"/>
        </w:rPr>
        <w:t xml:space="preserve"> technologies continue to evolve, future empirical research will be essential to test, refine, and operationalize the</w:t>
      </w:r>
      <w:r w:rsidR="00650934">
        <w:rPr>
          <w:rFonts w:ascii="Times New Roman" w:hAnsi="Times New Roman" w:cs="Times New Roman"/>
          <w:sz w:val="24"/>
          <w:szCs w:val="24"/>
        </w:rPr>
        <w:t xml:space="preserve"> </w:t>
      </w:r>
      <w:r w:rsidR="00C71DA1" w:rsidRPr="00214F70">
        <w:rPr>
          <w:rFonts w:ascii="Times New Roman" w:hAnsi="Times New Roman" w:cs="Times New Roman"/>
          <w:sz w:val="24"/>
          <w:szCs w:val="24"/>
        </w:rPr>
        <w:t>A</w:t>
      </w:r>
      <w:r w:rsidR="00C71DA1">
        <w:rPr>
          <w:rFonts w:ascii="Times New Roman" w:hAnsi="Times New Roman" w:cs="Times New Roman"/>
          <w:sz w:val="24"/>
          <w:szCs w:val="24"/>
        </w:rPr>
        <w:t xml:space="preserve">cademic </w:t>
      </w:r>
      <w:r w:rsidR="00C71DA1" w:rsidRPr="00214F70">
        <w:rPr>
          <w:rFonts w:ascii="Times New Roman" w:hAnsi="Times New Roman" w:cs="Times New Roman"/>
          <w:sz w:val="24"/>
          <w:szCs w:val="24"/>
        </w:rPr>
        <w:t>L</w:t>
      </w:r>
      <w:r w:rsidR="00C71DA1">
        <w:rPr>
          <w:rFonts w:ascii="Times New Roman" w:hAnsi="Times New Roman" w:cs="Times New Roman"/>
          <w:sz w:val="24"/>
          <w:szCs w:val="24"/>
        </w:rPr>
        <w:t xml:space="preserve">arge </w:t>
      </w:r>
      <w:r w:rsidR="00C71DA1" w:rsidRPr="00214F70">
        <w:rPr>
          <w:rFonts w:ascii="Times New Roman" w:hAnsi="Times New Roman" w:cs="Times New Roman"/>
          <w:sz w:val="24"/>
          <w:szCs w:val="24"/>
        </w:rPr>
        <w:t>L</w:t>
      </w:r>
      <w:r w:rsidR="00C71DA1">
        <w:rPr>
          <w:rFonts w:ascii="Times New Roman" w:hAnsi="Times New Roman" w:cs="Times New Roman"/>
          <w:sz w:val="24"/>
          <w:szCs w:val="24"/>
        </w:rPr>
        <w:t xml:space="preserve">anguage </w:t>
      </w:r>
      <w:r w:rsidR="00C71DA1" w:rsidRPr="00214F70">
        <w:rPr>
          <w:rFonts w:ascii="Times New Roman" w:hAnsi="Times New Roman" w:cs="Times New Roman"/>
          <w:sz w:val="24"/>
          <w:szCs w:val="24"/>
        </w:rPr>
        <w:t>M</w:t>
      </w:r>
      <w:r w:rsidR="00C71DA1">
        <w:rPr>
          <w:rFonts w:ascii="Times New Roman" w:hAnsi="Times New Roman" w:cs="Times New Roman"/>
          <w:sz w:val="24"/>
          <w:szCs w:val="24"/>
        </w:rPr>
        <w:t>odels</w:t>
      </w:r>
      <w:r w:rsidR="00C71DA1" w:rsidRPr="00214F70">
        <w:rPr>
          <w:rFonts w:ascii="Times New Roman" w:hAnsi="Times New Roman" w:cs="Times New Roman"/>
          <w:sz w:val="24"/>
          <w:szCs w:val="24"/>
        </w:rPr>
        <w:t xml:space="preserve"> </w:t>
      </w:r>
      <w:r w:rsidRPr="00214F70">
        <w:rPr>
          <w:rFonts w:ascii="Times New Roman" w:hAnsi="Times New Roman" w:cs="Times New Roman"/>
          <w:sz w:val="24"/>
          <w:szCs w:val="24"/>
        </w:rPr>
        <w:t>framework across diverse institutional contexts.</w:t>
      </w:r>
    </w:p>
    <w:p w14:paraId="32A1AF4F" w14:textId="3ECC77AE" w:rsidR="003E1516" w:rsidRDefault="00214F70" w:rsidP="00214F70">
      <w:pPr>
        <w:spacing w:line="360" w:lineRule="auto"/>
        <w:jc w:val="both"/>
        <w:rPr>
          <w:rFonts w:ascii="Times New Roman" w:hAnsi="Times New Roman" w:cs="Times New Roman"/>
          <w:sz w:val="24"/>
          <w:szCs w:val="24"/>
        </w:rPr>
      </w:pPr>
      <w:r w:rsidRPr="00214F70">
        <w:rPr>
          <w:rFonts w:ascii="Times New Roman" w:hAnsi="Times New Roman" w:cs="Times New Roman"/>
          <w:sz w:val="24"/>
          <w:szCs w:val="24"/>
        </w:rPr>
        <w:lastRenderedPageBreak/>
        <w:t xml:space="preserve">Ultimately, moving beyond the fear of </w:t>
      </w:r>
      <w:r w:rsidR="00C71DA1" w:rsidRPr="00214F70">
        <w:rPr>
          <w:rFonts w:ascii="Times New Roman" w:hAnsi="Times New Roman" w:cs="Times New Roman"/>
          <w:sz w:val="24"/>
          <w:szCs w:val="24"/>
        </w:rPr>
        <w:t xml:space="preserve">Large Language Models </w:t>
      </w:r>
      <w:r w:rsidR="00C71DA1">
        <w:rPr>
          <w:rFonts w:ascii="Times New Roman" w:hAnsi="Times New Roman" w:cs="Times New Roman"/>
          <w:sz w:val="24"/>
          <w:szCs w:val="24"/>
        </w:rPr>
        <w:t xml:space="preserve">like </w:t>
      </w:r>
      <w:r w:rsidRPr="00214F70">
        <w:rPr>
          <w:rFonts w:ascii="Times New Roman" w:hAnsi="Times New Roman" w:cs="Times New Roman"/>
          <w:sz w:val="24"/>
          <w:szCs w:val="24"/>
        </w:rPr>
        <w:t>ChatGPT requires shifting focus from prohibition to transformation. By investing in academically grounded Large Language Models, higher education can harness the benefits of Artificial Intelligence while preserving the values of scholarly rigor, intellectual honesty, and educational justice. The</w:t>
      </w:r>
      <w:r w:rsidR="00F1016C">
        <w:rPr>
          <w:rFonts w:ascii="Times New Roman" w:hAnsi="Times New Roman" w:cs="Times New Roman"/>
          <w:sz w:val="24"/>
          <w:szCs w:val="24"/>
        </w:rPr>
        <w:t xml:space="preserve"> </w:t>
      </w:r>
      <w:r w:rsidR="00C71DA1" w:rsidRPr="00214F70">
        <w:rPr>
          <w:rFonts w:ascii="Times New Roman" w:hAnsi="Times New Roman" w:cs="Times New Roman"/>
          <w:sz w:val="24"/>
          <w:szCs w:val="24"/>
        </w:rPr>
        <w:t>A</w:t>
      </w:r>
      <w:r w:rsidR="00C71DA1">
        <w:rPr>
          <w:rFonts w:ascii="Times New Roman" w:hAnsi="Times New Roman" w:cs="Times New Roman"/>
          <w:sz w:val="24"/>
          <w:szCs w:val="24"/>
        </w:rPr>
        <w:t xml:space="preserve">cademic </w:t>
      </w:r>
      <w:r w:rsidR="00C71DA1" w:rsidRPr="00214F70">
        <w:rPr>
          <w:rFonts w:ascii="Times New Roman" w:hAnsi="Times New Roman" w:cs="Times New Roman"/>
          <w:sz w:val="24"/>
          <w:szCs w:val="24"/>
        </w:rPr>
        <w:t>L</w:t>
      </w:r>
      <w:r w:rsidR="00C71DA1">
        <w:rPr>
          <w:rFonts w:ascii="Times New Roman" w:hAnsi="Times New Roman" w:cs="Times New Roman"/>
          <w:sz w:val="24"/>
          <w:szCs w:val="24"/>
        </w:rPr>
        <w:t xml:space="preserve">arge </w:t>
      </w:r>
      <w:r w:rsidR="00C71DA1" w:rsidRPr="00214F70">
        <w:rPr>
          <w:rFonts w:ascii="Times New Roman" w:hAnsi="Times New Roman" w:cs="Times New Roman"/>
          <w:sz w:val="24"/>
          <w:szCs w:val="24"/>
        </w:rPr>
        <w:t>L</w:t>
      </w:r>
      <w:r w:rsidR="00C71DA1">
        <w:rPr>
          <w:rFonts w:ascii="Times New Roman" w:hAnsi="Times New Roman" w:cs="Times New Roman"/>
          <w:sz w:val="24"/>
          <w:szCs w:val="24"/>
        </w:rPr>
        <w:t xml:space="preserve">anguage </w:t>
      </w:r>
      <w:r w:rsidR="00C71DA1" w:rsidRPr="00214F70">
        <w:rPr>
          <w:rFonts w:ascii="Times New Roman" w:hAnsi="Times New Roman" w:cs="Times New Roman"/>
          <w:sz w:val="24"/>
          <w:szCs w:val="24"/>
        </w:rPr>
        <w:t>M</w:t>
      </w:r>
      <w:r w:rsidR="00C71DA1">
        <w:rPr>
          <w:rFonts w:ascii="Times New Roman" w:hAnsi="Times New Roman" w:cs="Times New Roman"/>
          <w:sz w:val="24"/>
          <w:szCs w:val="24"/>
        </w:rPr>
        <w:t>odels</w:t>
      </w:r>
      <w:r w:rsidR="00C71DA1" w:rsidRPr="00214F70">
        <w:rPr>
          <w:rFonts w:ascii="Times New Roman" w:hAnsi="Times New Roman" w:cs="Times New Roman"/>
          <w:sz w:val="24"/>
          <w:szCs w:val="24"/>
        </w:rPr>
        <w:t xml:space="preserve"> </w:t>
      </w:r>
      <w:r w:rsidRPr="00214F70">
        <w:rPr>
          <w:rFonts w:ascii="Times New Roman" w:hAnsi="Times New Roman" w:cs="Times New Roman"/>
          <w:sz w:val="24"/>
          <w:szCs w:val="24"/>
        </w:rPr>
        <w:t>model represents one pathway toward ensuring that Artificial Intelligence becomes a catalyst for academic excellence rather than a threat to it.</w:t>
      </w:r>
    </w:p>
    <w:p w14:paraId="02B61C4E" w14:textId="77777777" w:rsidR="007E67E2" w:rsidRDefault="007E67E2" w:rsidP="00214F70">
      <w:pPr>
        <w:spacing w:line="360" w:lineRule="auto"/>
        <w:jc w:val="both"/>
        <w:rPr>
          <w:rFonts w:ascii="Times New Roman" w:hAnsi="Times New Roman" w:cs="Times New Roman"/>
          <w:sz w:val="24"/>
          <w:szCs w:val="24"/>
        </w:rPr>
      </w:pPr>
    </w:p>
    <w:p w14:paraId="20C95BBF" w14:textId="77777777" w:rsidR="007E67E2" w:rsidRPr="007E67E2" w:rsidRDefault="007E67E2" w:rsidP="007E67E2">
      <w:pPr>
        <w:spacing w:line="360" w:lineRule="auto"/>
        <w:jc w:val="both"/>
        <w:rPr>
          <w:rFonts w:ascii="Times New Roman" w:hAnsi="Times New Roman" w:cs="Times New Roman"/>
          <w:sz w:val="24"/>
          <w:szCs w:val="24"/>
        </w:rPr>
      </w:pPr>
      <w:r w:rsidRPr="007E67E2">
        <w:rPr>
          <w:rFonts w:ascii="Times New Roman" w:hAnsi="Times New Roman" w:cs="Times New Roman"/>
          <w:sz w:val="24"/>
          <w:szCs w:val="24"/>
        </w:rPr>
        <w:t>COMPETING INTERESTS DISCLAIMER:</w:t>
      </w:r>
    </w:p>
    <w:p w14:paraId="091173DD" w14:textId="67D1624F" w:rsidR="007E67E2" w:rsidRDefault="007E67E2" w:rsidP="007E67E2">
      <w:pPr>
        <w:spacing w:line="360" w:lineRule="auto"/>
        <w:jc w:val="both"/>
        <w:rPr>
          <w:rFonts w:ascii="Times New Roman" w:hAnsi="Times New Roman" w:cs="Times New Roman"/>
          <w:sz w:val="24"/>
          <w:szCs w:val="24"/>
        </w:rPr>
      </w:pPr>
      <w:r w:rsidRPr="007E67E2">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9E69EC4" w14:textId="323B6924" w:rsidR="003E1516" w:rsidRPr="003E1516" w:rsidRDefault="003E1516" w:rsidP="003E1516">
      <w:pPr>
        <w:spacing w:after="0" w:line="360" w:lineRule="auto"/>
        <w:jc w:val="both"/>
        <w:rPr>
          <w:rFonts w:ascii="Times New Roman" w:hAnsi="Times New Roman" w:cs="Times New Roman"/>
          <w:b/>
          <w:bCs/>
          <w:sz w:val="24"/>
          <w:szCs w:val="24"/>
        </w:rPr>
      </w:pPr>
      <w:r w:rsidRPr="003E1516">
        <w:rPr>
          <w:rFonts w:ascii="Times New Roman" w:hAnsi="Times New Roman" w:cs="Times New Roman"/>
          <w:b/>
          <w:bCs/>
          <w:sz w:val="24"/>
          <w:szCs w:val="24"/>
        </w:rPr>
        <w:t>References</w:t>
      </w:r>
    </w:p>
    <w:p w14:paraId="7769A636" w14:textId="5BEF2A65" w:rsidR="009353E0" w:rsidRPr="009353E0" w:rsidRDefault="003E1516"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9353E0" w:rsidRPr="009353E0">
        <w:rPr>
          <w:rFonts w:ascii="Times New Roman" w:hAnsi="Times New Roman" w:cs="Times New Roman"/>
          <w:noProof/>
          <w:sz w:val="24"/>
          <w:szCs w:val="24"/>
        </w:rPr>
        <w:t xml:space="preserve">Abdelguerfi, M., Loup, E., Niles, K. N., Pathak, K. E. N., &amp; Sloan, S. (2025). </w:t>
      </w:r>
      <w:r w:rsidR="009353E0" w:rsidRPr="009353E0">
        <w:rPr>
          <w:rFonts w:ascii="Times New Roman" w:hAnsi="Times New Roman" w:cs="Times New Roman"/>
          <w:i/>
          <w:iCs/>
          <w:noProof/>
          <w:sz w:val="24"/>
          <w:szCs w:val="24"/>
        </w:rPr>
        <w:t>Towards Trustworthy AI : A Review of Ethical and Robust Large Language Models</w:t>
      </w:r>
      <w:r w:rsidR="009353E0" w:rsidRPr="009353E0">
        <w:rPr>
          <w:rFonts w:ascii="Times New Roman" w:hAnsi="Times New Roman" w:cs="Times New Roman"/>
          <w:noProof/>
          <w:sz w:val="24"/>
          <w:szCs w:val="24"/>
        </w:rPr>
        <w:t>. https://doi.org/10.1145/3777382</w:t>
      </w:r>
    </w:p>
    <w:p w14:paraId="2B1A59C2"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Acharya, D. B., Kuppan, K., &amp; Divya, B. (2025). Agentic AI : Autonomous Intelligence for Complex Goals — A Comprehensive Survey. </w:t>
      </w:r>
      <w:r w:rsidRPr="009353E0">
        <w:rPr>
          <w:rFonts w:ascii="Times New Roman" w:hAnsi="Times New Roman" w:cs="Times New Roman"/>
          <w:i/>
          <w:iCs/>
          <w:noProof/>
          <w:sz w:val="24"/>
          <w:szCs w:val="24"/>
        </w:rPr>
        <w:t>IEEE Access</w:t>
      </w:r>
      <w:r w:rsidRPr="009353E0">
        <w:rPr>
          <w:rFonts w:ascii="Times New Roman" w:hAnsi="Times New Roman" w:cs="Times New Roman"/>
          <w:noProof/>
          <w:sz w:val="24"/>
          <w:szCs w:val="24"/>
        </w:rPr>
        <w:t xml:space="preserve">, </w:t>
      </w:r>
      <w:r w:rsidRPr="009353E0">
        <w:rPr>
          <w:rFonts w:ascii="Times New Roman" w:hAnsi="Times New Roman" w:cs="Times New Roman"/>
          <w:i/>
          <w:iCs/>
          <w:noProof/>
          <w:sz w:val="24"/>
          <w:szCs w:val="24"/>
        </w:rPr>
        <w:t>13</w:t>
      </w:r>
      <w:r w:rsidRPr="009353E0">
        <w:rPr>
          <w:rFonts w:ascii="Times New Roman" w:hAnsi="Times New Roman" w:cs="Times New Roman"/>
          <w:noProof/>
          <w:sz w:val="24"/>
          <w:szCs w:val="24"/>
        </w:rPr>
        <w:t>(January), 18912–18936. https://doi.org/10.1109/ACCESS.2025.3532853</w:t>
      </w:r>
    </w:p>
    <w:p w14:paraId="2CF22FEF"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Ahmad, S. F., Alam, M. M., Rahmat, M. K., &amp; Mubarik, M. S. (2022). </w:t>
      </w:r>
      <w:r w:rsidRPr="009353E0">
        <w:rPr>
          <w:rFonts w:ascii="Times New Roman" w:hAnsi="Times New Roman" w:cs="Times New Roman"/>
          <w:i/>
          <w:iCs/>
          <w:noProof/>
          <w:sz w:val="24"/>
          <w:szCs w:val="24"/>
        </w:rPr>
        <w:t>Academic and Administrative Role of Artificial Intelligence in Education</w:t>
      </w:r>
      <w:r w:rsidRPr="009353E0">
        <w:rPr>
          <w:rFonts w:ascii="Times New Roman" w:hAnsi="Times New Roman" w:cs="Times New Roman"/>
          <w:noProof/>
          <w:sz w:val="24"/>
          <w:szCs w:val="24"/>
        </w:rPr>
        <w:t>. 1–11.</w:t>
      </w:r>
    </w:p>
    <w:p w14:paraId="6225B019"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Alqahtani, T., Badreldin, H. A., Alrashed, M., Alowais, S. A., Alshaya, O. A., Rahman, I., Al, M. S., &amp; Albekairy, A. M. (2023). The emergent role of artificial intelligence , natural learning processing , and large language models in higher education and research. </w:t>
      </w:r>
      <w:r w:rsidRPr="009353E0">
        <w:rPr>
          <w:rFonts w:ascii="Times New Roman" w:hAnsi="Times New Roman" w:cs="Times New Roman"/>
          <w:i/>
          <w:iCs/>
          <w:noProof/>
          <w:sz w:val="24"/>
          <w:szCs w:val="24"/>
        </w:rPr>
        <w:t>Research in Social and Administrative Pharmacy</w:t>
      </w:r>
      <w:r w:rsidRPr="009353E0">
        <w:rPr>
          <w:rFonts w:ascii="Times New Roman" w:hAnsi="Times New Roman" w:cs="Times New Roman"/>
          <w:noProof/>
          <w:sz w:val="24"/>
          <w:szCs w:val="24"/>
        </w:rPr>
        <w:t xml:space="preserve">, </w:t>
      </w:r>
      <w:r w:rsidRPr="009353E0">
        <w:rPr>
          <w:rFonts w:ascii="Times New Roman" w:hAnsi="Times New Roman" w:cs="Times New Roman"/>
          <w:i/>
          <w:iCs/>
          <w:noProof/>
          <w:sz w:val="24"/>
          <w:szCs w:val="24"/>
        </w:rPr>
        <w:t>19</w:t>
      </w:r>
      <w:r w:rsidRPr="009353E0">
        <w:rPr>
          <w:rFonts w:ascii="Times New Roman" w:hAnsi="Times New Roman" w:cs="Times New Roman"/>
          <w:noProof/>
          <w:sz w:val="24"/>
          <w:szCs w:val="24"/>
        </w:rPr>
        <w:t>(8), 1236–1242. https://doi.org/10.1016/j.sapharm.2023.05.016</w:t>
      </w:r>
    </w:p>
    <w:p w14:paraId="5AE1ABD6"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Black, R. W., &amp; Tomlinson, B. (2025). </w:t>
      </w:r>
      <w:r w:rsidRPr="009353E0">
        <w:rPr>
          <w:rFonts w:ascii="Times New Roman" w:hAnsi="Times New Roman" w:cs="Times New Roman"/>
          <w:i/>
          <w:iCs/>
          <w:noProof/>
          <w:sz w:val="24"/>
          <w:szCs w:val="24"/>
        </w:rPr>
        <w:t>University students describe how they adopt AI for writing and research in a general education course</w:t>
      </w:r>
      <w:r w:rsidRPr="009353E0">
        <w:rPr>
          <w:rFonts w:ascii="Times New Roman" w:hAnsi="Times New Roman" w:cs="Times New Roman"/>
          <w:noProof/>
          <w:sz w:val="24"/>
          <w:szCs w:val="24"/>
        </w:rPr>
        <w:t>. 1–10.</w:t>
      </w:r>
    </w:p>
    <w:p w14:paraId="1E8A1B25"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lastRenderedPageBreak/>
        <w:t xml:space="preserve">Chan, C. K. Y. (2023). A comprehensive AI policy education framework for university teaching and learning. </w:t>
      </w:r>
      <w:r w:rsidRPr="009353E0">
        <w:rPr>
          <w:rFonts w:ascii="Times New Roman" w:hAnsi="Times New Roman" w:cs="Times New Roman"/>
          <w:i/>
          <w:iCs/>
          <w:noProof/>
          <w:sz w:val="24"/>
          <w:szCs w:val="24"/>
        </w:rPr>
        <w:t>International Journal of Educational Technology in Higher Education</w:t>
      </w:r>
      <w:r w:rsidRPr="009353E0">
        <w:rPr>
          <w:rFonts w:ascii="Times New Roman" w:hAnsi="Times New Roman" w:cs="Times New Roman"/>
          <w:noProof/>
          <w:sz w:val="24"/>
          <w:szCs w:val="24"/>
        </w:rPr>
        <w:t xml:space="preserve">, </w:t>
      </w:r>
      <w:r w:rsidRPr="009353E0">
        <w:rPr>
          <w:rFonts w:ascii="Times New Roman" w:hAnsi="Times New Roman" w:cs="Times New Roman"/>
          <w:i/>
          <w:iCs/>
          <w:noProof/>
          <w:sz w:val="24"/>
          <w:szCs w:val="24"/>
        </w:rPr>
        <w:t>20</w:t>
      </w:r>
      <w:r w:rsidRPr="009353E0">
        <w:rPr>
          <w:rFonts w:ascii="Times New Roman" w:hAnsi="Times New Roman" w:cs="Times New Roman"/>
          <w:noProof/>
          <w:sz w:val="24"/>
          <w:szCs w:val="24"/>
        </w:rPr>
        <w:t>(1). https://doi.org/10.1186/s41239-023-00408-3</w:t>
      </w:r>
    </w:p>
    <w:p w14:paraId="33400B39"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Chandrakant, S. M. (2025). </w:t>
      </w:r>
      <w:r w:rsidRPr="009353E0">
        <w:rPr>
          <w:rFonts w:ascii="Times New Roman" w:hAnsi="Times New Roman" w:cs="Times New Roman"/>
          <w:i/>
          <w:iCs/>
          <w:noProof/>
          <w:sz w:val="24"/>
          <w:szCs w:val="24"/>
        </w:rPr>
        <w:t>AI-powered teaching assistants : Enhancing educator efficiency with NLP-based automated feedback systems</w:t>
      </w:r>
      <w:r w:rsidRPr="009353E0">
        <w:rPr>
          <w:rFonts w:ascii="Times New Roman" w:hAnsi="Times New Roman" w:cs="Times New Roman"/>
          <w:noProof/>
          <w:sz w:val="24"/>
          <w:szCs w:val="24"/>
        </w:rPr>
        <w:t xml:space="preserve">. </w:t>
      </w:r>
      <w:r w:rsidRPr="009353E0">
        <w:rPr>
          <w:rFonts w:ascii="Times New Roman" w:hAnsi="Times New Roman" w:cs="Times New Roman"/>
          <w:i/>
          <w:iCs/>
          <w:noProof/>
          <w:sz w:val="24"/>
          <w:szCs w:val="24"/>
        </w:rPr>
        <w:t>14</w:t>
      </w:r>
      <w:r w:rsidRPr="009353E0">
        <w:rPr>
          <w:rFonts w:ascii="Times New Roman" w:hAnsi="Times New Roman" w:cs="Times New Roman"/>
          <w:noProof/>
          <w:sz w:val="24"/>
          <w:szCs w:val="24"/>
        </w:rPr>
        <w:t>(03), 9–18.</w:t>
      </w:r>
    </w:p>
    <w:p w14:paraId="3AFB46B3"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Chiyangwa, T. B., Biljon, J. Van, &amp; Renaud, K. (2021). </w:t>
      </w:r>
      <w:r w:rsidRPr="009353E0">
        <w:rPr>
          <w:rFonts w:ascii="Times New Roman" w:hAnsi="Times New Roman" w:cs="Times New Roman"/>
          <w:i/>
          <w:iCs/>
          <w:noProof/>
          <w:sz w:val="24"/>
          <w:szCs w:val="24"/>
        </w:rPr>
        <w:t>Natural Language Processing Techniques to Reveal Human-Computer Interaction for Development Research Topics</w:t>
      </w:r>
      <w:r w:rsidRPr="009353E0">
        <w:rPr>
          <w:rFonts w:ascii="Times New Roman" w:hAnsi="Times New Roman" w:cs="Times New Roman"/>
          <w:noProof/>
          <w:sz w:val="24"/>
          <w:szCs w:val="24"/>
        </w:rPr>
        <w:t>. https://doi.org/10.1145/3487923.3487932</w:t>
      </w:r>
    </w:p>
    <w:p w14:paraId="54D41552"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Demartini, C. G., Sciascia, L., &amp; Bosso, A. (2024). </w:t>
      </w:r>
      <w:r w:rsidRPr="009353E0">
        <w:rPr>
          <w:rFonts w:ascii="Times New Roman" w:hAnsi="Times New Roman" w:cs="Times New Roman"/>
          <w:i/>
          <w:iCs/>
          <w:noProof/>
          <w:sz w:val="24"/>
          <w:szCs w:val="24"/>
        </w:rPr>
        <w:t>Artificial Intelligence Bringing Improvements to Adaptive Learning in Education : A Case Study</w:t>
      </w:r>
      <w:r w:rsidRPr="009353E0">
        <w:rPr>
          <w:rFonts w:ascii="Times New Roman" w:hAnsi="Times New Roman" w:cs="Times New Roman"/>
          <w:noProof/>
          <w:sz w:val="24"/>
          <w:szCs w:val="24"/>
        </w:rPr>
        <w:t>.</w:t>
      </w:r>
    </w:p>
    <w:p w14:paraId="6742D1E3"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Elsayed, H. (2024). </w:t>
      </w:r>
      <w:r w:rsidRPr="009353E0">
        <w:rPr>
          <w:rFonts w:ascii="Times New Roman" w:hAnsi="Times New Roman" w:cs="Times New Roman"/>
          <w:i/>
          <w:iCs/>
          <w:noProof/>
          <w:sz w:val="24"/>
          <w:szCs w:val="24"/>
        </w:rPr>
        <w:t>The Impact of Hallucinated Information in Large Language Models on Student Learning Outcomes : A Critical Examination of Misinformation Risks in AI-Assisted Education 1 Introduction</w:t>
      </w:r>
      <w:r w:rsidRPr="009353E0">
        <w:rPr>
          <w:rFonts w:ascii="Times New Roman" w:hAnsi="Times New Roman" w:cs="Times New Roman"/>
          <w:noProof/>
          <w:sz w:val="24"/>
          <w:szCs w:val="24"/>
        </w:rPr>
        <w:t>. 11–23.</w:t>
      </w:r>
    </w:p>
    <w:p w14:paraId="097AEF46"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Englmeier, K. (2025). The Design of Self-Paced Learning for Structured Learning Environments. </w:t>
      </w:r>
      <w:r w:rsidRPr="009353E0">
        <w:rPr>
          <w:rFonts w:ascii="Times New Roman" w:hAnsi="Times New Roman" w:cs="Times New Roman"/>
          <w:i/>
          <w:iCs/>
          <w:noProof/>
          <w:sz w:val="24"/>
          <w:szCs w:val="24"/>
        </w:rPr>
        <w:t>Procedia Computer Science</w:t>
      </w:r>
      <w:r w:rsidRPr="009353E0">
        <w:rPr>
          <w:rFonts w:ascii="Times New Roman" w:hAnsi="Times New Roman" w:cs="Times New Roman"/>
          <w:noProof/>
          <w:sz w:val="24"/>
          <w:szCs w:val="24"/>
        </w:rPr>
        <w:t xml:space="preserve">, </w:t>
      </w:r>
      <w:r w:rsidRPr="009353E0">
        <w:rPr>
          <w:rFonts w:ascii="Times New Roman" w:hAnsi="Times New Roman" w:cs="Times New Roman"/>
          <w:i/>
          <w:iCs/>
          <w:noProof/>
          <w:sz w:val="24"/>
          <w:szCs w:val="24"/>
        </w:rPr>
        <w:t>256</w:t>
      </w:r>
      <w:r w:rsidRPr="009353E0">
        <w:rPr>
          <w:rFonts w:ascii="Times New Roman" w:hAnsi="Times New Roman" w:cs="Times New Roman"/>
          <w:noProof/>
          <w:sz w:val="24"/>
          <w:szCs w:val="24"/>
        </w:rPr>
        <w:t>, 71–77. https://doi.org/10.1016/j.procs.2025.02.097</w:t>
      </w:r>
    </w:p>
    <w:p w14:paraId="4C3A02EE"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Fanny, Y., Zheyuan, Y., Tianyi, Z., Zehong, M., Yiyang, W., Cheng, Y., Steven, J. C., &amp; Robert, C. (2025). </w:t>
      </w:r>
      <w:r w:rsidRPr="009353E0">
        <w:rPr>
          <w:rFonts w:ascii="Times New Roman" w:hAnsi="Times New Roman" w:cs="Times New Roman"/>
          <w:i/>
          <w:iCs/>
          <w:noProof/>
          <w:sz w:val="24"/>
          <w:szCs w:val="24"/>
        </w:rPr>
        <w:t>LLMs4All: A Review of Large Language Models Across Academic Disciplines</w:t>
      </w:r>
      <w:r w:rsidRPr="009353E0">
        <w:rPr>
          <w:rFonts w:ascii="Times New Roman" w:hAnsi="Times New Roman" w:cs="Times New Roman"/>
          <w:noProof/>
          <w:sz w:val="24"/>
          <w:szCs w:val="24"/>
        </w:rPr>
        <w:t>.</w:t>
      </w:r>
    </w:p>
    <w:p w14:paraId="688F4EA2"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Grundy, J. (2024). What Makes a High-Quality Training Dataset for Large Language Models : A Practitioners ’ Perspective. In </w:t>
      </w:r>
      <w:r w:rsidRPr="009353E0">
        <w:rPr>
          <w:rFonts w:ascii="Times New Roman" w:hAnsi="Times New Roman" w:cs="Times New Roman"/>
          <w:i/>
          <w:iCs/>
          <w:noProof/>
          <w:sz w:val="24"/>
          <w:szCs w:val="24"/>
        </w:rPr>
        <w:t>Proceedings of IEEE/ACM International Conference on Automated Software Engineering (ASE’24)</w:t>
      </w:r>
      <w:r w:rsidRPr="009353E0">
        <w:rPr>
          <w:rFonts w:ascii="Times New Roman" w:hAnsi="Times New Roman" w:cs="Times New Roman"/>
          <w:noProof/>
          <w:sz w:val="24"/>
          <w:szCs w:val="24"/>
        </w:rPr>
        <w:t xml:space="preserve"> (Vol. 1, Issue 1). Association for Computing Machinery.</w:t>
      </w:r>
    </w:p>
    <w:p w14:paraId="5CC88573"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Hadi, M. U., Tashi, Q. Al, Qureshi, R., Shah, A., Irfan, M., Zafar, A., Shaikh, M. B., Akhtar, N., Hassan, S. Z., Shoman, M., Wu, J., Mirjalili, S., Shah, M., Hadi, M. U., Al-tashi, Q., Qureshi, R., Shah, A., &amp; Muneer, A. (2024). </w:t>
      </w:r>
      <w:r w:rsidRPr="009353E0">
        <w:rPr>
          <w:rFonts w:ascii="Times New Roman" w:hAnsi="Times New Roman" w:cs="Times New Roman"/>
          <w:i/>
          <w:iCs/>
          <w:noProof/>
          <w:sz w:val="24"/>
          <w:szCs w:val="24"/>
        </w:rPr>
        <w:t xml:space="preserve">Large Language Models : A Comprehensive Survey of its Applications , Challenges , Limitations , and Future Prospects LLMs : A Comprehensive Survey of Applications , Challenges , Datasets , Limitations , and Future </w:t>
      </w:r>
      <w:r w:rsidRPr="009353E0">
        <w:rPr>
          <w:rFonts w:ascii="Times New Roman" w:hAnsi="Times New Roman" w:cs="Times New Roman"/>
          <w:i/>
          <w:iCs/>
          <w:noProof/>
          <w:sz w:val="24"/>
          <w:szCs w:val="24"/>
        </w:rPr>
        <w:lastRenderedPageBreak/>
        <w:t>Prospects</w:t>
      </w:r>
      <w:r w:rsidRPr="009353E0">
        <w:rPr>
          <w:rFonts w:ascii="Times New Roman" w:hAnsi="Times New Roman" w:cs="Times New Roman"/>
          <w:noProof/>
          <w:sz w:val="24"/>
          <w:szCs w:val="24"/>
        </w:rPr>
        <w:t>.</w:t>
      </w:r>
    </w:p>
    <w:p w14:paraId="13B47C80"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Hamal, O., Faddouli, N. El, Hachem, M., Harouni, A., &amp; Lu, J. (2022). </w:t>
      </w:r>
      <w:r w:rsidRPr="009353E0">
        <w:rPr>
          <w:rFonts w:ascii="Times New Roman" w:hAnsi="Times New Roman" w:cs="Times New Roman"/>
          <w:i/>
          <w:iCs/>
          <w:noProof/>
          <w:sz w:val="24"/>
          <w:szCs w:val="24"/>
        </w:rPr>
        <w:t>Artificial Intelligent in Education</w:t>
      </w:r>
      <w:r w:rsidRPr="009353E0">
        <w:rPr>
          <w:rFonts w:ascii="Times New Roman" w:hAnsi="Times New Roman" w:cs="Times New Roman"/>
          <w:noProof/>
          <w:sz w:val="24"/>
          <w:szCs w:val="24"/>
        </w:rPr>
        <w:t>. 1–11.</w:t>
      </w:r>
    </w:p>
    <w:p w14:paraId="0E18E74F"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Karanikolas, N., Samaridi, N., Tousidou, E., &amp; Vassilakopoulos, M. (2023). </w:t>
      </w:r>
      <w:r w:rsidRPr="009353E0">
        <w:rPr>
          <w:rFonts w:ascii="Times New Roman" w:hAnsi="Times New Roman" w:cs="Times New Roman"/>
          <w:i/>
          <w:iCs/>
          <w:noProof/>
          <w:sz w:val="24"/>
          <w:szCs w:val="24"/>
        </w:rPr>
        <w:t>Large Language Models versus Natural Language Understanding and Generation</w:t>
      </w:r>
      <w:r w:rsidRPr="009353E0">
        <w:rPr>
          <w:rFonts w:ascii="Times New Roman" w:hAnsi="Times New Roman" w:cs="Times New Roman"/>
          <w:noProof/>
          <w:sz w:val="24"/>
          <w:szCs w:val="24"/>
        </w:rPr>
        <w:t xml:space="preserve">. </w:t>
      </w:r>
      <w:r w:rsidRPr="009353E0">
        <w:rPr>
          <w:rFonts w:ascii="Times New Roman" w:hAnsi="Times New Roman" w:cs="Times New Roman"/>
          <w:i/>
          <w:iCs/>
          <w:noProof/>
          <w:sz w:val="24"/>
          <w:szCs w:val="24"/>
        </w:rPr>
        <w:t>4</w:t>
      </w:r>
      <w:r w:rsidRPr="009353E0">
        <w:rPr>
          <w:rFonts w:ascii="Times New Roman" w:hAnsi="Times New Roman" w:cs="Times New Roman"/>
          <w:noProof/>
          <w:sz w:val="24"/>
          <w:szCs w:val="24"/>
        </w:rPr>
        <w:t>, 278–290. https://doi.org/10.1145/3635059.3635104</w:t>
      </w:r>
    </w:p>
    <w:p w14:paraId="6C6E8D00"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Lappin, S. (2024). Language Models. </w:t>
      </w:r>
      <w:r w:rsidRPr="009353E0">
        <w:rPr>
          <w:rFonts w:ascii="Times New Roman" w:hAnsi="Times New Roman" w:cs="Times New Roman"/>
          <w:i/>
          <w:iCs/>
          <w:noProof/>
          <w:sz w:val="24"/>
          <w:szCs w:val="24"/>
        </w:rPr>
        <w:t>Journal of Logic, Language and Information</w:t>
      </w:r>
      <w:r w:rsidRPr="009353E0">
        <w:rPr>
          <w:rFonts w:ascii="Times New Roman" w:hAnsi="Times New Roman" w:cs="Times New Roman"/>
          <w:noProof/>
          <w:sz w:val="24"/>
          <w:szCs w:val="24"/>
        </w:rPr>
        <w:t xml:space="preserve">, </w:t>
      </w:r>
      <w:r w:rsidRPr="009353E0">
        <w:rPr>
          <w:rFonts w:ascii="Times New Roman" w:hAnsi="Times New Roman" w:cs="Times New Roman"/>
          <w:i/>
          <w:iCs/>
          <w:noProof/>
          <w:sz w:val="24"/>
          <w:szCs w:val="24"/>
        </w:rPr>
        <w:t>33</w:t>
      </w:r>
      <w:r w:rsidRPr="009353E0">
        <w:rPr>
          <w:rFonts w:ascii="Times New Roman" w:hAnsi="Times New Roman" w:cs="Times New Roman"/>
          <w:noProof/>
          <w:sz w:val="24"/>
          <w:szCs w:val="24"/>
        </w:rPr>
        <w:t>(1), 9–20. https://doi.org/10.1007/s10849-023-09409-x</w:t>
      </w:r>
    </w:p>
    <w:p w14:paraId="682427E4"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Marufatul, M., Mim, J., Ahmad, J., Ali, M. E., &amp; Azam, S. (2024). A Review on Large Language Models : Architectures , Applications , Taxonomies , Open Issues and Challenges. </w:t>
      </w:r>
      <w:r w:rsidRPr="009353E0">
        <w:rPr>
          <w:rFonts w:ascii="Times New Roman" w:hAnsi="Times New Roman" w:cs="Times New Roman"/>
          <w:i/>
          <w:iCs/>
          <w:noProof/>
          <w:sz w:val="24"/>
          <w:szCs w:val="24"/>
        </w:rPr>
        <w:t>IEEE Access</w:t>
      </w:r>
      <w:r w:rsidRPr="009353E0">
        <w:rPr>
          <w:rFonts w:ascii="Times New Roman" w:hAnsi="Times New Roman" w:cs="Times New Roman"/>
          <w:noProof/>
          <w:sz w:val="24"/>
          <w:szCs w:val="24"/>
        </w:rPr>
        <w:t xml:space="preserve">, </w:t>
      </w:r>
      <w:r w:rsidRPr="009353E0">
        <w:rPr>
          <w:rFonts w:ascii="Times New Roman" w:hAnsi="Times New Roman" w:cs="Times New Roman"/>
          <w:i/>
          <w:iCs/>
          <w:noProof/>
          <w:sz w:val="24"/>
          <w:szCs w:val="24"/>
        </w:rPr>
        <w:t>12</w:t>
      </w:r>
      <w:r w:rsidRPr="009353E0">
        <w:rPr>
          <w:rFonts w:ascii="Times New Roman" w:hAnsi="Times New Roman" w:cs="Times New Roman"/>
          <w:noProof/>
          <w:sz w:val="24"/>
          <w:szCs w:val="24"/>
        </w:rPr>
        <w:t>(January), 26839–26874. https://doi.org/10.1109/ACCESS.2024.3365742</w:t>
      </w:r>
    </w:p>
    <w:p w14:paraId="4E1B4F70"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Mavrych, V., Yaqinuddin, A., &amp; Bolgova, O. (2024). </w:t>
      </w:r>
      <w:r w:rsidRPr="009353E0">
        <w:rPr>
          <w:rFonts w:ascii="Times New Roman" w:hAnsi="Times New Roman" w:cs="Times New Roman"/>
          <w:i/>
          <w:iCs/>
          <w:noProof/>
          <w:sz w:val="24"/>
          <w:szCs w:val="24"/>
        </w:rPr>
        <w:t>Claude , ChatGPT , Copilot , and Gemini Performance versus Students in Different Topics of Neuroscience</w:t>
      </w:r>
      <w:r w:rsidRPr="009353E0">
        <w:rPr>
          <w:rFonts w:ascii="Times New Roman" w:hAnsi="Times New Roman" w:cs="Times New Roman"/>
          <w:noProof/>
          <w:sz w:val="24"/>
          <w:szCs w:val="24"/>
        </w:rPr>
        <w:t>.</w:t>
      </w:r>
    </w:p>
    <w:p w14:paraId="08C34DF6"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Mcintosh, T. R., Susnjak, T., Liu, T., Watters, P., Xu, D., Liu, D., &amp; Halgamuge, M. N. (2025). </w:t>
      </w:r>
      <w:r w:rsidRPr="009353E0">
        <w:rPr>
          <w:rFonts w:ascii="Times New Roman" w:hAnsi="Times New Roman" w:cs="Times New Roman"/>
          <w:i/>
          <w:iCs/>
          <w:noProof/>
          <w:sz w:val="24"/>
          <w:szCs w:val="24"/>
        </w:rPr>
        <w:t>From Google Gemini to OpenAI Q * ( Q-Star ): A Survey on Reshaping the Generative Artificial Intelligence ( AI ) Research Landscape</w:t>
      </w:r>
      <w:r w:rsidRPr="009353E0">
        <w:rPr>
          <w:rFonts w:ascii="Times New Roman" w:hAnsi="Times New Roman" w:cs="Times New Roman"/>
          <w:noProof/>
          <w:sz w:val="24"/>
          <w:szCs w:val="24"/>
        </w:rPr>
        <w:t>. 1–56.</w:t>
      </w:r>
    </w:p>
    <w:p w14:paraId="47929AC7"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Naveed, H., Khan, A. U., Qiu, S., Saqib, M., Anwar, S., Usman, M., Akhtar, N., Barnes, N., &amp; Mian, A. (2024). </w:t>
      </w:r>
      <w:r w:rsidRPr="009353E0">
        <w:rPr>
          <w:rFonts w:ascii="Times New Roman" w:hAnsi="Times New Roman" w:cs="Times New Roman"/>
          <w:i/>
          <w:iCs/>
          <w:noProof/>
          <w:sz w:val="24"/>
          <w:szCs w:val="24"/>
        </w:rPr>
        <w:t>A Comprehensive Overview of Large Language Models</w:t>
      </w:r>
      <w:r w:rsidRPr="009353E0">
        <w:rPr>
          <w:rFonts w:ascii="Times New Roman" w:hAnsi="Times New Roman" w:cs="Times New Roman"/>
          <w:noProof/>
          <w:sz w:val="24"/>
          <w:szCs w:val="24"/>
        </w:rPr>
        <w:t>.</w:t>
      </w:r>
    </w:p>
    <w:p w14:paraId="5E4897E9"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Naznin, K., Mahmud, A. Al, Nguyen, M. T., &amp; Chua, C. (2025). </w:t>
      </w:r>
      <w:r w:rsidRPr="009353E0">
        <w:rPr>
          <w:rFonts w:ascii="Times New Roman" w:hAnsi="Times New Roman" w:cs="Times New Roman"/>
          <w:i/>
          <w:iCs/>
          <w:noProof/>
          <w:sz w:val="24"/>
          <w:szCs w:val="24"/>
        </w:rPr>
        <w:t>ChatGPT Integration in Higher Education for Personalized Learning , Academic Writing , and Coding Tasks : A Systematic Review</w:t>
      </w:r>
      <w:r w:rsidRPr="009353E0">
        <w:rPr>
          <w:rFonts w:ascii="Times New Roman" w:hAnsi="Times New Roman" w:cs="Times New Roman"/>
          <w:noProof/>
          <w:sz w:val="24"/>
          <w:szCs w:val="24"/>
        </w:rPr>
        <w:t>. 1–31.</w:t>
      </w:r>
    </w:p>
    <w:p w14:paraId="21F8BAC2"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Ordu, E. (2023). </w:t>
      </w:r>
      <w:r w:rsidRPr="009353E0">
        <w:rPr>
          <w:rFonts w:ascii="Times New Roman" w:hAnsi="Times New Roman" w:cs="Times New Roman"/>
          <w:i/>
          <w:iCs/>
          <w:noProof/>
          <w:sz w:val="24"/>
          <w:szCs w:val="24"/>
        </w:rPr>
        <w:t>ChatGPT and the potential growing of ghost bibliographic</w:t>
      </w:r>
      <w:r w:rsidRPr="009353E0">
        <w:rPr>
          <w:rFonts w:ascii="Times New Roman" w:hAnsi="Times New Roman" w:cs="Times New Roman"/>
          <w:noProof/>
          <w:sz w:val="24"/>
          <w:szCs w:val="24"/>
        </w:rPr>
        <w:t>. 1–5.</w:t>
      </w:r>
    </w:p>
    <w:p w14:paraId="5E217AA5"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Pahune, S., &amp; Akhtar, Z. (2025). </w:t>
      </w:r>
      <w:r w:rsidRPr="009353E0">
        <w:rPr>
          <w:rFonts w:ascii="Times New Roman" w:hAnsi="Times New Roman" w:cs="Times New Roman"/>
          <w:i/>
          <w:iCs/>
          <w:noProof/>
          <w:sz w:val="24"/>
          <w:szCs w:val="24"/>
        </w:rPr>
        <w:t>The Importance of AI Data Governance in Large Language Models</w:t>
      </w:r>
      <w:r w:rsidRPr="009353E0">
        <w:rPr>
          <w:rFonts w:ascii="Times New Roman" w:hAnsi="Times New Roman" w:cs="Times New Roman"/>
          <w:noProof/>
          <w:sz w:val="24"/>
          <w:szCs w:val="24"/>
        </w:rPr>
        <w:t>. 1–44.</w:t>
      </w:r>
    </w:p>
    <w:p w14:paraId="456AE16F"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Rayhan, A., Kinzler, R., Rayhan, R., Rayhan, A., &amp; Introduction, I. (2023). </w:t>
      </w:r>
      <w:r w:rsidRPr="009353E0">
        <w:rPr>
          <w:rFonts w:ascii="Times New Roman" w:hAnsi="Times New Roman" w:cs="Times New Roman"/>
          <w:i/>
          <w:iCs/>
          <w:noProof/>
          <w:sz w:val="24"/>
          <w:szCs w:val="24"/>
        </w:rPr>
        <w:t xml:space="preserve">NATURAL </w:t>
      </w:r>
      <w:r w:rsidRPr="009353E0">
        <w:rPr>
          <w:rFonts w:ascii="Times New Roman" w:hAnsi="Times New Roman" w:cs="Times New Roman"/>
          <w:i/>
          <w:iCs/>
          <w:noProof/>
          <w:sz w:val="24"/>
          <w:szCs w:val="24"/>
        </w:rPr>
        <w:lastRenderedPageBreak/>
        <w:t>LANGUAGE PROCESSING : TRANSFORMING HOW MACHINES UNDERSTAND</w:t>
      </w:r>
      <w:r w:rsidRPr="009353E0">
        <w:rPr>
          <w:rFonts w:ascii="Times New Roman" w:hAnsi="Times New Roman" w:cs="Times New Roman"/>
          <w:noProof/>
          <w:sz w:val="24"/>
          <w:szCs w:val="24"/>
        </w:rPr>
        <w:t>.</w:t>
      </w:r>
    </w:p>
    <w:p w14:paraId="305742D5"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Regueras, L. M., Verdú, M. J., &amp; Castro, J. De. (2022). </w:t>
      </w:r>
      <w:r w:rsidRPr="009353E0">
        <w:rPr>
          <w:rFonts w:ascii="Times New Roman" w:hAnsi="Times New Roman" w:cs="Times New Roman"/>
          <w:i/>
          <w:iCs/>
          <w:noProof/>
          <w:sz w:val="24"/>
          <w:szCs w:val="24"/>
        </w:rPr>
        <w:t>A Rule-Based Expert System for Teachers ’ Certification in the Use of Learning Management Systems</w:t>
      </w:r>
      <w:r w:rsidRPr="009353E0">
        <w:rPr>
          <w:rFonts w:ascii="Times New Roman" w:hAnsi="Times New Roman" w:cs="Times New Roman"/>
          <w:noProof/>
          <w:sz w:val="24"/>
          <w:szCs w:val="24"/>
        </w:rPr>
        <w:t>. https://doi.org/10.9781/ijimai.2022.11.004</w:t>
      </w:r>
    </w:p>
    <w:p w14:paraId="1EABA140"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Rensburg, L. J. J. Van. (2025). </w:t>
      </w:r>
      <w:r w:rsidRPr="009353E0">
        <w:rPr>
          <w:rFonts w:ascii="Times New Roman" w:hAnsi="Times New Roman" w:cs="Times New Roman"/>
          <w:i/>
          <w:iCs/>
          <w:noProof/>
          <w:sz w:val="24"/>
          <w:szCs w:val="24"/>
        </w:rPr>
        <w:t>AI-Powered Citation Auditing : A Zero-Assumption Protocol for Systematic Reference Verification in Academic Research</w:t>
      </w:r>
      <w:r w:rsidRPr="009353E0">
        <w:rPr>
          <w:rFonts w:ascii="Times New Roman" w:hAnsi="Times New Roman" w:cs="Times New Roman"/>
          <w:noProof/>
          <w:sz w:val="24"/>
          <w:szCs w:val="24"/>
        </w:rPr>
        <w:t>. 1–10.</w:t>
      </w:r>
    </w:p>
    <w:p w14:paraId="3955CCBF"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Sajja, R., Sermet, Y., Cikmaz, M., &amp; Cwiertny, D. (2024). </w:t>
      </w:r>
      <w:r w:rsidRPr="009353E0">
        <w:rPr>
          <w:rFonts w:ascii="Times New Roman" w:hAnsi="Times New Roman" w:cs="Times New Roman"/>
          <w:i/>
          <w:iCs/>
          <w:noProof/>
          <w:sz w:val="24"/>
          <w:szCs w:val="24"/>
        </w:rPr>
        <w:t>Artificial Intelligence-Enabled Intelligent Assistant for Personalized and Adaptive Learning in Higher Education</w:t>
      </w:r>
      <w:r w:rsidRPr="009353E0">
        <w:rPr>
          <w:rFonts w:ascii="Times New Roman" w:hAnsi="Times New Roman" w:cs="Times New Roman"/>
          <w:noProof/>
          <w:sz w:val="24"/>
          <w:szCs w:val="24"/>
        </w:rPr>
        <w:t>. 1–23.</w:t>
      </w:r>
    </w:p>
    <w:p w14:paraId="2B9C9394"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Shahzad, T., Mazhar, T., Tariq, M. U., Ahmad, W., &amp; Ouahada, K. (2025). A comprehensive review of large language models : issues and solutions in learning environments. In </w:t>
      </w:r>
      <w:r w:rsidRPr="009353E0">
        <w:rPr>
          <w:rFonts w:ascii="Times New Roman" w:hAnsi="Times New Roman" w:cs="Times New Roman"/>
          <w:i/>
          <w:iCs/>
          <w:noProof/>
          <w:sz w:val="24"/>
          <w:szCs w:val="24"/>
        </w:rPr>
        <w:t>Discover Sustainability</w:t>
      </w:r>
      <w:r w:rsidRPr="009353E0">
        <w:rPr>
          <w:rFonts w:ascii="Times New Roman" w:hAnsi="Times New Roman" w:cs="Times New Roman"/>
          <w:noProof/>
          <w:sz w:val="24"/>
          <w:szCs w:val="24"/>
        </w:rPr>
        <w:t>. Springer International Publishing. https://doi.org/10.1007/s43621-025-00815-8</w:t>
      </w:r>
    </w:p>
    <w:p w14:paraId="30D66697"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Tagbo, S. (2025). </w:t>
      </w:r>
      <w:r w:rsidRPr="009353E0">
        <w:rPr>
          <w:rFonts w:ascii="Times New Roman" w:hAnsi="Times New Roman" w:cs="Times New Roman"/>
          <w:i/>
          <w:iCs/>
          <w:noProof/>
          <w:sz w:val="24"/>
          <w:szCs w:val="24"/>
        </w:rPr>
        <w:t>International Journal of Educational Management ,</w:t>
      </w:r>
      <w:r w:rsidRPr="009353E0">
        <w:rPr>
          <w:rFonts w:ascii="Times New Roman" w:hAnsi="Times New Roman" w:cs="Times New Roman"/>
          <w:noProof/>
          <w:sz w:val="24"/>
          <w:szCs w:val="24"/>
        </w:rPr>
        <w:t xml:space="preserve">. </w:t>
      </w:r>
      <w:r w:rsidRPr="009353E0">
        <w:rPr>
          <w:rFonts w:ascii="Times New Roman" w:hAnsi="Times New Roman" w:cs="Times New Roman"/>
          <w:i/>
          <w:iCs/>
          <w:noProof/>
          <w:sz w:val="24"/>
          <w:szCs w:val="24"/>
        </w:rPr>
        <w:t>1</w:t>
      </w:r>
      <w:r w:rsidRPr="009353E0">
        <w:rPr>
          <w:rFonts w:ascii="Times New Roman" w:hAnsi="Times New Roman" w:cs="Times New Roman"/>
          <w:noProof/>
          <w:sz w:val="24"/>
          <w:szCs w:val="24"/>
        </w:rPr>
        <w:t>(2), 213–236.</w:t>
      </w:r>
    </w:p>
    <w:p w14:paraId="2C2A6FD2"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Waldo, J. I. M., &amp; Boussard, S. (2024). </w:t>
      </w:r>
      <w:r w:rsidRPr="009353E0">
        <w:rPr>
          <w:rFonts w:ascii="Times New Roman" w:hAnsi="Times New Roman" w:cs="Times New Roman"/>
          <w:i/>
          <w:iCs/>
          <w:noProof/>
          <w:sz w:val="24"/>
          <w:szCs w:val="24"/>
        </w:rPr>
        <w:t>GPTs and Hallucination</w:t>
      </w:r>
      <w:r w:rsidRPr="009353E0">
        <w:rPr>
          <w:rFonts w:ascii="Times New Roman" w:hAnsi="Times New Roman" w:cs="Times New Roman"/>
          <w:noProof/>
          <w:sz w:val="24"/>
          <w:szCs w:val="24"/>
        </w:rPr>
        <w:t xml:space="preserve">. </w:t>
      </w:r>
      <w:r w:rsidRPr="009353E0">
        <w:rPr>
          <w:rFonts w:ascii="Times New Roman" w:hAnsi="Times New Roman" w:cs="Times New Roman"/>
          <w:i/>
          <w:iCs/>
          <w:noProof/>
          <w:sz w:val="24"/>
          <w:szCs w:val="24"/>
        </w:rPr>
        <w:t>august</w:t>
      </w:r>
      <w:r w:rsidRPr="009353E0">
        <w:rPr>
          <w:rFonts w:ascii="Times New Roman" w:hAnsi="Times New Roman" w:cs="Times New Roman"/>
          <w:noProof/>
          <w:sz w:val="24"/>
          <w:szCs w:val="24"/>
        </w:rPr>
        <w:t>, 1–15. https://doi.org/10.1145/3688007</w:t>
      </w:r>
    </w:p>
    <w:p w14:paraId="73109145"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Walters, W. H., &amp; Wilder, E. I. (2023). Fabrication and errors in the bibliographic citations generated by ChatGPT. </w:t>
      </w:r>
      <w:r w:rsidRPr="009353E0">
        <w:rPr>
          <w:rFonts w:ascii="Times New Roman" w:hAnsi="Times New Roman" w:cs="Times New Roman"/>
          <w:i/>
          <w:iCs/>
          <w:noProof/>
          <w:sz w:val="24"/>
          <w:szCs w:val="24"/>
        </w:rPr>
        <w:t>Scientific Reports</w:t>
      </w:r>
      <w:r w:rsidRPr="009353E0">
        <w:rPr>
          <w:rFonts w:ascii="Times New Roman" w:hAnsi="Times New Roman" w:cs="Times New Roman"/>
          <w:noProof/>
          <w:sz w:val="24"/>
          <w:szCs w:val="24"/>
        </w:rPr>
        <w:t xml:space="preserve">, </w:t>
      </w:r>
      <w:r w:rsidRPr="009353E0">
        <w:rPr>
          <w:rFonts w:ascii="Times New Roman" w:hAnsi="Times New Roman" w:cs="Times New Roman"/>
          <w:i/>
          <w:iCs/>
          <w:noProof/>
          <w:sz w:val="24"/>
          <w:szCs w:val="24"/>
        </w:rPr>
        <w:t>0123456789</w:t>
      </w:r>
      <w:r w:rsidRPr="009353E0">
        <w:rPr>
          <w:rFonts w:ascii="Times New Roman" w:hAnsi="Times New Roman" w:cs="Times New Roman"/>
          <w:noProof/>
          <w:sz w:val="24"/>
          <w:szCs w:val="24"/>
        </w:rPr>
        <w:t>, 1–8. https://doi.org/10.1038/s41598-023-41032-5</w:t>
      </w:r>
    </w:p>
    <w:p w14:paraId="5DA1F6EE"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Wang, H. (2025). </w:t>
      </w:r>
      <w:r w:rsidRPr="009353E0">
        <w:rPr>
          <w:rFonts w:ascii="Times New Roman" w:hAnsi="Times New Roman" w:cs="Times New Roman"/>
          <w:i/>
          <w:iCs/>
          <w:noProof/>
          <w:sz w:val="24"/>
          <w:szCs w:val="24"/>
        </w:rPr>
        <w:t>Leveraging machine learning for personalised learning , automated feedback , and predictive analytics in college English education Leveraging machine learning for personalised learning , automated feedback , and predictive analytics in college English education Heng Wang</w:t>
      </w:r>
      <w:r w:rsidRPr="009353E0">
        <w:rPr>
          <w:rFonts w:ascii="Times New Roman" w:hAnsi="Times New Roman" w:cs="Times New Roman"/>
          <w:noProof/>
          <w:sz w:val="24"/>
          <w:szCs w:val="24"/>
        </w:rPr>
        <w:t xml:space="preserve">. </w:t>
      </w:r>
      <w:r w:rsidRPr="009353E0">
        <w:rPr>
          <w:rFonts w:ascii="Times New Roman" w:hAnsi="Times New Roman" w:cs="Times New Roman"/>
          <w:i/>
          <w:iCs/>
          <w:noProof/>
          <w:sz w:val="24"/>
          <w:szCs w:val="24"/>
        </w:rPr>
        <w:t>April</w:t>
      </w:r>
      <w:r w:rsidRPr="009353E0">
        <w:rPr>
          <w:rFonts w:ascii="Times New Roman" w:hAnsi="Times New Roman" w:cs="Times New Roman"/>
          <w:noProof/>
          <w:sz w:val="24"/>
          <w:szCs w:val="24"/>
        </w:rPr>
        <w:t>. https://doi.org/10.1504/IJICT.2025.10071313</w:t>
      </w:r>
    </w:p>
    <w:p w14:paraId="298AF3D6"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Wulff, P., Westphal, A., Mientus, L., Nowak, A., &amp; Borowski, A. (2023). </w:t>
      </w:r>
      <w:r w:rsidRPr="009353E0">
        <w:rPr>
          <w:rFonts w:ascii="Times New Roman" w:hAnsi="Times New Roman" w:cs="Times New Roman"/>
          <w:i/>
          <w:iCs/>
          <w:noProof/>
          <w:sz w:val="24"/>
          <w:szCs w:val="24"/>
        </w:rPr>
        <w:t>Enhancing writing analytics in science education research with machine learning and natural language processing — Formative assessment of science and non-science preservice teachers ’ written reflections</w:t>
      </w:r>
      <w:r w:rsidRPr="009353E0">
        <w:rPr>
          <w:rFonts w:ascii="Times New Roman" w:hAnsi="Times New Roman" w:cs="Times New Roman"/>
          <w:noProof/>
          <w:sz w:val="24"/>
          <w:szCs w:val="24"/>
        </w:rPr>
        <w:t xml:space="preserve">. </w:t>
      </w:r>
      <w:r w:rsidRPr="009353E0">
        <w:rPr>
          <w:rFonts w:ascii="Times New Roman" w:hAnsi="Times New Roman" w:cs="Times New Roman"/>
          <w:i/>
          <w:iCs/>
          <w:noProof/>
          <w:sz w:val="24"/>
          <w:szCs w:val="24"/>
        </w:rPr>
        <w:t>January</w:t>
      </w:r>
      <w:r w:rsidRPr="009353E0">
        <w:rPr>
          <w:rFonts w:ascii="Times New Roman" w:hAnsi="Times New Roman" w:cs="Times New Roman"/>
          <w:noProof/>
          <w:sz w:val="24"/>
          <w:szCs w:val="24"/>
        </w:rPr>
        <w:t>, 1–18. https://doi.org/10.3389/feduc.2022.1061461</w:t>
      </w:r>
    </w:p>
    <w:p w14:paraId="52B91762"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lastRenderedPageBreak/>
        <w:t xml:space="preserve">Yan, L., Sha, L., Zhao, L., &amp; Li, Y. (2024). </w:t>
      </w:r>
      <w:r w:rsidRPr="009353E0">
        <w:rPr>
          <w:rFonts w:ascii="Times New Roman" w:hAnsi="Times New Roman" w:cs="Times New Roman"/>
          <w:i/>
          <w:iCs/>
          <w:noProof/>
          <w:sz w:val="24"/>
          <w:szCs w:val="24"/>
        </w:rPr>
        <w:t>Practical and ethical challenges of large language models in education : A systematic scoping review</w:t>
      </w:r>
      <w:r w:rsidRPr="009353E0">
        <w:rPr>
          <w:rFonts w:ascii="Times New Roman" w:hAnsi="Times New Roman" w:cs="Times New Roman"/>
          <w:noProof/>
          <w:sz w:val="24"/>
          <w:szCs w:val="24"/>
        </w:rPr>
        <w:t xml:space="preserve">. </w:t>
      </w:r>
      <w:r w:rsidRPr="009353E0">
        <w:rPr>
          <w:rFonts w:ascii="Times New Roman" w:hAnsi="Times New Roman" w:cs="Times New Roman"/>
          <w:i/>
          <w:iCs/>
          <w:noProof/>
          <w:sz w:val="24"/>
          <w:szCs w:val="24"/>
        </w:rPr>
        <w:t>July 2023</w:t>
      </w:r>
      <w:r w:rsidRPr="009353E0">
        <w:rPr>
          <w:rFonts w:ascii="Times New Roman" w:hAnsi="Times New Roman" w:cs="Times New Roman"/>
          <w:noProof/>
          <w:sz w:val="24"/>
          <w:szCs w:val="24"/>
        </w:rPr>
        <w:t>, 90–112. https://doi.org/10.1111/bjet.13370</w:t>
      </w:r>
    </w:p>
    <w:p w14:paraId="21C2DEC0"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szCs w:val="24"/>
        </w:rPr>
      </w:pPr>
      <w:r w:rsidRPr="009353E0">
        <w:rPr>
          <w:rFonts w:ascii="Times New Roman" w:hAnsi="Times New Roman" w:cs="Times New Roman"/>
          <w:noProof/>
          <w:sz w:val="24"/>
          <w:szCs w:val="24"/>
        </w:rPr>
        <w:t xml:space="preserve">Yeralan, S., &amp; Lee, L. A. (2023). </w:t>
      </w:r>
      <w:r w:rsidRPr="009353E0">
        <w:rPr>
          <w:rFonts w:ascii="Times New Roman" w:hAnsi="Times New Roman" w:cs="Times New Roman"/>
          <w:i/>
          <w:iCs/>
          <w:noProof/>
          <w:sz w:val="24"/>
          <w:szCs w:val="24"/>
        </w:rPr>
        <w:t>Generative AI : Challenges to higher education</w:t>
      </w:r>
      <w:r w:rsidRPr="009353E0">
        <w:rPr>
          <w:rFonts w:ascii="Times New Roman" w:hAnsi="Times New Roman" w:cs="Times New Roman"/>
          <w:noProof/>
          <w:sz w:val="24"/>
          <w:szCs w:val="24"/>
        </w:rPr>
        <w:t xml:space="preserve">. </w:t>
      </w:r>
      <w:r w:rsidRPr="009353E0">
        <w:rPr>
          <w:rFonts w:ascii="Times New Roman" w:hAnsi="Times New Roman" w:cs="Times New Roman"/>
          <w:i/>
          <w:iCs/>
          <w:noProof/>
          <w:sz w:val="24"/>
          <w:szCs w:val="24"/>
        </w:rPr>
        <w:t>5</w:t>
      </w:r>
      <w:r w:rsidRPr="009353E0">
        <w:rPr>
          <w:rFonts w:ascii="Times New Roman" w:hAnsi="Times New Roman" w:cs="Times New Roman"/>
          <w:noProof/>
          <w:sz w:val="24"/>
          <w:szCs w:val="24"/>
        </w:rPr>
        <w:t>(2), 107–116.</w:t>
      </w:r>
    </w:p>
    <w:p w14:paraId="4BE81E8D" w14:textId="77777777" w:rsidR="009353E0" w:rsidRPr="009353E0" w:rsidRDefault="009353E0" w:rsidP="009353E0">
      <w:pPr>
        <w:widowControl w:val="0"/>
        <w:autoSpaceDE w:val="0"/>
        <w:autoSpaceDN w:val="0"/>
        <w:adjustRightInd w:val="0"/>
        <w:spacing w:line="360" w:lineRule="auto"/>
        <w:ind w:left="480" w:hanging="480"/>
        <w:rPr>
          <w:rFonts w:ascii="Times New Roman" w:hAnsi="Times New Roman" w:cs="Times New Roman"/>
          <w:noProof/>
          <w:sz w:val="24"/>
        </w:rPr>
      </w:pPr>
      <w:r w:rsidRPr="009353E0">
        <w:rPr>
          <w:rFonts w:ascii="Times New Roman" w:hAnsi="Times New Roman" w:cs="Times New Roman"/>
          <w:noProof/>
          <w:sz w:val="24"/>
          <w:szCs w:val="24"/>
        </w:rPr>
        <w:t xml:space="preserve">Zhai, C., Wibowo, S., &amp; Li, L. D. (2024). The effects of over ‑ reliance on AI dialogue systems on students ’ cognitive abilities : a systematic review. </w:t>
      </w:r>
      <w:r w:rsidRPr="009353E0">
        <w:rPr>
          <w:rFonts w:ascii="Times New Roman" w:hAnsi="Times New Roman" w:cs="Times New Roman"/>
          <w:i/>
          <w:iCs/>
          <w:noProof/>
          <w:sz w:val="24"/>
          <w:szCs w:val="24"/>
        </w:rPr>
        <w:t>Smart Learning Environments</w:t>
      </w:r>
      <w:r w:rsidRPr="009353E0">
        <w:rPr>
          <w:rFonts w:ascii="Times New Roman" w:hAnsi="Times New Roman" w:cs="Times New Roman"/>
          <w:noProof/>
          <w:sz w:val="24"/>
          <w:szCs w:val="24"/>
        </w:rPr>
        <w:t>. https://doi.org/10.1186/s40561-024-00316-7</w:t>
      </w:r>
    </w:p>
    <w:p w14:paraId="2C3D66EA" w14:textId="68D83FAA" w:rsidR="003E1516" w:rsidRPr="00214F70" w:rsidRDefault="003E1516" w:rsidP="00214F70">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3E1516" w:rsidRPr="00214F7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E67D5" w14:textId="77777777" w:rsidR="00880971" w:rsidRDefault="00880971" w:rsidP="00B77321">
      <w:pPr>
        <w:spacing w:after="0" w:line="240" w:lineRule="auto"/>
      </w:pPr>
      <w:r>
        <w:separator/>
      </w:r>
    </w:p>
  </w:endnote>
  <w:endnote w:type="continuationSeparator" w:id="0">
    <w:p w14:paraId="78E04057" w14:textId="77777777" w:rsidR="00880971" w:rsidRDefault="00880971" w:rsidP="00B7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1AE44" w14:textId="77777777" w:rsidR="00B77321" w:rsidRDefault="00B77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E15E0" w14:textId="77777777" w:rsidR="00B77321" w:rsidRDefault="00B77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D77A4" w14:textId="77777777" w:rsidR="00B77321" w:rsidRDefault="00B77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029FA" w14:textId="77777777" w:rsidR="00880971" w:rsidRDefault="00880971" w:rsidP="00B77321">
      <w:pPr>
        <w:spacing w:after="0" w:line="240" w:lineRule="auto"/>
      </w:pPr>
      <w:r>
        <w:separator/>
      </w:r>
    </w:p>
  </w:footnote>
  <w:footnote w:type="continuationSeparator" w:id="0">
    <w:p w14:paraId="7CCED827" w14:textId="77777777" w:rsidR="00880971" w:rsidRDefault="00880971" w:rsidP="00B7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67D52" w14:textId="057F6060" w:rsidR="00B77321" w:rsidRDefault="00B77321">
    <w:pPr>
      <w:pStyle w:val="Header"/>
    </w:pPr>
    <w:r>
      <w:rPr>
        <w:noProof/>
      </w:rPr>
      <w:pict w14:anchorId="0F7B3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5017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3F0C" w14:textId="49A34062" w:rsidR="00B77321" w:rsidRDefault="00B77321">
    <w:pPr>
      <w:pStyle w:val="Header"/>
    </w:pPr>
    <w:r>
      <w:rPr>
        <w:noProof/>
      </w:rPr>
      <w:pict w14:anchorId="40850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50172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E8FDE" w14:textId="38E1E46B" w:rsidR="00B77321" w:rsidRDefault="00B77321">
    <w:pPr>
      <w:pStyle w:val="Header"/>
    </w:pPr>
    <w:r>
      <w:rPr>
        <w:noProof/>
      </w:rPr>
      <w:pict w14:anchorId="1682F4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5017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D64DC"/>
    <w:multiLevelType w:val="hybridMultilevel"/>
    <w:tmpl w:val="17A0B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411AF5"/>
    <w:multiLevelType w:val="multilevel"/>
    <w:tmpl w:val="5690330E"/>
    <w:lvl w:ilvl="0">
      <w:start w:val="1"/>
      <w:numFmt w:val="decimal"/>
      <w:lvlText w:val="%1."/>
      <w:lvlJc w:val="left"/>
      <w:pPr>
        <w:ind w:left="36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BDF"/>
    <w:rsid w:val="00005334"/>
    <w:rsid w:val="00015257"/>
    <w:rsid w:val="00034C43"/>
    <w:rsid w:val="00042903"/>
    <w:rsid w:val="00083188"/>
    <w:rsid w:val="0008357D"/>
    <w:rsid w:val="000E7AEE"/>
    <w:rsid w:val="00100306"/>
    <w:rsid w:val="00156134"/>
    <w:rsid w:val="0017246A"/>
    <w:rsid w:val="00180DE7"/>
    <w:rsid w:val="00186B93"/>
    <w:rsid w:val="001A53B6"/>
    <w:rsid w:val="001B62AA"/>
    <w:rsid w:val="001B75FE"/>
    <w:rsid w:val="001C4230"/>
    <w:rsid w:val="001C7040"/>
    <w:rsid w:val="001F28F3"/>
    <w:rsid w:val="001F2E26"/>
    <w:rsid w:val="00214F70"/>
    <w:rsid w:val="002412A7"/>
    <w:rsid w:val="00267C5F"/>
    <w:rsid w:val="00272A23"/>
    <w:rsid w:val="002A2087"/>
    <w:rsid w:val="002B4447"/>
    <w:rsid w:val="00317A65"/>
    <w:rsid w:val="00360F0E"/>
    <w:rsid w:val="0039544A"/>
    <w:rsid w:val="003A2776"/>
    <w:rsid w:val="003C367D"/>
    <w:rsid w:val="003E1516"/>
    <w:rsid w:val="003F74B8"/>
    <w:rsid w:val="00416289"/>
    <w:rsid w:val="004177E2"/>
    <w:rsid w:val="0042480D"/>
    <w:rsid w:val="00426ECF"/>
    <w:rsid w:val="0045266F"/>
    <w:rsid w:val="004770C5"/>
    <w:rsid w:val="00491AA8"/>
    <w:rsid w:val="00493309"/>
    <w:rsid w:val="004C24D2"/>
    <w:rsid w:val="004C4297"/>
    <w:rsid w:val="004D6852"/>
    <w:rsid w:val="005129DF"/>
    <w:rsid w:val="00544A72"/>
    <w:rsid w:val="005512E2"/>
    <w:rsid w:val="00562CAD"/>
    <w:rsid w:val="00576ED4"/>
    <w:rsid w:val="005858DC"/>
    <w:rsid w:val="00586A37"/>
    <w:rsid w:val="005971E8"/>
    <w:rsid w:val="005A45A2"/>
    <w:rsid w:val="005B1307"/>
    <w:rsid w:val="005E618C"/>
    <w:rsid w:val="005F706A"/>
    <w:rsid w:val="00606F05"/>
    <w:rsid w:val="00607537"/>
    <w:rsid w:val="0061030A"/>
    <w:rsid w:val="00617877"/>
    <w:rsid w:val="006234C9"/>
    <w:rsid w:val="006305F2"/>
    <w:rsid w:val="00650934"/>
    <w:rsid w:val="00694F59"/>
    <w:rsid w:val="006B0F3F"/>
    <w:rsid w:val="006D3089"/>
    <w:rsid w:val="007055B6"/>
    <w:rsid w:val="00741DCB"/>
    <w:rsid w:val="00747139"/>
    <w:rsid w:val="007718DE"/>
    <w:rsid w:val="0077475B"/>
    <w:rsid w:val="00787FCA"/>
    <w:rsid w:val="007B522A"/>
    <w:rsid w:val="007D4C41"/>
    <w:rsid w:val="007E67E2"/>
    <w:rsid w:val="0080073A"/>
    <w:rsid w:val="008040E5"/>
    <w:rsid w:val="0084696C"/>
    <w:rsid w:val="00877B71"/>
    <w:rsid w:val="00880971"/>
    <w:rsid w:val="008A17A6"/>
    <w:rsid w:val="008C192A"/>
    <w:rsid w:val="008D6ECF"/>
    <w:rsid w:val="008E6532"/>
    <w:rsid w:val="008F295B"/>
    <w:rsid w:val="00900575"/>
    <w:rsid w:val="009353E0"/>
    <w:rsid w:val="0094136B"/>
    <w:rsid w:val="00971D8A"/>
    <w:rsid w:val="009720A3"/>
    <w:rsid w:val="009765C4"/>
    <w:rsid w:val="00976C79"/>
    <w:rsid w:val="009A4443"/>
    <w:rsid w:val="009E0402"/>
    <w:rsid w:val="009E6D5F"/>
    <w:rsid w:val="00A27D89"/>
    <w:rsid w:val="00A65956"/>
    <w:rsid w:val="00A83697"/>
    <w:rsid w:val="00A95B77"/>
    <w:rsid w:val="00AD4778"/>
    <w:rsid w:val="00AF082E"/>
    <w:rsid w:val="00B057D7"/>
    <w:rsid w:val="00B06B5C"/>
    <w:rsid w:val="00B35E86"/>
    <w:rsid w:val="00B42CA7"/>
    <w:rsid w:val="00B77321"/>
    <w:rsid w:val="00B83CD3"/>
    <w:rsid w:val="00B86AC0"/>
    <w:rsid w:val="00BA0864"/>
    <w:rsid w:val="00BA289B"/>
    <w:rsid w:val="00BA3DE5"/>
    <w:rsid w:val="00BA753C"/>
    <w:rsid w:val="00BF0558"/>
    <w:rsid w:val="00BF2479"/>
    <w:rsid w:val="00C04730"/>
    <w:rsid w:val="00C36BDF"/>
    <w:rsid w:val="00C421E4"/>
    <w:rsid w:val="00C71DA1"/>
    <w:rsid w:val="00C8241F"/>
    <w:rsid w:val="00C9381A"/>
    <w:rsid w:val="00CB0EE7"/>
    <w:rsid w:val="00D008BA"/>
    <w:rsid w:val="00D20CCB"/>
    <w:rsid w:val="00D471BC"/>
    <w:rsid w:val="00D62B6A"/>
    <w:rsid w:val="00D87660"/>
    <w:rsid w:val="00DE3F09"/>
    <w:rsid w:val="00DE48D3"/>
    <w:rsid w:val="00E46C52"/>
    <w:rsid w:val="00E54DED"/>
    <w:rsid w:val="00E565DA"/>
    <w:rsid w:val="00E71BBA"/>
    <w:rsid w:val="00E8527F"/>
    <w:rsid w:val="00E95548"/>
    <w:rsid w:val="00EC1D32"/>
    <w:rsid w:val="00ED5811"/>
    <w:rsid w:val="00EE47E4"/>
    <w:rsid w:val="00F06F9E"/>
    <w:rsid w:val="00F1016C"/>
    <w:rsid w:val="00F215CB"/>
    <w:rsid w:val="00F21992"/>
    <w:rsid w:val="00F9428F"/>
    <w:rsid w:val="00FA0B09"/>
    <w:rsid w:val="00FA146B"/>
    <w:rsid w:val="00FA32C9"/>
    <w:rsid w:val="00FA6524"/>
    <w:rsid w:val="00FD5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167291"/>
  <w15:chartTrackingRefBased/>
  <w15:docId w15:val="{FEB0AE0F-077F-4165-83DF-5DC3FDC8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08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E65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36B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BD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A208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E6532"/>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8E6532"/>
    <w:pPr>
      <w:ind w:left="720"/>
      <w:contextualSpacing/>
    </w:pPr>
  </w:style>
  <w:style w:type="table" w:styleId="TableGrid">
    <w:name w:val="Table Grid"/>
    <w:basedOn w:val="TableNormal"/>
    <w:uiPriority w:val="59"/>
    <w:rsid w:val="00241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12A7"/>
    <w:rPr>
      <w:b/>
      <w:bCs/>
    </w:rPr>
  </w:style>
  <w:style w:type="character" w:styleId="Hyperlink">
    <w:name w:val="Hyperlink"/>
    <w:basedOn w:val="DefaultParagraphFont"/>
    <w:uiPriority w:val="99"/>
    <w:unhideWhenUsed/>
    <w:rsid w:val="008040E5"/>
    <w:rPr>
      <w:color w:val="0000FF" w:themeColor="hyperlink"/>
      <w:u w:val="single"/>
    </w:rPr>
  </w:style>
  <w:style w:type="character" w:styleId="UnresolvedMention">
    <w:name w:val="Unresolved Mention"/>
    <w:basedOn w:val="DefaultParagraphFont"/>
    <w:uiPriority w:val="99"/>
    <w:semiHidden/>
    <w:unhideWhenUsed/>
    <w:rsid w:val="008040E5"/>
    <w:rPr>
      <w:color w:val="605E5C"/>
      <w:shd w:val="clear" w:color="auto" w:fill="E1DFDD"/>
    </w:rPr>
  </w:style>
  <w:style w:type="paragraph" w:styleId="Header">
    <w:name w:val="header"/>
    <w:basedOn w:val="Normal"/>
    <w:link w:val="HeaderChar"/>
    <w:uiPriority w:val="99"/>
    <w:unhideWhenUsed/>
    <w:rsid w:val="00B7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321"/>
  </w:style>
  <w:style w:type="paragraph" w:styleId="Footer">
    <w:name w:val="footer"/>
    <w:basedOn w:val="Normal"/>
    <w:link w:val="FooterChar"/>
    <w:uiPriority w:val="99"/>
    <w:unhideWhenUsed/>
    <w:rsid w:val="00B7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720578">
      <w:bodyDiv w:val="1"/>
      <w:marLeft w:val="0"/>
      <w:marRight w:val="0"/>
      <w:marTop w:val="0"/>
      <w:marBottom w:val="0"/>
      <w:divBdr>
        <w:top w:val="none" w:sz="0" w:space="0" w:color="auto"/>
        <w:left w:val="none" w:sz="0" w:space="0" w:color="auto"/>
        <w:bottom w:val="none" w:sz="0" w:space="0" w:color="auto"/>
        <w:right w:val="none" w:sz="0" w:space="0" w:color="auto"/>
      </w:divBdr>
    </w:div>
    <w:div w:id="160965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2BE4D-6E4F-4755-A2AE-D375A7DE2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12581</TotalTime>
  <Pages>16</Pages>
  <Words>11618</Words>
  <Characters>66227</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154</cp:revision>
  <cp:lastPrinted>2026-01-19T12:18:00Z</cp:lastPrinted>
  <dcterms:created xsi:type="dcterms:W3CDTF">2025-11-22T07:46:00Z</dcterms:created>
  <dcterms:modified xsi:type="dcterms:W3CDTF">2026-01-21T10:07:00Z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b415b31d-21f2-3f0e-9fef-43c0efc121bb</vt:lpwstr>
  </property>
</Properties>
</file>