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286C4" w14:textId="77777777" w:rsidR="007F30AA" w:rsidRDefault="007F30AA" w:rsidP="00016E41">
      <w:pPr>
        <w:rPr>
          <w:rFonts w:ascii="Times New Roman" w:hAnsi="Times New Roman" w:cs="Times New Roman"/>
          <w:sz w:val="24"/>
          <w:szCs w:val="24"/>
          <w:lang w:val="en-US"/>
        </w:rPr>
      </w:pPr>
      <w:r w:rsidRPr="007F30AA">
        <w:rPr>
          <w:rFonts w:ascii="Times New Roman" w:hAnsi="Times New Roman" w:cs="Times New Roman"/>
          <w:sz w:val="24"/>
          <w:szCs w:val="24"/>
          <w:lang w:val="en-US"/>
        </w:rPr>
        <w:t xml:space="preserve">Short Communication </w:t>
      </w:r>
    </w:p>
    <w:p w14:paraId="71E24BCB" w14:textId="77777777" w:rsidR="007F30AA" w:rsidRDefault="007F30AA" w:rsidP="00016E41">
      <w:pPr>
        <w:rPr>
          <w:rFonts w:ascii="Times New Roman" w:hAnsi="Times New Roman" w:cs="Times New Roman"/>
          <w:sz w:val="24"/>
          <w:szCs w:val="24"/>
          <w:lang w:val="en-US"/>
        </w:rPr>
      </w:pPr>
    </w:p>
    <w:p w14:paraId="04220955" w14:textId="0A68CF38" w:rsidR="00016E41" w:rsidRDefault="00016E41" w:rsidP="00016E41">
      <w:pPr>
        <w:rPr>
          <w:rFonts w:ascii="Times New Roman" w:hAnsi="Times New Roman" w:cs="Times New Roman"/>
          <w:sz w:val="24"/>
          <w:szCs w:val="24"/>
          <w:lang w:val="en-US"/>
        </w:rPr>
      </w:pPr>
      <w:r w:rsidRPr="00C903DB">
        <w:rPr>
          <w:rFonts w:ascii="Times New Roman" w:hAnsi="Times New Roman" w:cs="Times New Roman"/>
          <w:sz w:val="24"/>
          <w:szCs w:val="24"/>
          <w:lang w:val="en-US"/>
        </w:rPr>
        <w:t>Identification of Sweet Potato Accessions Tolerant to Water Deficit</w:t>
      </w:r>
    </w:p>
    <w:p w14:paraId="199F0225" w14:textId="77777777" w:rsidR="00016E41" w:rsidRPr="00016E41" w:rsidRDefault="00016E41" w:rsidP="00C903DB">
      <w:pPr>
        <w:rPr>
          <w:rFonts w:ascii="Times New Roman" w:hAnsi="Times New Roman" w:cs="Times New Roman"/>
          <w:b/>
          <w:bCs/>
          <w:sz w:val="24"/>
          <w:szCs w:val="24"/>
          <w:lang w:val="en-US"/>
        </w:rPr>
      </w:pPr>
    </w:p>
    <w:p w14:paraId="0DE406C7" w14:textId="77777777" w:rsidR="00405802" w:rsidRPr="00DD29CA" w:rsidRDefault="00405802" w:rsidP="00C903DB">
      <w:pPr>
        <w:rPr>
          <w:rFonts w:ascii="Times New Roman" w:hAnsi="Times New Roman" w:cs="Times New Roman"/>
          <w:sz w:val="24"/>
          <w:szCs w:val="24"/>
        </w:rPr>
      </w:pPr>
    </w:p>
    <w:p w14:paraId="28AB458F" w14:textId="64E43979" w:rsidR="00C903DB" w:rsidRPr="00C903DB" w:rsidRDefault="00C903DB" w:rsidP="00C903DB">
      <w:pPr>
        <w:spacing w:line="360" w:lineRule="auto"/>
        <w:jc w:val="both"/>
        <w:rPr>
          <w:rFonts w:ascii="Times New Roman" w:hAnsi="Times New Roman" w:cs="Times New Roman"/>
          <w:b/>
          <w:bCs/>
          <w:sz w:val="24"/>
          <w:szCs w:val="24"/>
          <w:lang w:val="en-US"/>
        </w:rPr>
      </w:pPr>
      <w:r w:rsidRPr="00C903DB">
        <w:rPr>
          <w:rFonts w:ascii="Times New Roman" w:hAnsi="Times New Roman" w:cs="Times New Roman"/>
          <w:b/>
          <w:bCs/>
          <w:sz w:val="24"/>
          <w:szCs w:val="24"/>
          <w:lang w:val="en-US"/>
        </w:rPr>
        <w:t>Abstract</w:t>
      </w:r>
    </w:p>
    <w:p w14:paraId="0F7D1844" w14:textId="4D984036" w:rsidR="00C903DB" w:rsidRDefault="00C903DB" w:rsidP="00C903DB">
      <w:pPr>
        <w:spacing w:line="360" w:lineRule="auto"/>
        <w:jc w:val="both"/>
        <w:rPr>
          <w:rFonts w:ascii="Times New Roman" w:hAnsi="Times New Roman" w:cs="Times New Roman"/>
          <w:sz w:val="24"/>
          <w:szCs w:val="24"/>
          <w:lang w:val="en-US"/>
        </w:rPr>
      </w:pPr>
      <w:r w:rsidRPr="00C903DB">
        <w:rPr>
          <w:rFonts w:ascii="Times New Roman" w:hAnsi="Times New Roman" w:cs="Times New Roman"/>
          <w:sz w:val="24"/>
          <w:szCs w:val="24"/>
          <w:lang w:val="en-US"/>
        </w:rPr>
        <w:t>Water deficit is a major constraint to sweet potato (Ipomoea batatas L.) production, particularly in tropical regions experiencing high climatic variability. This study aimed to evaluate the agronomic response of 40 sweet potato accessions subjected to two water regimes (irrigated and water deficit) in order to identify genotypes tolerant to water stress. The experiment was conducted using a split-plot design, and several agronomic traits were assessed. Water stress tolerance and sensitivity indices were calculated and complemented by multivariate statistical analyses. The results showed that water deficit caused a significant reduction in yield and its components, particularly the number of marketable storage roots. A high inter-accession variability was observed. Some accessions maintained high yields under water stress, with tolerance indices above 70%, whereas others exhibited marked sensitivity. Multivariate analysis clearly discriminated tolerant accessions from sensitive ones. These findings highlight promising genotypes for breeding programs aimed at improving sweet potato resilience to water deficit.</w:t>
      </w:r>
    </w:p>
    <w:p w14:paraId="6512ED22" w14:textId="1C2FEC3A" w:rsidR="00C903DB" w:rsidRDefault="00C903DB" w:rsidP="00C903DB">
      <w:pPr>
        <w:spacing w:line="360" w:lineRule="auto"/>
        <w:jc w:val="both"/>
        <w:rPr>
          <w:rFonts w:ascii="Times New Roman" w:hAnsi="Times New Roman" w:cs="Times New Roman"/>
          <w:sz w:val="24"/>
          <w:szCs w:val="24"/>
          <w:lang w:val="en-US"/>
        </w:rPr>
      </w:pPr>
      <w:proofErr w:type="gramStart"/>
      <w:r w:rsidRPr="00C903DB">
        <w:rPr>
          <w:rFonts w:ascii="Times New Roman" w:hAnsi="Times New Roman" w:cs="Times New Roman"/>
          <w:b/>
          <w:bCs/>
          <w:sz w:val="24"/>
          <w:szCs w:val="24"/>
          <w:lang w:val="en-US"/>
        </w:rPr>
        <w:t>Keywords :</w:t>
      </w:r>
      <w:proofErr w:type="gramEnd"/>
      <w:r>
        <w:rPr>
          <w:rFonts w:ascii="Times New Roman" w:hAnsi="Times New Roman" w:cs="Times New Roman"/>
          <w:sz w:val="24"/>
          <w:szCs w:val="24"/>
          <w:lang w:val="en-US"/>
        </w:rPr>
        <w:t xml:space="preserve"> </w:t>
      </w:r>
      <w:r w:rsidRPr="00C903DB">
        <w:rPr>
          <w:rFonts w:ascii="Times New Roman" w:hAnsi="Times New Roman" w:cs="Times New Roman"/>
          <w:sz w:val="24"/>
          <w:szCs w:val="24"/>
          <w:lang w:val="en-US"/>
        </w:rPr>
        <w:t>Sweet potato; water deficit; tolerance index; yield; varietal selection</w:t>
      </w:r>
    </w:p>
    <w:p w14:paraId="28148583" w14:textId="689CC52D" w:rsidR="00B9195B" w:rsidRPr="00B9195B" w:rsidRDefault="00B9195B" w:rsidP="00B9195B">
      <w:pPr>
        <w:spacing w:line="360" w:lineRule="auto"/>
        <w:jc w:val="both"/>
        <w:rPr>
          <w:rFonts w:ascii="Times New Roman" w:hAnsi="Times New Roman" w:cs="Times New Roman"/>
          <w:b/>
          <w:bCs/>
          <w:sz w:val="24"/>
          <w:szCs w:val="24"/>
          <w:lang w:val="en-US"/>
        </w:rPr>
      </w:pPr>
      <w:r w:rsidRPr="00B9195B">
        <w:rPr>
          <w:rFonts w:ascii="Times New Roman" w:hAnsi="Times New Roman" w:cs="Times New Roman"/>
          <w:b/>
          <w:bCs/>
          <w:sz w:val="24"/>
          <w:szCs w:val="24"/>
          <w:lang w:val="en-US"/>
        </w:rPr>
        <w:t>1. Introduction</w:t>
      </w:r>
    </w:p>
    <w:p w14:paraId="1F4602FC" w14:textId="31B8353B" w:rsidR="00B9195B" w:rsidRPr="00B9195B" w:rsidRDefault="00B9195B" w:rsidP="00476B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Sweet potato (Ipomoea batatas L.), a member of the Convolvulaceae family, is a root and tuber crop consumed by more than two billion people worldwide (</w:t>
      </w:r>
      <w:proofErr w:type="spellStart"/>
      <w:r w:rsidRPr="00B9195B">
        <w:rPr>
          <w:rFonts w:ascii="Times New Roman" w:hAnsi="Times New Roman" w:cs="Times New Roman"/>
          <w:sz w:val="24"/>
          <w:szCs w:val="24"/>
          <w:lang w:val="en-US"/>
        </w:rPr>
        <w:t>Lebot</w:t>
      </w:r>
      <w:proofErr w:type="spellEnd"/>
      <w:r w:rsidRPr="00B9195B">
        <w:rPr>
          <w:rFonts w:ascii="Times New Roman" w:hAnsi="Times New Roman" w:cs="Times New Roman"/>
          <w:sz w:val="24"/>
          <w:szCs w:val="24"/>
          <w:lang w:val="en-US"/>
        </w:rPr>
        <w:t xml:space="preserve"> et al., 2009). In Côte d’Ivoire, this crop plays a crucial role in food and nutritional security, particularly due to its high β-carotene content, a precursor of vitamin A (Laurie et al., 2018). Its adaptability to a wide range of </w:t>
      </w:r>
      <w:proofErr w:type="spellStart"/>
      <w:r w:rsidRPr="00B9195B">
        <w:rPr>
          <w:rFonts w:ascii="Times New Roman" w:hAnsi="Times New Roman" w:cs="Times New Roman"/>
          <w:sz w:val="24"/>
          <w:szCs w:val="24"/>
          <w:lang w:val="en-US"/>
        </w:rPr>
        <w:t>agro</w:t>
      </w:r>
      <w:proofErr w:type="spellEnd"/>
      <w:r w:rsidRPr="00B9195B">
        <w:rPr>
          <w:rFonts w:ascii="Times New Roman" w:hAnsi="Times New Roman" w:cs="Times New Roman"/>
          <w:sz w:val="24"/>
          <w:szCs w:val="24"/>
          <w:lang w:val="en-US"/>
        </w:rPr>
        <w:t>-ecological conditions and its high yield potential make sweet potato a strategic crop (</w:t>
      </w:r>
      <w:proofErr w:type="spellStart"/>
      <w:r w:rsidRPr="00B9195B">
        <w:rPr>
          <w:rFonts w:ascii="Times New Roman" w:hAnsi="Times New Roman" w:cs="Times New Roman"/>
          <w:sz w:val="24"/>
          <w:szCs w:val="24"/>
          <w:lang w:val="en-US"/>
        </w:rPr>
        <w:t>Agili</w:t>
      </w:r>
      <w:proofErr w:type="spellEnd"/>
      <w:r w:rsidRPr="00B9195B">
        <w:rPr>
          <w:rFonts w:ascii="Times New Roman" w:hAnsi="Times New Roman" w:cs="Times New Roman"/>
          <w:sz w:val="24"/>
          <w:szCs w:val="24"/>
          <w:lang w:val="en-US"/>
        </w:rPr>
        <w:t xml:space="preserve"> et al., 2012).</w:t>
      </w:r>
    </w:p>
    <w:p w14:paraId="35BDC202" w14:textId="02DEE936" w:rsidR="00B9195B" w:rsidRPr="00B9195B" w:rsidRDefault="00B9195B" w:rsidP="00476B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 xml:space="preserve">However, sweet potato production is strongly constrained by abiotic stresses, particularly water deficit, which can lead to substantial yield losses. Water stress is one of the </w:t>
      </w:r>
      <w:r w:rsidRPr="00B9195B">
        <w:rPr>
          <w:rFonts w:ascii="Times New Roman" w:hAnsi="Times New Roman" w:cs="Times New Roman"/>
          <w:sz w:val="24"/>
          <w:szCs w:val="24"/>
          <w:lang w:val="en-US"/>
        </w:rPr>
        <w:lastRenderedPageBreak/>
        <w:t>most limiting factors for sweet potato production and may cause yield reductions of up to 60%, depending on the intensity and duration of the deficit (Kivuva et al., 2014).</w:t>
      </w:r>
    </w:p>
    <w:p w14:paraId="5C8022E4" w14:textId="77777777" w:rsidR="00476B1D" w:rsidRDefault="00B9195B" w:rsidP="00B919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 xml:space="preserve">Although sweet potato is often considered relatively drought tolerant, a high variability in response to water stress exists among accessions (Saraswati, 2007). This stress can be mitigated through the cultivation of drought-tolerant varieties (Diallo, 2009). Water therefore plays a critical role in sweet potato growth and yield (Saraswati, 2007). </w:t>
      </w:r>
    </w:p>
    <w:p w14:paraId="39C8BC6C" w14:textId="68E2B67F" w:rsidR="00C903DB" w:rsidRDefault="00B9195B" w:rsidP="00476B1D">
      <w:pPr>
        <w:spacing w:line="360" w:lineRule="auto"/>
        <w:jc w:val="both"/>
        <w:rPr>
          <w:rFonts w:ascii="Times New Roman" w:hAnsi="Times New Roman" w:cs="Times New Roman"/>
          <w:sz w:val="24"/>
          <w:szCs w:val="24"/>
          <w:lang w:val="en-US"/>
        </w:rPr>
      </w:pPr>
      <w:r w:rsidRPr="00B9195B">
        <w:rPr>
          <w:rFonts w:ascii="Times New Roman" w:hAnsi="Times New Roman" w:cs="Times New Roman"/>
          <w:sz w:val="24"/>
          <w:szCs w:val="24"/>
          <w:lang w:val="en-US"/>
        </w:rPr>
        <w:t>In this context, the present study aims to evaluate the impact of water deficit on the agronomic performance of 40 sweet potato accessions in order to identify drought-tolerant genotypes.</w:t>
      </w:r>
    </w:p>
    <w:p w14:paraId="48C646F3" w14:textId="59351878" w:rsidR="009E0F2F" w:rsidRPr="009E0F2F" w:rsidRDefault="00C66FDD"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 MATERIALS AND METHODS</w:t>
      </w:r>
    </w:p>
    <w:p w14:paraId="0B5B9B38" w14:textId="47A3750B"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2.1. Study site</w:t>
      </w:r>
    </w:p>
    <w:p w14:paraId="20ED838C" w14:textId="4FDAFD84" w:rsidR="00670AE4"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 xml:space="preserve">The study was conducted at the Food Crops Research Station (SRCV) of the National Center for Agronomic Research (CNRA) in </w:t>
      </w:r>
      <w:proofErr w:type="spellStart"/>
      <w:r w:rsidRPr="009E0F2F">
        <w:rPr>
          <w:rFonts w:ascii="Times New Roman" w:hAnsi="Times New Roman" w:cs="Times New Roman"/>
          <w:sz w:val="24"/>
          <w:szCs w:val="24"/>
          <w:lang w:val="en-US"/>
        </w:rPr>
        <w:t>Bouaké</w:t>
      </w:r>
      <w:proofErr w:type="spellEnd"/>
      <w:r w:rsidRPr="009E0F2F">
        <w:rPr>
          <w:rFonts w:ascii="Times New Roman" w:hAnsi="Times New Roman" w:cs="Times New Roman"/>
          <w:sz w:val="24"/>
          <w:szCs w:val="24"/>
          <w:lang w:val="en-US"/>
        </w:rPr>
        <w:t xml:space="preserve">, located in the </w:t>
      </w:r>
      <w:proofErr w:type="spellStart"/>
      <w:r w:rsidRPr="009E0F2F">
        <w:rPr>
          <w:rFonts w:ascii="Times New Roman" w:hAnsi="Times New Roman" w:cs="Times New Roman"/>
          <w:sz w:val="24"/>
          <w:szCs w:val="24"/>
          <w:lang w:val="en-US"/>
        </w:rPr>
        <w:t>Gbèkè</w:t>
      </w:r>
      <w:proofErr w:type="spellEnd"/>
      <w:r w:rsidRPr="009E0F2F">
        <w:rPr>
          <w:rFonts w:ascii="Times New Roman" w:hAnsi="Times New Roman" w:cs="Times New Roman"/>
          <w:sz w:val="24"/>
          <w:szCs w:val="24"/>
          <w:lang w:val="en-US"/>
        </w:rPr>
        <w:t xml:space="preserve"> region of Côte d’Ivoire. </w:t>
      </w:r>
      <w:proofErr w:type="spellStart"/>
      <w:r w:rsidRPr="009E0F2F">
        <w:rPr>
          <w:rFonts w:ascii="Times New Roman" w:hAnsi="Times New Roman" w:cs="Times New Roman"/>
          <w:sz w:val="24"/>
          <w:szCs w:val="24"/>
          <w:lang w:val="en-US"/>
        </w:rPr>
        <w:t>Bouaké</w:t>
      </w:r>
      <w:proofErr w:type="spellEnd"/>
      <w:r w:rsidRPr="009E0F2F">
        <w:rPr>
          <w:rFonts w:ascii="Times New Roman" w:hAnsi="Times New Roman" w:cs="Times New Roman"/>
          <w:sz w:val="24"/>
          <w:szCs w:val="24"/>
          <w:lang w:val="en-US"/>
        </w:rPr>
        <w:t xml:space="preserve"> is situated at 7°69′ N latitude and 5°03′ W longitude and covers an area of approximately 72 km² (</w:t>
      </w:r>
      <w:proofErr w:type="spellStart"/>
      <w:r w:rsidRPr="009E0F2F">
        <w:rPr>
          <w:rFonts w:ascii="Times New Roman" w:hAnsi="Times New Roman" w:cs="Times New Roman"/>
          <w:sz w:val="24"/>
          <w:szCs w:val="24"/>
          <w:lang w:val="en-US"/>
        </w:rPr>
        <w:t>Allouko</w:t>
      </w:r>
      <w:proofErr w:type="spellEnd"/>
      <w:r w:rsidRPr="009E0F2F">
        <w:rPr>
          <w:rFonts w:ascii="Times New Roman" w:hAnsi="Times New Roman" w:cs="Times New Roman"/>
          <w:sz w:val="24"/>
          <w:szCs w:val="24"/>
          <w:lang w:val="en-US"/>
        </w:rPr>
        <w:t>, 2011). The site lies within a transition zone between the southern forest climate and the northern savanna climate, with average temperatures around 27 °C and variations of 3–5 °C (Kouam</w:t>
      </w:r>
      <w:r w:rsidR="00F71A18">
        <w:rPr>
          <w:rFonts w:ascii="Times New Roman" w:hAnsi="Times New Roman" w:cs="Times New Roman"/>
          <w:sz w:val="24"/>
          <w:szCs w:val="24"/>
          <w:lang w:val="en-US"/>
        </w:rPr>
        <w:t>e</w:t>
      </w:r>
      <w:r w:rsidRPr="009E0F2F">
        <w:rPr>
          <w:rFonts w:ascii="Times New Roman" w:hAnsi="Times New Roman" w:cs="Times New Roman"/>
          <w:sz w:val="24"/>
          <w:szCs w:val="24"/>
          <w:lang w:val="en-US"/>
        </w:rPr>
        <w:t xml:space="preserve"> et al., 2018).</w:t>
      </w:r>
    </w:p>
    <w:p w14:paraId="3BFC267E" w14:textId="47F08CA3"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2.2. Plant material</w:t>
      </w:r>
    </w:p>
    <w:p w14:paraId="4DEBE473" w14:textId="684FB343"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The plant material consisted of 40 sweet potato accessions obtained from the SRCV collection of the CNRA in B</w:t>
      </w:r>
      <w:r w:rsidR="001D06CC">
        <w:rPr>
          <w:rFonts w:ascii="Times New Roman" w:hAnsi="Times New Roman" w:cs="Times New Roman"/>
          <w:sz w:val="24"/>
          <w:szCs w:val="24"/>
          <w:lang w:val="en-US"/>
        </w:rPr>
        <w:t>OUAKE</w:t>
      </w:r>
      <w:r w:rsidRPr="009E0F2F">
        <w:rPr>
          <w:rFonts w:ascii="Times New Roman" w:hAnsi="Times New Roman" w:cs="Times New Roman"/>
          <w:sz w:val="24"/>
          <w:szCs w:val="24"/>
          <w:lang w:val="en-US"/>
        </w:rPr>
        <w:t>.</w:t>
      </w:r>
    </w:p>
    <w:p w14:paraId="16002805" w14:textId="1BAA3F68"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2.3. Experimental design and treatments</w:t>
      </w:r>
    </w:p>
    <w:p w14:paraId="29809740" w14:textId="0D9B1437" w:rsidR="009E0F2F" w:rsidRPr="009E0F2F" w:rsidRDefault="00932D28" w:rsidP="00932D2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E0F2F" w:rsidRPr="009E0F2F">
        <w:rPr>
          <w:rFonts w:ascii="Times New Roman" w:hAnsi="Times New Roman" w:cs="Times New Roman"/>
          <w:sz w:val="24"/>
          <w:szCs w:val="24"/>
          <w:lang w:val="en-US"/>
        </w:rPr>
        <w:t>The experiment was conducted under station conditions using a split-plot design with two factors: accession (40 sweet potato accessions) and water regime (irrigated and water deficit), with two replications.</w:t>
      </w:r>
    </w:p>
    <w:p w14:paraId="73A014D9" w14:textId="13C0365D" w:rsidR="009E0F2F" w:rsidRPr="009E0F2F" w:rsidRDefault="009E0F2F" w:rsidP="00932D28">
      <w:pPr>
        <w:spacing w:after="0"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Plants were established from healthy vine cuttings. Uniform irrigation was applied during the first two months after planting to ensure proper crop establishment.</w:t>
      </w:r>
    </w:p>
    <w:p w14:paraId="0643EE70" w14:textId="5F4CAD89"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Water deficit treatment was imposed from the onset of storage root formation and bulking (two months after planting) by withholding irrigation, while the control treatment was maintained at field capacity. Accessions were randomly distributed within each experimental plot.</w:t>
      </w:r>
    </w:p>
    <w:p w14:paraId="282D396F" w14:textId="47751036" w:rsidR="00993B88" w:rsidRPr="00993B88" w:rsidRDefault="00993B88" w:rsidP="00993B88">
      <w:pPr>
        <w:spacing w:line="360" w:lineRule="auto"/>
        <w:jc w:val="both"/>
        <w:rPr>
          <w:rFonts w:ascii="Times New Roman" w:hAnsi="Times New Roman" w:cs="Times New Roman"/>
          <w:b/>
          <w:bCs/>
          <w:sz w:val="24"/>
          <w:szCs w:val="24"/>
          <w:lang w:val="en-US"/>
        </w:rPr>
      </w:pPr>
      <w:r w:rsidRPr="00993B88">
        <w:rPr>
          <w:rFonts w:ascii="Times New Roman" w:hAnsi="Times New Roman" w:cs="Times New Roman"/>
          <w:b/>
          <w:bCs/>
          <w:sz w:val="24"/>
          <w:szCs w:val="24"/>
          <w:lang w:val="en-US"/>
        </w:rPr>
        <w:t>2.4. Data collection</w:t>
      </w:r>
    </w:p>
    <w:p w14:paraId="2D87B64F" w14:textId="6FB13D52" w:rsidR="00C66FDD"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lastRenderedPageBreak/>
        <w:t>Agronomic evaluation was based on eight measured variables (Table 1).</w:t>
      </w:r>
    </w:p>
    <w:p w14:paraId="03FD4568" w14:textId="4BBAAC38" w:rsidR="00993B88"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t>Table 1. Agronomic traits measured</w:t>
      </w:r>
    </w:p>
    <w:tbl>
      <w:tblPr>
        <w:tblStyle w:val="TableGrid"/>
        <w:tblW w:w="10212" w:type="dxa"/>
        <w:tblInd w:w="-431" w:type="dxa"/>
        <w:tblLook w:val="04A0" w:firstRow="1" w:lastRow="0" w:firstColumn="1" w:lastColumn="0" w:noHBand="0" w:noVBand="1"/>
      </w:tblPr>
      <w:tblGrid>
        <w:gridCol w:w="3970"/>
        <w:gridCol w:w="1701"/>
        <w:gridCol w:w="4253"/>
        <w:gridCol w:w="288"/>
      </w:tblGrid>
      <w:tr w:rsidR="00993B88" w14:paraId="70379A4A" w14:textId="77777777" w:rsidTr="00785FC7">
        <w:trPr>
          <w:gridAfter w:val="1"/>
          <w:wAfter w:w="288" w:type="dxa"/>
          <w:trHeight w:val="624"/>
        </w:trPr>
        <w:tc>
          <w:tcPr>
            <w:tcW w:w="3970" w:type="dxa"/>
            <w:tcBorders>
              <w:left w:val="nil"/>
              <w:bottom w:val="single" w:sz="4" w:space="0" w:color="auto"/>
              <w:right w:val="nil"/>
            </w:tcBorders>
            <w:vAlign w:val="center"/>
          </w:tcPr>
          <w:p w14:paraId="27E309EA" w14:textId="201C6D1D"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Traits</w:t>
            </w:r>
          </w:p>
        </w:tc>
        <w:tc>
          <w:tcPr>
            <w:tcW w:w="1701" w:type="dxa"/>
            <w:tcBorders>
              <w:left w:val="nil"/>
              <w:bottom w:val="single" w:sz="4" w:space="0" w:color="auto"/>
              <w:right w:val="nil"/>
            </w:tcBorders>
            <w:vAlign w:val="center"/>
          </w:tcPr>
          <w:p w14:paraId="4C001EB0" w14:textId="064DBBDC"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Code</w:t>
            </w:r>
          </w:p>
        </w:tc>
        <w:tc>
          <w:tcPr>
            <w:tcW w:w="4253" w:type="dxa"/>
            <w:tcBorders>
              <w:left w:val="nil"/>
              <w:bottom w:val="single" w:sz="4" w:space="0" w:color="auto"/>
              <w:right w:val="nil"/>
            </w:tcBorders>
            <w:vAlign w:val="center"/>
          </w:tcPr>
          <w:p w14:paraId="3BA6271F" w14:textId="28023E81"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Description</w:t>
            </w:r>
          </w:p>
        </w:tc>
      </w:tr>
      <w:tr w:rsidR="00993B88" w14:paraId="5B2B8AF5" w14:textId="77777777" w:rsidTr="00785FC7">
        <w:trPr>
          <w:trHeight w:val="624"/>
        </w:trPr>
        <w:tc>
          <w:tcPr>
            <w:tcW w:w="3970" w:type="dxa"/>
            <w:tcBorders>
              <w:left w:val="nil"/>
              <w:bottom w:val="nil"/>
              <w:right w:val="nil"/>
            </w:tcBorders>
            <w:vAlign w:val="center"/>
          </w:tcPr>
          <w:p w14:paraId="2026F468" w14:textId="0C000863" w:rsidR="00993B88" w:rsidRDefault="006919D5"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Number</w:t>
            </w:r>
            <w:proofErr w:type="spellEnd"/>
            <w:r w:rsidRPr="00993B88">
              <w:rPr>
                <w:rFonts w:ascii="Times New Roman" w:hAnsi="Times New Roman" w:cs="Times New Roman"/>
                <w:sz w:val="24"/>
                <w:szCs w:val="24"/>
              </w:rPr>
              <w:t xml:space="preserve"> of plants </w:t>
            </w:r>
            <w:proofErr w:type="spellStart"/>
            <w:r w:rsidRPr="00993B88">
              <w:rPr>
                <w:rFonts w:ascii="Times New Roman" w:hAnsi="Times New Roman" w:cs="Times New Roman"/>
                <w:sz w:val="24"/>
                <w:szCs w:val="24"/>
              </w:rPr>
              <w:t>emerged</w:t>
            </w:r>
            <w:proofErr w:type="spellEnd"/>
          </w:p>
        </w:tc>
        <w:tc>
          <w:tcPr>
            <w:tcW w:w="1701" w:type="dxa"/>
            <w:tcBorders>
              <w:left w:val="nil"/>
              <w:bottom w:val="nil"/>
              <w:right w:val="nil"/>
            </w:tcBorders>
            <w:vAlign w:val="center"/>
          </w:tcPr>
          <w:p w14:paraId="117B0670" w14:textId="5E3DE477"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NP</w:t>
            </w:r>
          </w:p>
        </w:tc>
        <w:tc>
          <w:tcPr>
            <w:tcW w:w="4541" w:type="dxa"/>
            <w:gridSpan w:val="2"/>
            <w:tcBorders>
              <w:left w:val="nil"/>
              <w:bottom w:val="nil"/>
              <w:right w:val="nil"/>
            </w:tcBorders>
            <w:vAlign w:val="center"/>
          </w:tcPr>
          <w:p w14:paraId="37B2A332" w14:textId="77028455"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number of plants emerged per plot</w:t>
            </w:r>
          </w:p>
        </w:tc>
      </w:tr>
      <w:tr w:rsidR="006919D5" w14:paraId="02E2B858" w14:textId="77777777" w:rsidTr="00785FC7">
        <w:trPr>
          <w:trHeight w:val="624"/>
        </w:trPr>
        <w:tc>
          <w:tcPr>
            <w:tcW w:w="3970" w:type="dxa"/>
            <w:tcBorders>
              <w:top w:val="nil"/>
              <w:left w:val="nil"/>
              <w:bottom w:val="nil"/>
              <w:right w:val="nil"/>
            </w:tcBorders>
            <w:vAlign w:val="center"/>
          </w:tcPr>
          <w:p w14:paraId="0F64FACC" w14:textId="45987D6C"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Percentage of productive plants (%)</w:t>
            </w:r>
          </w:p>
        </w:tc>
        <w:tc>
          <w:tcPr>
            <w:tcW w:w="1701" w:type="dxa"/>
            <w:tcBorders>
              <w:top w:val="nil"/>
              <w:left w:val="nil"/>
              <w:bottom w:val="nil"/>
              <w:right w:val="nil"/>
            </w:tcBorders>
            <w:vAlign w:val="center"/>
          </w:tcPr>
          <w:p w14:paraId="2FF62214" w14:textId="1A9543DF"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PPP</w:t>
            </w:r>
          </w:p>
        </w:tc>
        <w:tc>
          <w:tcPr>
            <w:tcW w:w="4541" w:type="dxa"/>
            <w:gridSpan w:val="2"/>
            <w:tcBorders>
              <w:top w:val="nil"/>
              <w:left w:val="nil"/>
              <w:bottom w:val="nil"/>
              <w:right w:val="nil"/>
            </w:tcBorders>
            <w:vAlign w:val="center"/>
          </w:tcPr>
          <w:p w14:paraId="10861510" w14:textId="6B598B84"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Proportion of plants producing storage roots</w:t>
            </w:r>
          </w:p>
        </w:tc>
      </w:tr>
      <w:tr w:rsidR="006919D5" w14:paraId="605101C1" w14:textId="77777777" w:rsidTr="00785FC7">
        <w:trPr>
          <w:trHeight w:val="624"/>
        </w:trPr>
        <w:tc>
          <w:tcPr>
            <w:tcW w:w="3970" w:type="dxa"/>
            <w:tcBorders>
              <w:top w:val="nil"/>
              <w:left w:val="nil"/>
              <w:bottom w:val="nil"/>
              <w:right w:val="nil"/>
            </w:tcBorders>
            <w:vAlign w:val="center"/>
          </w:tcPr>
          <w:p w14:paraId="69BEC3D0" w14:textId="0610851C"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marketable storage roots</w:t>
            </w:r>
          </w:p>
        </w:tc>
        <w:tc>
          <w:tcPr>
            <w:tcW w:w="1701" w:type="dxa"/>
            <w:tcBorders>
              <w:top w:val="nil"/>
              <w:left w:val="nil"/>
              <w:bottom w:val="nil"/>
              <w:right w:val="nil"/>
            </w:tcBorders>
            <w:vAlign w:val="center"/>
          </w:tcPr>
          <w:p w14:paraId="566AF461" w14:textId="654A280F"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NRTC</w:t>
            </w:r>
          </w:p>
        </w:tc>
        <w:tc>
          <w:tcPr>
            <w:tcW w:w="4541" w:type="dxa"/>
            <w:gridSpan w:val="2"/>
            <w:tcBorders>
              <w:top w:val="nil"/>
              <w:left w:val="nil"/>
              <w:bottom w:val="nil"/>
              <w:right w:val="nil"/>
            </w:tcBorders>
            <w:vAlign w:val="center"/>
          </w:tcPr>
          <w:p w14:paraId="602E03B4" w14:textId="68EFB0DF"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storage roots &gt; 200 g</w:t>
            </w:r>
          </w:p>
        </w:tc>
      </w:tr>
      <w:tr w:rsidR="00CA3B08" w14:paraId="66BBE84A" w14:textId="77777777" w:rsidTr="00785FC7">
        <w:trPr>
          <w:trHeight w:val="624"/>
        </w:trPr>
        <w:tc>
          <w:tcPr>
            <w:tcW w:w="3970" w:type="dxa"/>
            <w:tcBorders>
              <w:top w:val="nil"/>
              <w:left w:val="nil"/>
              <w:bottom w:val="nil"/>
              <w:right w:val="nil"/>
            </w:tcBorders>
            <w:vAlign w:val="center"/>
          </w:tcPr>
          <w:p w14:paraId="43CDC214" w14:textId="61353BB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marketable storage roots (g)</w:t>
            </w:r>
          </w:p>
        </w:tc>
        <w:tc>
          <w:tcPr>
            <w:tcW w:w="1701" w:type="dxa"/>
            <w:tcBorders>
              <w:top w:val="nil"/>
              <w:left w:val="nil"/>
              <w:bottom w:val="nil"/>
              <w:right w:val="nil"/>
            </w:tcBorders>
            <w:vAlign w:val="center"/>
          </w:tcPr>
          <w:p w14:paraId="479B52F4" w14:textId="46A00738"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PRTC</w:t>
            </w:r>
          </w:p>
        </w:tc>
        <w:tc>
          <w:tcPr>
            <w:tcW w:w="4541" w:type="dxa"/>
            <w:gridSpan w:val="2"/>
            <w:tcBorders>
              <w:top w:val="nil"/>
              <w:left w:val="nil"/>
              <w:bottom w:val="nil"/>
              <w:right w:val="nil"/>
            </w:tcBorders>
            <w:vAlign w:val="center"/>
          </w:tcPr>
          <w:p w14:paraId="2CCA44BE" w14:textId="47FFA34C"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storage roots &gt; 200 g</w:t>
            </w:r>
          </w:p>
        </w:tc>
      </w:tr>
      <w:tr w:rsidR="00CA3B08" w14:paraId="7316037E" w14:textId="77777777" w:rsidTr="00785FC7">
        <w:trPr>
          <w:trHeight w:val="624"/>
        </w:trPr>
        <w:tc>
          <w:tcPr>
            <w:tcW w:w="3970" w:type="dxa"/>
            <w:tcBorders>
              <w:top w:val="nil"/>
              <w:left w:val="nil"/>
              <w:bottom w:val="nil"/>
              <w:right w:val="nil"/>
            </w:tcBorders>
            <w:vAlign w:val="center"/>
          </w:tcPr>
          <w:p w14:paraId="1B1DAE6E" w14:textId="5241020C"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storage root weight (g)</w:t>
            </w:r>
          </w:p>
        </w:tc>
        <w:tc>
          <w:tcPr>
            <w:tcW w:w="1701" w:type="dxa"/>
            <w:tcBorders>
              <w:top w:val="nil"/>
              <w:left w:val="nil"/>
              <w:bottom w:val="nil"/>
              <w:right w:val="nil"/>
            </w:tcBorders>
            <w:vAlign w:val="center"/>
          </w:tcPr>
          <w:p w14:paraId="5CB978D7" w14:textId="0441D925"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PRTT</w:t>
            </w:r>
          </w:p>
        </w:tc>
        <w:tc>
          <w:tcPr>
            <w:tcW w:w="4541" w:type="dxa"/>
            <w:gridSpan w:val="2"/>
            <w:tcBorders>
              <w:top w:val="nil"/>
              <w:left w:val="nil"/>
              <w:bottom w:val="nil"/>
              <w:right w:val="nil"/>
            </w:tcBorders>
            <w:vAlign w:val="center"/>
          </w:tcPr>
          <w:p w14:paraId="525DC9DD" w14:textId="35287C18"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weight of storage roots</w:t>
            </w:r>
          </w:p>
        </w:tc>
      </w:tr>
      <w:tr w:rsidR="00CA3B08" w14:paraId="3FE40D02" w14:textId="77777777" w:rsidTr="00785FC7">
        <w:trPr>
          <w:trHeight w:val="624"/>
        </w:trPr>
        <w:tc>
          <w:tcPr>
            <w:tcW w:w="3970" w:type="dxa"/>
            <w:tcBorders>
              <w:top w:val="nil"/>
              <w:left w:val="nil"/>
              <w:bottom w:val="nil"/>
              <w:right w:val="nil"/>
            </w:tcBorders>
            <w:vAlign w:val="center"/>
          </w:tcPr>
          <w:p w14:paraId="4D3EBA16" w14:textId="22F8580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Storage root yield (t ha⁻¹)</w:t>
            </w:r>
          </w:p>
        </w:tc>
        <w:tc>
          <w:tcPr>
            <w:tcW w:w="1701" w:type="dxa"/>
            <w:tcBorders>
              <w:top w:val="nil"/>
              <w:left w:val="nil"/>
              <w:bottom w:val="nil"/>
              <w:right w:val="nil"/>
            </w:tcBorders>
            <w:vAlign w:val="center"/>
          </w:tcPr>
          <w:p w14:paraId="7A75B1D5" w14:textId="6D342632"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RENDt</w:t>
            </w:r>
          </w:p>
        </w:tc>
        <w:tc>
          <w:tcPr>
            <w:tcW w:w="4541" w:type="dxa"/>
            <w:gridSpan w:val="2"/>
            <w:tcBorders>
              <w:top w:val="nil"/>
              <w:left w:val="nil"/>
              <w:bottom w:val="nil"/>
              <w:right w:val="nil"/>
            </w:tcBorders>
            <w:vAlign w:val="center"/>
          </w:tcPr>
          <w:p w14:paraId="10344266" w14:textId="6D2D6441"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Total </w:t>
            </w:r>
            <w:proofErr w:type="spellStart"/>
            <w:r w:rsidRPr="00993B88">
              <w:rPr>
                <w:rFonts w:ascii="Times New Roman" w:hAnsi="Times New Roman" w:cs="Times New Roman"/>
                <w:sz w:val="24"/>
                <w:szCs w:val="24"/>
              </w:rPr>
              <w:t>yield</w:t>
            </w:r>
            <w:proofErr w:type="spellEnd"/>
            <w:r w:rsidRPr="00993B88">
              <w:rPr>
                <w:rFonts w:ascii="Times New Roman" w:hAnsi="Times New Roman" w:cs="Times New Roman"/>
                <w:sz w:val="24"/>
                <w:szCs w:val="24"/>
              </w:rPr>
              <w:t xml:space="preserve"> at </w:t>
            </w:r>
            <w:proofErr w:type="spellStart"/>
            <w:r w:rsidRPr="00993B88">
              <w:rPr>
                <w:rFonts w:ascii="Times New Roman" w:hAnsi="Times New Roman" w:cs="Times New Roman"/>
                <w:sz w:val="24"/>
                <w:szCs w:val="24"/>
              </w:rPr>
              <w:t>harvest</w:t>
            </w:r>
            <w:proofErr w:type="spellEnd"/>
          </w:p>
        </w:tc>
      </w:tr>
      <w:tr w:rsidR="00CA3B08" w14:paraId="6AB70F19" w14:textId="77777777" w:rsidTr="00785FC7">
        <w:trPr>
          <w:trHeight w:val="624"/>
        </w:trPr>
        <w:tc>
          <w:tcPr>
            <w:tcW w:w="3970" w:type="dxa"/>
            <w:tcBorders>
              <w:top w:val="nil"/>
              <w:left w:val="nil"/>
              <w:bottom w:val="nil"/>
              <w:right w:val="nil"/>
            </w:tcBorders>
            <w:vAlign w:val="center"/>
          </w:tcPr>
          <w:p w14:paraId="6668D712" w14:textId="2C56044C" w:rsidR="00CA3B08" w:rsidRPr="00993B88" w:rsidRDefault="00CA3B08"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Aboveground</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biomass</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weight</w:t>
            </w:r>
            <w:proofErr w:type="spellEnd"/>
            <w:r w:rsidRPr="00993B88">
              <w:rPr>
                <w:rFonts w:ascii="Times New Roman" w:hAnsi="Times New Roman" w:cs="Times New Roman"/>
                <w:sz w:val="24"/>
                <w:szCs w:val="24"/>
              </w:rPr>
              <w:t xml:space="preserve"> (g)</w:t>
            </w:r>
          </w:p>
        </w:tc>
        <w:tc>
          <w:tcPr>
            <w:tcW w:w="1701" w:type="dxa"/>
            <w:tcBorders>
              <w:top w:val="nil"/>
              <w:left w:val="nil"/>
              <w:bottom w:val="nil"/>
              <w:right w:val="nil"/>
            </w:tcBorders>
            <w:vAlign w:val="center"/>
          </w:tcPr>
          <w:p w14:paraId="5F0FCAF8" w14:textId="04AA507E"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PBA</w:t>
            </w:r>
          </w:p>
        </w:tc>
        <w:tc>
          <w:tcPr>
            <w:tcW w:w="4541" w:type="dxa"/>
            <w:gridSpan w:val="2"/>
            <w:tcBorders>
              <w:top w:val="nil"/>
              <w:left w:val="nil"/>
              <w:bottom w:val="nil"/>
              <w:right w:val="nil"/>
            </w:tcBorders>
            <w:vAlign w:val="center"/>
          </w:tcPr>
          <w:p w14:paraId="7BEA687A" w14:textId="016C1305" w:rsidR="00CA3B08" w:rsidRPr="00993B88" w:rsidRDefault="00CA3B08"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Weight</w:t>
            </w:r>
            <w:proofErr w:type="spellEnd"/>
            <w:r w:rsidRPr="00993B88">
              <w:rPr>
                <w:rFonts w:ascii="Times New Roman" w:hAnsi="Times New Roman" w:cs="Times New Roman"/>
                <w:sz w:val="24"/>
                <w:szCs w:val="24"/>
              </w:rPr>
              <w:t xml:space="preserve"> of </w:t>
            </w:r>
            <w:proofErr w:type="spellStart"/>
            <w:r w:rsidRPr="00993B88">
              <w:rPr>
                <w:rFonts w:ascii="Times New Roman" w:hAnsi="Times New Roman" w:cs="Times New Roman"/>
                <w:sz w:val="24"/>
                <w:szCs w:val="24"/>
              </w:rPr>
              <w:t>aboveground</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biomass</w:t>
            </w:r>
            <w:proofErr w:type="spellEnd"/>
          </w:p>
        </w:tc>
      </w:tr>
      <w:tr w:rsidR="00CA3B08" w14:paraId="63F67743" w14:textId="77777777" w:rsidTr="00785FC7">
        <w:trPr>
          <w:trHeight w:val="624"/>
        </w:trPr>
        <w:tc>
          <w:tcPr>
            <w:tcW w:w="3970" w:type="dxa"/>
            <w:tcBorders>
              <w:top w:val="nil"/>
              <w:left w:val="nil"/>
              <w:bottom w:val="nil"/>
              <w:right w:val="nil"/>
            </w:tcBorders>
            <w:vAlign w:val="center"/>
          </w:tcPr>
          <w:p w14:paraId="2BB20826" w14:textId="7AEFA5D5"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Stress </w:t>
            </w:r>
            <w:proofErr w:type="spellStart"/>
            <w:r w:rsidRPr="00993B88">
              <w:rPr>
                <w:rFonts w:ascii="Times New Roman" w:hAnsi="Times New Roman" w:cs="Times New Roman"/>
                <w:sz w:val="24"/>
                <w:szCs w:val="24"/>
              </w:rPr>
              <w:t>tolerance</w:t>
            </w:r>
            <w:proofErr w:type="spellEnd"/>
            <w:r w:rsidRPr="00993B88">
              <w:rPr>
                <w:rFonts w:ascii="Times New Roman" w:hAnsi="Times New Roman" w:cs="Times New Roman"/>
                <w:sz w:val="24"/>
                <w:szCs w:val="24"/>
              </w:rPr>
              <w:t xml:space="preserve"> index</w:t>
            </w:r>
          </w:p>
        </w:tc>
        <w:tc>
          <w:tcPr>
            <w:tcW w:w="1701" w:type="dxa"/>
            <w:tcBorders>
              <w:top w:val="nil"/>
              <w:left w:val="nil"/>
              <w:bottom w:val="nil"/>
              <w:right w:val="nil"/>
            </w:tcBorders>
            <w:vAlign w:val="center"/>
          </w:tcPr>
          <w:p w14:paraId="67EF681A" w14:textId="14DE9CDC"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IT</w:t>
            </w:r>
          </w:p>
        </w:tc>
        <w:tc>
          <w:tcPr>
            <w:tcW w:w="4541" w:type="dxa"/>
            <w:gridSpan w:val="2"/>
            <w:tcBorders>
              <w:top w:val="nil"/>
              <w:left w:val="nil"/>
              <w:bottom w:val="nil"/>
              <w:right w:val="nil"/>
            </w:tcBorders>
            <w:vAlign w:val="center"/>
          </w:tcPr>
          <w:p w14:paraId="6679A687" w14:textId="2A224E9B"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IT = (Ps / Pt) × 100</w:t>
            </w:r>
          </w:p>
        </w:tc>
      </w:tr>
      <w:tr w:rsidR="00CA3B08" w14:paraId="7F2307F6" w14:textId="77777777" w:rsidTr="00785FC7">
        <w:trPr>
          <w:trHeight w:val="624"/>
        </w:trPr>
        <w:tc>
          <w:tcPr>
            <w:tcW w:w="3970" w:type="dxa"/>
            <w:tcBorders>
              <w:top w:val="nil"/>
              <w:left w:val="nil"/>
              <w:right w:val="nil"/>
            </w:tcBorders>
            <w:vAlign w:val="center"/>
          </w:tcPr>
          <w:p w14:paraId="352828B2" w14:textId="56B9CE7E"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Stress </w:t>
            </w:r>
            <w:proofErr w:type="spellStart"/>
            <w:r w:rsidRPr="00993B88">
              <w:rPr>
                <w:rFonts w:ascii="Times New Roman" w:hAnsi="Times New Roman" w:cs="Times New Roman"/>
                <w:sz w:val="24"/>
                <w:szCs w:val="24"/>
              </w:rPr>
              <w:t>sensitivity</w:t>
            </w:r>
            <w:proofErr w:type="spellEnd"/>
            <w:r w:rsidRPr="00993B88">
              <w:rPr>
                <w:rFonts w:ascii="Times New Roman" w:hAnsi="Times New Roman" w:cs="Times New Roman"/>
                <w:sz w:val="24"/>
                <w:szCs w:val="24"/>
              </w:rPr>
              <w:t xml:space="preserve"> index</w:t>
            </w:r>
          </w:p>
        </w:tc>
        <w:tc>
          <w:tcPr>
            <w:tcW w:w="1701" w:type="dxa"/>
            <w:tcBorders>
              <w:top w:val="nil"/>
              <w:left w:val="nil"/>
              <w:right w:val="nil"/>
            </w:tcBorders>
            <w:vAlign w:val="center"/>
          </w:tcPr>
          <w:p w14:paraId="60AE019D" w14:textId="3B346868"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IS</w:t>
            </w:r>
          </w:p>
        </w:tc>
        <w:tc>
          <w:tcPr>
            <w:tcW w:w="4541" w:type="dxa"/>
            <w:gridSpan w:val="2"/>
            <w:tcBorders>
              <w:top w:val="nil"/>
              <w:left w:val="nil"/>
              <w:right w:val="nil"/>
            </w:tcBorders>
            <w:vAlign w:val="center"/>
          </w:tcPr>
          <w:p w14:paraId="0E80D2C8" w14:textId="012E551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IS = 1 − (Ps / Pt)</w:t>
            </w:r>
          </w:p>
        </w:tc>
      </w:tr>
    </w:tbl>
    <w:p w14:paraId="331973EC" w14:textId="0C494EE2" w:rsidR="00993B88" w:rsidRDefault="00CA3B08" w:rsidP="00993B88">
      <w:pPr>
        <w:spacing w:line="360" w:lineRule="auto"/>
        <w:jc w:val="both"/>
        <w:rPr>
          <w:rFonts w:ascii="Times New Roman" w:hAnsi="Times New Roman" w:cs="Times New Roman"/>
          <w:i/>
          <w:iCs/>
          <w:sz w:val="24"/>
          <w:szCs w:val="24"/>
          <w:lang w:val="en-US"/>
        </w:rPr>
      </w:pPr>
      <w:proofErr w:type="gramStart"/>
      <w:r w:rsidRPr="00CA3B08">
        <w:rPr>
          <w:rFonts w:ascii="Times New Roman" w:hAnsi="Times New Roman" w:cs="Times New Roman"/>
          <w:b/>
          <w:bCs/>
          <w:i/>
          <w:iCs/>
          <w:sz w:val="24"/>
          <w:szCs w:val="24"/>
          <w:lang w:val="en-US"/>
        </w:rPr>
        <w:t>Ps :</w:t>
      </w:r>
      <w:proofErr w:type="gramEnd"/>
      <w:r w:rsidRPr="00CA3B08">
        <w:rPr>
          <w:rFonts w:ascii="Times New Roman" w:hAnsi="Times New Roman" w:cs="Times New Roman"/>
          <w:i/>
          <w:iCs/>
          <w:sz w:val="24"/>
          <w:szCs w:val="24"/>
          <w:lang w:val="en-US"/>
        </w:rPr>
        <w:t xml:space="preserve"> parameter under water stress conditions; Pt: parameter under non-limiting water conditions (Fischer and Maurer, 1978; Fernandez, 1992; </w:t>
      </w:r>
      <w:proofErr w:type="spellStart"/>
      <w:r w:rsidRPr="00CA3B08">
        <w:rPr>
          <w:rFonts w:ascii="Times New Roman" w:hAnsi="Times New Roman" w:cs="Times New Roman"/>
          <w:i/>
          <w:iCs/>
          <w:sz w:val="24"/>
          <w:szCs w:val="24"/>
          <w:lang w:val="en-US"/>
        </w:rPr>
        <w:t>Bouslama</w:t>
      </w:r>
      <w:proofErr w:type="spellEnd"/>
      <w:r w:rsidRPr="00CA3B08">
        <w:rPr>
          <w:rFonts w:ascii="Times New Roman" w:hAnsi="Times New Roman" w:cs="Times New Roman"/>
          <w:i/>
          <w:iCs/>
          <w:sz w:val="24"/>
          <w:szCs w:val="24"/>
          <w:lang w:val="en-US"/>
        </w:rPr>
        <w:t xml:space="preserve"> and </w:t>
      </w:r>
      <w:proofErr w:type="spellStart"/>
      <w:r w:rsidRPr="00CA3B08">
        <w:rPr>
          <w:rFonts w:ascii="Times New Roman" w:hAnsi="Times New Roman" w:cs="Times New Roman"/>
          <w:i/>
          <w:iCs/>
          <w:sz w:val="24"/>
          <w:szCs w:val="24"/>
          <w:lang w:val="en-US"/>
        </w:rPr>
        <w:t>Schapaugh</w:t>
      </w:r>
      <w:proofErr w:type="spellEnd"/>
      <w:r w:rsidRPr="00CA3B08">
        <w:rPr>
          <w:rFonts w:ascii="Times New Roman" w:hAnsi="Times New Roman" w:cs="Times New Roman"/>
          <w:i/>
          <w:iCs/>
          <w:sz w:val="24"/>
          <w:szCs w:val="24"/>
          <w:lang w:val="en-US"/>
        </w:rPr>
        <w:t>, 1984).</w:t>
      </w:r>
    </w:p>
    <w:p w14:paraId="6ACE3CE9" w14:textId="4E3A2ACA" w:rsidR="00F10073" w:rsidRPr="00AF7AF3" w:rsidRDefault="00F10073" w:rsidP="00F10073">
      <w:pPr>
        <w:spacing w:line="360" w:lineRule="auto"/>
        <w:jc w:val="both"/>
        <w:rPr>
          <w:rFonts w:ascii="Times New Roman" w:hAnsi="Times New Roman" w:cs="Times New Roman"/>
          <w:b/>
          <w:bCs/>
          <w:sz w:val="24"/>
          <w:szCs w:val="24"/>
          <w:lang w:val="en-US"/>
        </w:rPr>
      </w:pPr>
      <w:r w:rsidRPr="00AF7AF3">
        <w:rPr>
          <w:rFonts w:ascii="Times New Roman" w:hAnsi="Times New Roman" w:cs="Times New Roman"/>
          <w:b/>
          <w:bCs/>
          <w:sz w:val="24"/>
          <w:szCs w:val="24"/>
          <w:lang w:val="en-US"/>
        </w:rPr>
        <w:t>2.5. Statistical analysis</w:t>
      </w:r>
    </w:p>
    <w:p w14:paraId="795F8207" w14:textId="163414C8" w:rsidR="00F10073" w:rsidRP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0073">
        <w:rPr>
          <w:rFonts w:ascii="Times New Roman" w:hAnsi="Times New Roman" w:cs="Times New Roman"/>
          <w:sz w:val="24"/>
          <w:szCs w:val="24"/>
          <w:lang w:val="en-US"/>
        </w:rPr>
        <w:t>Data were subjected to a two-factor analysis of variance (ANOVA) considering accession and water regime, using the R software. Mean comparisons were performed using Fisher’s least significant difference (LSD) test at the 5% significance level.</w:t>
      </w:r>
    </w:p>
    <w:p w14:paraId="56B5DC0B" w14:textId="670E06AF" w:rsid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0073">
        <w:rPr>
          <w:rFonts w:ascii="Times New Roman" w:hAnsi="Times New Roman" w:cs="Times New Roman"/>
          <w:sz w:val="24"/>
          <w:szCs w:val="24"/>
          <w:lang w:val="en-US"/>
        </w:rPr>
        <w:t>Principal component analysis (PCA) and hierarchical cluster analysis (HCA) were conducted to discriminate accessions based on their agronomic performance and water stress tolerance indices.</w:t>
      </w:r>
    </w:p>
    <w:p w14:paraId="433FE652" w14:textId="77777777"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 RESULTS AND DISCUSSION</w:t>
      </w:r>
    </w:p>
    <w:p w14:paraId="0573A3D8" w14:textId="77777777"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3.1. Results</w:t>
      </w:r>
    </w:p>
    <w:p w14:paraId="7151C566" w14:textId="522D14B2"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3.1.1. Impact of water deficit on agronomic parameters</w:t>
      </w:r>
    </w:p>
    <w:p w14:paraId="79454E3E" w14:textId="267FE494" w:rsidR="00C438AC"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sz w:val="24"/>
          <w:szCs w:val="24"/>
          <w:lang w:val="en-US"/>
        </w:rPr>
        <w:lastRenderedPageBreak/>
        <w:t>Figure 1 shows the impact of water deficit on the evaluated agronomic parameters. Water deficit slightly affected plant establishment (NP and PPP, reduction &lt; 20%), whereas it caused a strong decrease in yield and its components (&gt; 30%). The number of marketable storage roots was the most sensitive parameter, with a reduction greater than 50%.</w:t>
      </w:r>
    </w:p>
    <w:p w14:paraId="3ACDB1B9" w14:textId="647D7022" w:rsidR="003C55EE" w:rsidRPr="00C438AC" w:rsidRDefault="003C55EE" w:rsidP="00C438AC">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3B43B586" wp14:editId="5D867CE7">
            <wp:extent cx="5760720" cy="3456305"/>
            <wp:effectExtent l="0" t="0" r="0" b="0"/>
            <wp:docPr id="132675711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57117" name="Image 13267571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14:paraId="02C43AB8" w14:textId="72D78C44" w:rsidR="005D6B01"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b/>
          <w:bCs/>
          <w:sz w:val="24"/>
          <w:szCs w:val="24"/>
          <w:lang w:val="en-US"/>
        </w:rPr>
        <w:t>Figure 1.</w:t>
      </w:r>
      <w:r w:rsidRPr="00C438AC">
        <w:rPr>
          <w:rFonts w:ascii="Times New Roman" w:hAnsi="Times New Roman" w:cs="Times New Roman"/>
          <w:sz w:val="24"/>
          <w:szCs w:val="24"/>
          <w:lang w:val="en-US"/>
        </w:rPr>
        <w:t xml:space="preserve"> Impact of water stress on agronomic parameters</w:t>
      </w:r>
    </w:p>
    <w:p w14:paraId="7F4498E8" w14:textId="17D75D66" w:rsidR="00F460F7" w:rsidRPr="00F460F7" w:rsidRDefault="00F460F7" w:rsidP="00F460F7">
      <w:pPr>
        <w:spacing w:line="360" w:lineRule="auto"/>
        <w:jc w:val="both"/>
        <w:rPr>
          <w:rFonts w:ascii="Times New Roman" w:hAnsi="Times New Roman" w:cs="Times New Roman"/>
          <w:b/>
          <w:bCs/>
          <w:sz w:val="24"/>
          <w:szCs w:val="24"/>
          <w:lang w:val="en-US"/>
        </w:rPr>
      </w:pPr>
      <w:r w:rsidRPr="00F460F7">
        <w:rPr>
          <w:rFonts w:ascii="Times New Roman" w:hAnsi="Times New Roman" w:cs="Times New Roman"/>
          <w:b/>
          <w:bCs/>
          <w:sz w:val="24"/>
          <w:szCs w:val="24"/>
          <w:lang w:val="en-US"/>
        </w:rPr>
        <w:t>3.1.2. Tolerance and sensitivity indices</w:t>
      </w:r>
    </w:p>
    <w:p w14:paraId="6BA2BB1B" w14:textId="2CD5E096" w:rsidR="00C438AC" w:rsidRDefault="003C55EE" w:rsidP="00F460F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460F7" w:rsidRPr="00F460F7">
        <w:rPr>
          <w:rFonts w:ascii="Times New Roman" w:hAnsi="Times New Roman" w:cs="Times New Roman"/>
          <w:sz w:val="24"/>
          <w:szCs w:val="24"/>
          <w:lang w:val="en-US"/>
        </w:rPr>
        <w:t>The tolerance and sensitivity indices applied to yield revealed a high variability among accessions (Table II). Nine accessions showed a high tolerance index (≥70%) and a low sensitivity index (≤0.30), namely CNRAPD19/00003, CNRAPD19/00030, CNRAPD17/00004, CNRAPD19/00016, CIP4 (BF52XCIP4), CIP-196062-1, WOSSO WELEMENT, SONGRE, and ALEDA OKLOE.</w:t>
      </w:r>
      <w:r>
        <w:rPr>
          <w:rFonts w:ascii="Times New Roman" w:hAnsi="Times New Roman" w:cs="Times New Roman"/>
          <w:sz w:val="24"/>
          <w:szCs w:val="24"/>
          <w:lang w:val="en-US"/>
        </w:rPr>
        <w:t xml:space="preserve"> </w:t>
      </w:r>
      <w:r w:rsidR="00F460F7" w:rsidRPr="00F460F7">
        <w:rPr>
          <w:rFonts w:ascii="Times New Roman" w:hAnsi="Times New Roman" w:cs="Times New Roman"/>
          <w:sz w:val="24"/>
          <w:szCs w:val="24"/>
          <w:lang w:val="en-US"/>
        </w:rPr>
        <w:t>Conversely, some accessions (ABLI, GBAGBO2, LIBERIA, TU ORANGE, and WOSSO BROU) recorded an almost total loss of yield under water stress.</w:t>
      </w:r>
    </w:p>
    <w:p w14:paraId="61DA022C" w14:textId="56E16B53" w:rsidR="00F460F7" w:rsidRDefault="00F460F7" w:rsidP="00F460F7">
      <w:pPr>
        <w:spacing w:line="360" w:lineRule="auto"/>
        <w:jc w:val="both"/>
        <w:rPr>
          <w:rFonts w:ascii="Times New Roman" w:hAnsi="Times New Roman" w:cs="Times New Roman"/>
          <w:sz w:val="24"/>
          <w:szCs w:val="24"/>
          <w:lang w:val="en-US"/>
        </w:rPr>
      </w:pPr>
      <w:r w:rsidRPr="00F460F7">
        <w:rPr>
          <w:rFonts w:ascii="Times New Roman" w:hAnsi="Times New Roman" w:cs="Times New Roman"/>
          <w:b/>
          <w:bCs/>
          <w:sz w:val="24"/>
          <w:szCs w:val="24"/>
          <w:lang w:val="en-US"/>
        </w:rPr>
        <w:t>Table II.</w:t>
      </w:r>
      <w:r w:rsidRPr="00F460F7">
        <w:rPr>
          <w:rFonts w:ascii="Times New Roman" w:hAnsi="Times New Roman" w:cs="Times New Roman"/>
          <w:sz w:val="24"/>
          <w:szCs w:val="24"/>
          <w:lang w:val="en-US"/>
        </w:rPr>
        <w:t xml:space="preserve"> Tolerance and sensitivity indices relative to yield</w:t>
      </w:r>
    </w:p>
    <w:tbl>
      <w:tblPr>
        <w:tblpPr w:leftFromText="141" w:rightFromText="141" w:vertAnchor="text" w:horzAnchor="margin" w:tblpXSpec="center" w:tblpY="145"/>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3895"/>
        <w:gridCol w:w="1601"/>
        <w:gridCol w:w="1417"/>
        <w:gridCol w:w="1560"/>
        <w:gridCol w:w="1417"/>
      </w:tblGrid>
      <w:tr w:rsidR="00ED12BB" w:rsidRPr="00B5530E" w14:paraId="41F6A653" w14:textId="77777777" w:rsidTr="00DD37EC">
        <w:trPr>
          <w:trHeight w:val="510"/>
        </w:trPr>
        <w:tc>
          <w:tcPr>
            <w:tcW w:w="988" w:type="dxa"/>
            <w:vAlign w:val="center"/>
          </w:tcPr>
          <w:p w14:paraId="191E4810" w14:textId="58F8C743"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N</w:t>
            </w:r>
            <w:r w:rsidR="00C53A1E">
              <w:rPr>
                <w:rFonts w:ascii="Times New Roman" w:eastAsia="Times New Roman" w:hAnsi="Times New Roman" w:cs="Times New Roman"/>
                <w:b/>
                <w:bCs/>
                <w:color w:val="000000"/>
                <w:sz w:val="24"/>
                <w:szCs w:val="24"/>
              </w:rPr>
              <w:t>o</w:t>
            </w:r>
          </w:p>
        </w:tc>
        <w:tc>
          <w:tcPr>
            <w:tcW w:w="3895" w:type="dxa"/>
            <w:noWrap/>
            <w:vAlign w:val="center"/>
            <w:hideMark/>
          </w:tcPr>
          <w:p w14:paraId="39BF587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ACCESSIONS</w:t>
            </w:r>
          </w:p>
        </w:tc>
        <w:tc>
          <w:tcPr>
            <w:tcW w:w="1601" w:type="dxa"/>
            <w:noWrap/>
            <w:vAlign w:val="center"/>
            <w:hideMark/>
          </w:tcPr>
          <w:p w14:paraId="7CB0BD97" w14:textId="5C2A4916"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proofErr w:type="spellStart"/>
            <w:r w:rsidRPr="00C53A1E">
              <w:rPr>
                <w:rFonts w:ascii="Times New Roman" w:eastAsia="Times New Roman" w:hAnsi="Times New Roman" w:cs="Times New Roman"/>
                <w:b/>
                <w:bCs/>
                <w:color w:val="000000"/>
                <w:sz w:val="24"/>
                <w:szCs w:val="24"/>
              </w:rPr>
              <w:t>REND_Pt</w:t>
            </w:r>
            <w:proofErr w:type="spellEnd"/>
            <w:r w:rsidRPr="00C53A1E">
              <w:rPr>
                <w:rFonts w:ascii="Times New Roman" w:eastAsia="Times New Roman" w:hAnsi="Times New Roman" w:cs="Times New Roman"/>
                <w:b/>
                <w:bCs/>
                <w:color w:val="000000"/>
                <w:sz w:val="24"/>
                <w:szCs w:val="24"/>
              </w:rPr>
              <w:t xml:space="preserve"> (t ha⁻¹)</w:t>
            </w:r>
          </w:p>
        </w:tc>
        <w:tc>
          <w:tcPr>
            <w:tcW w:w="1417" w:type="dxa"/>
            <w:noWrap/>
            <w:vAlign w:val="center"/>
            <w:hideMark/>
          </w:tcPr>
          <w:p w14:paraId="250620DA" w14:textId="1034E9C4"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proofErr w:type="spellStart"/>
            <w:r w:rsidRPr="00C53A1E">
              <w:rPr>
                <w:rFonts w:ascii="Times New Roman" w:eastAsia="Times New Roman" w:hAnsi="Times New Roman" w:cs="Times New Roman"/>
                <w:b/>
                <w:bCs/>
                <w:color w:val="000000"/>
                <w:sz w:val="24"/>
                <w:szCs w:val="24"/>
              </w:rPr>
              <w:t>REND_Ps</w:t>
            </w:r>
            <w:proofErr w:type="spellEnd"/>
            <w:r w:rsidRPr="00C53A1E">
              <w:rPr>
                <w:rFonts w:ascii="Times New Roman" w:eastAsia="Times New Roman" w:hAnsi="Times New Roman" w:cs="Times New Roman"/>
                <w:b/>
                <w:bCs/>
                <w:color w:val="000000"/>
                <w:sz w:val="24"/>
                <w:szCs w:val="24"/>
              </w:rPr>
              <w:t xml:space="preserve"> (t ha⁻¹)</w:t>
            </w:r>
          </w:p>
        </w:tc>
        <w:tc>
          <w:tcPr>
            <w:tcW w:w="1560" w:type="dxa"/>
            <w:noWrap/>
            <w:vAlign w:val="center"/>
            <w:hideMark/>
          </w:tcPr>
          <w:p w14:paraId="772716DF" w14:textId="77777777" w:rsidR="00ED12BB"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IT_REND</w:t>
            </w:r>
          </w:p>
          <w:p w14:paraId="31A5546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417" w:type="dxa"/>
            <w:noWrap/>
            <w:vAlign w:val="center"/>
            <w:hideMark/>
          </w:tcPr>
          <w:p w14:paraId="2EA318A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IS_REND</w:t>
            </w:r>
          </w:p>
        </w:tc>
      </w:tr>
      <w:tr w:rsidR="00ED12BB" w:rsidRPr="00B5530E" w14:paraId="7AF1865D" w14:textId="77777777" w:rsidTr="00DD37EC">
        <w:trPr>
          <w:trHeight w:val="288"/>
        </w:trPr>
        <w:tc>
          <w:tcPr>
            <w:tcW w:w="988" w:type="dxa"/>
            <w:vAlign w:val="center"/>
          </w:tcPr>
          <w:p w14:paraId="2E57933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w:t>
            </w:r>
          </w:p>
        </w:tc>
        <w:tc>
          <w:tcPr>
            <w:tcW w:w="3895" w:type="dxa"/>
            <w:noWrap/>
            <w:vAlign w:val="bottom"/>
            <w:hideMark/>
          </w:tcPr>
          <w:p w14:paraId="70B6C53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CNRAPD19/00003</w:t>
            </w:r>
          </w:p>
        </w:tc>
        <w:tc>
          <w:tcPr>
            <w:tcW w:w="1601" w:type="dxa"/>
            <w:noWrap/>
            <w:vAlign w:val="center"/>
            <w:hideMark/>
          </w:tcPr>
          <w:p w14:paraId="2EB8F04D" w14:textId="727696E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56</w:t>
            </w:r>
          </w:p>
        </w:tc>
        <w:tc>
          <w:tcPr>
            <w:tcW w:w="1417" w:type="dxa"/>
            <w:noWrap/>
            <w:vAlign w:val="center"/>
            <w:hideMark/>
          </w:tcPr>
          <w:p w14:paraId="07E796AA" w14:textId="56CA6BD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14:paraId="5A8B9F52" w14:textId="0F3DF3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w:t>
            </w:r>
          </w:p>
        </w:tc>
        <w:tc>
          <w:tcPr>
            <w:tcW w:w="1417" w:type="dxa"/>
            <w:noWrap/>
            <w:vAlign w:val="center"/>
            <w:hideMark/>
          </w:tcPr>
          <w:p w14:paraId="396BE308" w14:textId="1E17161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14:paraId="7972D45C" w14:textId="77777777" w:rsidTr="00DD37EC">
        <w:trPr>
          <w:trHeight w:val="288"/>
        </w:trPr>
        <w:tc>
          <w:tcPr>
            <w:tcW w:w="988" w:type="dxa"/>
            <w:vAlign w:val="center"/>
          </w:tcPr>
          <w:p w14:paraId="1EBCA38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0" w:name="_Hlk203315686"/>
            <w:r w:rsidRPr="00B5530E">
              <w:rPr>
                <w:rFonts w:ascii="Times New Roman" w:eastAsia="Times New Roman" w:hAnsi="Times New Roman" w:cs="Times New Roman"/>
                <w:b/>
                <w:bCs/>
                <w:color w:val="000000"/>
                <w:sz w:val="24"/>
                <w:szCs w:val="24"/>
              </w:rPr>
              <w:t>2</w:t>
            </w:r>
          </w:p>
        </w:tc>
        <w:tc>
          <w:tcPr>
            <w:tcW w:w="3895" w:type="dxa"/>
            <w:noWrap/>
            <w:vAlign w:val="bottom"/>
            <w:hideMark/>
          </w:tcPr>
          <w:p w14:paraId="45DA7B16"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CNRAPD19/00030</w:t>
            </w:r>
          </w:p>
        </w:tc>
        <w:tc>
          <w:tcPr>
            <w:tcW w:w="1601" w:type="dxa"/>
            <w:noWrap/>
            <w:vAlign w:val="center"/>
            <w:hideMark/>
          </w:tcPr>
          <w:p w14:paraId="69B0DD4C" w14:textId="4294247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14:paraId="41269270" w14:textId="7CD82E7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560" w:type="dxa"/>
            <w:noWrap/>
            <w:vAlign w:val="center"/>
            <w:hideMark/>
          </w:tcPr>
          <w:p w14:paraId="7FCCA6C1" w14:textId="23D658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14:paraId="692632AC" w14:textId="704EDEC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14:paraId="7B7EE6E8" w14:textId="77777777" w:rsidTr="00DD37EC">
        <w:trPr>
          <w:trHeight w:val="288"/>
        </w:trPr>
        <w:tc>
          <w:tcPr>
            <w:tcW w:w="988" w:type="dxa"/>
            <w:vAlign w:val="center"/>
          </w:tcPr>
          <w:p w14:paraId="4549D27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lastRenderedPageBreak/>
              <w:t>3</w:t>
            </w:r>
          </w:p>
        </w:tc>
        <w:tc>
          <w:tcPr>
            <w:tcW w:w="3895" w:type="dxa"/>
            <w:noWrap/>
            <w:vAlign w:val="bottom"/>
            <w:hideMark/>
          </w:tcPr>
          <w:p w14:paraId="3C1D1C6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CNRAPD17/00004</w:t>
            </w:r>
          </w:p>
        </w:tc>
        <w:tc>
          <w:tcPr>
            <w:tcW w:w="1601" w:type="dxa"/>
            <w:noWrap/>
            <w:vAlign w:val="center"/>
            <w:hideMark/>
          </w:tcPr>
          <w:p w14:paraId="43D70264" w14:textId="0B3A70B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p>
        </w:tc>
        <w:tc>
          <w:tcPr>
            <w:tcW w:w="1417" w:type="dxa"/>
            <w:noWrap/>
            <w:vAlign w:val="center"/>
            <w:hideMark/>
          </w:tcPr>
          <w:p w14:paraId="2A839CE8" w14:textId="7DFA5C8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97</w:t>
            </w:r>
          </w:p>
        </w:tc>
        <w:tc>
          <w:tcPr>
            <w:tcW w:w="1560" w:type="dxa"/>
            <w:noWrap/>
            <w:vAlign w:val="center"/>
            <w:hideMark/>
          </w:tcPr>
          <w:p w14:paraId="16273D4F" w14:textId="61A9AAB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7A67CF0C" w14:textId="2ADF4FD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r>
      <w:tr w:rsidR="00ED12BB" w:rsidRPr="00B5530E" w14:paraId="39E985A0" w14:textId="77777777" w:rsidTr="00DD37EC">
        <w:trPr>
          <w:trHeight w:val="288"/>
        </w:trPr>
        <w:tc>
          <w:tcPr>
            <w:tcW w:w="988" w:type="dxa"/>
            <w:vAlign w:val="center"/>
          </w:tcPr>
          <w:p w14:paraId="4E6D53A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w:t>
            </w:r>
          </w:p>
        </w:tc>
        <w:tc>
          <w:tcPr>
            <w:tcW w:w="3895" w:type="dxa"/>
            <w:noWrap/>
            <w:vAlign w:val="bottom"/>
            <w:hideMark/>
          </w:tcPr>
          <w:p w14:paraId="53302EB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CNRAPD19/00016</w:t>
            </w:r>
          </w:p>
        </w:tc>
        <w:tc>
          <w:tcPr>
            <w:tcW w:w="1601" w:type="dxa"/>
            <w:noWrap/>
            <w:vAlign w:val="center"/>
            <w:hideMark/>
          </w:tcPr>
          <w:p w14:paraId="7A7D5A5A" w14:textId="3508D6E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1417" w:type="dxa"/>
            <w:noWrap/>
            <w:vAlign w:val="center"/>
            <w:hideMark/>
          </w:tcPr>
          <w:p w14:paraId="36002528" w14:textId="6C3C7EA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46</w:t>
            </w:r>
          </w:p>
        </w:tc>
        <w:tc>
          <w:tcPr>
            <w:tcW w:w="1560" w:type="dxa"/>
            <w:noWrap/>
            <w:vAlign w:val="center"/>
            <w:hideMark/>
          </w:tcPr>
          <w:p w14:paraId="3E9E501D" w14:textId="2175BFA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5A74478B" w14:textId="33045EF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14:paraId="2D993298" w14:textId="77777777" w:rsidTr="00DD37EC">
        <w:trPr>
          <w:trHeight w:val="288"/>
        </w:trPr>
        <w:tc>
          <w:tcPr>
            <w:tcW w:w="988" w:type="dxa"/>
            <w:vAlign w:val="center"/>
          </w:tcPr>
          <w:p w14:paraId="4EB814B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5</w:t>
            </w:r>
          </w:p>
        </w:tc>
        <w:tc>
          <w:tcPr>
            <w:tcW w:w="3895" w:type="dxa"/>
            <w:noWrap/>
            <w:vAlign w:val="bottom"/>
            <w:hideMark/>
          </w:tcPr>
          <w:p w14:paraId="06FF257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CIP4 (BF52XCIP4)</w:t>
            </w:r>
          </w:p>
        </w:tc>
        <w:tc>
          <w:tcPr>
            <w:tcW w:w="1601" w:type="dxa"/>
            <w:noWrap/>
            <w:vAlign w:val="center"/>
            <w:hideMark/>
          </w:tcPr>
          <w:p w14:paraId="054D2B8A" w14:textId="75E6514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5</w:t>
            </w:r>
          </w:p>
        </w:tc>
        <w:tc>
          <w:tcPr>
            <w:tcW w:w="1417" w:type="dxa"/>
            <w:noWrap/>
            <w:vAlign w:val="center"/>
            <w:hideMark/>
          </w:tcPr>
          <w:p w14:paraId="7C8BF06C" w14:textId="02EDD25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w:t>
            </w:r>
          </w:p>
        </w:tc>
        <w:tc>
          <w:tcPr>
            <w:tcW w:w="1560" w:type="dxa"/>
            <w:noWrap/>
            <w:vAlign w:val="center"/>
            <w:hideMark/>
          </w:tcPr>
          <w:p w14:paraId="1F934E48" w14:textId="2A0C082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14:paraId="712EDB1F" w14:textId="3DD9358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14:paraId="4E2021AD" w14:textId="77777777" w:rsidTr="00DD37EC">
        <w:trPr>
          <w:trHeight w:val="288"/>
        </w:trPr>
        <w:tc>
          <w:tcPr>
            <w:tcW w:w="988" w:type="dxa"/>
            <w:vAlign w:val="center"/>
          </w:tcPr>
          <w:p w14:paraId="6936AE4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6</w:t>
            </w:r>
          </w:p>
        </w:tc>
        <w:tc>
          <w:tcPr>
            <w:tcW w:w="3895" w:type="dxa"/>
            <w:noWrap/>
            <w:vAlign w:val="bottom"/>
            <w:hideMark/>
          </w:tcPr>
          <w:p w14:paraId="71C901C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CIP-196062-1</w:t>
            </w:r>
          </w:p>
        </w:tc>
        <w:tc>
          <w:tcPr>
            <w:tcW w:w="1601" w:type="dxa"/>
            <w:noWrap/>
            <w:vAlign w:val="center"/>
            <w:hideMark/>
          </w:tcPr>
          <w:p w14:paraId="475638A3" w14:textId="41EB363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5</w:t>
            </w:r>
          </w:p>
        </w:tc>
        <w:tc>
          <w:tcPr>
            <w:tcW w:w="1417" w:type="dxa"/>
            <w:noWrap/>
            <w:vAlign w:val="center"/>
            <w:hideMark/>
          </w:tcPr>
          <w:p w14:paraId="51C79D1B" w14:textId="2C3CB14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18</w:t>
            </w:r>
          </w:p>
        </w:tc>
        <w:tc>
          <w:tcPr>
            <w:tcW w:w="1560" w:type="dxa"/>
            <w:noWrap/>
            <w:vAlign w:val="center"/>
            <w:hideMark/>
          </w:tcPr>
          <w:p w14:paraId="71E2F11E" w14:textId="33968AF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14:paraId="2A4903B6" w14:textId="636349C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tr w:rsidR="00ED12BB" w:rsidRPr="00B5530E" w14:paraId="25A67458" w14:textId="77777777" w:rsidTr="00DD37EC">
        <w:trPr>
          <w:trHeight w:val="288"/>
        </w:trPr>
        <w:tc>
          <w:tcPr>
            <w:tcW w:w="988" w:type="dxa"/>
            <w:vAlign w:val="center"/>
          </w:tcPr>
          <w:p w14:paraId="41B8CB6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7</w:t>
            </w:r>
          </w:p>
        </w:tc>
        <w:tc>
          <w:tcPr>
            <w:tcW w:w="3895" w:type="dxa"/>
            <w:noWrap/>
            <w:vAlign w:val="bottom"/>
            <w:hideMark/>
          </w:tcPr>
          <w:p w14:paraId="69601B4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WELEMENT</w:t>
            </w:r>
          </w:p>
        </w:tc>
        <w:tc>
          <w:tcPr>
            <w:tcW w:w="1601" w:type="dxa"/>
            <w:noWrap/>
            <w:vAlign w:val="center"/>
            <w:hideMark/>
          </w:tcPr>
          <w:p w14:paraId="2703BCCD" w14:textId="09F106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p>
        </w:tc>
        <w:tc>
          <w:tcPr>
            <w:tcW w:w="1417" w:type="dxa"/>
            <w:noWrap/>
            <w:vAlign w:val="center"/>
            <w:hideMark/>
          </w:tcPr>
          <w:p w14:paraId="556ED2EC" w14:textId="38CFFBC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14</w:t>
            </w:r>
          </w:p>
        </w:tc>
        <w:tc>
          <w:tcPr>
            <w:tcW w:w="1560" w:type="dxa"/>
            <w:noWrap/>
            <w:vAlign w:val="center"/>
            <w:hideMark/>
          </w:tcPr>
          <w:p w14:paraId="179E8865" w14:textId="2E4793B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c>
          <w:tcPr>
            <w:tcW w:w="1417" w:type="dxa"/>
            <w:noWrap/>
            <w:vAlign w:val="center"/>
            <w:hideMark/>
          </w:tcPr>
          <w:p w14:paraId="37E34A4E" w14:textId="33C560C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bookmarkEnd w:id="0"/>
      <w:tr w:rsidR="00ED12BB" w:rsidRPr="00B5530E" w14:paraId="1A6A1F54" w14:textId="77777777" w:rsidTr="00DD37EC">
        <w:trPr>
          <w:trHeight w:val="288"/>
        </w:trPr>
        <w:tc>
          <w:tcPr>
            <w:tcW w:w="988" w:type="dxa"/>
            <w:vAlign w:val="center"/>
          </w:tcPr>
          <w:p w14:paraId="7DCA1DEB"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8</w:t>
            </w:r>
          </w:p>
        </w:tc>
        <w:tc>
          <w:tcPr>
            <w:tcW w:w="3895" w:type="dxa"/>
            <w:noWrap/>
            <w:vAlign w:val="bottom"/>
          </w:tcPr>
          <w:p w14:paraId="4DEACB4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SONGRE</w:t>
            </w:r>
          </w:p>
        </w:tc>
        <w:tc>
          <w:tcPr>
            <w:tcW w:w="1601" w:type="dxa"/>
            <w:noWrap/>
            <w:vAlign w:val="center"/>
          </w:tcPr>
          <w:p w14:paraId="4385A6BB" w14:textId="2CE1376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p>
        </w:tc>
        <w:tc>
          <w:tcPr>
            <w:tcW w:w="1417" w:type="dxa"/>
            <w:noWrap/>
            <w:vAlign w:val="center"/>
          </w:tcPr>
          <w:p w14:paraId="795A2D65" w14:textId="0EE7C52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53</w:t>
            </w:r>
          </w:p>
        </w:tc>
        <w:tc>
          <w:tcPr>
            <w:tcW w:w="1560" w:type="dxa"/>
            <w:noWrap/>
            <w:vAlign w:val="center"/>
          </w:tcPr>
          <w:p w14:paraId="138C7740" w14:textId="12CE3BB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69</w:t>
            </w:r>
          </w:p>
        </w:tc>
        <w:tc>
          <w:tcPr>
            <w:tcW w:w="1417" w:type="dxa"/>
            <w:noWrap/>
            <w:vAlign w:val="center"/>
          </w:tcPr>
          <w:p w14:paraId="0EC799F6" w14:textId="53D4BD8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p>
        </w:tc>
      </w:tr>
      <w:tr w:rsidR="00ED12BB" w:rsidRPr="00B5530E" w14:paraId="46D394A5" w14:textId="77777777" w:rsidTr="00DD37EC">
        <w:trPr>
          <w:trHeight w:val="288"/>
        </w:trPr>
        <w:tc>
          <w:tcPr>
            <w:tcW w:w="988" w:type="dxa"/>
            <w:vAlign w:val="center"/>
          </w:tcPr>
          <w:p w14:paraId="74408C6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9</w:t>
            </w:r>
          </w:p>
        </w:tc>
        <w:tc>
          <w:tcPr>
            <w:tcW w:w="3895" w:type="dxa"/>
            <w:noWrap/>
            <w:vAlign w:val="bottom"/>
            <w:hideMark/>
          </w:tcPr>
          <w:p w14:paraId="6B56BEF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OKLOE</w:t>
            </w:r>
          </w:p>
        </w:tc>
        <w:tc>
          <w:tcPr>
            <w:tcW w:w="1601" w:type="dxa"/>
            <w:noWrap/>
            <w:vAlign w:val="center"/>
            <w:hideMark/>
          </w:tcPr>
          <w:p w14:paraId="79E97753" w14:textId="4BD50C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p>
        </w:tc>
        <w:tc>
          <w:tcPr>
            <w:tcW w:w="1417" w:type="dxa"/>
            <w:noWrap/>
            <w:vAlign w:val="center"/>
            <w:hideMark/>
          </w:tcPr>
          <w:p w14:paraId="0C93AAC2" w14:textId="2F5C053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77</w:t>
            </w:r>
          </w:p>
        </w:tc>
        <w:tc>
          <w:tcPr>
            <w:tcW w:w="1560" w:type="dxa"/>
            <w:noWrap/>
            <w:vAlign w:val="center"/>
            <w:hideMark/>
          </w:tcPr>
          <w:p w14:paraId="180A94D8" w14:textId="06E16A1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p>
        </w:tc>
        <w:tc>
          <w:tcPr>
            <w:tcW w:w="1417" w:type="dxa"/>
            <w:noWrap/>
            <w:vAlign w:val="center"/>
            <w:hideMark/>
          </w:tcPr>
          <w:p w14:paraId="68FCD711" w14:textId="1C7E676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p>
        </w:tc>
      </w:tr>
      <w:tr w:rsidR="00ED12BB" w:rsidRPr="00B5530E" w14:paraId="6624F896" w14:textId="77777777" w:rsidTr="00DD37EC">
        <w:trPr>
          <w:trHeight w:val="288"/>
        </w:trPr>
        <w:tc>
          <w:tcPr>
            <w:tcW w:w="988" w:type="dxa"/>
            <w:vAlign w:val="center"/>
          </w:tcPr>
          <w:p w14:paraId="3DFA663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1" w:name="_Hlk203315895"/>
            <w:r w:rsidRPr="00B5530E">
              <w:rPr>
                <w:rFonts w:ascii="Times New Roman" w:eastAsia="Times New Roman" w:hAnsi="Times New Roman" w:cs="Times New Roman"/>
                <w:b/>
                <w:bCs/>
                <w:color w:val="000000"/>
                <w:sz w:val="24"/>
                <w:szCs w:val="24"/>
              </w:rPr>
              <w:t>10</w:t>
            </w:r>
          </w:p>
        </w:tc>
        <w:tc>
          <w:tcPr>
            <w:tcW w:w="3895" w:type="dxa"/>
            <w:noWrap/>
            <w:vAlign w:val="bottom"/>
            <w:hideMark/>
          </w:tcPr>
          <w:p w14:paraId="4A312C5E"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CNRAPD19/00111</w:t>
            </w:r>
          </w:p>
        </w:tc>
        <w:tc>
          <w:tcPr>
            <w:tcW w:w="1601" w:type="dxa"/>
            <w:noWrap/>
            <w:vAlign w:val="center"/>
            <w:hideMark/>
          </w:tcPr>
          <w:p w14:paraId="5B7FF5CD" w14:textId="05B851C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p>
        </w:tc>
        <w:tc>
          <w:tcPr>
            <w:tcW w:w="1417" w:type="dxa"/>
            <w:noWrap/>
            <w:vAlign w:val="center"/>
            <w:hideMark/>
          </w:tcPr>
          <w:p w14:paraId="5705A9A4" w14:textId="37021A8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p>
        </w:tc>
        <w:tc>
          <w:tcPr>
            <w:tcW w:w="1560" w:type="dxa"/>
            <w:noWrap/>
            <w:vAlign w:val="center"/>
            <w:hideMark/>
          </w:tcPr>
          <w:p w14:paraId="0F49CF33" w14:textId="63258CC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17</w:t>
            </w:r>
          </w:p>
        </w:tc>
        <w:tc>
          <w:tcPr>
            <w:tcW w:w="1417" w:type="dxa"/>
            <w:noWrap/>
            <w:vAlign w:val="center"/>
            <w:hideMark/>
          </w:tcPr>
          <w:p w14:paraId="1D9E8A1B" w14:textId="75954E8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31</w:t>
            </w:r>
          </w:p>
        </w:tc>
      </w:tr>
      <w:tr w:rsidR="00ED12BB" w:rsidRPr="00B5530E" w14:paraId="2207427B" w14:textId="77777777" w:rsidTr="00DD37EC">
        <w:trPr>
          <w:trHeight w:val="288"/>
        </w:trPr>
        <w:tc>
          <w:tcPr>
            <w:tcW w:w="988" w:type="dxa"/>
            <w:vAlign w:val="center"/>
          </w:tcPr>
          <w:p w14:paraId="336176F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11</w:t>
            </w:r>
          </w:p>
        </w:tc>
        <w:tc>
          <w:tcPr>
            <w:tcW w:w="3895" w:type="dxa"/>
            <w:noWrap/>
            <w:vAlign w:val="bottom"/>
            <w:hideMark/>
          </w:tcPr>
          <w:p w14:paraId="3D1DF83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CNRAPD17/00003</w:t>
            </w:r>
          </w:p>
        </w:tc>
        <w:tc>
          <w:tcPr>
            <w:tcW w:w="1601" w:type="dxa"/>
            <w:noWrap/>
            <w:vAlign w:val="center"/>
            <w:hideMark/>
          </w:tcPr>
          <w:p w14:paraId="41C71916" w14:textId="529913D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13</w:t>
            </w:r>
          </w:p>
        </w:tc>
        <w:tc>
          <w:tcPr>
            <w:tcW w:w="1417" w:type="dxa"/>
            <w:noWrap/>
            <w:vAlign w:val="center"/>
            <w:hideMark/>
          </w:tcPr>
          <w:p w14:paraId="0E1A3E0E" w14:textId="22DD41F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87</w:t>
            </w:r>
          </w:p>
        </w:tc>
        <w:tc>
          <w:tcPr>
            <w:tcW w:w="1560" w:type="dxa"/>
            <w:noWrap/>
            <w:vAlign w:val="center"/>
            <w:hideMark/>
          </w:tcPr>
          <w:p w14:paraId="1FCB697E"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p>
        </w:tc>
        <w:tc>
          <w:tcPr>
            <w:tcW w:w="1417" w:type="dxa"/>
            <w:noWrap/>
            <w:vAlign w:val="center"/>
            <w:hideMark/>
          </w:tcPr>
          <w:p w14:paraId="599AC869" w14:textId="74ACBB6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r>
      <w:tr w:rsidR="00ED12BB" w:rsidRPr="00B5530E" w14:paraId="52558E77" w14:textId="77777777" w:rsidTr="00DD37EC">
        <w:trPr>
          <w:trHeight w:val="288"/>
        </w:trPr>
        <w:tc>
          <w:tcPr>
            <w:tcW w:w="988" w:type="dxa"/>
            <w:vAlign w:val="center"/>
          </w:tcPr>
          <w:p w14:paraId="0B8E367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12</w:t>
            </w:r>
          </w:p>
        </w:tc>
        <w:tc>
          <w:tcPr>
            <w:tcW w:w="3895" w:type="dxa"/>
            <w:noWrap/>
            <w:vAlign w:val="bottom"/>
            <w:hideMark/>
          </w:tcPr>
          <w:p w14:paraId="69CC152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MAN LOUEZIN</w:t>
            </w:r>
          </w:p>
        </w:tc>
        <w:tc>
          <w:tcPr>
            <w:tcW w:w="1601" w:type="dxa"/>
            <w:noWrap/>
            <w:vAlign w:val="center"/>
            <w:hideMark/>
          </w:tcPr>
          <w:p w14:paraId="55551DB0" w14:textId="333900B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14:paraId="3D60C793" w14:textId="69348D6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44D515B0" w14:textId="4F52E59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p>
        </w:tc>
        <w:tc>
          <w:tcPr>
            <w:tcW w:w="1417" w:type="dxa"/>
            <w:noWrap/>
            <w:vAlign w:val="center"/>
            <w:hideMark/>
          </w:tcPr>
          <w:p w14:paraId="3DADDF1F" w14:textId="09FE518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36</w:t>
            </w:r>
          </w:p>
        </w:tc>
      </w:tr>
      <w:tr w:rsidR="00ED12BB" w:rsidRPr="00B5530E" w14:paraId="163453DB" w14:textId="77777777" w:rsidTr="00DD37EC">
        <w:trPr>
          <w:trHeight w:val="288"/>
        </w:trPr>
        <w:tc>
          <w:tcPr>
            <w:tcW w:w="988" w:type="dxa"/>
            <w:vAlign w:val="center"/>
          </w:tcPr>
          <w:p w14:paraId="37473BC7"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13</w:t>
            </w:r>
          </w:p>
        </w:tc>
        <w:tc>
          <w:tcPr>
            <w:tcW w:w="3895" w:type="dxa"/>
            <w:noWrap/>
            <w:vAlign w:val="bottom"/>
            <w:hideMark/>
          </w:tcPr>
          <w:p w14:paraId="42CD253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INCONNU 8</w:t>
            </w:r>
          </w:p>
        </w:tc>
        <w:tc>
          <w:tcPr>
            <w:tcW w:w="1601" w:type="dxa"/>
            <w:noWrap/>
            <w:vAlign w:val="center"/>
            <w:hideMark/>
          </w:tcPr>
          <w:p w14:paraId="531AC790" w14:textId="682FB2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417" w:type="dxa"/>
            <w:noWrap/>
            <w:vAlign w:val="center"/>
            <w:hideMark/>
          </w:tcPr>
          <w:p w14:paraId="4566CBCF" w14:textId="186A5C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55</w:t>
            </w:r>
          </w:p>
        </w:tc>
        <w:tc>
          <w:tcPr>
            <w:tcW w:w="1560" w:type="dxa"/>
            <w:noWrap/>
            <w:vAlign w:val="center"/>
            <w:hideMark/>
          </w:tcPr>
          <w:p w14:paraId="13A59EA4" w14:textId="757FC44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68</w:t>
            </w:r>
          </w:p>
        </w:tc>
        <w:tc>
          <w:tcPr>
            <w:tcW w:w="1417" w:type="dxa"/>
            <w:noWrap/>
            <w:vAlign w:val="center"/>
            <w:hideMark/>
          </w:tcPr>
          <w:p w14:paraId="53C3B645" w14:textId="3545241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r>
      <w:tr w:rsidR="00ED12BB" w:rsidRPr="00B5530E" w14:paraId="4D3FAABB" w14:textId="77777777" w:rsidTr="00DD37EC">
        <w:trPr>
          <w:trHeight w:val="288"/>
        </w:trPr>
        <w:tc>
          <w:tcPr>
            <w:tcW w:w="988" w:type="dxa"/>
            <w:vAlign w:val="center"/>
          </w:tcPr>
          <w:p w14:paraId="7081A36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14</w:t>
            </w:r>
          </w:p>
        </w:tc>
        <w:tc>
          <w:tcPr>
            <w:tcW w:w="3895" w:type="dxa"/>
            <w:noWrap/>
            <w:vAlign w:val="bottom"/>
            <w:hideMark/>
          </w:tcPr>
          <w:p w14:paraId="386715D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POURPRE</w:t>
            </w:r>
          </w:p>
        </w:tc>
        <w:tc>
          <w:tcPr>
            <w:tcW w:w="1601" w:type="dxa"/>
            <w:noWrap/>
            <w:vAlign w:val="center"/>
            <w:hideMark/>
          </w:tcPr>
          <w:p w14:paraId="65BCB396" w14:textId="0636475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327</w:t>
            </w:r>
          </w:p>
        </w:tc>
        <w:tc>
          <w:tcPr>
            <w:tcW w:w="1417" w:type="dxa"/>
            <w:noWrap/>
            <w:vAlign w:val="center"/>
            <w:hideMark/>
          </w:tcPr>
          <w:p w14:paraId="13427855" w14:textId="45299CD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780F0B80" w14:textId="2591BEE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6</w:t>
            </w:r>
          </w:p>
        </w:tc>
        <w:tc>
          <w:tcPr>
            <w:tcW w:w="1417" w:type="dxa"/>
            <w:noWrap/>
            <w:vAlign w:val="center"/>
            <w:hideMark/>
          </w:tcPr>
          <w:p w14:paraId="7439174C" w14:textId="030E4DD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p>
        </w:tc>
      </w:tr>
      <w:tr w:rsidR="00ED12BB" w:rsidRPr="00B5530E" w14:paraId="7AB8BD61" w14:textId="77777777" w:rsidTr="00DD37EC">
        <w:trPr>
          <w:trHeight w:val="288"/>
        </w:trPr>
        <w:tc>
          <w:tcPr>
            <w:tcW w:w="988" w:type="dxa"/>
            <w:vAlign w:val="center"/>
          </w:tcPr>
          <w:p w14:paraId="1E85A5F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15</w:t>
            </w:r>
          </w:p>
        </w:tc>
        <w:tc>
          <w:tcPr>
            <w:tcW w:w="3895" w:type="dxa"/>
            <w:noWrap/>
            <w:vAlign w:val="bottom"/>
            <w:hideMark/>
          </w:tcPr>
          <w:p w14:paraId="083CF35D"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IRENE</w:t>
            </w:r>
          </w:p>
        </w:tc>
        <w:tc>
          <w:tcPr>
            <w:tcW w:w="1601" w:type="dxa"/>
            <w:noWrap/>
            <w:vAlign w:val="center"/>
            <w:hideMark/>
          </w:tcPr>
          <w:p w14:paraId="2550E937" w14:textId="7F8ED96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417" w:type="dxa"/>
            <w:noWrap/>
            <w:vAlign w:val="center"/>
            <w:hideMark/>
          </w:tcPr>
          <w:p w14:paraId="2C0F9FD3" w14:textId="69AA63E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p>
        </w:tc>
        <w:tc>
          <w:tcPr>
            <w:tcW w:w="1560" w:type="dxa"/>
            <w:noWrap/>
            <w:vAlign w:val="center"/>
            <w:hideMark/>
          </w:tcPr>
          <w:p w14:paraId="6E732802" w14:textId="321CCDF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w:t>
            </w:r>
          </w:p>
        </w:tc>
        <w:tc>
          <w:tcPr>
            <w:tcW w:w="1417" w:type="dxa"/>
            <w:noWrap/>
            <w:vAlign w:val="center"/>
            <w:hideMark/>
          </w:tcPr>
          <w:p w14:paraId="52D2C412" w14:textId="69A3913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42</w:t>
            </w:r>
          </w:p>
        </w:tc>
      </w:tr>
      <w:tr w:rsidR="00ED12BB" w:rsidRPr="00B5530E" w14:paraId="7E4F6540" w14:textId="77777777" w:rsidTr="00DD37EC">
        <w:trPr>
          <w:trHeight w:val="288"/>
        </w:trPr>
        <w:tc>
          <w:tcPr>
            <w:tcW w:w="988" w:type="dxa"/>
            <w:vAlign w:val="center"/>
          </w:tcPr>
          <w:p w14:paraId="1C46201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16</w:t>
            </w:r>
          </w:p>
        </w:tc>
        <w:tc>
          <w:tcPr>
            <w:tcW w:w="3895" w:type="dxa"/>
            <w:noWrap/>
            <w:vAlign w:val="bottom"/>
            <w:hideMark/>
          </w:tcPr>
          <w:p w14:paraId="4949AA8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FATONI2</w:t>
            </w:r>
          </w:p>
        </w:tc>
        <w:tc>
          <w:tcPr>
            <w:tcW w:w="1601" w:type="dxa"/>
            <w:noWrap/>
            <w:vAlign w:val="center"/>
            <w:hideMark/>
          </w:tcPr>
          <w:p w14:paraId="2A20FD21" w14:textId="4E33453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02</w:t>
            </w:r>
          </w:p>
        </w:tc>
        <w:tc>
          <w:tcPr>
            <w:tcW w:w="1417" w:type="dxa"/>
            <w:noWrap/>
            <w:vAlign w:val="center"/>
            <w:hideMark/>
          </w:tcPr>
          <w:p w14:paraId="4E9B91E9" w14:textId="26DA59F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560" w:type="dxa"/>
            <w:noWrap/>
            <w:vAlign w:val="center"/>
            <w:hideMark/>
          </w:tcPr>
          <w:p w14:paraId="413976F4" w14:textId="7DCE6CB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22</w:t>
            </w:r>
          </w:p>
        </w:tc>
        <w:tc>
          <w:tcPr>
            <w:tcW w:w="1417" w:type="dxa"/>
            <w:noWrap/>
            <w:vAlign w:val="center"/>
            <w:hideMark/>
          </w:tcPr>
          <w:p w14:paraId="54954A47" w14:textId="63B16F6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43</w:t>
            </w:r>
          </w:p>
        </w:tc>
      </w:tr>
      <w:bookmarkEnd w:id="1"/>
      <w:tr w:rsidR="00ED12BB" w:rsidRPr="00B5530E" w14:paraId="3DF406D6" w14:textId="77777777" w:rsidTr="00DD37EC">
        <w:trPr>
          <w:trHeight w:val="288"/>
        </w:trPr>
        <w:tc>
          <w:tcPr>
            <w:tcW w:w="988" w:type="dxa"/>
            <w:vAlign w:val="center"/>
          </w:tcPr>
          <w:p w14:paraId="46EC31D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17</w:t>
            </w:r>
          </w:p>
        </w:tc>
        <w:tc>
          <w:tcPr>
            <w:tcW w:w="3895" w:type="dxa"/>
            <w:noWrap/>
            <w:vAlign w:val="bottom"/>
            <w:hideMark/>
          </w:tcPr>
          <w:p w14:paraId="6E4042F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OFFOUE</w:t>
            </w:r>
          </w:p>
        </w:tc>
        <w:tc>
          <w:tcPr>
            <w:tcW w:w="1601" w:type="dxa"/>
            <w:noWrap/>
            <w:vAlign w:val="center"/>
            <w:hideMark/>
          </w:tcPr>
          <w:p w14:paraId="325508D8" w14:textId="21DCDF8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p>
        </w:tc>
        <w:tc>
          <w:tcPr>
            <w:tcW w:w="1417" w:type="dxa"/>
            <w:noWrap/>
            <w:vAlign w:val="center"/>
            <w:hideMark/>
          </w:tcPr>
          <w:p w14:paraId="03411286" w14:textId="6D26C67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04</w:t>
            </w:r>
          </w:p>
        </w:tc>
        <w:tc>
          <w:tcPr>
            <w:tcW w:w="1560" w:type="dxa"/>
            <w:noWrap/>
            <w:vAlign w:val="center"/>
            <w:hideMark/>
          </w:tcPr>
          <w:p w14:paraId="7270602A" w14:textId="34D9AE2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6</w:t>
            </w:r>
          </w:p>
        </w:tc>
        <w:tc>
          <w:tcPr>
            <w:tcW w:w="1417" w:type="dxa"/>
            <w:noWrap/>
            <w:vAlign w:val="center"/>
            <w:hideMark/>
          </w:tcPr>
          <w:p w14:paraId="5C262205" w14:textId="39E071B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02D0EE81" w14:textId="77777777" w:rsidTr="00DD37EC">
        <w:trPr>
          <w:trHeight w:val="288"/>
        </w:trPr>
        <w:tc>
          <w:tcPr>
            <w:tcW w:w="988" w:type="dxa"/>
            <w:vAlign w:val="center"/>
          </w:tcPr>
          <w:p w14:paraId="55B7249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18</w:t>
            </w:r>
          </w:p>
        </w:tc>
        <w:tc>
          <w:tcPr>
            <w:tcW w:w="3895" w:type="dxa"/>
            <w:noWrap/>
            <w:vAlign w:val="bottom"/>
            <w:hideMark/>
          </w:tcPr>
          <w:p w14:paraId="6E03C7C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CNRAPD19/00110</w:t>
            </w:r>
          </w:p>
        </w:tc>
        <w:tc>
          <w:tcPr>
            <w:tcW w:w="1601" w:type="dxa"/>
            <w:noWrap/>
            <w:vAlign w:val="center"/>
            <w:hideMark/>
          </w:tcPr>
          <w:p w14:paraId="221471CB" w14:textId="721E5FB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14:paraId="055E3152" w14:textId="5693892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14:paraId="0996CF97" w14:textId="482D446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c>
          <w:tcPr>
            <w:tcW w:w="1417" w:type="dxa"/>
            <w:noWrap/>
            <w:vAlign w:val="center"/>
            <w:hideMark/>
          </w:tcPr>
          <w:p w14:paraId="79A67B31" w14:textId="1962348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519B73EA" w14:textId="77777777" w:rsidTr="00DD37EC">
        <w:trPr>
          <w:trHeight w:val="288"/>
        </w:trPr>
        <w:tc>
          <w:tcPr>
            <w:tcW w:w="988" w:type="dxa"/>
            <w:vAlign w:val="center"/>
          </w:tcPr>
          <w:p w14:paraId="245A8D5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19</w:t>
            </w:r>
          </w:p>
        </w:tc>
        <w:tc>
          <w:tcPr>
            <w:tcW w:w="3895" w:type="dxa"/>
            <w:noWrap/>
            <w:vAlign w:val="bottom"/>
            <w:hideMark/>
          </w:tcPr>
          <w:p w14:paraId="40EC876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AFFOU1</w:t>
            </w:r>
          </w:p>
        </w:tc>
        <w:tc>
          <w:tcPr>
            <w:tcW w:w="1601" w:type="dxa"/>
            <w:noWrap/>
            <w:vAlign w:val="center"/>
            <w:hideMark/>
          </w:tcPr>
          <w:p w14:paraId="4D13CB51" w14:textId="2659F5A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w:t>
            </w:r>
          </w:p>
        </w:tc>
        <w:tc>
          <w:tcPr>
            <w:tcW w:w="1417" w:type="dxa"/>
            <w:noWrap/>
            <w:vAlign w:val="center"/>
            <w:hideMark/>
          </w:tcPr>
          <w:p w14:paraId="0B6BCC27" w14:textId="4F5BAD2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14:paraId="4183B2F5" w14:textId="3628AA8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p>
        </w:tc>
        <w:tc>
          <w:tcPr>
            <w:tcW w:w="1417" w:type="dxa"/>
            <w:noWrap/>
            <w:vAlign w:val="center"/>
            <w:hideMark/>
          </w:tcPr>
          <w:p w14:paraId="74754315" w14:textId="25ECA10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2A6DC408" w14:textId="77777777" w:rsidTr="00DD37EC">
        <w:trPr>
          <w:trHeight w:val="288"/>
        </w:trPr>
        <w:tc>
          <w:tcPr>
            <w:tcW w:w="988" w:type="dxa"/>
            <w:vAlign w:val="center"/>
          </w:tcPr>
          <w:p w14:paraId="53BAB87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20</w:t>
            </w:r>
          </w:p>
        </w:tc>
        <w:tc>
          <w:tcPr>
            <w:tcW w:w="3895" w:type="dxa"/>
            <w:noWrap/>
            <w:vAlign w:val="bottom"/>
            <w:hideMark/>
          </w:tcPr>
          <w:p w14:paraId="3D42982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CNRAPD17/00007</w:t>
            </w:r>
          </w:p>
        </w:tc>
        <w:tc>
          <w:tcPr>
            <w:tcW w:w="1601" w:type="dxa"/>
            <w:noWrap/>
            <w:vAlign w:val="center"/>
            <w:hideMark/>
          </w:tcPr>
          <w:p w14:paraId="3ED2CBA2" w14:textId="3BB99C3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933</w:t>
            </w:r>
          </w:p>
        </w:tc>
        <w:tc>
          <w:tcPr>
            <w:tcW w:w="1417" w:type="dxa"/>
            <w:noWrap/>
            <w:vAlign w:val="center"/>
            <w:hideMark/>
          </w:tcPr>
          <w:p w14:paraId="37DACEAF" w14:textId="0AE9F98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44</w:t>
            </w:r>
          </w:p>
        </w:tc>
        <w:tc>
          <w:tcPr>
            <w:tcW w:w="1560" w:type="dxa"/>
            <w:noWrap/>
            <w:vAlign w:val="center"/>
            <w:hideMark/>
          </w:tcPr>
          <w:p w14:paraId="6037D854" w14:textId="7A0F971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417" w:type="dxa"/>
            <w:noWrap/>
            <w:vAlign w:val="center"/>
            <w:hideMark/>
          </w:tcPr>
          <w:p w14:paraId="5972F6AA" w14:textId="55CDEDE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14:paraId="1D4E210B" w14:textId="77777777" w:rsidTr="00DD37EC">
        <w:trPr>
          <w:trHeight w:val="288"/>
        </w:trPr>
        <w:tc>
          <w:tcPr>
            <w:tcW w:w="988" w:type="dxa"/>
            <w:vAlign w:val="center"/>
          </w:tcPr>
          <w:p w14:paraId="50062C7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21</w:t>
            </w:r>
          </w:p>
        </w:tc>
        <w:tc>
          <w:tcPr>
            <w:tcW w:w="3895" w:type="dxa"/>
            <w:noWrap/>
            <w:vAlign w:val="bottom"/>
            <w:hideMark/>
          </w:tcPr>
          <w:p w14:paraId="17E3B41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CNRAPD19/00001</w:t>
            </w:r>
          </w:p>
        </w:tc>
        <w:tc>
          <w:tcPr>
            <w:tcW w:w="1601" w:type="dxa"/>
            <w:noWrap/>
            <w:vAlign w:val="center"/>
            <w:hideMark/>
          </w:tcPr>
          <w:p w14:paraId="15814D79" w14:textId="252F116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w:t>
            </w:r>
          </w:p>
        </w:tc>
        <w:tc>
          <w:tcPr>
            <w:tcW w:w="1417" w:type="dxa"/>
            <w:noWrap/>
            <w:vAlign w:val="center"/>
            <w:hideMark/>
          </w:tcPr>
          <w:p w14:paraId="1C85D062" w14:textId="2DCD1E0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p>
        </w:tc>
        <w:tc>
          <w:tcPr>
            <w:tcW w:w="1560" w:type="dxa"/>
            <w:noWrap/>
            <w:vAlign w:val="center"/>
            <w:hideMark/>
          </w:tcPr>
          <w:p w14:paraId="549806A2" w14:textId="22E9571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14:paraId="6743562E" w14:textId="0C0FF6F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14:paraId="78975D85" w14:textId="77777777" w:rsidTr="00DD37EC">
        <w:trPr>
          <w:trHeight w:val="288"/>
        </w:trPr>
        <w:tc>
          <w:tcPr>
            <w:tcW w:w="988" w:type="dxa"/>
            <w:vAlign w:val="center"/>
          </w:tcPr>
          <w:p w14:paraId="59565FE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22</w:t>
            </w:r>
          </w:p>
        </w:tc>
        <w:tc>
          <w:tcPr>
            <w:tcW w:w="3895" w:type="dxa"/>
            <w:noWrap/>
            <w:vAlign w:val="bottom"/>
            <w:hideMark/>
          </w:tcPr>
          <w:p w14:paraId="61AA615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J21</w:t>
            </w:r>
          </w:p>
        </w:tc>
        <w:tc>
          <w:tcPr>
            <w:tcW w:w="1601" w:type="dxa"/>
            <w:noWrap/>
            <w:vAlign w:val="center"/>
            <w:hideMark/>
          </w:tcPr>
          <w:p w14:paraId="6064E51A" w14:textId="148EC91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9</w:t>
            </w:r>
          </w:p>
        </w:tc>
        <w:tc>
          <w:tcPr>
            <w:tcW w:w="1417" w:type="dxa"/>
            <w:noWrap/>
            <w:vAlign w:val="center"/>
            <w:hideMark/>
          </w:tcPr>
          <w:p w14:paraId="19B5ED84" w14:textId="62BCE65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88</w:t>
            </w:r>
          </w:p>
        </w:tc>
        <w:tc>
          <w:tcPr>
            <w:tcW w:w="1560" w:type="dxa"/>
            <w:noWrap/>
            <w:vAlign w:val="center"/>
            <w:hideMark/>
          </w:tcPr>
          <w:p w14:paraId="736596F9" w14:textId="578B64D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1B5DCD3D" w14:textId="0726520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59</w:t>
            </w:r>
          </w:p>
        </w:tc>
      </w:tr>
      <w:tr w:rsidR="00ED12BB" w:rsidRPr="00B5530E" w14:paraId="5C10CC70" w14:textId="77777777" w:rsidTr="00DD37EC">
        <w:trPr>
          <w:trHeight w:val="288"/>
        </w:trPr>
        <w:tc>
          <w:tcPr>
            <w:tcW w:w="988" w:type="dxa"/>
            <w:vAlign w:val="center"/>
          </w:tcPr>
          <w:p w14:paraId="61EBB8A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23</w:t>
            </w:r>
          </w:p>
        </w:tc>
        <w:tc>
          <w:tcPr>
            <w:tcW w:w="3895" w:type="dxa"/>
            <w:noWrap/>
            <w:vAlign w:val="bottom"/>
            <w:hideMark/>
          </w:tcPr>
          <w:p w14:paraId="2B17593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TIB-440060</w:t>
            </w:r>
          </w:p>
        </w:tc>
        <w:tc>
          <w:tcPr>
            <w:tcW w:w="1601" w:type="dxa"/>
            <w:noWrap/>
            <w:vAlign w:val="center"/>
            <w:hideMark/>
          </w:tcPr>
          <w:p w14:paraId="39C5C967" w14:textId="01D5CD2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14:paraId="73CC4005" w14:textId="4EB7A4D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560" w:type="dxa"/>
            <w:noWrap/>
            <w:vAlign w:val="center"/>
            <w:hideMark/>
          </w:tcPr>
          <w:p w14:paraId="7DC0E438" w14:textId="42C235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w:t>
            </w:r>
          </w:p>
        </w:tc>
        <w:tc>
          <w:tcPr>
            <w:tcW w:w="1417" w:type="dxa"/>
            <w:noWrap/>
            <w:vAlign w:val="center"/>
            <w:hideMark/>
          </w:tcPr>
          <w:p w14:paraId="6C002177" w14:textId="1902A76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62</w:t>
            </w:r>
          </w:p>
        </w:tc>
      </w:tr>
      <w:tr w:rsidR="00ED12BB" w:rsidRPr="00B5530E" w14:paraId="1CF347B1" w14:textId="77777777" w:rsidTr="00DD37EC">
        <w:trPr>
          <w:trHeight w:val="288"/>
        </w:trPr>
        <w:tc>
          <w:tcPr>
            <w:tcW w:w="988" w:type="dxa"/>
            <w:vAlign w:val="center"/>
          </w:tcPr>
          <w:p w14:paraId="0B7FC86C"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24</w:t>
            </w:r>
          </w:p>
        </w:tc>
        <w:tc>
          <w:tcPr>
            <w:tcW w:w="3895" w:type="dxa"/>
            <w:noWrap/>
            <w:vAlign w:val="bottom"/>
            <w:hideMark/>
          </w:tcPr>
          <w:p w14:paraId="403881A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WELEMENT GBASSOLHON</w:t>
            </w:r>
          </w:p>
        </w:tc>
        <w:tc>
          <w:tcPr>
            <w:tcW w:w="1601" w:type="dxa"/>
            <w:noWrap/>
            <w:vAlign w:val="center"/>
            <w:hideMark/>
          </w:tcPr>
          <w:p w14:paraId="52D26970" w14:textId="636374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14:paraId="6D23C700" w14:textId="465944D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109638A0" w14:textId="6689436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w:t>
            </w:r>
          </w:p>
        </w:tc>
        <w:tc>
          <w:tcPr>
            <w:tcW w:w="1417" w:type="dxa"/>
            <w:noWrap/>
            <w:vAlign w:val="center"/>
            <w:hideMark/>
          </w:tcPr>
          <w:p w14:paraId="6E06FBB5" w14:textId="703E221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14:paraId="0BFF1D25" w14:textId="77777777" w:rsidTr="00DD37EC">
        <w:trPr>
          <w:trHeight w:val="288"/>
        </w:trPr>
        <w:tc>
          <w:tcPr>
            <w:tcW w:w="988" w:type="dxa"/>
            <w:vAlign w:val="center"/>
          </w:tcPr>
          <w:p w14:paraId="3C120B5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25</w:t>
            </w:r>
          </w:p>
        </w:tc>
        <w:tc>
          <w:tcPr>
            <w:tcW w:w="3895" w:type="dxa"/>
            <w:noWrap/>
            <w:vAlign w:val="bottom"/>
            <w:hideMark/>
          </w:tcPr>
          <w:p w14:paraId="1B4B0C96"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CNRAPD17/00010</w:t>
            </w:r>
          </w:p>
        </w:tc>
        <w:tc>
          <w:tcPr>
            <w:tcW w:w="1601" w:type="dxa"/>
            <w:noWrap/>
            <w:vAlign w:val="center"/>
            <w:hideMark/>
          </w:tcPr>
          <w:p w14:paraId="292E9E80" w14:textId="42A4B0C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5</w:t>
            </w:r>
          </w:p>
        </w:tc>
        <w:tc>
          <w:tcPr>
            <w:tcW w:w="1417" w:type="dxa"/>
            <w:noWrap/>
            <w:vAlign w:val="center"/>
            <w:hideMark/>
          </w:tcPr>
          <w:p w14:paraId="7C835D54" w14:textId="6E825F9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82</w:t>
            </w:r>
          </w:p>
        </w:tc>
        <w:tc>
          <w:tcPr>
            <w:tcW w:w="1560" w:type="dxa"/>
            <w:noWrap/>
            <w:vAlign w:val="center"/>
            <w:hideMark/>
          </w:tcPr>
          <w:p w14:paraId="56A04EA2" w14:textId="32D9F5B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14:paraId="5EF58513" w14:textId="7D5018C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14:paraId="3AC7FACC" w14:textId="77777777" w:rsidTr="00DD37EC">
        <w:trPr>
          <w:trHeight w:val="288"/>
        </w:trPr>
        <w:tc>
          <w:tcPr>
            <w:tcW w:w="988" w:type="dxa"/>
            <w:vAlign w:val="center"/>
          </w:tcPr>
          <w:p w14:paraId="550DD5D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26</w:t>
            </w:r>
          </w:p>
        </w:tc>
        <w:tc>
          <w:tcPr>
            <w:tcW w:w="3895" w:type="dxa"/>
            <w:noWrap/>
            <w:vAlign w:val="bottom"/>
            <w:hideMark/>
          </w:tcPr>
          <w:p w14:paraId="0ED1FBFE"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CNRAPD19/00036</w:t>
            </w:r>
          </w:p>
        </w:tc>
        <w:tc>
          <w:tcPr>
            <w:tcW w:w="1601" w:type="dxa"/>
            <w:noWrap/>
            <w:vAlign w:val="center"/>
            <w:hideMark/>
          </w:tcPr>
          <w:p w14:paraId="28BCF30D" w14:textId="24BF121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14:paraId="73C500E7" w14:textId="24B0997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c>
          <w:tcPr>
            <w:tcW w:w="1560" w:type="dxa"/>
            <w:noWrap/>
            <w:vAlign w:val="center"/>
            <w:hideMark/>
          </w:tcPr>
          <w:p w14:paraId="67C08D2F" w14:textId="45E3BD8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c>
          <w:tcPr>
            <w:tcW w:w="1417" w:type="dxa"/>
            <w:noWrap/>
            <w:vAlign w:val="center"/>
            <w:hideMark/>
          </w:tcPr>
          <w:p w14:paraId="60F53A3C" w14:textId="449728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14:paraId="6EF5542A" w14:textId="77777777" w:rsidTr="00DD37EC">
        <w:trPr>
          <w:trHeight w:val="288"/>
        </w:trPr>
        <w:tc>
          <w:tcPr>
            <w:tcW w:w="988" w:type="dxa"/>
            <w:vAlign w:val="center"/>
          </w:tcPr>
          <w:p w14:paraId="24ED264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27</w:t>
            </w:r>
          </w:p>
        </w:tc>
        <w:tc>
          <w:tcPr>
            <w:tcW w:w="3895" w:type="dxa"/>
            <w:noWrap/>
            <w:vAlign w:val="bottom"/>
            <w:hideMark/>
          </w:tcPr>
          <w:p w14:paraId="38E20DD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CNRAPD17/00015</w:t>
            </w:r>
          </w:p>
        </w:tc>
        <w:tc>
          <w:tcPr>
            <w:tcW w:w="1601" w:type="dxa"/>
            <w:noWrap/>
            <w:vAlign w:val="center"/>
            <w:hideMark/>
          </w:tcPr>
          <w:p w14:paraId="5338E237" w14:textId="33E2D08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53</w:t>
            </w:r>
          </w:p>
        </w:tc>
        <w:tc>
          <w:tcPr>
            <w:tcW w:w="1417" w:type="dxa"/>
            <w:noWrap/>
            <w:vAlign w:val="center"/>
            <w:hideMark/>
          </w:tcPr>
          <w:p w14:paraId="484B4946" w14:textId="6015901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c>
          <w:tcPr>
            <w:tcW w:w="1560" w:type="dxa"/>
            <w:noWrap/>
            <w:vAlign w:val="center"/>
            <w:hideMark/>
          </w:tcPr>
          <w:p w14:paraId="0B46CE7C" w14:textId="29016AC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14:paraId="366C2C89" w14:textId="101FB35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14:paraId="043CE2E5" w14:textId="77777777" w:rsidTr="00DD37EC">
        <w:trPr>
          <w:trHeight w:val="288"/>
        </w:trPr>
        <w:tc>
          <w:tcPr>
            <w:tcW w:w="988" w:type="dxa"/>
            <w:vAlign w:val="center"/>
          </w:tcPr>
          <w:p w14:paraId="54AACBA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28</w:t>
            </w:r>
          </w:p>
        </w:tc>
        <w:tc>
          <w:tcPr>
            <w:tcW w:w="3895" w:type="dxa"/>
            <w:noWrap/>
            <w:vAlign w:val="bottom"/>
            <w:hideMark/>
          </w:tcPr>
          <w:p w14:paraId="37531A2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GBE</w:t>
            </w:r>
          </w:p>
        </w:tc>
        <w:tc>
          <w:tcPr>
            <w:tcW w:w="1601" w:type="dxa"/>
            <w:noWrap/>
            <w:vAlign w:val="center"/>
            <w:hideMark/>
          </w:tcPr>
          <w:p w14:paraId="0A1E761A" w14:textId="6B38C6F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14:paraId="4DA57E90" w14:textId="17EE956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560" w:type="dxa"/>
            <w:noWrap/>
            <w:vAlign w:val="center"/>
            <w:hideMark/>
          </w:tcPr>
          <w:p w14:paraId="60F54037" w14:textId="6C1E019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w:t>
            </w:r>
          </w:p>
        </w:tc>
        <w:tc>
          <w:tcPr>
            <w:tcW w:w="1417" w:type="dxa"/>
            <w:noWrap/>
            <w:vAlign w:val="center"/>
            <w:hideMark/>
          </w:tcPr>
          <w:p w14:paraId="3BAD5905" w14:textId="1B4F121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65</w:t>
            </w:r>
          </w:p>
        </w:tc>
      </w:tr>
      <w:tr w:rsidR="00ED12BB" w:rsidRPr="00B5530E" w14:paraId="33FB6C22" w14:textId="77777777" w:rsidTr="00DD37EC">
        <w:trPr>
          <w:trHeight w:val="288"/>
        </w:trPr>
        <w:tc>
          <w:tcPr>
            <w:tcW w:w="988" w:type="dxa"/>
            <w:vAlign w:val="center"/>
          </w:tcPr>
          <w:p w14:paraId="2ED92902" w14:textId="77777777" w:rsidR="00ED12BB" w:rsidRPr="00CC3EA5" w:rsidRDefault="00ED12BB" w:rsidP="00DD37EC">
            <w:pPr>
              <w:spacing w:after="0" w:line="240" w:lineRule="auto"/>
              <w:jc w:val="center"/>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29</w:t>
            </w:r>
          </w:p>
        </w:tc>
        <w:tc>
          <w:tcPr>
            <w:tcW w:w="3895" w:type="dxa"/>
            <w:noWrap/>
            <w:vAlign w:val="bottom"/>
            <w:hideMark/>
          </w:tcPr>
          <w:p w14:paraId="5C0705F2" w14:textId="77777777" w:rsidR="00ED12BB" w:rsidRPr="00CC3EA5" w:rsidRDefault="00ED12BB" w:rsidP="00DD37EC">
            <w:pPr>
              <w:spacing w:after="0" w:line="240" w:lineRule="auto"/>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GOTCHAN GOUN</w:t>
            </w:r>
          </w:p>
        </w:tc>
        <w:tc>
          <w:tcPr>
            <w:tcW w:w="1601" w:type="dxa"/>
            <w:noWrap/>
            <w:vAlign w:val="center"/>
            <w:hideMark/>
          </w:tcPr>
          <w:p w14:paraId="147BF50D" w14:textId="2E89C8C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99</w:t>
            </w:r>
          </w:p>
        </w:tc>
        <w:tc>
          <w:tcPr>
            <w:tcW w:w="1417" w:type="dxa"/>
            <w:noWrap/>
            <w:vAlign w:val="center"/>
            <w:hideMark/>
          </w:tcPr>
          <w:p w14:paraId="7274A8EB" w14:textId="6AF651A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p>
        </w:tc>
        <w:tc>
          <w:tcPr>
            <w:tcW w:w="1560" w:type="dxa"/>
            <w:noWrap/>
            <w:vAlign w:val="center"/>
            <w:hideMark/>
          </w:tcPr>
          <w:p w14:paraId="00813E3B" w14:textId="7E2FB48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p>
        </w:tc>
        <w:tc>
          <w:tcPr>
            <w:tcW w:w="1417" w:type="dxa"/>
            <w:noWrap/>
            <w:vAlign w:val="center"/>
            <w:hideMark/>
          </w:tcPr>
          <w:p w14:paraId="793CFE79" w14:textId="11B82E9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p>
        </w:tc>
      </w:tr>
      <w:tr w:rsidR="00ED12BB" w:rsidRPr="00B5530E" w14:paraId="6CEEC47A" w14:textId="77777777" w:rsidTr="00DD37EC">
        <w:trPr>
          <w:trHeight w:val="288"/>
        </w:trPr>
        <w:tc>
          <w:tcPr>
            <w:tcW w:w="988" w:type="dxa"/>
            <w:vAlign w:val="center"/>
          </w:tcPr>
          <w:p w14:paraId="4F70234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30</w:t>
            </w:r>
          </w:p>
        </w:tc>
        <w:tc>
          <w:tcPr>
            <w:tcW w:w="3895" w:type="dxa"/>
            <w:noWrap/>
            <w:vAlign w:val="bottom"/>
            <w:hideMark/>
          </w:tcPr>
          <w:p w14:paraId="1C05325B"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CNRAPD17/00013</w:t>
            </w:r>
          </w:p>
        </w:tc>
        <w:tc>
          <w:tcPr>
            <w:tcW w:w="1601" w:type="dxa"/>
            <w:noWrap/>
            <w:vAlign w:val="center"/>
            <w:hideMark/>
          </w:tcPr>
          <w:p w14:paraId="0E699A50" w14:textId="4E9F171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14:paraId="0451ACF5" w14:textId="3FFBC74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560" w:type="dxa"/>
            <w:noWrap/>
            <w:vAlign w:val="center"/>
            <w:hideMark/>
          </w:tcPr>
          <w:p w14:paraId="4C64E7D4" w14:textId="038006F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p>
        </w:tc>
        <w:tc>
          <w:tcPr>
            <w:tcW w:w="1417" w:type="dxa"/>
            <w:noWrap/>
            <w:vAlign w:val="center"/>
            <w:hideMark/>
          </w:tcPr>
          <w:p w14:paraId="561E8C07" w14:textId="7264AA8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2105CD2F" w14:textId="77777777" w:rsidTr="00DD37EC">
        <w:trPr>
          <w:trHeight w:val="288"/>
        </w:trPr>
        <w:tc>
          <w:tcPr>
            <w:tcW w:w="988" w:type="dxa"/>
            <w:vAlign w:val="center"/>
          </w:tcPr>
          <w:p w14:paraId="1EF477A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31</w:t>
            </w:r>
          </w:p>
        </w:tc>
        <w:tc>
          <w:tcPr>
            <w:tcW w:w="3895" w:type="dxa"/>
            <w:noWrap/>
            <w:vAlign w:val="bottom"/>
            <w:hideMark/>
          </w:tcPr>
          <w:p w14:paraId="239F1AE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ABOBO GARAGE</w:t>
            </w:r>
          </w:p>
        </w:tc>
        <w:tc>
          <w:tcPr>
            <w:tcW w:w="1601" w:type="dxa"/>
            <w:noWrap/>
            <w:vAlign w:val="center"/>
            <w:hideMark/>
          </w:tcPr>
          <w:p w14:paraId="29D81CEF" w14:textId="6E1D0BE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587</w:t>
            </w:r>
          </w:p>
        </w:tc>
        <w:tc>
          <w:tcPr>
            <w:tcW w:w="1417" w:type="dxa"/>
            <w:noWrap/>
            <w:vAlign w:val="center"/>
            <w:hideMark/>
          </w:tcPr>
          <w:p w14:paraId="62DAD0D1" w14:textId="393FD6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14:paraId="7F89D383" w14:textId="409FA4F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47</w:t>
            </w:r>
          </w:p>
        </w:tc>
        <w:tc>
          <w:tcPr>
            <w:tcW w:w="1417" w:type="dxa"/>
            <w:noWrap/>
            <w:vAlign w:val="center"/>
            <w:hideMark/>
          </w:tcPr>
          <w:p w14:paraId="658456E0" w14:textId="60B7A0C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7D241A5F" w14:textId="77777777" w:rsidTr="00DD37EC">
        <w:trPr>
          <w:trHeight w:val="288"/>
        </w:trPr>
        <w:tc>
          <w:tcPr>
            <w:tcW w:w="988" w:type="dxa"/>
            <w:vAlign w:val="center"/>
          </w:tcPr>
          <w:p w14:paraId="769D369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32</w:t>
            </w:r>
          </w:p>
        </w:tc>
        <w:tc>
          <w:tcPr>
            <w:tcW w:w="3895" w:type="dxa"/>
            <w:noWrap/>
            <w:vAlign w:val="bottom"/>
            <w:hideMark/>
          </w:tcPr>
          <w:p w14:paraId="08438F9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CNRAPD19/00085</w:t>
            </w:r>
          </w:p>
        </w:tc>
        <w:tc>
          <w:tcPr>
            <w:tcW w:w="1601" w:type="dxa"/>
            <w:noWrap/>
            <w:vAlign w:val="center"/>
            <w:hideMark/>
          </w:tcPr>
          <w:p w14:paraId="22E7E314" w14:textId="3CB5784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w:t>
            </w:r>
          </w:p>
        </w:tc>
        <w:tc>
          <w:tcPr>
            <w:tcW w:w="1417" w:type="dxa"/>
            <w:noWrap/>
            <w:vAlign w:val="center"/>
            <w:hideMark/>
          </w:tcPr>
          <w:p w14:paraId="34FF4697" w14:textId="2289E63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w:t>
            </w:r>
          </w:p>
        </w:tc>
        <w:tc>
          <w:tcPr>
            <w:tcW w:w="1560" w:type="dxa"/>
            <w:noWrap/>
            <w:vAlign w:val="center"/>
            <w:hideMark/>
          </w:tcPr>
          <w:p w14:paraId="4043DDE8" w14:textId="3BB7FA5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06A4D8F6" w14:textId="10F343B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6394767F" w14:textId="77777777" w:rsidTr="00DD37EC">
        <w:trPr>
          <w:trHeight w:val="288"/>
        </w:trPr>
        <w:tc>
          <w:tcPr>
            <w:tcW w:w="988" w:type="dxa"/>
            <w:vAlign w:val="center"/>
          </w:tcPr>
          <w:p w14:paraId="6D14B9E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33</w:t>
            </w:r>
          </w:p>
        </w:tc>
        <w:tc>
          <w:tcPr>
            <w:tcW w:w="3895" w:type="dxa"/>
            <w:noWrap/>
            <w:vAlign w:val="bottom"/>
            <w:hideMark/>
          </w:tcPr>
          <w:p w14:paraId="4F2BC0E2"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LAHO DANGHO</w:t>
            </w:r>
          </w:p>
        </w:tc>
        <w:tc>
          <w:tcPr>
            <w:tcW w:w="1601" w:type="dxa"/>
            <w:noWrap/>
            <w:vAlign w:val="center"/>
            <w:hideMark/>
          </w:tcPr>
          <w:p w14:paraId="5C937757" w14:textId="6C71F42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417" w:type="dxa"/>
            <w:noWrap/>
            <w:vAlign w:val="center"/>
            <w:hideMark/>
          </w:tcPr>
          <w:p w14:paraId="20562B42" w14:textId="28E9770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867</w:t>
            </w:r>
          </w:p>
        </w:tc>
        <w:tc>
          <w:tcPr>
            <w:tcW w:w="1560" w:type="dxa"/>
            <w:noWrap/>
            <w:vAlign w:val="center"/>
            <w:hideMark/>
          </w:tcPr>
          <w:p w14:paraId="24C656F9" w14:textId="34AED3F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14:paraId="680359AF" w14:textId="4FDC45A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14:paraId="1FD871A6" w14:textId="77777777" w:rsidTr="00DD37EC">
        <w:trPr>
          <w:trHeight w:val="288"/>
        </w:trPr>
        <w:tc>
          <w:tcPr>
            <w:tcW w:w="988" w:type="dxa"/>
            <w:vAlign w:val="center"/>
          </w:tcPr>
          <w:p w14:paraId="5192E3D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34</w:t>
            </w:r>
          </w:p>
        </w:tc>
        <w:tc>
          <w:tcPr>
            <w:tcW w:w="3895" w:type="dxa"/>
            <w:noWrap/>
            <w:vAlign w:val="bottom"/>
            <w:hideMark/>
          </w:tcPr>
          <w:p w14:paraId="0B3C8D8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PATATE RAPIDE</w:t>
            </w:r>
          </w:p>
        </w:tc>
        <w:tc>
          <w:tcPr>
            <w:tcW w:w="1601" w:type="dxa"/>
            <w:noWrap/>
            <w:vAlign w:val="center"/>
            <w:hideMark/>
          </w:tcPr>
          <w:p w14:paraId="2D0EFBCB" w14:textId="4045A12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33</w:t>
            </w:r>
          </w:p>
        </w:tc>
        <w:tc>
          <w:tcPr>
            <w:tcW w:w="1417" w:type="dxa"/>
            <w:noWrap/>
            <w:vAlign w:val="center"/>
            <w:hideMark/>
          </w:tcPr>
          <w:p w14:paraId="32DE5C9C" w14:textId="60601B7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14:paraId="1793998D" w14:textId="64CD99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14:paraId="147677A3" w14:textId="3CA941C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14:paraId="556C3C65" w14:textId="77777777" w:rsidTr="00DD37EC">
        <w:trPr>
          <w:trHeight w:val="288"/>
        </w:trPr>
        <w:tc>
          <w:tcPr>
            <w:tcW w:w="988" w:type="dxa"/>
            <w:vAlign w:val="center"/>
          </w:tcPr>
          <w:p w14:paraId="4D8CA11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35</w:t>
            </w:r>
          </w:p>
        </w:tc>
        <w:tc>
          <w:tcPr>
            <w:tcW w:w="3895" w:type="dxa"/>
            <w:noWrap/>
            <w:vAlign w:val="bottom"/>
            <w:hideMark/>
          </w:tcPr>
          <w:p w14:paraId="270C69D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LOMOKAHA</w:t>
            </w:r>
          </w:p>
        </w:tc>
        <w:tc>
          <w:tcPr>
            <w:tcW w:w="1601" w:type="dxa"/>
            <w:noWrap/>
            <w:vAlign w:val="center"/>
            <w:hideMark/>
          </w:tcPr>
          <w:p w14:paraId="22441978" w14:textId="3FAE312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p>
        </w:tc>
        <w:tc>
          <w:tcPr>
            <w:tcW w:w="1417" w:type="dxa"/>
            <w:noWrap/>
            <w:vAlign w:val="center"/>
            <w:hideMark/>
          </w:tcPr>
          <w:p w14:paraId="2991E052" w14:textId="451759B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14:paraId="5C576774" w14:textId="5E46ACF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015</w:t>
            </w:r>
          </w:p>
        </w:tc>
        <w:tc>
          <w:tcPr>
            <w:tcW w:w="1417" w:type="dxa"/>
            <w:noWrap/>
            <w:vAlign w:val="center"/>
            <w:hideMark/>
          </w:tcPr>
          <w:p w14:paraId="2028B9CA" w14:textId="5FE1D6C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98</w:t>
            </w:r>
          </w:p>
        </w:tc>
      </w:tr>
      <w:tr w:rsidR="00ED12BB" w:rsidRPr="00B5530E" w14:paraId="49D7DF89" w14:textId="77777777" w:rsidTr="00DD37EC">
        <w:trPr>
          <w:trHeight w:val="288"/>
        </w:trPr>
        <w:tc>
          <w:tcPr>
            <w:tcW w:w="988" w:type="dxa"/>
            <w:vAlign w:val="center"/>
          </w:tcPr>
          <w:p w14:paraId="3455C98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2" w:name="_Hlk203316506"/>
            <w:r w:rsidRPr="00B5530E">
              <w:rPr>
                <w:rFonts w:ascii="Times New Roman" w:eastAsia="Times New Roman" w:hAnsi="Times New Roman" w:cs="Times New Roman"/>
                <w:b/>
                <w:bCs/>
                <w:color w:val="000000"/>
                <w:sz w:val="24"/>
                <w:szCs w:val="24"/>
              </w:rPr>
              <w:t>36</w:t>
            </w:r>
          </w:p>
        </w:tc>
        <w:tc>
          <w:tcPr>
            <w:tcW w:w="3895" w:type="dxa"/>
            <w:noWrap/>
            <w:vAlign w:val="bottom"/>
            <w:hideMark/>
          </w:tcPr>
          <w:p w14:paraId="5A20396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ABLI</w:t>
            </w:r>
          </w:p>
        </w:tc>
        <w:tc>
          <w:tcPr>
            <w:tcW w:w="1601" w:type="dxa"/>
            <w:noWrap/>
            <w:vAlign w:val="center"/>
            <w:hideMark/>
          </w:tcPr>
          <w:p w14:paraId="2146C83C" w14:textId="206BED4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337C78E5"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4936AD8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51ABE0B2"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2D961324" w14:textId="77777777" w:rsidTr="00DD37EC">
        <w:trPr>
          <w:trHeight w:val="288"/>
        </w:trPr>
        <w:tc>
          <w:tcPr>
            <w:tcW w:w="988" w:type="dxa"/>
            <w:vAlign w:val="center"/>
          </w:tcPr>
          <w:p w14:paraId="79A7608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37</w:t>
            </w:r>
          </w:p>
        </w:tc>
        <w:tc>
          <w:tcPr>
            <w:tcW w:w="3895" w:type="dxa"/>
            <w:noWrap/>
            <w:vAlign w:val="bottom"/>
            <w:hideMark/>
          </w:tcPr>
          <w:p w14:paraId="25304D5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GBAGBO2</w:t>
            </w:r>
          </w:p>
        </w:tc>
        <w:tc>
          <w:tcPr>
            <w:tcW w:w="1601" w:type="dxa"/>
            <w:noWrap/>
            <w:vAlign w:val="center"/>
            <w:hideMark/>
          </w:tcPr>
          <w:p w14:paraId="49136143" w14:textId="6200786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078727B4"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670AC821"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23AC8C7B"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25F2A7C2" w14:textId="77777777" w:rsidTr="00DD37EC">
        <w:trPr>
          <w:trHeight w:val="288"/>
        </w:trPr>
        <w:tc>
          <w:tcPr>
            <w:tcW w:w="988" w:type="dxa"/>
            <w:vAlign w:val="center"/>
          </w:tcPr>
          <w:p w14:paraId="7169185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38</w:t>
            </w:r>
          </w:p>
        </w:tc>
        <w:tc>
          <w:tcPr>
            <w:tcW w:w="3895" w:type="dxa"/>
            <w:noWrap/>
            <w:vAlign w:val="bottom"/>
            <w:hideMark/>
          </w:tcPr>
          <w:p w14:paraId="67D8317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LIBERIA</w:t>
            </w:r>
          </w:p>
        </w:tc>
        <w:tc>
          <w:tcPr>
            <w:tcW w:w="1601" w:type="dxa"/>
            <w:noWrap/>
            <w:vAlign w:val="center"/>
            <w:hideMark/>
          </w:tcPr>
          <w:p w14:paraId="6BEDF340" w14:textId="00ACA7A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74</w:t>
            </w:r>
          </w:p>
        </w:tc>
        <w:tc>
          <w:tcPr>
            <w:tcW w:w="1417" w:type="dxa"/>
            <w:noWrap/>
            <w:vAlign w:val="center"/>
            <w:hideMark/>
          </w:tcPr>
          <w:p w14:paraId="2299BC5D"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7EDBF4A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5745A5B3"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06A3CC78" w14:textId="77777777" w:rsidTr="00DD37EC">
        <w:trPr>
          <w:trHeight w:val="288"/>
        </w:trPr>
        <w:tc>
          <w:tcPr>
            <w:tcW w:w="988" w:type="dxa"/>
            <w:vAlign w:val="center"/>
          </w:tcPr>
          <w:p w14:paraId="691A8E3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39</w:t>
            </w:r>
          </w:p>
        </w:tc>
        <w:tc>
          <w:tcPr>
            <w:tcW w:w="3895" w:type="dxa"/>
            <w:noWrap/>
            <w:vAlign w:val="bottom"/>
            <w:hideMark/>
          </w:tcPr>
          <w:p w14:paraId="3ACFFFB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TU ORANGE</w:t>
            </w:r>
          </w:p>
        </w:tc>
        <w:tc>
          <w:tcPr>
            <w:tcW w:w="1601" w:type="dxa"/>
            <w:noWrap/>
            <w:vAlign w:val="center"/>
            <w:hideMark/>
          </w:tcPr>
          <w:p w14:paraId="58931BB3" w14:textId="1BEBE77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417" w:type="dxa"/>
            <w:noWrap/>
            <w:vAlign w:val="center"/>
            <w:hideMark/>
          </w:tcPr>
          <w:p w14:paraId="1E9A8FA6"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2A85A32E"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63D1E750"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385A7C62" w14:textId="77777777" w:rsidTr="00DD37EC">
        <w:trPr>
          <w:trHeight w:val="288"/>
        </w:trPr>
        <w:tc>
          <w:tcPr>
            <w:tcW w:w="988" w:type="dxa"/>
            <w:vAlign w:val="center"/>
          </w:tcPr>
          <w:p w14:paraId="54E7DA5B"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40</w:t>
            </w:r>
          </w:p>
        </w:tc>
        <w:tc>
          <w:tcPr>
            <w:tcW w:w="3895" w:type="dxa"/>
            <w:noWrap/>
            <w:vAlign w:val="bottom"/>
            <w:hideMark/>
          </w:tcPr>
          <w:p w14:paraId="5DB0A8D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BROU</w:t>
            </w:r>
          </w:p>
        </w:tc>
        <w:tc>
          <w:tcPr>
            <w:tcW w:w="1601" w:type="dxa"/>
            <w:noWrap/>
            <w:vAlign w:val="center"/>
            <w:hideMark/>
          </w:tcPr>
          <w:p w14:paraId="5D49A9B3" w14:textId="1E2A38E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19</w:t>
            </w:r>
          </w:p>
        </w:tc>
        <w:tc>
          <w:tcPr>
            <w:tcW w:w="1417" w:type="dxa"/>
            <w:noWrap/>
            <w:vAlign w:val="center"/>
            <w:hideMark/>
          </w:tcPr>
          <w:p w14:paraId="6E002C50"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17B0F5AC"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7ACD7DA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bl>
    <w:bookmarkEnd w:id="2"/>
    <w:p w14:paraId="2966C3E0" w14:textId="2946C7D5" w:rsidR="00563DDA" w:rsidRPr="00563DDA" w:rsidRDefault="00563DDA" w:rsidP="00E74F9C">
      <w:pPr>
        <w:spacing w:after="0" w:line="240" w:lineRule="auto"/>
        <w:jc w:val="both"/>
        <w:rPr>
          <w:rFonts w:ascii="Times New Roman" w:hAnsi="Times New Roman" w:cs="Times New Roman"/>
          <w:sz w:val="24"/>
          <w:szCs w:val="24"/>
          <w:lang w:val="en-US"/>
        </w:rPr>
      </w:pPr>
      <w:r w:rsidRPr="00ED12BB">
        <w:rPr>
          <w:rFonts w:ascii="Times New Roman" w:hAnsi="Times New Roman" w:cs="Times New Roman"/>
          <w:b/>
          <w:bCs/>
          <w:sz w:val="24"/>
          <w:szCs w:val="24"/>
          <w:lang w:val="en-US"/>
        </w:rPr>
        <w:t>IT_</w:t>
      </w:r>
      <w:proofErr w:type="gramStart"/>
      <w:r w:rsidRPr="00ED12BB">
        <w:rPr>
          <w:rFonts w:ascii="Times New Roman" w:hAnsi="Times New Roman" w:cs="Times New Roman"/>
          <w:b/>
          <w:bCs/>
          <w:sz w:val="24"/>
          <w:szCs w:val="24"/>
          <w:lang w:val="en-US"/>
        </w:rPr>
        <w:t>REND</w:t>
      </w:r>
      <w:r w:rsidR="00ED12BB">
        <w:rPr>
          <w:rFonts w:ascii="Times New Roman" w:hAnsi="Times New Roman" w:cs="Times New Roman"/>
          <w:b/>
          <w:bCs/>
          <w:sz w:val="24"/>
          <w:szCs w:val="24"/>
          <w:lang w:val="en-US"/>
        </w:rPr>
        <w:t xml:space="preserve"> </w:t>
      </w:r>
      <w:r w:rsidRPr="00ED12BB">
        <w:rPr>
          <w:rFonts w:ascii="Times New Roman" w:hAnsi="Times New Roman" w:cs="Times New Roman"/>
          <w:b/>
          <w:bCs/>
          <w:sz w:val="24"/>
          <w:szCs w:val="24"/>
          <w:lang w:val="en-US"/>
        </w:rPr>
        <w:t>:</w:t>
      </w:r>
      <w:proofErr w:type="gramEnd"/>
      <w:r w:rsidRPr="00563DDA">
        <w:rPr>
          <w:rFonts w:ascii="Times New Roman" w:hAnsi="Times New Roman" w:cs="Times New Roman"/>
          <w:sz w:val="24"/>
          <w:szCs w:val="24"/>
          <w:lang w:val="en-US"/>
        </w:rPr>
        <w:t xml:space="preserve"> yield tolerance index; </w:t>
      </w:r>
      <w:r w:rsidRPr="00ED12BB">
        <w:rPr>
          <w:rFonts w:ascii="Times New Roman" w:hAnsi="Times New Roman" w:cs="Times New Roman"/>
          <w:b/>
          <w:bCs/>
          <w:sz w:val="24"/>
          <w:szCs w:val="24"/>
          <w:lang w:val="en-US"/>
        </w:rPr>
        <w:t>IS_REND:</w:t>
      </w:r>
      <w:r w:rsidRPr="00563DDA">
        <w:rPr>
          <w:rFonts w:ascii="Times New Roman" w:hAnsi="Times New Roman" w:cs="Times New Roman"/>
          <w:sz w:val="24"/>
          <w:szCs w:val="24"/>
          <w:lang w:val="en-US"/>
        </w:rPr>
        <w:t xml:space="preserve"> yield sensitivity index</w:t>
      </w:r>
    </w:p>
    <w:p w14:paraId="2FC3A0F3" w14:textId="0071D00A" w:rsidR="00F460F7" w:rsidRDefault="00563DDA" w:rsidP="00E74F9C">
      <w:pPr>
        <w:spacing w:after="0" w:line="240" w:lineRule="auto"/>
        <w:jc w:val="both"/>
        <w:rPr>
          <w:rFonts w:ascii="Times New Roman" w:hAnsi="Times New Roman" w:cs="Times New Roman"/>
          <w:sz w:val="24"/>
          <w:szCs w:val="24"/>
          <w:lang w:val="en-US"/>
        </w:rPr>
      </w:pPr>
      <w:proofErr w:type="spellStart"/>
      <w:r w:rsidRPr="00ED12BB">
        <w:rPr>
          <w:rFonts w:ascii="Times New Roman" w:hAnsi="Times New Roman" w:cs="Times New Roman"/>
          <w:b/>
          <w:bCs/>
          <w:sz w:val="24"/>
          <w:szCs w:val="24"/>
          <w:lang w:val="en-US"/>
        </w:rPr>
        <w:t>REND_</w:t>
      </w:r>
      <w:proofErr w:type="gramStart"/>
      <w:r w:rsidRPr="00ED12BB">
        <w:rPr>
          <w:rFonts w:ascii="Times New Roman" w:hAnsi="Times New Roman" w:cs="Times New Roman"/>
          <w:b/>
          <w:bCs/>
          <w:sz w:val="24"/>
          <w:szCs w:val="24"/>
          <w:lang w:val="en-US"/>
        </w:rPr>
        <w:t>Pt</w:t>
      </w:r>
      <w:proofErr w:type="spellEnd"/>
      <w:r w:rsidR="00ED12BB">
        <w:rPr>
          <w:rFonts w:ascii="Times New Roman" w:hAnsi="Times New Roman" w:cs="Times New Roman"/>
          <w:b/>
          <w:bCs/>
          <w:sz w:val="24"/>
          <w:szCs w:val="24"/>
          <w:lang w:val="en-US"/>
        </w:rPr>
        <w:t xml:space="preserve"> </w:t>
      </w:r>
      <w:r w:rsidRPr="00ED12BB">
        <w:rPr>
          <w:rFonts w:ascii="Times New Roman" w:hAnsi="Times New Roman" w:cs="Times New Roman"/>
          <w:b/>
          <w:bCs/>
          <w:sz w:val="24"/>
          <w:szCs w:val="24"/>
          <w:lang w:val="en-US"/>
        </w:rPr>
        <w:t>:</w:t>
      </w:r>
      <w:proofErr w:type="gramEnd"/>
      <w:r w:rsidRPr="00563DDA">
        <w:rPr>
          <w:rFonts w:ascii="Times New Roman" w:hAnsi="Times New Roman" w:cs="Times New Roman"/>
          <w:sz w:val="24"/>
          <w:szCs w:val="24"/>
          <w:lang w:val="en-US"/>
        </w:rPr>
        <w:t xml:space="preserve"> yield under normal conditions; </w:t>
      </w:r>
      <w:r w:rsidRPr="00ED12BB">
        <w:rPr>
          <w:rFonts w:ascii="Times New Roman" w:hAnsi="Times New Roman" w:cs="Times New Roman"/>
          <w:b/>
          <w:bCs/>
          <w:sz w:val="24"/>
          <w:szCs w:val="24"/>
          <w:lang w:val="en-US"/>
        </w:rPr>
        <w:t>REND_Ps:</w:t>
      </w:r>
      <w:r w:rsidRPr="00563DDA">
        <w:rPr>
          <w:rFonts w:ascii="Times New Roman" w:hAnsi="Times New Roman" w:cs="Times New Roman"/>
          <w:sz w:val="24"/>
          <w:szCs w:val="24"/>
          <w:lang w:val="en-US"/>
        </w:rPr>
        <w:t xml:space="preserve"> yield under water stress conditions</w:t>
      </w:r>
    </w:p>
    <w:p w14:paraId="05E8DC74" w14:textId="77777777" w:rsidR="00E74F9C" w:rsidRDefault="00E74F9C" w:rsidP="00E74F9C">
      <w:pPr>
        <w:spacing w:after="0" w:line="240" w:lineRule="auto"/>
        <w:jc w:val="both"/>
        <w:rPr>
          <w:rFonts w:ascii="Times New Roman" w:hAnsi="Times New Roman" w:cs="Times New Roman"/>
          <w:sz w:val="24"/>
          <w:szCs w:val="24"/>
          <w:lang w:val="en-US"/>
        </w:rPr>
      </w:pPr>
    </w:p>
    <w:p w14:paraId="4ECA0EFF" w14:textId="01706738" w:rsidR="00563DDA" w:rsidRPr="00563DDA" w:rsidRDefault="00563DDA" w:rsidP="00563DDA">
      <w:pPr>
        <w:spacing w:line="360" w:lineRule="auto"/>
        <w:jc w:val="both"/>
        <w:rPr>
          <w:rFonts w:ascii="Times New Roman" w:hAnsi="Times New Roman" w:cs="Times New Roman"/>
          <w:b/>
          <w:bCs/>
          <w:sz w:val="24"/>
          <w:szCs w:val="24"/>
          <w:lang w:val="en-US"/>
        </w:rPr>
      </w:pPr>
      <w:r w:rsidRPr="00563DDA">
        <w:rPr>
          <w:rFonts w:ascii="Times New Roman" w:hAnsi="Times New Roman" w:cs="Times New Roman"/>
          <w:b/>
          <w:bCs/>
          <w:sz w:val="24"/>
          <w:szCs w:val="24"/>
          <w:lang w:val="en-US"/>
        </w:rPr>
        <w:t>3.1.3. Principal component analysis (PCA) and hierarchical cluster analysis (HCA) of accessions</w:t>
      </w:r>
    </w:p>
    <w:p w14:paraId="0E0970D9" w14:textId="0BDFF921" w:rsidR="00563DDA" w:rsidRDefault="00563DDA" w:rsidP="00563D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63DDA">
        <w:rPr>
          <w:rFonts w:ascii="Times New Roman" w:hAnsi="Times New Roman" w:cs="Times New Roman"/>
          <w:sz w:val="24"/>
          <w:szCs w:val="24"/>
          <w:lang w:val="en-US"/>
        </w:rPr>
        <w:t xml:space="preserve">PCA and HCA made it possible to distinguish three distinct groups (Figure 2), explaining 89% of the total variance. The tolerant group includes accessions with high yield </w:t>
      </w:r>
      <w:r w:rsidRPr="00563DDA">
        <w:rPr>
          <w:rFonts w:ascii="Times New Roman" w:hAnsi="Times New Roman" w:cs="Times New Roman"/>
          <w:sz w:val="24"/>
          <w:szCs w:val="24"/>
          <w:lang w:val="en-US"/>
        </w:rPr>
        <w:lastRenderedPageBreak/>
        <w:t>and high tolerance index, notably FATONI2, CIP4 (BF52XCIP4), WOSSO WELEMENT, CNRAPD17/00003, CIP-196062-1, CNRAPD19/00003, CNRAPD17/00004, and CNRA19/00016, whereas the sensitive group exhibited low performance under water stress.</w:t>
      </w:r>
    </w:p>
    <w:p w14:paraId="1CD00ED3" w14:textId="4CAF6CA8" w:rsidR="00E74F9C" w:rsidRPr="00563DDA" w:rsidRDefault="00E74F9C" w:rsidP="00563DDA">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10009629" wp14:editId="018D5A32">
            <wp:extent cx="2654300" cy="1990725"/>
            <wp:effectExtent l="0" t="0" r="0" b="9525"/>
            <wp:docPr id="19204920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92096" name="Image 19204920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7513" cy="2008135"/>
                    </a:xfrm>
                    <a:prstGeom prst="rect">
                      <a:avLst/>
                    </a:prstGeom>
                  </pic:spPr>
                </pic:pic>
              </a:graphicData>
            </a:graphic>
          </wp:inline>
        </w:drawing>
      </w:r>
      <w:r>
        <w:rPr>
          <w:noProof/>
        </w:rPr>
        <w:t xml:space="preserve">       </w:t>
      </w:r>
      <w:r>
        <w:rPr>
          <w:noProof/>
        </w:rPr>
        <w:drawing>
          <wp:inline distT="0" distB="0" distL="0" distR="0" wp14:anchorId="63591024" wp14:editId="6ACD2B17">
            <wp:extent cx="2888566" cy="1925711"/>
            <wp:effectExtent l="0" t="0" r="7620" b="0"/>
            <wp:docPr id="2025629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9841" name="Image 20256298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3632" cy="1935755"/>
                    </a:xfrm>
                    <a:prstGeom prst="rect">
                      <a:avLst/>
                    </a:prstGeom>
                  </pic:spPr>
                </pic:pic>
              </a:graphicData>
            </a:graphic>
          </wp:inline>
        </w:drawing>
      </w:r>
    </w:p>
    <w:p w14:paraId="16B3655A" w14:textId="5CC3CC12" w:rsidR="00563DDA" w:rsidRDefault="00563DDA" w:rsidP="00563DDA">
      <w:pPr>
        <w:spacing w:line="360" w:lineRule="auto"/>
        <w:jc w:val="both"/>
        <w:rPr>
          <w:rFonts w:ascii="Times New Roman" w:hAnsi="Times New Roman" w:cs="Times New Roman"/>
          <w:sz w:val="24"/>
          <w:szCs w:val="24"/>
          <w:lang w:val="en-US"/>
        </w:rPr>
      </w:pPr>
      <w:r w:rsidRPr="00563DDA">
        <w:rPr>
          <w:rFonts w:ascii="Times New Roman" w:hAnsi="Times New Roman" w:cs="Times New Roman"/>
          <w:b/>
          <w:bCs/>
          <w:sz w:val="24"/>
          <w:szCs w:val="24"/>
          <w:lang w:val="en-US"/>
        </w:rPr>
        <w:t>Figure 2.</w:t>
      </w:r>
      <w:r w:rsidRPr="00563DDA">
        <w:rPr>
          <w:rFonts w:ascii="Times New Roman" w:hAnsi="Times New Roman" w:cs="Times New Roman"/>
          <w:sz w:val="24"/>
          <w:szCs w:val="24"/>
          <w:lang w:val="en-US"/>
        </w:rPr>
        <w:t xml:space="preserve"> Representation of agronomic traits and accessions in the F1 and F2 factorial plane</w:t>
      </w:r>
    </w:p>
    <w:p w14:paraId="3E70FB69" w14:textId="665818FF" w:rsidR="00EB371A" w:rsidRPr="00EB371A" w:rsidRDefault="00EB371A" w:rsidP="00EB371A">
      <w:pPr>
        <w:spacing w:line="360" w:lineRule="auto"/>
        <w:jc w:val="both"/>
        <w:rPr>
          <w:rFonts w:ascii="Times New Roman" w:hAnsi="Times New Roman" w:cs="Times New Roman"/>
          <w:b/>
          <w:bCs/>
          <w:sz w:val="24"/>
          <w:szCs w:val="24"/>
          <w:lang w:val="en-US"/>
        </w:rPr>
      </w:pPr>
      <w:r w:rsidRPr="00EB371A">
        <w:rPr>
          <w:rFonts w:ascii="Times New Roman" w:hAnsi="Times New Roman" w:cs="Times New Roman"/>
          <w:b/>
          <w:bCs/>
          <w:sz w:val="24"/>
          <w:szCs w:val="24"/>
          <w:lang w:val="en-US"/>
        </w:rPr>
        <w:t>3.1.4. ANOVA results of the effects of accession and treatment</w:t>
      </w:r>
    </w:p>
    <w:p w14:paraId="2BCA745E" w14:textId="067E0111" w:rsidR="0033398F" w:rsidRDefault="00EB371A" w:rsidP="00EB371A">
      <w:pPr>
        <w:spacing w:line="360" w:lineRule="auto"/>
        <w:jc w:val="both"/>
        <w:rPr>
          <w:rFonts w:ascii="Times New Roman" w:hAnsi="Times New Roman" w:cs="Times New Roman"/>
          <w:sz w:val="24"/>
          <w:szCs w:val="24"/>
          <w:lang w:val="en-US"/>
        </w:rPr>
      </w:pPr>
      <w:r w:rsidRPr="00EB371A">
        <w:rPr>
          <w:rFonts w:ascii="Times New Roman" w:hAnsi="Times New Roman" w:cs="Times New Roman"/>
          <w:sz w:val="24"/>
          <w:szCs w:val="24"/>
          <w:lang w:val="en-US"/>
        </w:rPr>
        <w:t>ANOVA revealed a highly significant effect of water regime, accession, and their interaction on all evaluated agronomic parameters (p &lt; 0.05).</w:t>
      </w:r>
    </w:p>
    <w:p w14:paraId="4342F98D" w14:textId="2897968A" w:rsidR="00C72974" w:rsidRDefault="00C72974" w:rsidP="00EB371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680018" w:rsidRPr="00680018">
        <w:t xml:space="preserve"> </w:t>
      </w:r>
      <w:r w:rsidR="00680018" w:rsidRPr="00680018">
        <w:rPr>
          <w:rFonts w:ascii="Times New Roman" w:hAnsi="Times New Roman" w:cs="Times New Roman"/>
          <w:sz w:val="24"/>
          <w:szCs w:val="24"/>
          <w:lang w:val="en-US"/>
        </w:rPr>
        <w:t>Impact of water regime, accession, and their interaction on assessed agronomic parameters</w:t>
      </w:r>
    </w:p>
    <w:tbl>
      <w:tblPr>
        <w:tblStyle w:val="TableGrid"/>
        <w:tblW w:w="10916" w:type="dxa"/>
        <w:jc w:val="center"/>
        <w:tblLook w:val="04A0" w:firstRow="1" w:lastRow="0" w:firstColumn="1" w:lastColumn="0" w:noHBand="0" w:noVBand="1"/>
      </w:tblPr>
      <w:tblGrid>
        <w:gridCol w:w="2644"/>
        <w:gridCol w:w="2885"/>
        <w:gridCol w:w="903"/>
        <w:gridCol w:w="1273"/>
        <w:gridCol w:w="1537"/>
        <w:gridCol w:w="1674"/>
      </w:tblGrid>
      <w:tr w:rsidR="006C5923" w:rsidRPr="00B5530E" w14:paraId="01D26B87" w14:textId="77777777" w:rsidTr="00C72974">
        <w:trPr>
          <w:trHeight w:val="510"/>
          <w:jc w:val="center"/>
        </w:trPr>
        <w:tc>
          <w:tcPr>
            <w:tcW w:w="2644" w:type="dxa"/>
            <w:vAlign w:val="center"/>
          </w:tcPr>
          <w:p w14:paraId="650B3497" w14:textId="6BA7B596" w:rsidR="005206AC" w:rsidRPr="00670AE4" w:rsidRDefault="00625E39" w:rsidP="00DD37EC">
            <w:pPr>
              <w:jc w:val="center"/>
              <w:rPr>
                <w:rFonts w:ascii="Times New Roman" w:hAnsi="Times New Roman" w:cs="Times New Roman"/>
                <w:b/>
                <w:bCs/>
                <w:sz w:val="24"/>
                <w:szCs w:val="24"/>
              </w:rPr>
            </w:pPr>
            <w:proofErr w:type="spellStart"/>
            <w:r w:rsidRPr="00670AE4">
              <w:rPr>
                <w:rFonts w:ascii="Times New Roman" w:hAnsi="Times New Roman" w:cs="Times New Roman"/>
                <w:b/>
                <w:bCs/>
                <w:sz w:val="24"/>
                <w:szCs w:val="24"/>
              </w:rPr>
              <w:t>Parameter</w:t>
            </w:r>
            <w:proofErr w:type="spellEnd"/>
          </w:p>
        </w:tc>
        <w:tc>
          <w:tcPr>
            <w:tcW w:w="2885" w:type="dxa"/>
            <w:vAlign w:val="center"/>
          </w:tcPr>
          <w:p w14:paraId="79ED7C10" w14:textId="22E88B19" w:rsidR="005206AC" w:rsidRPr="00670AE4" w:rsidRDefault="00625E39" w:rsidP="00DD37EC">
            <w:pPr>
              <w:rPr>
                <w:rFonts w:ascii="Times New Roman" w:hAnsi="Times New Roman" w:cs="Times New Roman"/>
                <w:b/>
                <w:bCs/>
                <w:sz w:val="24"/>
                <w:szCs w:val="24"/>
              </w:rPr>
            </w:pPr>
            <w:r w:rsidRPr="00670AE4">
              <w:rPr>
                <w:rFonts w:ascii="Times New Roman" w:hAnsi="Times New Roman" w:cs="Times New Roman"/>
                <w:b/>
                <w:bCs/>
                <w:sz w:val="24"/>
                <w:szCs w:val="24"/>
              </w:rPr>
              <w:t>Source of variation</w:t>
            </w:r>
          </w:p>
        </w:tc>
        <w:tc>
          <w:tcPr>
            <w:tcW w:w="903" w:type="dxa"/>
            <w:vAlign w:val="center"/>
          </w:tcPr>
          <w:p w14:paraId="26BD71A4" w14:textId="77777777" w:rsidR="005206AC" w:rsidRPr="00670AE4" w:rsidRDefault="005206AC" w:rsidP="00DD37EC">
            <w:pPr>
              <w:rPr>
                <w:rFonts w:ascii="Times New Roman" w:hAnsi="Times New Roman" w:cs="Times New Roman"/>
                <w:b/>
                <w:bCs/>
                <w:sz w:val="24"/>
                <w:szCs w:val="24"/>
              </w:rPr>
            </w:pPr>
            <w:proofErr w:type="spellStart"/>
            <w:proofErr w:type="gramStart"/>
            <w:r w:rsidRPr="00670AE4">
              <w:rPr>
                <w:rFonts w:ascii="Times New Roman" w:hAnsi="Times New Roman" w:cs="Times New Roman"/>
                <w:b/>
                <w:bCs/>
                <w:sz w:val="24"/>
                <w:szCs w:val="24"/>
              </w:rPr>
              <w:t>df</w:t>
            </w:r>
            <w:proofErr w:type="spellEnd"/>
            <w:proofErr w:type="gramEnd"/>
          </w:p>
        </w:tc>
        <w:tc>
          <w:tcPr>
            <w:tcW w:w="1273" w:type="dxa"/>
            <w:vAlign w:val="center"/>
          </w:tcPr>
          <w:p w14:paraId="4CBD75EC" w14:textId="77777777"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SS</w:t>
            </w:r>
          </w:p>
        </w:tc>
        <w:tc>
          <w:tcPr>
            <w:tcW w:w="1537" w:type="dxa"/>
            <w:vAlign w:val="center"/>
          </w:tcPr>
          <w:p w14:paraId="1B61B44E" w14:textId="77777777"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F</w:t>
            </w:r>
          </w:p>
        </w:tc>
        <w:tc>
          <w:tcPr>
            <w:tcW w:w="1674" w:type="dxa"/>
            <w:vAlign w:val="center"/>
          </w:tcPr>
          <w:p w14:paraId="0E4ED873" w14:textId="1A388831" w:rsidR="005206AC" w:rsidRPr="00670AE4" w:rsidRDefault="009C18C2" w:rsidP="00DD37EC">
            <w:pPr>
              <w:rPr>
                <w:rFonts w:ascii="Times New Roman" w:hAnsi="Times New Roman" w:cs="Times New Roman"/>
                <w:b/>
                <w:bCs/>
                <w:sz w:val="24"/>
                <w:szCs w:val="24"/>
              </w:rPr>
            </w:pPr>
            <w:proofErr w:type="gramStart"/>
            <w:r w:rsidRPr="00670AE4">
              <w:rPr>
                <w:rFonts w:ascii="Times New Roman" w:hAnsi="Times New Roman" w:cs="Times New Roman"/>
                <w:b/>
                <w:bCs/>
                <w:sz w:val="24"/>
                <w:szCs w:val="24"/>
              </w:rPr>
              <w:t>p</w:t>
            </w:r>
            <w:proofErr w:type="gramEnd"/>
            <w:r w:rsidRPr="00670AE4">
              <w:rPr>
                <w:rFonts w:ascii="Times New Roman" w:hAnsi="Times New Roman" w:cs="Times New Roman"/>
                <w:b/>
                <w:bCs/>
                <w:sz w:val="24"/>
                <w:szCs w:val="24"/>
              </w:rPr>
              <w:t>-value</w:t>
            </w:r>
          </w:p>
        </w:tc>
      </w:tr>
      <w:tr w:rsidR="006C5923" w:rsidRPr="00B5530E" w14:paraId="42978051" w14:textId="77777777" w:rsidTr="00C72974">
        <w:trPr>
          <w:jc w:val="center"/>
        </w:trPr>
        <w:tc>
          <w:tcPr>
            <w:tcW w:w="2644" w:type="dxa"/>
            <w:vMerge w:val="restart"/>
            <w:vAlign w:val="center"/>
          </w:tcPr>
          <w:p w14:paraId="0073D2EB" w14:textId="77777777" w:rsidR="005206AC" w:rsidRPr="00B5530E" w:rsidRDefault="005206AC" w:rsidP="00DD37EC">
            <w:pPr>
              <w:jc w:val="center"/>
              <w:rPr>
                <w:rFonts w:ascii="Times New Roman" w:hAnsi="Times New Roman" w:cs="Times New Roman"/>
                <w:b/>
                <w:bCs/>
                <w:sz w:val="24"/>
                <w:szCs w:val="24"/>
              </w:rPr>
            </w:pPr>
            <w:r w:rsidRPr="00B5530E">
              <w:rPr>
                <w:rFonts w:ascii="Times New Roman" w:hAnsi="Times New Roman" w:cs="Times New Roman"/>
                <w:b/>
                <w:bCs/>
                <w:sz w:val="24"/>
                <w:szCs w:val="24"/>
              </w:rPr>
              <w:t>NP</w:t>
            </w:r>
          </w:p>
        </w:tc>
        <w:tc>
          <w:tcPr>
            <w:tcW w:w="2885" w:type="dxa"/>
          </w:tcPr>
          <w:p w14:paraId="766F2FAD" w14:textId="42065B9E"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005206AC" w:rsidRPr="006C5923">
              <w:rPr>
                <w:rFonts w:ascii="Times New Roman" w:hAnsi="Times New Roman" w:cs="Times New Roman"/>
                <w:sz w:val="24"/>
                <w:szCs w:val="24"/>
              </w:rPr>
              <w:t xml:space="preserve">         </w:t>
            </w:r>
          </w:p>
        </w:tc>
        <w:tc>
          <w:tcPr>
            <w:tcW w:w="903" w:type="dxa"/>
          </w:tcPr>
          <w:p w14:paraId="2284FA6D"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287F4B2" w14:textId="363DA695"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14:paraId="14C34D59" w14:textId="24464323"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989</w:t>
            </w:r>
          </w:p>
        </w:tc>
        <w:tc>
          <w:tcPr>
            <w:tcW w:w="1674" w:type="dxa"/>
          </w:tcPr>
          <w:p w14:paraId="237B0C67" w14:textId="75E6C346"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423016BB" w14:textId="77777777" w:rsidTr="00C72974">
        <w:trPr>
          <w:jc w:val="center"/>
        </w:trPr>
        <w:tc>
          <w:tcPr>
            <w:tcW w:w="2644" w:type="dxa"/>
            <w:vMerge/>
            <w:vAlign w:val="center"/>
          </w:tcPr>
          <w:p w14:paraId="49228668"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4C8B1B99" w14:textId="0DB9605D" w:rsidR="005206AC" w:rsidRPr="006C5923" w:rsidRDefault="008354D9" w:rsidP="00DD37EC">
            <w:pPr>
              <w:rPr>
                <w:rFonts w:ascii="Times New Roman" w:hAnsi="Times New Roman" w:cs="Times New Roman"/>
                <w:sz w:val="24"/>
                <w:szCs w:val="24"/>
              </w:rPr>
            </w:pPr>
            <w:r w:rsidRPr="006C5923">
              <w:rPr>
                <w:rFonts w:ascii="Times New Roman" w:hAnsi="Times New Roman" w:cs="Times New Roman"/>
                <w:sz w:val="24"/>
                <w:szCs w:val="24"/>
              </w:rPr>
              <w:t>Accession</w:t>
            </w:r>
            <w:r w:rsidR="005206AC" w:rsidRPr="006C5923">
              <w:rPr>
                <w:rFonts w:ascii="Times New Roman" w:hAnsi="Times New Roman" w:cs="Times New Roman"/>
                <w:sz w:val="24"/>
                <w:szCs w:val="24"/>
              </w:rPr>
              <w:t xml:space="preserve">          </w:t>
            </w:r>
          </w:p>
        </w:tc>
        <w:tc>
          <w:tcPr>
            <w:tcW w:w="903" w:type="dxa"/>
          </w:tcPr>
          <w:p w14:paraId="0FAE91EE"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72106AB" w14:textId="5D02955B"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30</w:t>
            </w:r>
            <w:r w:rsidR="00235A99">
              <w:rPr>
                <w:rFonts w:ascii="Times New Roman" w:hAnsi="Times New Roman" w:cs="Times New Roman"/>
                <w:sz w:val="24"/>
                <w:szCs w:val="24"/>
              </w:rPr>
              <w:t>.</w:t>
            </w:r>
            <w:r w:rsidRPr="00B5530E">
              <w:rPr>
                <w:rFonts w:ascii="Times New Roman" w:hAnsi="Times New Roman" w:cs="Times New Roman"/>
                <w:sz w:val="24"/>
                <w:szCs w:val="24"/>
              </w:rPr>
              <w:t>42</w:t>
            </w:r>
          </w:p>
        </w:tc>
        <w:tc>
          <w:tcPr>
            <w:tcW w:w="1537" w:type="dxa"/>
          </w:tcPr>
          <w:p w14:paraId="0909923C" w14:textId="7D216802"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931</w:t>
            </w:r>
          </w:p>
        </w:tc>
        <w:tc>
          <w:tcPr>
            <w:tcW w:w="1674" w:type="dxa"/>
          </w:tcPr>
          <w:p w14:paraId="4F3BBF8B" w14:textId="6672C11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18EA2FF8" w14:textId="77777777" w:rsidTr="00C72974">
        <w:trPr>
          <w:jc w:val="center"/>
        </w:trPr>
        <w:tc>
          <w:tcPr>
            <w:tcW w:w="2644" w:type="dxa"/>
            <w:vMerge/>
            <w:vAlign w:val="center"/>
          </w:tcPr>
          <w:p w14:paraId="49E4D89A"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6B566F86" w14:textId="2B0EFD4A"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r w:rsidR="005206AC" w:rsidRPr="006C5923">
              <w:rPr>
                <w:rFonts w:ascii="Times New Roman" w:hAnsi="Times New Roman" w:cs="Times New Roman"/>
                <w:sz w:val="24"/>
                <w:szCs w:val="24"/>
              </w:rPr>
              <w:t xml:space="preserve">x </w:t>
            </w:r>
            <w:r w:rsidR="008354D9" w:rsidRPr="006C5923">
              <w:rPr>
                <w:rFonts w:ascii="Times New Roman" w:hAnsi="Times New Roman" w:cs="Times New Roman"/>
                <w:sz w:val="24"/>
                <w:szCs w:val="24"/>
              </w:rPr>
              <w:t>Accession</w:t>
            </w:r>
          </w:p>
        </w:tc>
        <w:tc>
          <w:tcPr>
            <w:tcW w:w="903" w:type="dxa"/>
          </w:tcPr>
          <w:p w14:paraId="6E0150E0"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4388A27A" w14:textId="21CDB08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9</w:t>
            </w:r>
            <w:r w:rsidR="00235A99">
              <w:rPr>
                <w:rFonts w:ascii="Times New Roman" w:hAnsi="Times New Roman" w:cs="Times New Roman"/>
                <w:sz w:val="24"/>
                <w:szCs w:val="24"/>
              </w:rPr>
              <w:t>.</w:t>
            </w:r>
            <w:r w:rsidRPr="00B5530E">
              <w:rPr>
                <w:rFonts w:ascii="Times New Roman" w:hAnsi="Times New Roman" w:cs="Times New Roman"/>
                <w:sz w:val="24"/>
                <w:szCs w:val="24"/>
              </w:rPr>
              <w:t>75</w:t>
            </w:r>
          </w:p>
        </w:tc>
        <w:tc>
          <w:tcPr>
            <w:tcW w:w="1537" w:type="dxa"/>
          </w:tcPr>
          <w:p w14:paraId="6BCDFAF5" w14:textId="2BD57833"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939</w:t>
            </w:r>
          </w:p>
        </w:tc>
        <w:tc>
          <w:tcPr>
            <w:tcW w:w="1674" w:type="dxa"/>
          </w:tcPr>
          <w:p w14:paraId="582184A2" w14:textId="06ECF76A"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13F1364F" w14:textId="77777777" w:rsidTr="00C72974">
        <w:trPr>
          <w:jc w:val="center"/>
        </w:trPr>
        <w:tc>
          <w:tcPr>
            <w:tcW w:w="2644" w:type="dxa"/>
            <w:vMerge/>
            <w:vAlign w:val="center"/>
          </w:tcPr>
          <w:p w14:paraId="6B3EECE5"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6813090C" w14:textId="75644802" w:rsidR="005206AC" w:rsidRPr="006C5923" w:rsidRDefault="005206AC" w:rsidP="00DD37EC">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sidR="0033398F">
              <w:rPr>
                <w:rFonts w:ascii="Times New Roman" w:hAnsi="Times New Roman" w:cs="Times New Roman"/>
                <w:sz w:val="24"/>
                <w:szCs w:val="24"/>
              </w:rPr>
              <w:t>e</w:t>
            </w:r>
            <w:r w:rsidRPr="006C5923">
              <w:rPr>
                <w:rFonts w:ascii="Times New Roman" w:hAnsi="Times New Roman" w:cs="Times New Roman"/>
                <w:sz w:val="24"/>
                <w:szCs w:val="24"/>
              </w:rPr>
              <w:t>sidu</w:t>
            </w:r>
            <w:r w:rsidR="008354D9" w:rsidRPr="006C5923">
              <w:rPr>
                <w:rFonts w:ascii="Times New Roman" w:hAnsi="Times New Roman" w:cs="Times New Roman"/>
                <w:sz w:val="24"/>
                <w:szCs w:val="24"/>
              </w:rPr>
              <w:t>als</w:t>
            </w:r>
            <w:proofErr w:type="spellEnd"/>
            <w:r w:rsidRPr="006C5923">
              <w:rPr>
                <w:rFonts w:ascii="Times New Roman" w:hAnsi="Times New Roman" w:cs="Times New Roman"/>
                <w:sz w:val="24"/>
                <w:szCs w:val="24"/>
              </w:rPr>
              <w:t xml:space="preserve">         </w:t>
            </w:r>
          </w:p>
        </w:tc>
        <w:tc>
          <w:tcPr>
            <w:tcW w:w="903" w:type="dxa"/>
          </w:tcPr>
          <w:p w14:paraId="3D4EF4F1"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19178464" w14:textId="5BCB7FD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21</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363EA4B4"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1C4165F5"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4C9E35F7" w14:textId="77777777" w:rsidTr="00C72974">
        <w:trPr>
          <w:jc w:val="center"/>
        </w:trPr>
        <w:tc>
          <w:tcPr>
            <w:tcW w:w="2644" w:type="dxa"/>
            <w:vMerge w:val="restart"/>
            <w:vAlign w:val="center"/>
          </w:tcPr>
          <w:p w14:paraId="27BD210F"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PPP</w:t>
            </w:r>
          </w:p>
        </w:tc>
        <w:tc>
          <w:tcPr>
            <w:tcW w:w="2885" w:type="dxa"/>
          </w:tcPr>
          <w:p w14:paraId="1DAA044F" w14:textId="5EFE0D3F"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1E74059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4076937" w14:textId="590B26C0"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259</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0B5C4A63" w14:textId="28CA279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411</w:t>
            </w:r>
          </w:p>
        </w:tc>
        <w:tc>
          <w:tcPr>
            <w:tcW w:w="1674" w:type="dxa"/>
          </w:tcPr>
          <w:p w14:paraId="6E9E5E8D" w14:textId="03636FE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589D784F" w14:textId="77777777" w:rsidTr="00C72974">
        <w:trPr>
          <w:jc w:val="center"/>
        </w:trPr>
        <w:tc>
          <w:tcPr>
            <w:tcW w:w="2644" w:type="dxa"/>
            <w:vMerge/>
            <w:vAlign w:val="center"/>
          </w:tcPr>
          <w:p w14:paraId="6C89308D"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61879AC" w14:textId="1D429AB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54009D6A"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A3D4DC" w14:textId="01C2B5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15054</w:t>
            </w:r>
            <w:r w:rsidR="00235A99">
              <w:rPr>
                <w:rFonts w:ascii="Times New Roman" w:hAnsi="Times New Roman" w:cs="Times New Roman"/>
                <w:sz w:val="24"/>
                <w:szCs w:val="24"/>
              </w:rPr>
              <w:t>.</w:t>
            </w:r>
            <w:r w:rsidRPr="00B5530E">
              <w:rPr>
                <w:rFonts w:ascii="Times New Roman" w:hAnsi="Times New Roman" w:cs="Times New Roman"/>
                <w:sz w:val="24"/>
                <w:szCs w:val="24"/>
              </w:rPr>
              <w:t>03</w:t>
            </w:r>
          </w:p>
        </w:tc>
        <w:tc>
          <w:tcPr>
            <w:tcW w:w="1537" w:type="dxa"/>
          </w:tcPr>
          <w:p w14:paraId="4629BE3C" w14:textId="0ECB2CD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703</w:t>
            </w:r>
          </w:p>
        </w:tc>
        <w:tc>
          <w:tcPr>
            <w:tcW w:w="1674" w:type="dxa"/>
          </w:tcPr>
          <w:p w14:paraId="4A73D41F" w14:textId="038389A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8856F5B" w14:textId="77777777" w:rsidTr="00C72974">
        <w:trPr>
          <w:jc w:val="center"/>
        </w:trPr>
        <w:tc>
          <w:tcPr>
            <w:tcW w:w="2644" w:type="dxa"/>
            <w:vMerge/>
            <w:vAlign w:val="center"/>
          </w:tcPr>
          <w:p w14:paraId="2C1D60B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7E151E07" w14:textId="04DDE59C"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0B2DFDEA"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7E72A7C9" w14:textId="5592C57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7371</w:t>
            </w:r>
            <w:r w:rsidR="00235A99">
              <w:rPr>
                <w:rFonts w:ascii="Times New Roman" w:hAnsi="Times New Roman" w:cs="Times New Roman"/>
                <w:sz w:val="24"/>
                <w:szCs w:val="24"/>
              </w:rPr>
              <w:t>.</w:t>
            </w:r>
            <w:r w:rsidRPr="00B5530E">
              <w:rPr>
                <w:rFonts w:ascii="Times New Roman" w:hAnsi="Times New Roman" w:cs="Times New Roman"/>
                <w:sz w:val="24"/>
                <w:szCs w:val="24"/>
              </w:rPr>
              <w:t>35</w:t>
            </w:r>
          </w:p>
        </w:tc>
        <w:tc>
          <w:tcPr>
            <w:tcW w:w="1537" w:type="dxa"/>
          </w:tcPr>
          <w:p w14:paraId="0F9BC98D" w14:textId="12EC7BD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834</w:t>
            </w:r>
          </w:p>
        </w:tc>
        <w:tc>
          <w:tcPr>
            <w:tcW w:w="1674" w:type="dxa"/>
          </w:tcPr>
          <w:p w14:paraId="668FDFB1" w14:textId="6A0C3F7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477765B2" w14:textId="77777777" w:rsidTr="00C72974">
        <w:trPr>
          <w:jc w:val="center"/>
        </w:trPr>
        <w:tc>
          <w:tcPr>
            <w:tcW w:w="2644" w:type="dxa"/>
            <w:vMerge/>
            <w:vAlign w:val="center"/>
          </w:tcPr>
          <w:p w14:paraId="720DB8AB"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3726452" w14:textId="5346FF44"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267F5C5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7F06DC3B" w14:textId="439FB75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18308</w:t>
            </w:r>
            <w:r w:rsidR="00235A99">
              <w:rPr>
                <w:rFonts w:ascii="Times New Roman" w:hAnsi="Times New Roman" w:cs="Times New Roman"/>
                <w:sz w:val="24"/>
                <w:szCs w:val="24"/>
              </w:rPr>
              <w:t>.</w:t>
            </w:r>
            <w:r w:rsidRPr="00B5530E">
              <w:rPr>
                <w:rFonts w:ascii="Times New Roman" w:hAnsi="Times New Roman" w:cs="Times New Roman"/>
                <w:sz w:val="24"/>
                <w:szCs w:val="24"/>
              </w:rPr>
              <w:t>33</w:t>
            </w:r>
          </w:p>
        </w:tc>
        <w:tc>
          <w:tcPr>
            <w:tcW w:w="1537" w:type="dxa"/>
          </w:tcPr>
          <w:p w14:paraId="453BC715"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2151500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72DE9722" w14:textId="77777777" w:rsidTr="00C72974">
        <w:trPr>
          <w:jc w:val="center"/>
        </w:trPr>
        <w:tc>
          <w:tcPr>
            <w:tcW w:w="2644" w:type="dxa"/>
            <w:vMerge w:val="restart"/>
            <w:vAlign w:val="center"/>
          </w:tcPr>
          <w:p w14:paraId="4A853900"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NRTC</w:t>
            </w:r>
          </w:p>
        </w:tc>
        <w:tc>
          <w:tcPr>
            <w:tcW w:w="2885" w:type="dxa"/>
          </w:tcPr>
          <w:p w14:paraId="73E89EF2" w14:textId="6217981C"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3E26A3F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B6D5D3F" w14:textId="01D71C7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46</w:t>
            </w:r>
          </w:p>
        </w:tc>
        <w:tc>
          <w:tcPr>
            <w:tcW w:w="1537" w:type="dxa"/>
          </w:tcPr>
          <w:p w14:paraId="5D9F3943" w14:textId="370E2E7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41</w:t>
            </w:r>
          </w:p>
        </w:tc>
        <w:tc>
          <w:tcPr>
            <w:tcW w:w="1674" w:type="dxa"/>
          </w:tcPr>
          <w:p w14:paraId="4064B773" w14:textId="747E2D9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5C8CD395" w14:textId="77777777" w:rsidTr="00C72974">
        <w:trPr>
          <w:jc w:val="center"/>
        </w:trPr>
        <w:tc>
          <w:tcPr>
            <w:tcW w:w="2644" w:type="dxa"/>
            <w:vMerge/>
            <w:vAlign w:val="center"/>
          </w:tcPr>
          <w:p w14:paraId="6058E3D1"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D28BB7E" w14:textId="51C4A1BE"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2EADA03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55E78CAF" w14:textId="53C021B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115</w:t>
            </w:r>
            <w:r w:rsidR="00235A99">
              <w:rPr>
                <w:rFonts w:ascii="Times New Roman" w:hAnsi="Times New Roman" w:cs="Times New Roman"/>
                <w:sz w:val="24"/>
                <w:szCs w:val="24"/>
              </w:rPr>
              <w:t>.</w:t>
            </w:r>
            <w:r w:rsidRPr="00B5530E">
              <w:rPr>
                <w:rFonts w:ascii="Times New Roman" w:hAnsi="Times New Roman" w:cs="Times New Roman"/>
                <w:sz w:val="24"/>
                <w:szCs w:val="24"/>
              </w:rPr>
              <w:t>25</w:t>
            </w:r>
          </w:p>
        </w:tc>
        <w:tc>
          <w:tcPr>
            <w:tcW w:w="1537" w:type="dxa"/>
          </w:tcPr>
          <w:p w14:paraId="2F0CEC58" w14:textId="3908803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14:paraId="1DD3AC7C" w14:textId="01C4F1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0002</w:t>
            </w:r>
          </w:p>
        </w:tc>
      </w:tr>
      <w:tr w:rsidR="0033398F" w:rsidRPr="00B5530E" w14:paraId="0A706BF2" w14:textId="77777777" w:rsidTr="00C72974">
        <w:trPr>
          <w:jc w:val="center"/>
        </w:trPr>
        <w:tc>
          <w:tcPr>
            <w:tcW w:w="2644" w:type="dxa"/>
            <w:vMerge/>
            <w:vAlign w:val="center"/>
          </w:tcPr>
          <w:p w14:paraId="219DE05C"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0B4EC1C" w14:textId="17D8ABC1"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77D2BAF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A5BC343" w14:textId="7C62171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17</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14:paraId="5D5ED541" w14:textId="2F5171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14:paraId="1A27F861" w14:textId="7F8AD98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EC6FF94" w14:textId="77777777" w:rsidTr="00C72974">
        <w:trPr>
          <w:jc w:val="center"/>
        </w:trPr>
        <w:tc>
          <w:tcPr>
            <w:tcW w:w="2644" w:type="dxa"/>
            <w:vMerge/>
            <w:vAlign w:val="center"/>
          </w:tcPr>
          <w:p w14:paraId="15E9DA10"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75F65AA" w14:textId="6CEE64DE"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31CBFA0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7943E57C" w14:textId="04F899A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50</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3CC7CB6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57D3ADFF"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60C481A2" w14:textId="77777777" w:rsidTr="00C72974">
        <w:trPr>
          <w:jc w:val="center"/>
        </w:trPr>
        <w:tc>
          <w:tcPr>
            <w:tcW w:w="2644" w:type="dxa"/>
            <w:vMerge w:val="restart"/>
            <w:vAlign w:val="center"/>
          </w:tcPr>
          <w:p w14:paraId="6347B8D7"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NRTT</w:t>
            </w:r>
          </w:p>
        </w:tc>
        <w:tc>
          <w:tcPr>
            <w:tcW w:w="2885" w:type="dxa"/>
          </w:tcPr>
          <w:p w14:paraId="518AF57C" w14:textId="0602DE4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5AF866A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0687990C" w14:textId="559D28D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1228</w:t>
            </w:r>
            <w:r w:rsidR="00235A99">
              <w:rPr>
                <w:rFonts w:ascii="Times New Roman" w:hAnsi="Times New Roman" w:cs="Times New Roman"/>
                <w:sz w:val="24"/>
                <w:szCs w:val="24"/>
              </w:rPr>
              <w:t>.</w:t>
            </w:r>
            <w:r w:rsidRPr="00B5530E">
              <w:rPr>
                <w:rFonts w:ascii="Times New Roman" w:hAnsi="Times New Roman" w:cs="Times New Roman"/>
                <w:sz w:val="24"/>
                <w:szCs w:val="24"/>
              </w:rPr>
              <w:t>2</w:t>
            </w:r>
          </w:p>
        </w:tc>
        <w:tc>
          <w:tcPr>
            <w:tcW w:w="1537" w:type="dxa"/>
          </w:tcPr>
          <w:p w14:paraId="1B071C8E" w14:textId="6E378D6D"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10</w:t>
            </w:r>
            <w:r w:rsidR="00235A99">
              <w:rPr>
                <w:rFonts w:ascii="Times New Roman" w:hAnsi="Times New Roman" w:cs="Times New Roman"/>
                <w:sz w:val="24"/>
                <w:szCs w:val="24"/>
              </w:rPr>
              <w:t>.</w:t>
            </w:r>
            <w:r w:rsidRPr="00B5530E">
              <w:rPr>
                <w:rFonts w:ascii="Times New Roman" w:hAnsi="Times New Roman" w:cs="Times New Roman"/>
                <w:sz w:val="24"/>
                <w:szCs w:val="24"/>
              </w:rPr>
              <w:t>62</w:t>
            </w:r>
          </w:p>
        </w:tc>
        <w:tc>
          <w:tcPr>
            <w:tcW w:w="1674" w:type="dxa"/>
          </w:tcPr>
          <w:p w14:paraId="7ADF3A17" w14:textId="0F8CBBC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B5864BF" w14:textId="77777777" w:rsidTr="00C72974">
        <w:trPr>
          <w:jc w:val="center"/>
        </w:trPr>
        <w:tc>
          <w:tcPr>
            <w:tcW w:w="2644" w:type="dxa"/>
            <w:vMerge/>
            <w:vAlign w:val="center"/>
          </w:tcPr>
          <w:p w14:paraId="6DAE18AA"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AF5126A" w14:textId="6B3EA30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36D052A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70FF00CB" w14:textId="61CFF87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6072</w:t>
            </w:r>
            <w:r w:rsidR="00235A99">
              <w:rPr>
                <w:rFonts w:ascii="Times New Roman" w:hAnsi="Times New Roman" w:cs="Times New Roman"/>
                <w:sz w:val="24"/>
                <w:szCs w:val="24"/>
              </w:rPr>
              <w:t>.</w:t>
            </w:r>
            <w:r w:rsidRPr="00B5530E">
              <w:rPr>
                <w:rFonts w:ascii="Times New Roman" w:hAnsi="Times New Roman" w:cs="Times New Roman"/>
                <w:sz w:val="24"/>
                <w:szCs w:val="24"/>
              </w:rPr>
              <w:t>74</w:t>
            </w:r>
          </w:p>
        </w:tc>
        <w:tc>
          <w:tcPr>
            <w:tcW w:w="1537" w:type="dxa"/>
          </w:tcPr>
          <w:p w14:paraId="01CE53D3" w14:textId="7B168940"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751</w:t>
            </w:r>
          </w:p>
        </w:tc>
        <w:tc>
          <w:tcPr>
            <w:tcW w:w="1674" w:type="dxa"/>
          </w:tcPr>
          <w:p w14:paraId="637284AA" w14:textId="4A8862E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C7A7676" w14:textId="77777777" w:rsidTr="00C72974">
        <w:trPr>
          <w:jc w:val="center"/>
        </w:trPr>
        <w:tc>
          <w:tcPr>
            <w:tcW w:w="2644" w:type="dxa"/>
            <w:vMerge/>
            <w:vAlign w:val="center"/>
          </w:tcPr>
          <w:p w14:paraId="491DCEF3"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79918C5" w14:textId="1A84439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675804E5"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C0C266" w14:textId="710FED5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886</w:t>
            </w:r>
            <w:r w:rsidR="00235A99">
              <w:rPr>
                <w:rFonts w:ascii="Times New Roman" w:hAnsi="Times New Roman" w:cs="Times New Roman"/>
                <w:sz w:val="24"/>
                <w:szCs w:val="24"/>
              </w:rPr>
              <w:t>.</w:t>
            </w:r>
            <w:r w:rsidRPr="00B5530E">
              <w:rPr>
                <w:rFonts w:ascii="Times New Roman" w:hAnsi="Times New Roman" w:cs="Times New Roman"/>
                <w:sz w:val="24"/>
                <w:szCs w:val="24"/>
              </w:rPr>
              <w:t>69</w:t>
            </w:r>
          </w:p>
        </w:tc>
        <w:tc>
          <w:tcPr>
            <w:tcW w:w="1537" w:type="dxa"/>
          </w:tcPr>
          <w:p w14:paraId="1BEE8A8A" w14:textId="1B3A6BB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548</w:t>
            </w:r>
          </w:p>
        </w:tc>
        <w:tc>
          <w:tcPr>
            <w:tcW w:w="1674" w:type="dxa"/>
          </w:tcPr>
          <w:p w14:paraId="29458E8D" w14:textId="2923A6B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4AB1E4D0" w14:textId="77777777" w:rsidTr="00C72974">
        <w:trPr>
          <w:jc w:val="center"/>
        </w:trPr>
        <w:tc>
          <w:tcPr>
            <w:tcW w:w="2644" w:type="dxa"/>
            <w:vMerge/>
            <w:vAlign w:val="center"/>
          </w:tcPr>
          <w:p w14:paraId="311F7265"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E746B54" w14:textId="30D23BB0"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734638C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67FDEEA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3354</w:t>
            </w:r>
          </w:p>
        </w:tc>
        <w:tc>
          <w:tcPr>
            <w:tcW w:w="1537" w:type="dxa"/>
          </w:tcPr>
          <w:p w14:paraId="13B9895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4FD5733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5E304C7B" w14:textId="77777777" w:rsidTr="00C72974">
        <w:trPr>
          <w:jc w:val="center"/>
        </w:trPr>
        <w:tc>
          <w:tcPr>
            <w:tcW w:w="2644" w:type="dxa"/>
            <w:vMerge w:val="restart"/>
            <w:vAlign w:val="center"/>
          </w:tcPr>
          <w:p w14:paraId="25A3E59E"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PRTC</w:t>
            </w:r>
          </w:p>
        </w:tc>
        <w:tc>
          <w:tcPr>
            <w:tcW w:w="2885" w:type="dxa"/>
          </w:tcPr>
          <w:p w14:paraId="1BACA103" w14:textId="440872E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48A9B5E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31B503AA" w14:textId="0F4AA51D"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228740</w:t>
            </w:r>
            <w:r w:rsidR="00235A99">
              <w:rPr>
                <w:rFonts w:ascii="Times New Roman" w:hAnsi="Times New Roman" w:cs="Times New Roman"/>
                <w:sz w:val="24"/>
                <w:szCs w:val="24"/>
              </w:rPr>
              <w:t>.</w:t>
            </w:r>
            <w:r w:rsidRPr="00B5530E">
              <w:rPr>
                <w:rFonts w:ascii="Times New Roman" w:hAnsi="Times New Roman" w:cs="Times New Roman"/>
                <w:sz w:val="24"/>
                <w:szCs w:val="24"/>
              </w:rPr>
              <w:t>3</w:t>
            </w:r>
          </w:p>
        </w:tc>
        <w:tc>
          <w:tcPr>
            <w:tcW w:w="1537" w:type="dxa"/>
          </w:tcPr>
          <w:p w14:paraId="085A5DF0" w14:textId="313F449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053</w:t>
            </w:r>
          </w:p>
        </w:tc>
        <w:tc>
          <w:tcPr>
            <w:tcW w:w="1674" w:type="dxa"/>
          </w:tcPr>
          <w:p w14:paraId="0DD2771D" w14:textId="47DBC30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CC31315" w14:textId="77777777" w:rsidTr="00C72974">
        <w:trPr>
          <w:jc w:val="center"/>
        </w:trPr>
        <w:tc>
          <w:tcPr>
            <w:tcW w:w="2644" w:type="dxa"/>
            <w:vMerge/>
            <w:vAlign w:val="center"/>
          </w:tcPr>
          <w:p w14:paraId="7DF2E651"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A7AB73F" w14:textId="42835496"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00D4D59D"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0013A6D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21918841</w:t>
            </w:r>
          </w:p>
        </w:tc>
        <w:tc>
          <w:tcPr>
            <w:tcW w:w="1537" w:type="dxa"/>
          </w:tcPr>
          <w:p w14:paraId="0CF3CEBD" w14:textId="4FB6F323"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w:t>
            </w:r>
            <w:r w:rsidR="00235A99">
              <w:rPr>
                <w:rFonts w:ascii="Times New Roman" w:hAnsi="Times New Roman" w:cs="Times New Roman"/>
                <w:sz w:val="24"/>
                <w:szCs w:val="24"/>
              </w:rPr>
              <w:t>.</w:t>
            </w:r>
            <w:r w:rsidRPr="00B5530E">
              <w:rPr>
                <w:rFonts w:ascii="Times New Roman" w:hAnsi="Times New Roman" w:cs="Times New Roman"/>
                <w:sz w:val="24"/>
                <w:szCs w:val="24"/>
              </w:rPr>
              <w:t>204</w:t>
            </w:r>
          </w:p>
        </w:tc>
        <w:tc>
          <w:tcPr>
            <w:tcW w:w="1674" w:type="dxa"/>
          </w:tcPr>
          <w:p w14:paraId="004EDEB9" w14:textId="190DD13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1E05D48" w14:textId="77777777" w:rsidTr="00C72974">
        <w:trPr>
          <w:jc w:val="center"/>
        </w:trPr>
        <w:tc>
          <w:tcPr>
            <w:tcW w:w="2644" w:type="dxa"/>
            <w:vMerge/>
            <w:vAlign w:val="center"/>
          </w:tcPr>
          <w:p w14:paraId="12C0088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C14F2F2" w14:textId="11CCAC6E"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7AB9131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291D556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2618268</w:t>
            </w:r>
          </w:p>
        </w:tc>
        <w:tc>
          <w:tcPr>
            <w:tcW w:w="1537" w:type="dxa"/>
          </w:tcPr>
          <w:p w14:paraId="656255B7" w14:textId="40265CE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861</w:t>
            </w:r>
          </w:p>
        </w:tc>
        <w:tc>
          <w:tcPr>
            <w:tcW w:w="1674" w:type="dxa"/>
          </w:tcPr>
          <w:p w14:paraId="087F2CA5" w14:textId="4FFBBB4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28E66713" w14:textId="77777777" w:rsidTr="00C72974">
        <w:trPr>
          <w:jc w:val="center"/>
        </w:trPr>
        <w:tc>
          <w:tcPr>
            <w:tcW w:w="2644" w:type="dxa"/>
            <w:vMerge/>
            <w:vAlign w:val="center"/>
          </w:tcPr>
          <w:p w14:paraId="6767547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02214E9A" w14:textId="340A2638"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52D121D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3C0C224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6302267</w:t>
            </w:r>
          </w:p>
        </w:tc>
        <w:tc>
          <w:tcPr>
            <w:tcW w:w="1537" w:type="dxa"/>
          </w:tcPr>
          <w:p w14:paraId="388BE13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694C22F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807CB8" w:rsidRPr="00B5530E" w14:paraId="4FCB0BB4" w14:textId="77777777" w:rsidTr="00C72974">
        <w:trPr>
          <w:jc w:val="center"/>
        </w:trPr>
        <w:tc>
          <w:tcPr>
            <w:tcW w:w="2644" w:type="dxa"/>
            <w:vMerge w:val="restart"/>
            <w:vAlign w:val="center"/>
          </w:tcPr>
          <w:p w14:paraId="2A0D1BB8" w14:textId="77777777" w:rsidR="00807CB8" w:rsidRPr="00B5530E" w:rsidRDefault="00807CB8" w:rsidP="00807CB8">
            <w:pPr>
              <w:jc w:val="center"/>
              <w:rPr>
                <w:rFonts w:ascii="Times New Roman" w:hAnsi="Times New Roman" w:cs="Times New Roman"/>
                <w:b/>
                <w:bCs/>
                <w:sz w:val="24"/>
                <w:szCs w:val="24"/>
              </w:rPr>
            </w:pPr>
            <w:r w:rsidRPr="00B5530E">
              <w:rPr>
                <w:rFonts w:ascii="Times New Roman" w:hAnsi="Times New Roman" w:cs="Times New Roman"/>
                <w:b/>
                <w:bCs/>
                <w:sz w:val="24"/>
                <w:szCs w:val="24"/>
              </w:rPr>
              <w:t>PRTT</w:t>
            </w:r>
          </w:p>
        </w:tc>
        <w:tc>
          <w:tcPr>
            <w:tcW w:w="2885" w:type="dxa"/>
          </w:tcPr>
          <w:p w14:paraId="53ED3730" w14:textId="13AE719F"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4E6B0201"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7A38CAD5"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5137761</w:t>
            </w:r>
          </w:p>
        </w:tc>
        <w:tc>
          <w:tcPr>
            <w:tcW w:w="1537" w:type="dxa"/>
          </w:tcPr>
          <w:p w14:paraId="6FCA51D9" w14:textId="4A7AC573"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14:paraId="3FB2F76E" w14:textId="02BE4754"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5B23A231" w14:textId="77777777" w:rsidTr="00C72974">
        <w:trPr>
          <w:jc w:val="center"/>
        </w:trPr>
        <w:tc>
          <w:tcPr>
            <w:tcW w:w="2644" w:type="dxa"/>
            <w:vMerge/>
            <w:vAlign w:val="center"/>
          </w:tcPr>
          <w:p w14:paraId="3B8CE2F0"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6EAF645" w14:textId="7201E039"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1EF669D1"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E464BF8"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47715625</w:t>
            </w:r>
          </w:p>
        </w:tc>
        <w:tc>
          <w:tcPr>
            <w:tcW w:w="1537" w:type="dxa"/>
          </w:tcPr>
          <w:p w14:paraId="19DD4928" w14:textId="4DDB538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14:paraId="594C31E9" w14:textId="58E2A791"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06D200B1" w14:textId="77777777" w:rsidTr="00C72974">
        <w:trPr>
          <w:jc w:val="center"/>
        </w:trPr>
        <w:tc>
          <w:tcPr>
            <w:tcW w:w="2644" w:type="dxa"/>
            <w:vMerge/>
            <w:vAlign w:val="center"/>
          </w:tcPr>
          <w:p w14:paraId="011216E2"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E0490DA" w14:textId="28B9D104"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0035D03F"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2B829FB9"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2319911</w:t>
            </w:r>
          </w:p>
        </w:tc>
        <w:tc>
          <w:tcPr>
            <w:tcW w:w="1537" w:type="dxa"/>
          </w:tcPr>
          <w:p w14:paraId="4D363916" w14:textId="529D68F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14:paraId="3438EC67" w14:textId="12383800"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090DC584" w14:textId="77777777" w:rsidTr="00C72974">
        <w:trPr>
          <w:jc w:val="center"/>
        </w:trPr>
        <w:tc>
          <w:tcPr>
            <w:tcW w:w="2644" w:type="dxa"/>
            <w:vMerge/>
            <w:vAlign w:val="center"/>
          </w:tcPr>
          <w:p w14:paraId="41712E8A"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E132C5D" w14:textId="042B26D9" w:rsidR="00807CB8" w:rsidRPr="00B5530E" w:rsidRDefault="00807CB8" w:rsidP="00807CB8">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3099C986"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16D4D613"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11655859</w:t>
            </w:r>
          </w:p>
        </w:tc>
        <w:tc>
          <w:tcPr>
            <w:tcW w:w="1537" w:type="dxa"/>
          </w:tcPr>
          <w:p w14:paraId="7E2559CF"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79F36244"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619D36DD" w14:textId="77777777" w:rsidTr="00C72974">
        <w:trPr>
          <w:jc w:val="center"/>
        </w:trPr>
        <w:tc>
          <w:tcPr>
            <w:tcW w:w="2644" w:type="dxa"/>
            <w:vMerge w:val="restart"/>
            <w:vAlign w:val="center"/>
          </w:tcPr>
          <w:p w14:paraId="705F0156"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REND</w:t>
            </w:r>
          </w:p>
        </w:tc>
        <w:tc>
          <w:tcPr>
            <w:tcW w:w="2885" w:type="dxa"/>
          </w:tcPr>
          <w:p w14:paraId="07C33CC7" w14:textId="504A7040"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67FF4D92"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484FCB7B" w14:textId="6CB26BF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913</w:t>
            </w:r>
            <w:r w:rsidR="00235A99">
              <w:rPr>
                <w:rFonts w:ascii="Times New Roman" w:hAnsi="Times New Roman" w:cs="Times New Roman"/>
                <w:sz w:val="24"/>
                <w:szCs w:val="24"/>
              </w:rPr>
              <w:t>.</w:t>
            </w:r>
            <w:r w:rsidRPr="00B5530E">
              <w:rPr>
                <w:rFonts w:ascii="Times New Roman" w:hAnsi="Times New Roman" w:cs="Times New Roman"/>
                <w:sz w:val="24"/>
                <w:szCs w:val="24"/>
              </w:rPr>
              <w:t>38</w:t>
            </w:r>
          </w:p>
        </w:tc>
        <w:tc>
          <w:tcPr>
            <w:tcW w:w="1537" w:type="dxa"/>
          </w:tcPr>
          <w:p w14:paraId="383E07AC" w14:textId="695CCB9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14:paraId="3EB93118" w14:textId="191E8A4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0DD92A0F" w14:textId="77777777" w:rsidTr="00C72974">
        <w:trPr>
          <w:jc w:val="center"/>
        </w:trPr>
        <w:tc>
          <w:tcPr>
            <w:tcW w:w="2644" w:type="dxa"/>
            <w:vMerge/>
            <w:vAlign w:val="center"/>
          </w:tcPr>
          <w:p w14:paraId="674EB19F"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51010BD5" w14:textId="55252C47"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302FD9E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C624A4" w14:textId="30E8AD06"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8482</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6A787F3E" w14:textId="39B614D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14:paraId="2BB65B4C" w14:textId="590E5A31"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ABFE423" w14:textId="77777777" w:rsidTr="00C72974">
        <w:trPr>
          <w:jc w:val="center"/>
        </w:trPr>
        <w:tc>
          <w:tcPr>
            <w:tcW w:w="2644" w:type="dxa"/>
            <w:vMerge/>
            <w:vAlign w:val="center"/>
          </w:tcPr>
          <w:p w14:paraId="5F2F44CF"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336F9E5A" w14:textId="10D2976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5C1AC4C6"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09FBD738" w14:textId="1A72480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412</w:t>
            </w:r>
            <w:r w:rsidR="00235A99">
              <w:rPr>
                <w:rFonts w:ascii="Times New Roman" w:hAnsi="Times New Roman" w:cs="Times New Roman"/>
                <w:sz w:val="24"/>
                <w:szCs w:val="24"/>
              </w:rPr>
              <w:t>.</w:t>
            </w:r>
            <w:r w:rsidRPr="00B5530E">
              <w:rPr>
                <w:rFonts w:ascii="Times New Roman" w:hAnsi="Times New Roman" w:cs="Times New Roman"/>
                <w:sz w:val="24"/>
                <w:szCs w:val="24"/>
              </w:rPr>
              <w:t>43</w:t>
            </w:r>
          </w:p>
        </w:tc>
        <w:tc>
          <w:tcPr>
            <w:tcW w:w="1537" w:type="dxa"/>
          </w:tcPr>
          <w:p w14:paraId="1D7C396A" w14:textId="4D534B5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14:paraId="41B36895" w14:textId="06275B5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4041F21" w14:textId="77777777" w:rsidTr="00C72974">
        <w:trPr>
          <w:jc w:val="center"/>
        </w:trPr>
        <w:tc>
          <w:tcPr>
            <w:tcW w:w="2644" w:type="dxa"/>
            <w:vMerge/>
            <w:vAlign w:val="center"/>
          </w:tcPr>
          <w:p w14:paraId="4E9FDB8B"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5B6529D" w14:textId="0855BE71"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1E8C393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047AAC59" w14:textId="1198731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2072</w:t>
            </w:r>
            <w:r w:rsidR="004A5911">
              <w:rPr>
                <w:rFonts w:ascii="Times New Roman" w:hAnsi="Times New Roman" w:cs="Times New Roman"/>
                <w:sz w:val="24"/>
                <w:szCs w:val="24"/>
              </w:rPr>
              <w:t>.</w:t>
            </w:r>
            <w:r w:rsidRPr="00B5530E">
              <w:rPr>
                <w:rFonts w:ascii="Times New Roman" w:hAnsi="Times New Roman" w:cs="Times New Roman"/>
                <w:sz w:val="24"/>
                <w:szCs w:val="24"/>
              </w:rPr>
              <w:t>15</w:t>
            </w:r>
          </w:p>
        </w:tc>
        <w:tc>
          <w:tcPr>
            <w:tcW w:w="1537" w:type="dxa"/>
          </w:tcPr>
          <w:p w14:paraId="713297DD"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3CF8E8B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20A32824" w14:textId="77777777" w:rsidTr="00C72974">
        <w:trPr>
          <w:jc w:val="center"/>
        </w:trPr>
        <w:tc>
          <w:tcPr>
            <w:tcW w:w="2644" w:type="dxa"/>
            <w:vMerge w:val="restart"/>
            <w:vAlign w:val="center"/>
          </w:tcPr>
          <w:p w14:paraId="1D2AF162"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PBA</w:t>
            </w:r>
          </w:p>
        </w:tc>
        <w:tc>
          <w:tcPr>
            <w:tcW w:w="2885" w:type="dxa"/>
          </w:tcPr>
          <w:p w14:paraId="137AFF84" w14:textId="2F4778C4"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70A9264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242F060E" w14:textId="08B8761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4A5911">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3B0815D6" w14:textId="1D4DFDD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322</w:t>
            </w:r>
          </w:p>
        </w:tc>
        <w:tc>
          <w:tcPr>
            <w:tcW w:w="1674" w:type="dxa"/>
          </w:tcPr>
          <w:p w14:paraId="403A88E9" w14:textId="1CAF2C7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7A7FEA09" w14:textId="77777777" w:rsidTr="00C72974">
        <w:trPr>
          <w:jc w:val="center"/>
        </w:trPr>
        <w:tc>
          <w:tcPr>
            <w:tcW w:w="2644" w:type="dxa"/>
            <w:vMerge/>
            <w:vAlign w:val="center"/>
          </w:tcPr>
          <w:p w14:paraId="2E47AA39"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0E5A0894" w14:textId="267C9C9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2F07CE4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5980B88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2627655</w:t>
            </w:r>
          </w:p>
        </w:tc>
        <w:tc>
          <w:tcPr>
            <w:tcW w:w="1537" w:type="dxa"/>
          </w:tcPr>
          <w:p w14:paraId="3A340B3B" w14:textId="5789FE2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475</w:t>
            </w:r>
          </w:p>
        </w:tc>
        <w:tc>
          <w:tcPr>
            <w:tcW w:w="1674" w:type="dxa"/>
          </w:tcPr>
          <w:p w14:paraId="799F9765" w14:textId="0157193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09F6ECA" w14:textId="77777777" w:rsidTr="00C72974">
        <w:trPr>
          <w:jc w:val="center"/>
        </w:trPr>
        <w:tc>
          <w:tcPr>
            <w:tcW w:w="2644" w:type="dxa"/>
            <w:vMerge/>
            <w:vAlign w:val="center"/>
          </w:tcPr>
          <w:p w14:paraId="18424E4A"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2C21977" w14:textId="5B1CF34D"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2B57C6FE"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179D32A" w14:textId="3DBA11E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306215</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19A6EABF" w14:textId="36FE07B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405</w:t>
            </w:r>
          </w:p>
        </w:tc>
        <w:tc>
          <w:tcPr>
            <w:tcW w:w="1674" w:type="dxa"/>
          </w:tcPr>
          <w:p w14:paraId="338857DC" w14:textId="4515D50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70BB8353" w14:textId="77777777" w:rsidTr="00C72974">
        <w:trPr>
          <w:jc w:val="center"/>
        </w:trPr>
        <w:tc>
          <w:tcPr>
            <w:tcW w:w="2644" w:type="dxa"/>
            <w:vMerge/>
            <w:vAlign w:val="center"/>
          </w:tcPr>
          <w:p w14:paraId="4F69E305"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2C371407" w14:textId="4B65367F"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580828E2"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4C1545D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1566408</w:t>
            </w:r>
          </w:p>
        </w:tc>
        <w:tc>
          <w:tcPr>
            <w:tcW w:w="1537" w:type="dxa"/>
          </w:tcPr>
          <w:p w14:paraId="6725E801"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34425B76"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bl>
    <w:p w14:paraId="3E4CFBE2" w14:textId="77777777" w:rsidR="005206AC" w:rsidRDefault="005206AC" w:rsidP="005D6B01">
      <w:pPr>
        <w:spacing w:line="360" w:lineRule="auto"/>
        <w:jc w:val="both"/>
        <w:rPr>
          <w:rFonts w:ascii="Times New Roman" w:hAnsi="Times New Roman" w:cs="Times New Roman"/>
          <w:b/>
          <w:bCs/>
          <w:sz w:val="24"/>
          <w:szCs w:val="24"/>
          <w:lang w:val="en-US"/>
        </w:rPr>
      </w:pPr>
    </w:p>
    <w:p w14:paraId="7EB401A2" w14:textId="1D7C22BA" w:rsidR="005D6B01" w:rsidRPr="005D6B01" w:rsidRDefault="005D6B01" w:rsidP="005D6B01">
      <w:pPr>
        <w:spacing w:line="360" w:lineRule="auto"/>
        <w:jc w:val="both"/>
        <w:rPr>
          <w:rFonts w:ascii="Times New Roman" w:hAnsi="Times New Roman" w:cs="Times New Roman"/>
          <w:b/>
          <w:bCs/>
          <w:sz w:val="24"/>
          <w:szCs w:val="24"/>
          <w:lang w:val="en-US"/>
        </w:rPr>
      </w:pPr>
      <w:r w:rsidRPr="005D6B01">
        <w:rPr>
          <w:rFonts w:ascii="Times New Roman" w:hAnsi="Times New Roman" w:cs="Times New Roman"/>
          <w:b/>
          <w:bCs/>
          <w:sz w:val="24"/>
          <w:szCs w:val="24"/>
          <w:lang w:val="en-US"/>
        </w:rPr>
        <w:t>3.2. Discussion</w:t>
      </w:r>
    </w:p>
    <w:p w14:paraId="1E8066E8" w14:textId="74FBDE76"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The study aimed to evaluate 40 sweet potato (Ipomoea batatas) accessions under two water regimes: normal conditions and water deficit applied two months after planting. It made it possible to highlight a strong variability among agronomic parameters and among tolerance indices of the varieties. This demonstrates the importance of identifying genotypes adapted to water stress in the context of climate change (FAO, 2021).</w:t>
      </w:r>
    </w:p>
    <w:p w14:paraId="6388A319" w14:textId="3E29EF5F" w:rsidR="005D6B01" w:rsidRPr="005D6B01" w:rsidRDefault="00267964"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Water deficit had a negative effect on growth and production parameters. Stress applied during the vegetative stage influences plant growth. According to Wang et al. (20</w:t>
      </w:r>
      <w:r w:rsidR="00790372">
        <w:rPr>
          <w:rFonts w:ascii="Times New Roman" w:hAnsi="Times New Roman" w:cs="Times New Roman"/>
          <w:sz w:val="24"/>
          <w:szCs w:val="24"/>
          <w:lang w:val="en-US"/>
        </w:rPr>
        <w:t>0</w:t>
      </w:r>
      <w:r w:rsidR="005D6B01" w:rsidRPr="005D6B01">
        <w:rPr>
          <w:rFonts w:ascii="Times New Roman" w:hAnsi="Times New Roman" w:cs="Times New Roman"/>
          <w:sz w:val="24"/>
          <w:szCs w:val="24"/>
          <w:lang w:val="en-US"/>
        </w:rPr>
        <w:t>3), when stress is applied during the flowering stage, the reduction becomes even more pronounced. The percentage of productive plants and the number of emerged plants were less affected by water stress (less than 20%), because irrigation was applied during the first two months to stabilize feeder roots. In contrast, storage root weight and total yield were strongly affected by water stress, with reductions exceeding 40%. Water deficit results from rainfall irregularity, which constitutes a limiting factor for agricultural production (</w:t>
      </w:r>
      <w:proofErr w:type="spellStart"/>
      <w:r w:rsidR="005D6B01" w:rsidRPr="005D6B01">
        <w:rPr>
          <w:rFonts w:ascii="Times New Roman" w:hAnsi="Times New Roman" w:cs="Times New Roman"/>
          <w:sz w:val="24"/>
          <w:szCs w:val="24"/>
          <w:lang w:val="en-US"/>
        </w:rPr>
        <w:t>Belkhodja</w:t>
      </w:r>
      <w:proofErr w:type="spellEnd"/>
      <w:r w:rsidR="005D6B01" w:rsidRPr="005D6B01">
        <w:rPr>
          <w:rFonts w:ascii="Times New Roman" w:hAnsi="Times New Roman" w:cs="Times New Roman"/>
          <w:sz w:val="24"/>
          <w:szCs w:val="24"/>
          <w:lang w:val="en-US"/>
        </w:rPr>
        <w:t xml:space="preserve"> and </w:t>
      </w:r>
      <w:proofErr w:type="spellStart"/>
      <w:r w:rsidR="005D6B01" w:rsidRPr="005D6B01">
        <w:rPr>
          <w:rFonts w:ascii="Times New Roman" w:hAnsi="Times New Roman" w:cs="Times New Roman"/>
          <w:sz w:val="24"/>
          <w:szCs w:val="24"/>
          <w:lang w:val="en-US"/>
        </w:rPr>
        <w:t>Bidai</w:t>
      </w:r>
      <w:proofErr w:type="spellEnd"/>
      <w:r w:rsidR="005D6B01" w:rsidRPr="005D6B01">
        <w:rPr>
          <w:rFonts w:ascii="Times New Roman" w:hAnsi="Times New Roman" w:cs="Times New Roman"/>
          <w:sz w:val="24"/>
          <w:szCs w:val="24"/>
          <w:lang w:val="en-US"/>
        </w:rPr>
        <w:t>, 2004; Toumi, 2022).</w:t>
      </w:r>
    </w:p>
    <w:p w14:paraId="0CCAA6DD" w14:textId="220ACA5C"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 xml:space="preserve">The evaluation of tolerance indices proposed by Fischer and Maurer made it possible to classify accessions according to their sensitivity. Accession CNRA PD19/00030 showed a yield reduction of less than 20% under water deficit conditions, indicating better tolerance. Varieties can develop mechanisms of resistance to water deficit (Diallo, 2009). Conversely, some accessions such as ABLI, GBAGBO2, LIBERIA, TU-ORANGE, and WOSSO BROU experienced an almost 100% loss of yield under water deficit conditions, making them highly sensitive to drought. Moreau (1987) showed that parameters such as plant height, root volume, </w:t>
      </w:r>
      <w:r w:rsidR="005D6B01" w:rsidRPr="005D6B01">
        <w:rPr>
          <w:rFonts w:ascii="Times New Roman" w:hAnsi="Times New Roman" w:cs="Times New Roman"/>
          <w:sz w:val="24"/>
          <w:szCs w:val="24"/>
          <w:lang w:val="en-US"/>
        </w:rPr>
        <w:lastRenderedPageBreak/>
        <w:t xml:space="preserve">yield, and weight undergo increasingly marked reductions as water deficit intensifies. According to the work of Toumi (2022) on </w:t>
      </w:r>
      <w:proofErr w:type="spellStart"/>
      <w:r w:rsidR="005D6B01" w:rsidRPr="005D6B01">
        <w:rPr>
          <w:rFonts w:ascii="Times New Roman" w:hAnsi="Times New Roman" w:cs="Times New Roman"/>
          <w:sz w:val="24"/>
          <w:szCs w:val="24"/>
          <w:lang w:val="en-US"/>
        </w:rPr>
        <w:t>Robinia</w:t>
      </w:r>
      <w:proofErr w:type="spellEnd"/>
      <w:r w:rsidR="005D6B01" w:rsidRPr="005D6B01">
        <w:rPr>
          <w:rFonts w:ascii="Times New Roman" w:hAnsi="Times New Roman" w:cs="Times New Roman"/>
          <w:sz w:val="24"/>
          <w:szCs w:val="24"/>
          <w:lang w:val="en-US"/>
        </w:rPr>
        <w:t xml:space="preserve"> </w:t>
      </w:r>
      <w:proofErr w:type="spellStart"/>
      <w:r w:rsidR="005D6B01" w:rsidRPr="005D6B01">
        <w:rPr>
          <w:rFonts w:ascii="Times New Roman" w:hAnsi="Times New Roman" w:cs="Times New Roman"/>
          <w:sz w:val="24"/>
          <w:szCs w:val="24"/>
          <w:lang w:val="en-US"/>
        </w:rPr>
        <w:t>pseudoacacia</w:t>
      </w:r>
      <w:proofErr w:type="spellEnd"/>
      <w:r w:rsidR="005D6B01" w:rsidRPr="005D6B01">
        <w:rPr>
          <w:rFonts w:ascii="Times New Roman" w:hAnsi="Times New Roman" w:cs="Times New Roman"/>
          <w:sz w:val="24"/>
          <w:szCs w:val="24"/>
          <w:lang w:val="en-US"/>
        </w:rPr>
        <w:t xml:space="preserve"> plants, the application of water stress through irrigation withdrawal can cause a significant reduction in stem growth, reaching more than 70%, as well as a cessation of new leaf formation from the second week of irrigation stoppage. Tolerance and sensitivity indices are essential elements to assist breeders in varietal selection.</w:t>
      </w:r>
      <w:r w:rsidR="00B27FC2">
        <w:rPr>
          <w:rFonts w:ascii="Times New Roman" w:hAnsi="Times New Roman" w:cs="Times New Roman"/>
          <w:sz w:val="24"/>
          <w:szCs w:val="24"/>
          <w:lang w:val="en-US"/>
        </w:rPr>
        <w:t xml:space="preserve"> </w:t>
      </w:r>
    </w:p>
    <w:p w14:paraId="4A1D6666" w14:textId="17D4337D"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 xml:space="preserve">Yield and its components were higher under non-limiting water conditions compared to water stress conditions and varied according to varieties. These results are consistent with those of Diallo (2009), who worked on drought resistance in rice and showed that the evaluated varieties exhibited highly variable behaviors depending on the assessment parameters. Variations in the number and weight of storage roots observed in these sweet potato cultivars under reduced water conditions were also reported by Sen et al. (1990) and </w:t>
      </w:r>
      <w:proofErr w:type="spellStart"/>
      <w:r w:rsidR="005D6B01" w:rsidRPr="005D6B01">
        <w:rPr>
          <w:rFonts w:ascii="Times New Roman" w:hAnsi="Times New Roman" w:cs="Times New Roman"/>
          <w:sz w:val="24"/>
          <w:szCs w:val="24"/>
          <w:lang w:val="en-US"/>
        </w:rPr>
        <w:t>Chebouti</w:t>
      </w:r>
      <w:proofErr w:type="spellEnd"/>
      <w:r w:rsidR="005D6B01" w:rsidRPr="005D6B01">
        <w:rPr>
          <w:rFonts w:ascii="Times New Roman" w:hAnsi="Times New Roman" w:cs="Times New Roman"/>
          <w:sz w:val="24"/>
          <w:szCs w:val="24"/>
          <w:lang w:val="en-US"/>
        </w:rPr>
        <w:t xml:space="preserve"> et al. (2000).</w:t>
      </w:r>
    </w:p>
    <w:p w14:paraId="214C6D90" w14:textId="42C80F70" w:rsidR="005D6B01" w:rsidRPr="005D6B01" w:rsidRDefault="00271BEA"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 xml:space="preserve">Water shortage can induce morphological, anatomical, physiological, biochemical, and molecular modifications that affect yield and may lead to plant death if stress persists (Wang et al., 2003). Aboveground biomass is a good indicator of water stress tolerance. Better biomass under stress can be associated with the ability to sustain photosynthesis and storage root growth. </w:t>
      </w:r>
      <w:proofErr w:type="spellStart"/>
      <w:r w:rsidR="005D6B01" w:rsidRPr="005D6B01">
        <w:rPr>
          <w:rFonts w:ascii="Times New Roman" w:hAnsi="Times New Roman" w:cs="Times New Roman"/>
          <w:sz w:val="24"/>
          <w:szCs w:val="24"/>
          <w:lang w:val="en-US"/>
        </w:rPr>
        <w:t>Prabawardani</w:t>
      </w:r>
      <w:proofErr w:type="spellEnd"/>
      <w:r w:rsidR="005D6B01" w:rsidRPr="005D6B01">
        <w:rPr>
          <w:rFonts w:ascii="Times New Roman" w:hAnsi="Times New Roman" w:cs="Times New Roman"/>
          <w:sz w:val="24"/>
          <w:szCs w:val="24"/>
          <w:lang w:val="en-US"/>
        </w:rPr>
        <w:t xml:space="preserve"> (2007) also showed that water deficit reduces vine length and internode length in evaluated sweet potato varieties.</w:t>
      </w:r>
    </w:p>
    <w:p w14:paraId="74FEF062" w14:textId="489ECC44"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Plant responses to water stress occur through three mechanisms: escape, avoidance, and tolerance (Blum, 2011; Clavel et al., 2005). Tolerance is the ability of a plant to withstand drought without significantly affecting its production. These species tend to have a longer growth cycle. Varieties such as FATONI2 and WOSSO WELEMENT tend to present a long cycle according to previous results.</w:t>
      </w:r>
    </w:p>
    <w:p w14:paraId="32CE1C2C" w14:textId="45A79227"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Thus, eight accessions achieved yields above 20 t ha⁻¹ even under water stress conditions. These varieties could better withstand reduced rainfall. Some varieties such as ALEDA OKLOE, POURPRE, CNRA PD19/00111, and MAN LOUEZIN exhibited low yields but showed tolerance indices higher than 60%. These varieties may possess drought tolerance genes and could contain genes of interest for genetic improvement and be used in breeding programs (Ndolo et al., 2022).</w:t>
      </w:r>
    </w:p>
    <w:p w14:paraId="7CB63428" w14:textId="03FE2D3C" w:rsidR="00267964" w:rsidRDefault="00842B69" w:rsidP="004C35F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These results confirm the existence of exploitable genetic variability and highlight accessions capable of maintaining high yield under water deficit, thus constituting priority candidates for varietal selection programs.</w:t>
      </w:r>
    </w:p>
    <w:p w14:paraId="0CF55F88" w14:textId="0E7A8260" w:rsidR="00842B69" w:rsidRPr="00842B69" w:rsidRDefault="00842B69" w:rsidP="00842B69">
      <w:pPr>
        <w:spacing w:line="360" w:lineRule="auto"/>
        <w:jc w:val="both"/>
        <w:rPr>
          <w:rFonts w:ascii="Times New Roman" w:hAnsi="Times New Roman" w:cs="Times New Roman"/>
          <w:b/>
          <w:bCs/>
          <w:sz w:val="24"/>
          <w:szCs w:val="24"/>
          <w:lang w:val="en-US"/>
        </w:rPr>
      </w:pPr>
      <w:r w:rsidRPr="00842B69">
        <w:rPr>
          <w:rFonts w:ascii="Times New Roman" w:hAnsi="Times New Roman" w:cs="Times New Roman"/>
          <w:b/>
          <w:bCs/>
          <w:sz w:val="24"/>
          <w:szCs w:val="24"/>
          <w:lang w:val="en-US"/>
        </w:rPr>
        <w:lastRenderedPageBreak/>
        <w:t>4. CONCLUSION</w:t>
      </w:r>
    </w:p>
    <w:p w14:paraId="483107CF" w14:textId="3C5E95B6" w:rsidR="00842B69" w:rsidRDefault="00842B69" w:rsidP="00842B69">
      <w:pPr>
        <w:spacing w:line="360" w:lineRule="auto"/>
        <w:jc w:val="both"/>
        <w:rPr>
          <w:rFonts w:ascii="Times New Roman" w:hAnsi="Times New Roman" w:cs="Times New Roman"/>
          <w:sz w:val="24"/>
          <w:szCs w:val="24"/>
          <w:lang w:val="en-US"/>
        </w:rPr>
      </w:pPr>
      <w:r w:rsidRPr="00842B69">
        <w:rPr>
          <w:rFonts w:ascii="Times New Roman" w:hAnsi="Times New Roman" w:cs="Times New Roman"/>
          <w:sz w:val="24"/>
          <w:szCs w:val="24"/>
          <w:lang w:val="en-US"/>
        </w:rPr>
        <w:t>This study made it possible to highlight the variability among the 40 sweet potato accessions evaluated under water deficit applied two months after planting. The results showed that water stress leads to a significant reduction in yield and its components, confirming the sensitivity of this crop. However, some accessions exhibited high tolerance indices and higher yields even under stress conditions. These genotypes constitute promising candidates for varietal selection and for strengthening the resilience of agricultural systems in the face of climatic variability.</w:t>
      </w:r>
    </w:p>
    <w:p w14:paraId="24A9A4A2" w14:textId="2A035A62" w:rsidR="00157261" w:rsidRPr="00157261" w:rsidRDefault="00157261" w:rsidP="00842B69">
      <w:pPr>
        <w:spacing w:line="360" w:lineRule="auto"/>
        <w:jc w:val="both"/>
        <w:rPr>
          <w:rFonts w:ascii="Times New Roman" w:hAnsi="Times New Roman" w:cs="Times New Roman"/>
          <w:b/>
          <w:bCs/>
          <w:sz w:val="24"/>
          <w:szCs w:val="24"/>
          <w:lang w:val="en-US"/>
        </w:rPr>
      </w:pPr>
      <w:bookmarkStart w:id="3" w:name="_GoBack"/>
      <w:bookmarkEnd w:id="3"/>
      <w:r w:rsidRPr="00157261">
        <w:rPr>
          <w:rFonts w:ascii="Times New Roman" w:hAnsi="Times New Roman" w:cs="Times New Roman"/>
          <w:b/>
          <w:bCs/>
          <w:sz w:val="24"/>
          <w:szCs w:val="24"/>
          <w:lang w:val="en-US"/>
        </w:rPr>
        <w:t>COMPETING INTERESTS</w:t>
      </w:r>
    </w:p>
    <w:p w14:paraId="261DD482" w14:textId="13E5A30C" w:rsidR="00157261" w:rsidRDefault="00157261" w:rsidP="00842B6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Authors have declared that no competing interests exist</w:t>
      </w:r>
      <w:r w:rsidR="008A7DE1">
        <w:rPr>
          <w:rFonts w:ascii="Times New Roman" w:hAnsi="Times New Roman" w:cs="Times New Roman"/>
          <w:sz w:val="24"/>
          <w:szCs w:val="24"/>
          <w:lang w:val="en-US"/>
        </w:rPr>
        <w:t xml:space="preserve">. </w:t>
      </w:r>
    </w:p>
    <w:p w14:paraId="55E9570E" w14:textId="694F353E" w:rsidR="0061387B" w:rsidRPr="00157261" w:rsidRDefault="00110BAC" w:rsidP="00842B69">
      <w:pPr>
        <w:spacing w:line="360" w:lineRule="auto"/>
        <w:jc w:val="both"/>
        <w:rPr>
          <w:rFonts w:ascii="Times New Roman" w:hAnsi="Times New Roman" w:cs="Times New Roman"/>
          <w:b/>
          <w:bCs/>
          <w:sz w:val="24"/>
          <w:szCs w:val="24"/>
          <w:lang w:val="en-US"/>
        </w:rPr>
      </w:pPr>
      <w:r w:rsidRPr="00157261">
        <w:rPr>
          <w:rFonts w:ascii="Times New Roman" w:hAnsi="Times New Roman" w:cs="Times New Roman"/>
          <w:b/>
          <w:bCs/>
          <w:sz w:val="24"/>
          <w:szCs w:val="24"/>
          <w:lang w:val="en-US"/>
        </w:rPr>
        <w:t>REFERENCES</w:t>
      </w:r>
    </w:p>
    <w:p w14:paraId="10C526B8" w14:textId="77777777" w:rsidR="004A693A" w:rsidRDefault="004A693A" w:rsidP="004A693A">
      <w:pPr>
        <w:spacing w:line="360" w:lineRule="auto"/>
        <w:jc w:val="both"/>
        <w:rPr>
          <w:rStyle w:val="Strong"/>
          <w:rFonts w:ascii="Times New Roman" w:hAnsi="Times New Roman" w:cs="Times New Roman"/>
          <w:sz w:val="24"/>
          <w:szCs w:val="24"/>
        </w:rPr>
      </w:pPr>
      <w:proofErr w:type="spellStart"/>
      <w:r w:rsidRPr="004A693A">
        <w:rPr>
          <w:rStyle w:val="Strong"/>
          <w:rFonts w:ascii="Times New Roman" w:hAnsi="Times New Roman" w:cs="Times New Roman"/>
          <w:sz w:val="24"/>
          <w:szCs w:val="24"/>
        </w:rPr>
        <w:t>Agili</w:t>
      </w:r>
      <w:proofErr w:type="spellEnd"/>
      <w:r w:rsidRPr="004A693A">
        <w:rPr>
          <w:rStyle w:val="Strong"/>
          <w:rFonts w:ascii="Times New Roman" w:hAnsi="Times New Roman" w:cs="Times New Roman"/>
          <w:sz w:val="24"/>
          <w:szCs w:val="24"/>
        </w:rPr>
        <w:t xml:space="preserve"> S., </w:t>
      </w:r>
      <w:proofErr w:type="spellStart"/>
      <w:r w:rsidRPr="004A693A">
        <w:rPr>
          <w:rStyle w:val="Strong"/>
          <w:rFonts w:ascii="Times New Roman" w:hAnsi="Times New Roman" w:cs="Times New Roman"/>
          <w:sz w:val="24"/>
          <w:szCs w:val="24"/>
        </w:rPr>
        <w:t>Nyende</w:t>
      </w:r>
      <w:proofErr w:type="spellEnd"/>
      <w:r w:rsidRPr="004A693A">
        <w:rPr>
          <w:rStyle w:val="Strong"/>
          <w:rFonts w:ascii="Times New Roman" w:hAnsi="Times New Roman" w:cs="Times New Roman"/>
          <w:sz w:val="24"/>
          <w:szCs w:val="24"/>
        </w:rPr>
        <w:t xml:space="preserve"> P., </w:t>
      </w:r>
      <w:proofErr w:type="spellStart"/>
      <w:r w:rsidRPr="004A693A">
        <w:rPr>
          <w:rStyle w:val="Strong"/>
          <w:rFonts w:ascii="Times New Roman" w:hAnsi="Times New Roman" w:cs="Times New Roman"/>
          <w:sz w:val="24"/>
          <w:szCs w:val="24"/>
        </w:rPr>
        <w:t>Ngamau</w:t>
      </w:r>
      <w:proofErr w:type="spellEnd"/>
      <w:r w:rsidRPr="004A693A">
        <w:rPr>
          <w:rStyle w:val="Strong"/>
          <w:rFonts w:ascii="Times New Roman" w:hAnsi="Times New Roman" w:cs="Times New Roman"/>
          <w:sz w:val="24"/>
          <w:szCs w:val="24"/>
        </w:rPr>
        <w:t xml:space="preserve"> K., &amp; </w:t>
      </w:r>
      <w:proofErr w:type="spellStart"/>
      <w:r w:rsidRPr="004A693A">
        <w:rPr>
          <w:rStyle w:val="Strong"/>
          <w:rFonts w:ascii="Times New Roman" w:hAnsi="Times New Roman" w:cs="Times New Roman"/>
          <w:sz w:val="24"/>
          <w:szCs w:val="24"/>
        </w:rPr>
        <w:t>Masinde</w:t>
      </w:r>
      <w:proofErr w:type="spellEnd"/>
      <w:r w:rsidRPr="004A693A">
        <w:rPr>
          <w:rStyle w:val="Strong"/>
          <w:rFonts w:ascii="Times New Roman" w:hAnsi="Times New Roman" w:cs="Times New Roman"/>
          <w:sz w:val="24"/>
          <w:szCs w:val="24"/>
        </w:rPr>
        <w:t xml:space="preserve"> P. (2012).</w:t>
      </w:r>
    </w:p>
    <w:p w14:paraId="1049049D" w14:textId="18F52CD2" w:rsidR="004A693A" w:rsidRPr="004A693A" w:rsidRDefault="004A693A" w:rsidP="004A693A">
      <w:pPr>
        <w:spacing w:line="360" w:lineRule="auto"/>
        <w:jc w:val="both"/>
        <w:rPr>
          <w:rStyle w:val="Strong"/>
          <w:rFonts w:ascii="Times New Roman" w:hAnsi="Times New Roman" w:cs="Times New Roman"/>
          <w:sz w:val="24"/>
          <w:szCs w:val="24"/>
        </w:rPr>
      </w:pPr>
      <w:proofErr w:type="spellStart"/>
      <w:r w:rsidRPr="004A693A">
        <w:rPr>
          <w:rStyle w:val="Strong"/>
          <w:rFonts w:ascii="Times New Roman" w:hAnsi="Times New Roman" w:cs="Times New Roman"/>
          <w:sz w:val="24"/>
          <w:szCs w:val="24"/>
        </w:rPr>
        <w:t>Selection</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yield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evaluation</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drought-tolerance</w:t>
      </w:r>
      <w:proofErr w:type="spellEnd"/>
      <w:r w:rsidRPr="004A693A">
        <w:rPr>
          <w:rStyle w:val="Strong"/>
          <w:rFonts w:ascii="Times New Roman" w:hAnsi="Times New Roman" w:cs="Times New Roman"/>
          <w:sz w:val="24"/>
          <w:szCs w:val="24"/>
        </w:rPr>
        <w:t xml:space="preserve"> indices of orange-</w:t>
      </w:r>
      <w:proofErr w:type="spellStart"/>
      <w:r w:rsidRPr="004A693A">
        <w:rPr>
          <w:rStyle w:val="Strong"/>
          <w:rFonts w:ascii="Times New Roman" w:hAnsi="Times New Roman" w:cs="Times New Roman"/>
          <w:sz w:val="24"/>
          <w:szCs w:val="24"/>
        </w:rPr>
        <w:t>flesh</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sweetpotato</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Ipomoea</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batatas</w:t>
      </w:r>
      <w:proofErr w:type="spellEnd"/>
      <w:r w:rsidRPr="004A693A">
        <w:rPr>
          <w:rStyle w:val="Strong"/>
          <w:rFonts w:ascii="Times New Roman" w:hAnsi="Times New Roman" w:cs="Times New Roman"/>
          <w:sz w:val="24"/>
          <w:szCs w:val="24"/>
        </w:rPr>
        <w:t xml:space="preserve"> L.) </w:t>
      </w:r>
      <w:proofErr w:type="spellStart"/>
      <w:r w:rsidRPr="004A693A">
        <w:rPr>
          <w:rStyle w:val="Strong"/>
          <w:rFonts w:ascii="Times New Roman" w:hAnsi="Times New Roman" w:cs="Times New Roman"/>
          <w:sz w:val="24"/>
          <w:szCs w:val="24"/>
        </w:rPr>
        <w:t>hybrid</w:t>
      </w:r>
      <w:proofErr w:type="spellEnd"/>
      <w:r w:rsidRPr="004A693A">
        <w:rPr>
          <w:rStyle w:val="Strong"/>
          <w:rFonts w:ascii="Times New Roman" w:hAnsi="Times New Roman" w:cs="Times New Roman"/>
          <w:sz w:val="24"/>
          <w:szCs w:val="24"/>
        </w:rPr>
        <w:t xml:space="preserve"> clone. Report / </w:t>
      </w:r>
      <w:proofErr w:type="spellStart"/>
      <w:r w:rsidRPr="004A693A">
        <w:rPr>
          <w:rStyle w:val="Strong"/>
          <w:rFonts w:ascii="Times New Roman" w:hAnsi="Times New Roman" w:cs="Times New Roman"/>
          <w:sz w:val="24"/>
          <w:szCs w:val="24"/>
        </w:rPr>
        <w:t>conference</w:t>
      </w:r>
      <w:proofErr w:type="spellEnd"/>
      <w:r w:rsidRPr="004A693A">
        <w:rPr>
          <w:rStyle w:val="Strong"/>
          <w:rFonts w:ascii="Times New Roman" w:hAnsi="Times New Roman" w:cs="Times New Roman"/>
          <w:sz w:val="24"/>
          <w:szCs w:val="24"/>
        </w:rPr>
        <w:t xml:space="preserve"> communication (CGIAR / </w:t>
      </w:r>
      <w:proofErr w:type="spellStart"/>
      <w:r w:rsidRPr="004A693A">
        <w:rPr>
          <w:rStyle w:val="Strong"/>
          <w:rFonts w:ascii="Times New Roman" w:hAnsi="Times New Roman" w:cs="Times New Roman"/>
          <w:sz w:val="24"/>
          <w:szCs w:val="24"/>
        </w:rPr>
        <w:t>technical</w:t>
      </w:r>
      <w:proofErr w:type="spellEnd"/>
      <w:r w:rsidRPr="004A693A">
        <w:rPr>
          <w:rStyle w:val="Strong"/>
          <w:rFonts w:ascii="Times New Roman" w:hAnsi="Times New Roman" w:cs="Times New Roman"/>
          <w:sz w:val="24"/>
          <w:szCs w:val="24"/>
        </w:rPr>
        <w:t xml:space="preserve"> documents).</w:t>
      </w:r>
    </w:p>
    <w:p w14:paraId="5C42AE96"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Allouko J. R. (2011). </w:t>
      </w:r>
      <w:proofErr w:type="spellStart"/>
      <w:r w:rsidRPr="004A693A">
        <w:rPr>
          <w:rStyle w:val="Strong"/>
          <w:rFonts w:ascii="Times New Roman" w:hAnsi="Times New Roman" w:cs="Times New Roman"/>
          <w:sz w:val="24"/>
          <w:szCs w:val="24"/>
        </w:rPr>
        <w:t>Study</w:t>
      </w:r>
      <w:proofErr w:type="spellEnd"/>
      <w:r w:rsidRPr="004A693A">
        <w:rPr>
          <w:rStyle w:val="Strong"/>
          <w:rFonts w:ascii="Times New Roman" w:hAnsi="Times New Roman" w:cs="Times New Roman"/>
          <w:sz w:val="24"/>
          <w:szCs w:val="24"/>
        </w:rPr>
        <w:t xml:space="preserve"> of the </w:t>
      </w:r>
      <w:proofErr w:type="spellStart"/>
      <w:r w:rsidRPr="004A693A">
        <w:rPr>
          <w:rStyle w:val="Strong"/>
          <w:rFonts w:ascii="Times New Roman" w:hAnsi="Times New Roman" w:cs="Times New Roman"/>
          <w:sz w:val="24"/>
          <w:szCs w:val="24"/>
        </w:rPr>
        <w:t>pre-fattening</w:t>
      </w:r>
      <w:proofErr w:type="spellEnd"/>
      <w:r w:rsidRPr="004A693A">
        <w:rPr>
          <w:rStyle w:val="Strong"/>
          <w:rFonts w:ascii="Times New Roman" w:hAnsi="Times New Roman" w:cs="Times New Roman"/>
          <w:sz w:val="24"/>
          <w:szCs w:val="24"/>
        </w:rPr>
        <w:t xml:space="preserve"> of </w:t>
      </w:r>
      <w:proofErr w:type="spellStart"/>
      <w:r w:rsidRPr="004A693A">
        <w:rPr>
          <w:rStyle w:val="Strong"/>
          <w:rFonts w:ascii="Times New Roman" w:hAnsi="Times New Roman" w:cs="Times New Roman"/>
          <w:sz w:val="24"/>
          <w:szCs w:val="24"/>
        </w:rPr>
        <w:t>Oreochromis</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niloticus</w:t>
      </w:r>
      <w:proofErr w:type="spellEnd"/>
      <w:r w:rsidRPr="004A693A">
        <w:rPr>
          <w:rStyle w:val="Strong"/>
          <w:rFonts w:ascii="Times New Roman" w:hAnsi="Times New Roman" w:cs="Times New Roman"/>
          <w:sz w:val="24"/>
          <w:szCs w:val="24"/>
        </w:rPr>
        <w:t xml:space="preserve"> in </w:t>
      </w:r>
      <w:proofErr w:type="spellStart"/>
      <w:r w:rsidRPr="004A693A">
        <w:rPr>
          <w:rStyle w:val="Strong"/>
          <w:rFonts w:ascii="Times New Roman" w:hAnsi="Times New Roman" w:cs="Times New Roman"/>
          <w:sz w:val="24"/>
          <w:szCs w:val="24"/>
        </w:rPr>
        <w:t>rice-fish</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farming</w:t>
      </w:r>
      <w:proofErr w:type="spellEnd"/>
      <w:r w:rsidRPr="004A693A">
        <w:rPr>
          <w:rStyle w:val="Strong"/>
          <w:rFonts w:ascii="Times New Roman" w:hAnsi="Times New Roman" w:cs="Times New Roman"/>
          <w:sz w:val="24"/>
          <w:szCs w:val="24"/>
        </w:rPr>
        <w:t xml:space="preserve"> ponds. Advanced </w:t>
      </w:r>
      <w:proofErr w:type="spellStart"/>
      <w:r w:rsidRPr="004A693A">
        <w:rPr>
          <w:rStyle w:val="Strong"/>
          <w:rFonts w:ascii="Times New Roman" w:hAnsi="Times New Roman" w:cs="Times New Roman"/>
          <w:sz w:val="24"/>
          <w:szCs w:val="24"/>
        </w:rPr>
        <w:t>Agronomy</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Diploma</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Thesis</w:t>
      </w:r>
      <w:proofErr w:type="spellEnd"/>
      <w:r w:rsidRPr="004A693A">
        <w:rPr>
          <w:rStyle w:val="Strong"/>
          <w:rFonts w:ascii="Times New Roman" w:hAnsi="Times New Roman" w:cs="Times New Roman"/>
          <w:sz w:val="24"/>
          <w:szCs w:val="24"/>
        </w:rPr>
        <w:t>, Félix Houphouët-Boigny National Institute, Yamoussoukro, Côte d'Ivoire, 50p.</w:t>
      </w:r>
    </w:p>
    <w:p w14:paraId="05308923" w14:textId="77777777" w:rsidR="004A693A" w:rsidRPr="004A693A" w:rsidRDefault="004A693A" w:rsidP="004A693A">
      <w:pPr>
        <w:spacing w:line="360" w:lineRule="auto"/>
        <w:jc w:val="both"/>
        <w:rPr>
          <w:rStyle w:val="Strong"/>
          <w:rFonts w:ascii="Times New Roman" w:hAnsi="Times New Roman" w:cs="Times New Roman"/>
          <w:sz w:val="24"/>
          <w:szCs w:val="24"/>
        </w:rPr>
      </w:pPr>
      <w:proofErr w:type="spellStart"/>
      <w:r w:rsidRPr="004A693A">
        <w:rPr>
          <w:rStyle w:val="Strong"/>
          <w:rFonts w:ascii="Times New Roman" w:hAnsi="Times New Roman" w:cs="Times New Roman"/>
          <w:sz w:val="24"/>
          <w:szCs w:val="24"/>
        </w:rPr>
        <w:t>Belkhodja</w:t>
      </w:r>
      <w:proofErr w:type="spellEnd"/>
      <w:r w:rsidRPr="004A693A">
        <w:rPr>
          <w:rStyle w:val="Strong"/>
          <w:rFonts w:ascii="Times New Roman" w:hAnsi="Times New Roman" w:cs="Times New Roman"/>
          <w:sz w:val="24"/>
          <w:szCs w:val="24"/>
        </w:rPr>
        <w:t xml:space="preserve"> M. &amp; Bidai Y. (2004). </w:t>
      </w:r>
      <w:proofErr w:type="spellStart"/>
      <w:r w:rsidRPr="004A693A">
        <w:rPr>
          <w:rStyle w:val="Strong"/>
          <w:rFonts w:ascii="Times New Roman" w:hAnsi="Times New Roman" w:cs="Times New Roman"/>
          <w:sz w:val="24"/>
          <w:szCs w:val="24"/>
        </w:rPr>
        <w:t>Response</w:t>
      </w:r>
      <w:proofErr w:type="spellEnd"/>
      <w:r w:rsidRPr="004A693A">
        <w:rPr>
          <w:rStyle w:val="Strong"/>
          <w:rFonts w:ascii="Times New Roman" w:hAnsi="Times New Roman" w:cs="Times New Roman"/>
          <w:sz w:val="24"/>
          <w:szCs w:val="24"/>
        </w:rPr>
        <w:t xml:space="preserve"> of </w:t>
      </w:r>
      <w:proofErr w:type="spellStart"/>
      <w:r w:rsidRPr="004A693A">
        <w:rPr>
          <w:rStyle w:val="Strong"/>
          <w:rFonts w:ascii="Times New Roman" w:hAnsi="Times New Roman" w:cs="Times New Roman"/>
          <w:sz w:val="24"/>
          <w:szCs w:val="24"/>
        </w:rPr>
        <w:t>Atriplex</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halimus</w:t>
      </w:r>
      <w:proofErr w:type="spellEnd"/>
      <w:r w:rsidRPr="004A693A">
        <w:rPr>
          <w:rStyle w:val="Strong"/>
          <w:rFonts w:ascii="Times New Roman" w:hAnsi="Times New Roman" w:cs="Times New Roman"/>
          <w:sz w:val="24"/>
          <w:szCs w:val="24"/>
        </w:rPr>
        <w:t xml:space="preserve"> L. </w:t>
      </w:r>
      <w:proofErr w:type="spellStart"/>
      <w:r w:rsidRPr="004A693A">
        <w:rPr>
          <w:rStyle w:val="Strong"/>
          <w:rFonts w:ascii="Times New Roman" w:hAnsi="Times New Roman" w:cs="Times New Roman"/>
          <w:sz w:val="24"/>
          <w:szCs w:val="24"/>
        </w:rPr>
        <w:t>seeds</w:t>
      </w:r>
      <w:proofErr w:type="spellEnd"/>
      <w:r w:rsidRPr="004A693A">
        <w:rPr>
          <w:rStyle w:val="Strong"/>
          <w:rFonts w:ascii="Times New Roman" w:hAnsi="Times New Roman" w:cs="Times New Roman"/>
          <w:sz w:val="24"/>
          <w:szCs w:val="24"/>
        </w:rPr>
        <w:t xml:space="preserve"> to </w:t>
      </w:r>
      <w:proofErr w:type="spellStart"/>
      <w:r w:rsidRPr="004A693A">
        <w:rPr>
          <w:rStyle w:val="Strong"/>
          <w:rFonts w:ascii="Times New Roman" w:hAnsi="Times New Roman" w:cs="Times New Roman"/>
          <w:sz w:val="24"/>
          <w:szCs w:val="24"/>
        </w:rPr>
        <w:t>salinity</w:t>
      </w:r>
      <w:proofErr w:type="spellEnd"/>
      <w:r w:rsidRPr="004A693A">
        <w:rPr>
          <w:rStyle w:val="Strong"/>
          <w:rFonts w:ascii="Times New Roman" w:hAnsi="Times New Roman" w:cs="Times New Roman"/>
          <w:sz w:val="24"/>
          <w:szCs w:val="24"/>
        </w:rPr>
        <w:t xml:space="preserve"> at the germination stage. Sécheresse, 15(4</w:t>
      </w:r>
      <w:proofErr w:type="gramStart"/>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331–335.</w:t>
      </w:r>
    </w:p>
    <w:p w14:paraId="3209B29F"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Blum, A. (2011). Plant </w:t>
      </w:r>
      <w:proofErr w:type="spellStart"/>
      <w:r w:rsidRPr="004A693A">
        <w:rPr>
          <w:rStyle w:val="Strong"/>
          <w:rFonts w:ascii="Times New Roman" w:hAnsi="Times New Roman" w:cs="Times New Roman"/>
          <w:sz w:val="24"/>
          <w:szCs w:val="24"/>
        </w:rPr>
        <w:t>breeding</w:t>
      </w:r>
      <w:proofErr w:type="spellEnd"/>
      <w:r w:rsidRPr="004A693A">
        <w:rPr>
          <w:rStyle w:val="Strong"/>
          <w:rFonts w:ascii="Times New Roman" w:hAnsi="Times New Roman" w:cs="Times New Roman"/>
          <w:sz w:val="24"/>
          <w:szCs w:val="24"/>
        </w:rPr>
        <w:t xml:space="preserve"> for water-</w:t>
      </w:r>
      <w:proofErr w:type="spellStart"/>
      <w:r w:rsidRPr="004A693A">
        <w:rPr>
          <w:rStyle w:val="Strong"/>
          <w:rFonts w:ascii="Times New Roman" w:hAnsi="Times New Roman" w:cs="Times New Roman"/>
          <w:sz w:val="24"/>
          <w:szCs w:val="24"/>
        </w:rPr>
        <w:t>limited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environments</w:t>
      </w:r>
      <w:proofErr w:type="spellEnd"/>
      <w:r w:rsidRPr="004A693A">
        <w:rPr>
          <w:rStyle w:val="Strong"/>
          <w:rFonts w:ascii="Times New Roman" w:hAnsi="Times New Roman" w:cs="Times New Roman"/>
          <w:sz w:val="24"/>
          <w:szCs w:val="24"/>
        </w:rPr>
        <w:t>. Springer Science &amp; Business Media.</w:t>
      </w:r>
    </w:p>
    <w:p w14:paraId="39164C5D" w14:textId="77777777" w:rsidR="004A693A" w:rsidRPr="004A693A" w:rsidRDefault="004A693A" w:rsidP="004A693A">
      <w:pPr>
        <w:spacing w:line="360" w:lineRule="auto"/>
        <w:jc w:val="both"/>
        <w:rPr>
          <w:rStyle w:val="Strong"/>
          <w:rFonts w:ascii="Times New Roman" w:hAnsi="Times New Roman" w:cs="Times New Roman"/>
          <w:sz w:val="24"/>
          <w:szCs w:val="24"/>
        </w:rPr>
      </w:pPr>
      <w:proofErr w:type="spellStart"/>
      <w:r w:rsidRPr="004A693A">
        <w:rPr>
          <w:rStyle w:val="Strong"/>
          <w:rFonts w:ascii="Times New Roman" w:hAnsi="Times New Roman" w:cs="Times New Roman"/>
          <w:sz w:val="24"/>
          <w:szCs w:val="24"/>
        </w:rPr>
        <w:t>Chebouti</w:t>
      </w:r>
      <w:proofErr w:type="spellEnd"/>
      <w:r w:rsidRPr="004A693A">
        <w:rPr>
          <w:rStyle w:val="Strong"/>
          <w:rFonts w:ascii="Times New Roman" w:hAnsi="Times New Roman" w:cs="Times New Roman"/>
          <w:sz w:val="24"/>
          <w:szCs w:val="24"/>
        </w:rPr>
        <w:t xml:space="preserve"> A., </w:t>
      </w:r>
      <w:proofErr w:type="spellStart"/>
      <w:r w:rsidRPr="004A693A">
        <w:rPr>
          <w:rStyle w:val="Strong"/>
          <w:rFonts w:ascii="Times New Roman" w:hAnsi="Times New Roman" w:cs="Times New Roman"/>
          <w:sz w:val="24"/>
          <w:szCs w:val="24"/>
        </w:rPr>
        <w:t>Nacer</w:t>
      </w:r>
      <w:proofErr w:type="spellEnd"/>
      <w:r w:rsidRPr="004A693A">
        <w:rPr>
          <w:rStyle w:val="Strong"/>
          <w:rFonts w:ascii="Times New Roman" w:hAnsi="Times New Roman" w:cs="Times New Roman"/>
          <w:sz w:val="24"/>
          <w:szCs w:val="24"/>
        </w:rPr>
        <w:t xml:space="preserve"> H. &amp; </w:t>
      </w:r>
      <w:proofErr w:type="spellStart"/>
      <w:r w:rsidRPr="004A693A">
        <w:rPr>
          <w:rStyle w:val="Strong"/>
          <w:rFonts w:ascii="Times New Roman" w:hAnsi="Times New Roman" w:cs="Times New Roman"/>
          <w:sz w:val="24"/>
          <w:szCs w:val="24"/>
        </w:rPr>
        <w:t>Zerguini</w:t>
      </w:r>
      <w:proofErr w:type="spellEnd"/>
      <w:r w:rsidRPr="004A693A">
        <w:rPr>
          <w:rStyle w:val="Strong"/>
          <w:rFonts w:ascii="Times New Roman" w:hAnsi="Times New Roman" w:cs="Times New Roman"/>
          <w:sz w:val="24"/>
          <w:szCs w:val="24"/>
        </w:rPr>
        <w:t xml:space="preserve"> A. (2000). </w:t>
      </w:r>
      <w:proofErr w:type="spellStart"/>
      <w:r w:rsidRPr="004A693A">
        <w:rPr>
          <w:rStyle w:val="Strong"/>
          <w:rFonts w:ascii="Times New Roman" w:hAnsi="Times New Roman" w:cs="Times New Roman"/>
          <w:sz w:val="24"/>
          <w:szCs w:val="24"/>
        </w:rPr>
        <w:t>Effect</w:t>
      </w:r>
      <w:proofErr w:type="spellEnd"/>
      <w:r w:rsidRPr="004A693A">
        <w:rPr>
          <w:rStyle w:val="Strong"/>
          <w:rFonts w:ascii="Times New Roman" w:hAnsi="Times New Roman" w:cs="Times New Roman"/>
          <w:sz w:val="24"/>
          <w:szCs w:val="24"/>
        </w:rPr>
        <w:t xml:space="preserve"> of water stress on the </w:t>
      </w:r>
      <w:proofErr w:type="spellStart"/>
      <w:r w:rsidRPr="004A693A">
        <w:rPr>
          <w:rStyle w:val="Strong"/>
          <w:rFonts w:ascii="Times New Roman" w:hAnsi="Times New Roman" w:cs="Times New Roman"/>
          <w:sz w:val="24"/>
          <w:szCs w:val="24"/>
        </w:rPr>
        <w:t>growth</w:t>
      </w:r>
      <w:proofErr w:type="spellEnd"/>
      <w:r w:rsidRPr="004A693A">
        <w:rPr>
          <w:rStyle w:val="Strong"/>
          <w:rFonts w:ascii="Times New Roman" w:hAnsi="Times New Roman" w:cs="Times New Roman"/>
          <w:sz w:val="24"/>
          <w:szCs w:val="24"/>
        </w:rPr>
        <w:t xml:space="preserve"> and production of </w:t>
      </w:r>
      <w:proofErr w:type="spellStart"/>
      <w:r w:rsidRPr="004A693A">
        <w:rPr>
          <w:rStyle w:val="Strong"/>
          <w:rFonts w:ascii="Times New Roman" w:hAnsi="Times New Roman" w:cs="Times New Roman"/>
          <w:sz w:val="24"/>
          <w:szCs w:val="24"/>
        </w:rPr>
        <w:t>cultivated</w:t>
      </w:r>
      <w:proofErr w:type="spellEnd"/>
      <w:r w:rsidRPr="004A693A">
        <w:rPr>
          <w:rStyle w:val="Strong"/>
          <w:rFonts w:ascii="Times New Roman" w:hAnsi="Times New Roman" w:cs="Times New Roman"/>
          <w:sz w:val="24"/>
          <w:szCs w:val="24"/>
        </w:rPr>
        <w:t xml:space="preserve"> plants. </w:t>
      </w:r>
      <w:proofErr w:type="spellStart"/>
      <w:r w:rsidRPr="004A693A">
        <w:rPr>
          <w:rStyle w:val="Strong"/>
          <w:rFonts w:ascii="Times New Roman" w:hAnsi="Times New Roman" w:cs="Times New Roman"/>
          <w:sz w:val="24"/>
          <w:szCs w:val="24"/>
        </w:rPr>
        <w:t>Review</w:t>
      </w:r>
      <w:proofErr w:type="spellEnd"/>
      <w:r w:rsidRPr="004A693A">
        <w:rPr>
          <w:rStyle w:val="Strong"/>
          <w:rFonts w:ascii="Times New Roman" w:hAnsi="Times New Roman" w:cs="Times New Roman"/>
          <w:sz w:val="24"/>
          <w:szCs w:val="24"/>
        </w:rPr>
        <w:t xml:space="preserve"> of </w:t>
      </w:r>
      <w:proofErr w:type="spellStart"/>
      <w:r w:rsidRPr="004A693A">
        <w:rPr>
          <w:rStyle w:val="Strong"/>
          <w:rFonts w:ascii="Times New Roman" w:hAnsi="Times New Roman" w:cs="Times New Roman"/>
          <w:sz w:val="24"/>
          <w:szCs w:val="24"/>
        </w:rPr>
        <w:t>Arid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Regions</w:t>
      </w:r>
      <w:proofErr w:type="spellEnd"/>
      <w:r w:rsidRPr="004A693A">
        <w:rPr>
          <w:rStyle w:val="Strong"/>
          <w:rFonts w:ascii="Times New Roman" w:hAnsi="Times New Roman" w:cs="Times New Roman"/>
          <w:sz w:val="24"/>
          <w:szCs w:val="24"/>
        </w:rPr>
        <w:t xml:space="preserve">, Institute of </w:t>
      </w:r>
      <w:proofErr w:type="spellStart"/>
      <w:r w:rsidRPr="004A693A">
        <w:rPr>
          <w:rStyle w:val="Strong"/>
          <w:rFonts w:ascii="Times New Roman" w:hAnsi="Times New Roman" w:cs="Times New Roman"/>
          <w:sz w:val="24"/>
          <w:szCs w:val="24"/>
        </w:rPr>
        <w:t>Arid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Regions</w:t>
      </w:r>
      <w:proofErr w:type="spellEnd"/>
      <w:r w:rsidRPr="004A693A">
        <w:rPr>
          <w:rStyle w:val="Strong"/>
          <w:rFonts w:ascii="Times New Roman" w:hAnsi="Times New Roman" w:cs="Times New Roman"/>
          <w:sz w:val="24"/>
          <w:szCs w:val="24"/>
        </w:rPr>
        <w:t xml:space="preserve"> (IRA), Médenine, Tunisia.</w:t>
      </w:r>
    </w:p>
    <w:p w14:paraId="277C5405"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Clavel D., Drame N. K., Diop N. D. &amp; </w:t>
      </w:r>
      <w:proofErr w:type="spellStart"/>
      <w:r w:rsidRPr="004A693A">
        <w:rPr>
          <w:rStyle w:val="Strong"/>
          <w:rFonts w:ascii="Times New Roman" w:hAnsi="Times New Roman" w:cs="Times New Roman"/>
          <w:sz w:val="24"/>
          <w:szCs w:val="24"/>
        </w:rPr>
        <w:t>Zuily-Fodil</w:t>
      </w:r>
      <w:proofErr w:type="spellEnd"/>
      <w:r w:rsidRPr="004A693A">
        <w:rPr>
          <w:rStyle w:val="Strong"/>
          <w:rFonts w:ascii="Times New Roman" w:hAnsi="Times New Roman" w:cs="Times New Roman"/>
          <w:sz w:val="24"/>
          <w:szCs w:val="24"/>
        </w:rPr>
        <w:t xml:space="preserve"> Y. (2005). Adaptation to </w:t>
      </w:r>
      <w:proofErr w:type="spellStart"/>
      <w:r w:rsidRPr="004A693A">
        <w:rPr>
          <w:rStyle w:val="Strong"/>
          <w:rFonts w:ascii="Times New Roman" w:hAnsi="Times New Roman" w:cs="Times New Roman"/>
          <w:sz w:val="24"/>
          <w:szCs w:val="24"/>
        </w:rPr>
        <w:t>drought</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varietal</w:t>
      </w:r>
      <w:proofErr w:type="spellEnd"/>
      <w:r w:rsidRPr="004A693A">
        <w:rPr>
          <w:rStyle w:val="Strong"/>
          <w:rFonts w:ascii="Times New Roman" w:hAnsi="Times New Roman" w:cs="Times New Roman"/>
          <w:sz w:val="24"/>
          <w:szCs w:val="24"/>
        </w:rPr>
        <w:t xml:space="preserve"> </w:t>
      </w:r>
      <w:proofErr w:type="spellStart"/>
      <w:proofErr w:type="gramStart"/>
      <w:r w:rsidRPr="004A693A">
        <w:rPr>
          <w:rStyle w:val="Strong"/>
          <w:rFonts w:ascii="Times New Roman" w:hAnsi="Times New Roman" w:cs="Times New Roman"/>
          <w:sz w:val="24"/>
          <w:szCs w:val="24"/>
        </w:rPr>
        <w:t>creation</w:t>
      </w:r>
      <w:proofErr w:type="spellEnd"/>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the case of </w:t>
      </w:r>
      <w:proofErr w:type="spellStart"/>
      <w:r w:rsidRPr="004A693A">
        <w:rPr>
          <w:rStyle w:val="Strong"/>
          <w:rFonts w:ascii="Times New Roman" w:hAnsi="Times New Roman" w:cs="Times New Roman"/>
          <w:sz w:val="24"/>
          <w:szCs w:val="24"/>
        </w:rPr>
        <w:t>groundnut</w:t>
      </w:r>
      <w:proofErr w:type="spellEnd"/>
      <w:r w:rsidRPr="004A693A">
        <w:rPr>
          <w:rStyle w:val="Strong"/>
          <w:rFonts w:ascii="Times New Roman" w:hAnsi="Times New Roman" w:cs="Times New Roman"/>
          <w:sz w:val="24"/>
          <w:szCs w:val="24"/>
        </w:rPr>
        <w:t xml:space="preserve"> in the </w:t>
      </w:r>
      <w:proofErr w:type="spellStart"/>
      <w:r w:rsidRPr="004A693A">
        <w:rPr>
          <w:rStyle w:val="Strong"/>
          <w:rFonts w:ascii="Times New Roman" w:hAnsi="Times New Roman" w:cs="Times New Roman"/>
          <w:sz w:val="24"/>
          <w:szCs w:val="24"/>
        </w:rPr>
        <w:t>Sahelian</w:t>
      </w:r>
      <w:proofErr w:type="spellEnd"/>
      <w:r w:rsidRPr="004A693A">
        <w:rPr>
          <w:rStyle w:val="Strong"/>
          <w:rFonts w:ascii="Times New Roman" w:hAnsi="Times New Roman" w:cs="Times New Roman"/>
          <w:sz w:val="24"/>
          <w:szCs w:val="24"/>
        </w:rPr>
        <w:t xml:space="preserve"> zone. Fundamental </w:t>
      </w:r>
      <w:proofErr w:type="spellStart"/>
      <w:r w:rsidRPr="004A693A">
        <w:rPr>
          <w:rStyle w:val="Strong"/>
          <w:rFonts w:ascii="Times New Roman" w:hAnsi="Times New Roman" w:cs="Times New Roman"/>
          <w:sz w:val="24"/>
          <w:szCs w:val="24"/>
        </w:rPr>
        <w:t>Review</w:t>
      </w:r>
      <w:proofErr w:type="spellEnd"/>
      <w:r w:rsidRPr="004A693A">
        <w:rPr>
          <w:rStyle w:val="Strong"/>
          <w:rFonts w:ascii="Times New Roman" w:hAnsi="Times New Roman" w:cs="Times New Roman"/>
          <w:sz w:val="24"/>
          <w:szCs w:val="24"/>
        </w:rPr>
        <w:t>, 12(3</w:t>
      </w:r>
      <w:proofErr w:type="gramStart"/>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248–260.</w:t>
      </w:r>
    </w:p>
    <w:p w14:paraId="67AFFB30"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lastRenderedPageBreak/>
        <w:t xml:space="preserve">Diallo D. (2009). </w:t>
      </w:r>
      <w:proofErr w:type="spellStart"/>
      <w:r w:rsidRPr="004A693A">
        <w:rPr>
          <w:rStyle w:val="Strong"/>
          <w:rFonts w:ascii="Times New Roman" w:hAnsi="Times New Roman" w:cs="Times New Roman"/>
          <w:sz w:val="24"/>
          <w:szCs w:val="24"/>
        </w:rPr>
        <w:t>Physiological</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evaluation</w:t>
      </w:r>
      <w:proofErr w:type="spellEnd"/>
      <w:r w:rsidRPr="004A693A">
        <w:rPr>
          <w:rStyle w:val="Strong"/>
          <w:rFonts w:ascii="Times New Roman" w:hAnsi="Times New Roman" w:cs="Times New Roman"/>
          <w:sz w:val="24"/>
          <w:szCs w:val="24"/>
        </w:rPr>
        <w:t xml:space="preserve"> of water stress </w:t>
      </w:r>
      <w:proofErr w:type="spellStart"/>
      <w:r w:rsidRPr="004A693A">
        <w:rPr>
          <w:rStyle w:val="Strong"/>
          <w:rFonts w:ascii="Times New Roman" w:hAnsi="Times New Roman" w:cs="Times New Roman"/>
          <w:sz w:val="24"/>
          <w:szCs w:val="24"/>
        </w:rPr>
        <w:t>resistance</w:t>
      </w:r>
      <w:proofErr w:type="spellEnd"/>
      <w:r w:rsidRPr="004A693A">
        <w:rPr>
          <w:rStyle w:val="Strong"/>
          <w:rFonts w:ascii="Times New Roman" w:hAnsi="Times New Roman" w:cs="Times New Roman"/>
          <w:sz w:val="24"/>
          <w:szCs w:val="24"/>
        </w:rPr>
        <w:t xml:space="preserve"> in NERICA </w:t>
      </w:r>
      <w:proofErr w:type="spellStart"/>
      <w:r w:rsidRPr="004A693A">
        <w:rPr>
          <w:rStyle w:val="Strong"/>
          <w:rFonts w:ascii="Times New Roman" w:hAnsi="Times New Roman" w:cs="Times New Roman"/>
          <w:sz w:val="24"/>
          <w:szCs w:val="24"/>
        </w:rPr>
        <w:t>rice</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Oryza</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spp</w:t>
      </w:r>
      <w:proofErr w:type="spellEnd"/>
      <w:r w:rsidRPr="004A693A">
        <w:rPr>
          <w:rStyle w:val="Strong"/>
          <w:rFonts w:ascii="Times New Roman" w:hAnsi="Times New Roman" w:cs="Times New Roman"/>
          <w:sz w:val="24"/>
          <w:szCs w:val="24"/>
        </w:rPr>
        <w:t xml:space="preserve"> L.</w:t>
      </w:r>
      <w:proofErr w:type="gramStart"/>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case of WAB 450 IBP 28HB and WAB 450 IBP 91HB </w:t>
      </w:r>
      <w:proofErr w:type="spellStart"/>
      <w:r w:rsidRPr="004A693A">
        <w:rPr>
          <w:rStyle w:val="Strong"/>
          <w:rFonts w:ascii="Times New Roman" w:hAnsi="Times New Roman" w:cs="Times New Roman"/>
          <w:sz w:val="24"/>
          <w:szCs w:val="24"/>
        </w:rPr>
        <w:t>cultivated</w:t>
      </w:r>
      <w:proofErr w:type="spellEnd"/>
      <w:r w:rsidRPr="004A693A">
        <w:rPr>
          <w:rStyle w:val="Strong"/>
          <w:rFonts w:ascii="Times New Roman" w:hAnsi="Times New Roman" w:cs="Times New Roman"/>
          <w:sz w:val="24"/>
          <w:szCs w:val="24"/>
        </w:rPr>
        <w:t xml:space="preserve"> in the </w:t>
      </w:r>
      <w:proofErr w:type="spellStart"/>
      <w:r w:rsidRPr="004A693A">
        <w:rPr>
          <w:rStyle w:val="Strong"/>
          <w:rFonts w:ascii="Times New Roman" w:hAnsi="Times New Roman" w:cs="Times New Roman"/>
          <w:sz w:val="24"/>
          <w:szCs w:val="24"/>
        </w:rPr>
        <w:t>Republic</w:t>
      </w:r>
      <w:proofErr w:type="spellEnd"/>
      <w:r w:rsidRPr="004A693A">
        <w:rPr>
          <w:rStyle w:val="Strong"/>
          <w:rFonts w:ascii="Times New Roman" w:hAnsi="Times New Roman" w:cs="Times New Roman"/>
          <w:sz w:val="24"/>
          <w:szCs w:val="24"/>
        </w:rPr>
        <w:t xml:space="preserve"> of Guinea. Single doctoral </w:t>
      </w:r>
      <w:proofErr w:type="spellStart"/>
      <w:r w:rsidRPr="004A693A">
        <w:rPr>
          <w:rStyle w:val="Strong"/>
          <w:rFonts w:ascii="Times New Roman" w:hAnsi="Times New Roman" w:cs="Times New Roman"/>
          <w:sz w:val="24"/>
          <w:szCs w:val="24"/>
        </w:rPr>
        <w:t>thesis</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University</w:t>
      </w:r>
      <w:proofErr w:type="spellEnd"/>
      <w:r w:rsidRPr="004A693A">
        <w:rPr>
          <w:rStyle w:val="Strong"/>
          <w:rFonts w:ascii="Times New Roman" w:hAnsi="Times New Roman" w:cs="Times New Roman"/>
          <w:sz w:val="24"/>
          <w:szCs w:val="24"/>
        </w:rPr>
        <w:t xml:space="preserve"> of Ouagadougou, Burkina Faso.</w:t>
      </w:r>
    </w:p>
    <w:p w14:paraId="65444331"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FAO. (2021). Sweet </w:t>
      </w:r>
      <w:proofErr w:type="spellStart"/>
      <w:r w:rsidRPr="004A693A">
        <w:rPr>
          <w:rStyle w:val="Strong"/>
          <w:rFonts w:ascii="Times New Roman" w:hAnsi="Times New Roman" w:cs="Times New Roman"/>
          <w:sz w:val="24"/>
          <w:szCs w:val="24"/>
        </w:rPr>
        <w:t>potato</w:t>
      </w:r>
      <w:proofErr w:type="spellEnd"/>
      <w:r w:rsidRPr="004A693A">
        <w:rPr>
          <w:rStyle w:val="Strong"/>
          <w:rFonts w:ascii="Times New Roman" w:hAnsi="Times New Roman" w:cs="Times New Roman"/>
          <w:sz w:val="24"/>
          <w:szCs w:val="24"/>
        </w:rPr>
        <w:t xml:space="preserve"> production. Food and Agriculture </w:t>
      </w:r>
      <w:proofErr w:type="spellStart"/>
      <w:r w:rsidRPr="004A693A">
        <w:rPr>
          <w:rStyle w:val="Strong"/>
          <w:rFonts w:ascii="Times New Roman" w:hAnsi="Times New Roman" w:cs="Times New Roman"/>
          <w:sz w:val="24"/>
          <w:szCs w:val="24"/>
        </w:rPr>
        <w:t>Organization</w:t>
      </w:r>
      <w:proofErr w:type="spellEnd"/>
      <w:r w:rsidRPr="004A693A">
        <w:rPr>
          <w:rStyle w:val="Strong"/>
          <w:rFonts w:ascii="Times New Roman" w:hAnsi="Times New Roman" w:cs="Times New Roman"/>
          <w:sz w:val="24"/>
          <w:szCs w:val="24"/>
        </w:rPr>
        <w:t xml:space="preserve"> of the United Nations, http://www.fao.org/faostat/fr/#data (</w:t>
      </w:r>
      <w:proofErr w:type="spellStart"/>
      <w:r w:rsidRPr="004A693A">
        <w:rPr>
          <w:rStyle w:val="Strong"/>
          <w:rFonts w:ascii="Times New Roman" w:hAnsi="Times New Roman" w:cs="Times New Roman"/>
          <w:sz w:val="24"/>
          <w:szCs w:val="24"/>
        </w:rPr>
        <w:t>accessed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September</w:t>
      </w:r>
      <w:proofErr w:type="spellEnd"/>
      <w:r w:rsidRPr="004A693A">
        <w:rPr>
          <w:rStyle w:val="Strong"/>
          <w:rFonts w:ascii="Times New Roman" w:hAnsi="Times New Roman" w:cs="Times New Roman"/>
          <w:sz w:val="24"/>
          <w:szCs w:val="24"/>
        </w:rPr>
        <w:t xml:space="preserve"> 1, 2021).</w:t>
      </w:r>
    </w:p>
    <w:p w14:paraId="06D29814"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Kivuva M., Musembi J., Githiri M., Yencho C </w:t>
      </w:r>
      <w:proofErr w:type="gramStart"/>
      <w:r w:rsidRPr="004A693A">
        <w:rPr>
          <w:rStyle w:val="Strong"/>
          <w:rFonts w:ascii="Times New Roman" w:hAnsi="Times New Roman" w:cs="Times New Roman"/>
          <w:sz w:val="24"/>
          <w:szCs w:val="24"/>
        </w:rPr>
        <w:t>G.;</w:t>
      </w:r>
      <w:proofErr w:type="gram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Sibiya</w:t>
      </w:r>
      <w:proofErr w:type="spellEnd"/>
      <w:r w:rsidRPr="004A693A">
        <w:rPr>
          <w:rStyle w:val="Strong"/>
          <w:rFonts w:ascii="Times New Roman" w:hAnsi="Times New Roman" w:cs="Times New Roman"/>
          <w:sz w:val="24"/>
          <w:szCs w:val="24"/>
        </w:rPr>
        <w:t xml:space="preserve">, Julia. (2014). </w:t>
      </w:r>
      <w:proofErr w:type="spellStart"/>
      <w:r w:rsidRPr="004A693A">
        <w:rPr>
          <w:rStyle w:val="Strong"/>
          <w:rFonts w:ascii="Times New Roman" w:hAnsi="Times New Roman" w:cs="Times New Roman"/>
          <w:sz w:val="24"/>
          <w:szCs w:val="24"/>
        </w:rPr>
        <w:t>Assessment</w:t>
      </w:r>
      <w:proofErr w:type="spellEnd"/>
      <w:r w:rsidRPr="004A693A">
        <w:rPr>
          <w:rStyle w:val="Strong"/>
          <w:rFonts w:ascii="Times New Roman" w:hAnsi="Times New Roman" w:cs="Times New Roman"/>
          <w:sz w:val="24"/>
          <w:szCs w:val="24"/>
        </w:rPr>
        <w:t xml:space="preserve"> of production </w:t>
      </w:r>
      <w:proofErr w:type="spellStart"/>
      <w:r w:rsidRPr="004A693A">
        <w:rPr>
          <w:rStyle w:val="Strong"/>
          <w:rFonts w:ascii="Times New Roman" w:hAnsi="Times New Roman" w:cs="Times New Roman"/>
          <w:sz w:val="24"/>
          <w:szCs w:val="24"/>
        </w:rPr>
        <w:t>constraints</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farmers</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preferences</w:t>
      </w:r>
      <w:proofErr w:type="spellEnd"/>
      <w:r w:rsidRPr="004A693A">
        <w:rPr>
          <w:rStyle w:val="Strong"/>
          <w:rFonts w:ascii="Times New Roman" w:hAnsi="Times New Roman" w:cs="Times New Roman"/>
          <w:sz w:val="24"/>
          <w:szCs w:val="24"/>
        </w:rPr>
        <w:t xml:space="preserve"> for </w:t>
      </w:r>
      <w:proofErr w:type="spellStart"/>
      <w:r w:rsidRPr="004A693A">
        <w:rPr>
          <w:rStyle w:val="Strong"/>
          <w:rFonts w:ascii="Times New Roman" w:hAnsi="Times New Roman" w:cs="Times New Roman"/>
          <w:sz w:val="24"/>
          <w:szCs w:val="24"/>
        </w:rPr>
        <w:t>sweetpotato</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genotypes</w:t>
      </w:r>
      <w:proofErr w:type="spellEnd"/>
      <w:r w:rsidRPr="004A693A">
        <w:rPr>
          <w:rStyle w:val="Strong"/>
          <w:rFonts w:ascii="Times New Roman" w:hAnsi="Times New Roman" w:cs="Times New Roman"/>
          <w:sz w:val="24"/>
          <w:szCs w:val="24"/>
        </w:rPr>
        <w:t xml:space="preserve">. Journal of Plant </w:t>
      </w:r>
      <w:proofErr w:type="spellStart"/>
      <w:r w:rsidRPr="004A693A">
        <w:rPr>
          <w:rStyle w:val="Strong"/>
          <w:rFonts w:ascii="Times New Roman" w:hAnsi="Times New Roman" w:cs="Times New Roman"/>
          <w:sz w:val="24"/>
          <w:szCs w:val="24"/>
        </w:rPr>
        <w:t>Breeding</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Genetics</w:t>
      </w:r>
      <w:proofErr w:type="spellEnd"/>
      <w:r w:rsidRPr="004A693A">
        <w:rPr>
          <w:rStyle w:val="Strong"/>
          <w:rFonts w:ascii="Times New Roman" w:hAnsi="Times New Roman" w:cs="Times New Roman"/>
          <w:sz w:val="24"/>
          <w:szCs w:val="24"/>
        </w:rPr>
        <w:t>, 2(1), 15–29.</w:t>
      </w:r>
    </w:p>
    <w:p w14:paraId="5820F29C"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Kouamé B., Ehounou J.-N., Kassin K. E., </w:t>
      </w:r>
      <w:proofErr w:type="spellStart"/>
      <w:r w:rsidRPr="004A693A">
        <w:rPr>
          <w:rStyle w:val="Strong"/>
          <w:rFonts w:ascii="Times New Roman" w:hAnsi="Times New Roman" w:cs="Times New Roman"/>
          <w:sz w:val="24"/>
          <w:szCs w:val="24"/>
        </w:rPr>
        <w:t>Dekoula</w:t>
      </w:r>
      <w:proofErr w:type="spellEnd"/>
      <w:r w:rsidRPr="004A693A">
        <w:rPr>
          <w:rStyle w:val="Strong"/>
          <w:rFonts w:ascii="Times New Roman" w:hAnsi="Times New Roman" w:cs="Times New Roman"/>
          <w:sz w:val="24"/>
          <w:szCs w:val="24"/>
        </w:rPr>
        <w:t xml:space="preserve"> C. S., Yao G. F., N'</w:t>
      </w:r>
      <w:proofErr w:type="spellStart"/>
      <w:r w:rsidRPr="004A693A">
        <w:rPr>
          <w:rStyle w:val="Strong"/>
          <w:rFonts w:ascii="Times New Roman" w:hAnsi="Times New Roman" w:cs="Times New Roman"/>
          <w:sz w:val="24"/>
          <w:szCs w:val="24"/>
        </w:rPr>
        <w:t>goran</w:t>
      </w:r>
      <w:proofErr w:type="spellEnd"/>
      <w:r w:rsidRPr="004A693A">
        <w:rPr>
          <w:rStyle w:val="Strong"/>
          <w:rFonts w:ascii="Times New Roman" w:hAnsi="Times New Roman" w:cs="Times New Roman"/>
          <w:sz w:val="24"/>
          <w:szCs w:val="24"/>
        </w:rPr>
        <w:t xml:space="preserve"> E. K., Kouakou B. J., Koné B. &amp; Soro N. (2018). </w:t>
      </w:r>
      <w:proofErr w:type="spellStart"/>
      <w:r w:rsidRPr="004A693A">
        <w:rPr>
          <w:rStyle w:val="Strong"/>
          <w:rFonts w:ascii="Times New Roman" w:hAnsi="Times New Roman" w:cs="Times New Roman"/>
          <w:sz w:val="24"/>
          <w:szCs w:val="24"/>
        </w:rPr>
        <w:t>Characterization</w:t>
      </w:r>
      <w:proofErr w:type="spellEnd"/>
      <w:r w:rsidRPr="004A693A">
        <w:rPr>
          <w:rStyle w:val="Strong"/>
          <w:rFonts w:ascii="Times New Roman" w:hAnsi="Times New Roman" w:cs="Times New Roman"/>
          <w:sz w:val="24"/>
          <w:szCs w:val="24"/>
        </w:rPr>
        <w:t xml:space="preserve"> of key </w:t>
      </w:r>
      <w:proofErr w:type="spellStart"/>
      <w:r w:rsidRPr="004A693A">
        <w:rPr>
          <w:rStyle w:val="Strong"/>
          <w:rFonts w:ascii="Times New Roman" w:hAnsi="Times New Roman" w:cs="Times New Roman"/>
          <w:sz w:val="24"/>
          <w:szCs w:val="24"/>
        </w:rPr>
        <w:t>agroclimatic</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parameters</w:t>
      </w:r>
      <w:proofErr w:type="spellEnd"/>
      <w:r w:rsidRPr="004A693A">
        <w:rPr>
          <w:rStyle w:val="Strong"/>
          <w:rFonts w:ascii="Times New Roman" w:hAnsi="Times New Roman" w:cs="Times New Roman"/>
          <w:sz w:val="24"/>
          <w:szCs w:val="24"/>
        </w:rPr>
        <w:t xml:space="preserve"> of the </w:t>
      </w:r>
      <w:proofErr w:type="spellStart"/>
      <w:r w:rsidRPr="004A693A">
        <w:rPr>
          <w:rStyle w:val="Strong"/>
          <w:rFonts w:ascii="Times New Roman" w:hAnsi="Times New Roman" w:cs="Times New Roman"/>
          <w:sz w:val="24"/>
          <w:szCs w:val="24"/>
        </w:rPr>
        <w:t>growing</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season</w:t>
      </w:r>
      <w:proofErr w:type="spellEnd"/>
      <w:r w:rsidRPr="004A693A">
        <w:rPr>
          <w:rStyle w:val="Strong"/>
          <w:rFonts w:ascii="Times New Roman" w:hAnsi="Times New Roman" w:cs="Times New Roman"/>
          <w:sz w:val="24"/>
          <w:szCs w:val="24"/>
        </w:rPr>
        <w:t xml:space="preserve"> in the </w:t>
      </w:r>
      <w:proofErr w:type="spellStart"/>
      <w:r w:rsidRPr="004A693A">
        <w:rPr>
          <w:rStyle w:val="Strong"/>
          <w:rFonts w:ascii="Times New Roman" w:hAnsi="Times New Roman" w:cs="Times New Roman"/>
          <w:sz w:val="24"/>
          <w:szCs w:val="24"/>
        </w:rPr>
        <w:t>forest</w:t>
      </w:r>
      <w:proofErr w:type="spellEnd"/>
      <w:r w:rsidRPr="004A693A">
        <w:rPr>
          <w:rStyle w:val="Strong"/>
          <w:rFonts w:ascii="Times New Roman" w:hAnsi="Times New Roman" w:cs="Times New Roman"/>
          <w:sz w:val="24"/>
          <w:szCs w:val="24"/>
        </w:rPr>
        <w:t xml:space="preserve">-savannah contact zone of Ivory Coast. </w:t>
      </w:r>
      <w:proofErr w:type="spellStart"/>
      <w:r w:rsidRPr="004A693A">
        <w:rPr>
          <w:rStyle w:val="Strong"/>
          <w:rFonts w:ascii="Times New Roman" w:hAnsi="Times New Roman" w:cs="Times New Roman"/>
          <w:sz w:val="24"/>
          <w:szCs w:val="24"/>
        </w:rPr>
        <w:t>European</w:t>
      </w:r>
      <w:proofErr w:type="spellEnd"/>
      <w:r w:rsidRPr="004A693A">
        <w:rPr>
          <w:rStyle w:val="Strong"/>
          <w:rFonts w:ascii="Times New Roman" w:hAnsi="Times New Roman" w:cs="Times New Roman"/>
          <w:sz w:val="24"/>
          <w:szCs w:val="24"/>
        </w:rPr>
        <w:t xml:space="preserve"> Scientific Journal, 14(36).</w:t>
      </w:r>
    </w:p>
    <w:p w14:paraId="03081F1F"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Laurie </w:t>
      </w:r>
      <w:proofErr w:type="gramStart"/>
      <w:r w:rsidRPr="004A693A">
        <w:rPr>
          <w:rStyle w:val="Strong"/>
          <w:rFonts w:ascii="Times New Roman" w:hAnsi="Times New Roman" w:cs="Times New Roman"/>
          <w:sz w:val="24"/>
          <w:szCs w:val="24"/>
        </w:rPr>
        <w:t>M.;</w:t>
      </w:r>
      <w:proofErr w:type="gramEnd"/>
      <w:r w:rsidRPr="004A693A">
        <w:rPr>
          <w:rStyle w:val="Strong"/>
          <w:rFonts w:ascii="Times New Roman" w:hAnsi="Times New Roman" w:cs="Times New Roman"/>
          <w:sz w:val="24"/>
          <w:szCs w:val="24"/>
        </w:rPr>
        <w:t xml:space="preserve"> Faber M., Claasen N. (2018). </w:t>
      </w:r>
      <w:proofErr w:type="spellStart"/>
      <w:r w:rsidRPr="004A693A">
        <w:rPr>
          <w:rStyle w:val="Strong"/>
          <w:rFonts w:ascii="Times New Roman" w:hAnsi="Times New Roman" w:cs="Times New Roman"/>
          <w:sz w:val="24"/>
          <w:szCs w:val="24"/>
        </w:rPr>
        <w:t>Incorporating</w:t>
      </w:r>
      <w:proofErr w:type="spellEnd"/>
      <w:r w:rsidRPr="004A693A">
        <w:rPr>
          <w:rStyle w:val="Strong"/>
          <w:rFonts w:ascii="Times New Roman" w:hAnsi="Times New Roman" w:cs="Times New Roman"/>
          <w:sz w:val="24"/>
          <w:szCs w:val="24"/>
        </w:rPr>
        <w:t xml:space="preserve"> orange-</w:t>
      </w:r>
      <w:proofErr w:type="spellStart"/>
      <w:r w:rsidRPr="004A693A">
        <w:rPr>
          <w:rStyle w:val="Strong"/>
          <w:rFonts w:ascii="Times New Roman" w:hAnsi="Times New Roman" w:cs="Times New Roman"/>
          <w:sz w:val="24"/>
          <w:szCs w:val="24"/>
        </w:rPr>
        <w:t>fleshed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sweet</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potato</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into</w:t>
      </w:r>
      <w:proofErr w:type="spellEnd"/>
      <w:r w:rsidRPr="004A693A">
        <w:rPr>
          <w:rStyle w:val="Strong"/>
          <w:rFonts w:ascii="Times New Roman" w:hAnsi="Times New Roman" w:cs="Times New Roman"/>
          <w:sz w:val="24"/>
          <w:szCs w:val="24"/>
        </w:rPr>
        <w:t xml:space="preserve"> the </w:t>
      </w:r>
      <w:proofErr w:type="spellStart"/>
      <w:r w:rsidRPr="004A693A">
        <w:rPr>
          <w:rStyle w:val="Strong"/>
          <w:rFonts w:ascii="Times New Roman" w:hAnsi="Times New Roman" w:cs="Times New Roman"/>
          <w:sz w:val="24"/>
          <w:szCs w:val="24"/>
        </w:rPr>
        <w:t>food</w:t>
      </w:r>
      <w:proofErr w:type="spellEnd"/>
      <w:r w:rsidRPr="004A693A">
        <w:rPr>
          <w:rStyle w:val="Strong"/>
          <w:rFonts w:ascii="Times New Roman" w:hAnsi="Times New Roman" w:cs="Times New Roman"/>
          <w:sz w:val="24"/>
          <w:szCs w:val="24"/>
        </w:rPr>
        <w:t xml:space="preserve"> system as a </w:t>
      </w:r>
      <w:proofErr w:type="spellStart"/>
      <w:r w:rsidRPr="004A693A">
        <w:rPr>
          <w:rStyle w:val="Strong"/>
          <w:rFonts w:ascii="Times New Roman" w:hAnsi="Times New Roman" w:cs="Times New Roman"/>
          <w:sz w:val="24"/>
          <w:szCs w:val="24"/>
        </w:rPr>
        <w:t>strategy</w:t>
      </w:r>
      <w:proofErr w:type="spellEnd"/>
      <w:r w:rsidRPr="004A693A">
        <w:rPr>
          <w:rStyle w:val="Strong"/>
          <w:rFonts w:ascii="Times New Roman" w:hAnsi="Times New Roman" w:cs="Times New Roman"/>
          <w:sz w:val="24"/>
          <w:szCs w:val="24"/>
        </w:rPr>
        <w:t xml:space="preserve"> for </w:t>
      </w:r>
      <w:proofErr w:type="spellStart"/>
      <w:r w:rsidRPr="004A693A">
        <w:rPr>
          <w:rStyle w:val="Strong"/>
          <w:rFonts w:ascii="Times New Roman" w:hAnsi="Times New Roman" w:cs="Times New Roman"/>
          <w:sz w:val="24"/>
          <w:szCs w:val="24"/>
        </w:rPr>
        <w:t>improved</w:t>
      </w:r>
      <w:proofErr w:type="spellEnd"/>
      <w:r w:rsidRPr="004A693A">
        <w:rPr>
          <w:rStyle w:val="Strong"/>
          <w:rFonts w:ascii="Times New Roman" w:hAnsi="Times New Roman" w:cs="Times New Roman"/>
          <w:sz w:val="24"/>
          <w:szCs w:val="24"/>
        </w:rPr>
        <w:t xml:space="preserve"> </w:t>
      </w:r>
      <w:proofErr w:type="gramStart"/>
      <w:r w:rsidRPr="004A693A">
        <w:rPr>
          <w:rStyle w:val="Strong"/>
          <w:rFonts w:ascii="Times New Roman" w:hAnsi="Times New Roman" w:cs="Times New Roman"/>
          <w:sz w:val="24"/>
          <w:szCs w:val="24"/>
        </w:rPr>
        <w:t>nutrition:</w:t>
      </w:r>
      <w:proofErr w:type="gramEnd"/>
      <w:r w:rsidRPr="004A693A">
        <w:rPr>
          <w:rStyle w:val="Strong"/>
          <w:rFonts w:ascii="Times New Roman" w:hAnsi="Times New Roman" w:cs="Times New Roman"/>
          <w:sz w:val="24"/>
          <w:szCs w:val="24"/>
        </w:rPr>
        <w:t xml:space="preserve"> the </w:t>
      </w:r>
      <w:proofErr w:type="spellStart"/>
      <w:r w:rsidRPr="004A693A">
        <w:rPr>
          <w:rStyle w:val="Strong"/>
          <w:rFonts w:ascii="Times New Roman" w:hAnsi="Times New Roman" w:cs="Times New Roman"/>
          <w:sz w:val="24"/>
          <w:szCs w:val="24"/>
        </w:rPr>
        <w:t>context</w:t>
      </w:r>
      <w:proofErr w:type="spellEnd"/>
      <w:r w:rsidRPr="004A693A">
        <w:rPr>
          <w:rStyle w:val="Strong"/>
          <w:rFonts w:ascii="Times New Roman" w:hAnsi="Times New Roman" w:cs="Times New Roman"/>
          <w:sz w:val="24"/>
          <w:szCs w:val="24"/>
        </w:rPr>
        <w:t xml:space="preserve"> of South </w:t>
      </w:r>
      <w:proofErr w:type="spellStart"/>
      <w:r w:rsidRPr="004A693A">
        <w:rPr>
          <w:rStyle w:val="Strong"/>
          <w:rFonts w:ascii="Times New Roman" w:hAnsi="Times New Roman" w:cs="Times New Roman"/>
          <w:sz w:val="24"/>
          <w:szCs w:val="24"/>
        </w:rPr>
        <w:t>Africa</w:t>
      </w:r>
      <w:proofErr w:type="spellEnd"/>
      <w:r w:rsidRPr="004A693A">
        <w:rPr>
          <w:rStyle w:val="Strong"/>
          <w:rFonts w:ascii="Times New Roman" w:hAnsi="Times New Roman" w:cs="Times New Roman"/>
          <w:sz w:val="24"/>
          <w:szCs w:val="24"/>
        </w:rPr>
        <w:t xml:space="preserve">. Food </w:t>
      </w:r>
      <w:proofErr w:type="spellStart"/>
      <w:r w:rsidRPr="004A693A">
        <w:rPr>
          <w:rStyle w:val="Strong"/>
          <w:rFonts w:ascii="Times New Roman" w:hAnsi="Times New Roman" w:cs="Times New Roman"/>
          <w:sz w:val="24"/>
          <w:szCs w:val="24"/>
        </w:rPr>
        <w:t>Research</w:t>
      </w:r>
      <w:proofErr w:type="spellEnd"/>
      <w:r w:rsidRPr="004A693A">
        <w:rPr>
          <w:rStyle w:val="Strong"/>
          <w:rFonts w:ascii="Times New Roman" w:hAnsi="Times New Roman" w:cs="Times New Roman"/>
          <w:sz w:val="24"/>
          <w:szCs w:val="24"/>
        </w:rPr>
        <w:t xml:space="preserve"> International, 104, 77–85.</w:t>
      </w:r>
    </w:p>
    <w:p w14:paraId="699E9092" w14:textId="77777777" w:rsidR="004A693A" w:rsidRPr="004A693A" w:rsidRDefault="004A693A" w:rsidP="004A693A">
      <w:pPr>
        <w:spacing w:line="360" w:lineRule="auto"/>
        <w:jc w:val="both"/>
        <w:rPr>
          <w:rStyle w:val="Strong"/>
          <w:rFonts w:ascii="Times New Roman" w:hAnsi="Times New Roman" w:cs="Times New Roman"/>
          <w:sz w:val="24"/>
          <w:szCs w:val="24"/>
        </w:rPr>
      </w:pPr>
      <w:proofErr w:type="spellStart"/>
      <w:r w:rsidRPr="004A693A">
        <w:rPr>
          <w:rStyle w:val="Strong"/>
          <w:rFonts w:ascii="Times New Roman" w:hAnsi="Times New Roman" w:cs="Times New Roman"/>
          <w:sz w:val="24"/>
          <w:szCs w:val="24"/>
        </w:rPr>
        <w:t>Lebot</w:t>
      </w:r>
      <w:proofErr w:type="spellEnd"/>
      <w:r w:rsidRPr="004A693A">
        <w:rPr>
          <w:rStyle w:val="Strong"/>
          <w:rFonts w:ascii="Times New Roman" w:hAnsi="Times New Roman" w:cs="Times New Roman"/>
          <w:sz w:val="24"/>
          <w:szCs w:val="24"/>
        </w:rPr>
        <w:t xml:space="preserve"> V., Champagne A., </w:t>
      </w:r>
      <w:proofErr w:type="spellStart"/>
      <w:r w:rsidRPr="004A693A">
        <w:rPr>
          <w:rStyle w:val="Strong"/>
          <w:rFonts w:ascii="Times New Roman" w:hAnsi="Times New Roman" w:cs="Times New Roman"/>
          <w:sz w:val="24"/>
          <w:szCs w:val="24"/>
        </w:rPr>
        <w:t>Malapa</w:t>
      </w:r>
      <w:proofErr w:type="spellEnd"/>
      <w:r w:rsidRPr="004A693A">
        <w:rPr>
          <w:rStyle w:val="Strong"/>
          <w:rFonts w:ascii="Times New Roman" w:hAnsi="Times New Roman" w:cs="Times New Roman"/>
          <w:sz w:val="24"/>
          <w:szCs w:val="24"/>
        </w:rPr>
        <w:t xml:space="preserve"> R. &amp; Shiley D. (2009). NIR </w:t>
      </w:r>
      <w:proofErr w:type="spellStart"/>
      <w:r w:rsidRPr="004A693A">
        <w:rPr>
          <w:rStyle w:val="Strong"/>
          <w:rFonts w:ascii="Times New Roman" w:hAnsi="Times New Roman" w:cs="Times New Roman"/>
          <w:sz w:val="24"/>
          <w:szCs w:val="24"/>
        </w:rPr>
        <w:t>determination</w:t>
      </w:r>
      <w:proofErr w:type="spellEnd"/>
      <w:r w:rsidRPr="004A693A">
        <w:rPr>
          <w:rStyle w:val="Strong"/>
          <w:rFonts w:ascii="Times New Roman" w:hAnsi="Times New Roman" w:cs="Times New Roman"/>
          <w:sz w:val="24"/>
          <w:szCs w:val="24"/>
        </w:rPr>
        <w:t xml:space="preserve"> of major </w:t>
      </w:r>
      <w:proofErr w:type="spellStart"/>
      <w:r w:rsidRPr="004A693A">
        <w:rPr>
          <w:rStyle w:val="Strong"/>
          <w:rFonts w:ascii="Times New Roman" w:hAnsi="Times New Roman" w:cs="Times New Roman"/>
          <w:sz w:val="24"/>
          <w:szCs w:val="24"/>
        </w:rPr>
        <w:t>constituents</w:t>
      </w:r>
      <w:proofErr w:type="spellEnd"/>
      <w:r w:rsidRPr="004A693A">
        <w:rPr>
          <w:rStyle w:val="Strong"/>
          <w:rFonts w:ascii="Times New Roman" w:hAnsi="Times New Roman" w:cs="Times New Roman"/>
          <w:sz w:val="24"/>
          <w:szCs w:val="24"/>
        </w:rPr>
        <w:t xml:space="preserve"> in tropical root and tuber </w:t>
      </w:r>
      <w:proofErr w:type="spellStart"/>
      <w:r w:rsidRPr="004A693A">
        <w:rPr>
          <w:rStyle w:val="Strong"/>
          <w:rFonts w:ascii="Times New Roman" w:hAnsi="Times New Roman" w:cs="Times New Roman"/>
          <w:sz w:val="24"/>
          <w:szCs w:val="24"/>
        </w:rPr>
        <w:t>crop</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flours</w:t>
      </w:r>
      <w:proofErr w:type="spellEnd"/>
      <w:r w:rsidRPr="004A693A">
        <w:rPr>
          <w:rStyle w:val="Strong"/>
          <w:rFonts w:ascii="Times New Roman" w:hAnsi="Times New Roman" w:cs="Times New Roman"/>
          <w:sz w:val="24"/>
          <w:szCs w:val="24"/>
        </w:rPr>
        <w:t>. Journal of Agricultural and Food Chemistry, 57(22</w:t>
      </w:r>
      <w:proofErr w:type="gramStart"/>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10539–10547.</w:t>
      </w:r>
    </w:p>
    <w:p w14:paraId="031D269C"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Moreau D. (1987). </w:t>
      </w:r>
      <w:proofErr w:type="spellStart"/>
      <w:r w:rsidRPr="004A693A">
        <w:rPr>
          <w:rStyle w:val="Strong"/>
          <w:rFonts w:ascii="Times New Roman" w:hAnsi="Times New Roman" w:cs="Times New Roman"/>
          <w:sz w:val="24"/>
          <w:szCs w:val="24"/>
        </w:rPr>
        <w:t>Analysis</w:t>
      </w:r>
      <w:proofErr w:type="spellEnd"/>
      <w:r w:rsidRPr="004A693A">
        <w:rPr>
          <w:rStyle w:val="Strong"/>
          <w:rFonts w:ascii="Times New Roman" w:hAnsi="Times New Roman" w:cs="Times New Roman"/>
          <w:sz w:val="24"/>
          <w:szCs w:val="24"/>
        </w:rPr>
        <w:t xml:space="preserve"> of </w:t>
      </w:r>
      <w:proofErr w:type="spellStart"/>
      <w:r w:rsidRPr="004A693A">
        <w:rPr>
          <w:rStyle w:val="Strong"/>
          <w:rFonts w:ascii="Times New Roman" w:hAnsi="Times New Roman" w:cs="Times New Roman"/>
          <w:sz w:val="24"/>
          <w:szCs w:val="24"/>
        </w:rPr>
        <w:t>rice</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yield</w:t>
      </w:r>
      <w:proofErr w:type="spellEnd"/>
      <w:r w:rsidRPr="004A693A">
        <w:rPr>
          <w:rStyle w:val="Strong"/>
          <w:rFonts w:ascii="Times New Roman" w:hAnsi="Times New Roman" w:cs="Times New Roman"/>
          <w:sz w:val="24"/>
          <w:szCs w:val="24"/>
        </w:rPr>
        <w:t xml:space="preserve"> </w:t>
      </w:r>
      <w:proofErr w:type="spellStart"/>
      <w:proofErr w:type="gramStart"/>
      <w:r w:rsidRPr="004A693A">
        <w:rPr>
          <w:rStyle w:val="Strong"/>
          <w:rFonts w:ascii="Times New Roman" w:hAnsi="Times New Roman" w:cs="Times New Roman"/>
          <w:sz w:val="24"/>
          <w:szCs w:val="24"/>
        </w:rPr>
        <w:t>development</w:t>
      </w:r>
      <w:proofErr w:type="spellEnd"/>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diagnostic </w:t>
      </w:r>
      <w:proofErr w:type="spellStart"/>
      <w:r w:rsidRPr="004A693A">
        <w:rPr>
          <w:rStyle w:val="Strong"/>
          <w:rFonts w:ascii="Times New Roman" w:hAnsi="Times New Roman" w:cs="Times New Roman"/>
          <w:sz w:val="24"/>
          <w:szCs w:val="24"/>
        </w:rPr>
        <w:t>tools</w:t>
      </w:r>
      <w:proofErr w:type="spellEnd"/>
      <w:r w:rsidRPr="004A693A">
        <w:rPr>
          <w:rStyle w:val="Strong"/>
          <w:rFonts w:ascii="Times New Roman" w:hAnsi="Times New Roman" w:cs="Times New Roman"/>
          <w:sz w:val="24"/>
          <w:szCs w:val="24"/>
        </w:rPr>
        <w:t>. La Fayette, Paris, France.</w:t>
      </w:r>
    </w:p>
    <w:p w14:paraId="105ED291"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Ndolo P.J., et al. (2022). </w:t>
      </w:r>
      <w:proofErr w:type="spellStart"/>
      <w:r w:rsidRPr="004A693A">
        <w:rPr>
          <w:rStyle w:val="Strong"/>
          <w:rFonts w:ascii="Times New Roman" w:hAnsi="Times New Roman" w:cs="Times New Roman"/>
          <w:sz w:val="24"/>
          <w:szCs w:val="24"/>
        </w:rPr>
        <w:t>Sweetpotato</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breeding</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seed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systems</w:t>
      </w:r>
      <w:proofErr w:type="spellEnd"/>
      <w:r w:rsidRPr="004A693A">
        <w:rPr>
          <w:rStyle w:val="Strong"/>
          <w:rFonts w:ascii="Times New Roman" w:hAnsi="Times New Roman" w:cs="Times New Roman"/>
          <w:sz w:val="24"/>
          <w:szCs w:val="24"/>
        </w:rPr>
        <w:t xml:space="preserve"> for </w:t>
      </w:r>
      <w:proofErr w:type="spellStart"/>
      <w:r w:rsidRPr="004A693A">
        <w:rPr>
          <w:rStyle w:val="Strong"/>
          <w:rFonts w:ascii="Times New Roman" w:hAnsi="Times New Roman" w:cs="Times New Roman"/>
          <w:sz w:val="24"/>
          <w:szCs w:val="24"/>
        </w:rPr>
        <w:t>food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security</w:t>
      </w:r>
      <w:proofErr w:type="spellEnd"/>
      <w:r w:rsidRPr="004A693A">
        <w:rPr>
          <w:rStyle w:val="Strong"/>
          <w:rFonts w:ascii="Times New Roman" w:hAnsi="Times New Roman" w:cs="Times New Roman"/>
          <w:sz w:val="24"/>
          <w:szCs w:val="24"/>
        </w:rPr>
        <w:t xml:space="preserve"> in </w:t>
      </w:r>
      <w:proofErr w:type="spellStart"/>
      <w:r w:rsidRPr="004A693A">
        <w:rPr>
          <w:rStyle w:val="Strong"/>
          <w:rFonts w:ascii="Times New Roman" w:hAnsi="Times New Roman" w:cs="Times New Roman"/>
          <w:sz w:val="24"/>
          <w:szCs w:val="24"/>
        </w:rPr>
        <w:t>Sub-Saharan</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Africa</w:t>
      </w:r>
      <w:proofErr w:type="spellEnd"/>
      <w:r w:rsidRPr="004A693A">
        <w:rPr>
          <w:rStyle w:val="Strong"/>
          <w:rFonts w:ascii="Times New Roman" w:hAnsi="Times New Roman" w:cs="Times New Roman"/>
          <w:sz w:val="24"/>
          <w:szCs w:val="24"/>
        </w:rPr>
        <w:t>. Open Agriculture, 7(1</w:t>
      </w:r>
      <w:proofErr w:type="gramStart"/>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8–22.</w:t>
      </w:r>
    </w:p>
    <w:p w14:paraId="20C0B862" w14:textId="77777777" w:rsidR="004A693A" w:rsidRPr="004A693A" w:rsidRDefault="004A693A" w:rsidP="004A693A">
      <w:pPr>
        <w:spacing w:line="360" w:lineRule="auto"/>
        <w:jc w:val="both"/>
        <w:rPr>
          <w:rStyle w:val="Strong"/>
          <w:rFonts w:ascii="Times New Roman" w:hAnsi="Times New Roman" w:cs="Times New Roman"/>
          <w:sz w:val="24"/>
          <w:szCs w:val="24"/>
        </w:rPr>
      </w:pPr>
      <w:proofErr w:type="spellStart"/>
      <w:r w:rsidRPr="004A693A">
        <w:rPr>
          <w:rStyle w:val="Strong"/>
          <w:rFonts w:ascii="Times New Roman" w:hAnsi="Times New Roman" w:cs="Times New Roman"/>
          <w:sz w:val="24"/>
          <w:szCs w:val="24"/>
        </w:rPr>
        <w:t>Prabawardani</w:t>
      </w:r>
      <w:proofErr w:type="spellEnd"/>
      <w:r w:rsidRPr="004A693A">
        <w:rPr>
          <w:rStyle w:val="Strong"/>
          <w:rFonts w:ascii="Times New Roman" w:hAnsi="Times New Roman" w:cs="Times New Roman"/>
          <w:sz w:val="24"/>
          <w:szCs w:val="24"/>
        </w:rPr>
        <w:t xml:space="preserve"> S. (2007). </w:t>
      </w:r>
      <w:proofErr w:type="spellStart"/>
      <w:r w:rsidRPr="004A693A">
        <w:rPr>
          <w:rStyle w:val="Strong"/>
          <w:rFonts w:ascii="Times New Roman" w:hAnsi="Times New Roman" w:cs="Times New Roman"/>
          <w:sz w:val="24"/>
          <w:szCs w:val="24"/>
        </w:rPr>
        <w:t>Physiological</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growth</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responses</w:t>
      </w:r>
      <w:proofErr w:type="spellEnd"/>
      <w:r w:rsidRPr="004A693A">
        <w:rPr>
          <w:rStyle w:val="Strong"/>
          <w:rFonts w:ascii="Times New Roman" w:hAnsi="Times New Roman" w:cs="Times New Roman"/>
          <w:sz w:val="24"/>
          <w:szCs w:val="24"/>
        </w:rPr>
        <w:t xml:space="preserve"> of </w:t>
      </w:r>
      <w:proofErr w:type="spellStart"/>
      <w:r w:rsidRPr="004A693A">
        <w:rPr>
          <w:rStyle w:val="Strong"/>
          <w:rFonts w:ascii="Times New Roman" w:hAnsi="Times New Roman" w:cs="Times New Roman"/>
          <w:sz w:val="24"/>
          <w:szCs w:val="24"/>
        </w:rPr>
        <w:t>selected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sweet</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potato</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Ipomoea</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batatas</w:t>
      </w:r>
      <w:proofErr w:type="spellEnd"/>
      <w:r w:rsidRPr="004A693A">
        <w:rPr>
          <w:rStyle w:val="Strong"/>
          <w:rFonts w:ascii="Times New Roman" w:hAnsi="Times New Roman" w:cs="Times New Roman"/>
          <w:sz w:val="24"/>
          <w:szCs w:val="24"/>
        </w:rPr>
        <w:t xml:space="preserve"> (L.) </w:t>
      </w:r>
      <w:proofErr w:type="spellStart"/>
      <w:r w:rsidRPr="004A693A">
        <w:rPr>
          <w:rStyle w:val="Strong"/>
          <w:rFonts w:ascii="Times New Roman" w:hAnsi="Times New Roman" w:cs="Times New Roman"/>
          <w:sz w:val="24"/>
          <w:szCs w:val="24"/>
        </w:rPr>
        <w:t>Lam</w:t>
      </w:r>
      <w:proofErr w:type="spellEnd"/>
      <w:r w:rsidRPr="004A693A">
        <w:rPr>
          <w:rStyle w:val="Strong"/>
          <w:rFonts w:ascii="Times New Roman" w:hAnsi="Times New Roman" w:cs="Times New Roman"/>
          <w:sz w:val="24"/>
          <w:szCs w:val="24"/>
        </w:rPr>
        <w:t xml:space="preserve">.) cultivars to water stress. PhD </w:t>
      </w:r>
      <w:proofErr w:type="spellStart"/>
      <w:r w:rsidRPr="004A693A">
        <w:rPr>
          <w:rStyle w:val="Strong"/>
          <w:rFonts w:ascii="Times New Roman" w:hAnsi="Times New Roman" w:cs="Times New Roman"/>
          <w:sz w:val="24"/>
          <w:szCs w:val="24"/>
        </w:rPr>
        <w:t>thesis</w:t>
      </w:r>
      <w:proofErr w:type="spellEnd"/>
      <w:r w:rsidRPr="004A693A">
        <w:rPr>
          <w:rStyle w:val="Strong"/>
          <w:rFonts w:ascii="Times New Roman" w:hAnsi="Times New Roman" w:cs="Times New Roman"/>
          <w:sz w:val="24"/>
          <w:szCs w:val="24"/>
        </w:rPr>
        <w:t xml:space="preserve">, James Cook </w:t>
      </w:r>
      <w:proofErr w:type="spellStart"/>
      <w:r w:rsidRPr="004A693A">
        <w:rPr>
          <w:rStyle w:val="Strong"/>
          <w:rFonts w:ascii="Times New Roman" w:hAnsi="Times New Roman" w:cs="Times New Roman"/>
          <w:sz w:val="24"/>
          <w:szCs w:val="24"/>
        </w:rPr>
        <w:t>University</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Australia</w:t>
      </w:r>
      <w:proofErr w:type="spellEnd"/>
      <w:r w:rsidRPr="004A693A">
        <w:rPr>
          <w:rStyle w:val="Strong"/>
          <w:rFonts w:ascii="Times New Roman" w:hAnsi="Times New Roman" w:cs="Times New Roman"/>
          <w:sz w:val="24"/>
          <w:szCs w:val="24"/>
        </w:rPr>
        <w:t>.</w:t>
      </w:r>
    </w:p>
    <w:p w14:paraId="1C6E3875"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Saraswati, P. (2007). </w:t>
      </w:r>
      <w:proofErr w:type="spellStart"/>
      <w:r w:rsidRPr="004A693A">
        <w:rPr>
          <w:rStyle w:val="Strong"/>
          <w:rFonts w:ascii="Times New Roman" w:hAnsi="Times New Roman" w:cs="Times New Roman"/>
          <w:sz w:val="24"/>
          <w:szCs w:val="24"/>
        </w:rPr>
        <w:t>Physiological</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growth</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responses</w:t>
      </w:r>
      <w:proofErr w:type="spellEnd"/>
      <w:r w:rsidRPr="004A693A">
        <w:rPr>
          <w:rStyle w:val="Strong"/>
          <w:rFonts w:ascii="Times New Roman" w:hAnsi="Times New Roman" w:cs="Times New Roman"/>
          <w:sz w:val="24"/>
          <w:szCs w:val="24"/>
        </w:rPr>
        <w:t xml:space="preserve"> of </w:t>
      </w:r>
      <w:proofErr w:type="spellStart"/>
      <w:r w:rsidRPr="004A693A">
        <w:rPr>
          <w:rStyle w:val="Strong"/>
          <w:rFonts w:ascii="Times New Roman" w:hAnsi="Times New Roman" w:cs="Times New Roman"/>
          <w:sz w:val="24"/>
          <w:szCs w:val="24"/>
        </w:rPr>
        <w:t>selected</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sweet</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potato</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Ipomoea</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batatas</w:t>
      </w:r>
      <w:proofErr w:type="spellEnd"/>
      <w:r w:rsidRPr="004A693A">
        <w:rPr>
          <w:rStyle w:val="Strong"/>
          <w:rFonts w:ascii="Times New Roman" w:hAnsi="Times New Roman" w:cs="Times New Roman"/>
          <w:sz w:val="24"/>
          <w:szCs w:val="24"/>
        </w:rPr>
        <w:t xml:space="preserve"> (L.) </w:t>
      </w:r>
      <w:proofErr w:type="spellStart"/>
      <w:r w:rsidRPr="004A693A">
        <w:rPr>
          <w:rStyle w:val="Strong"/>
          <w:rFonts w:ascii="Times New Roman" w:hAnsi="Times New Roman" w:cs="Times New Roman"/>
          <w:sz w:val="24"/>
          <w:szCs w:val="24"/>
        </w:rPr>
        <w:t>Lam</w:t>
      </w:r>
      <w:proofErr w:type="spellEnd"/>
      <w:r w:rsidRPr="004A693A">
        <w:rPr>
          <w:rStyle w:val="Strong"/>
          <w:rFonts w:ascii="Times New Roman" w:hAnsi="Times New Roman" w:cs="Times New Roman"/>
          <w:sz w:val="24"/>
          <w:szCs w:val="24"/>
        </w:rPr>
        <w:t xml:space="preserve">.) cultivars to water stress. PhD </w:t>
      </w:r>
      <w:proofErr w:type="spellStart"/>
      <w:r w:rsidRPr="004A693A">
        <w:rPr>
          <w:rStyle w:val="Strong"/>
          <w:rFonts w:ascii="Times New Roman" w:hAnsi="Times New Roman" w:cs="Times New Roman"/>
          <w:sz w:val="24"/>
          <w:szCs w:val="24"/>
        </w:rPr>
        <w:t>thesis</w:t>
      </w:r>
      <w:proofErr w:type="spellEnd"/>
      <w:r w:rsidRPr="004A693A">
        <w:rPr>
          <w:rStyle w:val="Strong"/>
          <w:rFonts w:ascii="Times New Roman" w:hAnsi="Times New Roman" w:cs="Times New Roman"/>
          <w:sz w:val="24"/>
          <w:szCs w:val="24"/>
        </w:rPr>
        <w:t xml:space="preserve">, James Cook </w:t>
      </w:r>
      <w:proofErr w:type="spellStart"/>
      <w:r w:rsidRPr="004A693A">
        <w:rPr>
          <w:rStyle w:val="Strong"/>
          <w:rFonts w:ascii="Times New Roman" w:hAnsi="Times New Roman" w:cs="Times New Roman"/>
          <w:sz w:val="24"/>
          <w:szCs w:val="24"/>
        </w:rPr>
        <w:t>University</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Australia</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Available</w:t>
      </w:r>
      <w:proofErr w:type="spellEnd"/>
      <w:r w:rsidRPr="004A693A">
        <w:rPr>
          <w:rStyle w:val="Strong"/>
          <w:rFonts w:ascii="Times New Roman" w:hAnsi="Times New Roman" w:cs="Times New Roman"/>
          <w:sz w:val="24"/>
          <w:szCs w:val="24"/>
        </w:rPr>
        <w:t xml:space="preserve"> </w:t>
      </w:r>
      <w:proofErr w:type="gramStart"/>
      <w:r w:rsidRPr="004A693A">
        <w:rPr>
          <w:rStyle w:val="Strong"/>
          <w:rFonts w:ascii="Times New Roman" w:hAnsi="Times New Roman" w:cs="Times New Roman"/>
          <w:sz w:val="24"/>
          <w:szCs w:val="24"/>
        </w:rPr>
        <w:t>at:</w:t>
      </w:r>
      <w:proofErr w:type="gramEnd"/>
      <w:r w:rsidRPr="004A693A">
        <w:rPr>
          <w:rStyle w:val="Strong"/>
          <w:rFonts w:ascii="Times New Roman" w:hAnsi="Times New Roman" w:cs="Times New Roman"/>
          <w:sz w:val="24"/>
          <w:szCs w:val="24"/>
        </w:rPr>
        <w:t xml:space="preserve"> http://eprints.jcu.edu.au/29800/</w:t>
      </w:r>
    </w:p>
    <w:p w14:paraId="4B78A477"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lastRenderedPageBreak/>
        <w:t xml:space="preserve">Sen H., </w:t>
      </w:r>
      <w:proofErr w:type="spellStart"/>
      <w:r w:rsidRPr="004A693A">
        <w:rPr>
          <w:rStyle w:val="Strong"/>
          <w:rFonts w:ascii="Times New Roman" w:hAnsi="Times New Roman" w:cs="Times New Roman"/>
          <w:sz w:val="24"/>
          <w:szCs w:val="24"/>
        </w:rPr>
        <w:t>Mukhopadhyaya</w:t>
      </w:r>
      <w:proofErr w:type="spellEnd"/>
      <w:r w:rsidRPr="004A693A">
        <w:rPr>
          <w:rStyle w:val="Strong"/>
          <w:rFonts w:ascii="Times New Roman" w:hAnsi="Times New Roman" w:cs="Times New Roman"/>
          <w:sz w:val="24"/>
          <w:szCs w:val="24"/>
        </w:rPr>
        <w:t xml:space="preserve"> S. K. &amp; </w:t>
      </w:r>
      <w:proofErr w:type="spellStart"/>
      <w:r w:rsidRPr="004A693A">
        <w:rPr>
          <w:rStyle w:val="Strong"/>
          <w:rFonts w:ascii="Times New Roman" w:hAnsi="Times New Roman" w:cs="Times New Roman"/>
          <w:sz w:val="24"/>
          <w:szCs w:val="24"/>
        </w:rPr>
        <w:t>Gosami</w:t>
      </w:r>
      <w:proofErr w:type="spellEnd"/>
      <w:r w:rsidRPr="004A693A">
        <w:rPr>
          <w:rStyle w:val="Strong"/>
          <w:rFonts w:ascii="Times New Roman" w:hAnsi="Times New Roman" w:cs="Times New Roman"/>
          <w:sz w:val="24"/>
          <w:szCs w:val="24"/>
        </w:rPr>
        <w:t xml:space="preserve"> S. B. (1990). Maintenance of </w:t>
      </w:r>
      <w:proofErr w:type="spellStart"/>
      <w:r w:rsidRPr="004A693A">
        <w:rPr>
          <w:rStyle w:val="Strong"/>
          <w:rFonts w:ascii="Times New Roman" w:hAnsi="Times New Roman" w:cs="Times New Roman"/>
          <w:sz w:val="24"/>
          <w:szCs w:val="24"/>
        </w:rPr>
        <w:t>some</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promising</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sweet</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potato</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hybrids</w:t>
      </w:r>
      <w:proofErr w:type="spellEnd"/>
      <w:r w:rsidRPr="004A693A">
        <w:rPr>
          <w:rStyle w:val="Strong"/>
          <w:rFonts w:ascii="Times New Roman" w:hAnsi="Times New Roman" w:cs="Times New Roman"/>
          <w:sz w:val="24"/>
          <w:szCs w:val="24"/>
        </w:rPr>
        <w:t xml:space="preserve"> in </w:t>
      </w:r>
      <w:proofErr w:type="spellStart"/>
      <w:r w:rsidRPr="004A693A">
        <w:rPr>
          <w:rStyle w:val="Strong"/>
          <w:rFonts w:ascii="Times New Roman" w:hAnsi="Times New Roman" w:cs="Times New Roman"/>
          <w:sz w:val="24"/>
          <w:szCs w:val="24"/>
        </w:rPr>
        <w:t>Rajendranagar</w:t>
      </w:r>
      <w:proofErr w:type="spellEnd"/>
      <w:r w:rsidRPr="004A693A">
        <w:rPr>
          <w:rStyle w:val="Strong"/>
          <w:rFonts w:ascii="Times New Roman" w:hAnsi="Times New Roman" w:cs="Times New Roman"/>
          <w:sz w:val="24"/>
          <w:szCs w:val="24"/>
        </w:rPr>
        <w:t xml:space="preserve">. Journal of </w:t>
      </w:r>
      <w:proofErr w:type="spellStart"/>
      <w:r w:rsidRPr="004A693A">
        <w:rPr>
          <w:rStyle w:val="Strong"/>
          <w:rFonts w:ascii="Times New Roman" w:hAnsi="Times New Roman" w:cs="Times New Roman"/>
          <w:sz w:val="24"/>
          <w:szCs w:val="24"/>
        </w:rPr>
        <w:t>Crops</w:t>
      </w:r>
      <w:proofErr w:type="spellEnd"/>
      <w:r w:rsidRPr="004A693A">
        <w:rPr>
          <w:rStyle w:val="Strong"/>
          <w:rFonts w:ascii="Times New Roman" w:hAnsi="Times New Roman" w:cs="Times New Roman"/>
          <w:sz w:val="24"/>
          <w:szCs w:val="24"/>
        </w:rPr>
        <w:t>, 16(1</w:t>
      </w:r>
      <w:proofErr w:type="gramStart"/>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46–47.</w:t>
      </w:r>
    </w:p>
    <w:p w14:paraId="6E4A3967" w14:textId="77777777" w:rsidR="004A693A" w:rsidRPr="004A693A" w:rsidRDefault="004A693A" w:rsidP="004A693A">
      <w:pPr>
        <w:spacing w:line="360" w:lineRule="auto"/>
        <w:jc w:val="both"/>
        <w:rPr>
          <w:rStyle w:val="Strong"/>
          <w:rFonts w:ascii="Times New Roman" w:hAnsi="Times New Roman" w:cs="Times New Roman"/>
          <w:sz w:val="24"/>
          <w:szCs w:val="24"/>
        </w:rPr>
      </w:pPr>
      <w:r w:rsidRPr="004A693A">
        <w:rPr>
          <w:rStyle w:val="Strong"/>
          <w:rFonts w:ascii="Times New Roman" w:hAnsi="Times New Roman" w:cs="Times New Roman"/>
          <w:sz w:val="24"/>
          <w:szCs w:val="24"/>
        </w:rPr>
        <w:t xml:space="preserve">Toumi M., Barris S., Berka S. &amp; Aid F. (2022). </w:t>
      </w:r>
      <w:proofErr w:type="spellStart"/>
      <w:r w:rsidRPr="004A693A">
        <w:rPr>
          <w:rStyle w:val="Strong"/>
          <w:rFonts w:ascii="Times New Roman" w:hAnsi="Times New Roman" w:cs="Times New Roman"/>
          <w:sz w:val="24"/>
          <w:szCs w:val="24"/>
        </w:rPr>
        <w:t>Effects</w:t>
      </w:r>
      <w:proofErr w:type="spellEnd"/>
      <w:r w:rsidRPr="004A693A">
        <w:rPr>
          <w:rStyle w:val="Strong"/>
          <w:rFonts w:ascii="Times New Roman" w:hAnsi="Times New Roman" w:cs="Times New Roman"/>
          <w:sz w:val="24"/>
          <w:szCs w:val="24"/>
        </w:rPr>
        <w:t xml:space="preserve"> of water stress on the </w:t>
      </w:r>
      <w:proofErr w:type="spellStart"/>
      <w:r w:rsidRPr="004A693A">
        <w:rPr>
          <w:rStyle w:val="Strong"/>
          <w:rFonts w:ascii="Times New Roman" w:hAnsi="Times New Roman" w:cs="Times New Roman"/>
          <w:sz w:val="24"/>
          <w:szCs w:val="24"/>
        </w:rPr>
        <w:t>physiology</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morphology</w:t>
      </w:r>
      <w:proofErr w:type="spellEnd"/>
      <w:r w:rsidRPr="004A693A">
        <w:rPr>
          <w:rStyle w:val="Strong"/>
          <w:rFonts w:ascii="Times New Roman" w:hAnsi="Times New Roman" w:cs="Times New Roman"/>
          <w:sz w:val="24"/>
          <w:szCs w:val="24"/>
        </w:rPr>
        <w:t xml:space="preserve"> of black </w:t>
      </w:r>
      <w:proofErr w:type="spellStart"/>
      <w:r w:rsidRPr="004A693A">
        <w:rPr>
          <w:rStyle w:val="Strong"/>
          <w:rFonts w:ascii="Times New Roman" w:hAnsi="Times New Roman" w:cs="Times New Roman"/>
          <w:sz w:val="24"/>
          <w:szCs w:val="24"/>
        </w:rPr>
        <w:t>locust</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Robinia</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pseudoacacia</w:t>
      </w:r>
      <w:proofErr w:type="spellEnd"/>
      <w:r w:rsidRPr="004A693A">
        <w:rPr>
          <w:rStyle w:val="Strong"/>
          <w:rFonts w:ascii="Times New Roman" w:hAnsi="Times New Roman" w:cs="Times New Roman"/>
          <w:sz w:val="24"/>
          <w:szCs w:val="24"/>
        </w:rPr>
        <w:t xml:space="preserve">) plants </w:t>
      </w:r>
      <w:proofErr w:type="spellStart"/>
      <w:r w:rsidRPr="004A693A">
        <w:rPr>
          <w:rStyle w:val="Strong"/>
          <w:rFonts w:ascii="Times New Roman" w:hAnsi="Times New Roman" w:cs="Times New Roman"/>
          <w:sz w:val="24"/>
          <w:szCs w:val="24"/>
        </w:rPr>
        <w:t>from</w:t>
      </w:r>
      <w:proofErr w:type="spellEnd"/>
      <w:r w:rsidRPr="004A693A">
        <w:rPr>
          <w:rStyle w:val="Strong"/>
          <w:rFonts w:ascii="Times New Roman" w:hAnsi="Times New Roman" w:cs="Times New Roman"/>
          <w:sz w:val="24"/>
          <w:szCs w:val="24"/>
        </w:rPr>
        <w:t xml:space="preserve"> Algeria. Bois et Forêts des Tropiques, </w:t>
      </w:r>
      <w:proofErr w:type="gramStart"/>
      <w:r w:rsidRPr="004A693A">
        <w:rPr>
          <w:rStyle w:val="Strong"/>
          <w:rFonts w:ascii="Times New Roman" w:hAnsi="Times New Roman" w:cs="Times New Roman"/>
          <w:sz w:val="24"/>
          <w:szCs w:val="24"/>
        </w:rPr>
        <w:t>354:</w:t>
      </w:r>
      <w:proofErr w:type="gramEnd"/>
      <w:r w:rsidRPr="004A693A">
        <w:rPr>
          <w:rStyle w:val="Strong"/>
          <w:rFonts w:ascii="Times New Roman" w:hAnsi="Times New Roman" w:cs="Times New Roman"/>
          <w:sz w:val="24"/>
          <w:szCs w:val="24"/>
        </w:rPr>
        <w:t xml:space="preserve"> 7–17.</w:t>
      </w:r>
    </w:p>
    <w:p w14:paraId="371A5425" w14:textId="30890BE5" w:rsidR="000F33E8" w:rsidRPr="00110BAC" w:rsidRDefault="004A693A" w:rsidP="004A693A">
      <w:pPr>
        <w:spacing w:line="360" w:lineRule="auto"/>
        <w:jc w:val="both"/>
        <w:rPr>
          <w:rFonts w:ascii="Times New Roman" w:hAnsi="Times New Roman" w:cs="Times New Roman"/>
          <w:b/>
          <w:bCs/>
          <w:sz w:val="24"/>
          <w:szCs w:val="24"/>
        </w:rPr>
      </w:pPr>
      <w:r w:rsidRPr="004A693A">
        <w:rPr>
          <w:rStyle w:val="Strong"/>
          <w:rFonts w:ascii="Times New Roman" w:hAnsi="Times New Roman" w:cs="Times New Roman"/>
          <w:sz w:val="24"/>
          <w:szCs w:val="24"/>
        </w:rPr>
        <w:t xml:space="preserve">Wang W., </w:t>
      </w:r>
      <w:proofErr w:type="spellStart"/>
      <w:r w:rsidRPr="004A693A">
        <w:rPr>
          <w:rStyle w:val="Strong"/>
          <w:rFonts w:ascii="Times New Roman" w:hAnsi="Times New Roman" w:cs="Times New Roman"/>
          <w:sz w:val="24"/>
          <w:szCs w:val="24"/>
        </w:rPr>
        <w:t>Vinocur</w:t>
      </w:r>
      <w:proofErr w:type="spellEnd"/>
      <w:r w:rsidRPr="004A693A">
        <w:rPr>
          <w:rStyle w:val="Strong"/>
          <w:rFonts w:ascii="Times New Roman" w:hAnsi="Times New Roman" w:cs="Times New Roman"/>
          <w:sz w:val="24"/>
          <w:szCs w:val="24"/>
        </w:rPr>
        <w:t xml:space="preserve"> B. &amp; Altman A. (2003). Plant </w:t>
      </w:r>
      <w:proofErr w:type="spellStart"/>
      <w:r w:rsidRPr="004A693A">
        <w:rPr>
          <w:rStyle w:val="Strong"/>
          <w:rFonts w:ascii="Times New Roman" w:hAnsi="Times New Roman" w:cs="Times New Roman"/>
          <w:sz w:val="24"/>
          <w:szCs w:val="24"/>
        </w:rPr>
        <w:t>responses</w:t>
      </w:r>
      <w:proofErr w:type="spellEnd"/>
      <w:r w:rsidRPr="004A693A">
        <w:rPr>
          <w:rStyle w:val="Strong"/>
          <w:rFonts w:ascii="Times New Roman" w:hAnsi="Times New Roman" w:cs="Times New Roman"/>
          <w:sz w:val="24"/>
          <w:szCs w:val="24"/>
        </w:rPr>
        <w:t xml:space="preserve"> to </w:t>
      </w:r>
      <w:proofErr w:type="spellStart"/>
      <w:r w:rsidRPr="004A693A">
        <w:rPr>
          <w:rStyle w:val="Strong"/>
          <w:rFonts w:ascii="Times New Roman" w:hAnsi="Times New Roman" w:cs="Times New Roman"/>
          <w:sz w:val="24"/>
          <w:szCs w:val="24"/>
        </w:rPr>
        <w:t>drought</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salinity</w:t>
      </w:r>
      <w:proofErr w:type="spellEnd"/>
      <w:r w:rsidRPr="004A693A">
        <w:rPr>
          <w:rStyle w:val="Strong"/>
          <w:rFonts w:ascii="Times New Roman" w:hAnsi="Times New Roman" w:cs="Times New Roman"/>
          <w:sz w:val="24"/>
          <w:szCs w:val="24"/>
        </w:rPr>
        <w:t xml:space="preserve"> and </w:t>
      </w:r>
      <w:proofErr w:type="spellStart"/>
      <w:r w:rsidRPr="004A693A">
        <w:rPr>
          <w:rStyle w:val="Strong"/>
          <w:rFonts w:ascii="Times New Roman" w:hAnsi="Times New Roman" w:cs="Times New Roman"/>
          <w:sz w:val="24"/>
          <w:szCs w:val="24"/>
        </w:rPr>
        <w:t>extreme</w:t>
      </w:r>
      <w:proofErr w:type="spellEnd"/>
      <w:r w:rsidRPr="004A693A">
        <w:rPr>
          <w:rStyle w:val="Strong"/>
          <w:rFonts w:ascii="Times New Roman" w:hAnsi="Times New Roman" w:cs="Times New Roman"/>
          <w:sz w:val="24"/>
          <w:szCs w:val="24"/>
        </w:rPr>
        <w:t xml:space="preserve"> </w:t>
      </w:r>
      <w:proofErr w:type="spellStart"/>
      <w:proofErr w:type="gramStart"/>
      <w:r w:rsidRPr="004A693A">
        <w:rPr>
          <w:rStyle w:val="Strong"/>
          <w:rFonts w:ascii="Times New Roman" w:hAnsi="Times New Roman" w:cs="Times New Roman"/>
          <w:sz w:val="24"/>
          <w:szCs w:val="24"/>
        </w:rPr>
        <w:t>temperatures</w:t>
      </w:r>
      <w:proofErr w:type="spellEnd"/>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towards</w:t>
      </w:r>
      <w:proofErr w:type="spellEnd"/>
      <w:r w:rsidRPr="004A693A">
        <w:rPr>
          <w:rStyle w:val="Strong"/>
          <w:rFonts w:ascii="Times New Roman" w:hAnsi="Times New Roman" w:cs="Times New Roman"/>
          <w:sz w:val="24"/>
          <w:szCs w:val="24"/>
        </w:rPr>
        <w:t xml:space="preserve"> </w:t>
      </w:r>
      <w:proofErr w:type="spellStart"/>
      <w:r w:rsidRPr="004A693A">
        <w:rPr>
          <w:rStyle w:val="Strong"/>
          <w:rFonts w:ascii="Times New Roman" w:hAnsi="Times New Roman" w:cs="Times New Roman"/>
          <w:sz w:val="24"/>
          <w:szCs w:val="24"/>
        </w:rPr>
        <w:t>genetic</w:t>
      </w:r>
      <w:proofErr w:type="spellEnd"/>
      <w:r w:rsidRPr="004A693A">
        <w:rPr>
          <w:rStyle w:val="Strong"/>
          <w:rFonts w:ascii="Times New Roman" w:hAnsi="Times New Roman" w:cs="Times New Roman"/>
          <w:sz w:val="24"/>
          <w:szCs w:val="24"/>
        </w:rPr>
        <w:t xml:space="preserve"> engineering for stress </w:t>
      </w:r>
      <w:proofErr w:type="spellStart"/>
      <w:r w:rsidRPr="004A693A">
        <w:rPr>
          <w:rStyle w:val="Strong"/>
          <w:rFonts w:ascii="Times New Roman" w:hAnsi="Times New Roman" w:cs="Times New Roman"/>
          <w:sz w:val="24"/>
          <w:szCs w:val="24"/>
        </w:rPr>
        <w:t>tolerance</w:t>
      </w:r>
      <w:proofErr w:type="spellEnd"/>
      <w:r w:rsidRPr="004A693A">
        <w:rPr>
          <w:rStyle w:val="Strong"/>
          <w:rFonts w:ascii="Times New Roman" w:hAnsi="Times New Roman" w:cs="Times New Roman"/>
          <w:sz w:val="24"/>
          <w:szCs w:val="24"/>
        </w:rPr>
        <w:t>. Planta, 218(1</w:t>
      </w:r>
      <w:proofErr w:type="gramStart"/>
      <w:r w:rsidRPr="004A693A">
        <w:rPr>
          <w:rStyle w:val="Strong"/>
          <w:rFonts w:ascii="Times New Roman" w:hAnsi="Times New Roman" w:cs="Times New Roman"/>
          <w:sz w:val="24"/>
          <w:szCs w:val="24"/>
        </w:rPr>
        <w:t>):</w:t>
      </w:r>
      <w:proofErr w:type="gramEnd"/>
      <w:r w:rsidRPr="004A693A">
        <w:rPr>
          <w:rStyle w:val="Strong"/>
          <w:rFonts w:ascii="Times New Roman" w:hAnsi="Times New Roman" w:cs="Times New Roman"/>
          <w:sz w:val="24"/>
          <w:szCs w:val="24"/>
        </w:rPr>
        <w:t xml:space="preserve"> 1–14.</w:t>
      </w:r>
    </w:p>
    <w:sectPr w:rsidR="000F33E8" w:rsidRPr="00110BA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B3FC9" w14:textId="77777777" w:rsidR="00695753" w:rsidRDefault="00695753" w:rsidP="0061387B">
      <w:pPr>
        <w:spacing w:after="0" w:line="240" w:lineRule="auto"/>
      </w:pPr>
      <w:r>
        <w:separator/>
      </w:r>
    </w:p>
  </w:endnote>
  <w:endnote w:type="continuationSeparator" w:id="0">
    <w:p w14:paraId="5230430E" w14:textId="77777777" w:rsidR="00695753" w:rsidRDefault="00695753" w:rsidP="0061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461E" w14:textId="77777777" w:rsidR="005C28D3" w:rsidRDefault="005C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166531"/>
      <w:docPartObj>
        <w:docPartGallery w:val="Page Numbers (Bottom of Page)"/>
        <w:docPartUnique/>
      </w:docPartObj>
    </w:sdtPr>
    <w:sdtEndPr/>
    <w:sdtContent>
      <w:p w14:paraId="441B1867" w14:textId="0B58F9D2" w:rsidR="0061387B" w:rsidRDefault="0061387B">
        <w:pPr>
          <w:pStyle w:val="Footer"/>
          <w:jc w:val="right"/>
        </w:pPr>
        <w:r>
          <w:fldChar w:fldCharType="begin"/>
        </w:r>
        <w:r>
          <w:instrText>PAGE   \* MERGEFORMAT</w:instrText>
        </w:r>
        <w:r>
          <w:fldChar w:fldCharType="separate"/>
        </w:r>
        <w:r>
          <w:t>2</w:t>
        </w:r>
        <w:r>
          <w:fldChar w:fldCharType="end"/>
        </w:r>
      </w:p>
    </w:sdtContent>
  </w:sdt>
  <w:p w14:paraId="06BCEF6B" w14:textId="77777777" w:rsidR="0061387B" w:rsidRDefault="00613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CC89" w14:textId="77777777" w:rsidR="005C28D3" w:rsidRDefault="005C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B1806" w14:textId="77777777" w:rsidR="00695753" w:rsidRDefault="00695753" w:rsidP="0061387B">
      <w:pPr>
        <w:spacing w:after="0" w:line="240" w:lineRule="auto"/>
      </w:pPr>
      <w:r>
        <w:separator/>
      </w:r>
    </w:p>
  </w:footnote>
  <w:footnote w:type="continuationSeparator" w:id="0">
    <w:p w14:paraId="10F9D279" w14:textId="77777777" w:rsidR="00695753" w:rsidRDefault="00695753" w:rsidP="0061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1BF1" w14:textId="375336AD" w:rsidR="005C28D3" w:rsidRDefault="005C28D3">
    <w:pPr>
      <w:pStyle w:val="Header"/>
    </w:pPr>
    <w:r>
      <w:rPr>
        <w:noProof/>
      </w:rPr>
      <w:pict w14:anchorId="2E596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4B0F" w14:textId="5D973FE9" w:rsidR="005C28D3" w:rsidRDefault="005C28D3">
    <w:pPr>
      <w:pStyle w:val="Header"/>
    </w:pPr>
    <w:r>
      <w:rPr>
        <w:noProof/>
      </w:rPr>
      <w:pict w14:anchorId="041CB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4C54" w14:textId="5B048AC4" w:rsidR="005C28D3" w:rsidRDefault="005C28D3">
    <w:pPr>
      <w:pStyle w:val="Header"/>
    </w:pPr>
    <w:r>
      <w:rPr>
        <w:noProof/>
      </w:rPr>
      <w:pict w14:anchorId="49805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24"/>
    <w:rsid w:val="00016E41"/>
    <w:rsid w:val="00024BD7"/>
    <w:rsid w:val="000755F5"/>
    <w:rsid w:val="000F33E8"/>
    <w:rsid w:val="000F5E67"/>
    <w:rsid w:val="00110BAC"/>
    <w:rsid w:val="00157261"/>
    <w:rsid w:val="001866CF"/>
    <w:rsid w:val="001C2374"/>
    <w:rsid w:val="001D06CC"/>
    <w:rsid w:val="001F5C0C"/>
    <w:rsid w:val="00235A99"/>
    <w:rsid w:val="00267964"/>
    <w:rsid w:val="00271BEA"/>
    <w:rsid w:val="002F1F7D"/>
    <w:rsid w:val="0033398F"/>
    <w:rsid w:val="003437BD"/>
    <w:rsid w:val="00352D06"/>
    <w:rsid w:val="003A4D69"/>
    <w:rsid w:val="003C55EE"/>
    <w:rsid w:val="00405802"/>
    <w:rsid w:val="00442FDC"/>
    <w:rsid w:val="00476B1D"/>
    <w:rsid w:val="00476BEB"/>
    <w:rsid w:val="004A5911"/>
    <w:rsid w:val="004A693A"/>
    <w:rsid w:val="004B6335"/>
    <w:rsid w:val="004B7CBD"/>
    <w:rsid w:val="004C35F4"/>
    <w:rsid w:val="004F48B4"/>
    <w:rsid w:val="00500250"/>
    <w:rsid w:val="00507BEA"/>
    <w:rsid w:val="005206AC"/>
    <w:rsid w:val="00563DDA"/>
    <w:rsid w:val="005C28D3"/>
    <w:rsid w:val="005D6B01"/>
    <w:rsid w:val="0061387B"/>
    <w:rsid w:val="00625E39"/>
    <w:rsid w:val="0063084A"/>
    <w:rsid w:val="006362AA"/>
    <w:rsid w:val="00670AE4"/>
    <w:rsid w:val="00672AFC"/>
    <w:rsid w:val="00680018"/>
    <w:rsid w:val="006919D5"/>
    <w:rsid w:val="00695753"/>
    <w:rsid w:val="006A33AE"/>
    <w:rsid w:val="006C5923"/>
    <w:rsid w:val="006D3BE8"/>
    <w:rsid w:val="006E1DB3"/>
    <w:rsid w:val="00743736"/>
    <w:rsid w:val="00751457"/>
    <w:rsid w:val="00785FC7"/>
    <w:rsid w:val="00790372"/>
    <w:rsid w:val="007F30AA"/>
    <w:rsid w:val="00807CB8"/>
    <w:rsid w:val="00817D2C"/>
    <w:rsid w:val="008354D9"/>
    <w:rsid w:val="00842B69"/>
    <w:rsid w:val="00854188"/>
    <w:rsid w:val="008A7DE1"/>
    <w:rsid w:val="008B6B00"/>
    <w:rsid w:val="009012AA"/>
    <w:rsid w:val="00903E12"/>
    <w:rsid w:val="00932D28"/>
    <w:rsid w:val="00993B88"/>
    <w:rsid w:val="009C18C2"/>
    <w:rsid w:val="009D70BC"/>
    <w:rsid w:val="009E0F2F"/>
    <w:rsid w:val="00A65768"/>
    <w:rsid w:val="00A738D0"/>
    <w:rsid w:val="00AD5BED"/>
    <w:rsid w:val="00AF7AF3"/>
    <w:rsid w:val="00B0153E"/>
    <w:rsid w:val="00B24F82"/>
    <w:rsid w:val="00B27FC2"/>
    <w:rsid w:val="00B46BE0"/>
    <w:rsid w:val="00B9195B"/>
    <w:rsid w:val="00BD5F72"/>
    <w:rsid w:val="00C438AC"/>
    <w:rsid w:val="00C53A1E"/>
    <w:rsid w:val="00C66FDD"/>
    <w:rsid w:val="00C72974"/>
    <w:rsid w:val="00C75A41"/>
    <w:rsid w:val="00C80082"/>
    <w:rsid w:val="00C903DB"/>
    <w:rsid w:val="00CA3B08"/>
    <w:rsid w:val="00CA78A2"/>
    <w:rsid w:val="00D405CD"/>
    <w:rsid w:val="00D4073A"/>
    <w:rsid w:val="00DD29CA"/>
    <w:rsid w:val="00E12A24"/>
    <w:rsid w:val="00E74F9C"/>
    <w:rsid w:val="00EB371A"/>
    <w:rsid w:val="00ED12BB"/>
    <w:rsid w:val="00EE2E55"/>
    <w:rsid w:val="00F10073"/>
    <w:rsid w:val="00F17D14"/>
    <w:rsid w:val="00F460F7"/>
    <w:rsid w:val="00F65C0E"/>
    <w:rsid w:val="00F71A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041B7"/>
  <w15:chartTrackingRefBased/>
  <w15:docId w15:val="{C00E00F8-4F17-4AC9-B27D-0B7498C0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38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387B"/>
  </w:style>
  <w:style w:type="paragraph" w:styleId="Footer">
    <w:name w:val="footer"/>
    <w:basedOn w:val="Normal"/>
    <w:link w:val="FooterChar"/>
    <w:uiPriority w:val="99"/>
    <w:unhideWhenUsed/>
    <w:rsid w:val="00613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387B"/>
  </w:style>
  <w:style w:type="character" w:styleId="Emphasis">
    <w:name w:val="Emphasis"/>
    <w:uiPriority w:val="20"/>
    <w:qFormat/>
    <w:rsid w:val="003437BD"/>
    <w:rPr>
      <w:i/>
      <w:iCs/>
    </w:rPr>
  </w:style>
  <w:style w:type="character" w:styleId="Strong">
    <w:name w:val="Strong"/>
    <w:basedOn w:val="DefaultParagraphFont"/>
    <w:uiPriority w:val="22"/>
    <w:qFormat/>
    <w:rsid w:val="003437BD"/>
    <w:rPr>
      <w:b/>
      <w:bCs/>
    </w:rPr>
  </w:style>
  <w:style w:type="character" w:styleId="Hyperlink">
    <w:name w:val="Hyperlink"/>
    <w:basedOn w:val="DefaultParagraphFont"/>
    <w:uiPriority w:val="99"/>
    <w:unhideWhenUsed/>
    <w:rsid w:val="00AD5BED"/>
    <w:rPr>
      <w:color w:val="0000FF" w:themeColor="hyperlink"/>
      <w:u w:val="single"/>
    </w:rPr>
  </w:style>
  <w:style w:type="paragraph" w:customStyle="1" w:styleId="font-claude-response-body">
    <w:name w:val="font-claude-response-body"/>
    <w:basedOn w:val="Normal"/>
    <w:rsid w:val="004F48B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UnresolvedMention">
    <w:name w:val="Unresolved Mention"/>
    <w:basedOn w:val="DefaultParagraphFont"/>
    <w:uiPriority w:val="99"/>
    <w:semiHidden/>
    <w:unhideWhenUsed/>
    <w:rsid w:val="00DD29CA"/>
    <w:rPr>
      <w:color w:val="605E5C"/>
      <w:shd w:val="clear" w:color="auto" w:fill="E1DFDD"/>
    </w:rPr>
  </w:style>
  <w:style w:type="paragraph" w:styleId="ListParagraph">
    <w:name w:val="List Paragraph"/>
    <w:basedOn w:val="Normal"/>
    <w:uiPriority w:val="34"/>
    <w:qFormat/>
    <w:rsid w:val="004A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033947">
      <w:bodyDiv w:val="1"/>
      <w:marLeft w:val="0"/>
      <w:marRight w:val="0"/>
      <w:marTop w:val="0"/>
      <w:marBottom w:val="0"/>
      <w:divBdr>
        <w:top w:val="none" w:sz="0" w:space="0" w:color="auto"/>
        <w:left w:val="none" w:sz="0" w:space="0" w:color="auto"/>
        <w:bottom w:val="none" w:sz="0" w:space="0" w:color="auto"/>
        <w:right w:val="none" w:sz="0" w:space="0" w:color="auto"/>
      </w:divBdr>
    </w:div>
    <w:div w:id="13119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2886</Words>
  <Characters>16453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 Essy</dc:creator>
  <cp:keywords/>
  <dc:description/>
  <cp:lastModifiedBy>SDI 1084</cp:lastModifiedBy>
  <cp:revision>8</cp:revision>
  <dcterms:created xsi:type="dcterms:W3CDTF">2026-02-04T15:20:00Z</dcterms:created>
  <dcterms:modified xsi:type="dcterms:W3CDTF">2026-02-05T09:34:00Z</dcterms:modified>
</cp:coreProperties>
</file>