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A0A1FE" w14:textId="7A7B0505" w:rsidR="00697958" w:rsidRDefault="00B03985" w:rsidP="00B03985">
      <w:pPr>
        <w:jc w:val="center"/>
        <w:rPr>
          <w:rFonts w:ascii="Times New Roman" w:hAnsi="Times New Roman" w:cs="Times New Roman"/>
          <w:b/>
          <w:bCs/>
          <w:sz w:val="24"/>
          <w:szCs w:val="24"/>
          <w:shd w:val="clear" w:color="auto" w:fill="FFFFFF"/>
        </w:rPr>
      </w:pPr>
      <w:r w:rsidRPr="00F058FC">
        <w:rPr>
          <w:rFonts w:ascii="Times New Roman" w:hAnsi="Times New Roman" w:cs="Times New Roman"/>
          <w:b/>
          <w:bCs/>
          <w:sz w:val="24"/>
          <w:szCs w:val="24"/>
          <w:shd w:val="clear" w:color="auto" w:fill="FFFFFF"/>
        </w:rPr>
        <w:t>Management Behaviour of Stakeholders in the Cotton Value Chain in Telangana</w:t>
      </w:r>
      <w:r w:rsidR="00275692">
        <w:rPr>
          <w:rFonts w:ascii="Times New Roman" w:hAnsi="Times New Roman" w:cs="Times New Roman"/>
          <w:b/>
          <w:bCs/>
          <w:sz w:val="24"/>
          <w:szCs w:val="24"/>
          <w:shd w:val="clear" w:color="auto" w:fill="FFFFFF"/>
        </w:rPr>
        <w:t xml:space="preserve"> Region</w:t>
      </w:r>
    </w:p>
    <w:p w14:paraId="2040B4AD" w14:textId="77777777" w:rsidR="00004E0B" w:rsidRPr="00F058FC" w:rsidRDefault="00004E0B" w:rsidP="00B03985">
      <w:pPr>
        <w:jc w:val="center"/>
        <w:rPr>
          <w:rFonts w:ascii="Times New Roman" w:hAnsi="Times New Roman" w:cs="Times New Roman"/>
          <w:b/>
          <w:bCs/>
          <w:sz w:val="24"/>
          <w:szCs w:val="24"/>
          <w:shd w:val="clear" w:color="auto" w:fill="FFFFFF"/>
        </w:rPr>
      </w:pPr>
    </w:p>
    <w:p w14:paraId="62B18721" w14:textId="386B6963" w:rsidR="00553ACF" w:rsidRPr="00553ACF" w:rsidRDefault="00553ACF" w:rsidP="00553ACF">
      <w:pPr>
        <w:jc w:val="both"/>
        <w:rPr>
          <w:rFonts w:ascii="Times New Roman" w:hAnsi="Times New Roman" w:cs="Times New Roman"/>
          <w:sz w:val="20"/>
          <w:szCs w:val="20"/>
          <w:lang w:val="sv-SE"/>
        </w:rPr>
      </w:pPr>
    </w:p>
    <w:p w14:paraId="42DF1209" w14:textId="002B7338" w:rsidR="004225F2" w:rsidRPr="002A3F2D" w:rsidRDefault="00553ACF" w:rsidP="007071D3">
      <w:pPr>
        <w:jc w:val="both"/>
        <w:rPr>
          <w:rFonts w:ascii="Times New Roman" w:hAnsi="Times New Roman" w:cs="Times New Roman"/>
          <w:sz w:val="20"/>
          <w:szCs w:val="20"/>
        </w:rPr>
      </w:pPr>
      <w:r w:rsidRPr="00CC52B4">
        <w:rPr>
          <w:rFonts w:ascii="Times New Roman" w:hAnsi="Times New Roman" w:cs="Times New Roman"/>
          <w:sz w:val="20"/>
          <w:szCs w:val="20"/>
        </w:rPr>
        <w:t xml:space="preserve"> </w:t>
      </w:r>
    </w:p>
    <w:p w14:paraId="59E5FEAC" w14:textId="7BE07111" w:rsidR="00B03985" w:rsidRDefault="00B03985">
      <w:pPr>
        <w:rPr>
          <w:rFonts w:ascii="Times New Roman" w:hAnsi="Times New Roman" w:cs="Times New Roman"/>
          <w:b/>
          <w:bCs/>
          <w:sz w:val="24"/>
          <w:szCs w:val="24"/>
          <w:shd w:val="clear" w:color="auto" w:fill="FFFFFF"/>
        </w:rPr>
      </w:pPr>
      <w:r w:rsidRPr="005B04A8">
        <w:rPr>
          <w:rFonts w:ascii="Times New Roman" w:hAnsi="Times New Roman" w:cs="Times New Roman"/>
          <w:b/>
          <w:bCs/>
          <w:sz w:val="24"/>
          <w:szCs w:val="24"/>
          <w:shd w:val="clear" w:color="auto" w:fill="FFFFFF"/>
        </w:rPr>
        <w:t>Abstract</w:t>
      </w:r>
    </w:p>
    <w:p w14:paraId="1377CB54" w14:textId="0CE46E1A" w:rsidR="00BB1E59" w:rsidRPr="00BB1E59" w:rsidRDefault="00BB1E59" w:rsidP="00BB1E59">
      <w:pPr>
        <w:jc w:val="both"/>
        <w:rPr>
          <w:rFonts w:ascii="Times New Roman" w:hAnsi="Times New Roman" w:cs="Times New Roman"/>
          <w:sz w:val="24"/>
          <w:szCs w:val="24"/>
          <w:shd w:val="clear" w:color="auto" w:fill="FFFFFF"/>
        </w:rPr>
      </w:pPr>
      <w:r w:rsidRPr="00BB1E59">
        <w:rPr>
          <w:rFonts w:ascii="Times New Roman" w:hAnsi="Times New Roman" w:cs="Times New Roman"/>
          <w:sz w:val="24"/>
          <w:szCs w:val="24"/>
          <w:shd w:val="clear" w:color="auto" w:fill="FFFFFF"/>
        </w:rPr>
        <w:t>The cotton value chain involves various stakeholders, including farmers, ginners, traders, manufacturers, retailers and consumers. Effective management is key to sustaining the industry and ensuring its economic viability.</w:t>
      </w:r>
      <w:r>
        <w:rPr>
          <w:rFonts w:ascii="Times New Roman" w:hAnsi="Times New Roman" w:cs="Times New Roman"/>
          <w:sz w:val="24"/>
          <w:szCs w:val="24"/>
          <w:shd w:val="clear" w:color="auto" w:fill="FFFFFF"/>
        </w:rPr>
        <w:t xml:space="preserve"> </w:t>
      </w:r>
      <w:r w:rsidRPr="00BB1E59">
        <w:rPr>
          <w:rFonts w:ascii="Times New Roman" w:hAnsi="Times New Roman" w:cs="Times New Roman"/>
          <w:sz w:val="24"/>
          <w:szCs w:val="24"/>
          <w:shd w:val="clear" w:color="auto" w:fill="FFFFFF"/>
        </w:rPr>
        <w:t>T</w:t>
      </w:r>
      <w:r w:rsidR="00341870">
        <w:rPr>
          <w:rFonts w:ascii="Times New Roman" w:hAnsi="Times New Roman" w:cs="Times New Roman"/>
          <w:sz w:val="24"/>
          <w:szCs w:val="24"/>
          <w:shd w:val="clear" w:color="auto" w:fill="FFFFFF"/>
        </w:rPr>
        <w:t>he</w:t>
      </w:r>
      <w:r w:rsidRPr="00BB1E59">
        <w:rPr>
          <w:rFonts w:ascii="Times New Roman" w:hAnsi="Times New Roman" w:cs="Times New Roman"/>
          <w:sz w:val="24"/>
          <w:szCs w:val="24"/>
          <w:shd w:val="clear" w:color="auto" w:fill="FFFFFF"/>
        </w:rPr>
        <w:t xml:space="preserve"> study explores how stakeholders make decisions, manage operations and respond to market dynamics, regulations, technology and social factors. It also highlights challenges and opportunities for better</w:t>
      </w:r>
      <w:r>
        <w:rPr>
          <w:rFonts w:ascii="Times New Roman" w:hAnsi="Times New Roman" w:cs="Times New Roman"/>
          <w:sz w:val="24"/>
          <w:szCs w:val="24"/>
          <w:shd w:val="clear" w:color="auto" w:fill="FFFFFF"/>
        </w:rPr>
        <w:t xml:space="preserve"> </w:t>
      </w:r>
      <w:r w:rsidRPr="00BB1E59">
        <w:rPr>
          <w:rFonts w:ascii="Times New Roman" w:hAnsi="Times New Roman" w:cs="Times New Roman"/>
          <w:sz w:val="24"/>
          <w:szCs w:val="24"/>
          <w:shd w:val="clear" w:color="auto" w:fill="FFFFFF"/>
        </w:rPr>
        <w:t>collaboration.</w:t>
      </w:r>
      <w:r>
        <w:rPr>
          <w:rFonts w:ascii="Times New Roman" w:hAnsi="Times New Roman" w:cs="Times New Roman"/>
          <w:sz w:val="24"/>
          <w:szCs w:val="24"/>
          <w:shd w:val="clear" w:color="auto" w:fill="FFFFFF"/>
        </w:rPr>
        <w:t xml:space="preserve"> </w:t>
      </w:r>
      <w:r w:rsidR="007B65AF">
        <w:rPr>
          <w:rFonts w:ascii="Times New Roman" w:hAnsi="Times New Roman" w:cs="Times New Roman"/>
          <w:sz w:val="24"/>
          <w:szCs w:val="24"/>
          <w:shd w:val="clear" w:color="auto" w:fill="FFFFFF"/>
        </w:rPr>
        <w:t xml:space="preserve"> The study c</w:t>
      </w:r>
      <w:r w:rsidRPr="00BB1E59">
        <w:rPr>
          <w:rFonts w:ascii="Times New Roman" w:hAnsi="Times New Roman" w:cs="Times New Roman"/>
          <w:sz w:val="24"/>
          <w:szCs w:val="24"/>
          <w:shd w:val="clear" w:color="auto" w:fill="FFFFFF"/>
        </w:rPr>
        <w:t>onducted in Telangana, randomly selected 120 stakeholders</w:t>
      </w:r>
      <w:r w:rsidR="00553ACF">
        <w:rPr>
          <w:rFonts w:ascii="Times New Roman" w:hAnsi="Times New Roman" w:cs="Times New Roman"/>
          <w:sz w:val="24"/>
          <w:szCs w:val="24"/>
          <w:shd w:val="clear" w:color="auto" w:fill="FFFFFF"/>
        </w:rPr>
        <w:t>-</w:t>
      </w:r>
      <w:r w:rsidRPr="00BB1E59">
        <w:rPr>
          <w:rFonts w:ascii="Times New Roman" w:hAnsi="Times New Roman" w:cs="Times New Roman"/>
          <w:sz w:val="24"/>
          <w:szCs w:val="24"/>
          <w:shd w:val="clear" w:color="auto" w:fill="FFFFFF"/>
        </w:rPr>
        <w:t>80 farmers and 40 others. Findings show that 50% of farmers had low management awareness, while 55% of other stakeholders had a medium level. Most profile factors influenced stakeholder understanding, except for annual income. (Multiple linear regression value: 64.25).</w:t>
      </w:r>
      <w:r w:rsidR="000469BE">
        <w:rPr>
          <w:rFonts w:ascii="Times New Roman" w:hAnsi="Times New Roman" w:cs="Times New Roman"/>
          <w:sz w:val="24"/>
          <w:szCs w:val="24"/>
          <w:shd w:val="clear" w:color="auto" w:fill="FFFFFF"/>
        </w:rPr>
        <w:t xml:space="preserve"> </w:t>
      </w:r>
      <w:r w:rsidRPr="00BB1E59">
        <w:rPr>
          <w:rFonts w:ascii="Times New Roman" w:hAnsi="Times New Roman" w:cs="Times New Roman"/>
          <w:sz w:val="24"/>
          <w:szCs w:val="24"/>
          <w:shd w:val="clear" w:color="auto" w:fill="FFFFFF"/>
        </w:rPr>
        <w:t xml:space="preserve">To sustain the sector, adopting innovative technologies and resources </w:t>
      </w:r>
      <w:proofErr w:type="gramStart"/>
      <w:r w:rsidRPr="00BB1E59">
        <w:rPr>
          <w:rFonts w:ascii="Times New Roman" w:hAnsi="Times New Roman" w:cs="Times New Roman"/>
          <w:sz w:val="24"/>
          <w:szCs w:val="24"/>
          <w:shd w:val="clear" w:color="auto" w:fill="FFFFFF"/>
        </w:rPr>
        <w:t>is</w:t>
      </w:r>
      <w:proofErr w:type="gramEnd"/>
      <w:r w:rsidRPr="00BB1E59">
        <w:rPr>
          <w:rFonts w:ascii="Times New Roman" w:hAnsi="Times New Roman" w:cs="Times New Roman"/>
          <w:sz w:val="24"/>
          <w:szCs w:val="24"/>
          <w:shd w:val="clear" w:color="auto" w:fill="FFFFFF"/>
        </w:rPr>
        <w:t xml:space="preserve"> essential.</w:t>
      </w:r>
    </w:p>
    <w:p w14:paraId="4098E3BA" w14:textId="76E9E13E" w:rsidR="00B03985" w:rsidRPr="005B04A8" w:rsidRDefault="00B03985" w:rsidP="00B03985">
      <w:pPr>
        <w:jc w:val="both"/>
        <w:rPr>
          <w:rFonts w:ascii="Times New Roman" w:hAnsi="Times New Roman" w:cs="Times New Roman"/>
          <w:sz w:val="24"/>
          <w:szCs w:val="24"/>
          <w:shd w:val="clear" w:color="auto" w:fill="FFFFFF"/>
        </w:rPr>
      </w:pPr>
      <w:r w:rsidRPr="005B04A8">
        <w:rPr>
          <w:rFonts w:ascii="Times New Roman" w:hAnsi="Times New Roman" w:cs="Times New Roman"/>
          <w:b/>
          <w:bCs/>
          <w:sz w:val="24"/>
          <w:szCs w:val="24"/>
          <w:shd w:val="clear" w:color="auto" w:fill="FFFFFF"/>
        </w:rPr>
        <w:t>Keywords:</w:t>
      </w:r>
      <w:r w:rsidR="005E256D" w:rsidRPr="005B04A8">
        <w:rPr>
          <w:rFonts w:ascii="Times New Roman" w:hAnsi="Times New Roman" w:cs="Times New Roman"/>
          <w:b/>
          <w:bCs/>
          <w:sz w:val="24"/>
          <w:szCs w:val="24"/>
          <w:shd w:val="clear" w:color="auto" w:fill="FFFFFF"/>
        </w:rPr>
        <w:t xml:space="preserve"> </w:t>
      </w:r>
      <w:r w:rsidR="005E256D" w:rsidRPr="005B04A8">
        <w:rPr>
          <w:rFonts w:ascii="Times New Roman" w:hAnsi="Times New Roman" w:cs="Times New Roman"/>
          <w:sz w:val="24"/>
          <w:szCs w:val="24"/>
          <w:shd w:val="clear" w:color="auto" w:fill="FFFFFF"/>
        </w:rPr>
        <w:t xml:space="preserve">Management, </w:t>
      </w:r>
      <w:r w:rsidR="004C2B5A">
        <w:rPr>
          <w:rFonts w:ascii="Times New Roman" w:hAnsi="Times New Roman" w:cs="Times New Roman"/>
          <w:sz w:val="24"/>
          <w:szCs w:val="24"/>
          <w:shd w:val="clear" w:color="auto" w:fill="FFFFFF"/>
        </w:rPr>
        <w:t>P</w:t>
      </w:r>
      <w:r w:rsidR="005E256D" w:rsidRPr="005B04A8">
        <w:rPr>
          <w:rFonts w:ascii="Times New Roman" w:hAnsi="Times New Roman" w:cs="Times New Roman"/>
          <w:sz w:val="24"/>
          <w:szCs w:val="24"/>
          <w:shd w:val="clear" w:color="auto" w:fill="FFFFFF"/>
        </w:rPr>
        <w:t>erformance</w:t>
      </w:r>
      <w:r w:rsidR="00BB1E59">
        <w:rPr>
          <w:rFonts w:ascii="Times New Roman" w:hAnsi="Times New Roman" w:cs="Times New Roman"/>
          <w:sz w:val="24"/>
          <w:szCs w:val="24"/>
          <w:shd w:val="clear" w:color="auto" w:fill="FFFFFF"/>
        </w:rPr>
        <w:t>,</w:t>
      </w:r>
      <w:r w:rsidR="00325559">
        <w:rPr>
          <w:rFonts w:ascii="Times New Roman" w:hAnsi="Times New Roman" w:cs="Times New Roman"/>
          <w:sz w:val="24"/>
          <w:szCs w:val="24"/>
          <w:shd w:val="clear" w:color="auto" w:fill="FFFFFF"/>
        </w:rPr>
        <w:t xml:space="preserve"> Porter value chain</w:t>
      </w:r>
      <w:r w:rsidR="004C2B5A">
        <w:rPr>
          <w:rFonts w:ascii="Times New Roman" w:hAnsi="Times New Roman" w:cs="Times New Roman"/>
          <w:sz w:val="24"/>
          <w:szCs w:val="24"/>
          <w:shd w:val="clear" w:color="auto" w:fill="FFFFFF"/>
        </w:rPr>
        <w:t>,</w:t>
      </w:r>
      <w:r w:rsidR="004C2B5A" w:rsidRPr="004C2B5A">
        <w:rPr>
          <w:rFonts w:ascii="Times New Roman" w:hAnsi="Times New Roman" w:cs="Times New Roman"/>
          <w:sz w:val="24"/>
          <w:szCs w:val="24"/>
          <w:shd w:val="clear" w:color="auto" w:fill="FFFFFF"/>
        </w:rPr>
        <w:t xml:space="preserve"> </w:t>
      </w:r>
      <w:r w:rsidR="004C2B5A">
        <w:rPr>
          <w:rFonts w:ascii="Times New Roman" w:hAnsi="Times New Roman" w:cs="Times New Roman"/>
          <w:sz w:val="24"/>
          <w:szCs w:val="24"/>
          <w:shd w:val="clear" w:color="auto" w:fill="FFFFFF"/>
        </w:rPr>
        <w:t>S</w:t>
      </w:r>
      <w:r w:rsidR="004C2B5A" w:rsidRPr="005B04A8">
        <w:rPr>
          <w:rFonts w:ascii="Times New Roman" w:hAnsi="Times New Roman" w:cs="Times New Roman"/>
          <w:sz w:val="24"/>
          <w:szCs w:val="24"/>
          <w:shd w:val="clear" w:color="auto" w:fill="FFFFFF"/>
        </w:rPr>
        <w:t>takeholders</w:t>
      </w:r>
    </w:p>
    <w:p w14:paraId="14E93423" w14:textId="795F4511" w:rsidR="005E256D" w:rsidRDefault="005E256D" w:rsidP="00B03985">
      <w:pPr>
        <w:jc w:val="both"/>
        <w:rPr>
          <w:rFonts w:ascii="Times New Roman" w:hAnsi="Times New Roman" w:cs="Times New Roman"/>
          <w:b/>
          <w:bCs/>
          <w:sz w:val="28"/>
          <w:szCs w:val="28"/>
          <w:shd w:val="clear" w:color="auto" w:fill="FFFFFF"/>
        </w:rPr>
      </w:pPr>
      <w:r w:rsidRPr="005B04A8">
        <w:rPr>
          <w:rFonts w:ascii="Times New Roman" w:hAnsi="Times New Roman" w:cs="Times New Roman"/>
          <w:b/>
          <w:bCs/>
          <w:sz w:val="28"/>
          <w:szCs w:val="28"/>
          <w:shd w:val="clear" w:color="auto" w:fill="FFFFFF"/>
        </w:rPr>
        <w:t>Introduction:</w:t>
      </w:r>
    </w:p>
    <w:p w14:paraId="4F9E53B8" w14:textId="77777777" w:rsidR="00BB1E59" w:rsidRPr="00BB1E59" w:rsidRDefault="00BB1E59" w:rsidP="00BB1E59">
      <w:pPr>
        <w:jc w:val="both"/>
        <w:rPr>
          <w:rFonts w:ascii="Times New Roman" w:hAnsi="Times New Roman" w:cs="Times New Roman"/>
          <w:sz w:val="24"/>
          <w:szCs w:val="24"/>
          <w:shd w:val="clear" w:color="auto" w:fill="FFFFFF"/>
        </w:rPr>
      </w:pPr>
      <w:r w:rsidRPr="00BB1E59">
        <w:rPr>
          <w:rFonts w:ascii="Times New Roman" w:hAnsi="Times New Roman" w:cs="Times New Roman"/>
          <w:sz w:val="24"/>
          <w:szCs w:val="24"/>
          <w:shd w:val="clear" w:color="auto" w:fill="FFFFFF"/>
        </w:rPr>
        <w:t>Cotton is the most important natural fiber due to its fast growth and diverse applications in clothing and home furnishings. Its demand depends on the global textile market and plays a vital role in the economies of developing countries, supporting millions of small-scale farmers. The performance of the cotton sector is shaped by national policies and programs (FAO, 2023).</w:t>
      </w:r>
    </w:p>
    <w:p w14:paraId="07FE963C" w14:textId="78FDAD01" w:rsidR="00BB1E59" w:rsidRDefault="00BB1E59" w:rsidP="00BB1E59">
      <w:pPr>
        <w:jc w:val="both"/>
        <w:rPr>
          <w:rFonts w:ascii="Times New Roman" w:hAnsi="Times New Roman" w:cs="Times New Roman"/>
          <w:sz w:val="24"/>
          <w:szCs w:val="24"/>
          <w:shd w:val="clear" w:color="auto" w:fill="FFFFFF"/>
        </w:rPr>
      </w:pPr>
      <w:r w:rsidRPr="00BB1E59">
        <w:rPr>
          <w:rFonts w:ascii="Times New Roman" w:hAnsi="Times New Roman" w:cs="Times New Roman"/>
          <w:sz w:val="24"/>
          <w:szCs w:val="24"/>
          <w:shd w:val="clear" w:color="auto" w:fill="FFFFFF"/>
        </w:rPr>
        <w:t xml:space="preserve">The cotton value chain is a complex network of stakeholders, including farmers, ginners, traders, manufacturers and retailers, each playing a crucial role. Effective management of this value chain is essential for sustainability, competitiveness and economic growth in cotton-producing regions (Tschirley </w:t>
      </w:r>
      <w:r w:rsidRPr="00BC2C80">
        <w:rPr>
          <w:rFonts w:ascii="Times New Roman" w:hAnsi="Times New Roman" w:cs="Times New Roman"/>
          <w:i/>
          <w:iCs/>
          <w:sz w:val="24"/>
          <w:szCs w:val="24"/>
          <w:shd w:val="clear" w:color="auto" w:fill="FFFFFF"/>
        </w:rPr>
        <w:t>et al</w:t>
      </w:r>
      <w:r w:rsidRPr="00BB1E59">
        <w:rPr>
          <w:rFonts w:ascii="Times New Roman" w:hAnsi="Times New Roman" w:cs="Times New Roman"/>
          <w:sz w:val="24"/>
          <w:szCs w:val="24"/>
          <w:shd w:val="clear" w:color="auto" w:fill="FFFFFF"/>
        </w:rPr>
        <w:t>., 2009). Porter (1985) described a value chain as a series of activities that create value for customers and contribute to a company’s competitive advantage. Understanding this framework helps analyze costs, differentiation and efficiency in cotton production and trade.</w:t>
      </w:r>
    </w:p>
    <w:p w14:paraId="6ABC61CF" w14:textId="40E5C465" w:rsidR="009F193E" w:rsidRDefault="009F193E" w:rsidP="00E96D7C">
      <w:pPr>
        <w:jc w:val="both"/>
        <w:rPr>
          <w:rFonts w:ascii="Times New Roman" w:hAnsi="Times New Roman" w:cs="Times New Roman"/>
          <w:sz w:val="24"/>
          <w:szCs w:val="24"/>
          <w:shd w:val="clear" w:color="auto" w:fill="FFFFFF"/>
        </w:rPr>
      </w:pPr>
    </w:p>
    <w:p w14:paraId="23F63C13" w14:textId="77777777" w:rsidR="007071D3" w:rsidRDefault="00275692" w:rsidP="000E08BD">
      <w:pPr>
        <w:ind w:firstLine="2552"/>
        <w:rPr>
          <w:rFonts w:ascii="Times New Roman" w:hAnsi="Times New Roman" w:cs="Times New Roman"/>
          <w:sz w:val="24"/>
          <w:szCs w:val="24"/>
          <w:shd w:val="clear" w:color="auto" w:fill="FFFFFF"/>
        </w:rPr>
      </w:pPr>
      <w:r w:rsidRPr="00E96D7C">
        <w:rPr>
          <w:rFonts w:ascii="Times New Roman" w:hAnsi="Times New Roman" w:cs="Times New Roman"/>
          <w:noProof/>
          <w:sz w:val="24"/>
          <w:szCs w:val="24"/>
          <w:shd w:val="clear" w:color="auto" w:fill="FFFFFF"/>
        </w:rPr>
        <w:drawing>
          <wp:inline distT="0" distB="0" distL="0" distR="0" wp14:anchorId="06A914A1" wp14:editId="090EFD11">
            <wp:extent cx="3430270" cy="1254125"/>
            <wp:effectExtent l="0" t="0" r="0" b="3175"/>
            <wp:docPr id="1834460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460116"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30270" cy="1254125"/>
                    </a:xfrm>
                    <a:prstGeom prst="rect">
                      <a:avLst/>
                    </a:prstGeom>
                  </pic:spPr>
                </pic:pic>
              </a:graphicData>
            </a:graphic>
          </wp:inline>
        </w:drawing>
      </w:r>
    </w:p>
    <w:p w14:paraId="209BA84F" w14:textId="1F0F2B20" w:rsidR="002965D5" w:rsidRDefault="000E08BD" w:rsidP="000E08BD">
      <w:pPr>
        <w:ind w:firstLine="2552"/>
        <w:rPr>
          <w:rFonts w:ascii="Times New Roman" w:hAnsi="Times New Roman" w:cs="Times New Roman"/>
          <w:sz w:val="24"/>
          <w:szCs w:val="24"/>
          <w:shd w:val="clear" w:color="auto" w:fill="FFFFFF"/>
        </w:rPr>
      </w:pPr>
      <w:r w:rsidRPr="007B76C7">
        <w:rPr>
          <w:rFonts w:ascii="Times New Roman" w:hAnsi="Times New Roman" w:cs="Times New Roman"/>
          <w:sz w:val="24"/>
          <w:szCs w:val="24"/>
          <w:shd w:val="clear" w:color="auto" w:fill="FFFFFF"/>
        </w:rPr>
        <w:t>Fig.</w:t>
      </w:r>
      <w:r>
        <w:rPr>
          <w:rFonts w:ascii="Times New Roman" w:hAnsi="Times New Roman" w:cs="Times New Roman"/>
          <w:sz w:val="24"/>
          <w:szCs w:val="24"/>
          <w:shd w:val="clear" w:color="auto" w:fill="FFFFFF"/>
        </w:rPr>
        <w:t>1.</w:t>
      </w:r>
      <w:r w:rsidRPr="007B76C7">
        <w:rPr>
          <w:rFonts w:ascii="Times New Roman" w:hAnsi="Times New Roman" w:cs="Times New Roman"/>
          <w:sz w:val="24"/>
          <w:szCs w:val="24"/>
          <w:shd w:val="clear" w:color="auto" w:fill="FFFFFF"/>
        </w:rPr>
        <w:t>A generi</w:t>
      </w:r>
      <w:r>
        <w:rPr>
          <w:rFonts w:ascii="Times New Roman" w:hAnsi="Times New Roman" w:cs="Times New Roman"/>
          <w:sz w:val="24"/>
          <w:szCs w:val="24"/>
          <w:shd w:val="clear" w:color="auto" w:fill="FFFFFF"/>
        </w:rPr>
        <w:t xml:space="preserve">c </w:t>
      </w:r>
      <w:r w:rsidRPr="007B76C7">
        <w:rPr>
          <w:rFonts w:ascii="Times New Roman" w:hAnsi="Times New Roman" w:cs="Times New Roman"/>
          <w:sz w:val="24"/>
          <w:szCs w:val="24"/>
          <w:shd w:val="clear" w:color="auto" w:fill="FFFFFF"/>
        </w:rPr>
        <w:t xml:space="preserve">value chain (Porter, 1985) </w:t>
      </w:r>
      <w:r>
        <w:rPr>
          <w:rFonts w:ascii="Times New Roman" w:hAnsi="Times New Roman" w:cs="Times New Roman"/>
          <w:sz w:val="24"/>
          <w:szCs w:val="24"/>
          <w:shd w:val="clear" w:color="auto" w:fill="FFFFFF"/>
        </w:rPr>
        <w:t xml:space="preserve">                  </w:t>
      </w:r>
    </w:p>
    <w:p w14:paraId="6FBE9BBB" w14:textId="77777777" w:rsidR="00452055" w:rsidRDefault="002965D5" w:rsidP="00BB1E59">
      <w:pPr>
        <w:jc w:val="both"/>
        <w:rPr>
          <w:rFonts w:ascii="Times New Roman" w:hAnsi="Times New Roman" w:cs="Times New Roman"/>
          <w:sz w:val="24"/>
          <w:szCs w:val="24"/>
          <w:shd w:val="clear" w:color="auto" w:fill="FFFFFF"/>
        </w:rPr>
      </w:pPr>
      <w:r w:rsidRPr="002965D5">
        <w:rPr>
          <w:rFonts w:ascii="Times New Roman" w:hAnsi="Times New Roman" w:cs="Times New Roman"/>
          <w:sz w:val="24"/>
          <w:szCs w:val="24"/>
          <w:shd w:val="clear" w:color="auto" w:fill="FFFFFF"/>
        </w:rPr>
        <w:t xml:space="preserve">The processing of cotton is a business which is undertaken for the purpose of value addition to the product. The value addition to cotton takes place at three main stages of processing </w:t>
      </w:r>
      <w:r w:rsidRPr="00C2309D">
        <w:rPr>
          <w:rFonts w:ascii="Times New Roman" w:hAnsi="Times New Roman" w:cs="Times New Roman"/>
          <w:i/>
          <w:iCs/>
          <w:sz w:val="24"/>
          <w:szCs w:val="24"/>
          <w:shd w:val="clear" w:color="auto" w:fill="FFFFFF"/>
        </w:rPr>
        <w:t>viz</w:t>
      </w:r>
      <w:r w:rsidRPr="002965D5">
        <w:rPr>
          <w:rFonts w:ascii="Times New Roman" w:hAnsi="Times New Roman" w:cs="Times New Roman"/>
          <w:sz w:val="24"/>
          <w:szCs w:val="24"/>
          <w:shd w:val="clear" w:color="auto" w:fill="FFFFFF"/>
        </w:rPr>
        <w:t xml:space="preserve">., ginning, spinning and weaving. The end product in cotton processing is the cloth which will </w:t>
      </w:r>
      <w:r w:rsidRPr="002965D5">
        <w:rPr>
          <w:rFonts w:ascii="Times New Roman" w:hAnsi="Times New Roman" w:cs="Times New Roman"/>
          <w:sz w:val="24"/>
          <w:szCs w:val="24"/>
          <w:shd w:val="clear" w:color="auto" w:fill="FFFFFF"/>
        </w:rPr>
        <w:lastRenderedPageBreak/>
        <w:t>result at the weaving stage of cotton processing. The cotton processing industry, in fact, is the largest labour-intensive economic activity next to agriculture and provides employment to Indian population either directly or indirectly. It is the largest organized and unorganized sector and constitutes an integral part of the urban and rural life of the country. India like other countries in the</w:t>
      </w:r>
      <w:r w:rsidR="00452055">
        <w:rPr>
          <w:rFonts w:ascii="Times New Roman" w:hAnsi="Times New Roman" w:cs="Times New Roman"/>
          <w:sz w:val="24"/>
          <w:szCs w:val="24"/>
          <w:shd w:val="clear" w:color="auto" w:fill="FFFFFF"/>
        </w:rPr>
        <w:t xml:space="preserve"> </w:t>
      </w:r>
      <w:r w:rsidR="00452055" w:rsidRPr="00452055">
        <w:rPr>
          <w:rFonts w:ascii="Times New Roman" w:hAnsi="Times New Roman" w:cs="Times New Roman"/>
          <w:sz w:val="24"/>
          <w:szCs w:val="24"/>
          <w:shd w:val="clear" w:color="auto" w:fill="FFFFFF"/>
        </w:rPr>
        <w:t xml:space="preserve">world, preserves its ancient and time-honoured traditions of ginning, spinning, weaving, dyeing and printing crafts. </w:t>
      </w:r>
    </w:p>
    <w:p w14:paraId="758FEC90" w14:textId="77777777" w:rsidR="000904EB" w:rsidRDefault="000904EB" w:rsidP="000904EB">
      <w:pPr>
        <w:jc w:val="both"/>
        <w:rPr>
          <w:rFonts w:ascii="Times New Roman" w:hAnsi="Times New Roman" w:cs="Times New Roman"/>
          <w:b/>
          <w:bCs/>
          <w:sz w:val="24"/>
          <w:szCs w:val="24"/>
          <w:shd w:val="clear" w:color="auto" w:fill="FFFFFF"/>
        </w:rPr>
      </w:pPr>
      <w:r w:rsidRPr="0000542C">
        <w:rPr>
          <w:rFonts w:ascii="Times New Roman" w:hAnsi="Times New Roman" w:cs="Times New Roman"/>
          <w:b/>
          <w:bCs/>
          <w:sz w:val="24"/>
          <w:szCs w:val="24"/>
          <w:shd w:val="clear" w:color="auto" w:fill="FFFFFF"/>
        </w:rPr>
        <w:t xml:space="preserve">Management Behaviour </w:t>
      </w:r>
      <w:r>
        <w:rPr>
          <w:rFonts w:ascii="Times New Roman" w:hAnsi="Times New Roman" w:cs="Times New Roman"/>
          <w:b/>
          <w:bCs/>
          <w:sz w:val="24"/>
          <w:szCs w:val="24"/>
          <w:shd w:val="clear" w:color="auto" w:fill="FFFFFF"/>
        </w:rPr>
        <w:t>of Stakeholders in Cotton value chain</w:t>
      </w:r>
    </w:p>
    <w:p w14:paraId="54C06FDA" w14:textId="7075D026" w:rsidR="000904EB" w:rsidRDefault="000904EB" w:rsidP="00BB1E59">
      <w:pPr>
        <w:jc w:val="both"/>
        <w:rPr>
          <w:rFonts w:ascii="Times New Roman" w:hAnsi="Times New Roman" w:cs="Times New Roman"/>
          <w:sz w:val="24"/>
          <w:szCs w:val="24"/>
          <w:shd w:val="clear" w:color="auto" w:fill="FFFFFF"/>
        </w:rPr>
      </w:pPr>
      <w:r w:rsidRPr="000904EB">
        <w:rPr>
          <w:rFonts w:ascii="Times New Roman" w:hAnsi="Times New Roman" w:cs="Times New Roman"/>
          <w:sz w:val="24"/>
          <w:szCs w:val="24"/>
          <w:shd w:val="clear" w:color="auto" w:fill="FFFFFF"/>
        </w:rPr>
        <w:t>Management behaviour refers to how stakeholders plan, organize, coordinate, and control activities throughout the cotton value chain. It plays a pivotal role in enhancing productivity, quality, and profitability from farm to fabric.</w:t>
      </w:r>
    </w:p>
    <w:p w14:paraId="79646437" w14:textId="5F72D73C" w:rsidR="002965D5" w:rsidRDefault="00452055" w:rsidP="00BB1E59">
      <w:pPr>
        <w:jc w:val="both"/>
        <w:rPr>
          <w:rFonts w:ascii="Times New Roman" w:hAnsi="Times New Roman" w:cs="Times New Roman"/>
          <w:sz w:val="24"/>
          <w:szCs w:val="24"/>
          <w:shd w:val="clear" w:color="auto" w:fill="FFFFFF"/>
        </w:rPr>
      </w:pPr>
      <w:r w:rsidRPr="00452055">
        <w:rPr>
          <w:rFonts w:ascii="Times New Roman" w:hAnsi="Times New Roman" w:cs="Times New Roman"/>
          <w:sz w:val="24"/>
          <w:szCs w:val="24"/>
          <w:shd w:val="clear" w:color="auto" w:fill="FFFFFF"/>
        </w:rPr>
        <w:t xml:space="preserve">The channels through which cotton flows helps us in identifying different actors involved in the value chain, their relationships, information flows, product flows, the level of coordination, constraints involved, awareness of chain actors on quality standards, decision making, planning and scheduling of operations </w:t>
      </w:r>
      <w:r w:rsidRPr="007C4E91">
        <w:rPr>
          <w:rFonts w:ascii="Times New Roman" w:hAnsi="Times New Roman" w:cs="Times New Roman"/>
          <w:i/>
          <w:iCs/>
          <w:sz w:val="24"/>
          <w:szCs w:val="24"/>
          <w:shd w:val="clear" w:color="auto" w:fill="FFFFFF"/>
        </w:rPr>
        <w:t>etc</w:t>
      </w:r>
      <w:r w:rsidRPr="00452055">
        <w:rPr>
          <w:rFonts w:ascii="Times New Roman" w:hAnsi="Times New Roman" w:cs="Times New Roman"/>
          <w:sz w:val="24"/>
          <w:szCs w:val="24"/>
          <w:shd w:val="clear" w:color="auto" w:fill="FFFFFF"/>
        </w:rPr>
        <w:t>., all of which eventually make up the chain. (Parveen, 2021)</w:t>
      </w:r>
    </w:p>
    <w:p w14:paraId="272B1189" w14:textId="46987724" w:rsidR="00452055" w:rsidRPr="008932DC" w:rsidRDefault="00E30568" w:rsidP="008932DC">
      <w:pPr>
        <w:jc w:val="center"/>
        <w:rPr>
          <w:rFonts w:ascii="Times New Roman" w:hAnsi="Times New Roman" w:cs="Times New Roman"/>
          <w:b/>
          <w:bCs/>
          <w:sz w:val="24"/>
          <w:szCs w:val="24"/>
          <w:shd w:val="clear" w:color="auto" w:fill="FFFFFF"/>
        </w:rPr>
      </w:pPr>
      <w:r w:rsidRPr="008C0AD3">
        <w:rPr>
          <w:rFonts w:ascii="Times New Roman" w:hAnsi="Times New Roman" w:cs="Times New Roman"/>
          <w:noProof/>
          <w:sz w:val="24"/>
          <w:szCs w:val="24"/>
          <w:shd w:val="clear" w:color="auto" w:fill="FFFFFF"/>
        </w:rPr>
        <w:drawing>
          <wp:anchor distT="0" distB="0" distL="114300" distR="114300" simplePos="0" relativeHeight="251660288" behindDoc="1" locked="0" layoutInCell="1" allowOverlap="1" wp14:anchorId="72D9A5CF" wp14:editId="4400F21F">
            <wp:simplePos x="0" y="0"/>
            <wp:positionH relativeFrom="column">
              <wp:posOffset>186055</wp:posOffset>
            </wp:positionH>
            <wp:positionV relativeFrom="page">
              <wp:posOffset>5937250</wp:posOffset>
            </wp:positionV>
            <wp:extent cx="5603875" cy="2877820"/>
            <wp:effectExtent l="0" t="0" r="0" b="0"/>
            <wp:wrapTight wrapText="bothSides">
              <wp:wrapPolygon edited="0">
                <wp:start x="0" y="0"/>
                <wp:lineTo x="0" y="21447"/>
                <wp:lineTo x="21514" y="21447"/>
                <wp:lineTo x="21514" y="0"/>
                <wp:lineTo x="0" y="0"/>
              </wp:wrapPolygon>
            </wp:wrapTight>
            <wp:docPr id="16202345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234586"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03875" cy="2877820"/>
                    </a:xfrm>
                    <a:prstGeom prst="rect">
                      <a:avLst/>
                    </a:prstGeom>
                  </pic:spPr>
                </pic:pic>
              </a:graphicData>
            </a:graphic>
          </wp:anchor>
        </w:drawing>
      </w:r>
      <w:r w:rsidR="00320F70" w:rsidRPr="00320F70">
        <w:rPr>
          <w:rFonts w:ascii="Times New Roman" w:hAnsi="Times New Roman" w:cs="Times New Roman"/>
          <w:b/>
          <w:bCs/>
          <w:sz w:val="24"/>
          <w:szCs w:val="24"/>
          <w:shd w:val="clear" w:color="auto" w:fill="FFFFFF"/>
        </w:rPr>
        <w:t>Major Cotton value chains involved in management behavior of stakeholders</w:t>
      </w:r>
    </w:p>
    <w:p w14:paraId="0B36695C" w14:textId="37049A19" w:rsidR="00320F70" w:rsidRPr="005F4186" w:rsidRDefault="005F4186" w:rsidP="005F4186">
      <w:pPr>
        <w:jc w:val="center"/>
        <w:rPr>
          <w:rFonts w:ascii="Times New Roman" w:hAnsi="Times New Roman" w:cs="Times New Roman"/>
          <w:b/>
          <w:bCs/>
          <w:sz w:val="24"/>
          <w:szCs w:val="24"/>
          <w:shd w:val="clear" w:color="auto" w:fill="FFFFFF"/>
        </w:rPr>
      </w:pPr>
      <w:r w:rsidRPr="005F4186">
        <w:rPr>
          <w:rFonts w:ascii="Times New Roman" w:hAnsi="Times New Roman" w:cs="Times New Roman"/>
          <w:b/>
          <w:bCs/>
          <w:sz w:val="24"/>
          <w:szCs w:val="24"/>
          <w:shd w:val="clear" w:color="auto" w:fill="FFFFFF"/>
        </w:rPr>
        <w:t>Fig.2. Cotton Value Chain in Telangana state.</w:t>
      </w:r>
    </w:p>
    <w:p w14:paraId="4CD62DD9" w14:textId="04F74675" w:rsidR="00BB1E59" w:rsidRDefault="00BB1E59" w:rsidP="00BB1E59">
      <w:pPr>
        <w:jc w:val="both"/>
        <w:rPr>
          <w:rFonts w:ascii="Times New Roman" w:hAnsi="Times New Roman" w:cs="Times New Roman"/>
          <w:sz w:val="24"/>
          <w:szCs w:val="24"/>
          <w:shd w:val="clear" w:color="auto" w:fill="FFFFFF"/>
        </w:rPr>
      </w:pPr>
      <w:r w:rsidRPr="00BB1E59">
        <w:rPr>
          <w:rFonts w:ascii="Times New Roman" w:hAnsi="Times New Roman" w:cs="Times New Roman"/>
          <w:sz w:val="24"/>
          <w:szCs w:val="24"/>
          <w:shd w:val="clear" w:color="auto" w:fill="FFFFFF"/>
        </w:rPr>
        <w:t xml:space="preserve">Recently, researchers and policymakers have focused on how stakeholders manage challenges such as fluctuating prices, changing consumer preferences and evolving regulations (Shwetha </w:t>
      </w:r>
      <w:r w:rsidRPr="008932DC">
        <w:rPr>
          <w:rFonts w:ascii="Times New Roman" w:hAnsi="Times New Roman" w:cs="Times New Roman"/>
          <w:i/>
          <w:iCs/>
          <w:sz w:val="24"/>
          <w:szCs w:val="24"/>
          <w:shd w:val="clear" w:color="auto" w:fill="FFFFFF"/>
        </w:rPr>
        <w:t>et al</w:t>
      </w:r>
      <w:r w:rsidRPr="00BB1E59">
        <w:rPr>
          <w:rFonts w:ascii="Times New Roman" w:hAnsi="Times New Roman" w:cs="Times New Roman"/>
          <w:sz w:val="24"/>
          <w:szCs w:val="24"/>
          <w:shd w:val="clear" w:color="auto" w:fill="FFFFFF"/>
        </w:rPr>
        <w:t>., 2023). Additionally, concerns about environmental impact, social equity</w:t>
      </w:r>
      <w:r w:rsidR="00CA78CD">
        <w:rPr>
          <w:rFonts w:ascii="Times New Roman" w:hAnsi="Times New Roman" w:cs="Times New Roman"/>
          <w:sz w:val="24"/>
          <w:szCs w:val="24"/>
          <w:shd w:val="clear" w:color="auto" w:fill="FFFFFF"/>
        </w:rPr>
        <w:t xml:space="preserve"> </w:t>
      </w:r>
      <w:r w:rsidRPr="00BB1E59">
        <w:rPr>
          <w:rFonts w:ascii="Times New Roman" w:hAnsi="Times New Roman" w:cs="Times New Roman"/>
          <w:sz w:val="24"/>
          <w:szCs w:val="24"/>
          <w:shd w:val="clear" w:color="auto" w:fill="FFFFFF"/>
        </w:rPr>
        <w:t xml:space="preserve">and economic viability emphasize the need for responsible value chain management. In Africa, the state plays a key role in economic development by regulating markets, enforcing laws, and providing infrastructure (McCormick </w:t>
      </w:r>
      <w:r w:rsidRPr="008932DC">
        <w:rPr>
          <w:rFonts w:ascii="Times New Roman" w:hAnsi="Times New Roman" w:cs="Times New Roman"/>
          <w:i/>
          <w:iCs/>
          <w:sz w:val="24"/>
          <w:szCs w:val="24"/>
          <w:shd w:val="clear" w:color="auto" w:fill="FFFFFF"/>
        </w:rPr>
        <w:t>et al</w:t>
      </w:r>
      <w:r w:rsidRPr="00BB1E59">
        <w:rPr>
          <w:rFonts w:ascii="Times New Roman" w:hAnsi="Times New Roman" w:cs="Times New Roman"/>
          <w:sz w:val="24"/>
          <w:szCs w:val="24"/>
          <w:shd w:val="clear" w:color="auto" w:fill="FFFFFF"/>
        </w:rPr>
        <w:t>., 2001). However, market liberalization has weakened quality monitoring and stock control, affecting international trade and producer organizations (Larsen, 2001; Ponte &amp; Sturgeon, 2014).</w:t>
      </w:r>
    </w:p>
    <w:p w14:paraId="15C575A8" w14:textId="77777777" w:rsidR="007071D3" w:rsidRDefault="007071D3" w:rsidP="00BB1E59">
      <w:pPr>
        <w:jc w:val="both"/>
        <w:rPr>
          <w:rFonts w:ascii="Times New Roman" w:hAnsi="Times New Roman" w:cs="Times New Roman"/>
          <w:b/>
          <w:bCs/>
          <w:sz w:val="24"/>
          <w:szCs w:val="24"/>
          <w:shd w:val="clear" w:color="auto" w:fill="FFFFFF"/>
        </w:rPr>
      </w:pPr>
    </w:p>
    <w:p w14:paraId="4210C3F3" w14:textId="77777777" w:rsidR="007071D3" w:rsidRDefault="007071D3">
      <w:pP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br w:type="page"/>
      </w:r>
    </w:p>
    <w:p w14:paraId="75B5DF70" w14:textId="533F64F4" w:rsidR="00291A5F" w:rsidRDefault="00E93635" w:rsidP="00BB1E59">
      <w:pPr>
        <w:jc w:val="both"/>
      </w:pPr>
      <w:bookmarkStart w:id="0" w:name="_GoBack"/>
      <w:bookmarkEnd w:id="0"/>
      <w:r w:rsidRPr="00E93635">
        <w:rPr>
          <w:rFonts w:ascii="Times New Roman" w:hAnsi="Times New Roman" w:cs="Times New Roman"/>
          <w:b/>
          <w:bCs/>
          <w:sz w:val="24"/>
          <w:szCs w:val="24"/>
          <w:shd w:val="clear" w:color="auto" w:fill="FFFFFF"/>
        </w:rPr>
        <w:lastRenderedPageBreak/>
        <w:t>Importance:</w:t>
      </w:r>
      <w:r w:rsidR="00291A5F" w:rsidRPr="00291A5F">
        <w:t xml:space="preserve"> </w:t>
      </w:r>
    </w:p>
    <w:p w14:paraId="1A2E0333" w14:textId="2B625078" w:rsidR="00DE3E4B" w:rsidRDefault="00291A5F" w:rsidP="00BB1E59">
      <w:pPr>
        <w:jc w:val="both"/>
        <w:rPr>
          <w:rFonts w:ascii="Times New Roman" w:hAnsi="Times New Roman" w:cs="Times New Roman"/>
          <w:sz w:val="24"/>
          <w:szCs w:val="24"/>
          <w:shd w:val="clear" w:color="auto" w:fill="FFFFFF"/>
        </w:rPr>
      </w:pPr>
      <w:r w:rsidRPr="00291A5F">
        <w:rPr>
          <w:rFonts w:ascii="Times New Roman" w:hAnsi="Times New Roman" w:cs="Times New Roman"/>
          <w:sz w:val="24"/>
          <w:szCs w:val="24"/>
          <w:shd w:val="clear" w:color="auto" w:fill="FFFFFF"/>
        </w:rPr>
        <w:t>Behavioral study with respect to value chain in agriculture is seldom made. Also, there are very few attempts that analyzed management behavior of different chain stakeholders in agriculture. The studies on impact and worth of value chain management have not been considered for empirical importance in agriculture. This investigation will therefore contribute to the body of knowledge pertaining to value chain management in agriculture and management behavior of stakeholders in chain add to existing studies made on analysis of value chain.</w:t>
      </w:r>
    </w:p>
    <w:p w14:paraId="2B491B73" w14:textId="6D295417" w:rsidR="000904EB" w:rsidRDefault="001614A4" w:rsidP="00BB1E59">
      <w:pPr>
        <w:jc w:val="both"/>
        <w:rPr>
          <w:rFonts w:ascii="Times New Roman" w:hAnsi="Times New Roman" w:cs="Times New Roman"/>
          <w:b/>
          <w:bCs/>
          <w:sz w:val="24"/>
          <w:szCs w:val="24"/>
          <w:shd w:val="clear" w:color="auto" w:fill="FFFFFF"/>
        </w:rPr>
      </w:pPr>
      <w:r w:rsidRPr="001614A4">
        <w:rPr>
          <w:rFonts w:ascii="Times New Roman" w:hAnsi="Times New Roman" w:cs="Times New Roman"/>
          <w:b/>
          <w:bCs/>
          <w:sz w:val="24"/>
          <w:szCs w:val="24"/>
          <w:shd w:val="clear" w:color="auto" w:fill="FFFFFF"/>
        </w:rPr>
        <w:t>An elaboration of its importance:</w:t>
      </w:r>
    </w:p>
    <w:p w14:paraId="445C4AD5" w14:textId="1B2898BA" w:rsidR="001614A4" w:rsidRDefault="00892570" w:rsidP="00892570">
      <w:pPr>
        <w:pStyle w:val="ListParagraph"/>
        <w:numPr>
          <w:ilvl w:val="0"/>
          <w:numId w:val="5"/>
        </w:numPr>
        <w:jc w:val="both"/>
        <w:rPr>
          <w:rFonts w:ascii="Times New Roman" w:hAnsi="Times New Roman" w:cs="Times New Roman"/>
          <w:sz w:val="24"/>
          <w:szCs w:val="24"/>
          <w:shd w:val="clear" w:color="auto" w:fill="FFFFFF"/>
        </w:rPr>
      </w:pPr>
      <w:r w:rsidRPr="00010BBF">
        <w:rPr>
          <w:rFonts w:ascii="Times New Roman" w:hAnsi="Times New Roman" w:cs="Times New Roman"/>
          <w:sz w:val="24"/>
          <w:szCs w:val="24"/>
          <w:shd w:val="clear" w:color="auto" w:fill="FFFFFF"/>
        </w:rPr>
        <w:t>Efficient resource utilization</w:t>
      </w:r>
    </w:p>
    <w:p w14:paraId="24295CEE" w14:textId="2EBC3FAC" w:rsidR="00010BBF" w:rsidRDefault="00010BBF" w:rsidP="00892570">
      <w:pPr>
        <w:pStyle w:val="ListParagraph"/>
        <w:numPr>
          <w:ilvl w:val="0"/>
          <w:numId w:val="5"/>
        </w:num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Improved productivity and profitability</w:t>
      </w:r>
    </w:p>
    <w:p w14:paraId="5DC52044" w14:textId="17FBFE49" w:rsidR="00010BBF" w:rsidRDefault="00010BBF" w:rsidP="00892570">
      <w:pPr>
        <w:pStyle w:val="ListParagraph"/>
        <w:numPr>
          <w:ilvl w:val="0"/>
          <w:numId w:val="5"/>
        </w:num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Stre</w:t>
      </w:r>
      <w:r w:rsidR="00A213F1">
        <w:rPr>
          <w:rFonts w:ascii="Times New Roman" w:hAnsi="Times New Roman" w:cs="Times New Roman"/>
          <w:sz w:val="24"/>
          <w:szCs w:val="24"/>
          <w:shd w:val="clear" w:color="auto" w:fill="FFFFFF"/>
        </w:rPr>
        <w:t>ngthened linkages among stakeholders</w:t>
      </w:r>
    </w:p>
    <w:p w14:paraId="58B47247" w14:textId="578CB07D" w:rsidR="00A213F1" w:rsidRDefault="00A213F1" w:rsidP="00892570">
      <w:pPr>
        <w:pStyle w:val="ListParagraph"/>
        <w:numPr>
          <w:ilvl w:val="0"/>
          <w:numId w:val="5"/>
        </w:num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Enhanced Adoption of Extension services and innovations</w:t>
      </w:r>
    </w:p>
    <w:p w14:paraId="114A5778" w14:textId="6507AABF" w:rsidR="00A213F1" w:rsidRDefault="00A213F1" w:rsidP="00892570">
      <w:pPr>
        <w:pStyle w:val="ListParagraph"/>
        <w:numPr>
          <w:ilvl w:val="0"/>
          <w:numId w:val="5"/>
        </w:num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Value </w:t>
      </w:r>
      <w:r w:rsidR="00FE3036">
        <w:rPr>
          <w:rFonts w:ascii="Times New Roman" w:hAnsi="Times New Roman" w:cs="Times New Roman"/>
          <w:sz w:val="24"/>
          <w:szCs w:val="24"/>
          <w:shd w:val="clear" w:color="auto" w:fill="FFFFFF"/>
        </w:rPr>
        <w:t>addition and quality control</w:t>
      </w:r>
    </w:p>
    <w:p w14:paraId="77547BAE" w14:textId="09B312F7" w:rsidR="00FE3036" w:rsidRDefault="00FE3036" w:rsidP="00892570">
      <w:pPr>
        <w:pStyle w:val="ListParagraph"/>
        <w:numPr>
          <w:ilvl w:val="0"/>
          <w:numId w:val="5"/>
        </w:num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Financial planning and risk management</w:t>
      </w:r>
    </w:p>
    <w:p w14:paraId="1ADB7AD4" w14:textId="76495894" w:rsidR="00FE3036" w:rsidRDefault="002F0449" w:rsidP="00892570">
      <w:pPr>
        <w:pStyle w:val="ListParagraph"/>
        <w:numPr>
          <w:ilvl w:val="0"/>
          <w:numId w:val="5"/>
        </w:num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Data recording and reporting for decision making</w:t>
      </w:r>
    </w:p>
    <w:p w14:paraId="5AB189CF" w14:textId="4CFC7416" w:rsidR="002F0449" w:rsidRDefault="002F0449" w:rsidP="00892570">
      <w:pPr>
        <w:pStyle w:val="ListParagraph"/>
        <w:numPr>
          <w:ilvl w:val="0"/>
          <w:numId w:val="5"/>
        </w:num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Sustainability and Environment management</w:t>
      </w:r>
    </w:p>
    <w:p w14:paraId="1A762DDD" w14:textId="5EAB994F" w:rsidR="0026489D" w:rsidRDefault="0026489D" w:rsidP="00892570">
      <w:pPr>
        <w:pStyle w:val="ListParagraph"/>
        <w:numPr>
          <w:ilvl w:val="0"/>
          <w:numId w:val="5"/>
        </w:num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Market Competitiveness</w:t>
      </w:r>
    </w:p>
    <w:p w14:paraId="4A034421" w14:textId="2550D864" w:rsidR="0026489D" w:rsidRDefault="0026489D" w:rsidP="00892570">
      <w:pPr>
        <w:pStyle w:val="ListParagraph"/>
        <w:numPr>
          <w:ilvl w:val="0"/>
          <w:numId w:val="5"/>
        </w:num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Empowerment and Leaders</w:t>
      </w:r>
      <w:r w:rsidR="00F17891">
        <w:rPr>
          <w:rFonts w:ascii="Times New Roman" w:hAnsi="Times New Roman" w:cs="Times New Roman"/>
          <w:sz w:val="24"/>
          <w:szCs w:val="24"/>
          <w:shd w:val="clear" w:color="auto" w:fill="FFFFFF"/>
        </w:rPr>
        <w:t>hip</w:t>
      </w:r>
    </w:p>
    <w:p w14:paraId="4351E770" w14:textId="77777777" w:rsidR="00456A22" w:rsidRDefault="00F17891" w:rsidP="00F17891">
      <w:pPr>
        <w:pStyle w:val="ListParagraph"/>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p>
    <w:p w14:paraId="3705BA67" w14:textId="525CFCB3" w:rsidR="00F17891" w:rsidRDefault="00F17891" w:rsidP="00456A22">
      <w:pPr>
        <w:pStyle w:val="ListParagraph"/>
        <w:ind w:left="0"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Therefore,</w:t>
      </w:r>
      <w:r w:rsidR="00456A22">
        <w:rPr>
          <w:rFonts w:ascii="Times New Roman" w:hAnsi="Times New Roman" w:cs="Times New Roman"/>
          <w:sz w:val="24"/>
          <w:szCs w:val="24"/>
          <w:shd w:val="clear" w:color="auto" w:fill="FFFFFF"/>
        </w:rPr>
        <w:t xml:space="preserve"> t</w:t>
      </w:r>
      <w:r w:rsidR="00456A22" w:rsidRPr="00456A22">
        <w:rPr>
          <w:rFonts w:ascii="Times New Roman" w:hAnsi="Times New Roman" w:cs="Times New Roman"/>
          <w:sz w:val="24"/>
          <w:szCs w:val="24"/>
          <w:shd w:val="clear" w:color="auto" w:fill="FFFFFF"/>
        </w:rPr>
        <w:t xml:space="preserve">he management behaviour of stakeholders is the </w:t>
      </w:r>
      <w:r w:rsidR="00456A22" w:rsidRPr="00456A22">
        <w:rPr>
          <w:rFonts w:ascii="Times New Roman" w:hAnsi="Times New Roman" w:cs="Times New Roman"/>
          <w:b/>
          <w:bCs/>
          <w:sz w:val="24"/>
          <w:szCs w:val="24"/>
          <w:shd w:val="clear" w:color="auto" w:fill="FFFFFF"/>
        </w:rPr>
        <w:t>engine of operational success</w:t>
      </w:r>
      <w:r w:rsidR="00456A22" w:rsidRPr="00456A22">
        <w:rPr>
          <w:rFonts w:ascii="Times New Roman" w:hAnsi="Times New Roman" w:cs="Times New Roman"/>
          <w:sz w:val="24"/>
          <w:szCs w:val="24"/>
          <w:shd w:val="clear" w:color="auto" w:fill="FFFFFF"/>
        </w:rPr>
        <w:t xml:space="preserve"> in the cotton value chain. It determines how efficiently resources are used, how effectively coordination happens, and how successfully value is added across stages. Strengthening this behaviour through </w:t>
      </w:r>
      <w:r w:rsidR="00456A22" w:rsidRPr="00456A22">
        <w:rPr>
          <w:rFonts w:ascii="Times New Roman" w:hAnsi="Times New Roman" w:cs="Times New Roman"/>
          <w:b/>
          <w:bCs/>
          <w:sz w:val="24"/>
          <w:szCs w:val="24"/>
          <w:shd w:val="clear" w:color="auto" w:fill="FFFFFF"/>
        </w:rPr>
        <w:t>capacity building, extension and institutional support</w:t>
      </w:r>
      <w:r w:rsidR="00456A22" w:rsidRPr="00456A22">
        <w:rPr>
          <w:rFonts w:ascii="Times New Roman" w:hAnsi="Times New Roman" w:cs="Times New Roman"/>
          <w:sz w:val="24"/>
          <w:szCs w:val="24"/>
          <w:shd w:val="clear" w:color="auto" w:fill="FFFFFF"/>
        </w:rPr>
        <w:t xml:space="preserve"> is crucial for a sustainable and profitable cotton sector.</w:t>
      </w:r>
    </w:p>
    <w:p w14:paraId="3377D3F0" w14:textId="77777777" w:rsidR="00062222" w:rsidRDefault="00062222" w:rsidP="00456A22">
      <w:pPr>
        <w:pStyle w:val="ListParagraph"/>
        <w:ind w:left="0" w:firstLine="720"/>
        <w:jc w:val="both"/>
        <w:rPr>
          <w:rFonts w:ascii="Times New Roman" w:hAnsi="Times New Roman" w:cs="Times New Roman"/>
          <w:sz w:val="24"/>
          <w:szCs w:val="24"/>
          <w:shd w:val="clear" w:color="auto" w:fill="FFFFFF"/>
        </w:rPr>
      </w:pPr>
    </w:p>
    <w:p w14:paraId="72222503" w14:textId="77777777" w:rsidR="00062222" w:rsidRDefault="00062222" w:rsidP="00456A22">
      <w:pPr>
        <w:pStyle w:val="ListParagraph"/>
        <w:ind w:left="0" w:firstLine="720"/>
        <w:jc w:val="both"/>
        <w:rPr>
          <w:rFonts w:ascii="Times New Roman" w:hAnsi="Times New Roman" w:cs="Times New Roman"/>
          <w:sz w:val="24"/>
          <w:szCs w:val="24"/>
          <w:shd w:val="clear" w:color="auto" w:fill="FFFFFF"/>
        </w:rPr>
      </w:pPr>
    </w:p>
    <w:p w14:paraId="59F0B138" w14:textId="77777777" w:rsidR="00062222" w:rsidRDefault="00062222" w:rsidP="00456A22">
      <w:pPr>
        <w:pStyle w:val="ListParagraph"/>
        <w:ind w:left="0" w:firstLine="720"/>
        <w:jc w:val="both"/>
        <w:rPr>
          <w:rFonts w:ascii="Times New Roman" w:hAnsi="Times New Roman" w:cs="Times New Roman"/>
          <w:sz w:val="24"/>
          <w:szCs w:val="24"/>
          <w:shd w:val="clear" w:color="auto" w:fill="FFFFFF"/>
        </w:rPr>
      </w:pPr>
    </w:p>
    <w:p w14:paraId="78933CA6" w14:textId="77777777" w:rsidR="00062222" w:rsidRDefault="00062222" w:rsidP="00456A22">
      <w:pPr>
        <w:pStyle w:val="ListParagraph"/>
        <w:ind w:left="0" w:firstLine="720"/>
        <w:jc w:val="both"/>
        <w:rPr>
          <w:rFonts w:ascii="Times New Roman" w:hAnsi="Times New Roman" w:cs="Times New Roman"/>
          <w:sz w:val="24"/>
          <w:szCs w:val="24"/>
          <w:shd w:val="clear" w:color="auto" w:fill="FFFFFF"/>
        </w:rPr>
      </w:pPr>
    </w:p>
    <w:p w14:paraId="388A912D" w14:textId="77777777" w:rsidR="00062222" w:rsidRDefault="00062222" w:rsidP="00456A22">
      <w:pPr>
        <w:pStyle w:val="ListParagraph"/>
        <w:ind w:left="0" w:firstLine="720"/>
        <w:jc w:val="both"/>
        <w:rPr>
          <w:rFonts w:ascii="Times New Roman" w:hAnsi="Times New Roman" w:cs="Times New Roman"/>
          <w:sz w:val="24"/>
          <w:szCs w:val="24"/>
          <w:shd w:val="clear" w:color="auto" w:fill="FFFFFF"/>
        </w:rPr>
      </w:pPr>
    </w:p>
    <w:p w14:paraId="3BDFE57F" w14:textId="77777777" w:rsidR="00062222" w:rsidRDefault="00062222" w:rsidP="00456A22">
      <w:pPr>
        <w:pStyle w:val="ListParagraph"/>
        <w:ind w:left="0" w:firstLine="720"/>
        <w:jc w:val="both"/>
        <w:rPr>
          <w:rFonts w:ascii="Times New Roman" w:hAnsi="Times New Roman" w:cs="Times New Roman"/>
          <w:sz w:val="24"/>
          <w:szCs w:val="24"/>
          <w:shd w:val="clear" w:color="auto" w:fill="FFFFFF"/>
        </w:rPr>
      </w:pPr>
    </w:p>
    <w:p w14:paraId="5A2B7C73" w14:textId="77777777" w:rsidR="00062222" w:rsidRDefault="00062222" w:rsidP="00456A22">
      <w:pPr>
        <w:pStyle w:val="ListParagraph"/>
        <w:ind w:left="0" w:firstLine="720"/>
        <w:jc w:val="both"/>
        <w:rPr>
          <w:rFonts w:ascii="Times New Roman" w:hAnsi="Times New Roman" w:cs="Times New Roman"/>
          <w:sz w:val="24"/>
          <w:szCs w:val="24"/>
          <w:shd w:val="clear" w:color="auto" w:fill="FFFFFF"/>
        </w:rPr>
      </w:pPr>
    </w:p>
    <w:p w14:paraId="585ECADE" w14:textId="77777777" w:rsidR="00062222" w:rsidRDefault="00062222" w:rsidP="00456A22">
      <w:pPr>
        <w:pStyle w:val="ListParagraph"/>
        <w:ind w:left="0" w:firstLine="720"/>
        <w:jc w:val="both"/>
        <w:rPr>
          <w:rFonts w:ascii="Times New Roman" w:hAnsi="Times New Roman" w:cs="Times New Roman"/>
          <w:sz w:val="24"/>
          <w:szCs w:val="24"/>
          <w:shd w:val="clear" w:color="auto" w:fill="FFFFFF"/>
        </w:rPr>
      </w:pPr>
    </w:p>
    <w:p w14:paraId="6AEAFEA7" w14:textId="77777777" w:rsidR="00062222" w:rsidRDefault="00062222" w:rsidP="00456A22">
      <w:pPr>
        <w:pStyle w:val="ListParagraph"/>
        <w:ind w:left="0" w:firstLine="720"/>
        <w:jc w:val="both"/>
        <w:rPr>
          <w:rFonts w:ascii="Times New Roman" w:hAnsi="Times New Roman" w:cs="Times New Roman"/>
          <w:sz w:val="24"/>
          <w:szCs w:val="24"/>
          <w:shd w:val="clear" w:color="auto" w:fill="FFFFFF"/>
        </w:rPr>
      </w:pPr>
    </w:p>
    <w:p w14:paraId="0B99DED7" w14:textId="77777777" w:rsidR="00062222" w:rsidRDefault="00062222" w:rsidP="00456A22">
      <w:pPr>
        <w:pStyle w:val="ListParagraph"/>
        <w:ind w:left="0" w:firstLine="720"/>
        <w:jc w:val="both"/>
        <w:rPr>
          <w:rFonts w:ascii="Times New Roman" w:hAnsi="Times New Roman" w:cs="Times New Roman"/>
          <w:sz w:val="24"/>
          <w:szCs w:val="24"/>
          <w:shd w:val="clear" w:color="auto" w:fill="FFFFFF"/>
        </w:rPr>
      </w:pPr>
    </w:p>
    <w:p w14:paraId="7A318823" w14:textId="77777777" w:rsidR="00062222" w:rsidRDefault="00062222" w:rsidP="00456A22">
      <w:pPr>
        <w:pStyle w:val="ListParagraph"/>
        <w:ind w:left="0" w:firstLine="720"/>
        <w:jc w:val="both"/>
        <w:rPr>
          <w:rFonts w:ascii="Times New Roman" w:hAnsi="Times New Roman" w:cs="Times New Roman"/>
          <w:sz w:val="24"/>
          <w:szCs w:val="24"/>
          <w:shd w:val="clear" w:color="auto" w:fill="FFFFFF"/>
        </w:rPr>
      </w:pPr>
    </w:p>
    <w:p w14:paraId="1EA9CA0E" w14:textId="77777777" w:rsidR="00062222" w:rsidRDefault="00062222" w:rsidP="00456A22">
      <w:pPr>
        <w:pStyle w:val="ListParagraph"/>
        <w:ind w:left="0" w:firstLine="720"/>
        <w:jc w:val="both"/>
        <w:rPr>
          <w:rFonts w:ascii="Times New Roman" w:hAnsi="Times New Roman" w:cs="Times New Roman"/>
          <w:sz w:val="24"/>
          <w:szCs w:val="24"/>
          <w:shd w:val="clear" w:color="auto" w:fill="FFFFFF"/>
        </w:rPr>
      </w:pPr>
    </w:p>
    <w:p w14:paraId="49B70862" w14:textId="77777777" w:rsidR="00062222" w:rsidRDefault="00062222" w:rsidP="00456A22">
      <w:pPr>
        <w:pStyle w:val="ListParagraph"/>
        <w:ind w:left="0" w:firstLine="720"/>
        <w:jc w:val="both"/>
        <w:rPr>
          <w:rFonts w:ascii="Times New Roman" w:hAnsi="Times New Roman" w:cs="Times New Roman"/>
          <w:sz w:val="24"/>
          <w:szCs w:val="24"/>
          <w:shd w:val="clear" w:color="auto" w:fill="FFFFFF"/>
        </w:rPr>
      </w:pPr>
    </w:p>
    <w:p w14:paraId="04CF8531" w14:textId="77777777" w:rsidR="00062222" w:rsidRDefault="00062222" w:rsidP="00456A22">
      <w:pPr>
        <w:pStyle w:val="ListParagraph"/>
        <w:ind w:left="0" w:firstLine="720"/>
        <w:jc w:val="both"/>
        <w:rPr>
          <w:rFonts w:ascii="Times New Roman" w:hAnsi="Times New Roman" w:cs="Times New Roman"/>
          <w:sz w:val="24"/>
          <w:szCs w:val="24"/>
          <w:shd w:val="clear" w:color="auto" w:fill="FFFFFF"/>
        </w:rPr>
      </w:pPr>
    </w:p>
    <w:p w14:paraId="218C6831" w14:textId="77777777" w:rsidR="00062222" w:rsidRDefault="00062222" w:rsidP="00456A22">
      <w:pPr>
        <w:pStyle w:val="ListParagraph"/>
        <w:ind w:left="0" w:firstLine="720"/>
        <w:jc w:val="both"/>
        <w:rPr>
          <w:rFonts w:ascii="Times New Roman" w:hAnsi="Times New Roman" w:cs="Times New Roman"/>
          <w:sz w:val="24"/>
          <w:szCs w:val="24"/>
          <w:shd w:val="clear" w:color="auto" w:fill="FFFFFF"/>
        </w:rPr>
      </w:pPr>
    </w:p>
    <w:p w14:paraId="06543672" w14:textId="1A369B98" w:rsidR="00062222" w:rsidRDefault="00062222" w:rsidP="00456A22">
      <w:pPr>
        <w:pStyle w:val="ListParagraph"/>
        <w:ind w:left="0" w:firstLine="720"/>
        <w:jc w:val="both"/>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lastRenderedPageBreak/>
        <w:drawing>
          <wp:inline distT="0" distB="0" distL="0" distR="0" wp14:anchorId="79D724E5" wp14:editId="14E7C328">
            <wp:extent cx="5309870" cy="4029710"/>
            <wp:effectExtent l="0" t="0" r="5080" b="8890"/>
            <wp:docPr id="11015123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09870" cy="4029710"/>
                    </a:xfrm>
                    <a:prstGeom prst="rect">
                      <a:avLst/>
                    </a:prstGeom>
                    <a:noFill/>
                  </pic:spPr>
                </pic:pic>
              </a:graphicData>
            </a:graphic>
          </wp:inline>
        </w:drawing>
      </w:r>
    </w:p>
    <w:p w14:paraId="5102EF99" w14:textId="77777777" w:rsidR="00062222" w:rsidRDefault="00062222" w:rsidP="00456A22">
      <w:pPr>
        <w:pStyle w:val="ListParagraph"/>
        <w:ind w:left="0" w:firstLine="720"/>
        <w:jc w:val="both"/>
        <w:rPr>
          <w:rFonts w:ascii="Times New Roman" w:hAnsi="Times New Roman" w:cs="Times New Roman"/>
          <w:sz w:val="24"/>
          <w:szCs w:val="24"/>
          <w:shd w:val="clear" w:color="auto" w:fill="FFFFFF"/>
        </w:rPr>
      </w:pPr>
    </w:p>
    <w:p w14:paraId="220D506C" w14:textId="6A5AA8FA" w:rsidR="00062222" w:rsidRDefault="00062222" w:rsidP="00456A22">
      <w:pPr>
        <w:pStyle w:val="ListParagraph"/>
        <w:ind w:left="0" w:firstLine="720"/>
        <w:jc w:val="both"/>
        <w:rPr>
          <w:rFonts w:ascii="Times New Roman" w:hAnsi="Times New Roman" w:cs="Times New Roman"/>
          <w:sz w:val="24"/>
          <w:szCs w:val="24"/>
          <w:shd w:val="clear" w:color="auto" w:fill="FFFFFF"/>
        </w:rPr>
      </w:pPr>
    </w:p>
    <w:p w14:paraId="7245A763" w14:textId="44812E54" w:rsidR="00D17124" w:rsidRPr="00062222" w:rsidRDefault="008932DC" w:rsidP="00062222">
      <w:pPr>
        <w:jc w:val="both"/>
        <w:rPr>
          <w:rFonts w:ascii="Times New Roman" w:hAnsi="Times New Roman" w:cs="Times New Roman"/>
          <w:b/>
          <w:bCs/>
          <w:sz w:val="24"/>
          <w:szCs w:val="24"/>
          <w:shd w:val="clear" w:color="auto" w:fill="FFFFFF"/>
        </w:rPr>
      </w:pPr>
      <w:r w:rsidRPr="00062222">
        <w:rPr>
          <w:rFonts w:ascii="Times New Roman" w:hAnsi="Times New Roman" w:cs="Times New Roman"/>
          <w:b/>
          <w:bCs/>
          <w:sz w:val="24"/>
          <w:szCs w:val="24"/>
          <w:shd w:val="clear" w:color="auto" w:fill="FFFFFF"/>
        </w:rPr>
        <w:t>Fig.3.</w:t>
      </w:r>
      <w:r w:rsidR="00943012" w:rsidRPr="00062222">
        <w:rPr>
          <w:rFonts w:ascii="Times New Roman" w:hAnsi="Times New Roman" w:cs="Times New Roman"/>
          <w:b/>
          <w:bCs/>
          <w:sz w:val="24"/>
          <w:szCs w:val="24"/>
          <w:shd w:val="clear" w:color="auto" w:fill="FFFFFF"/>
        </w:rPr>
        <w:t>Thematic Framework of Stakeholder Management Behaviour in the Cotton Value Chain</w:t>
      </w:r>
    </w:p>
    <w:p w14:paraId="2F0841CE" w14:textId="58DF82CA" w:rsidR="00943012" w:rsidRDefault="006B5B36" w:rsidP="00943012">
      <w:pPr>
        <w:pStyle w:val="ListParagraph"/>
        <w:ind w:left="0"/>
        <w:jc w:val="both"/>
        <w:rPr>
          <w:rFonts w:ascii="Times New Roman" w:hAnsi="Times New Roman" w:cs="Times New Roman"/>
          <w:sz w:val="24"/>
          <w:szCs w:val="24"/>
          <w:shd w:val="clear" w:color="auto" w:fill="FFFFFF"/>
        </w:rPr>
      </w:pPr>
      <w:r w:rsidRPr="006B5B36">
        <w:rPr>
          <w:rFonts w:ascii="Times New Roman" w:hAnsi="Times New Roman" w:cs="Times New Roman"/>
          <w:sz w:val="24"/>
          <w:szCs w:val="24"/>
          <w:shd w:val="clear" w:color="auto" w:fill="FFFFFF"/>
        </w:rPr>
        <w:t xml:space="preserve">The POSDCORB acronym—Planning, Organizing, Staffing, Directing, Coordinating, Reporting, and Budgeting—was introduced by Luther Gulick as a concise summary of the executive functions required for effective administration. When mapped onto the cotton value chain, POSDCORB offers a structured lens for diagnosing how diverse stakeholder groups (farmers, input suppliers, extension agents, traders, ginners, spinners, garment manufacturers, financial institutions, and regulators) behave and interact while managing their segment of the chain. The thematic model you created positions each POSDCORB element as a behavioural domain, clarifying both </w:t>
      </w:r>
      <w:r w:rsidRPr="006B5B36">
        <w:rPr>
          <w:rFonts w:ascii="Times New Roman" w:hAnsi="Times New Roman" w:cs="Times New Roman"/>
          <w:i/>
          <w:iCs/>
          <w:sz w:val="24"/>
          <w:szCs w:val="24"/>
          <w:shd w:val="clear" w:color="auto" w:fill="FFFFFF"/>
        </w:rPr>
        <w:t>what</w:t>
      </w:r>
      <w:r w:rsidRPr="006B5B36">
        <w:rPr>
          <w:rFonts w:ascii="Times New Roman" w:hAnsi="Times New Roman" w:cs="Times New Roman"/>
          <w:sz w:val="24"/>
          <w:szCs w:val="24"/>
          <w:shd w:val="clear" w:color="auto" w:fill="FFFFFF"/>
        </w:rPr>
        <w:t xml:space="preserve"> stakeholders do and </w:t>
      </w:r>
      <w:r w:rsidRPr="006B5B36">
        <w:rPr>
          <w:rFonts w:ascii="Times New Roman" w:hAnsi="Times New Roman" w:cs="Times New Roman"/>
          <w:i/>
          <w:iCs/>
          <w:sz w:val="24"/>
          <w:szCs w:val="24"/>
          <w:shd w:val="clear" w:color="auto" w:fill="FFFFFF"/>
        </w:rPr>
        <w:t>why</w:t>
      </w:r>
      <w:r w:rsidRPr="006B5B36">
        <w:rPr>
          <w:rFonts w:ascii="Times New Roman" w:hAnsi="Times New Roman" w:cs="Times New Roman"/>
          <w:sz w:val="24"/>
          <w:szCs w:val="24"/>
          <w:shd w:val="clear" w:color="auto" w:fill="FFFFFF"/>
        </w:rPr>
        <w:t xml:space="preserve"> these actions matter for chain performance, resilience, and sustainability. Below is an analytical discussion of each domain and its relevance.</w:t>
      </w:r>
    </w:p>
    <w:p w14:paraId="4990D973" w14:textId="38E6CB3C" w:rsidR="005A0A21" w:rsidRPr="006B5B36" w:rsidRDefault="005A0A21" w:rsidP="00943012">
      <w:pPr>
        <w:pStyle w:val="ListParagraph"/>
        <w:ind w:left="0"/>
        <w:jc w:val="both"/>
        <w:rPr>
          <w:rFonts w:ascii="Times New Roman" w:hAnsi="Times New Roman" w:cs="Times New Roman"/>
          <w:sz w:val="24"/>
          <w:szCs w:val="24"/>
          <w:shd w:val="clear" w:color="auto" w:fill="FFFFFF"/>
        </w:rPr>
      </w:pPr>
      <w:r w:rsidRPr="005A0A21">
        <w:rPr>
          <w:rFonts w:ascii="Times New Roman" w:hAnsi="Times New Roman" w:cs="Times New Roman"/>
          <w:sz w:val="24"/>
          <w:szCs w:val="24"/>
          <w:shd w:val="clear" w:color="auto" w:fill="FFFFFF"/>
        </w:rPr>
        <w:t>The thematic diagram not only visualizes functional domains but also surfaces leverage points—such as strengthening digital reporting or fostering horizontal farmer coordination—for targeted interventions. By situating traditional extension mandates within a modern managerial framework, the model offers both scholars and practitioners a common language to advance efficiency, equity</w:t>
      </w:r>
      <w:r w:rsidR="008932DC">
        <w:rPr>
          <w:rFonts w:ascii="Times New Roman" w:hAnsi="Times New Roman" w:cs="Times New Roman"/>
          <w:sz w:val="24"/>
          <w:szCs w:val="24"/>
          <w:shd w:val="clear" w:color="auto" w:fill="FFFFFF"/>
        </w:rPr>
        <w:t xml:space="preserve"> </w:t>
      </w:r>
      <w:r w:rsidRPr="005A0A21">
        <w:rPr>
          <w:rFonts w:ascii="Times New Roman" w:hAnsi="Times New Roman" w:cs="Times New Roman"/>
          <w:sz w:val="24"/>
          <w:szCs w:val="24"/>
          <w:shd w:val="clear" w:color="auto" w:fill="FFFFFF"/>
        </w:rPr>
        <w:t>and sustainability across the cotton ecosystem.</w:t>
      </w:r>
    </w:p>
    <w:p w14:paraId="4FA9C48F" w14:textId="67168C0F" w:rsidR="00BB1E59" w:rsidRPr="00BB1E59" w:rsidRDefault="00BB1E59" w:rsidP="00BB1E59">
      <w:pPr>
        <w:jc w:val="both"/>
        <w:rPr>
          <w:rFonts w:ascii="Times New Roman" w:hAnsi="Times New Roman" w:cs="Times New Roman"/>
          <w:sz w:val="24"/>
          <w:szCs w:val="24"/>
          <w:shd w:val="clear" w:color="auto" w:fill="FFFFFF"/>
        </w:rPr>
      </w:pPr>
      <w:r w:rsidRPr="00BB1E59">
        <w:rPr>
          <w:rFonts w:ascii="Times New Roman" w:hAnsi="Times New Roman" w:cs="Times New Roman"/>
          <w:sz w:val="24"/>
          <w:szCs w:val="24"/>
          <w:shd w:val="clear" w:color="auto" w:fill="FFFFFF"/>
        </w:rPr>
        <w:t xml:space="preserve">A major challenge for cotton producers is maintaining competitiveness amid declining global prices. Many countries have stopped production due to high costs (Chaudhry, 2001). To counter this, access to skills training in marketing, management and finance, along with technical </w:t>
      </w:r>
      <w:r w:rsidRPr="00BB1E59">
        <w:rPr>
          <w:rFonts w:ascii="Times New Roman" w:hAnsi="Times New Roman" w:cs="Times New Roman"/>
          <w:sz w:val="24"/>
          <w:szCs w:val="24"/>
          <w:shd w:val="clear" w:color="auto" w:fill="FFFFFF"/>
        </w:rPr>
        <w:lastRenderedPageBreak/>
        <w:t xml:space="preserve">support from cooperatives, can help strengthen the sector (Cotton Incorporated, 2001; Salinger </w:t>
      </w:r>
      <w:r w:rsidRPr="0012186D">
        <w:rPr>
          <w:rFonts w:ascii="Times New Roman" w:hAnsi="Times New Roman" w:cs="Times New Roman"/>
          <w:i/>
          <w:iCs/>
          <w:sz w:val="24"/>
          <w:szCs w:val="24"/>
          <w:shd w:val="clear" w:color="auto" w:fill="FFFFFF"/>
        </w:rPr>
        <w:t>et al</w:t>
      </w:r>
      <w:r w:rsidRPr="00BB1E59">
        <w:rPr>
          <w:rFonts w:ascii="Times New Roman" w:hAnsi="Times New Roman" w:cs="Times New Roman"/>
          <w:sz w:val="24"/>
          <w:szCs w:val="24"/>
          <w:shd w:val="clear" w:color="auto" w:fill="FFFFFF"/>
        </w:rPr>
        <w:t>., 1999).</w:t>
      </w:r>
    </w:p>
    <w:p w14:paraId="0931EB63" w14:textId="691F6478" w:rsidR="00BB1E59" w:rsidRPr="00BB1E59" w:rsidRDefault="00BB1E59" w:rsidP="00B03985">
      <w:pPr>
        <w:jc w:val="both"/>
        <w:rPr>
          <w:rFonts w:ascii="Times New Roman" w:hAnsi="Times New Roman" w:cs="Times New Roman"/>
          <w:sz w:val="24"/>
          <w:szCs w:val="24"/>
          <w:shd w:val="clear" w:color="auto" w:fill="FFFFFF"/>
        </w:rPr>
      </w:pPr>
      <w:r w:rsidRPr="00BB1E59">
        <w:rPr>
          <w:rFonts w:ascii="Times New Roman" w:hAnsi="Times New Roman" w:cs="Times New Roman"/>
          <w:sz w:val="24"/>
          <w:szCs w:val="24"/>
          <w:shd w:val="clear" w:color="auto" w:fill="FFFFFF"/>
        </w:rPr>
        <w:t>This research aims to guide policies, business strategies and development efforts to build a more resilient, inclusive, and sustainable cotton value chain (Goreux, 2003). By identifying best practices, addressing key challenges and fostering collaboration, stakeholders can work toward a fairer and more sustainable cotton industry—benefiting everyone from farmers to fashion brands.</w:t>
      </w:r>
    </w:p>
    <w:p w14:paraId="0BA5D8B7" w14:textId="6F197755" w:rsidR="00626574" w:rsidRDefault="00626574" w:rsidP="00B03985">
      <w:pPr>
        <w:jc w:val="both"/>
        <w:rPr>
          <w:rFonts w:ascii="Times New Roman" w:hAnsi="Times New Roman" w:cs="Times New Roman"/>
          <w:b/>
          <w:bCs/>
          <w:sz w:val="28"/>
          <w:szCs w:val="28"/>
          <w:shd w:val="clear" w:color="auto" w:fill="FFFFFF"/>
        </w:rPr>
      </w:pPr>
      <w:r w:rsidRPr="005B04A8">
        <w:rPr>
          <w:rFonts w:ascii="Times New Roman" w:hAnsi="Times New Roman" w:cs="Times New Roman"/>
          <w:b/>
          <w:bCs/>
          <w:sz w:val="28"/>
          <w:szCs w:val="28"/>
          <w:shd w:val="clear" w:color="auto" w:fill="FFFFFF"/>
        </w:rPr>
        <w:t>M</w:t>
      </w:r>
      <w:r w:rsidR="00EF3BE8">
        <w:rPr>
          <w:rFonts w:ascii="Times New Roman" w:hAnsi="Times New Roman" w:cs="Times New Roman"/>
          <w:b/>
          <w:bCs/>
          <w:sz w:val="28"/>
          <w:szCs w:val="28"/>
          <w:shd w:val="clear" w:color="auto" w:fill="FFFFFF"/>
        </w:rPr>
        <w:t>aterial and methods</w:t>
      </w:r>
    </w:p>
    <w:p w14:paraId="378B2444" w14:textId="7E149E7A" w:rsidR="00DE6CF9" w:rsidRPr="00DE6CF9" w:rsidRDefault="00DE6CF9" w:rsidP="00DE6CF9">
      <w:pPr>
        <w:jc w:val="both"/>
        <w:rPr>
          <w:rFonts w:ascii="Times New Roman" w:hAnsi="Times New Roman" w:cs="Times New Roman"/>
          <w:sz w:val="24"/>
          <w:szCs w:val="24"/>
          <w:shd w:val="clear" w:color="auto" w:fill="FFFFFF"/>
        </w:rPr>
      </w:pPr>
      <w:r w:rsidRPr="00DE6CF9">
        <w:rPr>
          <w:rFonts w:ascii="Times New Roman" w:hAnsi="Times New Roman" w:cs="Times New Roman"/>
          <w:sz w:val="24"/>
          <w:szCs w:val="24"/>
          <w:shd w:val="clear" w:color="auto" w:fill="FFFFFF"/>
        </w:rPr>
        <w:t>The study follows a mixed-methods approach with an Ex-post facto research design, combining qualitative and quantitative techniques to analyze stakeholder management behavior in the cotton value chain.</w:t>
      </w:r>
    </w:p>
    <w:p w14:paraId="6FFB1D1E" w14:textId="5BAED27E" w:rsidR="00DE6CF9" w:rsidRPr="00DE6CF9" w:rsidRDefault="00DE6CF9" w:rsidP="00DE6CF9">
      <w:pPr>
        <w:jc w:val="both"/>
        <w:rPr>
          <w:rFonts w:ascii="Times New Roman" w:hAnsi="Times New Roman" w:cs="Times New Roman"/>
          <w:sz w:val="24"/>
          <w:szCs w:val="24"/>
          <w:shd w:val="clear" w:color="auto" w:fill="FFFFFF"/>
        </w:rPr>
      </w:pPr>
      <w:r w:rsidRPr="00DE6CF9">
        <w:rPr>
          <w:rFonts w:ascii="Times New Roman" w:hAnsi="Times New Roman" w:cs="Times New Roman"/>
          <w:sz w:val="24"/>
          <w:szCs w:val="24"/>
          <w:shd w:val="clear" w:color="auto" w:fill="FFFFFF"/>
        </w:rPr>
        <w:t>For qualitative sampling, purposive sampling will be used to select key informants, including farmers, ginners, traders, manufacturers and retailers in Adilabad, Telangana. Selection will consider diversity in location, organization size, and market orientation. Semi-structured interviews and group discussions will provide insights into management practices, decision-making, and strategies.</w:t>
      </w:r>
    </w:p>
    <w:p w14:paraId="0F98EEA1" w14:textId="5CCE2408" w:rsidR="00DE6CF9" w:rsidRPr="00DE6CF9" w:rsidRDefault="00DE6CF9" w:rsidP="00DE6CF9">
      <w:pPr>
        <w:jc w:val="both"/>
        <w:rPr>
          <w:rFonts w:ascii="Times New Roman" w:hAnsi="Times New Roman" w:cs="Times New Roman"/>
          <w:sz w:val="24"/>
          <w:szCs w:val="24"/>
          <w:shd w:val="clear" w:color="auto" w:fill="FFFFFF"/>
        </w:rPr>
      </w:pPr>
      <w:r w:rsidRPr="00DE6CF9">
        <w:rPr>
          <w:rFonts w:ascii="Times New Roman" w:hAnsi="Times New Roman" w:cs="Times New Roman"/>
          <w:sz w:val="24"/>
          <w:szCs w:val="24"/>
          <w:shd w:val="clear" w:color="auto" w:fill="FFFFFF"/>
        </w:rPr>
        <w:t>For quantitative sampling, stratified random sampling will be used to survey stakeholders across Telangana, categorizing them by organization type (e.g., small farms, large manufacturers) and region. A structured questionnaire will assess management behavior, sustainable practices, market response and collaboration within the value chain.</w:t>
      </w:r>
    </w:p>
    <w:p w14:paraId="79074B29" w14:textId="77777777" w:rsidR="00DE6CF9" w:rsidRPr="00DE6CF9" w:rsidRDefault="00DE6CF9" w:rsidP="00DE6CF9">
      <w:pPr>
        <w:jc w:val="both"/>
        <w:rPr>
          <w:rFonts w:ascii="Times New Roman" w:hAnsi="Times New Roman" w:cs="Times New Roman"/>
          <w:sz w:val="24"/>
          <w:szCs w:val="24"/>
          <w:shd w:val="clear" w:color="auto" w:fill="FFFFFF"/>
        </w:rPr>
      </w:pPr>
      <w:r w:rsidRPr="00DE6CF9">
        <w:rPr>
          <w:rFonts w:ascii="Times New Roman" w:hAnsi="Times New Roman" w:cs="Times New Roman"/>
          <w:sz w:val="24"/>
          <w:szCs w:val="24"/>
          <w:shd w:val="clear" w:color="auto" w:fill="FFFFFF"/>
        </w:rPr>
        <w:t>Porter’s value chain framework guides the study, examining eight key traits:</w:t>
      </w:r>
    </w:p>
    <w:p w14:paraId="27DB5856" w14:textId="77777777" w:rsidR="00DE6CF9" w:rsidRPr="00DE6CF9" w:rsidRDefault="00DE6CF9" w:rsidP="00DE6CF9">
      <w:pPr>
        <w:numPr>
          <w:ilvl w:val="0"/>
          <w:numId w:val="3"/>
        </w:numPr>
        <w:jc w:val="both"/>
        <w:rPr>
          <w:rFonts w:ascii="Times New Roman" w:hAnsi="Times New Roman" w:cs="Times New Roman"/>
          <w:sz w:val="24"/>
          <w:szCs w:val="24"/>
          <w:shd w:val="clear" w:color="auto" w:fill="FFFFFF"/>
        </w:rPr>
      </w:pPr>
      <w:r w:rsidRPr="00DE6CF9">
        <w:rPr>
          <w:rFonts w:ascii="Times New Roman" w:hAnsi="Times New Roman" w:cs="Times New Roman"/>
          <w:sz w:val="24"/>
          <w:szCs w:val="24"/>
          <w:shd w:val="clear" w:color="auto" w:fill="FFFFFF"/>
        </w:rPr>
        <w:t>Collaborative planning &amp; demand forecasting</w:t>
      </w:r>
    </w:p>
    <w:p w14:paraId="24D89936" w14:textId="77777777" w:rsidR="00DE6CF9" w:rsidRPr="00DE6CF9" w:rsidRDefault="00DE6CF9" w:rsidP="00DE6CF9">
      <w:pPr>
        <w:numPr>
          <w:ilvl w:val="0"/>
          <w:numId w:val="3"/>
        </w:numPr>
        <w:jc w:val="both"/>
        <w:rPr>
          <w:rFonts w:ascii="Times New Roman" w:hAnsi="Times New Roman" w:cs="Times New Roman"/>
          <w:sz w:val="24"/>
          <w:szCs w:val="24"/>
          <w:shd w:val="clear" w:color="auto" w:fill="FFFFFF"/>
        </w:rPr>
      </w:pPr>
      <w:r w:rsidRPr="00DE6CF9">
        <w:rPr>
          <w:rFonts w:ascii="Times New Roman" w:hAnsi="Times New Roman" w:cs="Times New Roman"/>
          <w:sz w:val="24"/>
          <w:szCs w:val="24"/>
          <w:shd w:val="clear" w:color="auto" w:fill="FFFFFF"/>
        </w:rPr>
        <w:t>Negotiations between partners</w:t>
      </w:r>
    </w:p>
    <w:p w14:paraId="247A6869" w14:textId="77777777" w:rsidR="00DE6CF9" w:rsidRPr="00DE6CF9" w:rsidRDefault="00DE6CF9" w:rsidP="00DE6CF9">
      <w:pPr>
        <w:numPr>
          <w:ilvl w:val="0"/>
          <w:numId w:val="3"/>
        </w:numPr>
        <w:jc w:val="both"/>
        <w:rPr>
          <w:rFonts w:ascii="Times New Roman" w:hAnsi="Times New Roman" w:cs="Times New Roman"/>
          <w:sz w:val="24"/>
          <w:szCs w:val="24"/>
          <w:shd w:val="clear" w:color="auto" w:fill="FFFFFF"/>
        </w:rPr>
      </w:pPr>
      <w:r w:rsidRPr="00DE6CF9">
        <w:rPr>
          <w:rFonts w:ascii="Times New Roman" w:hAnsi="Times New Roman" w:cs="Times New Roman"/>
          <w:sz w:val="24"/>
          <w:szCs w:val="24"/>
          <w:shd w:val="clear" w:color="auto" w:fill="FFFFFF"/>
        </w:rPr>
        <w:t>Competitor analysis</w:t>
      </w:r>
    </w:p>
    <w:p w14:paraId="07045C0A" w14:textId="77777777" w:rsidR="00DE6CF9" w:rsidRPr="00DE6CF9" w:rsidRDefault="00DE6CF9" w:rsidP="00DE6CF9">
      <w:pPr>
        <w:numPr>
          <w:ilvl w:val="0"/>
          <w:numId w:val="3"/>
        </w:numPr>
        <w:jc w:val="both"/>
        <w:rPr>
          <w:rFonts w:ascii="Times New Roman" w:hAnsi="Times New Roman" w:cs="Times New Roman"/>
          <w:sz w:val="24"/>
          <w:szCs w:val="24"/>
          <w:shd w:val="clear" w:color="auto" w:fill="FFFFFF"/>
        </w:rPr>
      </w:pPr>
      <w:r w:rsidRPr="00DE6CF9">
        <w:rPr>
          <w:rFonts w:ascii="Times New Roman" w:hAnsi="Times New Roman" w:cs="Times New Roman"/>
          <w:sz w:val="24"/>
          <w:szCs w:val="24"/>
          <w:shd w:val="clear" w:color="auto" w:fill="FFFFFF"/>
        </w:rPr>
        <w:t>Production planning &amp; control</w:t>
      </w:r>
    </w:p>
    <w:p w14:paraId="4D4BA195" w14:textId="77777777" w:rsidR="00DE6CF9" w:rsidRPr="00DE6CF9" w:rsidRDefault="00DE6CF9" w:rsidP="00DE6CF9">
      <w:pPr>
        <w:numPr>
          <w:ilvl w:val="0"/>
          <w:numId w:val="3"/>
        </w:numPr>
        <w:jc w:val="both"/>
        <w:rPr>
          <w:rFonts w:ascii="Times New Roman" w:hAnsi="Times New Roman" w:cs="Times New Roman"/>
          <w:sz w:val="24"/>
          <w:szCs w:val="24"/>
          <w:shd w:val="clear" w:color="auto" w:fill="FFFFFF"/>
        </w:rPr>
      </w:pPr>
      <w:r w:rsidRPr="00DE6CF9">
        <w:rPr>
          <w:rFonts w:ascii="Times New Roman" w:hAnsi="Times New Roman" w:cs="Times New Roman"/>
          <w:sz w:val="24"/>
          <w:szCs w:val="24"/>
          <w:shd w:val="clear" w:color="auto" w:fill="FFFFFF"/>
        </w:rPr>
        <w:t>Purchase management</w:t>
      </w:r>
    </w:p>
    <w:p w14:paraId="6982A293" w14:textId="77777777" w:rsidR="00DE6CF9" w:rsidRPr="00DE6CF9" w:rsidRDefault="00DE6CF9" w:rsidP="00DE6CF9">
      <w:pPr>
        <w:numPr>
          <w:ilvl w:val="0"/>
          <w:numId w:val="3"/>
        </w:numPr>
        <w:jc w:val="both"/>
        <w:rPr>
          <w:rFonts w:ascii="Times New Roman" w:hAnsi="Times New Roman" w:cs="Times New Roman"/>
          <w:sz w:val="24"/>
          <w:szCs w:val="24"/>
          <w:shd w:val="clear" w:color="auto" w:fill="FFFFFF"/>
        </w:rPr>
      </w:pPr>
      <w:r w:rsidRPr="00DE6CF9">
        <w:rPr>
          <w:rFonts w:ascii="Times New Roman" w:hAnsi="Times New Roman" w:cs="Times New Roman"/>
          <w:sz w:val="24"/>
          <w:szCs w:val="24"/>
          <w:shd w:val="clear" w:color="auto" w:fill="FFFFFF"/>
        </w:rPr>
        <w:t>Inventory management</w:t>
      </w:r>
    </w:p>
    <w:p w14:paraId="53A3CC40" w14:textId="77777777" w:rsidR="00DE6CF9" w:rsidRPr="00DE6CF9" w:rsidRDefault="00DE6CF9" w:rsidP="00DE6CF9">
      <w:pPr>
        <w:numPr>
          <w:ilvl w:val="0"/>
          <w:numId w:val="3"/>
        </w:numPr>
        <w:jc w:val="both"/>
        <w:rPr>
          <w:rFonts w:ascii="Times New Roman" w:hAnsi="Times New Roman" w:cs="Times New Roman"/>
          <w:sz w:val="24"/>
          <w:szCs w:val="24"/>
          <w:shd w:val="clear" w:color="auto" w:fill="FFFFFF"/>
        </w:rPr>
      </w:pPr>
      <w:r w:rsidRPr="00DE6CF9">
        <w:rPr>
          <w:rFonts w:ascii="Times New Roman" w:hAnsi="Times New Roman" w:cs="Times New Roman"/>
          <w:sz w:val="24"/>
          <w:szCs w:val="24"/>
          <w:shd w:val="clear" w:color="auto" w:fill="FFFFFF"/>
        </w:rPr>
        <w:t>Marketing &amp; sales management</w:t>
      </w:r>
    </w:p>
    <w:p w14:paraId="4DDF8DD6" w14:textId="77777777" w:rsidR="00DE6CF9" w:rsidRPr="00DE6CF9" w:rsidRDefault="00DE6CF9" w:rsidP="00DE6CF9">
      <w:pPr>
        <w:numPr>
          <w:ilvl w:val="0"/>
          <w:numId w:val="3"/>
        </w:numPr>
        <w:jc w:val="both"/>
        <w:rPr>
          <w:rFonts w:ascii="Times New Roman" w:hAnsi="Times New Roman" w:cs="Times New Roman"/>
          <w:sz w:val="24"/>
          <w:szCs w:val="24"/>
          <w:shd w:val="clear" w:color="auto" w:fill="FFFFFF"/>
        </w:rPr>
      </w:pPr>
      <w:r w:rsidRPr="00DE6CF9">
        <w:rPr>
          <w:rFonts w:ascii="Times New Roman" w:hAnsi="Times New Roman" w:cs="Times New Roman"/>
          <w:sz w:val="24"/>
          <w:szCs w:val="24"/>
          <w:shd w:val="clear" w:color="auto" w:fill="FFFFFF"/>
        </w:rPr>
        <w:t>Technology/resource management</w:t>
      </w:r>
    </w:p>
    <w:p w14:paraId="17B7D19E" w14:textId="4FF9ECBB" w:rsidR="00DE6CF9" w:rsidRDefault="00DE6CF9" w:rsidP="00B03985">
      <w:pPr>
        <w:jc w:val="both"/>
        <w:rPr>
          <w:rFonts w:ascii="Times New Roman" w:hAnsi="Times New Roman" w:cs="Times New Roman"/>
          <w:sz w:val="24"/>
          <w:szCs w:val="24"/>
          <w:shd w:val="clear" w:color="auto" w:fill="FFFFFF"/>
        </w:rPr>
      </w:pPr>
      <w:r w:rsidRPr="00DE6CF9">
        <w:rPr>
          <w:rFonts w:ascii="Times New Roman" w:hAnsi="Times New Roman" w:cs="Times New Roman"/>
          <w:sz w:val="24"/>
          <w:szCs w:val="24"/>
          <w:shd w:val="clear" w:color="auto" w:fill="FFFFFF"/>
        </w:rPr>
        <w:t>Data analysis will be conducted using SPSS, applying mean, standard deviation, correlation, and multiple regression analysis to derive insights</w:t>
      </w:r>
      <w:r w:rsidR="009F193E">
        <w:rPr>
          <w:rFonts w:ascii="Times New Roman" w:hAnsi="Times New Roman" w:cs="Times New Roman"/>
          <w:sz w:val="24"/>
          <w:szCs w:val="24"/>
          <w:shd w:val="clear" w:color="auto" w:fill="FFFFFF"/>
        </w:rPr>
        <w:t>.</w:t>
      </w:r>
    </w:p>
    <w:p w14:paraId="40255579" w14:textId="02980CE1" w:rsidR="00C2309D" w:rsidRDefault="00C2309D" w:rsidP="00B03985">
      <w:pPr>
        <w:jc w:val="both"/>
        <w:rPr>
          <w:rFonts w:ascii="Times New Roman" w:hAnsi="Times New Roman" w:cs="Times New Roman"/>
          <w:sz w:val="24"/>
          <w:szCs w:val="24"/>
          <w:shd w:val="clear" w:color="auto" w:fill="FFFFFF"/>
        </w:rPr>
      </w:pPr>
      <w:r w:rsidRPr="00C2309D">
        <w:rPr>
          <w:rFonts w:ascii="Times New Roman" w:hAnsi="Times New Roman" w:cs="Times New Roman"/>
          <w:noProof/>
          <w:sz w:val="24"/>
          <w:szCs w:val="24"/>
          <w:shd w:val="clear" w:color="auto" w:fill="FFFFFF"/>
        </w:rPr>
        <w:lastRenderedPageBreak/>
        <w:drawing>
          <wp:inline distT="0" distB="0" distL="0" distR="0" wp14:anchorId="1E32B6A8" wp14:editId="22B10AFD">
            <wp:extent cx="5476875" cy="2705735"/>
            <wp:effectExtent l="19050" t="19050" r="28575" b="18415"/>
            <wp:docPr id="5610273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027344" name=""/>
                    <pic:cNvPicPr/>
                  </pic:nvPicPr>
                  <pic:blipFill>
                    <a:blip r:embed="rId11"/>
                    <a:stretch>
                      <a:fillRect/>
                    </a:stretch>
                  </pic:blipFill>
                  <pic:spPr>
                    <a:xfrm>
                      <a:off x="0" y="0"/>
                      <a:ext cx="5575924" cy="2754668"/>
                    </a:xfrm>
                    <a:prstGeom prst="rect">
                      <a:avLst/>
                    </a:prstGeom>
                    <a:ln w="19050">
                      <a:solidFill>
                        <a:schemeClr val="accent2">
                          <a:lumMod val="75000"/>
                        </a:schemeClr>
                      </a:solidFill>
                    </a:ln>
                  </pic:spPr>
                </pic:pic>
              </a:graphicData>
            </a:graphic>
          </wp:inline>
        </w:drawing>
      </w:r>
    </w:p>
    <w:p w14:paraId="05BC8FD8" w14:textId="7C392117" w:rsidR="00062222" w:rsidRDefault="00062222" w:rsidP="00B03985">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FIG 4.</w:t>
      </w:r>
      <w:r w:rsidR="00B14E8D">
        <w:rPr>
          <w:rFonts w:ascii="Times New Roman" w:hAnsi="Times New Roman" w:cs="Times New Roman"/>
          <w:sz w:val="24"/>
          <w:szCs w:val="24"/>
          <w:shd w:val="clear" w:color="auto" w:fill="FFFFFF"/>
        </w:rPr>
        <w:t xml:space="preserve"> </w:t>
      </w:r>
      <w:r w:rsidR="00B14E8D" w:rsidRPr="00BA2F8E">
        <w:rPr>
          <w:rFonts w:ascii="Times New Roman" w:hAnsi="Times New Roman" w:cs="Times New Roman"/>
          <w:b/>
          <w:bCs/>
          <w:sz w:val="24"/>
          <w:szCs w:val="24"/>
          <w:shd w:val="clear" w:color="auto" w:fill="FFFFFF"/>
        </w:rPr>
        <w:t>Porter’s Value Chain Framework</w:t>
      </w:r>
      <w:r w:rsidR="00B14E8D" w:rsidRPr="00BA2F8E">
        <w:rPr>
          <w:rFonts w:ascii="Times New Roman" w:hAnsi="Times New Roman" w:cs="Times New Roman"/>
          <w:sz w:val="24"/>
          <w:szCs w:val="24"/>
          <w:shd w:val="clear" w:color="auto" w:fill="FFFFFF"/>
        </w:rPr>
        <w:t xml:space="preserve"> </w:t>
      </w:r>
    </w:p>
    <w:p w14:paraId="4A3DF86C" w14:textId="372D44CB" w:rsidR="0012186D" w:rsidRDefault="0012186D" w:rsidP="00B03985">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w:t>
      </w:r>
      <w:r w:rsidRPr="0012186D">
        <w:rPr>
          <w:rFonts w:ascii="Times New Roman" w:hAnsi="Times New Roman" w:cs="Times New Roman"/>
          <w:sz w:val="24"/>
          <w:szCs w:val="24"/>
          <w:shd w:val="clear" w:color="auto" w:fill="FFFFFF"/>
        </w:rPr>
        <w:t xml:space="preserve">he study defines </w:t>
      </w:r>
      <w:r w:rsidRPr="0012186D">
        <w:rPr>
          <w:rFonts w:ascii="Times New Roman" w:hAnsi="Times New Roman" w:cs="Times New Roman"/>
          <w:b/>
          <w:bCs/>
          <w:sz w:val="24"/>
          <w:szCs w:val="24"/>
          <w:shd w:val="clear" w:color="auto" w:fill="FFFFFF"/>
        </w:rPr>
        <w:t>management behavior of stakeholders</w:t>
      </w:r>
      <w:r w:rsidRPr="0012186D">
        <w:rPr>
          <w:rFonts w:ascii="Times New Roman" w:hAnsi="Times New Roman" w:cs="Times New Roman"/>
          <w:sz w:val="24"/>
          <w:szCs w:val="24"/>
          <w:shd w:val="clear" w:color="auto" w:fill="FFFFFF"/>
        </w:rPr>
        <w:t xml:space="preserve"> in the cotton value chain as the observable and strategic decision-making actions undertaken by various actors—such as farmers, processors, buyers and marketers—across eight key dimensions</w:t>
      </w:r>
      <w:r>
        <w:rPr>
          <w:rFonts w:ascii="Times New Roman" w:hAnsi="Times New Roman" w:cs="Times New Roman"/>
          <w:sz w:val="24"/>
          <w:szCs w:val="24"/>
          <w:shd w:val="clear" w:color="auto" w:fill="FFFFFF"/>
        </w:rPr>
        <w:t>.</w:t>
      </w:r>
    </w:p>
    <w:p w14:paraId="07DB3E6A" w14:textId="7BC48E52" w:rsidR="00BA2F8E" w:rsidRPr="00BA2F8E" w:rsidRDefault="0012186D" w:rsidP="00BA2F8E">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r>
      <w:r w:rsidR="00BA2F8E" w:rsidRPr="00BA2F8E">
        <w:rPr>
          <w:rFonts w:ascii="Times New Roman" w:hAnsi="Times New Roman" w:cs="Times New Roman"/>
          <w:sz w:val="24"/>
          <w:szCs w:val="24"/>
          <w:shd w:val="clear" w:color="auto" w:fill="FFFFFF"/>
        </w:rPr>
        <w:t xml:space="preserve">These dimensions are analyzed using </w:t>
      </w:r>
      <w:r w:rsidR="00BA2F8E" w:rsidRPr="00BA2F8E">
        <w:rPr>
          <w:rFonts w:ascii="Times New Roman" w:hAnsi="Times New Roman" w:cs="Times New Roman"/>
          <w:b/>
          <w:bCs/>
          <w:sz w:val="24"/>
          <w:szCs w:val="24"/>
          <w:shd w:val="clear" w:color="auto" w:fill="FFFFFF"/>
        </w:rPr>
        <w:t>Porter’s Value Chain Framework</w:t>
      </w:r>
      <w:r w:rsidR="00BA2F8E" w:rsidRPr="00BA2F8E">
        <w:rPr>
          <w:rFonts w:ascii="Times New Roman" w:hAnsi="Times New Roman" w:cs="Times New Roman"/>
          <w:sz w:val="24"/>
          <w:szCs w:val="24"/>
          <w:shd w:val="clear" w:color="auto" w:fill="FFFFFF"/>
        </w:rPr>
        <w:t xml:space="preserve"> to categorize them under primary and support activities, and are further examined through suitable </w:t>
      </w:r>
      <w:r w:rsidR="00BA2F8E" w:rsidRPr="00BA2F8E">
        <w:rPr>
          <w:rFonts w:ascii="Times New Roman" w:hAnsi="Times New Roman" w:cs="Times New Roman"/>
          <w:b/>
          <w:bCs/>
          <w:sz w:val="24"/>
          <w:szCs w:val="24"/>
          <w:shd w:val="clear" w:color="auto" w:fill="FFFFFF"/>
        </w:rPr>
        <w:t>strategic models</w:t>
      </w:r>
      <w:r w:rsidR="00BA2F8E" w:rsidRPr="00BA2F8E">
        <w:rPr>
          <w:rFonts w:ascii="Times New Roman" w:hAnsi="Times New Roman" w:cs="Times New Roman"/>
          <w:sz w:val="24"/>
          <w:szCs w:val="24"/>
          <w:shd w:val="clear" w:color="auto" w:fill="FFFFFF"/>
        </w:rPr>
        <w:t xml:space="preserve"> (e.g., SWOT, Game Theory, Kraljic Matrix, JIT, 4Ps, TOE Framework) to understand stakeholder roles, strengths, gaps and performance.</w:t>
      </w:r>
    </w:p>
    <w:p w14:paraId="594C5291" w14:textId="3E94E35D" w:rsidR="0012186D" w:rsidRPr="009F193E" w:rsidRDefault="00BA2F8E" w:rsidP="00B03985">
      <w:pPr>
        <w:jc w:val="both"/>
        <w:rPr>
          <w:rFonts w:ascii="Times New Roman" w:hAnsi="Times New Roman" w:cs="Times New Roman"/>
          <w:sz w:val="24"/>
          <w:szCs w:val="24"/>
          <w:shd w:val="clear" w:color="auto" w:fill="FFFFFF"/>
        </w:rPr>
      </w:pPr>
      <w:r w:rsidRPr="00BA2F8E">
        <w:rPr>
          <w:rFonts w:ascii="Times New Roman" w:hAnsi="Times New Roman" w:cs="Times New Roman"/>
          <w:sz w:val="24"/>
          <w:szCs w:val="24"/>
          <w:shd w:val="clear" w:color="auto" w:fill="FFFFFF"/>
        </w:rPr>
        <w:t>The operational assessment focuses on qualitative parameters such as coordination level, negotiation capability, market responsiveness, planning efficiency, procurement quality, stock turnover, promotion effectiveness, and technological adaptability as they contribute to the overall value creation and competitiveness of the cotton</w:t>
      </w:r>
      <w:r>
        <w:rPr>
          <w:rFonts w:ascii="Times New Roman" w:hAnsi="Times New Roman" w:cs="Times New Roman"/>
          <w:sz w:val="24"/>
          <w:szCs w:val="24"/>
          <w:shd w:val="clear" w:color="auto" w:fill="FFFFFF"/>
        </w:rPr>
        <w:t xml:space="preserve"> value </w:t>
      </w:r>
      <w:r w:rsidRPr="00BA2F8E">
        <w:rPr>
          <w:rFonts w:ascii="Times New Roman" w:hAnsi="Times New Roman" w:cs="Times New Roman"/>
          <w:sz w:val="24"/>
          <w:szCs w:val="24"/>
          <w:shd w:val="clear" w:color="auto" w:fill="FFFFFF"/>
        </w:rPr>
        <w:t>chain.</w:t>
      </w:r>
    </w:p>
    <w:p w14:paraId="52456BCB" w14:textId="3E26D849" w:rsidR="009360A5" w:rsidRDefault="00DE6CF9" w:rsidP="00B03985">
      <w:pPr>
        <w:jc w:val="both"/>
        <w:rPr>
          <w:rFonts w:ascii="Times New Roman" w:hAnsi="Times New Roman" w:cs="Times New Roman"/>
          <w:sz w:val="24"/>
          <w:szCs w:val="24"/>
        </w:rPr>
      </w:pPr>
      <w:r>
        <w:rPr>
          <w:rFonts w:ascii="Times New Roman" w:hAnsi="Times New Roman" w:cs="Times New Roman"/>
          <w:b/>
          <w:bCs/>
          <w:sz w:val="24"/>
          <w:szCs w:val="24"/>
        </w:rPr>
        <w:t>Locale of the study</w:t>
      </w:r>
      <w:r w:rsidR="00353657">
        <w:rPr>
          <w:rFonts w:ascii="Times New Roman" w:hAnsi="Times New Roman" w:cs="Times New Roman"/>
          <w:sz w:val="24"/>
          <w:szCs w:val="24"/>
        </w:rPr>
        <w:t xml:space="preserve"> </w:t>
      </w:r>
    </w:p>
    <w:p w14:paraId="1D2C63A0" w14:textId="0235AFAD" w:rsidR="00353657" w:rsidRPr="001A69B9" w:rsidRDefault="00353657" w:rsidP="00B03985">
      <w:pPr>
        <w:jc w:val="both"/>
        <w:rPr>
          <w:rFonts w:ascii="Times New Roman" w:hAnsi="Times New Roman" w:cs="Times New Roman"/>
          <w:sz w:val="24"/>
          <w:szCs w:val="24"/>
        </w:rPr>
      </w:pPr>
      <w:r w:rsidRPr="001A69B9">
        <w:rPr>
          <w:rFonts w:ascii="Times New Roman" w:hAnsi="Times New Roman" w:cs="Times New Roman"/>
          <w:sz w:val="24"/>
          <w:szCs w:val="24"/>
        </w:rPr>
        <w:t>This study was carried out in Adilabad district, Telangana.</w:t>
      </w:r>
      <w:r w:rsidRPr="001A69B9">
        <w:t xml:space="preserve"> </w:t>
      </w:r>
      <w:r w:rsidRPr="001A69B9">
        <w:rPr>
          <w:rFonts w:ascii="Times New Roman" w:hAnsi="Times New Roman" w:cs="Times New Roman"/>
          <w:sz w:val="24"/>
          <w:szCs w:val="24"/>
        </w:rPr>
        <w:t>Adilabad district is located in the northern part of Telangana. It is having 19.67° N&amp;</w:t>
      </w:r>
      <w:r w:rsidRPr="001A69B9">
        <w:t xml:space="preserve"> </w:t>
      </w:r>
      <w:r w:rsidRPr="001A69B9">
        <w:rPr>
          <w:rFonts w:ascii="Times New Roman" w:hAnsi="Times New Roman" w:cs="Times New Roman"/>
          <w:sz w:val="24"/>
          <w:szCs w:val="24"/>
        </w:rPr>
        <w:t>78.53° E latitude and Longitude.</w:t>
      </w:r>
      <w:r w:rsidRPr="001A69B9">
        <w:t xml:space="preserve"> </w:t>
      </w:r>
      <w:r w:rsidRPr="001A69B9">
        <w:rPr>
          <w:rFonts w:ascii="Times New Roman" w:hAnsi="Times New Roman" w:cs="Times New Roman"/>
          <w:sz w:val="24"/>
          <w:szCs w:val="24"/>
        </w:rPr>
        <w:t xml:space="preserve">Adilabad district in Telangana has a predominantly agrarian economy, with major crops grown based on its climate and soil conditions. The district receives moderate to high rainfall and has black and red soils. The district is predominantly grown are commercial crops (cotton, soyabean), Food </w:t>
      </w:r>
      <w:r w:rsidR="001A69B9" w:rsidRPr="001A69B9">
        <w:rPr>
          <w:rFonts w:ascii="Times New Roman" w:hAnsi="Times New Roman" w:cs="Times New Roman"/>
          <w:sz w:val="24"/>
          <w:szCs w:val="24"/>
        </w:rPr>
        <w:t>grains (</w:t>
      </w:r>
      <w:r w:rsidRPr="001A69B9">
        <w:rPr>
          <w:rFonts w:ascii="Times New Roman" w:hAnsi="Times New Roman" w:cs="Times New Roman"/>
          <w:sz w:val="24"/>
          <w:szCs w:val="24"/>
        </w:rPr>
        <w:t>Paddy,</w:t>
      </w:r>
      <w:r w:rsidR="001A69B9" w:rsidRPr="001A69B9">
        <w:rPr>
          <w:rFonts w:ascii="Times New Roman" w:hAnsi="Times New Roman" w:cs="Times New Roman"/>
          <w:sz w:val="24"/>
          <w:szCs w:val="24"/>
        </w:rPr>
        <w:t xml:space="preserve"> </w:t>
      </w:r>
      <w:r w:rsidRPr="001A69B9">
        <w:rPr>
          <w:rFonts w:ascii="Times New Roman" w:hAnsi="Times New Roman" w:cs="Times New Roman"/>
          <w:sz w:val="24"/>
          <w:szCs w:val="24"/>
        </w:rPr>
        <w:t>Maize)</w:t>
      </w:r>
      <w:r w:rsidR="001A69B9" w:rsidRPr="001A69B9">
        <w:rPr>
          <w:rFonts w:ascii="Times New Roman" w:hAnsi="Times New Roman" w:cs="Times New Roman"/>
          <w:sz w:val="24"/>
          <w:szCs w:val="24"/>
        </w:rPr>
        <w:t xml:space="preserve"> and Pulses and Oilseeds (Redgram, green gram, groundnut</w:t>
      </w:r>
      <w:r w:rsidR="00947852" w:rsidRPr="001A69B9">
        <w:rPr>
          <w:rFonts w:ascii="Times New Roman" w:hAnsi="Times New Roman" w:cs="Times New Roman"/>
          <w:sz w:val="24"/>
          <w:szCs w:val="24"/>
        </w:rPr>
        <w:t>)</w:t>
      </w:r>
      <w:r w:rsidR="00947852">
        <w:rPr>
          <w:rFonts w:ascii="Times New Roman" w:hAnsi="Times New Roman" w:cs="Times New Roman"/>
          <w:sz w:val="24"/>
          <w:szCs w:val="24"/>
        </w:rPr>
        <w:t>. Table</w:t>
      </w:r>
      <w:r w:rsidR="001A69B9">
        <w:rPr>
          <w:rFonts w:ascii="Times New Roman" w:hAnsi="Times New Roman" w:cs="Times New Roman"/>
          <w:sz w:val="24"/>
          <w:szCs w:val="24"/>
        </w:rPr>
        <w:t>.1 describes the selection of mandals and villages with sample size of stakeholders involved in the cotton value chain.</w:t>
      </w:r>
      <w:r w:rsidR="00947852">
        <w:rPr>
          <w:rFonts w:ascii="Times New Roman" w:hAnsi="Times New Roman" w:cs="Times New Roman"/>
          <w:sz w:val="24"/>
          <w:szCs w:val="24"/>
        </w:rPr>
        <w:t xml:space="preserve"> </w:t>
      </w:r>
      <w:r w:rsidR="001A69B9">
        <w:rPr>
          <w:rFonts w:ascii="Times New Roman" w:hAnsi="Times New Roman" w:cs="Times New Roman"/>
          <w:sz w:val="24"/>
          <w:szCs w:val="24"/>
        </w:rPr>
        <w:t>Table.2 describes the selection of the textile industries available in selected district.</w:t>
      </w:r>
    </w:p>
    <w:p w14:paraId="16903E06" w14:textId="672446FF" w:rsidR="009360A5" w:rsidRDefault="009360A5" w:rsidP="009360A5">
      <w:pPr>
        <w:jc w:val="center"/>
        <w:rPr>
          <w:rFonts w:ascii="Times New Roman" w:hAnsi="Times New Roman" w:cs="Times New Roman"/>
          <w:b/>
          <w:bCs/>
          <w:sz w:val="24"/>
          <w:szCs w:val="24"/>
        </w:rPr>
      </w:pPr>
      <w:r w:rsidRPr="009360A5">
        <w:rPr>
          <w:rFonts w:ascii="Times New Roman" w:hAnsi="Times New Roman" w:cs="Times New Roman"/>
          <w:b/>
          <w:bCs/>
          <w:sz w:val="24"/>
          <w:szCs w:val="24"/>
        </w:rPr>
        <w:t>Table 1: Mandal wise distribution of respondents.</w:t>
      </w:r>
    </w:p>
    <w:tbl>
      <w:tblPr>
        <w:tblStyle w:val="TableGrid"/>
        <w:tblW w:w="0" w:type="auto"/>
        <w:tblInd w:w="704" w:type="dxa"/>
        <w:tblLook w:val="04A0" w:firstRow="1" w:lastRow="0" w:firstColumn="1" w:lastColumn="0" w:noHBand="0" w:noVBand="1"/>
      </w:tblPr>
      <w:tblGrid>
        <w:gridCol w:w="1164"/>
        <w:gridCol w:w="1550"/>
        <w:gridCol w:w="1559"/>
        <w:gridCol w:w="1701"/>
        <w:gridCol w:w="2127"/>
      </w:tblGrid>
      <w:tr w:rsidR="0040035C" w14:paraId="70331A62" w14:textId="77777777" w:rsidTr="008932DC">
        <w:tc>
          <w:tcPr>
            <w:tcW w:w="1047" w:type="dxa"/>
          </w:tcPr>
          <w:p w14:paraId="112C8841" w14:textId="6A27DDA0" w:rsidR="0040035C" w:rsidRDefault="0040035C" w:rsidP="009360A5">
            <w:pPr>
              <w:jc w:val="cente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District</w:t>
            </w:r>
          </w:p>
        </w:tc>
        <w:tc>
          <w:tcPr>
            <w:tcW w:w="1550" w:type="dxa"/>
          </w:tcPr>
          <w:p w14:paraId="29A74EA6" w14:textId="03EF5F6D" w:rsidR="0040035C" w:rsidRDefault="0040035C" w:rsidP="009360A5">
            <w:pPr>
              <w:jc w:val="cente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Mandal</w:t>
            </w:r>
          </w:p>
        </w:tc>
        <w:tc>
          <w:tcPr>
            <w:tcW w:w="1559" w:type="dxa"/>
          </w:tcPr>
          <w:p w14:paraId="12810C7A" w14:textId="07AC77B2" w:rsidR="0040035C" w:rsidRDefault="0040035C" w:rsidP="009360A5">
            <w:pPr>
              <w:jc w:val="cente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Village</w:t>
            </w:r>
          </w:p>
        </w:tc>
        <w:tc>
          <w:tcPr>
            <w:tcW w:w="1701" w:type="dxa"/>
          </w:tcPr>
          <w:p w14:paraId="7BC85372" w14:textId="4C06E488" w:rsidR="0040035C" w:rsidRDefault="0040035C" w:rsidP="009360A5">
            <w:pPr>
              <w:jc w:val="cente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No. of cotton Growers</w:t>
            </w:r>
          </w:p>
        </w:tc>
        <w:tc>
          <w:tcPr>
            <w:tcW w:w="2127" w:type="dxa"/>
          </w:tcPr>
          <w:p w14:paraId="4F364648" w14:textId="5BD04D7A" w:rsidR="0040035C" w:rsidRDefault="0040035C" w:rsidP="009360A5">
            <w:pPr>
              <w:jc w:val="cente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No. of stakeholders</w:t>
            </w:r>
          </w:p>
        </w:tc>
      </w:tr>
      <w:tr w:rsidR="002B16C8" w14:paraId="6416F1A5" w14:textId="77777777" w:rsidTr="008932DC">
        <w:tc>
          <w:tcPr>
            <w:tcW w:w="1047" w:type="dxa"/>
            <w:vMerge w:val="restart"/>
            <w:vAlign w:val="center"/>
          </w:tcPr>
          <w:p w14:paraId="12CFCBA3" w14:textId="22D2EE12" w:rsidR="002B16C8" w:rsidRPr="00CD1F0A" w:rsidRDefault="002B16C8" w:rsidP="00CD1F0A">
            <w:pPr>
              <w:jc w:val="center"/>
              <w:rPr>
                <w:rFonts w:ascii="Times New Roman" w:hAnsi="Times New Roman" w:cs="Times New Roman"/>
                <w:b/>
                <w:bCs/>
                <w:sz w:val="24"/>
                <w:szCs w:val="24"/>
                <w:shd w:val="clear" w:color="auto" w:fill="FFFFFF"/>
              </w:rPr>
            </w:pPr>
            <w:r w:rsidRPr="00CD1F0A">
              <w:rPr>
                <w:rFonts w:ascii="Times New Roman" w:hAnsi="Times New Roman" w:cs="Times New Roman"/>
                <w:b/>
                <w:bCs/>
                <w:sz w:val="24"/>
                <w:szCs w:val="24"/>
                <w:shd w:val="clear" w:color="auto" w:fill="FFFFFF"/>
              </w:rPr>
              <w:t>Adilabad</w:t>
            </w:r>
          </w:p>
        </w:tc>
        <w:tc>
          <w:tcPr>
            <w:tcW w:w="1550" w:type="dxa"/>
          </w:tcPr>
          <w:p w14:paraId="1A02CEBD" w14:textId="40B6275D" w:rsidR="002B16C8" w:rsidRPr="00726F28" w:rsidRDefault="002B16C8" w:rsidP="008932DC">
            <w:pPr>
              <w:jc w:val="center"/>
              <w:rPr>
                <w:rFonts w:ascii="Times New Roman" w:hAnsi="Times New Roman" w:cs="Times New Roman"/>
                <w:sz w:val="24"/>
                <w:szCs w:val="24"/>
                <w:shd w:val="clear" w:color="auto" w:fill="FFFFFF"/>
              </w:rPr>
            </w:pPr>
            <w:r w:rsidRPr="00726F28">
              <w:rPr>
                <w:rFonts w:ascii="Times New Roman" w:hAnsi="Times New Roman" w:cs="Times New Roman"/>
                <w:sz w:val="24"/>
                <w:szCs w:val="24"/>
                <w:shd w:val="clear" w:color="auto" w:fill="FFFFFF"/>
              </w:rPr>
              <w:t>Tamsi</w:t>
            </w:r>
          </w:p>
        </w:tc>
        <w:tc>
          <w:tcPr>
            <w:tcW w:w="1559" w:type="dxa"/>
          </w:tcPr>
          <w:p w14:paraId="78C1F456" w14:textId="174A4934" w:rsidR="002B16C8" w:rsidRPr="00726F28" w:rsidRDefault="002B16C8" w:rsidP="009360A5">
            <w:pPr>
              <w:jc w:val="center"/>
              <w:rPr>
                <w:rFonts w:ascii="Times New Roman" w:hAnsi="Times New Roman" w:cs="Times New Roman"/>
                <w:sz w:val="24"/>
                <w:szCs w:val="24"/>
                <w:shd w:val="clear" w:color="auto" w:fill="FFFFFF"/>
              </w:rPr>
            </w:pPr>
            <w:r w:rsidRPr="00726F28">
              <w:rPr>
                <w:rFonts w:ascii="Times New Roman" w:hAnsi="Times New Roman" w:cs="Times New Roman"/>
                <w:sz w:val="24"/>
                <w:szCs w:val="24"/>
                <w:shd w:val="clear" w:color="auto" w:fill="FFFFFF"/>
              </w:rPr>
              <w:t>Uddadi</w:t>
            </w:r>
          </w:p>
        </w:tc>
        <w:tc>
          <w:tcPr>
            <w:tcW w:w="1701" w:type="dxa"/>
          </w:tcPr>
          <w:p w14:paraId="43C7729D" w14:textId="28540DCF" w:rsidR="002B16C8" w:rsidRPr="00726F28" w:rsidRDefault="003102AC" w:rsidP="009360A5">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w:t>
            </w:r>
            <w:r w:rsidR="002B16C8" w:rsidRPr="00726F28">
              <w:rPr>
                <w:rFonts w:ascii="Times New Roman" w:hAnsi="Times New Roman" w:cs="Times New Roman"/>
                <w:sz w:val="24"/>
                <w:szCs w:val="24"/>
                <w:shd w:val="clear" w:color="auto" w:fill="FFFFFF"/>
              </w:rPr>
              <w:t>0</w:t>
            </w:r>
          </w:p>
        </w:tc>
        <w:tc>
          <w:tcPr>
            <w:tcW w:w="2127" w:type="dxa"/>
          </w:tcPr>
          <w:p w14:paraId="5584D61D" w14:textId="15650B03" w:rsidR="002B16C8" w:rsidRPr="00726F28" w:rsidRDefault="003102AC" w:rsidP="009360A5">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10</w:t>
            </w:r>
          </w:p>
        </w:tc>
      </w:tr>
      <w:tr w:rsidR="002B16C8" w14:paraId="2F6F4785" w14:textId="77777777" w:rsidTr="008932DC">
        <w:tc>
          <w:tcPr>
            <w:tcW w:w="1047" w:type="dxa"/>
            <w:vMerge/>
            <w:vAlign w:val="center"/>
          </w:tcPr>
          <w:p w14:paraId="489A96C2" w14:textId="77777777" w:rsidR="002B16C8" w:rsidRPr="00CD1F0A" w:rsidRDefault="002B16C8" w:rsidP="00CD1F0A">
            <w:pPr>
              <w:jc w:val="center"/>
              <w:rPr>
                <w:rFonts w:ascii="Times New Roman" w:hAnsi="Times New Roman" w:cs="Times New Roman"/>
                <w:b/>
                <w:bCs/>
                <w:sz w:val="24"/>
                <w:szCs w:val="24"/>
                <w:shd w:val="clear" w:color="auto" w:fill="FFFFFF"/>
              </w:rPr>
            </w:pPr>
          </w:p>
        </w:tc>
        <w:tc>
          <w:tcPr>
            <w:tcW w:w="1550" w:type="dxa"/>
          </w:tcPr>
          <w:p w14:paraId="1353FE4B" w14:textId="659CBA0E" w:rsidR="002B16C8" w:rsidRPr="00726F28" w:rsidRDefault="002B16C8" w:rsidP="008932DC">
            <w:pPr>
              <w:jc w:val="center"/>
              <w:rPr>
                <w:rFonts w:ascii="Times New Roman" w:hAnsi="Times New Roman" w:cs="Times New Roman"/>
                <w:sz w:val="24"/>
                <w:szCs w:val="24"/>
                <w:shd w:val="clear" w:color="auto" w:fill="FFFFFF"/>
              </w:rPr>
            </w:pPr>
            <w:r w:rsidRPr="00726F28">
              <w:rPr>
                <w:rFonts w:ascii="Times New Roman" w:hAnsi="Times New Roman" w:cs="Times New Roman"/>
                <w:sz w:val="24"/>
                <w:szCs w:val="24"/>
                <w:shd w:val="clear" w:color="auto" w:fill="FFFFFF"/>
              </w:rPr>
              <w:t>Tamsi</w:t>
            </w:r>
          </w:p>
        </w:tc>
        <w:tc>
          <w:tcPr>
            <w:tcW w:w="1559" w:type="dxa"/>
          </w:tcPr>
          <w:p w14:paraId="184F4F3A" w14:textId="13AD36F8" w:rsidR="002B16C8" w:rsidRPr="00726F28" w:rsidRDefault="002B16C8" w:rsidP="009360A5">
            <w:pPr>
              <w:jc w:val="center"/>
              <w:rPr>
                <w:rFonts w:ascii="Times New Roman" w:hAnsi="Times New Roman" w:cs="Times New Roman"/>
                <w:sz w:val="24"/>
                <w:szCs w:val="24"/>
                <w:shd w:val="clear" w:color="auto" w:fill="FFFFFF"/>
              </w:rPr>
            </w:pPr>
            <w:r w:rsidRPr="00726F28">
              <w:rPr>
                <w:rFonts w:ascii="Times New Roman" w:hAnsi="Times New Roman" w:cs="Times New Roman"/>
                <w:sz w:val="24"/>
                <w:szCs w:val="24"/>
                <w:shd w:val="clear" w:color="auto" w:fill="FFFFFF"/>
              </w:rPr>
              <w:t>Ponnari</w:t>
            </w:r>
          </w:p>
        </w:tc>
        <w:tc>
          <w:tcPr>
            <w:tcW w:w="1701" w:type="dxa"/>
          </w:tcPr>
          <w:p w14:paraId="359F1E97" w14:textId="4B2CE685" w:rsidR="002B16C8" w:rsidRPr="00726F28" w:rsidRDefault="003102AC" w:rsidP="009360A5">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w:t>
            </w:r>
            <w:r w:rsidRPr="00726F28">
              <w:rPr>
                <w:rFonts w:ascii="Times New Roman" w:hAnsi="Times New Roman" w:cs="Times New Roman"/>
                <w:sz w:val="24"/>
                <w:szCs w:val="24"/>
                <w:shd w:val="clear" w:color="auto" w:fill="FFFFFF"/>
              </w:rPr>
              <w:t>0</w:t>
            </w:r>
          </w:p>
        </w:tc>
        <w:tc>
          <w:tcPr>
            <w:tcW w:w="2127" w:type="dxa"/>
          </w:tcPr>
          <w:p w14:paraId="34655B60" w14:textId="43DFBA60" w:rsidR="002B16C8" w:rsidRPr="00726F28" w:rsidRDefault="003102AC" w:rsidP="009360A5">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10</w:t>
            </w:r>
          </w:p>
        </w:tc>
      </w:tr>
      <w:tr w:rsidR="002B16C8" w14:paraId="4D7A6FBF" w14:textId="77777777" w:rsidTr="008932DC">
        <w:tc>
          <w:tcPr>
            <w:tcW w:w="1047" w:type="dxa"/>
            <w:vMerge/>
            <w:vAlign w:val="center"/>
          </w:tcPr>
          <w:p w14:paraId="07A148E2" w14:textId="77777777" w:rsidR="002B16C8" w:rsidRPr="00CD1F0A" w:rsidRDefault="002B16C8" w:rsidP="00CD1F0A">
            <w:pPr>
              <w:jc w:val="center"/>
              <w:rPr>
                <w:rFonts w:ascii="Times New Roman" w:hAnsi="Times New Roman" w:cs="Times New Roman"/>
                <w:b/>
                <w:bCs/>
                <w:sz w:val="24"/>
                <w:szCs w:val="24"/>
                <w:shd w:val="clear" w:color="auto" w:fill="FFFFFF"/>
              </w:rPr>
            </w:pPr>
          </w:p>
        </w:tc>
        <w:tc>
          <w:tcPr>
            <w:tcW w:w="1550" w:type="dxa"/>
          </w:tcPr>
          <w:p w14:paraId="44058972" w14:textId="35548C90" w:rsidR="002B16C8" w:rsidRPr="00726F28" w:rsidRDefault="002B16C8" w:rsidP="008932DC">
            <w:pPr>
              <w:jc w:val="center"/>
              <w:rPr>
                <w:rFonts w:ascii="Times New Roman" w:hAnsi="Times New Roman" w:cs="Times New Roman"/>
                <w:sz w:val="24"/>
                <w:szCs w:val="24"/>
                <w:shd w:val="clear" w:color="auto" w:fill="FFFFFF"/>
              </w:rPr>
            </w:pPr>
            <w:r w:rsidRPr="00726F28">
              <w:rPr>
                <w:rFonts w:ascii="Times New Roman" w:hAnsi="Times New Roman" w:cs="Times New Roman"/>
                <w:sz w:val="24"/>
                <w:szCs w:val="24"/>
                <w:shd w:val="clear" w:color="auto" w:fill="FFFFFF"/>
              </w:rPr>
              <w:t>Talamadugu</w:t>
            </w:r>
          </w:p>
        </w:tc>
        <w:tc>
          <w:tcPr>
            <w:tcW w:w="1559" w:type="dxa"/>
          </w:tcPr>
          <w:p w14:paraId="2376B0E2" w14:textId="69FAF5EB" w:rsidR="002B16C8" w:rsidRPr="00726F28" w:rsidRDefault="002B16C8" w:rsidP="009360A5">
            <w:pPr>
              <w:jc w:val="center"/>
              <w:rPr>
                <w:rFonts w:ascii="Times New Roman" w:hAnsi="Times New Roman" w:cs="Times New Roman"/>
                <w:sz w:val="24"/>
                <w:szCs w:val="24"/>
                <w:shd w:val="clear" w:color="auto" w:fill="FFFFFF"/>
              </w:rPr>
            </w:pPr>
            <w:r w:rsidRPr="00726F28">
              <w:rPr>
                <w:rFonts w:ascii="Times New Roman" w:hAnsi="Times New Roman" w:cs="Times New Roman"/>
                <w:sz w:val="24"/>
                <w:szCs w:val="24"/>
                <w:shd w:val="clear" w:color="auto" w:fill="FFFFFF"/>
              </w:rPr>
              <w:t>Talamadugu</w:t>
            </w:r>
          </w:p>
        </w:tc>
        <w:tc>
          <w:tcPr>
            <w:tcW w:w="1701" w:type="dxa"/>
          </w:tcPr>
          <w:p w14:paraId="1B6C991B" w14:textId="4B669D39" w:rsidR="002B16C8" w:rsidRPr="00726F28" w:rsidRDefault="003102AC" w:rsidP="009360A5">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w:t>
            </w:r>
            <w:r w:rsidRPr="00726F28">
              <w:rPr>
                <w:rFonts w:ascii="Times New Roman" w:hAnsi="Times New Roman" w:cs="Times New Roman"/>
                <w:sz w:val="24"/>
                <w:szCs w:val="24"/>
                <w:shd w:val="clear" w:color="auto" w:fill="FFFFFF"/>
              </w:rPr>
              <w:t>0</w:t>
            </w:r>
          </w:p>
        </w:tc>
        <w:tc>
          <w:tcPr>
            <w:tcW w:w="2127" w:type="dxa"/>
          </w:tcPr>
          <w:p w14:paraId="303A73D5" w14:textId="78FDDA40" w:rsidR="002B16C8" w:rsidRPr="00726F28" w:rsidRDefault="003102AC" w:rsidP="009360A5">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10</w:t>
            </w:r>
          </w:p>
        </w:tc>
      </w:tr>
      <w:tr w:rsidR="002B16C8" w14:paraId="2031B557" w14:textId="77777777" w:rsidTr="008932DC">
        <w:tc>
          <w:tcPr>
            <w:tcW w:w="1047" w:type="dxa"/>
            <w:vMerge/>
            <w:vAlign w:val="center"/>
          </w:tcPr>
          <w:p w14:paraId="4F893C44" w14:textId="77777777" w:rsidR="002B16C8" w:rsidRPr="00CD1F0A" w:rsidRDefault="002B16C8" w:rsidP="00CD1F0A">
            <w:pPr>
              <w:jc w:val="center"/>
              <w:rPr>
                <w:rFonts w:ascii="Times New Roman" w:hAnsi="Times New Roman" w:cs="Times New Roman"/>
                <w:b/>
                <w:bCs/>
                <w:sz w:val="24"/>
                <w:szCs w:val="24"/>
                <w:shd w:val="clear" w:color="auto" w:fill="FFFFFF"/>
              </w:rPr>
            </w:pPr>
          </w:p>
        </w:tc>
        <w:tc>
          <w:tcPr>
            <w:tcW w:w="1550" w:type="dxa"/>
          </w:tcPr>
          <w:p w14:paraId="3540F725" w14:textId="3855D2EA" w:rsidR="002B16C8" w:rsidRPr="00726F28" w:rsidRDefault="002B16C8" w:rsidP="008932DC">
            <w:pPr>
              <w:jc w:val="center"/>
              <w:rPr>
                <w:rFonts w:ascii="Times New Roman" w:hAnsi="Times New Roman" w:cs="Times New Roman"/>
                <w:sz w:val="24"/>
                <w:szCs w:val="24"/>
                <w:shd w:val="clear" w:color="auto" w:fill="FFFFFF"/>
              </w:rPr>
            </w:pPr>
            <w:r w:rsidRPr="00726F28">
              <w:rPr>
                <w:rFonts w:ascii="Times New Roman" w:hAnsi="Times New Roman" w:cs="Times New Roman"/>
                <w:sz w:val="24"/>
                <w:szCs w:val="24"/>
                <w:shd w:val="clear" w:color="auto" w:fill="FFFFFF"/>
              </w:rPr>
              <w:t>Talamadugu</w:t>
            </w:r>
          </w:p>
        </w:tc>
        <w:tc>
          <w:tcPr>
            <w:tcW w:w="1559" w:type="dxa"/>
          </w:tcPr>
          <w:p w14:paraId="18562946" w14:textId="3BB8FE94" w:rsidR="002B16C8" w:rsidRPr="00726F28" w:rsidRDefault="002B16C8" w:rsidP="009360A5">
            <w:pPr>
              <w:jc w:val="center"/>
              <w:rPr>
                <w:rFonts w:ascii="Times New Roman" w:hAnsi="Times New Roman" w:cs="Times New Roman"/>
                <w:sz w:val="24"/>
                <w:szCs w:val="24"/>
                <w:shd w:val="clear" w:color="auto" w:fill="FFFFFF"/>
              </w:rPr>
            </w:pPr>
            <w:r w:rsidRPr="00726F28">
              <w:rPr>
                <w:rFonts w:ascii="Times New Roman" w:hAnsi="Times New Roman" w:cs="Times New Roman"/>
                <w:sz w:val="24"/>
                <w:szCs w:val="24"/>
                <w:shd w:val="clear" w:color="auto" w:fill="FFFFFF"/>
              </w:rPr>
              <w:t>Kottur</w:t>
            </w:r>
          </w:p>
        </w:tc>
        <w:tc>
          <w:tcPr>
            <w:tcW w:w="1701" w:type="dxa"/>
          </w:tcPr>
          <w:p w14:paraId="3C7A2C4F" w14:textId="18388582" w:rsidR="002B16C8" w:rsidRPr="00726F28" w:rsidRDefault="003102AC" w:rsidP="009360A5">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w:t>
            </w:r>
            <w:r w:rsidRPr="00726F28">
              <w:rPr>
                <w:rFonts w:ascii="Times New Roman" w:hAnsi="Times New Roman" w:cs="Times New Roman"/>
                <w:sz w:val="24"/>
                <w:szCs w:val="24"/>
                <w:shd w:val="clear" w:color="auto" w:fill="FFFFFF"/>
              </w:rPr>
              <w:t>0</w:t>
            </w:r>
          </w:p>
        </w:tc>
        <w:tc>
          <w:tcPr>
            <w:tcW w:w="2127" w:type="dxa"/>
          </w:tcPr>
          <w:p w14:paraId="3602B049" w14:textId="3DAACBB3" w:rsidR="002B16C8" w:rsidRPr="00726F28" w:rsidRDefault="003102AC" w:rsidP="009360A5">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10</w:t>
            </w:r>
          </w:p>
        </w:tc>
      </w:tr>
      <w:tr w:rsidR="0040035C" w14:paraId="50914EBB" w14:textId="77777777" w:rsidTr="008932DC">
        <w:tc>
          <w:tcPr>
            <w:tcW w:w="1047" w:type="dxa"/>
          </w:tcPr>
          <w:p w14:paraId="7BCD83EA" w14:textId="77777777" w:rsidR="0040035C" w:rsidRDefault="0040035C" w:rsidP="009360A5">
            <w:pPr>
              <w:jc w:val="center"/>
              <w:rPr>
                <w:rFonts w:ascii="Times New Roman" w:hAnsi="Times New Roman" w:cs="Times New Roman"/>
                <w:b/>
                <w:bCs/>
                <w:sz w:val="24"/>
                <w:szCs w:val="24"/>
                <w:shd w:val="clear" w:color="auto" w:fill="FFFFFF"/>
              </w:rPr>
            </w:pPr>
          </w:p>
        </w:tc>
        <w:tc>
          <w:tcPr>
            <w:tcW w:w="1550" w:type="dxa"/>
          </w:tcPr>
          <w:p w14:paraId="5FC8D416" w14:textId="76678105" w:rsidR="0040035C" w:rsidRDefault="0040035C" w:rsidP="009360A5">
            <w:pPr>
              <w:jc w:val="cente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Total</w:t>
            </w:r>
          </w:p>
        </w:tc>
        <w:tc>
          <w:tcPr>
            <w:tcW w:w="1559" w:type="dxa"/>
          </w:tcPr>
          <w:p w14:paraId="367D3958" w14:textId="77777777" w:rsidR="0040035C" w:rsidRDefault="0040035C" w:rsidP="009360A5">
            <w:pPr>
              <w:jc w:val="center"/>
              <w:rPr>
                <w:rFonts w:ascii="Times New Roman" w:hAnsi="Times New Roman" w:cs="Times New Roman"/>
                <w:b/>
                <w:bCs/>
                <w:sz w:val="24"/>
                <w:szCs w:val="24"/>
                <w:shd w:val="clear" w:color="auto" w:fill="FFFFFF"/>
              </w:rPr>
            </w:pPr>
          </w:p>
        </w:tc>
        <w:tc>
          <w:tcPr>
            <w:tcW w:w="1701" w:type="dxa"/>
          </w:tcPr>
          <w:p w14:paraId="7D0DA747" w14:textId="3A66040A" w:rsidR="0040035C" w:rsidRDefault="0040035C" w:rsidP="009360A5">
            <w:pPr>
              <w:jc w:val="cente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80</w:t>
            </w:r>
          </w:p>
        </w:tc>
        <w:tc>
          <w:tcPr>
            <w:tcW w:w="2127" w:type="dxa"/>
          </w:tcPr>
          <w:p w14:paraId="0FD7457C" w14:textId="0B3AD0C0" w:rsidR="0040035C" w:rsidRDefault="0040035C" w:rsidP="009360A5">
            <w:pPr>
              <w:jc w:val="cente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40</w:t>
            </w:r>
          </w:p>
        </w:tc>
      </w:tr>
    </w:tbl>
    <w:p w14:paraId="5B316963" w14:textId="46D7BF56" w:rsidR="009867F7" w:rsidRPr="00726F28" w:rsidRDefault="009867F7" w:rsidP="009360A5">
      <w:pPr>
        <w:jc w:val="center"/>
        <w:rPr>
          <w:rFonts w:ascii="Times New Roman" w:hAnsi="Times New Roman" w:cs="Times New Roman"/>
          <w:b/>
          <w:bCs/>
          <w:sz w:val="24"/>
          <w:szCs w:val="24"/>
        </w:rPr>
      </w:pPr>
      <w:r w:rsidRPr="00726F28">
        <w:rPr>
          <w:rFonts w:ascii="Times New Roman" w:hAnsi="Times New Roman" w:cs="Times New Roman"/>
          <w:b/>
          <w:bCs/>
          <w:sz w:val="24"/>
          <w:szCs w:val="24"/>
        </w:rPr>
        <w:t>Table 2: Distribution of textile industries in Adilabad district.</w:t>
      </w:r>
    </w:p>
    <w:tbl>
      <w:tblPr>
        <w:tblStyle w:val="TableGrid"/>
        <w:tblW w:w="0" w:type="auto"/>
        <w:tblInd w:w="704" w:type="dxa"/>
        <w:tblLook w:val="04A0" w:firstRow="1" w:lastRow="0" w:firstColumn="1" w:lastColumn="0" w:noHBand="0" w:noVBand="1"/>
      </w:tblPr>
      <w:tblGrid>
        <w:gridCol w:w="992"/>
        <w:gridCol w:w="4678"/>
        <w:gridCol w:w="2642"/>
      </w:tblGrid>
      <w:tr w:rsidR="00726F28" w14:paraId="40407092" w14:textId="77777777" w:rsidTr="00726F28">
        <w:tc>
          <w:tcPr>
            <w:tcW w:w="992" w:type="dxa"/>
          </w:tcPr>
          <w:p w14:paraId="5A053C71" w14:textId="3BB198C8" w:rsidR="00726F28" w:rsidRDefault="00726F28" w:rsidP="009360A5">
            <w:pPr>
              <w:jc w:val="cente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S.</w:t>
            </w:r>
            <w:r w:rsidR="002C73D3">
              <w:rPr>
                <w:rFonts w:ascii="Times New Roman" w:hAnsi="Times New Roman" w:cs="Times New Roman"/>
                <w:b/>
                <w:bCs/>
                <w:sz w:val="24"/>
                <w:szCs w:val="24"/>
                <w:shd w:val="clear" w:color="auto" w:fill="FFFFFF"/>
              </w:rPr>
              <w:t xml:space="preserve"> </w:t>
            </w:r>
            <w:r>
              <w:rPr>
                <w:rFonts w:ascii="Times New Roman" w:hAnsi="Times New Roman" w:cs="Times New Roman"/>
                <w:b/>
                <w:bCs/>
                <w:sz w:val="24"/>
                <w:szCs w:val="24"/>
                <w:shd w:val="clear" w:color="auto" w:fill="FFFFFF"/>
              </w:rPr>
              <w:t>No.</w:t>
            </w:r>
          </w:p>
        </w:tc>
        <w:tc>
          <w:tcPr>
            <w:tcW w:w="4678" w:type="dxa"/>
          </w:tcPr>
          <w:p w14:paraId="15ECA381" w14:textId="26F994E6" w:rsidR="00726F28" w:rsidRDefault="00726F28" w:rsidP="009360A5">
            <w:pPr>
              <w:jc w:val="cente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Name of the industry</w:t>
            </w:r>
          </w:p>
        </w:tc>
        <w:tc>
          <w:tcPr>
            <w:tcW w:w="2642" w:type="dxa"/>
          </w:tcPr>
          <w:p w14:paraId="32494748" w14:textId="72D81388" w:rsidR="00726F28" w:rsidRDefault="00726F28" w:rsidP="009360A5">
            <w:pPr>
              <w:jc w:val="cente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Location</w:t>
            </w:r>
          </w:p>
        </w:tc>
      </w:tr>
      <w:tr w:rsidR="00726F28" w14:paraId="542947A2" w14:textId="77777777" w:rsidTr="00726F28">
        <w:tc>
          <w:tcPr>
            <w:tcW w:w="992" w:type="dxa"/>
          </w:tcPr>
          <w:p w14:paraId="032B5B99" w14:textId="4644BDDB" w:rsidR="00726F28" w:rsidRPr="00886FA4" w:rsidRDefault="00726F28" w:rsidP="009360A5">
            <w:pPr>
              <w:jc w:val="center"/>
              <w:rPr>
                <w:rFonts w:ascii="Times New Roman" w:hAnsi="Times New Roman" w:cs="Times New Roman"/>
                <w:sz w:val="24"/>
                <w:szCs w:val="24"/>
                <w:shd w:val="clear" w:color="auto" w:fill="FFFFFF"/>
              </w:rPr>
            </w:pPr>
            <w:r w:rsidRPr="00886FA4">
              <w:rPr>
                <w:rFonts w:ascii="Times New Roman" w:hAnsi="Times New Roman" w:cs="Times New Roman"/>
                <w:sz w:val="24"/>
                <w:szCs w:val="24"/>
                <w:shd w:val="clear" w:color="auto" w:fill="FFFFFF"/>
              </w:rPr>
              <w:t>1.</w:t>
            </w:r>
          </w:p>
        </w:tc>
        <w:tc>
          <w:tcPr>
            <w:tcW w:w="4678" w:type="dxa"/>
          </w:tcPr>
          <w:p w14:paraId="3165A5CB" w14:textId="5BA7C6D4" w:rsidR="00726F28" w:rsidRPr="00886FA4" w:rsidRDefault="00726F28" w:rsidP="009360A5">
            <w:pPr>
              <w:jc w:val="center"/>
              <w:rPr>
                <w:rFonts w:ascii="Times New Roman" w:hAnsi="Times New Roman" w:cs="Times New Roman"/>
                <w:sz w:val="24"/>
                <w:szCs w:val="24"/>
                <w:shd w:val="clear" w:color="auto" w:fill="FFFFFF"/>
              </w:rPr>
            </w:pPr>
            <w:r w:rsidRPr="00886FA4">
              <w:rPr>
                <w:rFonts w:ascii="Times New Roman" w:hAnsi="Times New Roman" w:cs="Times New Roman"/>
                <w:sz w:val="24"/>
                <w:szCs w:val="24"/>
              </w:rPr>
              <w:t>Dharani cotton mill</w:t>
            </w:r>
          </w:p>
        </w:tc>
        <w:tc>
          <w:tcPr>
            <w:tcW w:w="2642" w:type="dxa"/>
          </w:tcPr>
          <w:p w14:paraId="239632D8" w14:textId="0E5C13C8" w:rsidR="00726F28" w:rsidRPr="00726F28" w:rsidRDefault="00726F28" w:rsidP="009360A5">
            <w:pPr>
              <w:jc w:val="center"/>
              <w:rPr>
                <w:rFonts w:ascii="Times New Roman" w:hAnsi="Times New Roman" w:cs="Times New Roman"/>
                <w:sz w:val="24"/>
                <w:szCs w:val="24"/>
                <w:shd w:val="clear" w:color="auto" w:fill="FFFFFF"/>
              </w:rPr>
            </w:pPr>
            <w:r w:rsidRPr="00726F28">
              <w:rPr>
                <w:rFonts w:ascii="Times New Roman" w:hAnsi="Times New Roman" w:cs="Times New Roman"/>
                <w:sz w:val="24"/>
                <w:szCs w:val="24"/>
                <w:shd w:val="clear" w:color="auto" w:fill="FFFFFF"/>
              </w:rPr>
              <w:t>Khursheed nagar</w:t>
            </w:r>
          </w:p>
        </w:tc>
      </w:tr>
      <w:tr w:rsidR="00726F28" w14:paraId="1E5FDAD6" w14:textId="77777777" w:rsidTr="00726F28">
        <w:tc>
          <w:tcPr>
            <w:tcW w:w="992" w:type="dxa"/>
          </w:tcPr>
          <w:p w14:paraId="4EADF069" w14:textId="2E4F18FB" w:rsidR="00726F28" w:rsidRPr="00886FA4" w:rsidRDefault="00726F28" w:rsidP="009360A5">
            <w:pPr>
              <w:jc w:val="center"/>
              <w:rPr>
                <w:rFonts w:ascii="Times New Roman" w:hAnsi="Times New Roman" w:cs="Times New Roman"/>
                <w:sz w:val="24"/>
                <w:szCs w:val="24"/>
                <w:shd w:val="clear" w:color="auto" w:fill="FFFFFF"/>
              </w:rPr>
            </w:pPr>
            <w:r w:rsidRPr="00886FA4">
              <w:rPr>
                <w:rFonts w:ascii="Times New Roman" w:hAnsi="Times New Roman" w:cs="Times New Roman"/>
                <w:sz w:val="24"/>
                <w:szCs w:val="24"/>
                <w:shd w:val="clear" w:color="auto" w:fill="FFFFFF"/>
              </w:rPr>
              <w:t>2.</w:t>
            </w:r>
          </w:p>
        </w:tc>
        <w:tc>
          <w:tcPr>
            <w:tcW w:w="4678" w:type="dxa"/>
          </w:tcPr>
          <w:p w14:paraId="01ECCED4" w14:textId="13F6F8A7" w:rsidR="00726F28" w:rsidRPr="00886FA4" w:rsidRDefault="00726F28" w:rsidP="009360A5">
            <w:pPr>
              <w:jc w:val="center"/>
              <w:rPr>
                <w:rFonts w:ascii="Times New Roman" w:hAnsi="Times New Roman" w:cs="Times New Roman"/>
                <w:sz w:val="24"/>
                <w:szCs w:val="24"/>
                <w:shd w:val="clear" w:color="auto" w:fill="FFFFFF"/>
              </w:rPr>
            </w:pPr>
            <w:r w:rsidRPr="00886FA4">
              <w:rPr>
                <w:rFonts w:ascii="Times New Roman" w:hAnsi="Times New Roman" w:cs="Times New Roman"/>
                <w:sz w:val="24"/>
                <w:szCs w:val="24"/>
              </w:rPr>
              <w:t>Mahadev Sitharam cotton mills India Pvt. Ltd</w:t>
            </w:r>
          </w:p>
        </w:tc>
        <w:tc>
          <w:tcPr>
            <w:tcW w:w="2642" w:type="dxa"/>
          </w:tcPr>
          <w:p w14:paraId="74C756F5" w14:textId="5E999280" w:rsidR="00726F28" w:rsidRPr="00726F28" w:rsidRDefault="00726F28" w:rsidP="009360A5">
            <w:pPr>
              <w:jc w:val="center"/>
              <w:rPr>
                <w:rFonts w:ascii="Times New Roman" w:hAnsi="Times New Roman" w:cs="Times New Roman"/>
                <w:sz w:val="24"/>
                <w:szCs w:val="24"/>
                <w:shd w:val="clear" w:color="auto" w:fill="FFFFFF"/>
              </w:rPr>
            </w:pPr>
            <w:r w:rsidRPr="00726F28">
              <w:rPr>
                <w:rFonts w:ascii="Times New Roman" w:hAnsi="Times New Roman" w:cs="Times New Roman"/>
                <w:sz w:val="24"/>
                <w:szCs w:val="24"/>
                <w:shd w:val="clear" w:color="auto" w:fill="FFFFFF"/>
              </w:rPr>
              <w:t>Bhainsa</w:t>
            </w:r>
          </w:p>
        </w:tc>
      </w:tr>
      <w:tr w:rsidR="00726F28" w14:paraId="18CFDE55" w14:textId="77777777" w:rsidTr="00726F28">
        <w:tc>
          <w:tcPr>
            <w:tcW w:w="992" w:type="dxa"/>
          </w:tcPr>
          <w:p w14:paraId="5E5B0873" w14:textId="21B0F86F" w:rsidR="00726F28" w:rsidRPr="00886FA4" w:rsidRDefault="00726F28" w:rsidP="009360A5">
            <w:pPr>
              <w:jc w:val="center"/>
              <w:rPr>
                <w:rFonts w:ascii="Times New Roman" w:hAnsi="Times New Roman" w:cs="Times New Roman"/>
                <w:sz w:val="24"/>
                <w:szCs w:val="24"/>
                <w:shd w:val="clear" w:color="auto" w:fill="FFFFFF"/>
              </w:rPr>
            </w:pPr>
            <w:r w:rsidRPr="00886FA4">
              <w:rPr>
                <w:rFonts w:ascii="Times New Roman" w:hAnsi="Times New Roman" w:cs="Times New Roman"/>
                <w:sz w:val="24"/>
                <w:szCs w:val="24"/>
                <w:shd w:val="clear" w:color="auto" w:fill="FFFFFF"/>
              </w:rPr>
              <w:t>3.</w:t>
            </w:r>
          </w:p>
        </w:tc>
        <w:tc>
          <w:tcPr>
            <w:tcW w:w="4678" w:type="dxa"/>
          </w:tcPr>
          <w:p w14:paraId="65601345" w14:textId="287C8CF8" w:rsidR="00726F28" w:rsidRPr="00886FA4" w:rsidRDefault="00726F28" w:rsidP="009360A5">
            <w:pPr>
              <w:jc w:val="center"/>
              <w:rPr>
                <w:rFonts w:ascii="Times New Roman" w:hAnsi="Times New Roman" w:cs="Times New Roman"/>
                <w:sz w:val="24"/>
                <w:szCs w:val="24"/>
                <w:shd w:val="clear" w:color="auto" w:fill="FFFFFF"/>
              </w:rPr>
            </w:pPr>
            <w:r w:rsidRPr="00886FA4">
              <w:rPr>
                <w:rFonts w:ascii="Times New Roman" w:hAnsi="Times New Roman" w:cs="Times New Roman"/>
                <w:sz w:val="24"/>
                <w:szCs w:val="24"/>
              </w:rPr>
              <w:t>Devdoot gin mill</w:t>
            </w:r>
          </w:p>
        </w:tc>
        <w:tc>
          <w:tcPr>
            <w:tcW w:w="2642" w:type="dxa"/>
          </w:tcPr>
          <w:p w14:paraId="31D022B2" w14:textId="78EE1E32" w:rsidR="00726F28" w:rsidRPr="00726F28" w:rsidRDefault="00726F28" w:rsidP="009360A5">
            <w:pPr>
              <w:jc w:val="center"/>
              <w:rPr>
                <w:rFonts w:ascii="Times New Roman" w:hAnsi="Times New Roman" w:cs="Times New Roman"/>
                <w:sz w:val="24"/>
                <w:szCs w:val="24"/>
                <w:shd w:val="clear" w:color="auto" w:fill="FFFFFF"/>
              </w:rPr>
            </w:pPr>
            <w:r w:rsidRPr="00726F28">
              <w:rPr>
                <w:rFonts w:ascii="Times New Roman" w:hAnsi="Times New Roman" w:cs="Times New Roman"/>
                <w:sz w:val="24"/>
                <w:szCs w:val="24"/>
                <w:shd w:val="clear" w:color="auto" w:fill="FFFFFF"/>
              </w:rPr>
              <w:t>Rampur</w:t>
            </w:r>
          </w:p>
        </w:tc>
      </w:tr>
    </w:tbl>
    <w:p w14:paraId="6AB61355" w14:textId="23407BAC" w:rsidR="008932DC" w:rsidRDefault="00DE6CF9" w:rsidP="004C2B40">
      <w:pP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 </w:t>
      </w:r>
      <w:r w:rsidR="008932DC">
        <w:rPr>
          <w:rFonts w:ascii="Times New Roman" w:hAnsi="Times New Roman" w:cs="Times New Roman"/>
          <w:b/>
          <w:bCs/>
          <w:sz w:val="24"/>
          <w:szCs w:val="24"/>
          <w:shd w:val="clear" w:color="auto" w:fill="FFFFFF"/>
        </w:rPr>
        <w:t xml:space="preserve"> </w:t>
      </w:r>
    </w:p>
    <w:p w14:paraId="72A647E8" w14:textId="7C1412FC" w:rsidR="004C2B40" w:rsidRDefault="008932DC" w:rsidP="004C2B40">
      <w:pP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4. </w:t>
      </w:r>
      <w:r w:rsidR="004C2B40">
        <w:rPr>
          <w:rFonts w:ascii="Times New Roman" w:hAnsi="Times New Roman" w:cs="Times New Roman"/>
          <w:b/>
          <w:bCs/>
          <w:sz w:val="24"/>
          <w:szCs w:val="24"/>
          <w:shd w:val="clear" w:color="auto" w:fill="FFFFFF"/>
        </w:rPr>
        <w:t>Results</w:t>
      </w:r>
      <w:r w:rsidR="004A36E3">
        <w:rPr>
          <w:rFonts w:ascii="Times New Roman" w:hAnsi="Times New Roman" w:cs="Times New Roman"/>
          <w:b/>
          <w:bCs/>
          <w:sz w:val="24"/>
          <w:szCs w:val="24"/>
          <w:shd w:val="clear" w:color="auto" w:fill="FFFFFF"/>
        </w:rPr>
        <w:t xml:space="preserve"> and Discussion</w:t>
      </w:r>
    </w:p>
    <w:p w14:paraId="641BF4BB" w14:textId="77EECAB0" w:rsidR="00DE6CF9" w:rsidRPr="00DE6CF9" w:rsidRDefault="004C2B40" w:rsidP="00DE6CF9">
      <w:pPr>
        <w:jc w:val="both"/>
        <w:rPr>
          <w:rFonts w:ascii="Times New Roman" w:hAnsi="Times New Roman" w:cs="Times New Roman"/>
          <w:sz w:val="24"/>
          <w:szCs w:val="24"/>
        </w:rPr>
      </w:pPr>
      <w:r>
        <w:t xml:space="preserve"> </w:t>
      </w:r>
      <w:r w:rsidRPr="004C2B40">
        <w:rPr>
          <w:rFonts w:ascii="Times New Roman" w:hAnsi="Times New Roman" w:cs="Times New Roman"/>
          <w:b/>
          <w:bCs/>
          <w:sz w:val="24"/>
          <w:szCs w:val="24"/>
        </w:rPr>
        <w:t>Management Behavio</w:t>
      </w:r>
      <w:r>
        <w:rPr>
          <w:rFonts w:ascii="Times New Roman" w:hAnsi="Times New Roman" w:cs="Times New Roman"/>
          <w:b/>
          <w:bCs/>
          <w:sz w:val="24"/>
          <w:szCs w:val="24"/>
        </w:rPr>
        <w:t>u</w:t>
      </w:r>
      <w:r w:rsidRPr="004C2B40">
        <w:rPr>
          <w:rFonts w:ascii="Times New Roman" w:hAnsi="Times New Roman" w:cs="Times New Roman"/>
          <w:b/>
          <w:bCs/>
          <w:sz w:val="24"/>
          <w:szCs w:val="24"/>
        </w:rPr>
        <w:t>r of stakeholders of activities in cotton value chain management</w:t>
      </w:r>
      <w:r>
        <w:t xml:space="preserve">: </w:t>
      </w:r>
    </w:p>
    <w:p w14:paraId="1FE8678C" w14:textId="70E33F1F" w:rsidR="00966776" w:rsidRPr="00BA2F8E" w:rsidRDefault="00DE6CF9" w:rsidP="00145376">
      <w:pPr>
        <w:jc w:val="both"/>
        <w:rPr>
          <w:rFonts w:ascii="Times New Roman" w:hAnsi="Times New Roman" w:cs="Times New Roman"/>
          <w:sz w:val="24"/>
          <w:szCs w:val="24"/>
        </w:rPr>
      </w:pPr>
      <w:r w:rsidRPr="00DE6CF9">
        <w:rPr>
          <w:rFonts w:ascii="Times New Roman" w:hAnsi="Times New Roman" w:cs="Times New Roman"/>
          <w:b/>
          <w:bCs/>
          <w:sz w:val="24"/>
          <w:szCs w:val="24"/>
        </w:rPr>
        <w:t>Management behavior</w:t>
      </w:r>
      <w:r w:rsidRPr="00DE6CF9">
        <w:rPr>
          <w:rFonts w:ascii="Times New Roman" w:hAnsi="Times New Roman" w:cs="Times New Roman"/>
          <w:sz w:val="24"/>
          <w:szCs w:val="24"/>
        </w:rPr>
        <w:t xml:space="preserve"> refers to the series of activities a business undertakes to deliver value to the end customer. It is shaped by cumulative outcomes at each stage of the value chain.</w:t>
      </w:r>
    </w:p>
    <w:p w14:paraId="7AE83F0C" w14:textId="31D91810" w:rsidR="00966776" w:rsidRDefault="00591AD0" w:rsidP="00145376">
      <w:pPr>
        <w:jc w:val="both"/>
        <w:rPr>
          <w:rFonts w:ascii="Times New Roman" w:hAnsi="Times New Roman" w:cs="Times New Roman"/>
          <w:b/>
          <w:bCs/>
          <w:sz w:val="24"/>
          <w:szCs w:val="24"/>
        </w:rPr>
      </w:pPr>
      <w:r w:rsidRPr="00591AD0">
        <w:rPr>
          <w:rFonts w:ascii="Times New Roman" w:hAnsi="Times New Roman" w:cs="Times New Roman"/>
          <w:b/>
          <w:bCs/>
          <w:sz w:val="24"/>
          <w:szCs w:val="24"/>
        </w:rPr>
        <w:t>Component wise results of management behavio</w:t>
      </w:r>
      <w:r>
        <w:rPr>
          <w:rFonts w:ascii="Times New Roman" w:hAnsi="Times New Roman" w:cs="Times New Roman"/>
          <w:b/>
          <w:bCs/>
          <w:sz w:val="24"/>
          <w:szCs w:val="24"/>
        </w:rPr>
        <w:t>u</w:t>
      </w:r>
      <w:r w:rsidRPr="00591AD0">
        <w:rPr>
          <w:rFonts w:ascii="Times New Roman" w:hAnsi="Times New Roman" w:cs="Times New Roman"/>
          <w:b/>
          <w:bCs/>
          <w:sz w:val="24"/>
          <w:szCs w:val="24"/>
        </w:rPr>
        <w:t>r of value chain stakeholders:</w:t>
      </w:r>
    </w:p>
    <w:p w14:paraId="69551123" w14:textId="77777777" w:rsidR="00D17EF7" w:rsidRPr="00D17EF7" w:rsidRDefault="00D17EF7" w:rsidP="00D17EF7">
      <w:pPr>
        <w:jc w:val="both"/>
        <w:rPr>
          <w:rFonts w:ascii="Times New Roman" w:hAnsi="Times New Roman" w:cs="Times New Roman"/>
          <w:b/>
          <w:bCs/>
          <w:sz w:val="24"/>
          <w:szCs w:val="24"/>
        </w:rPr>
      </w:pPr>
      <w:r w:rsidRPr="00D17EF7">
        <w:rPr>
          <w:rFonts w:ascii="Times New Roman" w:hAnsi="Times New Roman" w:cs="Times New Roman"/>
          <w:b/>
          <w:bCs/>
          <w:sz w:val="24"/>
          <w:szCs w:val="24"/>
        </w:rPr>
        <w:t>1. Collaborative Planning and Demand Forecasting</w:t>
      </w:r>
    </w:p>
    <w:p w14:paraId="7F7F6326" w14:textId="77777777" w:rsidR="00D17EF7" w:rsidRPr="00D17EF7" w:rsidRDefault="00D17EF7" w:rsidP="00D17EF7">
      <w:pPr>
        <w:jc w:val="both"/>
        <w:rPr>
          <w:rFonts w:ascii="Times New Roman" w:hAnsi="Times New Roman" w:cs="Times New Roman"/>
          <w:sz w:val="24"/>
          <w:szCs w:val="24"/>
        </w:rPr>
      </w:pPr>
      <w:r w:rsidRPr="00D17EF7">
        <w:rPr>
          <w:rFonts w:ascii="Times New Roman" w:hAnsi="Times New Roman" w:cs="Times New Roman"/>
          <w:sz w:val="24"/>
          <w:szCs w:val="24"/>
        </w:rPr>
        <w:t>As per Table 3, 52.5% of cotton growers had a low level of collaborative planning and demand forecasting, while 31.25% had a medium level and 16.25% a high level. This was mainly due to farmers' limited interest in engaging with other stakeholders, as they focused primarily on cultivation and marketing. Demand forecasting with chain partners was minimal, and many growers disregarded government advisories on cotton sowing.</w:t>
      </w:r>
    </w:p>
    <w:p w14:paraId="550B972C" w14:textId="2D8E61CC" w:rsidR="00D17EF7" w:rsidRPr="00D17EF7" w:rsidRDefault="00D17EF7" w:rsidP="00D17EF7">
      <w:pPr>
        <w:jc w:val="both"/>
        <w:rPr>
          <w:rFonts w:ascii="Times New Roman" w:hAnsi="Times New Roman" w:cs="Times New Roman"/>
          <w:sz w:val="24"/>
          <w:szCs w:val="24"/>
        </w:rPr>
      </w:pPr>
      <w:r w:rsidRPr="00D17EF7">
        <w:rPr>
          <w:rFonts w:ascii="Times New Roman" w:hAnsi="Times New Roman" w:cs="Times New Roman"/>
          <w:sz w:val="24"/>
          <w:szCs w:val="24"/>
        </w:rPr>
        <w:t>Among other stakeholders, 50% exhibited a medium level of collaborative planning, indicating their willingness to coordinate with value chain partners. However, specific groups like CCI, PACS, and DCMS officials (Table 3a) had low collaboration levels (69.23%), as they primarily followed government procurement directives. In contrast, ginners and industry firms (Table 4.) showed medium collaboration levels (71.42%), suggesting their potential to integrate better into value chain networks. Improved alignment of production, distribution, and inventory management can help reduce costs, minimize uncertainties, and enhance efficiency in the cotton value chain.</w:t>
      </w:r>
    </w:p>
    <w:p w14:paraId="38B36241" w14:textId="77777777" w:rsidR="00D17EF7" w:rsidRPr="00D17EF7" w:rsidRDefault="00D17EF7" w:rsidP="00D17EF7">
      <w:pPr>
        <w:jc w:val="both"/>
        <w:rPr>
          <w:rFonts w:ascii="Times New Roman" w:hAnsi="Times New Roman" w:cs="Times New Roman"/>
          <w:b/>
          <w:bCs/>
          <w:sz w:val="24"/>
          <w:szCs w:val="24"/>
        </w:rPr>
      </w:pPr>
      <w:r w:rsidRPr="00D17EF7">
        <w:rPr>
          <w:rFonts w:ascii="Times New Roman" w:hAnsi="Times New Roman" w:cs="Times New Roman"/>
          <w:b/>
          <w:bCs/>
          <w:sz w:val="24"/>
          <w:szCs w:val="24"/>
        </w:rPr>
        <w:t>2. Negotiations Between Chain Partners</w:t>
      </w:r>
    </w:p>
    <w:p w14:paraId="54CD2756" w14:textId="7500F49C" w:rsidR="00D17EF7" w:rsidRPr="00D17EF7" w:rsidRDefault="00D17EF7" w:rsidP="00D17EF7">
      <w:pPr>
        <w:jc w:val="both"/>
        <w:rPr>
          <w:rFonts w:ascii="Times New Roman" w:hAnsi="Times New Roman" w:cs="Times New Roman"/>
          <w:sz w:val="24"/>
          <w:szCs w:val="24"/>
        </w:rPr>
      </w:pPr>
      <w:r w:rsidRPr="00D17EF7">
        <w:rPr>
          <w:rFonts w:ascii="Times New Roman" w:hAnsi="Times New Roman" w:cs="Times New Roman"/>
          <w:sz w:val="24"/>
          <w:szCs w:val="24"/>
        </w:rPr>
        <w:t>Since 100% of cotton growers sold their produce to CCI under MSP operations, price negotiations were minimal. However, 65% exhibited medium negotiation levels, mainly engaging with procurement managers on aspects like increasing the allowed yield per acre or accepting damaged seeds (Table 4).</w:t>
      </w:r>
    </w:p>
    <w:p w14:paraId="05CD5601" w14:textId="49D8CACF" w:rsidR="00D17EF7" w:rsidRDefault="00D17EF7" w:rsidP="00145376">
      <w:pPr>
        <w:jc w:val="both"/>
        <w:rPr>
          <w:rFonts w:ascii="Times New Roman" w:hAnsi="Times New Roman" w:cs="Times New Roman"/>
          <w:sz w:val="24"/>
          <w:szCs w:val="24"/>
        </w:rPr>
      </w:pPr>
      <w:r w:rsidRPr="00D17EF7">
        <w:rPr>
          <w:rFonts w:ascii="Times New Roman" w:hAnsi="Times New Roman" w:cs="Times New Roman"/>
          <w:sz w:val="24"/>
          <w:szCs w:val="24"/>
        </w:rPr>
        <w:t>Among other stakeholders, 52.5% reported medium negotiation levels, indicating a moderate level of discussions within the value chain.</w:t>
      </w:r>
    </w:p>
    <w:p w14:paraId="46E2957B" w14:textId="77777777" w:rsidR="000948AB" w:rsidRDefault="00D17EF7" w:rsidP="00D17EF7">
      <w:pPr>
        <w:jc w:val="both"/>
        <w:rPr>
          <w:rFonts w:ascii="Times New Roman" w:hAnsi="Times New Roman" w:cs="Times New Roman"/>
          <w:b/>
          <w:bCs/>
          <w:sz w:val="24"/>
          <w:szCs w:val="24"/>
        </w:rPr>
      </w:pPr>
      <w:r w:rsidRPr="00D17EF7">
        <w:rPr>
          <w:rFonts w:ascii="Times New Roman" w:hAnsi="Times New Roman" w:cs="Times New Roman"/>
          <w:b/>
          <w:bCs/>
          <w:sz w:val="24"/>
          <w:szCs w:val="24"/>
        </w:rPr>
        <w:t>3. Competitor Analysis</w:t>
      </w:r>
    </w:p>
    <w:p w14:paraId="26C5302F" w14:textId="75C707E5" w:rsidR="00D17EF7" w:rsidRPr="000948AB" w:rsidRDefault="000948AB" w:rsidP="00D17EF7">
      <w:pPr>
        <w:jc w:val="both"/>
        <w:rPr>
          <w:rFonts w:ascii="Times New Roman" w:hAnsi="Times New Roman" w:cs="Times New Roman"/>
          <w:b/>
          <w:bCs/>
          <w:sz w:val="24"/>
          <w:szCs w:val="24"/>
        </w:rPr>
      </w:pPr>
      <w:r>
        <w:rPr>
          <w:rFonts w:ascii="Times New Roman" w:hAnsi="Times New Roman" w:cs="Times New Roman"/>
          <w:sz w:val="24"/>
          <w:szCs w:val="24"/>
        </w:rPr>
        <w:t>M</w:t>
      </w:r>
      <w:r w:rsidR="004A36E3">
        <w:rPr>
          <w:rFonts w:ascii="Times New Roman" w:hAnsi="Times New Roman" w:cs="Times New Roman"/>
          <w:sz w:val="24"/>
          <w:szCs w:val="24"/>
        </w:rPr>
        <w:t xml:space="preserve">ajority </w:t>
      </w:r>
      <w:r w:rsidR="004A36E3" w:rsidRPr="004A36E3">
        <w:rPr>
          <w:rFonts w:ascii="Times New Roman" w:hAnsi="Times New Roman" w:cs="Times New Roman"/>
          <w:sz w:val="24"/>
          <w:szCs w:val="24"/>
        </w:rPr>
        <w:t>(</w:t>
      </w:r>
      <w:r w:rsidR="00D17EF7" w:rsidRPr="00D17EF7">
        <w:rPr>
          <w:rFonts w:ascii="Times New Roman" w:hAnsi="Times New Roman" w:cs="Times New Roman"/>
          <w:sz w:val="24"/>
          <w:szCs w:val="24"/>
        </w:rPr>
        <w:t>45%</w:t>
      </w:r>
      <w:r w:rsidR="004A36E3" w:rsidRPr="004A36E3">
        <w:rPr>
          <w:rFonts w:ascii="Times New Roman" w:hAnsi="Times New Roman" w:cs="Times New Roman"/>
          <w:sz w:val="24"/>
          <w:szCs w:val="24"/>
        </w:rPr>
        <w:t>)</w:t>
      </w:r>
      <w:r w:rsidR="00D17EF7" w:rsidRPr="00D17EF7">
        <w:rPr>
          <w:rFonts w:ascii="Times New Roman" w:hAnsi="Times New Roman" w:cs="Times New Roman"/>
          <w:sz w:val="24"/>
          <w:szCs w:val="24"/>
        </w:rPr>
        <w:t xml:space="preserve"> of cotton growers had a low level of competitor analysis. Farmers typically do not see peers as competitors in farming but show competitive traits in non-farming activities. When a farmer starts a new business, others often seek insights on market value, success factors, and risks.</w:t>
      </w:r>
    </w:p>
    <w:p w14:paraId="75D64CD1" w14:textId="5F78E5D0" w:rsidR="00D17EF7" w:rsidRPr="00D17EF7" w:rsidRDefault="00D17EF7" w:rsidP="00D17EF7">
      <w:pPr>
        <w:jc w:val="both"/>
        <w:rPr>
          <w:rFonts w:ascii="Times New Roman" w:hAnsi="Times New Roman" w:cs="Times New Roman"/>
          <w:sz w:val="24"/>
          <w:szCs w:val="24"/>
        </w:rPr>
      </w:pPr>
      <w:r w:rsidRPr="00D17EF7">
        <w:rPr>
          <w:rFonts w:ascii="Times New Roman" w:hAnsi="Times New Roman" w:cs="Times New Roman"/>
          <w:sz w:val="24"/>
          <w:szCs w:val="24"/>
        </w:rPr>
        <w:lastRenderedPageBreak/>
        <w:t xml:space="preserve">Among other stakeholders, </w:t>
      </w:r>
      <w:r w:rsidR="004A36E3">
        <w:rPr>
          <w:rFonts w:ascii="Times New Roman" w:hAnsi="Times New Roman" w:cs="Times New Roman"/>
          <w:sz w:val="24"/>
          <w:szCs w:val="24"/>
        </w:rPr>
        <w:t>majority</w:t>
      </w:r>
      <w:r w:rsidR="004A36E3" w:rsidRPr="00D17EF7">
        <w:rPr>
          <w:rFonts w:ascii="Times New Roman" w:hAnsi="Times New Roman" w:cs="Times New Roman"/>
          <w:b/>
          <w:bCs/>
          <w:sz w:val="24"/>
          <w:szCs w:val="24"/>
        </w:rPr>
        <w:t xml:space="preserve"> </w:t>
      </w:r>
      <w:r w:rsidR="004A36E3">
        <w:rPr>
          <w:rFonts w:ascii="Times New Roman" w:hAnsi="Times New Roman" w:cs="Times New Roman"/>
          <w:b/>
          <w:bCs/>
          <w:sz w:val="24"/>
          <w:szCs w:val="24"/>
        </w:rPr>
        <w:t>(</w:t>
      </w:r>
      <w:r w:rsidRPr="00D17EF7">
        <w:rPr>
          <w:rFonts w:ascii="Times New Roman" w:hAnsi="Times New Roman" w:cs="Times New Roman"/>
          <w:sz w:val="24"/>
          <w:szCs w:val="24"/>
        </w:rPr>
        <w:t>60%</w:t>
      </w:r>
      <w:r w:rsidR="004A36E3" w:rsidRPr="004A36E3">
        <w:rPr>
          <w:rFonts w:ascii="Times New Roman" w:hAnsi="Times New Roman" w:cs="Times New Roman"/>
          <w:sz w:val="24"/>
          <w:szCs w:val="24"/>
        </w:rPr>
        <w:t>)</w:t>
      </w:r>
      <w:r w:rsidRPr="00D17EF7">
        <w:rPr>
          <w:rFonts w:ascii="Times New Roman" w:hAnsi="Times New Roman" w:cs="Times New Roman"/>
          <w:sz w:val="24"/>
          <w:szCs w:val="24"/>
        </w:rPr>
        <w:t>, especially industry firms and processors, exhibited high competitor analysis. They actively track competitors by monitoring storage issues, industry trends via mass media, and diversification strategies of fellow firms.</w:t>
      </w:r>
    </w:p>
    <w:p w14:paraId="394DF4A6" w14:textId="77777777" w:rsidR="00D17EF7" w:rsidRPr="00D17EF7" w:rsidRDefault="00D17EF7" w:rsidP="00D17EF7">
      <w:pPr>
        <w:jc w:val="both"/>
        <w:rPr>
          <w:rFonts w:ascii="Times New Roman" w:hAnsi="Times New Roman" w:cs="Times New Roman"/>
          <w:b/>
          <w:bCs/>
          <w:sz w:val="24"/>
          <w:szCs w:val="24"/>
        </w:rPr>
      </w:pPr>
      <w:r w:rsidRPr="00D17EF7">
        <w:rPr>
          <w:rFonts w:ascii="Times New Roman" w:hAnsi="Times New Roman" w:cs="Times New Roman"/>
          <w:b/>
          <w:bCs/>
          <w:sz w:val="24"/>
          <w:szCs w:val="24"/>
        </w:rPr>
        <w:t>4. Production Planning and Control</w:t>
      </w:r>
    </w:p>
    <w:p w14:paraId="7EAF4E8E" w14:textId="7E4287C8" w:rsidR="00D17EF7" w:rsidRPr="00D17EF7" w:rsidRDefault="00D17EF7" w:rsidP="00D17EF7">
      <w:pPr>
        <w:jc w:val="both"/>
        <w:rPr>
          <w:rFonts w:ascii="Times New Roman" w:hAnsi="Times New Roman" w:cs="Times New Roman"/>
          <w:sz w:val="24"/>
          <w:szCs w:val="24"/>
        </w:rPr>
      </w:pPr>
      <w:r w:rsidRPr="00E26750">
        <w:rPr>
          <w:rFonts w:ascii="Times New Roman" w:hAnsi="Times New Roman" w:cs="Times New Roman"/>
          <w:sz w:val="24"/>
          <w:szCs w:val="24"/>
        </w:rPr>
        <w:t>Table 6</w:t>
      </w:r>
      <w:r w:rsidR="00E26750">
        <w:rPr>
          <w:rFonts w:ascii="Times New Roman" w:hAnsi="Times New Roman" w:cs="Times New Roman"/>
          <w:b/>
          <w:bCs/>
          <w:sz w:val="24"/>
          <w:szCs w:val="24"/>
        </w:rPr>
        <w:t xml:space="preserve"> </w:t>
      </w:r>
      <w:r w:rsidR="00E26750">
        <w:rPr>
          <w:rFonts w:ascii="Times New Roman" w:hAnsi="Times New Roman" w:cs="Times New Roman"/>
          <w:sz w:val="24"/>
          <w:szCs w:val="24"/>
        </w:rPr>
        <w:t xml:space="preserve">depicted that </w:t>
      </w:r>
      <w:r w:rsidR="004A36E3">
        <w:rPr>
          <w:rFonts w:ascii="Times New Roman" w:hAnsi="Times New Roman" w:cs="Times New Roman"/>
          <w:sz w:val="24"/>
          <w:szCs w:val="24"/>
        </w:rPr>
        <w:t xml:space="preserve">majority </w:t>
      </w:r>
      <w:r w:rsidR="004A36E3" w:rsidRPr="004A36E3">
        <w:rPr>
          <w:rFonts w:ascii="Times New Roman" w:hAnsi="Times New Roman" w:cs="Times New Roman"/>
          <w:sz w:val="24"/>
          <w:szCs w:val="24"/>
        </w:rPr>
        <w:t>(</w:t>
      </w:r>
      <w:r w:rsidRPr="00D17EF7">
        <w:rPr>
          <w:rFonts w:ascii="Times New Roman" w:hAnsi="Times New Roman" w:cs="Times New Roman"/>
          <w:sz w:val="24"/>
          <w:szCs w:val="24"/>
        </w:rPr>
        <w:t>55%</w:t>
      </w:r>
      <w:r w:rsidR="004A36E3" w:rsidRPr="004A36E3">
        <w:rPr>
          <w:rFonts w:ascii="Times New Roman" w:hAnsi="Times New Roman" w:cs="Times New Roman"/>
          <w:sz w:val="24"/>
          <w:szCs w:val="24"/>
        </w:rPr>
        <w:t>)</w:t>
      </w:r>
      <w:r w:rsidRPr="00D17EF7">
        <w:rPr>
          <w:rFonts w:ascii="Times New Roman" w:hAnsi="Times New Roman" w:cs="Times New Roman"/>
          <w:sz w:val="24"/>
          <w:szCs w:val="24"/>
        </w:rPr>
        <w:t xml:space="preserve"> of cotton growers had a medium level of production planning, likely due to their farming experience. Among stakeholders, 40% had a high level of production planning, as they must coordinate between producers and buyers while following government directives.</w:t>
      </w:r>
    </w:p>
    <w:p w14:paraId="6CCA58D3" w14:textId="3FBBB86B" w:rsidR="00D17EF7" w:rsidRDefault="00D17EF7" w:rsidP="00145376">
      <w:pPr>
        <w:jc w:val="both"/>
        <w:rPr>
          <w:rFonts w:ascii="Times New Roman" w:hAnsi="Times New Roman" w:cs="Times New Roman"/>
          <w:sz w:val="24"/>
          <w:szCs w:val="24"/>
        </w:rPr>
      </w:pPr>
      <w:r w:rsidRPr="00D17EF7">
        <w:rPr>
          <w:rFonts w:ascii="Times New Roman" w:hAnsi="Times New Roman" w:cs="Times New Roman"/>
          <w:sz w:val="24"/>
          <w:szCs w:val="24"/>
        </w:rPr>
        <w:t>Retailers had a high level (57.14%) of planning, adjusting operations based on available resources and store capacity (</w:t>
      </w:r>
      <w:r w:rsidRPr="00D17EF7">
        <w:rPr>
          <w:rFonts w:ascii="Times New Roman" w:hAnsi="Times New Roman" w:cs="Times New Roman"/>
          <w:b/>
          <w:bCs/>
          <w:sz w:val="24"/>
          <w:szCs w:val="24"/>
        </w:rPr>
        <w:t>Table 6a</w:t>
      </w:r>
      <w:r w:rsidRPr="00D17EF7">
        <w:rPr>
          <w:rFonts w:ascii="Times New Roman" w:hAnsi="Times New Roman" w:cs="Times New Roman"/>
          <w:sz w:val="24"/>
          <w:szCs w:val="24"/>
        </w:rPr>
        <w:t xml:space="preserve">). Industry firms showed medium to high planning, though </w:t>
      </w:r>
      <w:r w:rsidRPr="00D17EF7">
        <w:rPr>
          <w:rFonts w:ascii="Times New Roman" w:hAnsi="Times New Roman" w:cs="Times New Roman"/>
          <w:b/>
          <w:bCs/>
          <w:sz w:val="24"/>
          <w:szCs w:val="24"/>
        </w:rPr>
        <w:t>57.15%</w:t>
      </w:r>
      <w:r w:rsidRPr="00D17EF7">
        <w:rPr>
          <w:rFonts w:ascii="Times New Roman" w:hAnsi="Times New Roman" w:cs="Times New Roman"/>
          <w:sz w:val="24"/>
          <w:szCs w:val="24"/>
        </w:rPr>
        <w:t xml:space="preserve"> had a </w:t>
      </w:r>
      <w:r w:rsidRPr="00D17EF7">
        <w:rPr>
          <w:rFonts w:ascii="Times New Roman" w:hAnsi="Times New Roman" w:cs="Times New Roman"/>
          <w:b/>
          <w:bCs/>
          <w:sz w:val="24"/>
          <w:szCs w:val="24"/>
        </w:rPr>
        <w:t>low</w:t>
      </w:r>
      <w:r w:rsidRPr="00D17EF7">
        <w:rPr>
          <w:rFonts w:ascii="Times New Roman" w:hAnsi="Times New Roman" w:cs="Times New Roman"/>
          <w:sz w:val="24"/>
          <w:szCs w:val="24"/>
        </w:rPr>
        <w:t xml:space="preserve"> level, possibly due to technical uncertainties affecting production.</w:t>
      </w:r>
    </w:p>
    <w:p w14:paraId="4B35441C" w14:textId="77777777" w:rsidR="00D17EF7" w:rsidRPr="00D17EF7" w:rsidRDefault="00D17EF7" w:rsidP="00D17EF7">
      <w:pPr>
        <w:jc w:val="both"/>
        <w:rPr>
          <w:rFonts w:ascii="Times New Roman" w:hAnsi="Times New Roman" w:cs="Times New Roman"/>
          <w:b/>
          <w:bCs/>
          <w:sz w:val="24"/>
          <w:szCs w:val="24"/>
        </w:rPr>
      </w:pPr>
      <w:r w:rsidRPr="00D17EF7">
        <w:rPr>
          <w:rFonts w:ascii="Times New Roman" w:hAnsi="Times New Roman" w:cs="Times New Roman"/>
          <w:b/>
          <w:bCs/>
          <w:sz w:val="24"/>
          <w:szCs w:val="24"/>
        </w:rPr>
        <w:t>5. Purchase Management</w:t>
      </w:r>
    </w:p>
    <w:p w14:paraId="5582B778" w14:textId="5A1DBE3B" w:rsidR="00D17EF7" w:rsidRPr="00D17EF7" w:rsidRDefault="00D17EF7" w:rsidP="00D17EF7">
      <w:pPr>
        <w:jc w:val="both"/>
        <w:rPr>
          <w:rFonts w:ascii="Times New Roman" w:hAnsi="Times New Roman" w:cs="Times New Roman"/>
          <w:sz w:val="24"/>
          <w:szCs w:val="24"/>
        </w:rPr>
      </w:pPr>
      <w:r w:rsidRPr="00E26750">
        <w:rPr>
          <w:rFonts w:ascii="Times New Roman" w:hAnsi="Times New Roman" w:cs="Times New Roman"/>
          <w:sz w:val="24"/>
          <w:szCs w:val="24"/>
        </w:rPr>
        <w:t>Table 7</w:t>
      </w:r>
      <w:r w:rsidR="00E26750" w:rsidRPr="00E26750">
        <w:rPr>
          <w:rFonts w:ascii="Times New Roman" w:hAnsi="Times New Roman" w:cs="Times New Roman"/>
          <w:sz w:val="24"/>
          <w:szCs w:val="24"/>
        </w:rPr>
        <w:t xml:space="preserve"> represented that</w:t>
      </w:r>
      <w:r w:rsidRPr="00D17EF7">
        <w:rPr>
          <w:rFonts w:ascii="Times New Roman" w:hAnsi="Times New Roman" w:cs="Times New Roman"/>
          <w:sz w:val="24"/>
          <w:szCs w:val="24"/>
        </w:rPr>
        <w:t xml:space="preserve">, </w:t>
      </w:r>
      <w:r w:rsidR="004A36E3">
        <w:rPr>
          <w:rFonts w:ascii="Times New Roman" w:hAnsi="Times New Roman" w:cs="Times New Roman"/>
          <w:sz w:val="24"/>
          <w:szCs w:val="24"/>
        </w:rPr>
        <w:t xml:space="preserve">majority </w:t>
      </w:r>
      <w:r w:rsidR="004A36E3" w:rsidRPr="004A36E3">
        <w:rPr>
          <w:rFonts w:ascii="Times New Roman" w:hAnsi="Times New Roman" w:cs="Times New Roman"/>
          <w:sz w:val="24"/>
          <w:szCs w:val="24"/>
        </w:rPr>
        <w:t>(</w:t>
      </w:r>
      <w:r w:rsidRPr="00D17EF7">
        <w:rPr>
          <w:rFonts w:ascii="Times New Roman" w:hAnsi="Times New Roman" w:cs="Times New Roman"/>
          <w:sz w:val="24"/>
          <w:szCs w:val="24"/>
        </w:rPr>
        <w:t>73.75%</w:t>
      </w:r>
      <w:r w:rsidR="004A36E3" w:rsidRPr="004A36E3">
        <w:rPr>
          <w:rFonts w:ascii="Times New Roman" w:hAnsi="Times New Roman" w:cs="Times New Roman"/>
          <w:sz w:val="24"/>
          <w:szCs w:val="24"/>
        </w:rPr>
        <w:t>)</w:t>
      </w:r>
      <w:r w:rsidRPr="00D17EF7">
        <w:rPr>
          <w:rFonts w:ascii="Times New Roman" w:hAnsi="Times New Roman" w:cs="Times New Roman"/>
          <w:sz w:val="24"/>
          <w:szCs w:val="24"/>
        </w:rPr>
        <w:t xml:space="preserve"> of cotton growers had low purchase management, relying on a single input dealer for supplies without exploring alternatives or obtaining invoices for quality assurance. Farmers’ dependence on regular dealers for credit limited their purchasing control. Extension programs could help raise awareness about diverse input sources and cost-effective purchasing.</w:t>
      </w:r>
    </w:p>
    <w:p w14:paraId="12C55382" w14:textId="24C40D1A" w:rsidR="00D17EF7" w:rsidRPr="00D17EF7" w:rsidRDefault="00D17EF7" w:rsidP="00D17EF7">
      <w:pPr>
        <w:jc w:val="both"/>
        <w:rPr>
          <w:rFonts w:ascii="Times New Roman" w:hAnsi="Times New Roman" w:cs="Times New Roman"/>
          <w:sz w:val="24"/>
          <w:szCs w:val="24"/>
        </w:rPr>
      </w:pPr>
      <w:r w:rsidRPr="00D17EF7">
        <w:rPr>
          <w:rFonts w:ascii="Times New Roman" w:hAnsi="Times New Roman" w:cs="Times New Roman"/>
          <w:sz w:val="24"/>
          <w:szCs w:val="24"/>
        </w:rPr>
        <w:t xml:space="preserve">Among other stakeholders, </w:t>
      </w:r>
      <w:r w:rsidR="004A36E3">
        <w:rPr>
          <w:rFonts w:ascii="Times New Roman" w:hAnsi="Times New Roman" w:cs="Times New Roman"/>
          <w:sz w:val="24"/>
          <w:szCs w:val="24"/>
        </w:rPr>
        <w:t xml:space="preserve">majority </w:t>
      </w:r>
      <w:r w:rsidRPr="00D17EF7">
        <w:rPr>
          <w:rFonts w:ascii="Times New Roman" w:hAnsi="Times New Roman" w:cs="Times New Roman"/>
          <w:sz w:val="24"/>
          <w:szCs w:val="24"/>
        </w:rPr>
        <w:t>52.50% had high purchase management, efficiently handling supplier selection and record-keeping. Logistics and distribution partners</w:t>
      </w:r>
      <w:r w:rsidRPr="00D17EF7">
        <w:rPr>
          <w:rFonts w:ascii="Times New Roman" w:hAnsi="Times New Roman" w:cs="Times New Roman"/>
          <w:b/>
          <w:bCs/>
          <w:sz w:val="24"/>
          <w:szCs w:val="24"/>
        </w:rPr>
        <w:t xml:space="preserve"> </w:t>
      </w:r>
      <w:r w:rsidRPr="00D17EF7">
        <w:rPr>
          <w:rFonts w:ascii="Times New Roman" w:hAnsi="Times New Roman" w:cs="Times New Roman"/>
          <w:sz w:val="24"/>
          <w:szCs w:val="24"/>
        </w:rPr>
        <w:t>(76.93%) followed government procurement directives (Table 7a). Retailers and industry firms reported medium to high levels, ensuring proper procurement, record maintenance, and transport planning.</w:t>
      </w:r>
    </w:p>
    <w:p w14:paraId="37215EB2" w14:textId="77777777" w:rsidR="00D17EF7" w:rsidRPr="00D17EF7" w:rsidRDefault="00D17EF7" w:rsidP="00D17EF7">
      <w:pPr>
        <w:jc w:val="both"/>
        <w:rPr>
          <w:rFonts w:ascii="Times New Roman" w:hAnsi="Times New Roman" w:cs="Times New Roman"/>
          <w:b/>
          <w:bCs/>
          <w:sz w:val="24"/>
          <w:szCs w:val="24"/>
        </w:rPr>
      </w:pPr>
      <w:r w:rsidRPr="00D17EF7">
        <w:rPr>
          <w:rFonts w:ascii="Times New Roman" w:hAnsi="Times New Roman" w:cs="Times New Roman"/>
          <w:b/>
          <w:bCs/>
          <w:sz w:val="24"/>
          <w:szCs w:val="24"/>
        </w:rPr>
        <w:t>6. Inventory Management</w:t>
      </w:r>
    </w:p>
    <w:p w14:paraId="163A9C8C" w14:textId="0F621673" w:rsidR="00D17EF7" w:rsidRPr="00D17EF7" w:rsidRDefault="00D17EF7" w:rsidP="00D17EF7">
      <w:pPr>
        <w:jc w:val="both"/>
        <w:rPr>
          <w:rFonts w:ascii="Times New Roman" w:hAnsi="Times New Roman" w:cs="Times New Roman"/>
          <w:sz w:val="24"/>
          <w:szCs w:val="24"/>
        </w:rPr>
      </w:pPr>
      <w:r w:rsidRPr="00D17EF7">
        <w:rPr>
          <w:rFonts w:ascii="Times New Roman" w:hAnsi="Times New Roman" w:cs="Times New Roman"/>
          <w:sz w:val="24"/>
          <w:szCs w:val="24"/>
        </w:rPr>
        <w:t>Table 8</w:t>
      </w:r>
      <w:r w:rsidR="00E26750">
        <w:rPr>
          <w:rFonts w:ascii="Times New Roman" w:hAnsi="Times New Roman" w:cs="Times New Roman"/>
          <w:sz w:val="24"/>
          <w:szCs w:val="24"/>
        </w:rPr>
        <w:t xml:space="preserve"> identified that</w:t>
      </w:r>
      <w:r w:rsidRPr="00D17EF7">
        <w:rPr>
          <w:rFonts w:ascii="Times New Roman" w:hAnsi="Times New Roman" w:cs="Times New Roman"/>
          <w:sz w:val="24"/>
          <w:szCs w:val="24"/>
        </w:rPr>
        <w:t xml:space="preserve">, </w:t>
      </w:r>
      <w:r w:rsidR="004A36E3">
        <w:rPr>
          <w:rFonts w:ascii="Times New Roman" w:hAnsi="Times New Roman" w:cs="Times New Roman"/>
          <w:sz w:val="24"/>
          <w:szCs w:val="24"/>
        </w:rPr>
        <w:t>most (</w:t>
      </w:r>
      <w:r w:rsidRPr="00D17EF7">
        <w:rPr>
          <w:rFonts w:ascii="Times New Roman" w:hAnsi="Times New Roman" w:cs="Times New Roman"/>
          <w:sz w:val="24"/>
          <w:szCs w:val="24"/>
        </w:rPr>
        <w:t>72.50%</w:t>
      </w:r>
      <w:r w:rsidR="004A36E3">
        <w:rPr>
          <w:rFonts w:ascii="Times New Roman" w:hAnsi="Times New Roman" w:cs="Times New Roman"/>
          <w:sz w:val="24"/>
          <w:szCs w:val="24"/>
        </w:rPr>
        <w:t>)</w:t>
      </w:r>
      <w:r w:rsidRPr="00D17EF7">
        <w:rPr>
          <w:rFonts w:ascii="Times New Roman" w:hAnsi="Times New Roman" w:cs="Times New Roman"/>
          <w:sz w:val="24"/>
          <w:szCs w:val="24"/>
        </w:rPr>
        <w:t xml:space="preserve"> of cotton growers had a medium level of inventory management, ensuring precise input quantities to minimize waste and considering shelf life.</w:t>
      </w:r>
    </w:p>
    <w:p w14:paraId="0339F494" w14:textId="12FF2A2A" w:rsidR="00D17EF7" w:rsidRPr="00D17EF7" w:rsidRDefault="00D17EF7" w:rsidP="00145376">
      <w:pPr>
        <w:jc w:val="both"/>
        <w:rPr>
          <w:rFonts w:ascii="Times New Roman" w:hAnsi="Times New Roman" w:cs="Times New Roman"/>
          <w:sz w:val="24"/>
          <w:szCs w:val="24"/>
        </w:rPr>
      </w:pPr>
      <w:r w:rsidRPr="00D17EF7">
        <w:rPr>
          <w:rFonts w:ascii="Times New Roman" w:hAnsi="Times New Roman" w:cs="Times New Roman"/>
          <w:sz w:val="24"/>
          <w:szCs w:val="24"/>
        </w:rPr>
        <w:t>Among stakeholders, 50% had high inventory management. CCI/PACS/DMCS managers took measures to maintain warehouse stocks and reduce transit costs. Retailers and ginners (57.14%) and industry firms (71.43%) emphasized stock management as critical for production and market stability (</w:t>
      </w:r>
      <w:r w:rsidRPr="00D17EF7">
        <w:rPr>
          <w:rFonts w:ascii="Times New Roman" w:hAnsi="Times New Roman" w:cs="Times New Roman"/>
          <w:b/>
          <w:bCs/>
          <w:sz w:val="24"/>
          <w:szCs w:val="24"/>
        </w:rPr>
        <w:t>Table 8a</w:t>
      </w:r>
      <w:r w:rsidRPr="00D17EF7">
        <w:rPr>
          <w:rFonts w:ascii="Times New Roman" w:hAnsi="Times New Roman" w:cs="Times New Roman"/>
          <w:sz w:val="24"/>
          <w:szCs w:val="24"/>
        </w:rPr>
        <w:t>). However, some industry firms showed low inventory management, indicating less focus on stock control.</w:t>
      </w:r>
    </w:p>
    <w:p w14:paraId="0D77EABE" w14:textId="77777777" w:rsidR="00B96D6C" w:rsidRPr="00B96D6C" w:rsidRDefault="00B96D6C" w:rsidP="00B96D6C">
      <w:pPr>
        <w:jc w:val="both"/>
        <w:rPr>
          <w:rFonts w:ascii="Times New Roman" w:hAnsi="Times New Roman" w:cs="Times New Roman"/>
          <w:b/>
          <w:bCs/>
          <w:sz w:val="24"/>
          <w:szCs w:val="24"/>
        </w:rPr>
      </w:pPr>
      <w:r w:rsidRPr="00B96D6C">
        <w:rPr>
          <w:rFonts w:ascii="Times New Roman" w:hAnsi="Times New Roman" w:cs="Times New Roman"/>
          <w:b/>
          <w:bCs/>
          <w:sz w:val="24"/>
          <w:szCs w:val="24"/>
        </w:rPr>
        <w:t>7. Marketing/Sales Management</w:t>
      </w:r>
    </w:p>
    <w:p w14:paraId="4C752E59" w14:textId="51742BC2" w:rsidR="00B96D6C" w:rsidRPr="00B96D6C" w:rsidRDefault="00B96D6C" w:rsidP="00B96D6C">
      <w:pPr>
        <w:jc w:val="both"/>
        <w:rPr>
          <w:rFonts w:ascii="Times New Roman" w:hAnsi="Times New Roman" w:cs="Times New Roman"/>
          <w:sz w:val="24"/>
          <w:szCs w:val="24"/>
        </w:rPr>
      </w:pPr>
      <w:r w:rsidRPr="00E26750">
        <w:rPr>
          <w:rFonts w:ascii="Times New Roman" w:hAnsi="Times New Roman" w:cs="Times New Roman"/>
          <w:sz w:val="24"/>
          <w:szCs w:val="24"/>
        </w:rPr>
        <w:t>Table 9</w:t>
      </w:r>
      <w:r w:rsidR="00E26750" w:rsidRPr="00E26750">
        <w:rPr>
          <w:rFonts w:ascii="Times New Roman" w:hAnsi="Times New Roman" w:cs="Times New Roman"/>
          <w:sz w:val="24"/>
          <w:szCs w:val="24"/>
        </w:rPr>
        <w:t xml:space="preserve"> demonstrated that</w:t>
      </w:r>
      <w:r w:rsidRPr="00B96D6C">
        <w:rPr>
          <w:rFonts w:ascii="Times New Roman" w:hAnsi="Times New Roman" w:cs="Times New Roman"/>
          <w:sz w:val="24"/>
          <w:szCs w:val="24"/>
        </w:rPr>
        <w:t xml:space="preserve">, </w:t>
      </w:r>
      <w:r w:rsidR="004A36E3">
        <w:rPr>
          <w:rFonts w:ascii="Times New Roman" w:hAnsi="Times New Roman" w:cs="Times New Roman"/>
          <w:sz w:val="24"/>
          <w:szCs w:val="24"/>
        </w:rPr>
        <w:t xml:space="preserve">most </w:t>
      </w:r>
      <w:r w:rsidRPr="00B96D6C">
        <w:rPr>
          <w:rFonts w:ascii="Times New Roman" w:hAnsi="Times New Roman" w:cs="Times New Roman"/>
          <w:sz w:val="24"/>
          <w:szCs w:val="24"/>
        </w:rPr>
        <w:t>76.25% of cotton growers had low marketing management, showing little awareness of crop surplus, customer demand, or market trends. Only 15% had medium and 8.75% had high marketing skills.</w:t>
      </w:r>
    </w:p>
    <w:p w14:paraId="467FF66E" w14:textId="4F1E6C5F" w:rsidR="00B96D6C" w:rsidRPr="00B96D6C" w:rsidRDefault="00B96D6C" w:rsidP="00B96D6C">
      <w:pPr>
        <w:jc w:val="both"/>
        <w:rPr>
          <w:rFonts w:ascii="Times New Roman" w:hAnsi="Times New Roman" w:cs="Times New Roman"/>
          <w:sz w:val="24"/>
          <w:szCs w:val="24"/>
        </w:rPr>
      </w:pPr>
      <w:r w:rsidRPr="00B96D6C">
        <w:rPr>
          <w:rFonts w:ascii="Times New Roman" w:hAnsi="Times New Roman" w:cs="Times New Roman"/>
          <w:sz w:val="24"/>
          <w:szCs w:val="24"/>
        </w:rPr>
        <w:t>Among other stakeholders, 42% had medium, 35% had low, and 22.50% had high marketing orientation. Limited options and lack of contingency plans may explain this. Processors, seed companies, and industry firms followed government directives, resulting in medium sales orientation. Retailers mostly had low to medium sales management due to restricted marketing strategies (Table 9a).</w:t>
      </w:r>
    </w:p>
    <w:p w14:paraId="361DBB98" w14:textId="77777777" w:rsidR="00B96D6C" w:rsidRPr="00B96D6C" w:rsidRDefault="00B96D6C" w:rsidP="00B96D6C">
      <w:pPr>
        <w:jc w:val="both"/>
        <w:rPr>
          <w:rFonts w:ascii="Times New Roman" w:hAnsi="Times New Roman" w:cs="Times New Roman"/>
          <w:b/>
          <w:bCs/>
          <w:sz w:val="24"/>
          <w:szCs w:val="24"/>
        </w:rPr>
      </w:pPr>
      <w:r w:rsidRPr="00B96D6C">
        <w:rPr>
          <w:rFonts w:ascii="Times New Roman" w:hAnsi="Times New Roman" w:cs="Times New Roman"/>
          <w:b/>
          <w:bCs/>
          <w:sz w:val="24"/>
          <w:szCs w:val="24"/>
        </w:rPr>
        <w:lastRenderedPageBreak/>
        <w:t>8. Technology/Resource Management</w:t>
      </w:r>
    </w:p>
    <w:p w14:paraId="2DB283B2" w14:textId="00E8CB29" w:rsidR="00B96D6C" w:rsidRDefault="00B96D6C" w:rsidP="00B96D6C">
      <w:pPr>
        <w:jc w:val="both"/>
        <w:rPr>
          <w:rFonts w:ascii="Times New Roman" w:hAnsi="Times New Roman" w:cs="Times New Roman"/>
          <w:sz w:val="24"/>
          <w:szCs w:val="24"/>
        </w:rPr>
      </w:pPr>
      <w:r w:rsidRPr="00B96D6C">
        <w:rPr>
          <w:rFonts w:ascii="Times New Roman" w:hAnsi="Times New Roman" w:cs="Times New Roman"/>
          <w:sz w:val="24"/>
          <w:szCs w:val="24"/>
        </w:rPr>
        <w:t>As</w:t>
      </w:r>
      <w:r w:rsidR="00E26750">
        <w:rPr>
          <w:rFonts w:ascii="Times New Roman" w:hAnsi="Times New Roman" w:cs="Times New Roman"/>
          <w:sz w:val="24"/>
          <w:szCs w:val="24"/>
        </w:rPr>
        <w:t xml:space="preserve"> </w:t>
      </w:r>
      <w:proofErr w:type="gramStart"/>
      <w:r w:rsidR="00E26750">
        <w:rPr>
          <w:rFonts w:ascii="Times New Roman" w:hAnsi="Times New Roman" w:cs="Times New Roman"/>
          <w:sz w:val="24"/>
          <w:szCs w:val="24"/>
        </w:rPr>
        <w:t xml:space="preserve">depicted </w:t>
      </w:r>
      <w:r w:rsidRPr="00B96D6C">
        <w:rPr>
          <w:rFonts w:ascii="Times New Roman" w:hAnsi="Times New Roman" w:cs="Times New Roman"/>
          <w:sz w:val="24"/>
          <w:szCs w:val="24"/>
        </w:rPr>
        <w:t xml:space="preserve"> in</w:t>
      </w:r>
      <w:proofErr w:type="gramEnd"/>
      <w:r w:rsidRPr="00B96D6C">
        <w:rPr>
          <w:rFonts w:ascii="Times New Roman" w:hAnsi="Times New Roman" w:cs="Times New Roman"/>
          <w:sz w:val="24"/>
          <w:szCs w:val="24"/>
        </w:rPr>
        <w:t xml:space="preserve"> </w:t>
      </w:r>
      <w:r w:rsidRPr="00E26750">
        <w:rPr>
          <w:rFonts w:ascii="Times New Roman" w:hAnsi="Times New Roman" w:cs="Times New Roman"/>
          <w:sz w:val="24"/>
          <w:szCs w:val="24"/>
        </w:rPr>
        <w:t>Table 10</w:t>
      </w:r>
      <w:r w:rsidRPr="00B96D6C">
        <w:rPr>
          <w:rFonts w:ascii="Times New Roman" w:hAnsi="Times New Roman" w:cs="Times New Roman"/>
          <w:sz w:val="24"/>
          <w:szCs w:val="24"/>
        </w:rPr>
        <w:t xml:space="preserve">, </w:t>
      </w:r>
      <w:r w:rsidR="004A36E3">
        <w:rPr>
          <w:rFonts w:ascii="Times New Roman" w:hAnsi="Times New Roman" w:cs="Times New Roman"/>
          <w:sz w:val="24"/>
          <w:szCs w:val="24"/>
        </w:rPr>
        <w:t xml:space="preserve">majority </w:t>
      </w:r>
      <w:r w:rsidR="004A36E3" w:rsidRPr="004A36E3">
        <w:rPr>
          <w:rFonts w:ascii="Times New Roman" w:hAnsi="Times New Roman" w:cs="Times New Roman"/>
          <w:sz w:val="24"/>
          <w:szCs w:val="24"/>
        </w:rPr>
        <w:t>(</w:t>
      </w:r>
      <w:r w:rsidRPr="00B96D6C">
        <w:rPr>
          <w:rFonts w:ascii="Times New Roman" w:hAnsi="Times New Roman" w:cs="Times New Roman"/>
          <w:sz w:val="24"/>
          <w:szCs w:val="24"/>
        </w:rPr>
        <w:t>81.25%</w:t>
      </w:r>
      <w:r w:rsidR="004A36E3" w:rsidRPr="004A36E3">
        <w:rPr>
          <w:rFonts w:ascii="Times New Roman" w:hAnsi="Times New Roman" w:cs="Times New Roman"/>
          <w:sz w:val="24"/>
          <w:szCs w:val="24"/>
        </w:rPr>
        <w:t>)</w:t>
      </w:r>
      <w:r w:rsidRPr="00B96D6C">
        <w:rPr>
          <w:rFonts w:ascii="Times New Roman" w:hAnsi="Times New Roman" w:cs="Times New Roman"/>
          <w:sz w:val="24"/>
          <w:szCs w:val="24"/>
        </w:rPr>
        <w:t xml:space="preserve"> of cotton growers had low resource management, overusing inputs and hesitating to adopt innovations. Only 10% had medium and 8.75% had high levels.</w:t>
      </w:r>
    </w:p>
    <w:p w14:paraId="4E3932F0" w14:textId="77777777" w:rsidR="009A0ECA" w:rsidRPr="009A0ECA" w:rsidRDefault="009A0ECA" w:rsidP="009A0ECA">
      <w:pPr>
        <w:jc w:val="both"/>
        <w:rPr>
          <w:rFonts w:ascii="Times New Roman" w:hAnsi="Times New Roman" w:cs="Times New Roman"/>
          <w:sz w:val="24"/>
          <w:szCs w:val="24"/>
        </w:rPr>
      </w:pPr>
      <w:r w:rsidRPr="009A0ECA">
        <w:rPr>
          <w:rFonts w:ascii="Times New Roman" w:hAnsi="Times New Roman" w:cs="Times New Roman"/>
          <w:sz w:val="24"/>
          <w:szCs w:val="24"/>
        </w:rPr>
        <w:t>Among other stakeholders, 45% reported low technology/resource management, indicating limited adoption of advanced machinery, automation, and digital tools. However, industry processors and ginners exhibited a higher level of technological adaptation, integrating modern processing equipment and optimizing workflows to improve efficiency. Processing firms particularly stood out for their commitment to continuous improvements—investing in energy-efficient machinery, waste reduction strategies, and employee training programs to enhance performance.</w:t>
      </w:r>
    </w:p>
    <w:p w14:paraId="6A7BFB01" w14:textId="0E5F5900" w:rsidR="009A0ECA" w:rsidRPr="00B96D6C" w:rsidRDefault="009A0ECA" w:rsidP="00B96D6C">
      <w:pPr>
        <w:jc w:val="both"/>
        <w:rPr>
          <w:rFonts w:ascii="Times New Roman" w:hAnsi="Times New Roman" w:cs="Times New Roman"/>
          <w:sz w:val="24"/>
          <w:szCs w:val="24"/>
        </w:rPr>
      </w:pPr>
      <w:r w:rsidRPr="009A0ECA">
        <w:rPr>
          <w:rFonts w:ascii="Times New Roman" w:hAnsi="Times New Roman" w:cs="Times New Roman"/>
          <w:sz w:val="24"/>
          <w:szCs w:val="24"/>
        </w:rPr>
        <w:t>Despite these advancements, gaps remain in the broader cotton value chain. Limited awareness, high investment costs, and resistance to change hinder widespread adoption of innovative solutions, particularly among smallholder farmers. Expanding access to training programs, digital extension services, and financial incentives for technology adoption could significantly improve resource utilization, sustainability, and competitiveness across the sector.</w:t>
      </w:r>
    </w:p>
    <w:p w14:paraId="2340E9BA" w14:textId="4CF9D207" w:rsidR="00591AD0" w:rsidRPr="00591AD0" w:rsidRDefault="00591AD0" w:rsidP="00145376">
      <w:pPr>
        <w:jc w:val="both"/>
        <w:rPr>
          <w:rFonts w:ascii="Times New Roman" w:hAnsi="Times New Roman" w:cs="Times New Roman"/>
          <w:b/>
          <w:bCs/>
          <w:sz w:val="24"/>
          <w:szCs w:val="24"/>
        </w:rPr>
      </w:pPr>
      <w:r w:rsidRPr="00591AD0">
        <w:rPr>
          <w:rFonts w:ascii="Times New Roman" w:hAnsi="Times New Roman" w:cs="Times New Roman"/>
          <w:b/>
          <w:bCs/>
          <w:sz w:val="24"/>
          <w:szCs w:val="24"/>
        </w:rPr>
        <w:t xml:space="preserve">Table </w:t>
      </w:r>
      <w:r w:rsidR="00D11BD7">
        <w:rPr>
          <w:rFonts w:ascii="Times New Roman" w:hAnsi="Times New Roman" w:cs="Times New Roman"/>
          <w:b/>
          <w:bCs/>
          <w:sz w:val="24"/>
          <w:szCs w:val="24"/>
        </w:rPr>
        <w:t>3.</w:t>
      </w:r>
      <w:r w:rsidRPr="00591AD0">
        <w:rPr>
          <w:rFonts w:ascii="Times New Roman" w:hAnsi="Times New Roman" w:cs="Times New Roman"/>
          <w:b/>
          <w:bCs/>
          <w:sz w:val="24"/>
          <w:szCs w:val="24"/>
        </w:rPr>
        <w:t xml:space="preserve"> Distribution of respondents according to their level of collaborative planning and demand forecasting.</w:t>
      </w:r>
    </w:p>
    <w:tbl>
      <w:tblPr>
        <w:tblStyle w:val="TableGrid"/>
        <w:tblW w:w="9038" w:type="dxa"/>
        <w:tblLook w:val="04A0" w:firstRow="1" w:lastRow="0" w:firstColumn="1" w:lastColumn="0" w:noHBand="0" w:noVBand="1"/>
      </w:tblPr>
      <w:tblGrid>
        <w:gridCol w:w="841"/>
        <w:gridCol w:w="1282"/>
        <w:gridCol w:w="915"/>
        <w:gridCol w:w="666"/>
        <w:gridCol w:w="966"/>
        <w:gridCol w:w="1287"/>
        <w:gridCol w:w="1093"/>
        <w:gridCol w:w="938"/>
        <w:gridCol w:w="1050"/>
      </w:tblGrid>
      <w:tr w:rsidR="00D11BD7" w14:paraId="61E91669" w14:textId="77777777" w:rsidTr="0045298A">
        <w:trPr>
          <w:trHeight w:val="280"/>
        </w:trPr>
        <w:tc>
          <w:tcPr>
            <w:tcW w:w="841" w:type="dxa"/>
            <w:vMerge w:val="restart"/>
          </w:tcPr>
          <w:p w14:paraId="2FDEE9F3" w14:textId="0A275C46" w:rsidR="00D11BD7" w:rsidRPr="00D11BD7" w:rsidRDefault="00D11BD7" w:rsidP="00D11BD7">
            <w:pPr>
              <w:jc w:val="center"/>
              <w:rPr>
                <w:rFonts w:ascii="Times New Roman" w:hAnsi="Times New Roman" w:cs="Times New Roman"/>
                <w:b/>
                <w:bCs/>
                <w:sz w:val="24"/>
                <w:szCs w:val="24"/>
              </w:rPr>
            </w:pPr>
            <w:r w:rsidRPr="00D11BD7">
              <w:rPr>
                <w:rFonts w:ascii="Times New Roman" w:hAnsi="Times New Roman" w:cs="Times New Roman"/>
                <w:b/>
                <w:bCs/>
                <w:sz w:val="24"/>
                <w:szCs w:val="24"/>
              </w:rPr>
              <w:t>S.</w:t>
            </w:r>
            <w:r w:rsidR="0045298A">
              <w:rPr>
                <w:rFonts w:ascii="Times New Roman" w:hAnsi="Times New Roman" w:cs="Times New Roman"/>
                <w:b/>
                <w:bCs/>
                <w:sz w:val="24"/>
                <w:szCs w:val="24"/>
              </w:rPr>
              <w:t xml:space="preserve"> </w:t>
            </w:r>
            <w:r w:rsidRPr="00D11BD7">
              <w:rPr>
                <w:rFonts w:ascii="Times New Roman" w:hAnsi="Times New Roman" w:cs="Times New Roman"/>
                <w:b/>
                <w:bCs/>
                <w:sz w:val="24"/>
                <w:szCs w:val="24"/>
              </w:rPr>
              <w:t>No.</w:t>
            </w:r>
          </w:p>
        </w:tc>
        <w:tc>
          <w:tcPr>
            <w:tcW w:w="1282" w:type="dxa"/>
            <w:vMerge w:val="restart"/>
          </w:tcPr>
          <w:p w14:paraId="15C1CEF8" w14:textId="7CE5401C" w:rsidR="00D11BD7" w:rsidRPr="00D11BD7" w:rsidRDefault="00D11BD7" w:rsidP="00D11BD7">
            <w:pPr>
              <w:jc w:val="center"/>
              <w:rPr>
                <w:rFonts w:ascii="Times New Roman" w:hAnsi="Times New Roman" w:cs="Times New Roman"/>
                <w:b/>
                <w:bCs/>
                <w:sz w:val="24"/>
                <w:szCs w:val="24"/>
              </w:rPr>
            </w:pPr>
            <w:r w:rsidRPr="00D11BD7">
              <w:rPr>
                <w:rFonts w:ascii="Times New Roman" w:hAnsi="Times New Roman" w:cs="Times New Roman"/>
                <w:b/>
                <w:bCs/>
                <w:sz w:val="24"/>
                <w:szCs w:val="24"/>
              </w:rPr>
              <w:t>Category</w:t>
            </w:r>
          </w:p>
        </w:tc>
        <w:tc>
          <w:tcPr>
            <w:tcW w:w="2547" w:type="dxa"/>
            <w:gridSpan w:val="3"/>
          </w:tcPr>
          <w:p w14:paraId="3B5BFCCE" w14:textId="561F4498" w:rsidR="00D11BD7" w:rsidRPr="00D11BD7" w:rsidRDefault="00D11BD7" w:rsidP="00D11BD7">
            <w:pPr>
              <w:jc w:val="center"/>
              <w:rPr>
                <w:rFonts w:ascii="Times New Roman" w:hAnsi="Times New Roman" w:cs="Times New Roman"/>
                <w:b/>
                <w:bCs/>
                <w:sz w:val="24"/>
                <w:szCs w:val="24"/>
              </w:rPr>
            </w:pPr>
            <w:r w:rsidRPr="00D11BD7">
              <w:rPr>
                <w:rFonts w:ascii="Times New Roman" w:hAnsi="Times New Roman" w:cs="Times New Roman"/>
                <w:b/>
                <w:bCs/>
                <w:sz w:val="24"/>
                <w:szCs w:val="24"/>
              </w:rPr>
              <w:t>Cotton growers</w:t>
            </w:r>
          </w:p>
        </w:tc>
        <w:tc>
          <w:tcPr>
            <w:tcW w:w="1287" w:type="dxa"/>
            <w:vMerge w:val="restart"/>
          </w:tcPr>
          <w:p w14:paraId="41935F96" w14:textId="18381A77" w:rsidR="00D11BD7" w:rsidRPr="00D11BD7" w:rsidRDefault="00D11BD7" w:rsidP="00D11BD7">
            <w:pPr>
              <w:jc w:val="center"/>
              <w:rPr>
                <w:rFonts w:ascii="Times New Roman" w:hAnsi="Times New Roman" w:cs="Times New Roman"/>
                <w:b/>
                <w:bCs/>
                <w:sz w:val="24"/>
                <w:szCs w:val="24"/>
              </w:rPr>
            </w:pPr>
            <w:r w:rsidRPr="00D11BD7">
              <w:rPr>
                <w:rFonts w:ascii="Times New Roman" w:hAnsi="Times New Roman" w:cs="Times New Roman"/>
                <w:b/>
                <w:bCs/>
                <w:sz w:val="24"/>
                <w:szCs w:val="24"/>
              </w:rPr>
              <w:t>Category</w:t>
            </w:r>
          </w:p>
        </w:tc>
        <w:tc>
          <w:tcPr>
            <w:tcW w:w="3081" w:type="dxa"/>
            <w:gridSpan w:val="3"/>
          </w:tcPr>
          <w:p w14:paraId="4DC6E26C" w14:textId="3F7ACDD5" w:rsidR="00D11BD7" w:rsidRPr="00D11BD7" w:rsidRDefault="00D11BD7" w:rsidP="00D11BD7">
            <w:pPr>
              <w:jc w:val="center"/>
              <w:rPr>
                <w:rFonts w:ascii="Times New Roman" w:hAnsi="Times New Roman" w:cs="Times New Roman"/>
                <w:b/>
                <w:bCs/>
                <w:sz w:val="24"/>
                <w:szCs w:val="24"/>
              </w:rPr>
            </w:pPr>
            <w:r w:rsidRPr="00D11BD7">
              <w:rPr>
                <w:rFonts w:ascii="Times New Roman" w:hAnsi="Times New Roman" w:cs="Times New Roman"/>
                <w:b/>
                <w:bCs/>
                <w:sz w:val="24"/>
                <w:szCs w:val="24"/>
              </w:rPr>
              <w:t>Other stakeholders</w:t>
            </w:r>
          </w:p>
        </w:tc>
      </w:tr>
      <w:tr w:rsidR="00D11BD7" w14:paraId="44432200" w14:textId="77777777" w:rsidTr="0045298A">
        <w:trPr>
          <w:trHeight w:val="145"/>
        </w:trPr>
        <w:tc>
          <w:tcPr>
            <w:tcW w:w="841" w:type="dxa"/>
            <w:vMerge/>
          </w:tcPr>
          <w:p w14:paraId="460D976E" w14:textId="77777777" w:rsidR="00D11BD7" w:rsidRPr="00D11BD7" w:rsidRDefault="00D11BD7" w:rsidP="00D11BD7">
            <w:pPr>
              <w:jc w:val="center"/>
              <w:rPr>
                <w:rFonts w:ascii="Times New Roman" w:hAnsi="Times New Roman" w:cs="Times New Roman"/>
                <w:b/>
                <w:bCs/>
                <w:sz w:val="24"/>
                <w:szCs w:val="24"/>
              </w:rPr>
            </w:pPr>
            <w:bookmarkStart w:id="1" w:name="_Hlk162601918"/>
          </w:p>
        </w:tc>
        <w:tc>
          <w:tcPr>
            <w:tcW w:w="1282" w:type="dxa"/>
            <w:vMerge/>
          </w:tcPr>
          <w:p w14:paraId="12773646" w14:textId="30E36FDC" w:rsidR="00D11BD7" w:rsidRPr="00D11BD7" w:rsidRDefault="00D11BD7" w:rsidP="00D11BD7">
            <w:pPr>
              <w:jc w:val="center"/>
              <w:rPr>
                <w:rFonts w:ascii="Times New Roman" w:hAnsi="Times New Roman" w:cs="Times New Roman"/>
                <w:b/>
                <w:bCs/>
                <w:sz w:val="24"/>
                <w:szCs w:val="24"/>
              </w:rPr>
            </w:pPr>
          </w:p>
        </w:tc>
        <w:tc>
          <w:tcPr>
            <w:tcW w:w="915" w:type="dxa"/>
          </w:tcPr>
          <w:p w14:paraId="0269D0B5" w14:textId="4482D228" w:rsidR="00D11BD7" w:rsidRPr="00D11BD7" w:rsidRDefault="00D11BD7" w:rsidP="00D11BD7">
            <w:pPr>
              <w:jc w:val="center"/>
              <w:rPr>
                <w:rFonts w:ascii="Times New Roman" w:hAnsi="Times New Roman" w:cs="Times New Roman"/>
                <w:b/>
                <w:bCs/>
                <w:sz w:val="24"/>
                <w:szCs w:val="24"/>
              </w:rPr>
            </w:pPr>
            <w:r w:rsidRPr="00D11BD7">
              <w:rPr>
                <w:rFonts w:ascii="Times New Roman" w:hAnsi="Times New Roman" w:cs="Times New Roman"/>
                <w:b/>
                <w:bCs/>
                <w:sz w:val="24"/>
                <w:szCs w:val="24"/>
              </w:rPr>
              <w:t>C.I</w:t>
            </w:r>
          </w:p>
        </w:tc>
        <w:tc>
          <w:tcPr>
            <w:tcW w:w="666" w:type="dxa"/>
          </w:tcPr>
          <w:p w14:paraId="651E4C4D" w14:textId="69C51CF9" w:rsidR="00D11BD7" w:rsidRPr="00D11BD7" w:rsidRDefault="00D11BD7" w:rsidP="00D11BD7">
            <w:pPr>
              <w:jc w:val="center"/>
              <w:rPr>
                <w:rFonts w:ascii="Times New Roman" w:hAnsi="Times New Roman" w:cs="Times New Roman"/>
                <w:b/>
                <w:bCs/>
                <w:sz w:val="24"/>
                <w:szCs w:val="24"/>
              </w:rPr>
            </w:pPr>
            <w:r w:rsidRPr="00D11BD7">
              <w:rPr>
                <w:rFonts w:ascii="Times New Roman" w:hAnsi="Times New Roman" w:cs="Times New Roman"/>
                <w:b/>
                <w:bCs/>
                <w:sz w:val="24"/>
                <w:szCs w:val="24"/>
              </w:rPr>
              <w:t>F</w:t>
            </w:r>
          </w:p>
        </w:tc>
        <w:tc>
          <w:tcPr>
            <w:tcW w:w="965" w:type="dxa"/>
          </w:tcPr>
          <w:p w14:paraId="7B025DCC" w14:textId="49F5717F" w:rsidR="00D11BD7" w:rsidRPr="00D11BD7" w:rsidRDefault="00D11BD7" w:rsidP="00D11BD7">
            <w:pPr>
              <w:jc w:val="center"/>
              <w:rPr>
                <w:rFonts w:ascii="Times New Roman" w:hAnsi="Times New Roman" w:cs="Times New Roman"/>
                <w:b/>
                <w:bCs/>
                <w:sz w:val="24"/>
                <w:szCs w:val="24"/>
              </w:rPr>
            </w:pPr>
            <w:r w:rsidRPr="00D11BD7">
              <w:rPr>
                <w:rFonts w:ascii="Times New Roman" w:hAnsi="Times New Roman" w:cs="Times New Roman"/>
                <w:b/>
                <w:bCs/>
                <w:sz w:val="24"/>
                <w:szCs w:val="24"/>
              </w:rPr>
              <w:t>%</w:t>
            </w:r>
          </w:p>
        </w:tc>
        <w:tc>
          <w:tcPr>
            <w:tcW w:w="1287" w:type="dxa"/>
            <w:vMerge/>
          </w:tcPr>
          <w:p w14:paraId="307868DA" w14:textId="7718B777" w:rsidR="00D11BD7" w:rsidRPr="00D11BD7" w:rsidRDefault="00D11BD7" w:rsidP="00D11BD7">
            <w:pPr>
              <w:jc w:val="center"/>
              <w:rPr>
                <w:rFonts w:ascii="Times New Roman" w:hAnsi="Times New Roman" w:cs="Times New Roman"/>
                <w:b/>
                <w:bCs/>
                <w:sz w:val="24"/>
                <w:szCs w:val="24"/>
              </w:rPr>
            </w:pPr>
          </w:p>
        </w:tc>
        <w:tc>
          <w:tcPr>
            <w:tcW w:w="1093" w:type="dxa"/>
          </w:tcPr>
          <w:p w14:paraId="044955D3" w14:textId="6B2DE899" w:rsidR="00D11BD7" w:rsidRPr="00D11BD7" w:rsidRDefault="00D11BD7" w:rsidP="00D11BD7">
            <w:pPr>
              <w:jc w:val="center"/>
              <w:rPr>
                <w:rFonts w:ascii="Times New Roman" w:hAnsi="Times New Roman" w:cs="Times New Roman"/>
                <w:b/>
                <w:bCs/>
                <w:sz w:val="24"/>
                <w:szCs w:val="24"/>
              </w:rPr>
            </w:pPr>
            <w:r w:rsidRPr="00D11BD7">
              <w:rPr>
                <w:rFonts w:ascii="Times New Roman" w:hAnsi="Times New Roman" w:cs="Times New Roman"/>
                <w:b/>
                <w:bCs/>
                <w:sz w:val="24"/>
                <w:szCs w:val="24"/>
              </w:rPr>
              <w:t>C.I</w:t>
            </w:r>
          </w:p>
        </w:tc>
        <w:tc>
          <w:tcPr>
            <w:tcW w:w="938" w:type="dxa"/>
          </w:tcPr>
          <w:p w14:paraId="159759E1" w14:textId="5B41218D" w:rsidR="00D11BD7" w:rsidRPr="00D11BD7" w:rsidRDefault="00D11BD7" w:rsidP="00D11BD7">
            <w:pPr>
              <w:jc w:val="center"/>
              <w:rPr>
                <w:rFonts w:ascii="Times New Roman" w:hAnsi="Times New Roman" w:cs="Times New Roman"/>
                <w:b/>
                <w:bCs/>
                <w:sz w:val="24"/>
                <w:szCs w:val="24"/>
              </w:rPr>
            </w:pPr>
            <w:r w:rsidRPr="00D11BD7">
              <w:rPr>
                <w:rFonts w:ascii="Times New Roman" w:hAnsi="Times New Roman" w:cs="Times New Roman"/>
                <w:b/>
                <w:bCs/>
                <w:sz w:val="24"/>
                <w:szCs w:val="24"/>
              </w:rPr>
              <w:t>F</w:t>
            </w:r>
          </w:p>
        </w:tc>
        <w:tc>
          <w:tcPr>
            <w:tcW w:w="1049" w:type="dxa"/>
          </w:tcPr>
          <w:p w14:paraId="165B3669" w14:textId="6CB114AF" w:rsidR="00D11BD7" w:rsidRPr="00D11BD7" w:rsidRDefault="00D11BD7" w:rsidP="00D11BD7">
            <w:pPr>
              <w:jc w:val="center"/>
              <w:rPr>
                <w:rFonts w:ascii="Times New Roman" w:hAnsi="Times New Roman" w:cs="Times New Roman"/>
                <w:b/>
                <w:bCs/>
                <w:sz w:val="24"/>
                <w:szCs w:val="24"/>
              </w:rPr>
            </w:pPr>
            <w:r w:rsidRPr="00D11BD7">
              <w:rPr>
                <w:rFonts w:ascii="Times New Roman" w:hAnsi="Times New Roman" w:cs="Times New Roman"/>
                <w:b/>
                <w:bCs/>
                <w:sz w:val="24"/>
                <w:szCs w:val="24"/>
              </w:rPr>
              <w:t>%</w:t>
            </w:r>
          </w:p>
        </w:tc>
      </w:tr>
      <w:bookmarkEnd w:id="1"/>
      <w:tr w:rsidR="00D11BD7" w14:paraId="368BA41A" w14:textId="77777777" w:rsidTr="0045298A">
        <w:trPr>
          <w:trHeight w:val="280"/>
        </w:trPr>
        <w:tc>
          <w:tcPr>
            <w:tcW w:w="841" w:type="dxa"/>
          </w:tcPr>
          <w:p w14:paraId="368D83AE" w14:textId="6A5F8F3C" w:rsidR="00D11BD7" w:rsidRDefault="00D11BD7" w:rsidP="00D11BD7">
            <w:pPr>
              <w:jc w:val="center"/>
              <w:rPr>
                <w:rFonts w:ascii="Times New Roman" w:hAnsi="Times New Roman" w:cs="Times New Roman"/>
                <w:sz w:val="24"/>
                <w:szCs w:val="24"/>
              </w:rPr>
            </w:pPr>
            <w:r>
              <w:rPr>
                <w:rFonts w:ascii="Times New Roman" w:hAnsi="Times New Roman" w:cs="Times New Roman"/>
                <w:sz w:val="24"/>
                <w:szCs w:val="24"/>
              </w:rPr>
              <w:t>1.</w:t>
            </w:r>
          </w:p>
        </w:tc>
        <w:tc>
          <w:tcPr>
            <w:tcW w:w="1282" w:type="dxa"/>
          </w:tcPr>
          <w:p w14:paraId="6E016A59" w14:textId="204728E2" w:rsidR="00D11BD7" w:rsidRDefault="00D11BD7" w:rsidP="00D11BD7">
            <w:pPr>
              <w:jc w:val="center"/>
              <w:rPr>
                <w:rFonts w:ascii="Times New Roman" w:hAnsi="Times New Roman" w:cs="Times New Roman"/>
                <w:sz w:val="24"/>
                <w:szCs w:val="24"/>
              </w:rPr>
            </w:pPr>
            <w:r>
              <w:rPr>
                <w:rFonts w:ascii="Times New Roman" w:hAnsi="Times New Roman" w:cs="Times New Roman"/>
                <w:sz w:val="24"/>
                <w:szCs w:val="24"/>
              </w:rPr>
              <w:t>Low</w:t>
            </w:r>
          </w:p>
        </w:tc>
        <w:tc>
          <w:tcPr>
            <w:tcW w:w="915" w:type="dxa"/>
          </w:tcPr>
          <w:p w14:paraId="4759C4C1" w14:textId="7AB59A9B" w:rsidR="00D11BD7" w:rsidRDefault="00D11BD7" w:rsidP="00D11BD7">
            <w:pPr>
              <w:jc w:val="center"/>
              <w:rPr>
                <w:rFonts w:ascii="Times New Roman" w:hAnsi="Times New Roman" w:cs="Times New Roman"/>
                <w:sz w:val="24"/>
                <w:szCs w:val="24"/>
              </w:rPr>
            </w:pPr>
            <w:r>
              <w:rPr>
                <w:rFonts w:ascii="Times New Roman" w:hAnsi="Times New Roman" w:cs="Times New Roman"/>
                <w:sz w:val="24"/>
                <w:szCs w:val="24"/>
              </w:rPr>
              <w:t>9-11</w:t>
            </w:r>
          </w:p>
        </w:tc>
        <w:tc>
          <w:tcPr>
            <w:tcW w:w="666" w:type="dxa"/>
          </w:tcPr>
          <w:p w14:paraId="59DDF3A8" w14:textId="65B0CE0A" w:rsidR="00D11BD7" w:rsidRDefault="00D11BD7" w:rsidP="00D11BD7">
            <w:pPr>
              <w:jc w:val="center"/>
              <w:rPr>
                <w:rFonts w:ascii="Times New Roman" w:hAnsi="Times New Roman" w:cs="Times New Roman"/>
                <w:sz w:val="24"/>
                <w:szCs w:val="24"/>
              </w:rPr>
            </w:pPr>
            <w:r>
              <w:rPr>
                <w:rFonts w:ascii="Times New Roman" w:hAnsi="Times New Roman" w:cs="Times New Roman"/>
                <w:sz w:val="24"/>
                <w:szCs w:val="24"/>
              </w:rPr>
              <w:t>42</w:t>
            </w:r>
          </w:p>
        </w:tc>
        <w:tc>
          <w:tcPr>
            <w:tcW w:w="965" w:type="dxa"/>
          </w:tcPr>
          <w:p w14:paraId="32D9622D" w14:textId="424DE022" w:rsidR="00D11BD7" w:rsidRDefault="00D11BD7" w:rsidP="00D11BD7">
            <w:pPr>
              <w:jc w:val="center"/>
              <w:rPr>
                <w:rFonts w:ascii="Times New Roman" w:hAnsi="Times New Roman" w:cs="Times New Roman"/>
                <w:sz w:val="24"/>
                <w:szCs w:val="24"/>
              </w:rPr>
            </w:pPr>
            <w:r>
              <w:rPr>
                <w:rFonts w:ascii="Times New Roman" w:hAnsi="Times New Roman" w:cs="Times New Roman"/>
                <w:sz w:val="24"/>
                <w:szCs w:val="24"/>
              </w:rPr>
              <w:t>52.50</w:t>
            </w:r>
          </w:p>
        </w:tc>
        <w:tc>
          <w:tcPr>
            <w:tcW w:w="1287" w:type="dxa"/>
          </w:tcPr>
          <w:p w14:paraId="589832A3" w14:textId="39697E20" w:rsidR="00D11BD7" w:rsidRDefault="00D11BD7" w:rsidP="00D11BD7">
            <w:pPr>
              <w:jc w:val="center"/>
              <w:rPr>
                <w:rFonts w:ascii="Times New Roman" w:hAnsi="Times New Roman" w:cs="Times New Roman"/>
                <w:sz w:val="24"/>
                <w:szCs w:val="24"/>
              </w:rPr>
            </w:pPr>
            <w:r>
              <w:rPr>
                <w:rFonts w:ascii="Times New Roman" w:hAnsi="Times New Roman" w:cs="Times New Roman"/>
                <w:sz w:val="24"/>
                <w:szCs w:val="24"/>
              </w:rPr>
              <w:t>Low</w:t>
            </w:r>
          </w:p>
        </w:tc>
        <w:tc>
          <w:tcPr>
            <w:tcW w:w="1093" w:type="dxa"/>
          </w:tcPr>
          <w:p w14:paraId="61DB6C55" w14:textId="3183E23F" w:rsidR="00D11BD7" w:rsidRDefault="00D11BD7" w:rsidP="00D11BD7">
            <w:pPr>
              <w:jc w:val="center"/>
              <w:rPr>
                <w:rFonts w:ascii="Times New Roman" w:hAnsi="Times New Roman" w:cs="Times New Roman"/>
                <w:sz w:val="24"/>
                <w:szCs w:val="24"/>
              </w:rPr>
            </w:pPr>
            <w:r>
              <w:rPr>
                <w:rFonts w:ascii="Times New Roman" w:hAnsi="Times New Roman" w:cs="Times New Roman"/>
                <w:sz w:val="24"/>
                <w:szCs w:val="24"/>
              </w:rPr>
              <w:t>10-11</w:t>
            </w:r>
          </w:p>
        </w:tc>
        <w:tc>
          <w:tcPr>
            <w:tcW w:w="938" w:type="dxa"/>
          </w:tcPr>
          <w:p w14:paraId="39D7DFE8" w14:textId="3DE16776" w:rsidR="00D11BD7" w:rsidRDefault="00D11BD7" w:rsidP="00D11BD7">
            <w:pPr>
              <w:jc w:val="center"/>
              <w:rPr>
                <w:rFonts w:ascii="Times New Roman" w:hAnsi="Times New Roman" w:cs="Times New Roman"/>
                <w:sz w:val="24"/>
                <w:szCs w:val="24"/>
              </w:rPr>
            </w:pPr>
            <w:r>
              <w:rPr>
                <w:rFonts w:ascii="Times New Roman" w:hAnsi="Times New Roman" w:cs="Times New Roman"/>
                <w:sz w:val="24"/>
                <w:szCs w:val="24"/>
              </w:rPr>
              <w:t>11</w:t>
            </w:r>
          </w:p>
        </w:tc>
        <w:tc>
          <w:tcPr>
            <w:tcW w:w="1049" w:type="dxa"/>
          </w:tcPr>
          <w:p w14:paraId="29B597C2" w14:textId="7A1D890E" w:rsidR="00D11BD7" w:rsidRDefault="00D11BD7" w:rsidP="00D11BD7">
            <w:pPr>
              <w:jc w:val="center"/>
              <w:rPr>
                <w:rFonts w:ascii="Times New Roman" w:hAnsi="Times New Roman" w:cs="Times New Roman"/>
                <w:sz w:val="24"/>
                <w:szCs w:val="24"/>
              </w:rPr>
            </w:pPr>
            <w:r>
              <w:rPr>
                <w:rFonts w:ascii="Times New Roman" w:hAnsi="Times New Roman" w:cs="Times New Roman"/>
                <w:sz w:val="24"/>
                <w:szCs w:val="24"/>
              </w:rPr>
              <w:t>27.20</w:t>
            </w:r>
          </w:p>
        </w:tc>
      </w:tr>
      <w:tr w:rsidR="00D11BD7" w14:paraId="5F17B6C9" w14:textId="77777777" w:rsidTr="0045298A">
        <w:trPr>
          <w:trHeight w:val="287"/>
        </w:trPr>
        <w:tc>
          <w:tcPr>
            <w:tcW w:w="841" w:type="dxa"/>
          </w:tcPr>
          <w:p w14:paraId="5E7C3B41" w14:textId="7572C009" w:rsidR="00D11BD7" w:rsidRDefault="00D11BD7" w:rsidP="00D11BD7">
            <w:pPr>
              <w:jc w:val="center"/>
              <w:rPr>
                <w:rFonts w:ascii="Times New Roman" w:hAnsi="Times New Roman" w:cs="Times New Roman"/>
                <w:sz w:val="24"/>
                <w:szCs w:val="24"/>
              </w:rPr>
            </w:pPr>
            <w:r>
              <w:rPr>
                <w:rFonts w:ascii="Times New Roman" w:hAnsi="Times New Roman" w:cs="Times New Roman"/>
                <w:sz w:val="24"/>
                <w:szCs w:val="24"/>
              </w:rPr>
              <w:t>2.</w:t>
            </w:r>
          </w:p>
        </w:tc>
        <w:tc>
          <w:tcPr>
            <w:tcW w:w="1282" w:type="dxa"/>
          </w:tcPr>
          <w:p w14:paraId="5EFA23F9" w14:textId="770DC9F0" w:rsidR="00D11BD7" w:rsidRDefault="00D11BD7" w:rsidP="00D11BD7">
            <w:pPr>
              <w:jc w:val="center"/>
              <w:rPr>
                <w:rFonts w:ascii="Times New Roman" w:hAnsi="Times New Roman" w:cs="Times New Roman"/>
                <w:sz w:val="24"/>
                <w:szCs w:val="24"/>
              </w:rPr>
            </w:pPr>
            <w:r>
              <w:rPr>
                <w:rFonts w:ascii="Times New Roman" w:hAnsi="Times New Roman" w:cs="Times New Roman"/>
                <w:sz w:val="24"/>
                <w:szCs w:val="24"/>
              </w:rPr>
              <w:t>Medium</w:t>
            </w:r>
          </w:p>
        </w:tc>
        <w:tc>
          <w:tcPr>
            <w:tcW w:w="915" w:type="dxa"/>
          </w:tcPr>
          <w:p w14:paraId="3D42EEDC" w14:textId="78C27395" w:rsidR="00D11BD7" w:rsidRDefault="00D11BD7" w:rsidP="00D11BD7">
            <w:pPr>
              <w:jc w:val="center"/>
              <w:rPr>
                <w:rFonts w:ascii="Times New Roman" w:hAnsi="Times New Roman" w:cs="Times New Roman"/>
                <w:sz w:val="24"/>
                <w:szCs w:val="24"/>
              </w:rPr>
            </w:pPr>
            <w:r>
              <w:rPr>
                <w:rFonts w:ascii="Times New Roman" w:hAnsi="Times New Roman" w:cs="Times New Roman"/>
                <w:sz w:val="24"/>
                <w:szCs w:val="24"/>
              </w:rPr>
              <w:t>11-13</w:t>
            </w:r>
          </w:p>
        </w:tc>
        <w:tc>
          <w:tcPr>
            <w:tcW w:w="666" w:type="dxa"/>
          </w:tcPr>
          <w:p w14:paraId="04C217D9" w14:textId="244A716C" w:rsidR="00D11BD7" w:rsidRDefault="00D11BD7" w:rsidP="00D11BD7">
            <w:pPr>
              <w:jc w:val="center"/>
              <w:rPr>
                <w:rFonts w:ascii="Times New Roman" w:hAnsi="Times New Roman" w:cs="Times New Roman"/>
                <w:sz w:val="24"/>
                <w:szCs w:val="24"/>
              </w:rPr>
            </w:pPr>
            <w:r>
              <w:rPr>
                <w:rFonts w:ascii="Times New Roman" w:hAnsi="Times New Roman" w:cs="Times New Roman"/>
                <w:sz w:val="24"/>
                <w:szCs w:val="24"/>
              </w:rPr>
              <w:t>25</w:t>
            </w:r>
          </w:p>
        </w:tc>
        <w:tc>
          <w:tcPr>
            <w:tcW w:w="965" w:type="dxa"/>
          </w:tcPr>
          <w:p w14:paraId="790F1E60" w14:textId="6EE8AD0B" w:rsidR="00D11BD7" w:rsidRDefault="00D11BD7" w:rsidP="00D11BD7">
            <w:pPr>
              <w:jc w:val="center"/>
              <w:rPr>
                <w:rFonts w:ascii="Times New Roman" w:hAnsi="Times New Roman" w:cs="Times New Roman"/>
                <w:sz w:val="24"/>
                <w:szCs w:val="24"/>
              </w:rPr>
            </w:pPr>
            <w:r>
              <w:rPr>
                <w:rFonts w:ascii="Times New Roman" w:hAnsi="Times New Roman" w:cs="Times New Roman"/>
                <w:sz w:val="24"/>
                <w:szCs w:val="24"/>
              </w:rPr>
              <w:t>31.25</w:t>
            </w:r>
          </w:p>
        </w:tc>
        <w:tc>
          <w:tcPr>
            <w:tcW w:w="1287" w:type="dxa"/>
          </w:tcPr>
          <w:p w14:paraId="4BD23ADF" w14:textId="20E944EF" w:rsidR="00D11BD7" w:rsidRDefault="00D11BD7" w:rsidP="00D11BD7">
            <w:pPr>
              <w:jc w:val="center"/>
              <w:rPr>
                <w:rFonts w:ascii="Times New Roman" w:hAnsi="Times New Roman" w:cs="Times New Roman"/>
                <w:sz w:val="24"/>
                <w:szCs w:val="24"/>
              </w:rPr>
            </w:pPr>
            <w:r>
              <w:rPr>
                <w:rFonts w:ascii="Times New Roman" w:hAnsi="Times New Roman" w:cs="Times New Roman"/>
                <w:sz w:val="24"/>
                <w:szCs w:val="24"/>
              </w:rPr>
              <w:t>Medium</w:t>
            </w:r>
          </w:p>
        </w:tc>
        <w:tc>
          <w:tcPr>
            <w:tcW w:w="1093" w:type="dxa"/>
          </w:tcPr>
          <w:p w14:paraId="72238C2F" w14:textId="4FDBD9F3" w:rsidR="00D11BD7" w:rsidRDefault="00D11BD7" w:rsidP="00D11BD7">
            <w:pPr>
              <w:jc w:val="center"/>
              <w:rPr>
                <w:rFonts w:ascii="Times New Roman" w:hAnsi="Times New Roman" w:cs="Times New Roman"/>
                <w:sz w:val="24"/>
                <w:szCs w:val="24"/>
              </w:rPr>
            </w:pPr>
            <w:r>
              <w:rPr>
                <w:rFonts w:ascii="Times New Roman" w:hAnsi="Times New Roman" w:cs="Times New Roman"/>
                <w:sz w:val="24"/>
                <w:szCs w:val="24"/>
              </w:rPr>
              <w:t>11-12</w:t>
            </w:r>
          </w:p>
        </w:tc>
        <w:tc>
          <w:tcPr>
            <w:tcW w:w="938" w:type="dxa"/>
          </w:tcPr>
          <w:p w14:paraId="1FC9AAF6" w14:textId="572A94AA" w:rsidR="00D11BD7" w:rsidRDefault="00D11BD7" w:rsidP="00D11BD7">
            <w:pPr>
              <w:jc w:val="center"/>
              <w:rPr>
                <w:rFonts w:ascii="Times New Roman" w:hAnsi="Times New Roman" w:cs="Times New Roman"/>
                <w:sz w:val="24"/>
                <w:szCs w:val="24"/>
              </w:rPr>
            </w:pPr>
            <w:r>
              <w:rPr>
                <w:rFonts w:ascii="Times New Roman" w:hAnsi="Times New Roman" w:cs="Times New Roman"/>
                <w:sz w:val="24"/>
                <w:szCs w:val="24"/>
              </w:rPr>
              <w:t>20</w:t>
            </w:r>
          </w:p>
        </w:tc>
        <w:tc>
          <w:tcPr>
            <w:tcW w:w="1049" w:type="dxa"/>
          </w:tcPr>
          <w:p w14:paraId="5B296BC1" w14:textId="3758165A" w:rsidR="00D11BD7" w:rsidRDefault="00D11BD7" w:rsidP="00D11BD7">
            <w:pPr>
              <w:jc w:val="center"/>
              <w:rPr>
                <w:rFonts w:ascii="Times New Roman" w:hAnsi="Times New Roman" w:cs="Times New Roman"/>
                <w:sz w:val="24"/>
                <w:szCs w:val="24"/>
              </w:rPr>
            </w:pPr>
            <w:r>
              <w:rPr>
                <w:rFonts w:ascii="Times New Roman" w:hAnsi="Times New Roman" w:cs="Times New Roman"/>
                <w:sz w:val="24"/>
                <w:szCs w:val="24"/>
              </w:rPr>
              <w:t>50.00</w:t>
            </w:r>
          </w:p>
        </w:tc>
      </w:tr>
      <w:tr w:rsidR="00D11BD7" w14:paraId="3B3708D6" w14:textId="77777777" w:rsidTr="0045298A">
        <w:trPr>
          <w:trHeight w:val="280"/>
        </w:trPr>
        <w:tc>
          <w:tcPr>
            <w:tcW w:w="841" w:type="dxa"/>
          </w:tcPr>
          <w:p w14:paraId="2BCC1789" w14:textId="3DAF1C5D" w:rsidR="00D11BD7" w:rsidRDefault="00D11BD7" w:rsidP="00D11BD7">
            <w:pPr>
              <w:jc w:val="center"/>
              <w:rPr>
                <w:rFonts w:ascii="Times New Roman" w:hAnsi="Times New Roman" w:cs="Times New Roman"/>
                <w:sz w:val="24"/>
                <w:szCs w:val="24"/>
              </w:rPr>
            </w:pPr>
            <w:r>
              <w:rPr>
                <w:rFonts w:ascii="Times New Roman" w:hAnsi="Times New Roman" w:cs="Times New Roman"/>
                <w:sz w:val="24"/>
                <w:szCs w:val="24"/>
              </w:rPr>
              <w:t>3.</w:t>
            </w:r>
          </w:p>
        </w:tc>
        <w:tc>
          <w:tcPr>
            <w:tcW w:w="1282" w:type="dxa"/>
          </w:tcPr>
          <w:p w14:paraId="4FAFA66E" w14:textId="60FF2199" w:rsidR="00D11BD7" w:rsidRDefault="00D11BD7" w:rsidP="00D11BD7">
            <w:pPr>
              <w:jc w:val="center"/>
              <w:rPr>
                <w:rFonts w:ascii="Times New Roman" w:hAnsi="Times New Roman" w:cs="Times New Roman"/>
                <w:sz w:val="24"/>
                <w:szCs w:val="24"/>
              </w:rPr>
            </w:pPr>
            <w:r>
              <w:rPr>
                <w:rFonts w:ascii="Times New Roman" w:hAnsi="Times New Roman" w:cs="Times New Roman"/>
                <w:sz w:val="24"/>
                <w:szCs w:val="24"/>
              </w:rPr>
              <w:t>High</w:t>
            </w:r>
          </w:p>
        </w:tc>
        <w:tc>
          <w:tcPr>
            <w:tcW w:w="915" w:type="dxa"/>
          </w:tcPr>
          <w:p w14:paraId="2090A4A0" w14:textId="04F23293" w:rsidR="00D11BD7" w:rsidRDefault="00D11BD7" w:rsidP="00D11BD7">
            <w:pPr>
              <w:jc w:val="center"/>
              <w:rPr>
                <w:rFonts w:ascii="Times New Roman" w:hAnsi="Times New Roman" w:cs="Times New Roman"/>
                <w:sz w:val="24"/>
                <w:szCs w:val="24"/>
              </w:rPr>
            </w:pPr>
            <w:r>
              <w:rPr>
                <w:rFonts w:ascii="Times New Roman" w:hAnsi="Times New Roman" w:cs="Times New Roman"/>
                <w:sz w:val="24"/>
                <w:szCs w:val="24"/>
              </w:rPr>
              <w:t>13-15</w:t>
            </w:r>
          </w:p>
        </w:tc>
        <w:tc>
          <w:tcPr>
            <w:tcW w:w="666" w:type="dxa"/>
          </w:tcPr>
          <w:p w14:paraId="783291AB" w14:textId="03341239" w:rsidR="00D11BD7" w:rsidRDefault="00D11BD7" w:rsidP="00D11BD7">
            <w:pPr>
              <w:jc w:val="center"/>
              <w:rPr>
                <w:rFonts w:ascii="Times New Roman" w:hAnsi="Times New Roman" w:cs="Times New Roman"/>
                <w:sz w:val="24"/>
                <w:szCs w:val="24"/>
              </w:rPr>
            </w:pPr>
            <w:r>
              <w:rPr>
                <w:rFonts w:ascii="Times New Roman" w:hAnsi="Times New Roman" w:cs="Times New Roman"/>
                <w:sz w:val="24"/>
                <w:szCs w:val="24"/>
              </w:rPr>
              <w:t>13</w:t>
            </w:r>
          </w:p>
        </w:tc>
        <w:tc>
          <w:tcPr>
            <w:tcW w:w="965" w:type="dxa"/>
          </w:tcPr>
          <w:p w14:paraId="093A620B" w14:textId="35A6AE68" w:rsidR="00D11BD7" w:rsidRDefault="00D11BD7" w:rsidP="00D11BD7">
            <w:pPr>
              <w:jc w:val="center"/>
              <w:rPr>
                <w:rFonts w:ascii="Times New Roman" w:hAnsi="Times New Roman" w:cs="Times New Roman"/>
                <w:sz w:val="24"/>
                <w:szCs w:val="24"/>
              </w:rPr>
            </w:pPr>
            <w:r>
              <w:rPr>
                <w:rFonts w:ascii="Times New Roman" w:hAnsi="Times New Roman" w:cs="Times New Roman"/>
                <w:sz w:val="24"/>
                <w:szCs w:val="24"/>
              </w:rPr>
              <w:t>16.25</w:t>
            </w:r>
          </w:p>
        </w:tc>
        <w:tc>
          <w:tcPr>
            <w:tcW w:w="1287" w:type="dxa"/>
          </w:tcPr>
          <w:p w14:paraId="68085FB8" w14:textId="30064DB1" w:rsidR="00D11BD7" w:rsidRDefault="00D11BD7" w:rsidP="00D11BD7">
            <w:pPr>
              <w:jc w:val="center"/>
              <w:rPr>
                <w:rFonts w:ascii="Times New Roman" w:hAnsi="Times New Roman" w:cs="Times New Roman"/>
                <w:sz w:val="24"/>
                <w:szCs w:val="24"/>
              </w:rPr>
            </w:pPr>
            <w:r>
              <w:rPr>
                <w:rFonts w:ascii="Times New Roman" w:hAnsi="Times New Roman" w:cs="Times New Roman"/>
                <w:sz w:val="24"/>
                <w:szCs w:val="24"/>
              </w:rPr>
              <w:t>High</w:t>
            </w:r>
          </w:p>
        </w:tc>
        <w:tc>
          <w:tcPr>
            <w:tcW w:w="1093" w:type="dxa"/>
          </w:tcPr>
          <w:p w14:paraId="27567770" w14:textId="6CB8EA2A" w:rsidR="00D11BD7" w:rsidRDefault="00D11BD7" w:rsidP="00D11BD7">
            <w:pPr>
              <w:jc w:val="center"/>
              <w:rPr>
                <w:rFonts w:ascii="Times New Roman" w:hAnsi="Times New Roman" w:cs="Times New Roman"/>
                <w:sz w:val="24"/>
                <w:szCs w:val="24"/>
              </w:rPr>
            </w:pPr>
            <w:r>
              <w:rPr>
                <w:rFonts w:ascii="Times New Roman" w:hAnsi="Times New Roman" w:cs="Times New Roman"/>
                <w:sz w:val="24"/>
                <w:szCs w:val="24"/>
              </w:rPr>
              <w:t>12-13</w:t>
            </w:r>
          </w:p>
        </w:tc>
        <w:tc>
          <w:tcPr>
            <w:tcW w:w="938" w:type="dxa"/>
          </w:tcPr>
          <w:p w14:paraId="2181DB89" w14:textId="770AF81C" w:rsidR="00D11BD7" w:rsidRDefault="00D11BD7" w:rsidP="00D11BD7">
            <w:pPr>
              <w:jc w:val="center"/>
              <w:rPr>
                <w:rFonts w:ascii="Times New Roman" w:hAnsi="Times New Roman" w:cs="Times New Roman"/>
                <w:sz w:val="24"/>
                <w:szCs w:val="24"/>
              </w:rPr>
            </w:pPr>
            <w:r>
              <w:rPr>
                <w:rFonts w:ascii="Times New Roman" w:hAnsi="Times New Roman" w:cs="Times New Roman"/>
                <w:sz w:val="24"/>
                <w:szCs w:val="24"/>
              </w:rPr>
              <w:t>09</w:t>
            </w:r>
          </w:p>
        </w:tc>
        <w:tc>
          <w:tcPr>
            <w:tcW w:w="1049" w:type="dxa"/>
          </w:tcPr>
          <w:p w14:paraId="244D0EA1" w14:textId="637E0ED8" w:rsidR="00D11BD7" w:rsidRDefault="00D11BD7" w:rsidP="00D11BD7">
            <w:pPr>
              <w:jc w:val="center"/>
              <w:rPr>
                <w:rFonts w:ascii="Times New Roman" w:hAnsi="Times New Roman" w:cs="Times New Roman"/>
                <w:sz w:val="24"/>
                <w:szCs w:val="24"/>
              </w:rPr>
            </w:pPr>
            <w:r>
              <w:rPr>
                <w:rFonts w:ascii="Times New Roman" w:hAnsi="Times New Roman" w:cs="Times New Roman"/>
                <w:sz w:val="24"/>
                <w:szCs w:val="24"/>
              </w:rPr>
              <w:t>22.50</w:t>
            </w:r>
          </w:p>
        </w:tc>
      </w:tr>
      <w:tr w:rsidR="00D11BD7" w14:paraId="0900D102" w14:textId="77777777" w:rsidTr="0045298A">
        <w:trPr>
          <w:trHeight w:val="280"/>
        </w:trPr>
        <w:tc>
          <w:tcPr>
            <w:tcW w:w="841" w:type="dxa"/>
          </w:tcPr>
          <w:p w14:paraId="495AC51F" w14:textId="77777777" w:rsidR="00D11BD7" w:rsidRDefault="00D11BD7" w:rsidP="00D11BD7">
            <w:pPr>
              <w:jc w:val="center"/>
              <w:rPr>
                <w:rFonts w:ascii="Times New Roman" w:hAnsi="Times New Roman" w:cs="Times New Roman"/>
                <w:sz w:val="24"/>
                <w:szCs w:val="24"/>
              </w:rPr>
            </w:pPr>
          </w:p>
        </w:tc>
        <w:tc>
          <w:tcPr>
            <w:tcW w:w="1282" w:type="dxa"/>
          </w:tcPr>
          <w:p w14:paraId="3A4905C3" w14:textId="15904DC6" w:rsidR="00D11BD7" w:rsidRPr="00D11BD7" w:rsidRDefault="00D11BD7" w:rsidP="00D11BD7">
            <w:pPr>
              <w:jc w:val="center"/>
              <w:rPr>
                <w:rFonts w:ascii="Times New Roman" w:hAnsi="Times New Roman" w:cs="Times New Roman"/>
                <w:b/>
                <w:bCs/>
                <w:sz w:val="24"/>
                <w:szCs w:val="24"/>
              </w:rPr>
            </w:pPr>
            <w:r w:rsidRPr="00D11BD7">
              <w:rPr>
                <w:rFonts w:ascii="Times New Roman" w:hAnsi="Times New Roman" w:cs="Times New Roman"/>
                <w:b/>
                <w:bCs/>
                <w:sz w:val="24"/>
                <w:szCs w:val="24"/>
              </w:rPr>
              <w:t>Total</w:t>
            </w:r>
          </w:p>
        </w:tc>
        <w:tc>
          <w:tcPr>
            <w:tcW w:w="915" w:type="dxa"/>
          </w:tcPr>
          <w:p w14:paraId="1E6ED8F7" w14:textId="77777777" w:rsidR="00D11BD7" w:rsidRPr="00D11BD7" w:rsidRDefault="00D11BD7" w:rsidP="00D11BD7">
            <w:pPr>
              <w:jc w:val="center"/>
              <w:rPr>
                <w:rFonts w:ascii="Times New Roman" w:hAnsi="Times New Roman" w:cs="Times New Roman"/>
                <w:b/>
                <w:bCs/>
                <w:sz w:val="24"/>
                <w:szCs w:val="24"/>
              </w:rPr>
            </w:pPr>
          </w:p>
        </w:tc>
        <w:tc>
          <w:tcPr>
            <w:tcW w:w="666" w:type="dxa"/>
          </w:tcPr>
          <w:p w14:paraId="2DDC38DA" w14:textId="0FC55034" w:rsidR="00D11BD7" w:rsidRPr="00D11BD7" w:rsidRDefault="00D11BD7" w:rsidP="00D11BD7">
            <w:pPr>
              <w:jc w:val="center"/>
              <w:rPr>
                <w:rFonts w:ascii="Times New Roman" w:hAnsi="Times New Roman" w:cs="Times New Roman"/>
                <w:b/>
                <w:bCs/>
                <w:sz w:val="24"/>
                <w:szCs w:val="24"/>
              </w:rPr>
            </w:pPr>
            <w:r w:rsidRPr="00D11BD7">
              <w:rPr>
                <w:rFonts w:ascii="Times New Roman" w:hAnsi="Times New Roman" w:cs="Times New Roman"/>
                <w:b/>
                <w:bCs/>
                <w:sz w:val="24"/>
                <w:szCs w:val="24"/>
              </w:rPr>
              <w:t>80</w:t>
            </w:r>
          </w:p>
        </w:tc>
        <w:tc>
          <w:tcPr>
            <w:tcW w:w="965" w:type="dxa"/>
          </w:tcPr>
          <w:p w14:paraId="20FC49E3" w14:textId="4749D230" w:rsidR="00D11BD7" w:rsidRPr="00D11BD7" w:rsidRDefault="00D11BD7" w:rsidP="00D11BD7">
            <w:pPr>
              <w:jc w:val="center"/>
              <w:rPr>
                <w:rFonts w:ascii="Times New Roman" w:hAnsi="Times New Roman" w:cs="Times New Roman"/>
                <w:b/>
                <w:bCs/>
                <w:sz w:val="24"/>
                <w:szCs w:val="24"/>
              </w:rPr>
            </w:pPr>
            <w:r w:rsidRPr="00D11BD7">
              <w:rPr>
                <w:rFonts w:ascii="Times New Roman" w:hAnsi="Times New Roman" w:cs="Times New Roman"/>
                <w:b/>
                <w:bCs/>
                <w:sz w:val="24"/>
                <w:szCs w:val="24"/>
              </w:rPr>
              <w:t>100.00</w:t>
            </w:r>
          </w:p>
        </w:tc>
        <w:tc>
          <w:tcPr>
            <w:tcW w:w="1287" w:type="dxa"/>
          </w:tcPr>
          <w:p w14:paraId="1D864E61" w14:textId="7CDF5EB8" w:rsidR="00D11BD7" w:rsidRPr="00D11BD7" w:rsidRDefault="00D11BD7" w:rsidP="00D11BD7">
            <w:pPr>
              <w:jc w:val="center"/>
              <w:rPr>
                <w:rFonts w:ascii="Times New Roman" w:hAnsi="Times New Roman" w:cs="Times New Roman"/>
                <w:b/>
                <w:bCs/>
                <w:sz w:val="24"/>
                <w:szCs w:val="24"/>
              </w:rPr>
            </w:pPr>
            <w:r w:rsidRPr="00D11BD7">
              <w:rPr>
                <w:rFonts w:ascii="Times New Roman" w:hAnsi="Times New Roman" w:cs="Times New Roman"/>
                <w:b/>
                <w:bCs/>
                <w:sz w:val="24"/>
                <w:szCs w:val="24"/>
              </w:rPr>
              <w:t>Total</w:t>
            </w:r>
          </w:p>
        </w:tc>
        <w:tc>
          <w:tcPr>
            <w:tcW w:w="1093" w:type="dxa"/>
          </w:tcPr>
          <w:p w14:paraId="60DE3CA7" w14:textId="77777777" w:rsidR="00D11BD7" w:rsidRPr="00D11BD7" w:rsidRDefault="00D11BD7" w:rsidP="00D11BD7">
            <w:pPr>
              <w:jc w:val="center"/>
              <w:rPr>
                <w:rFonts w:ascii="Times New Roman" w:hAnsi="Times New Roman" w:cs="Times New Roman"/>
                <w:b/>
                <w:bCs/>
                <w:sz w:val="24"/>
                <w:szCs w:val="24"/>
              </w:rPr>
            </w:pPr>
          </w:p>
        </w:tc>
        <w:tc>
          <w:tcPr>
            <w:tcW w:w="938" w:type="dxa"/>
          </w:tcPr>
          <w:p w14:paraId="50F1296A" w14:textId="3C58E582" w:rsidR="00D11BD7" w:rsidRPr="00D11BD7" w:rsidRDefault="00D11BD7" w:rsidP="00D11BD7">
            <w:pPr>
              <w:jc w:val="center"/>
              <w:rPr>
                <w:rFonts w:ascii="Times New Roman" w:hAnsi="Times New Roman" w:cs="Times New Roman"/>
                <w:b/>
                <w:bCs/>
                <w:sz w:val="24"/>
                <w:szCs w:val="24"/>
              </w:rPr>
            </w:pPr>
            <w:r w:rsidRPr="00D11BD7">
              <w:rPr>
                <w:rFonts w:ascii="Times New Roman" w:hAnsi="Times New Roman" w:cs="Times New Roman"/>
                <w:b/>
                <w:bCs/>
                <w:sz w:val="24"/>
                <w:szCs w:val="24"/>
              </w:rPr>
              <w:t>40</w:t>
            </w:r>
          </w:p>
        </w:tc>
        <w:tc>
          <w:tcPr>
            <w:tcW w:w="1049" w:type="dxa"/>
          </w:tcPr>
          <w:p w14:paraId="4479A020" w14:textId="320A0464" w:rsidR="00D11BD7" w:rsidRPr="00D11BD7" w:rsidRDefault="00D11BD7" w:rsidP="00D11BD7">
            <w:pPr>
              <w:jc w:val="center"/>
              <w:rPr>
                <w:rFonts w:ascii="Times New Roman" w:hAnsi="Times New Roman" w:cs="Times New Roman"/>
                <w:b/>
                <w:bCs/>
                <w:sz w:val="24"/>
                <w:szCs w:val="24"/>
              </w:rPr>
            </w:pPr>
            <w:r w:rsidRPr="00D11BD7">
              <w:rPr>
                <w:rFonts w:ascii="Times New Roman" w:hAnsi="Times New Roman" w:cs="Times New Roman"/>
                <w:b/>
                <w:bCs/>
                <w:sz w:val="24"/>
                <w:szCs w:val="24"/>
              </w:rPr>
              <w:t>100.00</w:t>
            </w:r>
          </w:p>
        </w:tc>
      </w:tr>
    </w:tbl>
    <w:p w14:paraId="3BB9D808" w14:textId="77777777" w:rsidR="00553ACF" w:rsidRDefault="00553ACF" w:rsidP="00E03636">
      <w:pPr>
        <w:rPr>
          <w:rFonts w:ascii="Times New Roman" w:hAnsi="Times New Roman" w:cs="Times New Roman"/>
          <w:b/>
          <w:bCs/>
          <w:sz w:val="24"/>
          <w:szCs w:val="24"/>
        </w:rPr>
      </w:pPr>
    </w:p>
    <w:p w14:paraId="434F4903" w14:textId="77777777" w:rsidR="00553ACF" w:rsidRDefault="00553ACF" w:rsidP="00E03636">
      <w:pPr>
        <w:rPr>
          <w:rFonts w:ascii="Times New Roman" w:hAnsi="Times New Roman" w:cs="Times New Roman"/>
          <w:b/>
          <w:bCs/>
          <w:sz w:val="24"/>
          <w:szCs w:val="24"/>
        </w:rPr>
      </w:pPr>
    </w:p>
    <w:p w14:paraId="302781BF" w14:textId="63A16FEA" w:rsidR="00591AD0" w:rsidRPr="00E03636" w:rsidRDefault="0045298A" w:rsidP="00E03636">
      <w:pPr>
        <w:rPr>
          <w:b/>
          <w:bCs/>
        </w:rPr>
      </w:pPr>
      <w:r w:rsidRPr="00A15CF6">
        <w:rPr>
          <w:rFonts w:ascii="Times New Roman" w:hAnsi="Times New Roman" w:cs="Times New Roman"/>
          <w:b/>
          <w:bCs/>
          <w:sz w:val="24"/>
          <w:szCs w:val="24"/>
        </w:rPr>
        <w:t xml:space="preserve">Table 3a. Categorization of stakeholders according to their collaborative planning and </w:t>
      </w:r>
      <w:r w:rsidRPr="00E03636">
        <w:rPr>
          <w:rFonts w:ascii="Times New Roman" w:hAnsi="Times New Roman" w:cs="Times New Roman"/>
          <w:b/>
          <w:bCs/>
          <w:sz w:val="24"/>
          <w:szCs w:val="24"/>
        </w:rPr>
        <w:t>demand forecasting excluding traders.</w:t>
      </w:r>
      <w:r w:rsidRPr="00E03636">
        <w:rPr>
          <w:b/>
          <w:bCs/>
        </w:rPr>
        <w:t xml:space="preserve"> </w:t>
      </w:r>
      <w:r w:rsidR="00305EE6" w:rsidRPr="00E03636">
        <w:rPr>
          <w:b/>
          <w:bCs/>
        </w:rPr>
        <w:t xml:space="preserve">                                                                                     </w:t>
      </w:r>
      <w:r w:rsidR="00E03636" w:rsidRPr="00E03636">
        <w:rPr>
          <w:rFonts w:ascii="Times New Roman" w:hAnsi="Times New Roman" w:cs="Times New Roman"/>
          <w:b/>
          <w:bCs/>
          <w:sz w:val="24"/>
          <w:szCs w:val="24"/>
        </w:rPr>
        <w:t>(n= 32)</w:t>
      </w:r>
    </w:p>
    <w:tbl>
      <w:tblPr>
        <w:tblStyle w:val="TableGrid"/>
        <w:tblW w:w="9364" w:type="dxa"/>
        <w:tblLook w:val="04A0" w:firstRow="1" w:lastRow="0" w:firstColumn="1" w:lastColumn="0" w:noHBand="0" w:noVBand="1"/>
      </w:tblPr>
      <w:tblGrid>
        <w:gridCol w:w="846"/>
        <w:gridCol w:w="1237"/>
        <w:gridCol w:w="896"/>
        <w:gridCol w:w="613"/>
        <w:gridCol w:w="876"/>
        <w:gridCol w:w="707"/>
        <w:gridCol w:w="456"/>
        <w:gridCol w:w="876"/>
        <w:gridCol w:w="939"/>
        <w:gridCol w:w="892"/>
        <w:gridCol w:w="1026"/>
      </w:tblGrid>
      <w:tr w:rsidR="00501642" w14:paraId="74D9E1EF" w14:textId="146ED111" w:rsidTr="00BA2F8E">
        <w:trPr>
          <w:trHeight w:val="20"/>
        </w:trPr>
        <w:tc>
          <w:tcPr>
            <w:tcW w:w="846" w:type="dxa"/>
            <w:vMerge w:val="restart"/>
          </w:tcPr>
          <w:p w14:paraId="542F483D" w14:textId="27AA5EA9" w:rsidR="00501642" w:rsidRPr="00BA2F8E" w:rsidRDefault="00501642" w:rsidP="00145376">
            <w:pPr>
              <w:jc w:val="both"/>
              <w:rPr>
                <w:rFonts w:ascii="Times New Roman" w:hAnsi="Times New Roman" w:cs="Times New Roman"/>
                <w:b/>
                <w:bCs/>
                <w:sz w:val="20"/>
                <w:szCs w:val="20"/>
              </w:rPr>
            </w:pPr>
            <w:r w:rsidRPr="00BA2F8E">
              <w:rPr>
                <w:rFonts w:ascii="Times New Roman" w:hAnsi="Times New Roman" w:cs="Times New Roman"/>
                <w:b/>
                <w:bCs/>
                <w:sz w:val="20"/>
                <w:szCs w:val="20"/>
              </w:rPr>
              <w:t>S.No.</w:t>
            </w:r>
          </w:p>
        </w:tc>
        <w:tc>
          <w:tcPr>
            <w:tcW w:w="1237" w:type="dxa"/>
            <w:vMerge w:val="restart"/>
          </w:tcPr>
          <w:p w14:paraId="34F33A88" w14:textId="048BFFCA" w:rsidR="00501642" w:rsidRPr="00BA2F8E" w:rsidRDefault="00501642" w:rsidP="00145376">
            <w:pPr>
              <w:jc w:val="both"/>
              <w:rPr>
                <w:rFonts w:ascii="Times New Roman" w:hAnsi="Times New Roman" w:cs="Times New Roman"/>
                <w:b/>
                <w:bCs/>
                <w:sz w:val="20"/>
                <w:szCs w:val="20"/>
              </w:rPr>
            </w:pPr>
            <w:r w:rsidRPr="00BA2F8E">
              <w:rPr>
                <w:rFonts w:ascii="Times New Roman" w:hAnsi="Times New Roman" w:cs="Times New Roman"/>
                <w:b/>
                <w:bCs/>
                <w:sz w:val="20"/>
                <w:szCs w:val="20"/>
              </w:rPr>
              <w:t>Category</w:t>
            </w:r>
          </w:p>
        </w:tc>
        <w:tc>
          <w:tcPr>
            <w:tcW w:w="2385" w:type="dxa"/>
            <w:gridSpan w:val="3"/>
          </w:tcPr>
          <w:p w14:paraId="2E4AD13C" w14:textId="049072FC" w:rsidR="00501642" w:rsidRPr="00BA2F8E" w:rsidRDefault="00501642" w:rsidP="00145376">
            <w:pPr>
              <w:jc w:val="both"/>
              <w:rPr>
                <w:rFonts w:ascii="Times New Roman" w:hAnsi="Times New Roman" w:cs="Times New Roman"/>
                <w:b/>
                <w:bCs/>
                <w:sz w:val="20"/>
                <w:szCs w:val="20"/>
              </w:rPr>
            </w:pPr>
            <w:r w:rsidRPr="00BA2F8E">
              <w:rPr>
                <w:rFonts w:ascii="Times New Roman" w:hAnsi="Times New Roman" w:cs="Times New Roman"/>
                <w:b/>
                <w:bCs/>
                <w:sz w:val="20"/>
                <w:szCs w:val="20"/>
              </w:rPr>
              <w:t>Logistics&amp; Distribution partners(n=13)</w:t>
            </w:r>
          </w:p>
        </w:tc>
        <w:tc>
          <w:tcPr>
            <w:tcW w:w="2039" w:type="dxa"/>
            <w:gridSpan w:val="3"/>
          </w:tcPr>
          <w:p w14:paraId="63F3B8C5" w14:textId="47C70F75" w:rsidR="00501642" w:rsidRPr="00BA2F8E" w:rsidRDefault="00501642" w:rsidP="00145376">
            <w:pPr>
              <w:jc w:val="both"/>
              <w:rPr>
                <w:rFonts w:ascii="Times New Roman" w:hAnsi="Times New Roman" w:cs="Times New Roman"/>
                <w:b/>
                <w:bCs/>
                <w:sz w:val="20"/>
                <w:szCs w:val="20"/>
              </w:rPr>
            </w:pPr>
            <w:r w:rsidRPr="00BA2F8E">
              <w:rPr>
                <w:rFonts w:ascii="Times New Roman" w:hAnsi="Times New Roman" w:cs="Times New Roman"/>
                <w:b/>
                <w:bCs/>
                <w:sz w:val="20"/>
                <w:szCs w:val="20"/>
              </w:rPr>
              <w:t>Retailers(</w:t>
            </w:r>
            <w:r w:rsidR="00966776" w:rsidRPr="00BA2F8E">
              <w:rPr>
                <w:rFonts w:ascii="Times New Roman" w:hAnsi="Times New Roman" w:cs="Times New Roman"/>
                <w:b/>
                <w:bCs/>
                <w:sz w:val="20"/>
                <w:szCs w:val="20"/>
              </w:rPr>
              <w:t>n=</w:t>
            </w:r>
            <w:r w:rsidRPr="00BA2F8E">
              <w:rPr>
                <w:rFonts w:ascii="Times New Roman" w:hAnsi="Times New Roman" w:cs="Times New Roman"/>
                <w:b/>
                <w:bCs/>
                <w:sz w:val="20"/>
                <w:szCs w:val="20"/>
              </w:rPr>
              <w:t>07)</w:t>
            </w:r>
          </w:p>
        </w:tc>
        <w:tc>
          <w:tcPr>
            <w:tcW w:w="2857" w:type="dxa"/>
            <w:gridSpan w:val="3"/>
          </w:tcPr>
          <w:p w14:paraId="00836FE0" w14:textId="6C26DC90" w:rsidR="00501642" w:rsidRPr="00BA2F8E" w:rsidRDefault="00501642" w:rsidP="00145376">
            <w:pPr>
              <w:jc w:val="both"/>
              <w:rPr>
                <w:rFonts w:ascii="Times New Roman" w:hAnsi="Times New Roman" w:cs="Times New Roman"/>
                <w:b/>
                <w:bCs/>
                <w:sz w:val="20"/>
                <w:szCs w:val="20"/>
              </w:rPr>
            </w:pPr>
            <w:r w:rsidRPr="00BA2F8E">
              <w:rPr>
                <w:rFonts w:ascii="Times New Roman" w:hAnsi="Times New Roman" w:cs="Times New Roman"/>
                <w:b/>
                <w:bCs/>
                <w:sz w:val="20"/>
                <w:szCs w:val="20"/>
              </w:rPr>
              <w:t>Processors/ Seed Companies/ Industry firms (n=14)</w:t>
            </w:r>
          </w:p>
        </w:tc>
      </w:tr>
      <w:tr w:rsidR="00501642" w14:paraId="06E03874" w14:textId="27BA6F71" w:rsidTr="00BA2F8E">
        <w:trPr>
          <w:trHeight w:val="20"/>
        </w:trPr>
        <w:tc>
          <w:tcPr>
            <w:tcW w:w="846" w:type="dxa"/>
            <w:vMerge/>
          </w:tcPr>
          <w:p w14:paraId="65BD7D17" w14:textId="77777777" w:rsidR="00501642" w:rsidRPr="00501642" w:rsidRDefault="00501642" w:rsidP="00145376">
            <w:pPr>
              <w:jc w:val="both"/>
              <w:rPr>
                <w:rFonts w:ascii="Times New Roman" w:hAnsi="Times New Roman" w:cs="Times New Roman"/>
                <w:b/>
                <w:bCs/>
                <w:sz w:val="24"/>
                <w:szCs w:val="24"/>
              </w:rPr>
            </w:pPr>
          </w:p>
        </w:tc>
        <w:tc>
          <w:tcPr>
            <w:tcW w:w="1237" w:type="dxa"/>
            <w:vMerge/>
          </w:tcPr>
          <w:p w14:paraId="3174D185" w14:textId="77777777" w:rsidR="00501642" w:rsidRPr="00501642" w:rsidRDefault="00501642" w:rsidP="00145376">
            <w:pPr>
              <w:jc w:val="both"/>
              <w:rPr>
                <w:rFonts w:ascii="Times New Roman" w:hAnsi="Times New Roman" w:cs="Times New Roman"/>
                <w:b/>
                <w:bCs/>
                <w:sz w:val="24"/>
                <w:szCs w:val="24"/>
              </w:rPr>
            </w:pPr>
          </w:p>
        </w:tc>
        <w:tc>
          <w:tcPr>
            <w:tcW w:w="896" w:type="dxa"/>
          </w:tcPr>
          <w:p w14:paraId="69969FF3" w14:textId="57FA7F3F" w:rsidR="00501642" w:rsidRPr="00501642" w:rsidRDefault="00501642" w:rsidP="00145376">
            <w:pPr>
              <w:jc w:val="both"/>
              <w:rPr>
                <w:rFonts w:ascii="Times New Roman" w:hAnsi="Times New Roman" w:cs="Times New Roman"/>
                <w:b/>
                <w:bCs/>
                <w:sz w:val="24"/>
                <w:szCs w:val="24"/>
              </w:rPr>
            </w:pPr>
            <w:r w:rsidRPr="00501642">
              <w:rPr>
                <w:rFonts w:ascii="Times New Roman" w:hAnsi="Times New Roman" w:cs="Times New Roman"/>
                <w:b/>
                <w:bCs/>
                <w:sz w:val="24"/>
                <w:szCs w:val="24"/>
              </w:rPr>
              <w:t>C.I.</w:t>
            </w:r>
          </w:p>
        </w:tc>
        <w:tc>
          <w:tcPr>
            <w:tcW w:w="613" w:type="dxa"/>
          </w:tcPr>
          <w:p w14:paraId="528315CD" w14:textId="3FF07BBD" w:rsidR="00501642" w:rsidRPr="00501642" w:rsidRDefault="00501642" w:rsidP="00145376">
            <w:pPr>
              <w:jc w:val="both"/>
              <w:rPr>
                <w:rFonts w:ascii="Times New Roman" w:hAnsi="Times New Roman" w:cs="Times New Roman"/>
                <w:b/>
                <w:bCs/>
                <w:sz w:val="24"/>
                <w:szCs w:val="24"/>
              </w:rPr>
            </w:pPr>
            <w:r w:rsidRPr="00501642">
              <w:rPr>
                <w:rFonts w:ascii="Times New Roman" w:hAnsi="Times New Roman" w:cs="Times New Roman"/>
                <w:b/>
                <w:bCs/>
                <w:sz w:val="24"/>
                <w:szCs w:val="24"/>
              </w:rPr>
              <w:t>F</w:t>
            </w:r>
          </w:p>
        </w:tc>
        <w:tc>
          <w:tcPr>
            <w:tcW w:w="876" w:type="dxa"/>
          </w:tcPr>
          <w:p w14:paraId="09E8423A" w14:textId="07C7D210" w:rsidR="00501642" w:rsidRPr="00501642" w:rsidRDefault="00501642" w:rsidP="00145376">
            <w:pPr>
              <w:jc w:val="both"/>
              <w:rPr>
                <w:rFonts w:ascii="Times New Roman" w:hAnsi="Times New Roman" w:cs="Times New Roman"/>
                <w:b/>
                <w:bCs/>
                <w:sz w:val="24"/>
                <w:szCs w:val="24"/>
              </w:rPr>
            </w:pPr>
            <w:r w:rsidRPr="00501642">
              <w:rPr>
                <w:rFonts w:ascii="Times New Roman" w:hAnsi="Times New Roman" w:cs="Times New Roman"/>
                <w:b/>
                <w:bCs/>
                <w:sz w:val="24"/>
                <w:szCs w:val="24"/>
              </w:rPr>
              <w:t>%</w:t>
            </w:r>
          </w:p>
        </w:tc>
        <w:tc>
          <w:tcPr>
            <w:tcW w:w="707" w:type="dxa"/>
          </w:tcPr>
          <w:p w14:paraId="2E415C00" w14:textId="0B786927" w:rsidR="00501642" w:rsidRPr="00501642" w:rsidRDefault="00501642" w:rsidP="00145376">
            <w:pPr>
              <w:jc w:val="both"/>
              <w:rPr>
                <w:rFonts w:ascii="Times New Roman" w:hAnsi="Times New Roman" w:cs="Times New Roman"/>
                <w:b/>
                <w:bCs/>
                <w:sz w:val="24"/>
                <w:szCs w:val="24"/>
              </w:rPr>
            </w:pPr>
            <w:r w:rsidRPr="00501642">
              <w:rPr>
                <w:rFonts w:ascii="Times New Roman" w:hAnsi="Times New Roman" w:cs="Times New Roman"/>
                <w:b/>
                <w:bCs/>
                <w:sz w:val="24"/>
                <w:szCs w:val="24"/>
              </w:rPr>
              <w:t>C.I.</w:t>
            </w:r>
          </w:p>
        </w:tc>
        <w:tc>
          <w:tcPr>
            <w:tcW w:w="456" w:type="dxa"/>
          </w:tcPr>
          <w:p w14:paraId="1C7336EE" w14:textId="2566A7CE" w:rsidR="00501642" w:rsidRPr="00501642" w:rsidRDefault="00501642" w:rsidP="00145376">
            <w:pPr>
              <w:jc w:val="both"/>
              <w:rPr>
                <w:rFonts w:ascii="Times New Roman" w:hAnsi="Times New Roman" w:cs="Times New Roman"/>
                <w:b/>
                <w:bCs/>
                <w:sz w:val="24"/>
                <w:szCs w:val="24"/>
              </w:rPr>
            </w:pPr>
            <w:r w:rsidRPr="00501642">
              <w:rPr>
                <w:rFonts w:ascii="Times New Roman" w:hAnsi="Times New Roman" w:cs="Times New Roman"/>
                <w:b/>
                <w:bCs/>
                <w:sz w:val="24"/>
                <w:szCs w:val="24"/>
              </w:rPr>
              <w:t>F</w:t>
            </w:r>
          </w:p>
        </w:tc>
        <w:tc>
          <w:tcPr>
            <w:tcW w:w="876" w:type="dxa"/>
          </w:tcPr>
          <w:p w14:paraId="0B0F1484" w14:textId="6E404ADF" w:rsidR="00501642" w:rsidRPr="00501642" w:rsidRDefault="00501642" w:rsidP="00145376">
            <w:pPr>
              <w:jc w:val="both"/>
              <w:rPr>
                <w:rFonts w:ascii="Times New Roman" w:hAnsi="Times New Roman" w:cs="Times New Roman"/>
                <w:b/>
                <w:bCs/>
                <w:sz w:val="24"/>
                <w:szCs w:val="24"/>
              </w:rPr>
            </w:pPr>
            <w:r w:rsidRPr="00501642">
              <w:rPr>
                <w:rFonts w:ascii="Times New Roman" w:hAnsi="Times New Roman" w:cs="Times New Roman"/>
                <w:b/>
                <w:bCs/>
                <w:sz w:val="24"/>
                <w:szCs w:val="24"/>
              </w:rPr>
              <w:t>%</w:t>
            </w:r>
          </w:p>
        </w:tc>
        <w:tc>
          <w:tcPr>
            <w:tcW w:w="939" w:type="dxa"/>
          </w:tcPr>
          <w:p w14:paraId="5C92CD70" w14:textId="2B506D85" w:rsidR="00501642" w:rsidRPr="00501642" w:rsidRDefault="00501642" w:rsidP="00305EE6">
            <w:pPr>
              <w:jc w:val="center"/>
              <w:rPr>
                <w:rFonts w:ascii="Times New Roman" w:hAnsi="Times New Roman" w:cs="Times New Roman"/>
                <w:b/>
                <w:bCs/>
                <w:sz w:val="24"/>
                <w:szCs w:val="24"/>
              </w:rPr>
            </w:pPr>
            <w:r w:rsidRPr="00501642">
              <w:rPr>
                <w:rFonts w:ascii="Times New Roman" w:hAnsi="Times New Roman" w:cs="Times New Roman"/>
                <w:b/>
                <w:bCs/>
                <w:sz w:val="24"/>
                <w:szCs w:val="24"/>
              </w:rPr>
              <w:t>C.I.</w:t>
            </w:r>
          </w:p>
        </w:tc>
        <w:tc>
          <w:tcPr>
            <w:tcW w:w="892" w:type="dxa"/>
          </w:tcPr>
          <w:p w14:paraId="36520975" w14:textId="47864A87" w:rsidR="00501642" w:rsidRPr="00501642" w:rsidRDefault="00501642" w:rsidP="00305EE6">
            <w:pPr>
              <w:jc w:val="center"/>
              <w:rPr>
                <w:rFonts w:ascii="Times New Roman" w:hAnsi="Times New Roman" w:cs="Times New Roman"/>
                <w:b/>
                <w:bCs/>
                <w:sz w:val="24"/>
                <w:szCs w:val="24"/>
              </w:rPr>
            </w:pPr>
            <w:r w:rsidRPr="00501642">
              <w:rPr>
                <w:rFonts w:ascii="Times New Roman" w:hAnsi="Times New Roman" w:cs="Times New Roman"/>
                <w:b/>
                <w:bCs/>
                <w:sz w:val="24"/>
                <w:szCs w:val="24"/>
              </w:rPr>
              <w:t>F</w:t>
            </w:r>
          </w:p>
        </w:tc>
        <w:tc>
          <w:tcPr>
            <w:tcW w:w="1026" w:type="dxa"/>
          </w:tcPr>
          <w:p w14:paraId="0441AB51" w14:textId="05E5F443" w:rsidR="00501642" w:rsidRPr="00501642" w:rsidRDefault="00501642" w:rsidP="00305EE6">
            <w:pPr>
              <w:jc w:val="center"/>
              <w:rPr>
                <w:rFonts w:ascii="Times New Roman" w:hAnsi="Times New Roman" w:cs="Times New Roman"/>
                <w:b/>
                <w:bCs/>
                <w:sz w:val="24"/>
                <w:szCs w:val="24"/>
              </w:rPr>
            </w:pPr>
            <w:r w:rsidRPr="00501642">
              <w:rPr>
                <w:rFonts w:ascii="Times New Roman" w:hAnsi="Times New Roman" w:cs="Times New Roman"/>
                <w:b/>
                <w:bCs/>
                <w:sz w:val="24"/>
                <w:szCs w:val="24"/>
              </w:rPr>
              <w:t>%</w:t>
            </w:r>
          </w:p>
        </w:tc>
      </w:tr>
      <w:tr w:rsidR="00501642" w14:paraId="60903EDB" w14:textId="3A8EEC19" w:rsidTr="00BA2F8E">
        <w:trPr>
          <w:trHeight w:val="20"/>
        </w:trPr>
        <w:tc>
          <w:tcPr>
            <w:tcW w:w="846" w:type="dxa"/>
          </w:tcPr>
          <w:p w14:paraId="62E269CB" w14:textId="67167F42" w:rsidR="00501642" w:rsidRDefault="00501642" w:rsidP="00145376">
            <w:pPr>
              <w:jc w:val="both"/>
              <w:rPr>
                <w:rFonts w:ascii="Times New Roman" w:hAnsi="Times New Roman" w:cs="Times New Roman"/>
                <w:sz w:val="24"/>
                <w:szCs w:val="24"/>
              </w:rPr>
            </w:pPr>
            <w:r>
              <w:rPr>
                <w:rFonts w:ascii="Times New Roman" w:hAnsi="Times New Roman" w:cs="Times New Roman"/>
                <w:sz w:val="24"/>
                <w:szCs w:val="24"/>
              </w:rPr>
              <w:t>1.</w:t>
            </w:r>
          </w:p>
        </w:tc>
        <w:tc>
          <w:tcPr>
            <w:tcW w:w="1237" w:type="dxa"/>
          </w:tcPr>
          <w:p w14:paraId="23017EAB" w14:textId="4F1DCBBF" w:rsidR="00501642" w:rsidRDefault="00501642" w:rsidP="00145376">
            <w:pPr>
              <w:jc w:val="both"/>
              <w:rPr>
                <w:rFonts w:ascii="Times New Roman" w:hAnsi="Times New Roman" w:cs="Times New Roman"/>
                <w:sz w:val="24"/>
                <w:szCs w:val="24"/>
              </w:rPr>
            </w:pPr>
            <w:r>
              <w:rPr>
                <w:rFonts w:ascii="Times New Roman" w:hAnsi="Times New Roman" w:cs="Times New Roman"/>
                <w:sz w:val="24"/>
                <w:szCs w:val="24"/>
              </w:rPr>
              <w:t>Low</w:t>
            </w:r>
          </w:p>
        </w:tc>
        <w:tc>
          <w:tcPr>
            <w:tcW w:w="896" w:type="dxa"/>
          </w:tcPr>
          <w:p w14:paraId="0B652B82" w14:textId="66F6B40D" w:rsidR="00501642" w:rsidRDefault="00501642" w:rsidP="00145376">
            <w:pPr>
              <w:jc w:val="both"/>
              <w:rPr>
                <w:rFonts w:ascii="Times New Roman" w:hAnsi="Times New Roman" w:cs="Times New Roman"/>
                <w:sz w:val="24"/>
                <w:szCs w:val="24"/>
              </w:rPr>
            </w:pPr>
            <w:r>
              <w:rPr>
                <w:rFonts w:ascii="Times New Roman" w:hAnsi="Times New Roman" w:cs="Times New Roman"/>
                <w:sz w:val="24"/>
                <w:szCs w:val="24"/>
              </w:rPr>
              <w:t>6-8</w:t>
            </w:r>
          </w:p>
        </w:tc>
        <w:tc>
          <w:tcPr>
            <w:tcW w:w="613" w:type="dxa"/>
          </w:tcPr>
          <w:p w14:paraId="4342D558" w14:textId="3C85C1FA" w:rsidR="00501642" w:rsidRDefault="00501642" w:rsidP="00145376">
            <w:pPr>
              <w:jc w:val="both"/>
              <w:rPr>
                <w:rFonts w:ascii="Times New Roman" w:hAnsi="Times New Roman" w:cs="Times New Roman"/>
                <w:sz w:val="24"/>
                <w:szCs w:val="24"/>
              </w:rPr>
            </w:pPr>
            <w:r>
              <w:rPr>
                <w:rFonts w:ascii="Times New Roman" w:hAnsi="Times New Roman" w:cs="Times New Roman"/>
                <w:sz w:val="24"/>
                <w:szCs w:val="24"/>
              </w:rPr>
              <w:t>09</w:t>
            </w:r>
          </w:p>
        </w:tc>
        <w:tc>
          <w:tcPr>
            <w:tcW w:w="876" w:type="dxa"/>
          </w:tcPr>
          <w:p w14:paraId="75FF76DE" w14:textId="309B8653" w:rsidR="00501642" w:rsidRDefault="00501642" w:rsidP="00145376">
            <w:pPr>
              <w:jc w:val="both"/>
              <w:rPr>
                <w:rFonts w:ascii="Times New Roman" w:hAnsi="Times New Roman" w:cs="Times New Roman"/>
                <w:sz w:val="24"/>
                <w:szCs w:val="24"/>
              </w:rPr>
            </w:pPr>
            <w:r>
              <w:rPr>
                <w:rFonts w:ascii="Times New Roman" w:hAnsi="Times New Roman" w:cs="Times New Roman"/>
                <w:sz w:val="24"/>
                <w:szCs w:val="24"/>
              </w:rPr>
              <w:t>69.23</w:t>
            </w:r>
          </w:p>
        </w:tc>
        <w:tc>
          <w:tcPr>
            <w:tcW w:w="707" w:type="dxa"/>
          </w:tcPr>
          <w:p w14:paraId="6480240C" w14:textId="14A4DE84" w:rsidR="00501642" w:rsidRDefault="00501642" w:rsidP="00145376">
            <w:pPr>
              <w:jc w:val="both"/>
              <w:rPr>
                <w:rFonts w:ascii="Times New Roman" w:hAnsi="Times New Roman" w:cs="Times New Roman"/>
                <w:sz w:val="24"/>
                <w:szCs w:val="24"/>
              </w:rPr>
            </w:pPr>
            <w:r>
              <w:rPr>
                <w:rFonts w:ascii="Times New Roman" w:hAnsi="Times New Roman" w:cs="Times New Roman"/>
                <w:sz w:val="24"/>
                <w:szCs w:val="24"/>
              </w:rPr>
              <w:t>&lt;8</w:t>
            </w:r>
          </w:p>
        </w:tc>
        <w:tc>
          <w:tcPr>
            <w:tcW w:w="456" w:type="dxa"/>
          </w:tcPr>
          <w:p w14:paraId="22F3D4E0" w14:textId="79ECF17D" w:rsidR="00501642" w:rsidRDefault="00501642" w:rsidP="00145376">
            <w:pPr>
              <w:jc w:val="both"/>
              <w:rPr>
                <w:rFonts w:ascii="Times New Roman" w:hAnsi="Times New Roman" w:cs="Times New Roman"/>
                <w:sz w:val="24"/>
                <w:szCs w:val="24"/>
              </w:rPr>
            </w:pPr>
            <w:r>
              <w:rPr>
                <w:rFonts w:ascii="Times New Roman" w:hAnsi="Times New Roman" w:cs="Times New Roman"/>
                <w:sz w:val="24"/>
                <w:szCs w:val="24"/>
              </w:rPr>
              <w:t>02</w:t>
            </w:r>
          </w:p>
        </w:tc>
        <w:tc>
          <w:tcPr>
            <w:tcW w:w="876" w:type="dxa"/>
          </w:tcPr>
          <w:p w14:paraId="7F3A5A28" w14:textId="7FB3DCFD" w:rsidR="00501642" w:rsidRDefault="00501642" w:rsidP="00145376">
            <w:pPr>
              <w:jc w:val="both"/>
              <w:rPr>
                <w:rFonts w:ascii="Times New Roman" w:hAnsi="Times New Roman" w:cs="Times New Roman"/>
                <w:sz w:val="24"/>
                <w:szCs w:val="24"/>
              </w:rPr>
            </w:pPr>
            <w:r>
              <w:rPr>
                <w:rFonts w:ascii="Times New Roman" w:hAnsi="Times New Roman" w:cs="Times New Roman"/>
                <w:sz w:val="24"/>
                <w:szCs w:val="24"/>
              </w:rPr>
              <w:t>28.57</w:t>
            </w:r>
          </w:p>
        </w:tc>
        <w:tc>
          <w:tcPr>
            <w:tcW w:w="939" w:type="dxa"/>
          </w:tcPr>
          <w:p w14:paraId="7CA1A6FD" w14:textId="1A5A14B5" w:rsidR="00501642" w:rsidRDefault="00501642" w:rsidP="00145376">
            <w:pPr>
              <w:jc w:val="both"/>
              <w:rPr>
                <w:rFonts w:ascii="Times New Roman" w:hAnsi="Times New Roman" w:cs="Times New Roman"/>
                <w:sz w:val="24"/>
                <w:szCs w:val="24"/>
              </w:rPr>
            </w:pPr>
            <w:r>
              <w:rPr>
                <w:rFonts w:ascii="Times New Roman" w:hAnsi="Times New Roman" w:cs="Times New Roman"/>
                <w:sz w:val="24"/>
                <w:szCs w:val="24"/>
              </w:rPr>
              <w:t>&lt;8</w:t>
            </w:r>
          </w:p>
        </w:tc>
        <w:tc>
          <w:tcPr>
            <w:tcW w:w="892" w:type="dxa"/>
          </w:tcPr>
          <w:p w14:paraId="18045B84" w14:textId="52BFC286" w:rsidR="00501642" w:rsidRDefault="00501642" w:rsidP="00145376">
            <w:pPr>
              <w:jc w:val="both"/>
              <w:rPr>
                <w:rFonts w:ascii="Times New Roman" w:hAnsi="Times New Roman" w:cs="Times New Roman"/>
                <w:sz w:val="24"/>
                <w:szCs w:val="24"/>
              </w:rPr>
            </w:pPr>
            <w:r>
              <w:rPr>
                <w:rFonts w:ascii="Times New Roman" w:hAnsi="Times New Roman" w:cs="Times New Roman"/>
                <w:sz w:val="24"/>
                <w:szCs w:val="24"/>
              </w:rPr>
              <w:t>02</w:t>
            </w:r>
          </w:p>
        </w:tc>
        <w:tc>
          <w:tcPr>
            <w:tcW w:w="1026" w:type="dxa"/>
          </w:tcPr>
          <w:p w14:paraId="7A37A806" w14:textId="065E6D5F" w:rsidR="00501642" w:rsidRDefault="00501642" w:rsidP="00145376">
            <w:pPr>
              <w:jc w:val="both"/>
              <w:rPr>
                <w:rFonts w:ascii="Times New Roman" w:hAnsi="Times New Roman" w:cs="Times New Roman"/>
                <w:sz w:val="24"/>
                <w:szCs w:val="24"/>
              </w:rPr>
            </w:pPr>
            <w:r>
              <w:rPr>
                <w:rFonts w:ascii="Times New Roman" w:hAnsi="Times New Roman" w:cs="Times New Roman"/>
                <w:sz w:val="24"/>
                <w:szCs w:val="24"/>
              </w:rPr>
              <w:t>14.29</w:t>
            </w:r>
          </w:p>
        </w:tc>
      </w:tr>
      <w:tr w:rsidR="00501642" w14:paraId="552EECC2" w14:textId="3D914D26" w:rsidTr="00BA2F8E">
        <w:trPr>
          <w:trHeight w:val="20"/>
        </w:trPr>
        <w:tc>
          <w:tcPr>
            <w:tcW w:w="846" w:type="dxa"/>
          </w:tcPr>
          <w:p w14:paraId="18C836A5" w14:textId="21DDAD19" w:rsidR="00501642" w:rsidRDefault="00501642" w:rsidP="00145376">
            <w:pPr>
              <w:jc w:val="both"/>
              <w:rPr>
                <w:rFonts w:ascii="Times New Roman" w:hAnsi="Times New Roman" w:cs="Times New Roman"/>
                <w:sz w:val="24"/>
                <w:szCs w:val="24"/>
              </w:rPr>
            </w:pPr>
            <w:r>
              <w:rPr>
                <w:rFonts w:ascii="Times New Roman" w:hAnsi="Times New Roman" w:cs="Times New Roman"/>
                <w:sz w:val="24"/>
                <w:szCs w:val="24"/>
              </w:rPr>
              <w:t>2.</w:t>
            </w:r>
          </w:p>
        </w:tc>
        <w:tc>
          <w:tcPr>
            <w:tcW w:w="1237" w:type="dxa"/>
          </w:tcPr>
          <w:p w14:paraId="53E51EAC" w14:textId="6C3926F2" w:rsidR="00501642" w:rsidRDefault="00501642" w:rsidP="00145376">
            <w:pPr>
              <w:jc w:val="both"/>
              <w:rPr>
                <w:rFonts w:ascii="Times New Roman" w:hAnsi="Times New Roman" w:cs="Times New Roman"/>
                <w:sz w:val="24"/>
                <w:szCs w:val="24"/>
              </w:rPr>
            </w:pPr>
            <w:r>
              <w:rPr>
                <w:rFonts w:ascii="Times New Roman" w:hAnsi="Times New Roman" w:cs="Times New Roman"/>
                <w:sz w:val="24"/>
                <w:szCs w:val="24"/>
              </w:rPr>
              <w:t>Medium</w:t>
            </w:r>
          </w:p>
        </w:tc>
        <w:tc>
          <w:tcPr>
            <w:tcW w:w="896" w:type="dxa"/>
          </w:tcPr>
          <w:p w14:paraId="17D6984F" w14:textId="498347A6" w:rsidR="00501642" w:rsidRDefault="00501642" w:rsidP="00145376">
            <w:pPr>
              <w:jc w:val="both"/>
              <w:rPr>
                <w:rFonts w:ascii="Times New Roman" w:hAnsi="Times New Roman" w:cs="Times New Roman"/>
                <w:sz w:val="24"/>
                <w:szCs w:val="24"/>
              </w:rPr>
            </w:pPr>
            <w:r>
              <w:rPr>
                <w:rFonts w:ascii="Times New Roman" w:hAnsi="Times New Roman" w:cs="Times New Roman"/>
                <w:sz w:val="24"/>
                <w:szCs w:val="24"/>
              </w:rPr>
              <w:t>9-11</w:t>
            </w:r>
          </w:p>
        </w:tc>
        <w:tc>
          <w:tcPr>
            <w:tcW w:w="613" w:type="dxa"/>
          </w:tcPr>
          <w:p w14:paraId="1E9DD0CA" w14:textId="38C5F2F2" w:rsidR="00501642" w:rsidRDefault="00501642" w:rsidP="00145376">
            <w:pPr>
              <w:jc w:val="both"/>
              <w:rPr>
                <w:rFonts w:ascii="Times New Roman" w:hAnsi="Times New Roman" w:cs="Times New Roman"/>
                <w:sz w:val="24"/>
                <w:szCs w:val="24"/>
              </w:rPr>
            </w:pPr>
            <w:r>
              <w:rPr>
                <w:rFonts w:ascii="Times New Roman" w:hAnsi="Times New Roman" w:cs="Times New Roman"/>
                <w:sz w:val="24"/>
                <w:szCs w:val="24"/>
              </w:rPr>
              <w:t>03</w:t>
            </w:r>
          </w:p>
        </w:tc>
        <w:tc>
          <w:tcPr>
            <w:tcW w:w="876" w:type="dxa"/>
          </w:tcPr>
          <w:p w14:paraId="275F90CE" w14:textId="1EDA8CA3" w:rsidR="00501642" w:rsidRDefault="00501642" w:rsidP="00145376">
            <w:pPr>
              <w:jc w:val="both"/>
              <w:rPr>
                <w:rFonts w:ascii="Times New Roman" w:hAnsi="Times New Roman" w:cs="Times New Roman"/>
                <w:sz w:val="24"/>
                <w:szCs w:val="24"/>
              </w:rPr>
            </w:pPr>
            <w:r>
              <w:rPr>
                <w:rFonts w:ascii="Times New Roman" w:hAnsi="Times New Roman" w:cs="Times New Roman"/>
                <w:sz w:val="24"/>
                <w:szCs w:val="24"/>
              </w:rPr>
              <w:t>23.08</w:t>
            </w:r>
          </w:p>
        </w:tc>
        <w:tc>
          <w:tcPr>
            <w:tcW w:w="707" w:type="dxa"/>
          </w:tcPr>
          <w:p w14:paraId="1842E3E3" w14:textId="5D0DCF81" w:rsidR="00501642" w:rsidRDefault="00501642" w:rsidP="00145376">
            <w:pPr>
              <w:jc w:val="both"/>
              <w:rPr>
                <w:rFonts w:ascii="Times New Roman" w:hAnsi="Times New Roman" w:cs="Times New Roman"/>
                <w:sz w:val="24"/>
                <w:szCs w:val="24"/>
              </w:rPr>
            </w:pPr>
            <w:r>
              <w:rPr>
                <w:rFonts w:ascii="Times New Roman" w:hAnsi="Times New Roman" w:cs="Times New Roman"/>
                <w:sz w:val="24"/>
                <w:szCs w:val="24"/>
              </w:rPr>
              <w:t>8-10</w:t>
            </w:r>
          </w:p>
        </w:tc>
        <w:tc>
          <w:tcPr>
            <w:tcW w:w="456" w:type="dxa"/>
          </w:tcPr>
          <w:p w14:paraId="592D4604" w14:textId="2135F0CD" w:rsidR="00501642" w:rsidRDefault="00501642" w:rsidP="00145376">
            <w:pPr>
              <w:jc w:val="both"/>
              <w:rPr>
                <w:rFonts w:ascii="Times New Roman" w:hAnsi="Times New Roman" w:cs="Times New Roman"/>
                <w:sz w:val="24"/>
                <w:szCs w:val="24"/>
              </w:rPr>
            </w:pPr>
            <w:r>
              <w:rPr>
                <w:rFonts w:ascii="Times New Roman" w:hAnsi="Times New Roman" w:cs="Times New Roman"/>
                <w:sz w:val="24"/>
                <w:szCs w:val="24"/>
              </w:rPr>
              <w:t>04</w:t>
            </w:r>
          </w:p>
        </w:tc>
        <w:tc>
          <w:tcPr>
            <w:tcW w:w="876" w:type="dxa"/>
          </w:tcPr>
          <w:p w14:paraId="38E3FD64" w14:textId="45A56C16" w:rsidR="00501642" w:rsidRDefault="00501642" w:rsidP="00145376">
            <w:pPr>
              <w:jc w:val="both"/>
              <w:rPr>
                <w:rFonts w:ascii="Times New Roman" w:hAnsi="Times New Roman" w:cs="Times New Roman"/>
                <w:sz w:val="24"/>
                <w:szCs w:val="24"/>
              </w:rPr>
            </w:pPr>
            <w:r>
              <w:rPr>
                <w:rFonts w:ascii="Times New Roman" w:hAnsi="Times New Roman" w:cs="Times New Roman"/>
                <w:sz w:val="24"/>
                <w:szCs w:val="24"/>
              </w:rPr>
              <w:t>57.15</w:t>
            </w:r>
          </w:p>
        </w:tc>
        <w:tc>
          <w:tcPr>
            <w:tcW w:w="939" w:type="dxa"/>
          </w:tcPr>
          <w:p w14:paraId="1D7CBB6C" w14:textId="37E099BA" w:rsidR="00501642" w:rsidRDefault="00501642" w:rsidP="00145376">
            <w:pPr>
              <w:jc w:val="both"/>
              <w:rPr>
                <w:rFonts w:ascii="Times New Roman" w:hAnsi="Times New Roman" w:cs="Times New Roman"/>
                <w:sz w:val="24"/>
                <w:szCs w:val="24"/>
              </w:rPr>
            </w:pPr>
            <w:r>
              <w:rPr>
                <w:rFonts w:ascii="Times New Roman" w:hAnsi="Times New Roman" w:cs="Times New Roman"/>
                <w:sz w:val="24"/>
                <w:szCs w:val="24"/>
              </w:rPr>
              <w:t>8-10</w:t>
            </w:r>
          </w:p>
        </w:tc>
        <w:tc>
          <w:tcPr>
            <w:tcW w:w="892" w:type="dxa"/>
          </w:tcPr>
          <w:p w14:paraId="0A49712A" w14:textId="21B04DF0" w:rsidR="00501642" w:rsidRDefault="00501642" w:rsidP="00145376">
            <w:pPr>
              <w:jc w:val="both"/>
              <w:rPr>
                <w:rFonts w:ascii="Times New Roman" w:hAnsi="Times New Roman" w:cs="Times New Roman"/>
                <w:sz w:val="24"/>
                <w:szCs w:val="24"/>
              </w:rPr>
            </w:pPr>
            <w:r>
              <w:rPr>
                <w:rFonts w:ascii="Times New Roman" w:hAnsi="Times New Roman" w:cs="Times New Roman"/>
                <w:sz w:val="24"/>
                <w:szCs w:val="24"/>
              </w:rPr>
              <w:t>10</w:t>
            </w:r>
          </w:p>
        </w:tc>
        <w:tc>
          <w:tcPr>
            <w:tcW w:w="1026" w:type="dxa"/>
          </w:tcPr>
          <w:p w14:paraId="3E87213D" w14:textId="2986F5B4" w:rsidR="00501642" w:rsidRDefault="00501642" w:rsidP="00145376">
            <w:pPr>
              <w:jc w:val="both"/>
              <w:rPr>
                <w:rFonts w:ascii="Times New Roman" w:hAnsi="Times New Roman" w:cs="Times New Roman"/>
                <w:sz w:val="24"/>
                <w:szCs w:val="24"/>
              </w:rPr>
            </w:pPr>
            <w:r>
              <w:rPr>
                <w:rFonts w:ascii="Times New Roman" w:hAnsi="Times New Roman" w:cs="Times New Roman"/>
                <w:sz w:val="24"/>
                <w:szCs w:val="24"/>
              </w:rPr>
              <w:t>71.42</w:t>
            </w:r>
          </w:p>
        </w:tc>
      </w:tr>
      <w:tr w:rsidR="00501642" w14:paraId="2D4CBB46" w14:textId="661EFA15" w:rsidTr="00BA2F8E">
        <w:trPr>
          <w:trHeight w:val="20"/>
        </w:trPr>
        <w:tc>
          <w:tcPr>
            <w:tcW w:w="846" w:type="dxa"/>
          </w:tcPr>
          <w:p w14:paraId="043DB61B" w14:textId="35826AF7" w:rsidR="00501642" w:rsidRDefault="00501642" w:rsidP="00145376">
            <w:pPr>
              <w:jc w:val="both"/>
              <w:rPr>
                <w:rFonts w:ascii="Times New Roman" w:hAnsi="Times New Roman" w:cs="Times New Roman"/>
                <w:sz w:val="24"/>
                <w:szCs w:val="24"/>
              </w:rPr>
            </w:pPr>
            <w:r>
              <w:rPr>
                <w:rFonts w:ascii="Times New Roman" w:hAnsi="Times New Roman" w:cs="Times New Roman"/>
                <w:sz w:val="24"/>
                <w:szCs w:val="24"/>
              </w:rPr>
              <w:t>3.</w:t>
            </w:r>
          </w:p>
        </w:tc>
        <w:tc>
          <w:tcPr>
            <w:tcW w:w="1237" w:type="dxa"/>
          </w:tcPr>
          <w:p w14:paraId="4E7FE54D" w14:textId="66044CA7" w:rsidR="00501642" w:rsidRDefault="00501642" w:rsidP="00145376">
            <w:pPr>
              <w:jc w:val="both"/>
              <w:rPr>
                <w:rFonts w:ascii="Times New Roman" w:hAnsi="Times New Roman" w:cs="Times New Roman"/>
                <w:sz w:val="24"/>
                <w:szCs w:val="24"/>
              </w:rPr>
            </w:pPr>
            <w:r>
              <w:rPr>
                <w:rFonts w:ascii="Times New Roman" w:hAnsi="Times New Roman" w:cs="Times New Roman"/>
                <w:sz w:val="24"/>
                <w:szCs w:val="24"/>
              </w:rPr>
              <w:t>High</w:t>
            </w:r>
          </w:p>
        </w:tc>
        <w:tc>
          <w:tcPr>
            <w:tcW w:w="896" w:type="dxa"/>
          </w:tcPr>
          <w:p w14:paraId="1B8C9D5B" w14:textId="5EAEB022" w:rsidR="00501642" w:rsidRDefault="00501642" w:rsidP="00145376">
            <w:pPr>
              <w:jc w:val="both"/>
              <w:rPr>
                <w:rFonts w:ascii="Times New Roman" w:hAnsi="Times New Roman" w:cs="Times New Roman"/>
                <w:sz w:val="24"/>
                <w:szCs w:val="24"/>
              </w:rPr>
            </w:pPr>
            <w:r>
              <w:rPr>
                <w:rFonts w:ascii="Times New Roman" w:hAnsi="Times New Roman" w:cs="Times New Roman"/>
                <w:sz w:val="24"/>
                <w:szCs w:val="24"/>
              </w:rPr>
              <w:t>12-14</w:t>
            </w:r>
          </w:p>
        </w:tc>
        <w:tc>
          <w:tcPr>
            <w:tcW w:w="613" w:type="dxa"/>
          </w:tcPr>
          <w:p w14:paraId="7C7D727D" w14:textId="09F45958" w:rsidR="00501642" w:rsidRDefault="00501642" w:rsidP="00145376">
            <w:pPr>
              <w:jc w:val="both"/>
              <w:rPr>
                <w:rFonts w:ascii="Times New Roman" w:hAnsi="Times New Roman" w:cs="Times New Roman"/>
                <w:sz w:val="24"/>
                <w:szCs w:val="24"/>
              </w:rPr>
            </w:pPr>
            <w:r>
              <w:rPr>
                <w:rFonts w:ascii="Times New Roman" w:hAnsi="Times New Roman" w:cs="Times New Roman"/>
                <w:sz w:val="24"/>
                <w:szCs w:val="24"/>
              </w:rPr>
              <w:t>01</w:t>
            </w:r>
          </w:p>
        </w:tc>
        <w:tc>
          <w:tcPr>
            <w:tcW w:w="876" w:type="dxa"/>
          </w:tcPr>
          <w:p w14:paraId="739E1BB8" w14:textId="67F04917" w:rsidR="00501642" w:rsidRDefault="00501642" w:rsidP="00145376">
            <w:pPr>
              <w:jc w:val="both"/>
              <w:rPr>
                <w:rFonts w:ascii="Times New Roman" w:hAnsi="Times New Roman" w:cs="Times New Roman"/>
                <w:sz w:val="24"/>
                <w:szCs w:val="24"/>
              </w:rPr>
            </w:pPr>
            <w:r>
              <w:rPr>
                <w:rFonts w:ascii="Times New Roman" w:hAnsi="Times New Roman" w:cs="Times New Roman"/>
                <w:sz w:val="24"/>
                <w:szCs w:val="24"/>
              </w:rPr>
              <w:t>07.69</w:t>
            </w:r>
          </w:p>
        </w:tc>
        <w:tc>
          <w:tcPr>
            <w:tcW w:w="707" w:type="dxa"/>
          </w:tcPr>
          <w:p w14:paraId="139A5ADB" w14:textId="5F2AA9AA" w:rsidR="00501642" w:rsidRDefault="00501642" w:rsidP="00145376">
            <w:pPr>
              <w:jc w:val="both"/>
              <w:rPr>
                <w:rFonts w:ascii="Times New Roman" w:hAnsi="Times New Roman" w:cs="Times New Roman"/>
                <w:sz w:val="24"/>
                <w:szCs w:val="24"/>
              </w:rPr>
            </w:pPr>
            <w:r>
              <w:rPr>
                <w:rFonts w:ascii="Times New Roman" w:hAnsi="Times New Roman" w:cs="Times New Roman"/>
                <w:sz w:val="24"/>
                <w:szCs w:val="24"/>
              </w:rPr>
              <w:t>&gt;10</w:t>
            </w:r>
          </w:p>
        </w:tc>
        <w:tc>
          <w:tcPr>
            <w:tcW w:w="456" w:type="dxa"/>
          </w:tcPr>
          <w:p w14:paraId="239C4486" w14:textId="64C983C3" w:rsidR="00501642" w:rsidRDefault="00501642" w:rsidP="00145376">
            <w:pPr>
              <w:jc w:val="both"/>
              <w:rPr>
                <w:rFonts w:ascii="Times New Roman" w:hAnsi="Times New Roman" w:cs="Times New Roman"/>
                <w:sz w:val="24"/>
                <w:szCs w:val="24"/>
              </w:rPr>
            </w:pPr>
            <w:r>
              <w:rPr>
                <w:rFonts w:ascii="Times New Roman" w:hAnsi="Times New Roman" w:cs="Times New Roman"/>
                <w:sz w:val="24"/>
                <w:szCs w:val="24"/>
              </w:rPr>
              <w:t>01</w:t>
            </w:r>
          </w:p>
        </w:tc>
        <w:tc>
          <w:tcPr>
            <w:tcW w:w="876" w:type="dxa"/>
          </w:tcPr>
          <w:p w14:paraId="3CFD8EAA" w14:textId="33A342F3" w:rsidR="00501642" w:rsidRDefault="00501642" w:rsidP="00145376">
            <w:pPr>
              <w:jc w:val="both"/>
              <w:rPr>
                <w:rFonts w:ascii="Times New Roman" w:hAnsi="Times New Roman" w:cs="Times New Roman"/>
                <w:sz w:val="24"/>
                <w:szCs w:val="24"/>
              </w:rPr>
            </w:pPr>
            <w:r>
              <w:rPr>
                <w:rFonts w:ascii="Times New Roman" w:hAnsi="Times New Roman" w:cs="Times New Roman"/>
                <w:sz w:val="24"/>
                <w:szCs w:val="24"/>
              </w:rPr>
              <w:t>14.28</w:t>
            </w:r>
          </w:p>
        </w:tc>
        <w:tc>
          <w:tcPr>
            <w:tcW w:w="939" w:type="dxa"/>
          </w:tcPr>
          <w:p w14:paraId="6656DC42" w14:textId="3FE09ECE" w:rsidR="00501642" w:rsidRDefault="00501642" w:rsidP="00145376">
            <w:pPr>
              <w:jc w:val="both"/>
              <w:rPr>
                <w:rFonts w:ascii="Times New Roman" w:hAnsi="Times New Roman" w:cs="Times New Roman"/>
                <w:sz w:val="24"/>
                <w:szCs w:val="24"/>
              </w:rPr>
            </w:pPr>
            <w:r>
              <w:rPr>
                <w:rFonts w:ascii="Times New Roman" w:hAnsi="Times New Roman" w:cs="Times New Roman"/>
                <w:sz w:val="24"/>
                <w:szCs w:val="24"/>
              </w:rPr>
              <w:t>&gt;10</w:t>
            </w:r>
          </w:p>
        </w:tc>
        <w:tc>
          <w:tcPr>
            <w:tcW w:w="892" w:type="dxa"/>
          </w:tcPr>
          <w:p w14:paraId="4D6CE433" w14:textId="49ADC4DF" w:rsidR="00501642" w:rsidRDefault="00501642" w:rsidP="00145376">
            <w:pPr>
              <w:jc w:val="both"/>
              <w:rPr>
                <w:rFonts w:ascii="Times New Roman" w:hAnsi="Times New Roman" w:cs="Times New Roman"/>
                <w:sz w:val="24"/>
                <w:szCs w:val="24"/>
              </w:rPr>
            </w:pPr>
            <w:r>
              <w:rPr>
                <w:rFonts w:ascii="Times New Roman" w:hAnsi="Times New Roman" w:cs="Times New Roman"/>
                <w:sz w:val="24"/>
                <w:szCs w:val="24"/>
              </w:rPr>
              <w:t>02</w:t>
            </w:r>
          </w:p>
        </w:tc>
        <w:tc>
          <w:tcPr>
            <w:tcW w:w="1026" w:type="dxa"/>
          </w:tcPr>
          <w:p w14:paraId="657B59EF" w14:textId="6D1EE5AE" w:rsidR="00501642" w:rsidRDefault="00501642" w:rsidP="00145376">
            <w:pPr>
              <w:jc w:val="both"/>
              <w:rPr>
                <w:rFonts w:ascii="Times New Roman" w:hAnsi="Times New Roman" w:cs="Times New Roman"/>
                <w:sz w:val="24"/>
                <w:szCs w:val="24"/>
              </w:rPr>
            </w:pPr>
            <w:r>
              <w:rPr>
                <w:rFonts w:ascii="Times New Roman" w:hAnsi="Times New Roman" w:cs="Times New Roman"/>
                <w:sz w:val="24"/>
                <w:szCs w:val="24"/>
              </w:rPr>
              <w:t>14.29</w:t>
            </w:r>
          </w:p>
        </w:tc>
      </w:tr>
      <w:tr w:rsidR="00501642" w14:paraId="353F7094" w14:textId="005B57B6" w:rsidTr="00BA2F8E">
        <w:trPr>
          <w:trHeight w:val="20"/>
        </w:trPr>
        <w:tc>
          <w:tcPr>
            <w:tcW w:w="846" w:type="dxa"/>
          </w:tcPr>
          <w:p w14:paraId="73B94A76" w14:textId="77777777" w:rsidR="00501642" w:rsidRDefault="00501642" w:rsidP="00145376">
            <w:pPr>
              <w:jc w:val="both"/>
              <w:rPr>
                <w:rFonts w:ascii="Times New Roman" w:hAnsi="Times New Roman" w:cs="Times New Roman"/>
                <w:sz w:val="24"/>
                <w:szCs w:val="24"/>
              </w:rPr>
            </w:pPr>
          </w:p>
        </w:tc>
        <w:tc>
          <w:tcPr>
            <w:tcW w:w="1237" w:type="dxa"/>
          </w:tcPr>
          <w:p w14:paraId="266A8F7F" w14:textId="595748CB" w:rsidR="00501642" w:rsidRDefault="00501642" w:rsidP="00145376">
            <w:pPr>
              <w:jc w:val="both"/>
              <w:rPr>
                <w:rFonts w:ascii="Times New Roman" w:hAnsi="Times New Roman" w:cs="Times New Roman"/>
                <w:sz w:val="24"/>
                <w:szCs w:val="24"/>
              </w:rPr>
            </w:pPr>
            <w:r>
              <w:rPr>
                <w:rFonts w:ascii="Times New Roman" w:hAnsi="Times New Roman" w:cs="Times New Roman"/>
                <w:sz w:val="24"/>
                <w:szCs w:val="24"/>
              </w:rPr>
              <w:t>Total</w:t>
            </w:r>
          </w:p>
        </w:tc>
        <w:tc>
          <w:tcPr>
            <w:tcW w:w="896" w:type="dxa"/>
          </w:tcPr>
          <w:p w14:paraId="610FD413" w14:textId="77777777" w:rsidR="00501642" w:rsidRDefault="00501642" w:rsidP="00145376">
            <w:pPr>
              <w:jc w:val="both"/>
              <w:rPr>
                <w:rFonts w:ascii="Times New Roman" w:hAnsi="Times New Roman" w:cs="Times New Roman"/>
                <w:sz w:val="24"/>
                <w:szCs w:val="24"/>
              </w:rPr>
            </w:pPr>
          </w:p>
        </w:tc>
        <w:tc>
          <w:tcPr>
            <w:tcW w:w="613" w:type="dxa"/>
          </w:tcPr>
          <w:p w14:paraId="3747CE0B" w14:textId="1AA77CF3" w:rsidR="00501642" w:rsidRDefault="00501642" w:rsidP="00145376">
            <w:pPr>
              <w:jc w:val="both"/>
              <w:rPr>
                <w:rFonts w:ascii="Times New Roman" w:hAnsi="Times New Roman" w:cs="Times New Roman"/>
                <w:sz w:val="24"/>
                <w:szCs w:val="24"/>
              </w:rPr>
            </w:pPr>
            <w:r>
              <w:rPr>
                <w:rFonts w:ascii="Times New Roman" w:hAnsi="Times New Roman" w:cs="Times New Roman"/>
                <w:sz w:val="24"/>
                <w:szCs w:val="24"/>
              </w:rPr>
              <w:t>13</w:t>
            </w:r>
          </w:p>
        </w:tc>
        <w:tc>
          <w:tcPr>
            <w:tcW w:w="876" w:type="dxa"/>
          </w:tcPr>
          <w:p w14:paraId="58B86079" w14:textId="1782B546" w:rsidR="00501642" w:rsidRDefault="00501642" w:rsidP="00145376">
            <w:pPr>
              <w:jc w:val="both"/>
              <w:rPr>
                <w:rFonts w:ascii="Times New Roman" w:hAnsi="Times New Roman" w:cs="Times New Roman"/>
                <w:sz w:val="24"/>
                <w:szCs w:val="24"/>
              </w:rPr>
            </w:pPr>
            <w:r>
              <w:rPr>
                <w:rFonts w:ascii="Times New Roman" w:hAnsi="Times New Roman" w:cs="Times New Roman"/>
                <w:sz w:val="24"/>
                <w:szCs w:val="24"/>
              </w:rPr>
              <w:t>100.00</w:t>
            </w:r>
          </w:p>
        </w:tc>
        <w:tc>
          <w:tcPr>
            <w:tcW w:w="707" w:type="dxa"/>
          </w:tcPr>
          <w:p w14:paraId="3459F20D" w14:textId="77777777" w:rsidR="00501642" w:rsidRDefault="00501642" w:rsidP="00145376">
            <w:pPr>
              <w:jc w:val="both"/>
              <w:rPr>
                <w:rFonts w:ascii="Times New Roman" w:hAnsi="Times New Roman" w:cs="Times New Roman"/>
                <w:sz w:val="24"/>
                <w:szCs w:val="24"/>
              </w:rPr>
            </w:pPr>
          </w:p>
        </w:tc>
        <w:tc>
          <w:tcPr>
            <w:tcW w:w="456" w:type="dxa"/>
          </w:tcPr>
          <w:p w14:paraId="79A7AC5E" w14:textId="5F910CC8" w:rsidR="00501642" w:rsidRDefault="00501642" w:rsidP="00145376">
            <w:pPr>
              <w:jc w:val="both"/>
              <w:rPr>
                <w:rFonts w:ascii="Times New Roman" w:hAnsi="Times New Roman" w:cs="Times New Roman"/>
                <w:sz w:val="24"/>
                <w:szCs w:val="24"/>
              </w:rPr>
            </w:pPr>
            <w:r>
              <w:rPr>
                <w:rFonts w:ascii="Times New Roman" w:hAnsi="Times New Roman" w:cs="Times New Roman"/>
                <w:sz w:val="24"/>
                <w:szCs w:val="24"/>
              </w:rPr>
              <w:t>07</w:t>
            </w:r>
          </w:p>
        </w:tc>
        <w:tc>
          <w:tcPr>
            <w:tcW w:w="876" w:type="dxa"/>
          </w:tcPr>
          <w:p w14:paraId="308C9593" w14:textId="5A9FF448" w:rsidR="00501642" w:rsidRDefault="00501642" w:rsidP="00145376">
            <w:pPr>
              <w:jc w:val="both"/>
              <w:rPr>
                <w:rFonts w:ascii="Times New Roman" w:hAnsi="Times New Roman" w:cs="Times New Roman"/>
                <w:sz w:val="24"/>
                <w:szCs w:val="24"/>
              </w:rPr>
            </w:pPr>
            <w:r>
              <w:rPr>
                <w:rFonts w:ascii="Times New Roman" w:hAnsi="Times New Roman" w:cs="Times New Roman"/>
                <w:sz w:val="24"/>
                <w:szCs w:val="24"/>
              </w:rPr>
              <w:t>100.00</w:t>
            </w:r>
          </w:p>
        </w:tc>
        <w:tc>
          <w:tcPr>
            <w:tcW w:w="939" w:type="dxa"/>
          </w:tcPr>
          <w:p w14:paraId="1C52F2F5" w14:textId="77777777" w:rsidR="00501642" w:rsidRDefault="00501642" w:rsidP="00145376">
            <w:pPr>
              <w:jc w:val="both"/>
              <w:rPr>
                <w:rFonts w:ascii="Times New Roman" w:hAnsi="Times New Roman" w:cs="Times New Roman"/>
                <w:sz w:val="24"/>
                <w:szCs w:val="24"/>
              </w:rPr>
            </w:pPr>
          </w:p>
        </w:tc>
        <w:tc>
          <w:tcPr>
            <w:tcW w:w="892" w:type="dxa"/>
          </w:tcPr>
          <w:p w14:paraId="4B40A394" w14:textId="781E00CA" w:rsidR="00501642" w:rsidRDefault="00501642" w:rsidP="00145376">
            <w:pPr>
              <w:jc w:val="both"/>
              <w:rPr>
                <w:rFonts w:ascii="Times New Roman" w:hAnsi="Times New Roman" w:cs="Times New Roman"/>
                <w:sz w:val="24"/>
                <w:szCs w:val="24"/>
              </w:rPr>
            </w:pPr>
            <w:r>
              <w:rPr>
                <w:rFonts w:ascii="Times New Roman" w:hAnsi="Times New Roman" w:cs="Times New Roman"/>
                <w:sz w:val="24"/>
                <w:szCs w:val="24"/>
              </w:rPr>
              <w:t>14</w:t>
            </w:r>
          </w:p>
        </w:tc>
        <w:tc>
          <w:tcPr>
            <w:tcW w:w="1026" w:type="dxa"/>
          </w:tcPr>
          <w:p w14:paraId="09D04308" w14:textId="599D157D" w:rsidR="00501642" w:rsidRDefault="00501642" w:rsidP="00145376">
            <w:pPr>
              <w:jc w:val="both"/>
              <w:rPr>
                <w:rFonts w:ascii="Times New Roman" w:hAnsi="Times New Roman" w:cs="Times New Roman"/>
                <w:sz w:val="24"/>
                <w:szCs w:val="24"/>
              </w:rPr>
            </w:pPr>
            <w:r>
              <w:rPr>
                <w:rFonts w:ascii="Times New Roman" w:hAnsi="Times New Roman" w:cs="Times New Roman"/>
                <w:sz w:val="24"/>
                <w:szCs w:val="24"/>
              </w:rPr>
              <w:t>100.00</w:t>
            </w:r>
          </w:p>
        </w:tc>
      </w:tr>
    </w:tbl>
    <w:p w14:paraId="70E37604" w14:textId="73395EF5" w:rsidR="00CF040A" w:rsidRPr="00CF040A" w:rsidRDefault="00305EE6" w:rsidP="00145376">
      <w:pPr>
        <w:jc w:val="both"/>
        <w:rPr>
          <w:rFonts w:ascii="Times New Roman" w:hAnsi="Times New Roman" w:cs="Times New Roman"/>
          <w:b/>
          <w:bCs/>
          <w:sz w:val="24"/>
          <w:szCs w:val="24"/>
        </w:rPr>
      </w:pPr>
      <w:r w:rsidRPr="00CF040A">
        <w:rPr>
          <w:rFonts w:ascii="Times New Roman" w:hAnsi="Times New Roman" w:cs="Times New Roman"/>
          <w:b/>
          <w:bCs/>
          <w:sz w:val="24"/>
          <w:szCs w:val="24"/>
        </w:rPr>
        <w:t>Table 4. Distribution of respondents according to the level of negotiations between chain stakeholders.</w:t>
      </w:r>
      <w:r w:rsidR="00CF040A">
        <w:rPr>
          <w:rFonts w:ascii="Times New Roman" w:hAnsi="Times New Roman" w:cs="Times New Roman"/>
          <w:b/>
          <w:bCs/>
          <w:sz w:val="24"/>
          <w:szCs w:val="24"/>
        </w:rPr>
        <w:t xml:space="preserve">                                                                                                      (n=120)</w:t>
      </w:r>
    </w:p>
    <w:tbl>
      <w:tblPr>
        <w:tblStyle w:val="TableGrid"/>
        <w:tblW w:w="0" w:type="auto"/>
        <w:tblLook w:val="04A0" w:firstRow="1" w:lastRow="0" w:firstColumn="1" w:lastColumn="0" w:noHBand="0" w:noVBand="1"/>
      </w:tblPr>
      <w:tblGrid>
        <w:gridCol w:w="979"/>
        <w:gridCol w:w="1164"/>
        <w:gridCol w:w="964"/>
        <w:gridCol w:w="941"/>
        <w:gridCol w:w="950"/>
        <w:gridCol w:w="1163"/>
        <w:gridCol w:w="964"/>
        <w:gridCol w:w="941"/>
        <w:gridCol w:w="950"/>
      </w:tblGrid>
      <w:tr w:rsidR="00CF040A" w14:paraId="41974A95" w14:textId="77777777" w:rsidTr="00CF040A">
        <w:tc>
          <w:tcPr>
            <w:tcW w:w="979" w:type="dxa"/>
            <w:vMerge w:val="restart"/>
            <w:vAlign w:val="center"/>
          </w:tcPr>
          <w:p w14:paraId="7A42BA82" w14:textId="7AFCC8F9" w:rsidR="00CF040A" w:rsidRDefault="00CF040A" w:rsidP="00CF040A">
            <w:pPr>
              <w:jc w:val="center"/>
              <w:rPr>
                <w:rFonts w:ascii="Times New Roman" w:hAnsi="Times New Roman" w:cs="Times New Roman"/>
                <w:b/>
                <w:bCs/>
                <w:sz w:val="24"/>
                <w:szCs w:val="24"/>
              </w:rPr>
            </w:pPr>
            <w:r>
              <w:rPr>
                <w:rFonts w:ascii="Times New Roman" w:hAnsi="Times New Roman" w:cs="Times New Roman"/>
                <w:b/>
                <w:bCs/>
                <w:sz w:val="24"/>
                <w:szCs w:val="24"/>
              </w:rPr>
              <w:t>S. No.</w:t>
            </w:r>
          </w:p>
        </w:tc>
        <w:tc>
          <w:tcPr>
            <w:tcW w:w="1164" w:type="dxa"/>
            <w:vMerge w:val="restart"/>
            <w:vAlign w:val="center"/>
          </w:tcPr>
          <w:p w14:paraId="6CF9FEAA" w14:textId="6AB79C90" w:rsidR="00CF040A" w:rsidRDefault="00CF040A" w:rsidP="00CF040A">
            <w:pPr>
              <w:jc w:val="center"/>
              <w:rPr>
                <w:rFonts w:ascii="Times New Roman" w:hAnsi="Times New Roman" w:cs="Times New Roman"/>
                <w:b/>
                <w:bCs/>
                <w:sz w:val="24"/>
                <w:szCs w:val="24"/>
              </w:rPr>
            </w:pPr>
            <w:r>
              <w:rPr>
                <w:rFonts w:ascii="Times New Roman" w:hAnsi="Times New Roman" w:cs="Times New Roman"/>
                <w:b/>
                <w:bCs/>
                <w:sz w:val="24"/>
                <w:szCs w:val="24"/>
              </w:rPr>
              <w:t>Category</w:t>
            </w:r>
          </w:p>
        </w:tc>
        <w:tc>
          <w:tcPr>
            <w:tcW w:w="2855" w:type="dxa"/>
            <w:gridSpan w:val="3"/>
            <w:vAlign w:val="center"/>
          </w:tcPr>
          <w:p w14:paraId="5E0D6A74" w14:textId="2394BD88" w:rsidR="00CF040A" w:rsidRDefault="00CF040A" w:rsidP="00CF040A">
            <w:pPr>
              <w:jc w:val="center"/>
              <w:rPr>
                <w:rFonts w:ascii="Times New Roman" w:hAnsi="Times New Roman" w:cs="Times New Roman"/>
                <w:b/>
                <w:bCs/>
                <w:sz w:val="24"/>
                <w:szCs w:val="24"/>
              </w:rPr>
            </w:pPr>
            <w:r>
              <w:rPr>
                <w:rFonts w:ascii="Times New Roman" w:hAnsi="Times New Roman" w:cs="Times New Roman"/>
                <w:b/>
                <w:bCs/>
                <w:sz w:val="24"/>
                <w:szCs w:val="24"/>
              </w:rPr>
              <w:t>Cotton growers</w:t>
            </w:r>
          </w:p>
        </w:tc>
        <w:tc>
          <w:tcPr>
            <w:tcW w:w="1163" w:type="dxa"/>
            <w:vMerge w:val="restart"/>
            <w:vAlign w:val="center"/>
          </w:tcPr>
          <w:p w14:paraId="43B9D61B" w14:textId="217E60C7" w:rsidR="00CF040A" w:rsidRDefault="00CF040A" w:rsidP="00CF040A">
            <w:pPr>
              <w:jc w:val="center"/>
              <w:rPr>
                <w:rFonts w:ascii="Times New Roman" w:hAnsi="Times New Roman" w:cs="Times New Roman"/>
                <w:b/>
                <w:bCs/>
                <w:sz w:val="24"/>
                <w:szCs w:val="24"/>
              </w:rPr>
            </w:pPr>
            <w:r>
              <w:rPr>
                <w:rFonts w:ascii="Times New Roman" w:hAnsi="Times New Roman" w:cs="Times New Roman"/>
                <w:b/>
                <w:bCs/>
                <w:sz w:val="24"/>
                <w:szCs w:val="24"/>
              </w:rPr>
              <w:t>Category</w:t>
            </w:r>
          </w:p>
        </w:tc>
        <w:tc>
          <w:tcPr>
            <w:tcW w:w="2855" w:type="dxa"/>
            <w:gridSpan w:val="3"/>
            <w:vAlign w:val="center"/>
          </w:tcPr>
          <w:p w14:paraId="4517EACB" w14:textId="41EEFEC5" w:rsidR="00CF040A" w:rsidRDefault="00CF040A" w:rsidP="00CF040A">
            <w:pPr>
              <w:jc w:val="center"/>
              <w:rPr>
                <w:rFonts w:ascii="Times New Roman" w:hAnsi="Times New Roman" w:cs="Times New Roman"/>
                <w:b/>
                <w:bCs/>
                <w:sz w:val="24"/>
                <w:szCs w:val="24"/>
              </w:rPr>
            </w:pPr>
            <w:r>
              <w:rPr>
                <w:rFonts w:ascii="Times New Roman" w:hAnsi="Times New Roman" w:cs="Times New Roman"/>
                <w:b/>
                <w:bCs/>
                <w:sz w:val="24"/>
                <w:szCs w:val="24"/>
              </w:rPr>
              <w:t>Other stakeholders</w:t>
            </w:r>
          </w:p>
        </w:tc>
      </w:tr>
      <w:tr w:rsidR="00CF040A" w14:paraId="37BBD17A" w14:textId="77777777" w:rsidTr="00CF040A">
        <w:tc>
          <w:tcPr>
            <w:tcW w:w="979" w:type="dxa"/>
            <w:vMerge/>
            <w:vAlign w:val="center"/>
          </w:tcPr>
          <w:p w14:paraId="641511FD" w14:textId="77777777" w:rsidR="00CF040A" w:rsidRDefault="00CF040A" w:rsidP="00CF040A">
            <w:pPr>
              <w:jc w:val="center"/>
              <w:rPr>
                <w:rFonts w:ascii="Times New Roman" w:hAnsi="Times New Roman" w:cs="Times New Roman"/>
                <w:b/>
                <w:bCs/>
                <w:sz w:val="24"/>
                <w:szCs w:val="24"/>
              </w:rPr>
            </w:pPr>
          </w:p>
        </w:tc>
        <w:tc>
          <w:tcPr>
            <w:tcW w:w="1164" w:type="dxa"/>
            <w:vMerge/>
            <w:vAlign w:val="center"/>
          </w:tcPr>
          <w:p w14:paraId="17600B47" w14:textId="77777777" w:rsidR="00CF040A" w:rsidRDefault="00CF040A" w:rsidP="00CF040A">
            <w:pPr>
              <w:jc w:val="center"/>
              <w:rPr>
                <w:rFonts w:ascii="Times New Roman" w:hAnsi="Times New Roman" w:cs="Times New Roman"/>
                <w:b/>
                <w:bCs/>
                <w:sz w:val="24"/>
                <w:szCs w:val="24"/>
              </w:rPr>
            </w:pPr>
          </w:p>
        </w:tc>
        <w:tc>
          <w:tcPr>
            <w:tcW w:w="964" w:type="dxa"/>
            <w:vAlign w:val="center"/>
          </w:tcPr>
          <w:p w14:paraId="5A9D59A4" w14:textId="3B63E3BF" w:rsidR="00CF040A" w:rsidRDefault="00CF040A" w:rsidP="00CF040A">
            <w:pPr>
              <w:jc w:val="center"/>
              <w:rPr>
                <w:rFonts w:ascii="Times New Roman" w:hAnsi="Times New Roman" w:cs="Times New Roman"/>
                <w:b/>
                <w:bCs/>
                <w:sz w:val="24"/>
                <w:szCs w:val="24"/>
              </w:rPr>
            </w:pPr>
            <w:r>
              <w:rPr>
                <w:rFonts w:ascii="Times New Roman" w:hAnsi="Times New Roman" w:cs="Times New Roman"/>
                <w:b/>
                <w:bCs/>
                <w:sz w:val="24"/>
                <w:szCs w:val="24"/>
              </w:rPr>
              <w:t>C.I.</w:t>
            </w:r>
          </w:p>
        </w:tc>
        <w:tc>
          <w:tcPr>
            <w:tcW w:w="941" w:type="dxa"/>
            <w:vAlign w:val="center"/>
          </w:tcPr>
          <w:p w14:paraId="6184C0EB" w14:textId="0224DFE5" w:rsidR="00CF040A" w:rsidRDefault="00CF040A" w:rsidP="00CF040A">
            <w:pPr>
              <w:jc w:val="center"/>
              <w:rPr>
                <w:rFonts w:ascii="Times New Roman" w:hAnsi="Times New Roman" w:cs="Times New Roman"/>
                <w:b/>
                <w:bCs/>
                <w:sz w:val="24"/>
                <w:szCs w:val="24"/>
              </w:rPr>
            </w:pPr>
            <w:r>
              <w:rPr>
                <w:rFonts w:ascii="Times New Roman" w:hAnsi="Times New Roman" w:cs="Times New Roman"/>
                <w:b/>
                <w:bCs/>
                <w:sz w:val="24"/>
                <w:szCs w:val="24"/>
              </w:rPr>
              <w:t>F</w:t>
            </w:r>
          </w:p>
        </w:tc>
        <w:tc>
          <w:tcPr>
            <w:tcW w:w="950" w:type="dxa"/>
            <w:vAlign w:val="center"/>
          </w:tcPr>
          <w:p w14:paraId="3CE9D721" w14:textId="5BAE0EEF" w:rsidR="00CF040A" w:rsidRDefault="00CF040A" w:rsidP="00CF040A">
            <w:pPr>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1163" w:type="dxa"/>
            <w:vMerge/>
            <w:vAlign w:val="center"/>
          </w:tcPr>
          <w:p w14:paraId="71EEEC12" w14:textId="77777777" w:rsidR="00CF040A" w:rsidRDefault="00CF040A" w:rsidP="00CF040A">
            <w:pPr>
              <w:jc w:val="center"/>
              <w:rPr>
                <w:rFonts w:ascii="Times New Roman" w:hAnsi="Times New Roman" w:cs="Times New Roman"/>
                <w:b/>
                <w:bCs/>
                <w:sz w:val="24"/>
                <w:szCs w:val="24"/>
              </w:rPr>
            </w:pPr>
          </w:p>
        </w:tc>
        <w:tc>
          <w:tcPr>
            <w:tcW w:w="964" w:type="dxa"/>
            <w:vAlign w:val="center"/>
          </w:tcPr>
          <w:p w14:paraId="75E35BA2" w14:textId="112B0D78" w:rsidR="00CF040A" w:rsidRDefault="00CF040A" w:rsidP="00CF040A">
            <w:pPr>
              <w:jc w:val="center"/>
              <w:rPr>
                <w:rFonts w:ascii="Times New Roman" w:hAnsi="Times New Roman" w:cs="Times New Roman"/>
                <w:b/>
                <w:bCs/>
                <w:sz w:val="24"/>
                <w:szCs w:val="24"/>
              </w:rPr>
            </w:pPr>
            <w:r>
              <w:rPr>
                <w:rFonts w:ascii="Times New Roman" w:hAnsi="Times New Roman" w:cs="Times New Roman"/>
                <w:b/>
                <w:bCs/>
                <w:sz w:val="24"/>
                <w:szCs w:val="24"/>
              </w:rPr>
              <w:t>C.I.</w:t>
            </w:r>
          </w:p>
        </w:tc>
        <w:tc>
          <w:tcPr>
            <w:tcW w:w="941" w:type="dxa"/>
            <w:vAlign w:val="center"/>
          </w:tcPr>
          <w:p w14:paraId="2E3F41AD" w14:textId="3BB07675" w:rsidR="00CF040A" w:rsidRDefault="00CF040A" w:rsidP="00CF040A">
            <w:pPr>
              <w:jc w:val="center"/>
              <w:rPr>
                <w:rFonts w:ascii="Times New Roman" w:hAnsi="Times New Roman" w:cs="Times New Roman"/>
                <w:b/>
                <w:bCs/>
                <w:sz w:val="24"/>
                <w:szCs w:val="24"/>
              </w:rPr>
            </w:pPr>
            <w:r>
              <w:rPr>
                <w:rFonts w:ascii="Times New Roman" w:hAnsi="Times New Roman" w:cs="Times New Roman"/>
                <w:b/>
                <w:bCs/>
                <w:sz w:val="24"/>
                <w:szCs w:val="24"/>
              </w:rPr>
              <w:t>F</w:t>
            </w:r>
          </w:p>
        </w:tc>
        <w:tc>
          <w:tcPr>
            <w:tcW w:w="950" w:type="dxa"/>
            <w:vAlign w:val="center"/>
          </w:tcPr>
          <w:p w14:paraId="4BC74C02" w14:textId="7BBD3361" w:rsidR="00CF040A" w:rsidRDefault="00CF040A" w:rsidP="00CF040A">
            <w:pPr>
              <w:jc w:val="center"/>
              <w:rPr>
                <w:rFonts w:ascii="Times New Roman" w:hAnsi="Times New Roman" w:cs="Times New Roman"/>
                <w:b/>
                <w:bCs/>
                <w:sz w:val="24"/>
                <w:szCs w:val="24"/>
              </w:rPr>
            </w:pPr>
            <w:r>
              <w:rPr>
                <w:rFonts w:ascii="Times New Roman" w:hAnsi="Times New Roman" w:cs="Times New Roman"/>
                <w:b/>
                <w:bCs/>
                <w:sz w:val="24"/>
                <w:szCs w:val="24"/>
              </w:rPr>
              <w:t>%</w:t>
            </w:r>
          </w:p>
        </w:tc>
      </w:tr>
      <w:tr w:rsidR="00CF040A" w14:paraId="136CABB0" w14:textId="77777777" w:rsidTr="00CF040A">
        <w:tc>
          <w:tcPr>
            <w:tcW w:w="979" w:type="dxa"/>
          </w:tcPr>
          <w:p w14:paraId="3B600C9D" w14:textId="7E419BDE" w:rsidR="00CF040A" w:rsidRPr="00CF040A" w:rsidRDefault="00CF040A" w:rsidP="00CF040A">
            <w:pPr>
              <w:jc w:val="center"/>
              <w:rPr>
                <w:rFonts w:ascii="Times New Roman" w:hAnsi="Times New Roman" w:cs="Times New Roman"/>
                <w:sz w:val="24"/>
                <w:szCs w:val="24"/>
              </w:rPr>
            </w:pPr>
            <w:r w:rsidRPr="00CF040A">
              <w:rPr>
                <w:rFonts w:ascii="Times New Roman" w:hAnsi="Times New Roman" w:cs="Times New Roman"/>
                <w:sz w:val="24"/>
                <w:szCs w:val="24"/>
              </w:rPr>
              <w:t>1.</w:t>
            </w:r>
          </w:p>
        </w:tc>
        <w:tc>
          <w:tcPr>
            <w:tcW w:w="1164" w:type="dxa"/>
          </w:tcPr>
          <w:p w14:paraId="6ED0ADF6" w14:textId="22D971F7" w:rsidR="00CF040A" w:rsidRPr="00CF040A" w:rsidRDefault="00CF040A" w:rsidP="00CF040A">
            <w:pPr>
              <w:jc w:val="center"/>
              <w:rPr>
                <w:rFonts w:ascii="Times New Roman" w:hAnsi="Times New Roman" w:cs="Times New Roman"/>
                <w:sz w:val="24"/>
                <w:szCs w:val="24"/>
              </w:rPr>
            </w:pPr>
            <w:r w:rsidRPr="00CF040A">
              <w:rPr>
                <w:rFonts w:ascii="Times New Roman" w:hAnsi="Times New Roman" w:cs="Times New Roman"/>
                <w:sz w:val="24"/>
                <w:szCs w:val="24"/>
              </w:rPr>
              <w:t>Low</w:t>
            </w:r>
          </w:p>
        </w:tc>
        <w:tc>
          <w:tcPr>
            <w:tcW w:w="964" w:type="dxa"/>
          </w:tcPr>
          <w:p w14:paraId="56AEA8C8" w14:textId="5279C9A3" w:rsidR="00CF040A" w:rsidRPr="00CF040A" w:rsidRDefault="00CF040A" w:rsidP="00CF040A">
            <w:pPr>
              <w:jc w:val="center"/>
              <w:rPr>
                <w:rFonts w:ascii="Times New Roman" w:hAnsi="Times New Roman" w:cs="Times New Roman"/>
                <w:sz w:val="24"/>
                <w:szCs w:val="24"/>
              </w:rPr>
            </w:pPr>
            <w:r w:rsidRPr="00CF040A">
              <w:rPr>
                <w:rFonts w:ascii="Times New Roman" w:hAnsi="Times New Roman" w:cs="Times New Roman"/>
                <w:sz w:val="24"/>
                <w:szCs w:val="24"/>
              </w:rPr>
              <w:t>10-11</w:t>
            </w:r>
          </w:p>
        </w:tc>
        <w:tc>
          <w:tcPr>
            <w:tcW w:w="941" w:type="dxa"/>
          </w:tcPr>
          <w:p w14:paraId="058DE896" w14:textId="71C707DE" w:rsidR="00CF040A" w:rsidRPr="00CF040A" w:rsidRDefault="00CF040A" w:rsidP="00CF040A">
            <w:pPr>
              <w:jc w:val="center"/>
              <w:rPr>
                <w:rFonts w:ascii="Times New Roman" w:hAnsi="Times New Roman" w:cs="Times New Roman"/>
                <w:sz w:val="24"/>
                <w:szCs w:val="24"/>
              </w:rPr>
            </w:pPr>
            <w:r w:rsidRPr="00CF040A">
              <w:rPr>
                <w:rFonts w:ascii="Times New Roman" w:hAnsi="Times New Roman" w:cs="Times New Roman"/>
                <w:sz w:val="24"/>
                <w:szCs w:val="24"/>
              </w:rPr>
              <w:t>15</w:t>
            </w:r>
          </w:p>
        </w:tc>
        <w:tc>
          <w:tcPr>
            <w:tcW w:w="950" w:type="dxa"/>
          </w:tcPr>
          <w:p w14:paraId="3020737F" w14:textId="15645E53" w:rsidR="00CF040A" w:rsidRPr="00CF040A" w:rsidRDefault="00CF040A" w:rsidP="00CF040A">
            <w:pPr>
              <w:jc w:val="center"/>
              <w:rPr>
                <w:rFonts w:ascii="Times New Roman" w:hAnsi="Times New Roman" w:cs="Times New Roman"/>
                <w:sz w:val="24"/>
                <w:szCs w:val="24"/>
              </w:rPr>
            </w:pPr>
            <w:r w:rsidRPr="00CF040A">
              <w:rPr>
                <w:rFonts w:ascii="Times New Roman" w:hAnsi="Times New Roman" w:cs="Times New Roman"/>
                <w:sz w:val="24"/>
                <w:szCs w:val="24"/>
              </w:rPr>
              <w:t>18.75</w:t>
            </w:r>
          </w:p>
        </w:tc>
        <w:tc>
          <w:tcPr>
            <w:tcW w:w="1163" w:type="dxa"/>
          </w:tcPr>
          <w:p w14:paraId="67FBA108" w14:textId="21322BBD" w:rsidR="00CF040A" w:rsidRPr="00CF040A" w:rsidRDefault="00CF040A" w:rsidP="00CF040A">
            <w:pPr>
              <w:jc w:val="center"/>
              <w:rPr>
                <w:rFonts w:ascii="Times New Roman" w:hAnsi="Times New Roman" w:cs="Times New Roman"/>
                <w:sz w:val="24"/>
                <w:szCs w:val="24"/>
              </w:rPr>
            </w:pPr>
            <w:r w:rsidRPr="00CF040A">
              <w:rPr>
                <w:rFonts w:ascii="Times New Roman" w:hAnsi="Times New Roman" w:cs="Times New Roman"/>
                <w:sz w:val="24"/>
                <w:szCs w:val="24"/>
              </w:rPr>
              <w:t>Low</w:t>
            </w:r>
          </w:p>
        </w:tc>
        <w:tc>
          <w:tcPr>
            <w:tcW w:w="964" w:type="dxa"/>
          </w:tcPr>
          <w:p w14:paraId="3B5D9E34" w14:textId="0E207F9A" w:rsidR="00CF040A" w:rsidRPr="00CF040A" w:rsidRDefault="00CF040A" w:rsidP="00CF040A">
            <w:pPr>
              <w:jc w:val="center"/>
              <w:rPr>
                <w:rFonts w:ascii="Times New Roman" w:hAnsi="Times New Roman" w:cs="Times New Roman"/>
                <w:sz w:val="24"/>
                <w:szCs w:val="24"/>
              </w:rPr>
            </w:pPr>
            <w:r w:rsidRPr="00CF040A">
              <w:rPr>
                <w:rFonts w:ascii="Times New Roman" w:hAnsi="Times New Roman" w:cs="Times New Roman"/>
                <w:sz w:val="24"/>
                <w:szCs w:val="24"/>
              </w:rPr>
              <w:t>10-12</w:t>
            </w:r>
          </w:p>
        </w:tc>
        <w:tc>
          <w:tcPr>
            <w:tcW w:w="941" w:type="dxa"/>
          </w:tcPr>
          <w:p w14:paraId="118AF2C1" w14:textId="4838DD96" w:rsidR="00CF040A" w:rsidRPr="00CF040A" w:rsidRDefault="00CF040A" w:rsidP="00CF040A">
            <w:pPr>
              <w:jc w:val="center"/>
              <w:rPr>
                <w:rFonts w:ascii="Times New Roman" w:hAnsi="Times New Roman" w:cs="Times New Roman"/>
                <w:sz w:val="24"/>
                <w:szCs w:val="24"/>
              </w:rPr>
            </w:pPr>
            <w:r w:rsidRPr="00CF040A">
              <w:rPr>
                <w:rFonts w:ascii="Times New Roman" w:hAnsi="Times New Roman" w:cs="Times New Roman"/>
                <w:sz w:val="24"/>
                <w:szCs w:val="24"/>
              </w:rPr>
              <w:t>06</w:t>
            </w:r>
          </w:p>
        </w:tc>
        <w:tc>
          <w:tcPr>
            <w:tcW w:w="950" w:type="dxa"/>
          </w:tcPr>
          <w:p w14:paraId="1A8FA2FE" w14:textId="6A33D139" w:rsidR="00CF040A" w:rsidRPr="00CF040A" w:rsidRDefault="00CF040A" w:rsidP="00CF040A">
            <w:pPr>
              <w:jc w:val="center"/>
              <w:rPr>
                <w:rFonts w:ascii="Times New Roman" w:hAnsi="Times New Roman" w:cs="Times New Roman"/>
                <w:sz w:val="24"/>
                <w:szCs w:val="24"/>
              </w:rPr>
            </w:pPr>
            <w:r w:rsidRPr="00CF040A">
              <w:rPr>
                <w:rFonts w:ascii="Times New Roman" w:hAnsi="Times New Roman" w:cs="Times New Roman"/>
                <w:sz w:val="24"/>
                <w:szCs w:val="24"/>
              </w:rPr>
              <w:t>15.00</w:t>
            </w:r>
          </w:p>
        </w:tc>
      </w:tr>
      <w:tr w:rsidR="00CF040A" w14:paraId="1BA22CA3" w14:textId="77777777" w:rsidTr="00CF040A">
        <w:tc>
          <w:tcPr>
            <w:tcW w:w="979" w:type="dxa"/>
          </w:tcPr>
          <w:p w14:paraId="4B03485E" w14:textId="1072F399" w:rsidR="00CF040A" w:rsidRPr="00CF040A" w:rsidRDefault="00CF040A" w:rsidP="00CF040A">
            <w:pPr>
              <w:jc w:val="center"/>
              <w:rPr>
                <w:rFonts w:ascii="Times New Roman" w:hAnsi="Times New Roman" w:cs="Times New Roman"/>
                <w:sz w:val="24"/>
                <w:szCs w:val="24"/>
              </w:rPr>
            </w:pPr>
            <w:r w:rsidRPr="00CF040A">
              <w:rPr>
                <w:rFonts w:ascii="Times New Roman" w:hAnsi="Times New Roman" w:cs="Times New Roman"/>
                <w:sz w:val="24"/>
                <w:szCs w:val="24"/>
              </w:rPr>
              <w:t>2.</w:t>
            </w:r>
          </w:p>
        </w:tc>
        <w:tc>
          <w:tcPr>
            <w:tcW w:w="1164" w:type="dxa"/>
          </w:tcPr>
          <w:p w14:paraId="57FC1849" w14:textId="089CE814" w:rsidR="00CF040A" w:rsidRPr="00CF040A" w:rsidRDefault="00CF040A" w:rsidP="00CF040A">
            <w:pPr>
              <w:jc w:val="center"/>
              <w:rPr>
                <w:rFonts w:ascii="Times New Roman" w:hAnsi="Times New Roman" w:cs="Times New Roman"/>
                <w:sz w:val="24"/>
                <w:szCs w:val="24"/>
              </w:rPr>
            </w:pPr>
            <w:r w:rsidRPr="00CF040A">
              <w:rPr>
                <w:rFonts w:ascii="Times New Roman" w:hAnsi="Times New Roman" w:cs="Times New Roman"/>
                <w:sz w:val="24"/>
                <w:szCs w:val="24"/>
              </w:rPr>
              <w:t>Medium</w:t>
            </w:r>
          </w:p>
        </w:tc>
        <w:tc>
          <w:tcPr>
            <w:tcW w:w="964" w:type="dxa"/>
          </w:tcPr>
          <w:p w14:paraId="7D3C9610" w14:textId="3F00BF56" w:rsidR="00CF040A" w:rsidRPr="00CF040A" w:rsidRDefault="00CF040A" w:rsidP="00CF040A">
            <w:pPr>
              <w:jc w:val="center"/>
              <w:rPr>
                <w:rFonts w:ascii="Times New Roman" w:hAnsi="Times New Roman" w:cs="Times New Roman"/>
                <w:sz w:val="24"/>
                <w:szCs w:val="24"/>
              </w:rPr>
            </w:pPr>
            <w:r w:rsidRPr="00CF040A">
              <w:rPr>
                <w:rFonts w:ascii="Times New Roman" w:hAnsi="Times New Roman" w:cs="Times New Roman"/>
                <w:sz w:val="24"/>
                <w:szCs w:val="24"/>
              </w:rPr>
              <w:t>11-12</w:t>
            </w:r>
          </w:p>
        </w:tc>
        <w:tc>
          <w:tcPr>
            <w:tcW w:w="941" w:type="dxa"/>
          </w:tcPr>
          <w:p w14:paraId="1855D315" w14:textId="5433B604" w:rsidR="00CF040A" w:rsidRPr="00CF040A" w:rsidRDefault="00CF040A" w:rsidP="00CF040A">
            <w:pPr>
              <w:jc w:val="center"/>
              <w:rPr>
                <w:rFonts w:ascii="Times New Roman" w:hAnsi="Times New Roman" w:cs="Times New Roman"/>
                <w:sz w:val="24"/>
                <w:szCs w:val="24"/>
              </w:rPr>
            </w:pPr>
            <w:r w:rsidRPr="00CF040A">
              <w:rPr>
                <w:rFonts w:ascii="Times New Roman" w:hAnsi="Times New Roman" w:cs="Times New Roman"/>
                <w:sz w:val="24"/>
                <w:szCs w:val="24"/>
              </w:rPr>
              <w:t>52</w:t>
            </w:r>
          </w:p>
        </w:tc>
        <w:tc>
          <w:tcPr>
            <w:tcW w:w="950" w:type="dxa"/>
          </w:tcPr>
          <w:p w14:paraId="2F8F9C6E" w14:textId="6A1D3EAC" w:rsidR="00CF040A" w:rsidRPr="00CF040A" w:rsidRDefault="00CF040A" w:rsidP="00CF040A">
            <w:pPr>
              <w:jc w:val="center"/>
              <w:rPr>
                <w:rFonts w:ascii="Times New Roman" w:hAnsi="Times New Roman" w:cs="Times New Roman"/>
                <w:sz w:val="24"/>
                <w:szCs w:val="24"/>
              </w:rPr>
            </w:pPr>
            <w:r w:rsidRPr="00CF040A">
              <w:rPr>
                <w:rFonts w:ascii="Times New Roman" w:hAnsi="Times New Roman" w:cs="Times New Roman"/>
                <w:sz w:val="24"/>
                <w:szCs w:val="24"/>
              </w:rPr>
              <w:t>65.00</w:t>
            </w:r>
          </w:p>
        </w:tc>
        <w:tc>
          <w:tcPr>
            <w:tcW w:w="1163" w:type="dxa"/>
          </w:tcPr>
          <w:p w14:paraId="3370EC99" w14:textId="49625B70" w:rsidR="00CF040A" w:rsidRPr="00CF040A" w:rsidRDefault="00CF040A" w:rsidP="00CF040A">
            <w:pPr>
              <w:jc w:val="center"/>
              <w:rPr>
                <w:rFonts w:ascii="Times New Roman" w:hAnsi="Times New Roman" w:cs="Times New Roman"/>
                <w:sz w:val="24"/>
                <w:szCs w:val="24"/>
              </w:rPr>
            </w:pPr>
            <w:r w:rsidRPr="00CF040A">
              <w:rPr>
                <w:rFonts w:ascii="Times New Roman" w:hAnsi="Times New Roman" w:cs="Times New Roman"/>
                <w:sz w:val="24"/>
                <w:szCs w:val="24"/>
              </w:rPr>
              <w:t>Medium</w:t>
            </w:r>
          </w:p>
        </w:tc>
        <w:tc>
          <w:tcPr>
            <w:tcW w:w="964" w:type="dxa"/>
          </w:tcPr>
          <w:p w14:paraId="0E316BBF" w14:textId="3371B7C3" w:rsidR="00CF040A" w:rsidRPr="00CF040A" w:rsidRDefault="00CF040A" w:rsidP="00CF040A">
            <w:pPr>
              <w:jc w:val="center"/>
              <w:rPr>
                <w:rFonts w:ascii="Times New Roman" w:hAnsi="Times New Roman" w:cs="Times New Roman"/>
                <w:sz w:val="24"/>
                <w:szCs w:val="24"/>
              </w:rPr>
            </w:pPr>
            <w:r w:rsidRPr="00CF040A">
              <w:rPr>
                <w:rFonts w:ascii="Times New Roman" w:hAnsi="Times New Roman" w:cs="Times New Roman"/>
                <w:sz w:val="24"/>
                <w:szCs w:val="24"/>
              </w:rPr>
              <w:t>12-14</w:t>
            </w:r>
          </w:p>
        </w:tc>
        <w:tc>
          <w:tcPr>
            <w:tcW w:w="941" w:type="dxa"/>
          </w:tcPr>
          <w:p w14:paraId="18FF40C7" w14:textId="470D84DF" w:rsidR="00CF040A" w:rsidRPr="00CF040A" w:rsidRDefault="00CF040A" w:rsidP="00CF040A">
            <w:pPr>
              <w:jc w:val="center"/>
              <w:rPr>
                <w:rFonts w:ascii="Times New Roman" w:hAnsi="Times New Roman" w:cs="Times New Roman"/>
                <w:sz w:val="24"/>
                <w:szCs w:val="24"/>
              </w:rPr>
            </w:pPr>
            <w:r w:rsidRPr="00CF040A">
              <w:rPr>
                <w:rFonts w:ascii="Times New Roman" w:hAnsi="Times New Roman" w:cs="Times New Roman"/>
                <w:sz w:val="24"/>
                <w:szCs w:val="24"/>
              </w:rPr>
              <w:t>21</w:t>
            </w:r>
          </w:p>
        </w:tc>
        <w:tc>
          <w:tcPr>
            <w:tcW w:w="950" w:type="dxa"/>
          </w:tcPr>
          <w:p w14:paraId="1364C339" w14:textId="26133EB8" w:rsidR="00CF040A" w:rsidRPr="00CF040A" w:rsidRDefault="00CF040A" w:rsidP="00CF040A">
            <w:pPr>
              <w:jc w:val="center"/>
              <w:rPr>
                <w:rFonts w:ascii="Times New Roman" w:hAnsi="Times New Roman" w:cs="Times New Roman"/>
                <w:sz w:val="24"/>
                <w:szCs w:val="24"/>
              </w:rPr>
            </w:pPr>
            <w:r w:rsidRPr="00CF040A">
              <w:rPr>
                <w:rFonts w:ascii="Times New Roman" w:hAnsi="Times New Roman" w:cs="Times New Roman"/>
                <w:sz w:val="24"/>
                <w:szCs w:val="24"/>
              </w:rPr>
              <w:t>52.50</w:t>
            </w:r>
          </w:p>
        </w:tc>
      </w:tr>
      <w:tr w:rsidR="00CF040A" w14:paraId="28A2A739" w14:textId="77777777" w:rsidTr="00CF040A">
        <w:tc>
          <w:tcPr>
            <w:tcW w:w="979" w:type="dxa"/>
          </w:tcPr>
          <w:p w14:paraId="37973545" w14:textId="53E20C64" w:rsidR="00CF040A" w:rsidRPr="00CF040A" w:rsidRDefault="00CF040A" w:rsidP="00CF040A">
            <w:pPr>
              <w:jc w:val="center"/>
              <w:rPr>
                <w:rFonts w:ascii="Times New Roman" w:hAnsi="Times New Roman" w:cs="Times New Roman"/>
                <w:sz w:val="24"/>
                <w:szCs w:val="24"/>
              </w:rPr>
            </w:pPr>
            <w:r w:rsidRPr="00CF040A">
              <w:rPr>
                <w:rFonts w:ascii="Times New Roman" w:hAnsi="Times New Roman" w:cs="Times New Roman"/>
                <w:sz w:val="24"/>
                <w:szCs w:val="24"/>
              </w:rPr>
              <w:t>3.</w:t>
            </w:r>
          </w:p>
        </w:tc>
        <w:tc>
          <w:tcPr>
            <w:tcW w:w="1164" w:type="dxa"/>
          </w:tcPr>
          <w:p w14:paraId="3EE3598E" w14:textId="3F48C538" w:rsidR="00CF040A" w:rsidRPr="00CF040A" w:rsidRDefault="00CF040A" w:rsidP="00CF040A">
            <w:pPr>
              <w:jc w:val="center"/>
              <w:rPr>
                <w:rFonts w:ascii="Times New Roman" w:hAnsi="Times New Roman" w:cs="Times New Roman"/>
                <w:sz w:val="24"/>
                <w:szCs w:val="24"/>
              </w:rPr>
            </w:pPr>
            <w:r w:rsidRPr="00CF040A">
              <w:rPr>
                <w:rFonts w:ascii="Times New Roman" w:hAnsi="Times New Roman" w:cs="Times New Roman"/>
                <w:sz w:val="24"/>
                <w:szCs w:val="24"/>
              </w:rPr>
              <w:t>High</w:t>
            </w:r>
          </w:p>
        </w:tc>
        <w:tc>
          <w:tcPr>
            <w:tcW w:w="964" w:type="dxa"/>
          </w:tcPr>
          <w:p w14:paraId="32EF6CFC" w14:textId="68A0AA4C" w:rsidR="00CF040A" w:rsidRPr="00CF040A" w:rsidRDefault="00CF040A" w:rsidP="00CF040A">
            <w:pPr>
              <w:jc w:val="center"/>
              <w:rPr>
                <w:rFonts w:ascii="Times New Roman" w:hAnsi="Times New Roman" w:cs="Times New Roman"/>
                <w:sz w:val="24"/>
                <w:szCs w:val="24"/>
              </w:rPr>
            </w:pPr>
            <w:r w:rsidRPr="00CF040A">
              <w:rPr>
                <w:rFonts w:ascii="Times New Roman" w:hAnsi="Times New Roman" w:cs="Times New Roman"/>
                <w:sz w:val="24"/>
                <w:szCs w:val="24"/>
              </w:rPr>
              <w:t>12-13</w:t>
            </w:r>
          </w:p>
        </w:tc>
        <w:tc>
          <w:tcPr>
            <w:tcW w:w="941" w:type="dxa"/>
          </w:tcPr>
          <w:p w14:paraId="2634D591" w14:textId="05ED0EEB" w:rsidR="00CF040A" w:rsidRPr="00CF040A" w:rsidRDefault="00CF040A" w:rsidP="00CF040A">
            <w:pPr>
              <w:jc w:val="center"/>
              <w:rPr>
                <w:rFonts w:ascii="Times New Roman" w:hAnsi="Times New Roman" w:cs="Times New Roman"/>
                <w:sz w:val="24"/>
                <w:szCs w:val="24"/>
              </w:rPr>
            </w:pPr>
            <w:r w:rsidRPr="00CF040A">
              <w:rPr>
                <w:rFonts w:ascii="Times New Roman" w:hAnsi="Times New Roman" w:cs="Times New Roman"/>
                <w:sz w:val="24"/>
                <w:szCs w:val="24"/>
              </w:rPr>
              <w:t>13</w:t>
            </w:r>
          </w:p>
        </w:tc>
        <w:tc>
          <w:tcPr>
            <w:tcW w:w="950" w:type="dxa"/>
          </w:tcPr>
          <w:p w14:paraId="53F1E33B" w14:textId="2C86AA0A" w:rsidR="00CF040A" w:rsidRPr="00CF040A" w:rsidRDefault="00CF040A" w:rsidP="00CF040A">
            <w:pPr>
              <w:jc w:val="center"/>
              <w:rPr>
                <w:rFonts w:ascii="Times New Roman" w:hAnsi="Times New Roman" w:cs="Times New Roman"/>
                <w:sz w:val="24"/>
                <w:szCs w:val="24"/>
              </w:rPr>
            </w:pPr>
            <w:r w:rsidRPr="00CF040A">
              <w:rPr>
                <w:rFonts w:ascii="Times New Roman" w:hAnsi="Times New Roman" w:cs="Times New Roman"/>
                <w:sz w:val="24"/>
                <w:szCs w:val="24"/>
              </w:rPr>
              <w:t>16.25</w:t>
            </w:r>
          </w:p>
        </w:tc>
        <w:tc>
          <w:tcPr>
            <w:tcW w:w="1163" w:type="dxa"/>
          </w:tcPr>
          <w:p w14:paraId="01A73A2F" w14:textId="23508AE9" w:rsidR="00CF040A" w:rsidRPr="00CF040A" w:rsidRDefault="00CF040A" w:rsidP="00CF040A">
            <w:pPr>
              <w:jc w:val="center"/>
              <w:rPr>
                <w:rFonts w:ascii="Times New Roman" w:hAnsi="Times New Roman" w:cs="Times New Roman"/>
                <w:sz w:val="24"/>
                <w:szCs w:val="24"/>
              </w:rPr>
            </w:pPr>
            <w:r w:rsidRPr="00CF040A">
              <w:rPr>
                <w:rFonts w:ascii="Times New Roman" w:hAnsi="Times New Roman" w:cs="Times New Roman"/>
                <w:sz w:val="24"/>
                <w:szCs w:val="24"/>
              </w:rPr>
              <w:t>High</w:t>
            </w:r>
          </w:p>
        </w:tc>
        <w:tc>
          <w:tcPr>
            <w:tcW w:w="964" w:type="dxa"/>
          </w:tcPr>
          <w:p w14:paraId="076FD832" w14:textId="1F73D9DE" w:rsidR="00CF040A" w:rsidRPr="00CF040A" w:rsidRDefault="00CF040A" w:rsidP="00CF040A">
            <w:pPr>
              <w:jc w:val="center"/>
              <w:rPr>
                <w:rFonts w:ascii="Times New Roman" w:hAnsi="Times New Roman" w:cs="Times New Roman"/>
                <w:sz w:val="24"/>
                <w:szCs w:val="24"/>
              </w:rPr>
            </w:pPr>
            <w:r w:rsidRPr="00CF040A">
              <w:rPr>
                <w:rFonts w:ascii="Times New Roman" w:hAnsi="Times New Roman" w:cs="Times New Roman"/>
                <w:sz w:val="24"/>
                <w:szCs w:val="24"/>
              </w:rPr>
              <w:t>14-16</w:t>
            </w:r>
          </w:p>
        </w:tc>
        <w:tc>
          <w:tcPr>
            <w:tcW w:w="941" w:type="dxa"/>
          </w:tcPr>
          <w:p w14:paraId="68C5B5B4" w14:textId="19727161" w:rsidR="00CF040A" w:rsidRPr="00CF040A" w:rsidRDefault="00CF040A" w:rsidP="00CF040A">
            <w:pPr>
              <w:jc w:val="center"/>
              <w:rPr>
                <w:rFonts w:ascii="Times New Roman" w:hAnsi="Times New Roman" w:cs="Times New Roman"/>
                <w:sz w:val="24"/>
                <w:szCs w:val="24"/>
              </w:rPr>
            </w:pPr>
            <w:r w:rsidRPr="00CF040A">
              <w:rPr>
                <w:rFonts w:ascii="Times New Roman" w:hAnsi="Times New Roman" w:cs="Times New Roman"/>
                <w:sz w:val="24"/>
                <w:szCs w:val="24"/>
              </w:rPr>
              <w:t>13</w:t>
            </w:r>
          </w:p>
        </w:tc>
        <w:tc>
          <w:tcPr>
            <w:tcW w:w="950" w:type="dxa"/>
          </w:tcPr>
          <w:p w14:paraId="03D8A0EF" w14:textId="7273281A" w:rsidR="00CF040A" w:rsidRPr="00CF040A" w:rsidRDefault="00CF040A" w:rsidP="00CF040A">
            <w:pPr>
              <w:jc w:val="center"/>
              <w:rPr>
                <w:rFonts w:ascii="Times New Roman" w:hAnsi="Times New Roman" w:cs="Times New Roman"/>
                <w:sz w:val="24"/>
                <w:szCs w:val="24"/>
              </w:rPr>
            </w:pPr>
            <w:r w:rsidRPr="00CF040A">
              <w:rPr>
                <w:rFonts w:ascii="Times New Roman" w:hAnsi="Times New Roman" w:cs="Times New Roman"/>
                <w:sz w:val="24"/>
                <w:szCs w:val="24"/>
              </w:rPr>
              <w:t>32.50</w:t>
            </w:r>
          </w:p>
        </w:tc>
      </w:tr>
      <w:tr w:rsidR="00CF040A" w14:paraId="714797DB" w14:textId="77777777" w:rsidTr="00CF040A">
        <w:tc>
          <w:tcPr>
            <w:tcW w:w="979" w:type="dxa"/>
          </w:tcPr>
          <w:p w14:paraId="02F60A9B" w14:textId="77777777" w:rsidR="00CF040A" w:rsidRPr="00CF040A" w:rsidRDefault="00CF040A" w:rsidP="00145376">
            <w:pPr>
              <w:jc w:val="both"/>
              <w:rPr>
                <w:rFonts w:ascii="Times New Roman" w:hAnsi="Times New Roman" w:cs="Times New Roman"/>
                <w:b/>
                <w:bCs/>
                <w:sz w:val="24"/>
                <w:szCs w:val="24"/>
              </w:rPr>
            </w:pPr>
          </w:p>
        </w:tc>
        <w:tc>
          <w:tcPr>
            <w:tcW w:w="1164" w:type="dxa"/>
          </w:tcPr>
          <w:p w14:paraId="34018811" w14:textId="77777777" w:rsidR="00CF040A" w:rsidRPr="00CF040A" w:rsidRDefault="00CF040A" w:rsidP="00145376">
            <w:pPr>
              <w:jc w:val="both"/>
              <w:rPr>
                <w:rFonts w:ascii="Times New Roman" w:hAnsi="Times New Roman" w:cs="Times New Roman"/>
                <w:b/>
                <w:bCs/>
                <w:sz w:val="24"/>
                <w:szCs w:val="24"/>
              </w:rPr>
            </w:pPr>
          </w:p>
        </w:tc>
        <w:tc>
          <w:tcPr>
            <w:tcW w:w="964" w:type="dxa"/>
          </w:tcPr>
          <w:p w14:paraId="39CDD104" w14:textId="77777777" w:rsidR="00CF040A" w:rsidRPr="00CF040A" w:rsidRDefault="00CF040A" w:rsidP="00145376">
            <w:pPr>
              <w:jc w:val="both"/>
              <w:rPr>
                <w:rFonts w:ascii="Times New Roman" w:hAnsi="Times New Roman" w:cs="Times New Roman"/>
                <w:b/>
                <w:bCs/>
                <w:sz w:val="24"/>
                <w:szCs w:val="24"/>
              </w:rPr>
            </w:pPr>
          </w:p>
        </w:tc>
        <w:tc>
          <w:tcPr>
            <w:tcW w:w="941" w:type="dxa"/>
          </w:tcPr>
          <w:p w14:paraId="27D852F5" w14:textId="0BBBCDF0" w:rsidR="00CF040A" w:rsidRPr="00CF040A" w:rsidRDefault="00CF040A" w:rsidP="00CF040A">
            <w:pPr>
              <w:jc w:val="center"/>
              <w:rPr>
                <w:rFonts w:ascii="Times New Roman" w:hAnsi="Times New Roman" w:cs="Times New Roman"/>
                <w:b/>
                <w:bCs/>
                <w:sz w:val="24"/>
                <w:szCs w:val="24"/>
              </w:rPr>
            </w:pPr>
            <w:r w:rsidRPr="00CF040A">
              <w:rPr>
                <w:rFonts w:ascii="Times New Roman" w:hAnsi="Times New Roman" w:cs="Times New Roman"/>
                <w:b/>
                <w:bCs/>
                <w:sz w:val="24"/>
                <w:szCs w:val="24"/>
              </w:rPr>
              <w:t>80</w:t>
            </w:r>
          </w:p>
        </w:tc>
        <w:tc>
          <w:tcPr>
            <w:tcW w:w="950" w:type="dxa"/>
          </w:tcPr>
          <w:p w14:paraId="30F345F0" w14:textId="5579ADB6" w:rsidR="00CF040A" w:rsidRPr="00CF040A" w:rsidRDefault="00CF040A" w:rsidP="00CF040A">
            <w:pPr>
              <w:jc w:val="center"/>
              <w:rPr>
                <w:rFonts w:ascii="Times New Roman" w:hAnsi="Times New Roman" w:cs="Times New Roman"/>
                <w:b/>
                <w:bCs/>
                <w:sz w:val="24"/>
                <w:szCs w:val="24"/>
              </w:rPr>
            </w:pPr>
            <w:r w:rsidRPr="00CF040A">
              <w:rPr>
                <w:rFonts w:ascii="Times New Roman" w:hAnsi="Times New Roman" w:cs="Times New Roman"/>
                <w:b/>
                <w:bCs/>
                <w:sz w:val="24"/>
                <w:szCs w:val="24"/>
              </w:rPr>
              <w:t>100.00</w:t>
            </w:r>
          </w:p>
        </w:tc>
        <w:tc>
          <w:tcPr>
            <w:tcW w:w="1163" w:type="dxa"/>
          </w:tcPr>
          <w:p w14:paraId="7FCEE638" w14:textId="77777777" w:rsidR="00CF040A" w:rsidRPr="00CF040A" w:rsidRDefault="00CF040A" w:rsidP="00CF040A">
            <w:pPr>
              <w:jc w:val="center"/>
              <w:rPr>
                <w:rFonts w:ascii="Times New Roman" w:hAnsi="Times New Roman" w:cs="Times New Roman"/>
                <w:b/>
                <w:bCs/>
                <w:sz w:val="24"/>
                <w:szCs w:val="24"/>
              </w:rPr>
            </w:pPr>
          </w:p>
        </w:tc>
        <w:tc>
          <w:tcPr>
            <w:tcW w:w="964" w:type="dxa"/>
          </w:tcPr>
          <w:p w14:paraId="3F62F0F9" w14:textId="77777777" w:rsidR="00CF040A" w:rsidRPr="00CF040A" w:rsidRDefault="00CF040A" w:rsidP="00CF040A">
            <w:pPr>
              <w:jc w:val="center"/>
              <w:rPr>
                <w:rFonts w:ascii="Times New Roman" w:hAnsi="Times New Roman" w:cs="Times New Roman"/>
                <w:b/>
                <w:bCs/>
                <w:sz w:val="24"/>
                <w:szCs w:val="24"/>
              </w:rPr>
            </w:pPr>
          </w:p>
        </w:tc>
        <w:tc>
          <w:tcPr>
            <w:tcW w:w="941" w:type="dxa"/>
          </w:tcPr>
          <w:p w14:paraId="51C35965" w14:textId="70BAAB05" w:rsidR="00CF040A" w:rsidRPr="00CF040A" w:rsidRDefault="00CF040A" w:rsidP="00CF040A">
            <w:pPr>
              <w:jc w:val="center"/>
              <w:rPr>
                <w:rFonts w:ascii="Times New Roman" w:hAnsi="Times New Roman" w:cs="Times New Roman"/>
                <w:b/>
                <w:bCs/>
                <w:sz w:val="24"/>
                <w:szCs w:val="24"/>
              </w:rPr>
            </w:pPr>
            <w:r w:rsidRPr="00CF040A">
              <w:rPr>
                <w:rFonts w:ascii="Times New Roman" w:hAnsi="Times New Roman" w:cs="Times New Roman"/>
                <w:b/>
                <w:bCs/>
                <w:sz w:val="24"/>
                <w:szCs w:val="24"/>
              </w:rPr>
              <w:t>40</w:t>
            </w:r>
          </w:p>
        </w:tc>
        <w:tc>
          <w:tcPr>
            <w:tcW w:w="950" w:type="dxa"/>
          </w:tcPr>
          <w:p w14:paraId="4E4968D5" w14:textId="4FD00206" w:rsidR="00CF040A" w:rsidRPr="00CF040A" w:rsidRDefault="00CF040A" w:rsidP="00CF040A">
            <w:pPr>
              <w:jc w:val="center"/>
              <w:rPr>
                <w:rFonts w:ascii="Times New Roman" w:hAnsi="Times New Roman" w:cs="Times New Roman"/>
                <w:b/>
                <w:bCs/>
                <w:sz w:val="24"/>
                <w:szCs w:val="24"/>
              </w:rPr>
            </w:pPr>
            <w:r w:rsidRPr="00CF040A">
              <w:rPr>
                <w:rFonts w:ascii="Times New Roman" w:hAnsi="Times New Roman" w:cs="Times New Roman"/>
                <w:b/>
                <w:bCs/>
                <w:sz w:val="24"/>
                <w:szCs w:val="24"/>
              </w:rPr>
              <w:t>100.00</w:t>
            </w:r>
          </w:p>
        </w:tc>
      </w:tr>
    </w:tbl>
    <w:p w14:paraId="53B0AE8A" w14:textId="10208C8E" w:rsidR="00CF040A" w:rsidRPr="00841ABA" w:rsidRDefault="00CF040A" w:rsidP="00145376">
      <w:pPr>
        <w:jc w:val="both"/>
        <w:rPr>
          <w:rFonts w:ascii="Times New Roman" w:hAnsi="Times New Roman" w:cs="Times New Roman"/>
          <w:b/>
          <w:bCs/>
          <w:sz w:val="24"/>
          <w:szCs w:val="24"/>
        </w:rPr>
      </w:pPr>
      <w:r w:rsidRPr="00841ABA">
        <w:rPr>
          <w:rFonts w:ascii="Times New Roman" w:hAnsi="Times New Roman" w:cs="Times New Roman"/>
          <w:b/>
          <w:bCs/>
          <w:sz w:val="24"/>
          <w:szCs w:val="24"/>
        </w:rPr>
        <w:t>Table 5. Distribution of respondents according to the level of competitor analysis.</w:t>
      </w:r>
    </w:p>
    <w:tbl>
      <w:tblPr>
        <w:tblStyle w:val="TableGrid"/>
        <w:tblW w:w="0" w:type="auto"/>
        <w:tblLook w:val="04A0" w:firstRow="1" w:lastRow="0" w:firstColumn="1" w:lastColumn="0" w:noHBand="0" w:noVBand="1"/>
      </w:tblPr>
      <w:tblGrid>
        <w:gridCol w:w="974"/>
        <w:gridCol w:w="1163"/>
        <w:gridCol w:w="965"/>
        <w:gridCol w:w="942"/>
        <w:gridCol w:w="951"/>
        <w:gridCol w:w="1163"/>
        <w:gridCol w:w="965"/>
        <w:gridCol w:w="942"/>
        <w:gridCol w:w="951"/>
      </w:tblGrid>
      <w:tr w:rsidR="00F0494E" w14:paraId="0A82DED2" w14:textId="77777777" w:rsidTr="002C73D3">
        <w:tc>
          <w:tcPr>
            <w:tcW w:w="974" w:type="dxa"/>
            <w:vMerge w:val="restart"/>
          </w:tcPr>
          <w:p w14:paraId="7A2D7B19" w14:textId="2530CB4C" w:rsidR="00F0494E" w:rsidRDefault="00F0494E" w:rsidP="00841ABA">
            <w:pPr>
              <w:jc w:val="center"/>
              <w:rPr>
                <w:rFonts w:ascii="Times New Roman" w:hAnsi="Times New Roman" w:cs="Times New Roman"/>
                <w:b/>
                <w:bCs/>
                <w:sz w:val="24"/>
                <w:szCs w:val="24"/>
              </w:rPr>
            </w:pPr>
            <w:proofErr w:type="gramStart"/>
            <w:r>
              <w:rPr>
                <w:rFonts w:ascii="Times New Roman" w:hAnsi="Times New Roman" w:cs="Times New Roman"/>
                <w:b/>
                <w:bCs/>
                <w:sz w:val="24"/>
                <w:szCs w:val="24"/>
              </w:rPr>
              <w:t>S.No</w:t>
            </w:r>
            <w:proofErr w:type="gramEnd"/>
          </w:p>
        </w:tc>
        <w:tc>
          <w:tcPr>
            <w:tcW w:w="1163" w:type="dxa"/>
            <w:vMerge w:val="restart"/>
          </w:tcPr>
          <w:p w14:paraId="3DD85555" w14:textId="166C802E" w:rsidR="00F0494E" w:rsidRDefault="00F0494E" w:rsidP="00841ABA">
            <w:pPr>
              <w:jc w:val="center"/>
              <w:rPr>
                <w:rFonts w:ascii="Times New Roman" w:hAnsi="Times New Roman" w:cs="Times New Roman"/>
                <w:b/>
                <w:bCs/>
                <w:sz w:val="24"/>
                <w:szCs w:val="24"/>
              </w:rPr>
            </w:pPr>
            <w:r>
              <w:rPr>
                <w:rFonts w:ascii="Times New Roman" w:hAnsi="Times New Roman" w:cs="Times New Roman"/>
                <w:b/>
                <w:bCs/>
                <w:sz w:val="24"/>
                <w:szCs w:val="24"/>
              </w:rPr>
              <w:t>Category</w:t>
            </w:r>
          </w:p>
        </w:tc>
        <w:tc>
          <w:tcPr>
            <w:tcW w:w="2858" w:type="dxa"/>
            <w:gridSpan w:val="3"/>
          </w:tcPr>
          <w:p w14:paraId="0603EB4A" w14:textId="659DB756" w:rsidR="00F0494E" w:rsidRDefault="00F0494E" w:rsidP="00841ABA">
            <w:pPr>
              <w:jc w:val="center"/>
              <w:rPr>
                <w:rFonts w:ascii="Times New Roman" w:hAnsi="Times New Roman" w:cs="Times New Roman"/>
                <w:b/>
                <w:bCs/>
                <w:sz w:val="24"/>
                <w:szCs w:val="24"/>
              </w:rPr>
            </w:pPr>
            <w:r>
              <w:rPr>
                <w:rFonts w:ascii="Times New Roman" w:hAnsi="Times New Roman" w:cs="Times New Roman"/>
                <w:b/>
                <w:bCs/>
                <w:sz w:val="24"/>
                <w:szCs w:val="24"/>
              </w:rPr>
              <w:t>Cotton growers</w:t>
            </w:r>
          </w:p>
        </w:tc>
        <w:tc>
          <w:tcPr>
            <w:tcW w:w="1163" w:type="dxa"/>
            <w:vMerge w:val="restart"/>
          </w:tcPr>
          <w:p w14:paraId="5F6631E6" w14:textId="11BDF6C2" w:rsidR="00F0494E" w:rsidRDefault="00F0494E" w:rsidP="00841ABA">
            <w:pPr>
              <w:jc w:val="center"/>
              <w:rPr>
                <w:rFonts w:ascii="Times New Roman" w:hAnsi="Times New Roman" w:cs="Times New Roman"/>
                <w:b/>
                <w:bCs/>
                <w:sz w:val="24"/>
                <w:szCs w:val="24"/>
              </w:rPr>
            </w:pPr>
            <w:r>
              <w:rPr>
                <w:rFonts w:ascii="Times New Roman" w:hAnsi="Times New Roman" w:cs="Times New Roman"/>
                <w:b/>
                <w:bCs/>
                <w:sz w:val="24"/>
                <w:szCs w:val="24"/>
              </w:rPr>
              <w:t>Category</w:t>
            </w:r>
          </w:p>
        </w:tc>
        <w:tc>
          <w:tcPr>
            <w:tcW w:w="2858" w:type="dxa"/>
            <w:gridSpan w:val="3"/>
          </w:tcPr>
          <w:p w14:paraId="624BA196" w14:textId="09931F10" w:rsidR="00F0494E" w:rsidRDefault="00F0494E" w:rsidP="00841ABA">
            <w:pPr>
              <w:jc w:val="center"/>
              <w:rPr>
                <w:rFonts w:ascii="Times New Roman" w:hAnsi="Times New Roman" w:cs="Times New Roman"/>
                <w:b/>
                <w:bCs/>
                <w:sz w:val="24"/>
                <w:szCs w:val="24"/>
              </w:rPr>
            </w:pPr>
            <w:r>
              <w:rPr>
                <w:rFonts w:ascii="Times New Roman" w:hAnsi="Times New Roman" w:cs="Times New Roman"/>
                <w:b/>
                <w:bCs/>
                <w:sz w:val="24"/>
                <w:szCs w:val="24"/>
              </w:rPr>
              <w:t>Other Stakeholders</w:t>
            </w:r>
          </w:p>
        </w:tc>
      </w:tr>
      <w:tr w:rsidR="00F0494E" w14:paraId="79DDBB01" w14:textId="77777777" w:rsidTr="00F0494E">
        <w:tc>
          <w:tcPr>
            <w:tcW w:w="974" w:type="dxa"/>
            <w:vMerge/>
          </w:tcPr>
          <w:p w14:paraId="59AAE445" w14:textId="77777777" w:rsidR="00F0494E" w:rsidRDefault="00F0494E" w:rsidP="00841ABA">
            <w:pPr>
              <w:jc w:val="center"/>
              <w:rPr>
                <w:rFonts w:ascii="Times New Roman" w:hAnsi="Times New Roman" w:cs="Times New Roman"/>
                <w:b/>
                <w:bCs/>
                <w:sz w:val="24"/>
                <w:szCs w:val="24"/>
              </w:rPr>
            </w:pPr>
          </w:p>
        </w:tc>
        <w:tc>
          <w:tcPr>
            <w:tcW w:w="1163" w:type="dxa"/>
            <w:vMerge/>
          </w:tcPr>
          <w:p w14:paraId="0C041DEF" w14:textId="77777777" w:rsidR="00F0494E" w:rsidRDefault="00F0494E" w:rsidP="00841ABA">
            <w:pPr>
              <w:jc w:val="center"/>
              <w:rPr>
                <w:rFonts w:ascii="Times New Roman" w:hAnsi="Times New Roman" w:cs="Times New Roman"/>
                <w:b/>
                <w:bCs/>
                <w:sz w:val="24"/>
                <w:szCs w:val="24"/>
              </w:rPr>
            </w:pPr>
          </w:p>
        </w:tc>
        <w:tc>
          <w:tcPr>
            <w:tcW w:w="965" w:type="dxa"/>
          </w:tcPr>
          <w:p w14:paraId="14FD1EC3" w14:textId="000C9FF6" w:rsidR="00F0494E" w:rsidRDefault="00F0494E" w:rsidP="00841ABA">
            <w:pPr>
              <w:jc w:val="center"/>
              <w:rPr>
                <w:rFonts w:ascii="Times New Roman" w:hAnsi="Times New Roman" w:cs="Times New Roman"/>
                <w:b/>
                <w:bCs/>
                <w:sz w:val="24"/>
                <w:szCs w:val="24"/>
              </w:rPr>
            </w:pPr>
            <w:r>
              <w:rPr>
                <w:rFonts w:ascii="Times New Roman" w:hAnsi="Times New Roman" w:cs="Times New Roman"/>
                <w:b/>
                <w:bCs/>
                <w:sz w:val="24"/>
                <w:szCs w:val="24"/>
              </w:rPr>
              <w:t>C.I.</w:t>
            </w:r>
          </w:p>
        </w:tc>
        <w:tc>
          <w:tcPr>
            <w:tcW w:w="942" w:type="dxa"/>
          </w:tcPr>
          <w:p w14:paraId="4D91D683" w14:textId="7F615749" w:rsidR="00F0494E" w:rsidRDefault="00F0494E" w:rsidP="00841ABA">
            <w:pPr>
              <w:jc w:val="center"/>
              <w:rPr>
                <w:rFonts w:ascii="Times New Roman" w:hAnsi="Times New Roman" w:cs="Times New Roman"/>
                <w:b/>
                <w:bCs/>
                <w:sz w:val="24"/>
                <w:szCs w:val="24"/>
              </w:rPr>
            </w:pPr>
            <w:r>
              <w:rPr>
                <w:rFonts w:ascii="Times New Roman" w:hAnsi="Times New Roman" w:cs="Times New Roman"/>
                <w:b/>
                <w:bCs/>
                <w:sz w:val="24"/>
                <w:szCs w:val="24"/>
              </w:rPr>
              <w:t>F</w:t>
            </w:r>
          </w:p>
        </w:tc>
        <w:tc>
          <w:tcPr>
            <w:tcW w:w="951" w:type="dxa"/>
          </w:tcPr>
          <w:p w14:paraId="6EDF37DA" w14:textId="545E9131" w:rsidR="00F0494E" w:rsidRDefault="00F0494E" w:rsidP="00841ABA">
            <w:pPr>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1163" w:type="dxa"/>
            <w:vMerge/>
          </w:tcPr>
          <w:p w14:paraId="046EA55A" w14:textId="77777777" w:rsidR="00F0494E" w:rsidRDefault="00F0494E" w:rsidP="00841ABA">
            <w:pPr>
              <w:jc w:val="center"/>
              <w:rPr>
                <w:rFonts w:ascii="Times New Roman" w:hAnsi="Times New Roman" w:cs="Times New Roman"/>
                <w:b/>
                <w:bCs/>
                <w:sz w:val="24"/>
                <w:szCs w:val="24"/>
              </w:rPr>
            </w:pPr>
          </w:p>
        </w:tc>
        <w:tc>
          <w:tcPr>
            <w:tcW w:w="965" w:type="dxa"/>
          </w:tcPr>
          <w:p w14:paraId="23CA2A9D" w14:textId="489DBF33" w:rsidR="00F0494E" w:rsidRDefault="00F0494E" w:rsidP="00841ABA">
            <w:pPr>
              <w:jc w:val="center"/>
              <w:rPr>
                <w:rFonts w:ascii="Times New Roman" w:hAnsi="Times New Roman" w:cs="Times New Roman"/>
                <w:b/>
                <w:bCs/>
                <w:sz w:val="24"/>
                <w:szCs w:val="24"/>
              </w:rPr>
            </w:pPr>
            <w:r>
              <w:rPr>
                <w:rFonts w:ascii="Times New Roman" w:hAnsi="Times New Roman" w:cs="Times New Roman"/>
                <w:b/>
                <w:bCs/>
                <w:sz w:val="24"/>
                <w:szCs w:val="24"/>
              </w:rPr>
              <w:t>C.I.</w:t>
            </w:r>
          </w:p>
        </w:tc>
        <w:tc>
          <w:tcPr>
            <w:tcW w:w="942" w:type="dxa"/>
          </w:tcPr>
          <w:p w14:paraId="1DD1965D" w14:textId="66BCE9D5" w:rsidR="00F0494E" w:rsidRDefault="00F0494E" w:rsidP="00841ABA">
            <w:pPr>
              <w:jc w:val="center"/>
              <w:rPr>
                <w:rFonts w:ascii="Times New Roman" w:hAnsi="Times New Roman" w:cs="Times New Roman"/>
                <w:b/>
                <w:bCs/>
                <w:sz w:val="24"/>
                <w:szCs w:val="24"/>
              </w:rPr>
            </w:pPr>
            <w:r>
              <w:rPr>
                <w:rFonts w:ascii="Times New Roman" w:hAnsi="Times New Roman" w:cs="Times New Roman"/>
                <w:b/>
                <w:bCs/>
                <w:sz w:val="24"/>
                <w:szCs w:val="24"/>
              </w:rPr>
              <w:t>F</w:t>
            </w:r>
          </w:p>
        </w:tc>
        <w:tc>
          <w:tcPr>
            <w:tcW w:w="951" w:type="dxa"/>
          </w:tcPr>
          <w:p w14:paraId="0C8232A6" w14:textId="78637634" w:rsidR="00F0494E" w:rsidRDefault="00F0494E" w:rsidP="00841ABA">
            <w:pPr>
              <w:jc w:val="center"/>
              <w:rPr>
                <w:rFonts w:ascii="Times New Roman" w:hAnsi="Times New Roman" w:cs="Times New Roman"/>
                <w:b/>
                <w:bCs/>
                <w:sz w:val="24"/>
                <w:szCs w:val="24"/>
              </w:rPr>
            </w:pPr>
            <w:r>
              <w:rPr>
                <w:rFonts w:ascii="Times New Roman" w:hAnsi="Times New Roman" w:cs="Times New Roman"/>
                <w:b/>
                <w:bCs/>
                <w:sz w:val="24"/>
                <w:szCs w:val="24"/>
              </w:rPr>
              <w:t>%</w:t>
            </w:r>
          </w:p>
        </w:tc>
      </w:tr>
      <w:tr w:rsidR="00F0494E" w14:paraId="686C0270" w14:textId="77777777" w:rsidTr="00F0494E">
        <w:tc>
          <w:tcPr>
            <w:tcW w:w="974" w:type="dxa"/>
          </w:tcPr>
          <w:p w14:paraId="4A5C181D" w14:textId="011A2E74" w:rsidR="00F0494E" w:rsidRPr="00841ABA" w:rsidRDefault="00F0494E" w:rsidP="00841ABA">
            <w:pPr>
              <w:jc w:val="center"/>
              <w:rPr>
                <w:rFonts w:ascii="Times New Roman" w:hAnsi="Times New Roman" w:cs="Times New Roman"/>
                <w:sz w:val="24"/>
                <w:szCs w:val="24"/>
              </w:rPr>
            </w:pPr>
            <w:r w:rsidRPr="00841ABA">
              <w:rPr>
                <w:rFonts w:ascii="Times New Roman" w:hAnsi="Times New Roman" w:cs="Times New Roman"/>
                <w:sz w:val="24"/>
                <w:szCs w:val="24"/>
              </w:rPr>
              <w:t>1.</w:t>
            </w:r>
          </w:p>
        </w:tc>
        <w:tc>
          <w:tcPr>
            <w:tcW w:w="1163" w:type="dxa"/>
          </w:tcPr>
          <w:p w14:paraId="4A15E906" w14:textId="16F9EEE1" w:rsidR="00F0494E" w:rsidRPr="00841ABA" w:rsidRDefault="00F0494E" w:rsidP="00841ABA">
            <w:pPr>
              <w:jc w:val="center"/>
              <w:rPr>
                <w:rFonts w:ascii="Times New Roman" w:hAnsi="Times New Roman" w:cs="Times New Roman"/>
                <w:sz w:val="24"/>
                <w:szCs w:val="24"/>
              </w:rPr>
            </w:pPr>
            <w:r w:rsidRPr="00841ABA">
              <w:rPr>
                <w:rFonts w:ascii="Times New Roman" w:hAnsi="Times New Roman" w:cs="Times New Roman"/>
                <w:sz w:val="24"/>
                <w:szCs w:val="24"/>
              </w:rPr>
              <w:t>Low</w:t>
            </w:r>
          </w:p>
        </w:tc>
        <w:tc>
          <w:tcPr>
            <w:tcW w:w="965" w:type="dxa"/>
          </w:tcPr>
          <w:p w14:paraId="459978E0" w14:textId="024A6223" w:rsidR="00F0494E" w:rsidRPr="00841ABA" w:rsidRDefault="00F0494E" w:rsidP="00841ABA">
            <w:pPr>
              <w:jc w:val="center"/>
              <w:rPr>
                <w:rFonts w:ascii="Times New Roman" w:hAnsi="Times New Roman" w:cs="Times New Roman"/>
                <w:sz w:val="24"/>
                <w:szCs w:val="24"/>
              </w:rPr>
            </w:pPr>
            <w:r w:rsidRPr="00841ABA">
              <w:rPr>
                <w:rFonts w:ascii="Times New Roman" w:hAnsi="Times New Roman" w:cs="Times New Roman"/>
                <w:sz w:val="24"/>
                <w:szCs w:val="24"/>
              </w:rPr>
              <w:t>7-9</w:t>
            </w:r>
          </w:p>
        </w:tc>
        <w:tc>
          <w:tcPr>
            <w:tcW w:w="942" w:type="dxa"/>
          </w:tcPr>
          <w:p w14:paraId="2BBF0038" w14:textId="02C8629A" w:rsidR="00F0494E" w:rsidRPr="00841ABA" w:rsidRDefault="00F0494E" w:rsidP="00841ABA">
            <w:pPr>
              <w:jc w:val="center"/>
              <w:rPr>
                <w:rFonts w:ascii="Times New Roman" w:hAnsi="Times New Roman" w:cs="Times New Roman"/>
                <w:sz w:val="24"/>
                <w:szCs w:val="24"/>
              </w:rPr>
            </w:pPr>
            <w:r w:rsidRPr="00841ABA">
              <w:rPr>
                <w:rFonts w:ascii="Times New Roman" w:hAnsi="Times New Roman" w:cs="Times New Roman"/>
                <w:sz w:val="24"/>
                <w:szCs w:val="24"/>
              </w:rPr>
              <w:t>43</w:t>
            </w:r>
          </w:p>
        </w:tc>
        <w:tc>
          <w:tcPr>
            <w:tcW w:w="951" w:type="dxa"/>
          </w:tcPr>
          <w:p w14:paraId="59782BD3" w14:textId="65EDDC1E" w:rsidR="00F0494E" w:rsidRPr="00841ABA" w:rsidRDefault="00F0494E" w:rsidP="00841ABA">
            <w:pPr>
              <w:jc w:val="center"/>
              <w:rPr>
                <w:rFonts w:ascii="Times New Roman" w:hAnsi="Times New Roman" w:cs="Times New Roman"/>
                <w:sz w:val="24"/>
                <w:szCs w:val="24"/>
              </w:rPr>
            </w:pPr>
            <w:r w:rsidRPr="00841ABA">
              <w:rPr>
                <w:rFonts w:ascii="Times New Roman" w:hAnsi="Times New Roman" w:cs="Times New Roman"/>
                <w:sz w:val="24"/>
                <w:szCs w:val="24"/>
              </w:rPr>
              <w:t>45.00</w:t>
            </w:r>
          </w:p>
        </w:tc>
        <w:tc>
          <w:tcPr>
            <w:tcW w:w="1163" w:type="dxa"/>
          </w:tcPr>
          <w:p w14:paraId="7236226E" w14:textId="46DB4285" w:rsidR="00F0494E" w:rsidRPr="00841ABA" w:rsidRDefault="00F0494E" w:rsidP="00841ABA">
            <w:pPr>
              <w:jc w:val="center"/>
              <w:rPr>
                <w:rFonts w:ascii="Times New Roman" w:hAnsi="Times New Roman" w:cs="Times New Roman"/>
                <w:sz w:val="24"/>
                <w:szCs w:val="24"/>
              </w:rPr>
            </w:pPr>
            <w:r w:rsidRPr="00841ABA">
              <w:rPr>
                <w:rFonts w:ascii="Times New Roman" w:hAnsi="Times New Roman" w:cs="Times New Roman"/>
                <w:sz w:val="24"/>
                <w:szCs w:val="24"/>
              </w:rPr>
              <w:t>Low</w:t>
            </w:r>
          </w:p>
        </w:tc>
        <w:tc>
          <w:tcPr>
            <w:tcW w:w="965" w:type="dxa"/>
          </w:tcPr>
          <w:p w14:paraId="21D3BB91" w14:textId="004A6684" w:rsidR="00F0494E" w:rsidRPr="00841ABA" w:rsidRDefault="00841ABA" w:rsidP="00841ABA">
            <w:pPr>
              <w:jc w:val="center"/>
              <w:rPr>
                <w:rFonts w:ascii="Times New Roman" w:hAnsi="Times New Roman" w:cs="Times New Roman"/>
                <w:sz w:val="24"/>
                <w:szCs w:val="24"/>
              </w:rPr>
            </w:pPr>
            <w:r w:rsidRPr="00841ABA">
              <w:rPr>
                <w:rFonts w:ascii="Times New Roman" w:hAnsi="Times New Roman" w:cs="Times New Roman"/>
                <w:sz w:val="24"/>
                <w:szCs w:val="24"/>
              </w:rPr>
              <w:t>12-13</w:t>
            </w:r>
          </w:p>
        </w:tc>
        <w:tc>
          <w:tcPr>
            <w:tcW w:w="942" w:type="dxa"/>
          </w:tcPr>
          <w:p w14:paraId="52CF68D7" w14:textId="3C55D108" w:rsidR="00F0494E" w:rsidRPr="00841ABA" w:rsidRDefault="00841ABA" w:rsidP="00841ABA">
            <w:pPr>
              <w:jc w:val="center"/>
              <w:rPr>
                <w:rFonts w:ascii="Times New Roman" w:hAnsi="Times New Roman" w:cs="Times New Roman"/>
                <w:sz w:val="24"/>
                <w:szCs w:val="24"/>
              </w:rPr>
            </w:pPr>
            <w:r w:rsidRPr="00841ABA">
              <w:rPr>
                <w:rFonts w:ascii="Times New Roman" w:hAnsi="Times New Roman" w:cs="Times New Roman"/>
                <w:sz w:val="24"/>
                <w:szCs w:val="24"/>
              </w:rPr>
              <w:t>05</w:t>
            </w:r>
          </w:p>
        </w:tc>
        <w:tc>
          <w:tcPr>
            <w:tcW w:w="951" w:type="dxa"/>
          </w:tcPr>
          <w:p w14:paraId="79F5DEA9" w14:textId="04112F84" w:rsidR="00F0494E" w:rsidRPr="00841ABA" w:rsidRDefault="00841ABA" w:rsidP="00841ABA">
            <w:pPr>
              <w:jc w:val="center"/>
              <w:rPr>
                <w:rFonts w:ascii="Times New Roman" w:hAnsi="Times New Roman" w:cs="Times New Roman"/>
                <w:sz w:val="24"/>
                <w:szCs w:val="24"/>
              </w:rPr>
            </w:pPr>
            <w:r w:rsidRPr="00841ABA">
              <w:rPr>
                <w:rFonts w:ascii="Times New Roman" w:hAnsi="Times New Roman" w:cs="Times New Roman"/>
                <w:sz w:val="24"/>
                <w:szCs w:val="24"/>
              </w:rPr>
              <w:t>12.50</w:t>
            </w:r>
          </w:p>
        </w:tc>
      </w:tr>
      <w:tr w:rsidR="00F0494E" w14:paraId="7637B8CA" w14:textId="77777777" w:rsidTr="00F0494E">
        <w:tc>
          <w:tcPr>
            <w:tcW w:w="974" w:type="dxa"/>
          </w:tcPr>
          <w:p w14:paraId="12A66512" w14:textId="70BCB22C" w:rsidR="00F0494E" w:rsidRPr="00841ABA" w:rsidRDefault="00F0494E" w:rsidP="00841ABA">
            <w:pPr>
              <w:jc w:val="center"/>
              <w:rPr>
                <w:rFonts w:ascii="Times New Roman" w:hAnsi="Times New Roman" w:cs="Times New Roman"/>
                <w:sz w:val="24"/>
                <w:szCs w:val="24"/>
              </w:rPr>
            </w:pPr>
            <w:r w:rsidRPr="00841ABA">
              <w:rPr>
                <w:rFonts w:ascii="Times New Roman" w:hAnsi="Times New Roman" w:cs="Times New Roman"/>
                <w:sz w:val="24"/>
                <w:szCs w:val="24"/>
              </w:rPr>
              <w:t>2.</w:t>
            </w:r>
          </w:p>
        </w:tc>
        <w:tc>
          <w:tcPr>
            <w:tcW w:w="1163" w:type="dxa"/>
          </w:tcPr>
          <w:p w14:paraId="148029FA" w14:textId="1FCA2840" w:rsidR="00F0494E" w:rsidRPr="00841ABA" w:rsidRDefault="00F0494E" w:rsidP="00841ABA">
            <w:pPr>
              <w:jc w:val="center"/>
              <w:rPr>
                <w:rFonts w:ascii="Times New Roman" w:hAnsi="Times New Roman" w:cs="Times New Roman"/>
                <w:sz w:val="24"/>
                <w:szCs w:val="24"/>
              </w:rPr>
            </w:pPr>
            <w:r w:rsidRPr="00841ABA">
              <w:rPr>
                <w:rFonts w:ascii="Times New Roman" w:hAnsi="Times New Roman" w:cs="Times New Roman"/>
                <w:sz w:val="24"/>
                <w:szCs w:val="24"/>
              </w:rPr>
              <w:t>Medium</w:t>
            </w:r>
          </w:p>
        </w:tc>
        <w:tc>
          <w:tcPr>
            <w:tcW w:w="965" w:type="dxa"/>
          </w:tcPr>
          <w:p w14:paraId="13D70569" w14:textId="014079AD" w:rsidR="00F0494E" w:rsidRPr="00841ABA" w:rsidRDefault="00F0494E" w:rsidP="00841ABA">
            <w:pPr>
              <w:jc w:val="center"/>
              <w:rPr>
                <w:rFonts w:ascii="Times New Roman" w:hAnsi="Times New Roman" w:cs="Times New Roman"/>
                <w:sz w:val="24"/>
                <w:szCs w:val="24"/>
              </w:rPr>
            </w:pPr>
            <w:r w:rsidRPr="00841ABA">
              <w:rPr>
                <w:rFonts w:ascii="Times New Roman" w:hAnsi="Times New Roman" w:cs="Times New Roman"/>
                <w:sz w:val="24"/>
                <w:szCs w:val="24"/>
              </w:rPr>
              <w:t>9-11</w:t>
            </w:r>
          </w:p>
        </w:tc>
        <w:tc>
          <w:tcPr>
            <w:tcW w:w="942" w:type="dxa"/>
          </w:tcPr>
          <w:p w14:paraId="3AF7395A" w14:textId="06E7804C" w:rsidR="00F0494E" w:rsidRPr="00841ABA" w:rsidRDefault="00F0494E" w:rsidP="00841ABA">
            <w:pPr>
              <w:jc w:val="center"/>
              <w:rPr>
                <w:rFonts w:ascii="Times New Roman" w:hAnsi="Times New Roman" w:cs="Times New Roman"/>
                <w:sz w:val="24"/>
                <w:szCs w:val="24"/>
              </w:rPr>
            </w:pPr>
            <w:r w:rsidRPr="00841ABA">
              <w:rPr>
                <w:rFonts w:ascii="Times New Roman" w:hAnsi="Times New Roman" w:cs="Times New Roman"/>
                <w:sz w:val="24"/>
                <w:szCs w:val="24"/>
              </w:rPr>
              <w:t>19</w:t>
            </w:r>
          </w:p>
        </w:tc>
        <w:tc>
          <w:tcPr>
            <w:tcW w:w="951" w:type="dxa"/>
          </w:tcPr>
          <w:p w14:paraId="396011FB" w14:textId="5C882025" w:rsidR="00F0494E" w:rsidRPr="00841ABA" w:rsidRDefault="00F0494E" w:rsidP="00841ABA">
            <w:pPr>
              <w:jc w:val="center"/>
              <w:rPr>
                <w:rFonts w:ascii="Times New Roman" w:hAnsi="Times New Roman" w:cs="Times New Roman"/>
                <w:sz w:val="24"/>
                <w:szCs w:val="24"/>
              </w:rPr>
            </w:pPr>
            <w:r w:rsidRPr="00841ABA">
              <w:rPr>
                <w:rFonts w:ascii="Times New Roman" w:hAnsi="Times New Roman" w:cs="Times New Roman"/>
                <w:sz w:val="24"/>
                <w:szCs w:val="24"/>
              </w:rPr>
              <w:t>30.00</w:t>
            </w:r>
          </w:p>
        </w:tc>
        <w:tc>
          <w:tcPr>
            <w:tcW w:w="1163" w:type="dxa"/>
          </w:tcPr>
          <w:p w14:paraId="359E8D52" w14:textId="6493B005" w:rsidR="00F0494E" w:rsidRPr="00841ABA" w:rsidRDefault="00F0494E" w:rsidP="00841ABA">
            <w:pPr>
              <w:jc w:val="center"/>
              <w:rPr>
                <w:rFonts w:ascii="Times New Roman" w:hAnsi="Times New Roman" w:cs="Times New Roman"/>
                <w:sz w:val="24"/>
                <w:szCs w:val="24"/>
              </w:rPr>
            </w:pPr>
            <w:r w:rsidRPr="00841ABA">
              <w:rPr>
                <w:rFonts w:ascii="Times New Roman" w:hAnsi="Times New Roman" w:cs="Times New Roman"/>
                <w:sz w:val="24"/>
                <w:szCs w:val="24"/>
              </w:rPr>
              <w:t>Medium</w:t>
            </w:r>
          </w:p>
        </w:tc>
        <w:tc>
          <w:tcPr>
            <w:tcW w:w="965" w:type="dxa"/>
          </w:tcPr>
          <w:p w14:paraId="1EA0530A" w14:textId="642E6F52" w:rsidR="00F0494E" w:rsidRPr="00841ABA" w:rsidRDefault="00841ABA" w:rsidP="00841ABA">
            <w:pPr>
              <w:jc w:val="center"/>
              <w:rPr>
                <w:rFonts w:ascii="Times New Roman" w:hAnsi="Times New Roman" w:cs="Times New Roman"/>
                <w:sz w:val="24"/>
                <w:szCs w:val="24"/>
              </w:rPr>
            </w:pPr>
            <w:r w:rsidRPr="00841ABA">
              <w:rPr>
                <w:rFonts w:ascii="Times New Roman" w:hAnsi="Times New Roman" w:cs="Times New Roman"/>
                <w:sz w:val="24"/>
                <w:szCs w:val="24"/>
              </w:rPr>
              <w:t>13-14</w:t>
            </w:r>
          </w:p>
        </w:tc>
        <w:tc>
          <w:tcPr>
            <w:tcW w:w="942" w:type="dxa"/>
          </w:tcPr>
          <w:p w14:paraId="079E6EB8" w14:textId="2CD6FBC9" w:rsidR="00F0494E" w:rsidRPr="00841ABA" w:rsidRDefault="00841ABA" w:rsidP="00841ABA">
            <w:pPr>
              <w:jc w:val="center"/>
              <w:rPr>
                <w:rFonts w:ascii="Times New Roman" w:hAnsi="Times New Roman" w:cs="Times New Roman"/>
                <w:sz w:val="24"/>
                <w:szCs w:val="24"/>
              </w:rPr>
            </w:pPr>
            <w:r w:rsidRPr="00841ABA">
              <w:rPr>
                <w:rFonts w:ascii="Times New Roman" w:hAnsi="Times New Roman" w:cs="Times New Roman"/>
                <w:sz w:val="24"/>
                <w:szCs w:val="24"/>
              </w:rPr>
              <w:t>11</w:t>
            </w:r>
          </w:p>
        </w:tc>
        <w:tc>
          <w:tcPr>
            <w:tcW w:w="951" w:type="dxa"/>
          </w:tcPr>
          <w:p w14:paraId="640A3247" w14:textId="51E261DC" w:rsidR="00F0494E" w:rsidRPr="00841ABA" w:rsidRDefault="00841ABA" w:rsidP="00841ABA">
            <w:pPr>
              <w:jc w:val="center"/>
              <w:rPr>
                <w:rFonts w:ascii="Times New Roman" w:hAnsi="Times New Roman" w:cs="Times New Roman"/>
                <w:sz w:val="24"/>
                <w:szCs w:val="24"/>
              </w:rPr>
            </w:pPr>
            <w:r w:rsidRPr="00841ABA">
              <w:rPr>
                <w:rFonts w:ascii="Times New Roman" w:hAnsi="Times New Roman" w:cs="Times New Roman"/>
                <w:sz w:val="24"/>
                <w:szCs w:val="24"/>
              </w:rPr>
              <w:t>27.50</w:t>
            </w:r>
          </w:p>
        </w:tc>
      </w:tr>
      <w:tr w:rsidR="00F0494E" w14:paraId="2D11567D" w14:textId="77777777" w:rsidTr="00F0494E">
        <w:tc>
          <w:tcPr>
            <w:tcW w:w="974" w:type="dxa"/>
          </w:tcPr>
          <w:p w14:paraId="52B905E8" w14:textId="77E744B3" w:rsidR="00F0494E" w:rsidRPr="00841ABA" w:rsidRDefault="00F0494E" w:rsidP="00841ABA">
            <w:pPr>
              <w:jc w:val="center"/>
              <w:rPr>
                <w:rFonts w:ascii="Times New Roman" w:hAnsi="Times New Roman" w:cs="Times New Roman"/>
                <w:sz w:val="24"/>
                <w:szCs w:val="24"/>
              </w:rPr>
            </w:pPr>
            <w:r w:rsidRPr="00841ABA">
              <w:rPr>
                <w:rFonts w:ascii="Times New Roman" w:hAnsi="Times New Roman" w:cs="Times New Roman"/>
                <w:sz w:val="24"/>
                <w:szCs w:val="24"/>
              </w:rPr>
              <w:t>3.</w:t>
            </w:r>
          </w:p>
        </w:tc>
        <w:tc>
          <w:tcPr>
            <w:tcW w:w="1163" w:type="dxa"/>
          </w:tcPr>
          <w:p w14:paraId="1F247E1C" w14:textId="00D2EA1F" w:rsidR="00F0494E" w:rsidRPr="00841ABA" w:rsidRDefault="00F0494E" w:rsidP="00841ABA">
            <w:pPr>
              <w:jc w:val="center"/>
              <w:rPr>
                <w:rFonts w:ascii="Times New Roman" w:hAnsi="Times New Roman" w:cs="Times New Roman"/>
                <w:sz w:val="24"/>
                <w:szCs w:val="24"/>
              </w:rPr>
            </w:pPr>
            <w:r w:rsidRPr="00841ABA">
              <w:rPr>
                <w:rFonts w:ascii="Times New Roman" w:hAnsi="Times New Roman" w:cs="Times New Roman"/>
                <w:sz w:val="24"/>
                <w:szCs w:val="24"/>
              </w:rPr>
              <w:t>High</w:t>
            </w:r>
          </w:p>
        </w:tc>
        <w:tc>
          <w:tcPr>
            <w:tcW w:w="965" w:type="dxa"/>
          </w:tcPr>
          <w:p w14:paraId="5606B011" w14:textId="7E3AD0DC" w:rsidR="00F0494E" w:rsidRPr="00841ABA" w:rsidRDefault="00F0494E" w:rsidP="00841ABA">
            <w:pPr>
              <w:jc w:val="center"/>
              <w:rPr>
                <w:rFonts w:ascii="Times New Roman" w:hAnsi="Times New Roman" w:cs="Times New Roman"/>
                <w:sz w:val="24"/>
                <w:szCs w:val="24"/>
              </w:rPr>
            </w:pPr>
            <w:r w:rsidRPr="00841ABA">
              <w:rPr>
                <w:rFonts w:ascii="Times New Roman" w:hAnsi="Times New Roman" w:cs="Times New Roman"/>
                <w:sz w:val="24"/>
                <w:szCs w:val="24"/>
              </w:rPr>
              <w:t>11-13</w:t>
            </w:r>
          </w:p>
        </w:tc>
        <w:tc>
          <w:tcPr>
            <w:tcW w:w="942" w:type="dxa"/>
          </w:tcPr>
          <w:p w14:paraId="599D6958" w14:textId="5B6CB970" w:rsidR="00F0494E" w:rsidRPr="00841ABA" w:rsidRDefault="00F0494E" w:rsidP="00841ABA">
            <w:pPr>
              <w:jc w:val="center"/>
              <w:rPr>
                <w:rFonts w:ascii="Times New Roman" w:hAnsi="Times New Roman" w:cs="Times New Roman"/>
                <w:sz w:val="24"/>
                <w:szCs w:val="24"/>
              </w:rPr>
            </w:pPr>
            <w:r w:rsidRPr="00841ABA">
              <w:rPr>
                <w:rFonts w:ascii="Times New Roman" w:hAnsi="Times New Roman" w:cs="Times New Roman"/>
                <w:sz w:val="24"/>
                <w:szCs w:val="24"/>
              </w:rPr>
              <w:t>18</w:t>
            </w:r>
          </w:p>
        </w:tc>
        <w:tc>
          <w:tcPr>
            <w:tcW w:w="951" w:type="dxa"/>
          </w:tcPr>
          <w:p w14:paraId="06DF47C3" w14:textId="79782202" w:rsidR="00F0494E" w:rsidRPr="00841ABA" w:rsidRDefault="00F0494E" w:rsidP="00841ABA">
            <w:pPr>
              <w:jc w:val="center"/>
              <w:rPr>
                <w:rFonts w:ascii="Times New Roman" w:hAnsi="Times New Roman" w:cs="Times New Roman"/>
                <w:sz w:val="24"/>
                <w:szCs w:val="24"/>
              </w:rPr>
            </w:pPr>
            <w:r w:rsidRPr="00841ABA">
              <w:rPr>
                <w:rFonts w:ascii="Times New Roman" w:hAnsi="Times New Roman" w:cs="Times New Roman"/>
                <w:sz w:val="24"/>
                <w:szCs w:val="24"/>
              </w:rPr>
              <w:t>25.00</w:t>
            </w:r>
          </w:p>
        </w:tc>
        <w:tc>
          <w:tcPr>
            <w:tcW w:w="1163" w:type="dxa"/>
          </w:tcPr>
          <w:p w14:paraId="3ED0C1CE" w14:textId="10D4A981" w:rsidR="00F0494E" w:rsidRPr="00841ABA" w:rsidRDefault="00F0494E" w:rsidP="00841ABA">
            <w:pPr>
              <w:jc w:val="center"/>
              <w:rPr>
                <w:rFonts w:ascii="Times New Roman" w:hAnsi="Times New Roman" w:cs="Times New Roman"/>
                <w:sz w:val="24"/>
                <w:szCs w:val="24"/>
              </w:rPr>
            </w:pPr>
            <w:r w:rsidRPr="00841ABA">
              <w:rPr>
                <w:rFonts w:ascii="Times New Roman" w:hAnsi="Times New Roman" w:cs="Times New Roman"/>
                <w:sz w:val="24"/>
                <w:szCs w:val="24"/>
              </w:rPr>
              <w:t>High</w:t>
            </w:r>
          </w:p>
        </w:tc>
        <w:tc>
          <w:tcPr>
            <w:tcW w:w="965" w:type="dxa"/>
          </w:tcPr>
          <w:p w14:paraId="69A7DDFD" w14:textId="64EFE7E6" w:rsidR="00F0494E" w:rsidRPr="00841ABA" w:rsidRDefault="00841ABA" w:rsidP="00841ABA">
            <w:pPr>
              <w:jc w:val="center"/>
              <w:rPr>
                <w:rFonts w:ascii="Times New Roman" w:hAnsi="Times New Roman" w:cs="Times New Roman"/>
                <w:sz w:val="24"/>
                <w:szCs w:val="24"/>
              </w:rPr>
            </w:pPr>
            <w:r w:rsidRPr="00841ABA">
              <w:rPr>
                <w:rFonts w:ascii="Times New Roman" w:hAnsi="Times New Roman" w:cs="Times New Roman"/>
                <w:sz w:val="24"/>
                <w:szCs w:val="24"/>
              </w:rPr>
              <w:t>14-15</w:t>
            </w:r>
          </w:p>
        </w:tc>
        <w:tc>
          <w:tcPr>
            <w:tcW w:w="942" w:type="dxa"/>
          </w:tcPr>
          <w:p w14:paraId="67FC312A" w14:textId="0BE7B245" w:rsidR="00F0494E" w:rsidRPr="00841ABA" w:rsidRDefault="00841ABA" w:rsidP="00841ABA">
            <w:pPr>
              <w:jc w:val="center"/>
              <w:rPr>
                <w:rFonts w:ascii="Times New Roman" w:hAnsi="Times New Roman" w:cs="Times New Roman"/>
                <w:sz w:val="24"/>
                <w:szCs w:val="24"/>
              </w:rPr>
            </w:pPr>
            <w:r w:rsidRPr="00841ABA">
              <w:rPr>
                <w:rFonts w:ascii="Times New Roman" w:hAnsi="Times New Roman" w:cs="Times New Roman"/>
                <w:sz w:val="24"/>
                <w:szCs w:val="24"/>
              </w:rPr>
              <w:t>24</w:t>
            </w:r>
          </w:p>
        </w:tc>
        <w:tc>
          <w:tcPr>
            <w:tcW w:w="951" w:type="dxa"/>
          </w:tcPr>
          <w:p w14:paraId="50F6F492" w14:textId="402472EE" w:rsidR="00F0494E" w:rsidRPr="00841ABA" w:rsidRDefault="00841ABA" w:rsidP="00841ABA">
            <w:pPr>
              <w:jc w:val="center"/>
              <w:rPr>
                <w:rFonts w:ascii="Times New Roman" w:hAnsi="Times New Roman" w:cs="Times New Roman"/>
                <w:sz w:val="24"/>
                <w:szCs w:val="24"/>
              </w:rPr>
            </w:pPr>
            <w:r w:rsidRPr="00841ABA">
              <w:rPr>
                <w:rFonts w:ascii="Times New Roman" w:hAnsi="Times New Roman" w:cs="Times New Roman"/>
                <w:sz w:val="24"/>
                <w:szCs w:val="24"/>
              </w:rPr>
              <w:t>60.00</w:t>
            </w:r>
          </w:p>
        </w:tc>
      </w:tr>
      <w:tr w:rsidR="00F0494E" w14:paraId="1ABA9EFF" w14:textId="77777777" w:rsidTr="00F0494E">
        <w:tc>
          <w:tcPr>
            <w:tcW w:w="974" w:type="dxa"/>
          </w:tcPr>
          <w:p w14:paraId="3E515BB9" w14:textId="77777777" w:rsidR="00F0494E" w:rsidRDefault="00F0494E" w:rsidP="00841ABA">
            <w:pPr>
              <w:jc w:val="center"/>
              <w:rPr>
                <w:rFonts w:ascii="Times New Roman" w:hAnsi="Times New Roman" w:cs="Times New Roman"/>
                <w:b/>
                <w:bCs/>
                <w:sz w:val="24"/>
                <w:szCs w:val="24"/>
              </w:rPr>
            </w:pPr>
          </w:p>
        </w:tc>
        <w:tc>
          <w:tcPr>
            <w:tcW w:w="1163" w:type="dxa"/>
          </w:tcPr>
          <w:p w14:paraId="52389947" w14:textId="77777777" w:rsidR="00F0494E" w:rsidRDefault="00F0494E" w:rsidP="00841ABA">
            <w:pPr>
              <w:jc w:val="center"/>
              <w:rPr>
                <w:rFonts w:ascii="Times New Roman" w:hAnsi="Times New Roman" w:cs="Times New Roman"/>
                <w:b/>
                <w:bCs/>
                <w:sz w:val="24"/>
                <w:szCs w:val="24"/>
              </w:rPr>
            </w:pPr>
          </w:p>
        </w:tc>
        <w:tc>
          <w:tcPr>
            <w:tcW w:w="965" w:type="dxa"/>
          </w:tcPr>
          <w:p w14:paraId="605D2729" w14:textId="77777777" w:rsidR="00F0494E" w:rsidRDefault="00F0494E" w:rsidP="00841ABA">
            <w:pPr>
              <w:jc w:val="center"/>
              <w:rPr>
                <w:rFonts w:ascii="Times New Roman" w:hAnsi="Times New Roman" w:cs="Times New Roman"/>
                <w:b/>
                <w:bCs/>
                <w:sz w:val="24"/>
                <w:szCs w:val="24"/>
              </w:rPr>
            </w:pPr>
          </w:p>
        </w:tc>
        <w:tc>
          <w:tcPr>
            <w:tcW w:w="942" w:type="dxa"/>
          </w:tcPr>
          <w:p w14:paraId="70B43F16" w14:textId="220784C1" w:rsidR="00F0494E" w:rsidRDefault="00841ABA" w:rsidP="00841ABA">
            <w:pPr>
              <w:jc w:val="center"/>
              <w:rPr>
                <w:rFonts w:ascii="Times New Roman" w:hAnsi="Times New Roman" w:cs="Times New Roman"/>
                <w:b/>
                <w:bCs/>
                <w:sz w:val="24"/>
                <w:szCs w:val="24"/>
              </w:rPr>
            </w:pPr>
            <w:r>
              <w:rPr>
                <w:rFonts w:ascii="Times New Roman" w:hAnsi="Times New Roman" w:cs="Times New Roman"/>
                <w:b/>
                <w:bCs/>
                <w:sz w:val="24"/>
                <w:szCs w:val="24"/>
              </w:rPr>
              <w:t>80</w:t>
            </w:r>
          </w:p>
        </w:tc>
        <w:tc>
          <w:tcPr>
            <w:tcW w:w="951" w:type="dxa"/>
          </w:tcPr>
          <w:p w14:paraId="4DE51E1C" w14:textId="66715E62" w:rsidR="00F0494E" w:rsidRDefault="00841ABA" w:rsidP="00841ABA">
            <w:pPr>
              <w:jc w:val="center"/>
              <w:rPr>
                <w:rFonts w:ascii="Times New Roman" w:hAnsi="Times New Roman" w:cs="Times New Roman"/>
                <w:b/>
                <w:bCs/>
                <w:sz w:val="24"/>
                <w:szCs w:val="24"/>
              </w:rPr>
            </w:pPr>
            <w:r>
              <w:rPr>
                <w:rFonts w:ascii="Times New Roman" w:hAnsi="Times New Roman" w:cs="Times New Roman"/>
                <w:b/>
                <w:bCs/>
                <w:sz w:val="24"/>
                <w:szCs w:val="24"/>
              </w:rPr>
              <w:t>100.00</w:t>
            </w:r>
          </w:p>
        </w:tc>
        <w:tc>
          <w:tcPr>
            <w:tcW w:w="1163" w:type="dxa"/>
          </w:tcPr>
          <w:p w14:paraId="69C10065" w14:textId="77777777" w:rsidR="00F0494E" w:rsidRDefault="00F0494E" w:rsidP="00841ABA">
            <w:pPr>
              <w:jc w:val="center"/>
              <w:rPr>
                <w:rFonts w:ascii="Times New Roman" w:hAnsi="Times New Roman" w:cs="Times New Roman"/>
                <w:b/>
                <w:bCs/>
                <w:sz w:val="24"/>
                <w:szCs w:val="24"/>
              </w:rPr>
            </w:pPr>
          </w:p>
        </w:tc>
        <w:tc>
          <w:tcPr>
            <w:tcW w:w="965" w:type="dxa"/>
          </w:tcPr>
          <w:p w14:paraId="2C3915EF" w14:textId="77777777" w:rsidR="00F0494E" w:rsidRDefault="00F0494E" w:rsidP="00841ABA">
            <w:pPr>
              <w:jc w:val="center"/>
              <w:rPr>
                <w:rFonts w:ascii="Times New Roman" w:hAnsi="Times New Roman" w:cs="Times New Roman"/>
                <w:b/>
                <w:bCs/>
                <w:sz w:val="24"/>
                <w:szCs w:val="24"/>
              </w:rPr>
            </w:pPr>
          </w:p>
        </w:tc>
        <w:tc>
          <w:tcPr>
            <w:tcW w:w="942" w:type="dxa"/>
          </w:tcPr>
          <w:p w14:paraId="250B333D" w14:textId="3111B9D0" w:rsidR="00F0494E" w:rsidRDefault="00841ABA" w:rsidP="00841ABA">
            <w:pPr>
              <w:jc w:val="center"/>
              <w:rPr>
                <w:rFonts w:ascii="Times New Roman" w:hAnsi="Times New Roman" w:cs="Times New Roman"/>
                <w:b/>
                <w:bCs/>
                <w:sz w:val="24"/>
                <w:szCs w:val="24"/>
              </w:rPr>
            </w:pPr>
            <w:r>
              <w:rPr>
                <w:rFonts w:ascii="Times New Roman" w:hAnsi="Times New Roman" w:cs="Times New Roman"/>
                <w:b/>
                <w:bCs/>
                <w:sz w:val="24"/>
                <w:szCs w:val="24"/>
              </w:rPr>
              <w:t>40</w:t>
            </w:r>
          </w:p>
        </w:tc>
        <w:tc>
          <w:tcPr>
            <w:tcW w:w="951" w:type="dxa"/>
          </w:tcPr>
          <w:p w14:paraId="39B97497" w14:textId="54A9F2AB" w:rsidR="00F0494E" w:rsidRDefault="00841ABA" w:rsidP="00841ABA">
            <w:pPr>
              <w:jc w:val="center"/>
              <w:rPr>
                <w:rFonts w:ascii="Times New Roman" w:hAnsi="Times New Roman" w:cs="Times New Roman"/>
                <w:b/>
                <w:bCs/>
                <w:sz w:val="24"/>
                <w:szCs w:val="24"/>
              </w:rPr>
            </w:pPr>
            <w:r>
              <w:rPr>
                <w:rFonts w:ascii="Times New Roman" w:hAnsi="Times New Roman" w:cs="Times New Roman"/>
                <w:b/>
                <w:bCs/>
                <w:sz w:val="24"/>
                <w:szCs w:val="24"/>
              </w:rPr>
              <w:t>100.00</w:t>
            </w:r>
          </w:p>
        </w:tc>
      </w:tr>
    </w:tbl>
    <w:p w14:paraId="03CF0930" w14:textId="74A40CAF" w:rsidR="00520984" w:rsidRPr="00CA4C6B" w:rsidRDefault="00520984" w:rsidP="00520984">
      <w:pPr>
        <w:jc w:val="both"/>
        <w:rPr>
          <w:rFonts w:ascii="Times New Roman" w:hAnsi="Times New Roman" w:cs="Times New Roman"/>
          <w:b/>
          <w:bCs/>
          <w:sz w:val="24"/>
          <w:szCs w:val="24"/>
        </w:rPr>
      </w:pPr>
      <w:r w:rsidRPr="00CA4C6B">
        <w:rPr>
          <w:rFonts w:ascii="Times New Roman" w:hAnsi="Times New Roman" w:cs="Times New Roman"/>
          <w:b/>
          <w:bCs/>
          <w:sz w:val="24"/>
          <w:szCs w:val="24"/>
        </w:rPr>
        <w:t xml:space="preserve">Table </w:t>
      </w:r>
      <w:r w:rsidR="00CA4C6B" w:rsidRPr="00CA4C6B">
        <w:rPr>
          <w:rFonts w:ascii="Times New Roman" w:hAnsi="Times New Roman" w:cs="Times New Roman"/>
          <w:b/>
          <w:bCs/>
          <w:sz w:val="24"/>
          <w:szCs w:val="24"/>
        </w:rPr>
        <w:t>6</w:t>
      </w:r>
      <w:r w:rsidRPr="00CA4C6B">
        <w:rPr>
          <w:rFonts w:ascii="Times New Roman" w:hAnsi="Times New Roman" w:cs="Times New Roman"/>
          <w:b/>
          <w:bCs/>
          <w:sz w:val="24"/>
          <w:szCs w:val="24"/>
        </w:rPr>
        <w:t>. Distribution of respondents according to the level of production planning and control.</w:t>
      </w:r>
    </w:p>
    <w:tbl>
      <w:tblPr>
        <w:tblStyle w:val="TableGrid"/>
        <w:tblW w:w="0" w:type="auto"/>
        <w:tblLook w:val="04A0" w:firstRow="1" w:lastRow="0" w:firstColumn="1" w:lastColumn="0" w:noHBand="0" w:noVBand="1"/>
      </w:tblPr>
      <w:tblGrid>
        <w:gridCol w:w="1030"/>
        <w:gridCol w:w="1163"/>
        <w:gridCol w:w="958"/>
        <w:gridCol w:w="931"/>
        <w:gridCol w:w="941"/>
        <w:gridCol w:w="1163"/>
        <w:gridCol w:w="958"/>
        <w:gridCol w:w="931"/>
        <w:gridCol w:w="941"/>
      </w:tblGrid>
      <w:tr w:rsidR="00CA4C6B" w14:paraId="5F6AD713" w14:textId="77777777" w:rsidTr="00CA4C6B">
        <w:tc>
          <w:tcPr>
            <w:tcW w:w="1030" w:type="dxa"/>
            <w:vMerge w:val="restart"/>
            <w:vAlign w:val="center"/>
          </w:tcPr>
          <w:p w14:paraId="46D2A753" w14:textId="5F2EAE12" w:rsidR="00CA4C6B" w:rsidRPr="00CA4C6B" w:rsidRDefault="00CA4C6B" w:rsidP="00CA4C6B">
            <w:pPr>
              <w:jc w:val="center"/>
              <w:rPr>
                <w:rFonts w:ascii="Times New Roman" w:hAnsi="Times New Roman" w:cs="Times New Roman"/>
                <w:b/>
                <w:bCs/>
                <w:sz w:val="24"/>
                <w:szCs w:val="24"/>
              </w:rPr>
            </w:pPr>
            <w:r w:rsidRPr="00CA4C6B">
              <w:rPr>
                <w:rFonts w:ascii="Times New Roman" w:hAnsi="Times New Roman" w:cs="Times New Roman"/>
                <w:b/>
                <w:bCs/>
                <w:sz w:val="24"/>
                <w:szCs w:val="24"/>
              </w:rPr>
              <w:t>S.No.</w:t>
            </w:r>
          </w:p>
        </w:tc>
        <w:tc>
          <w:tcPr>
            <w:tcW w:w="1163" w:type="dxa"/>
            <w:vMerge w:val="restart"/>
            <w:vAlign w:val="center"/>
          </w:tcPr>
          <w:p w14:paraId="1A69F525" w14:textId="15038018" w:rsidR="00CA4C6B" w:rsidRPr="00CA4C6B" w:rsidRDefault="00CA4C6B" w:rsidP="00CA4C6B">
            <w:pPr>
              <w:jc w:val="center"/>
              <w:rPr>
                <w:rFonts w:ascii="Times New Roman" w:hAnsi="Times New Roman" w:cs="Times New Roman"/>
                <w:b/>
                <w:bCs/>
                <w:sz w:val="24"/>
                <w:szCs w:val="24"/>
              </w:rPr>
            </w:pPr>
            <w:r w:rsidRPr="00CA4C6B">
              <w:rPr>
                <w:rFonts w:ascii="Times New Roman" w:hAnsi="Times New Roman" w:cs="Times New Roman"/>
                <w:b/>
                <w:bCs/>
                <w:sz w:val="24"/>
                <w:szCs w:val="24"/>
              </w:rPr>
              <w:t>Category</w:t>
            </w:r>
          </w:p>
        </w:tc>
        <w:tc>
          <w:tcPr>
            <w:tcW w:w="2830" w:type="dxa"/>
            <w:gridSpan w:val="3"/>
          </w:tcPr>
          <w:p w14:paraId="7D98150A" w14:textId="4F91C64A" w:rsidR="00CA4C6B" w:rsidRPr="00CA4C6B" w:rsidRDefault="00CA4C6B" w:rsidP="00CA4C6B">
            <w:pPr>
              <w:jc w:val="center"/>
              <w:rPr>
                <w:rFonts w:ascii="Times New Roman" w:hAnsi="Times New Roman" w:cs="Times New Roman"/>
                <w:b/>
                <w:bCs/>
                <w:sz w:val="24"/>
                <w:szCs w:val="24"/>
              </w:rPr>
            </w:pPr>
            <w:r>
              <w:rPr>
                <w:rFonts w:ascii="Times New Roman" w:hAnsi="Times New Roman" w:cs="Times New Roman"/>
                <w:b/>
                <w:bCs/>
                <w:sz w:val="24"/>
                <w:szCs w:val="24"/>
              </w:rPr>
              <w:t>Cotton growers</w:t>
            </w:r>
          </w:p>
        </w:tc>
        <w:tc>
          <w:tcPr>
            <w:tcW w:w="1163" w:type="dxa"/>
            <w:vMerge w:val="restart"/>
            <w:vAlign w:val="center"/>
          </w:tcPr>
          <w:p w14:paraId="4E6C12AC" w14:textId="01831DA1" w:rsidR="00CA4C6B" w:rsidRPr="00CA4C6B" w:rsidRDefault="00CA4C6B" w:rsidP="00CA4C6B">
            <w:pPr>
              <w:jc w:val="center"/>
              <w:rPr>
                <w:rFonts w:ascii="Times New Roman" w:hAnsi="Times New Roman" w:cs="Times New Roman"/>
                <w:b/>
                <w:bCs/>
                <w:sz w:val="24"/>
                <w:szCs w:val="24"/>
              </w:rPr>
            </w:pPr>
            <w:r w:rsidRPr="00CA4C6B">
              <w:rPr>
                <w:rFonts w:ascii="Times New Roman" w:hAnsi="Times New Roman" w:cs="Times New Roman"/>
                <w:b/>
                <w:bCs/>
                <w:sz w:val="24"/>
                <w:szCs w:val="24"/>
              </w:rPr>
              <w:t>Category</w:t>
            </w:r>
          </w:p>
        </w:tc>
        <w:tc>
          <w:tcPr>
            <w:tcW w:w="2830" w:type="dxa"/>
            <w:gridSpan w:val="3"/>
          </w:tcPr>
          <w:p w14:paraId="5D88AD3D" w14:textId="657C23B8" w:rsidR="00CA4C6B" w:rsidRPr="00CA4C6B" w:rsidRDefault="00CA4C6B" w:rsidP="00CA4C6B">
            <w:pPr>
              <w:jc w:val="center"/>
              <w:rPr>
                <w:rFonts w:ascii="Times New Roman" w:hAnsi="Times New Roman" w:cs="Times New Roman"/>
                <w:b/>
                <w:bCs/>
                <w:sz w:val="24"/>
                <w:szCs w:val="24"/>
              </w:rPr>
            </w:pPr>
            <w:r>
              <w:rPr>
                <w:rFonts w:ascii="Times New Roman" w:hAnsi="Times New Roman" w:cs="Times New Roman"/>
                <w:b/>
                <w:bCs/>
                <w:sz w:val="24"/>
                <w:szCs w:val="24"/>
              </w:rPr>
              <w:t>Other stakeholders</w:t>
            </w:r>
          </w:p>
        </w:tc>
      </w:tr>
      <w:tr w:rsidR="00CA4C6B" w14:paraId="1D4487E4" w14:textId="77777777" w:rsidTr="00CA4C6B">
        <w:tc>
          <w:tcPr>
            <w:tcW w:w="1030" w:type="dxa"/>
            <w:vMerge/>
          </w:tcPr>
          <w:p w14:paraId="20C9D802" w14:textId="77777777" w:rsidR="00CA4C6B" w:rsidRPr="00CA4C6B" w:rsidRDefault="00CA4C6B" w:rsidP="00CA4C6B">
            <w:pPr>
              <w:jc w:val="center"/>
              <w:rPr>
                <w:rFonts w:ascii="Times New Roman" w:hAnsi="Times New Roman" w:cs="Times New Roman"/>
                <w:b/>
                <w:bCs/>
                <w:sz w:val="24"/>
                <w:szCs w:val="24"/>
              </w:rPr>
            </w:pPr>
          </w:p>
        </w:tc>
        <w:tc>
          <w:tcPr>
            <w:tcW w:w="1163" w:type="dxa"/>
            <w:vMerge/>
          </w:tcPr>
          <w:p w14:paraId="7A7091F9" w14:textId="77777777" w:rsidR="00CA4C6B" w:rsidRPr="00CA4C6B" w:rsidRDefault="00CA4C6B" w:rsidP="00CA4C6B">
            <w:pPr>
              <w:jc w:val="center"/>
              <w:rPr>
                <w:rFonts w:ascii="Times New Roman" w:hAnsi="Times New Roman" w:cs="Times New Roman"/>
                <w:b/>
                <w:bCs/>
                <w:sz w:val="24"/>
                <w:szCs w:val="24"/>
              </w:rPr>
            </w:pPr>
          </w:p>
        </w:tc>
        <w:tc>
          <w:tcPr>
            <w:tcW w:w="958" w:type="dxa"/>
          </w:tcPr>
          <w:p w14:paraId="4B9D0813" w14:textId="357536D9" w:rsidR="00CA4C6B" w:rsidRPr="00CA4C6B" w:rsidRDefault="00CA4C6B" w:rsidP="00CA4C6B">
            <w:pPr>
              <w:jc w:val="center"/>
              <w:rPr>
                <w:rFonts w:ascii="Times New Roman" w:hAnsi="Times New Roman" w:cs="Times New Roman"/>
                <w:b/>
                <w:bCs/>
                <w:sz w:val="24"/>
                <w:szCs w:val="24"/>
              </w:rPr>
            </w:pPr>
            <w:r w:rsidRPr="00CA4C6B">
              <w:rPr>
                <w:rFonts w:ascii="Times New Roman" w:hAnsi="Times New Roman" w:cs="Times New Roman"/>
                <w:b/>
                <w:bCs/>
                <w:sz w:val="24"/>
                <w:szCs w:val="24"/>
              </w:rPr>
              <w:t>C.I.</w:t>
            </w:r>
          </w:p>
        </w:tc>
        <w:tc>
          <w:tcPr>
            <w:tcW w:w="931" w:type="dxa"/>
          </w:tcPr>
          <w:p w14:paraId="624B9C3D" w14:textId="6CC5E537" w:rsidR="00CA4C6B" w:rsidRPr="00CA4C6B" w:rsidRDefault="00CA4C6B" w:rsidP="00CA4C6B">
            <w:pPr>
              <w:jc w:val="center"/>
              <w:rPr>
                <w:rFonts w:ascii="Times New Roman" w:hAnsi="Times New Roman" w:cs="Times New Roman"/>
                <w:b/>
                <w:bCs/>
                <w:sz w:val="24"/>
                <w:szCs w:val="24"/>
              </w:rPr>
            </w:pPr>
            <w:r w:rsidRPr="00CA4C6B">
              <w:rPr>
                <w:rFonts w:ascii="Times New Roman" w:hAnsi="Times New Roman" w:cs="Times New Roman"/>
                <w:b/>
                <w:bCs/>
                <w:sz w:val="24"/>
                <w:szCs w:val="24"/>
              </w:rPr>
              <w:t>F</w:t>
            </w:r>
          </w:p>
        </w:tc>
        <w:tc>
          <w:tcPr>
            <w:tcW w:w="941" w:type="dxa"/>
          </w:tcPr>
          <w:p w14:paraId="09B5BA1D" w14:textId="7EF76CA2" w:rsidR="00CA4C6B" w:rsidRPr="00CA4C6B" w:rsidRDefault="00CA4C6B" w:rsidP="00CA4C6B">
            <w:pPr>
              <w:jc w:val="center"/>
              <w:rPr>
                <w:rFonts w:ascii="Times New Roman" w:hAnsi="Times New Roman" w:cs="Times New Roman"/>
                <w:b/>
                <w:bCs/>
                <w:sz w:val="24"/>
                <w:szCs w:val="24"/>
              </w:rPr>
            </w:pPr>
            <w:r w:rsidRPr="00CA4C6B">
              <w:rPr>
                <w:rFonts w:ascii="Times New Roman" w:hAnsi="Times New Roman" w:cs="Times New Roman"/>
                <w:b/>
                <w:bCs/>
                <w:sz w:val="24"/>
                <w:szCs w:val="24"/>
              </w:rPr>
              <w:t>%</w:t>
            </w:r>
          </w:p>
        </w:tc>
        <w:tc>
          <w:tcPr>
            <w:tcW w:w="1163" w:type="dxa"/>
            <w:vMerge/>
          </w:tcPr>
          <w:p w14:paraId="1BB197DF" w14:textId="77777777" w:rsidR="00CA4C6B" w:rsidRPr="00CA4C6B" w:rsidRDefault="00CA4C6B" w:rsidP="00CA4C6B">
            <w:pPr>
              <w:jc w:val="center"/>
              <w:rPr>
                <w:rFonts w:ascii="Times New Roman" w:hAnsi="Times New Roman" w:cs="Times New Roman"/>
                <w:b/>
                <w:bCs/>
                <w:sz w:val="24"/>
                <w:szCs w:val="24"/>
              </w:rPr>
            </w:pPr>
          </w:p>
        </w:tc>
        <w:tc>
          <w:tcPr>
            <w:tcW w:w="958" w:type="dxa"/>
          </w:tcPr>
          <w:p w14:paraId="071BF55F" w14:textId="1091CB90" w:rsidR="00CA4C6B" w:rsidRPr="00CA4C6B" w:rsidRDefault="00CA4C6B" w:rsidP="00CA4C6B">
            <w:pPr>
              <w:jc w:val="center"/>
              <w:rPr>
                <w:rFonts w:ascii="Times New Roman" w:hAnsi="Times New Roman" w:cs="Times New Roman"/>
                <w:b/>
                <w:bCs/>
                <w:sz w:val="24"/>
                <w:szCs w:val="24"/>
              </w:rPr>
            </w:pPr>
            <w:r w:rsidRPr="00CA4C6B">
              <w:rPr>
                <w:rFonts w:ascii="Times New Roman" w:hAnsi="Times New Roman" w:cs="Times New Roman"/>
                <w:b/>
                <w:bCs/>
                <w:sz w:val="24"/>
                <w:szCs w:val="24"/>
              </w:rPr>
              <w:t>C.I.</w:t>
            </w:r>
          </w:p>
        </w:tc>
        <w:tc>
          <w:tcPr>
            <w:tcW w:w="931" w:type="dxa"/>
          </w:tcPr>
          <w:p w14:paraId="56A0E932" w14:textId="443AFE65" w:rsidR="00CA4C6B" w:rsidRPr="00CA4C6B" w:rsidRDefault="00CA4C6B" w:rsidP="00CA4C6B">
            <w:pPr>
              <w:jc w:val="center"/>
              <w:rPr>
                <w:rFonts w:ascii="Times New Roman" w:hAnsi="Times New Roman" w:cs="Times New Roman"/>
                <w:b/>
                <w:bCs/>
                <w:sz w:val="24"/>
                <w:szCs w:val="24"/>
              </w:rPr>
            </w:pPr>
            <w:r w:rsidRPr="00CA4C6B">
              <w:rPr>
                <w:rFonts w:ascii="Times New Roman" w:hAnsi="Times New Roman" w:cs="Times New Roman"/>
                <w:b/>
                <w:bCs/>
                <w:sz w:val="24"/>
                <w:szCs w:val="24"/>
              </w:rPr>
              <w:t>F</w:t>
            </w:r>
          </w:p>
        </w:tc>
        <w:tc>
          <w:tcPr>
            <w:tcW w:w="941" w:type="dxa"/>
          </w:tcPr>
          <w:p w14:paraId="761EF907" w14:textId="263E538B" w:rsidR="00CA4C6B" w:rsidRPr="00CA4C6B" w:rsidRDefault="00CA4C6B" w:rsidP="00CA4C6B">
            <w:pPr>
              <w:jc w:val="center"/>
              <w:rPr>
                <w:rFonts w:ascii="Times New Roman" w:hAnsi="Times New Roman" w:cs="Times New Roman"/>
                <w:b/>
                <w:bCs/>
                <w:sz w:val="24"/>
                <w:szCs w:val="24"/>
              </w:rPr>
            </w:pPr>
            <w:r w:rsidRPr="00CA4C6B">
              <w:rPr>
                <w:rFonts w:ascii="Times New Roman" w:hAnsi="Times New Roman" w:cs="Times New Roman"/>
                <w:b/>
                <w:bCs/>
                <w:sz w:val="24"/>
                <w:szCs w:val="24"/>
              </w:rPr>
              <w:t>%</w:t>
            </w:r>
          </w:p>
        </w:tc>
      </w:tr>
      <w:tr w:rsidR="00CA4C6B" w14:paraId="2D0D9674" w14:textId="77777777" w:rsidTr="00CA4C6B">
        <w:tc>
          <w:tcPr>
            <w:tcW w:w="1030" w:type="dxa"/>
          </w:tcPr>
          <w:p w14:paraId="691E0387" w14:textId="36129D0D" w:rsidR="00CA4C6B" w:rsidRDefault="00CA4C6B" w:rsidP="00CA4C6B">
            <w:pPr>
              <w:jc w:val="center"/>
              <w:rPr>
                <w:rFonts w:ascii="Times New Roman" w:hAnsi="Times New Roman" w:cs="Times New Roman"/>
                <w:sz w:val="24"/>
                <w:szCs w:val="24"/>
              </w:rPr>
            </w:pPr>
            <w:r>
              <w:rPr>
                <w:rFonts w:ascii="Times New Roman" w:hAnsi="Times New Roman" w:cs="Times New Roman"/>
                <w:sz w:val="24"/>
                <w:szCs w:val="24"/>
              </w:rPr>
              <w:t>1.</w:t>
            </w:r>
          </w:p>
        </w:tc>
        <w:tc>
          <w:tcPr>
            <w:tcW w:w="1163" w:type="dxa"/>
          </w:tcPr>
          <w:p w14:paraId="3F7A39BE" w14:textId="63BCBD94" w:rsidR="00CA4C6B" w:rsidRDefault="00CA4C6B" w:rsidP="00CA4C6B">
            <w:pPr>
              <w:jc w:val="center"/>
              <w:rPr>
                <w:rFonts w:ascii="Times New Roman" w:hAnsi="Times New Roman" w:cs="Times New Roman"/>
                <w:sz w:val="24"/>
                <w:szCs w:val="24"/>
              </w:rPr>
            </w:pPr>
            <w:r w:rsidRPr="00841ABA">
              <w:rPr>
                <w:rFonts w:ascii="Times New Roman" w:hAnsi="Times New Roman" w:cs="Times New Roman"/>
                <w:sz w:val="24"/>
                <w:szCs w:val="24"/>
              </w:rPr>
              <w:t>Low</w:t>
            </w:r>
          </w:p>
        </w:tc>
        <w:tc>
          <w:tcPr>
            <w:tcW w:w="958" w:type="dxa"/>
          </w:tcPr>
          <w:p w14:paraId="4F0616D9" w14:textId="07B2B38B" w:rsidR="00CA4C6B" w:rsidRDefault="00CA4C6B" w:rsidP="00CA4C6B">
            <w:pPr>
              <w:jc w:val="center"/>
              <w:rPr>
                <w:rFonts w:ascii="Times New Roman" w:hAnsi="Times New Roman" w:cs="Times New Roman"/>
                <w:sz w:val="24"/>
                <w:szCs w:val="24"/>
              </w:rPr>
            </w:pPr>
            <w:r>
              <w:rPr>
                <w:rFonts w:ascii="Times New Roman" w:hAnsi="Times New Roman" w:cs="Times New Roman"/>
                <w:sz w:val="24"/>
                <w:szCs w:val="24"/>
              </w:rPr>
              <w:t>13-15</w:t>
            </w:r>
          </w:p>
        </w:tc>
        <w:tc>
          <w:tcPr>
            <w:tcW w:w="931" w:type="dxa"/>
          </w:tcPr>
          <w:p w14:paraId="37A76118" w14:textId="1D84146E" w:rsidR="00CA4C6B" w:rsidRDefault="00CA4C6B" w:rsidP="00CA4C6B">
            <w:pPr>
              <w:jc w:val="center"/>
              <w:rPr>
                <w:rFonts w:ascii="Times New Roman" w:hAnsi="Times New Roman" w:cs="Times New Roman"/>
                <w:sz w:val="24"/>
                <w:szCs w:val="24"/>
              </w:rPr>
            </w:pPr>
            <w:r>
              <w:rPr>
                <w:rFonts w:ascii="Times New Roman" w:hAnsi="Times New Roman" w:cs="Times New Roman"/>
                <w:sz w:val="24"/>
                <w:szCs w:val="24"/>
              </w:rPr>
              <w:t>30</w:t>
            </w:r>
          </w:p>
        </w:tc>
        <w:tc>
          <w:tcPr>
            <w:tcW w:w="941" w:type="dxa"/>
          </w:tcPr>
          <w:p w14:paraId="2B449C87" w14:textId="4A7D5615" w:rsidR="00CA4C6B" w:rsidRDefault="00CA4C6B" w:rsidP="00CA4C6B">
            <w:pPr>
              <w:jc w:val="center"/>
              <w:rPr>
                <w:rFonts w:ascii="Times New Roman" w:hAnsi="Times New Roman" w:cs="Times New Roman"/>
                <w:sz w:val="24"/>
                <w:szCs w:val="24"/>
              </w:rPr>
            </w:pPr>
            <w:r>
              <w:rPr>
                <w:rFonts w:ascii="Times New Roman" w:hAnsi="Times New Roman" w:cs="Times New Roman"/>
                <w:sz w:val="24"/>
                <w:szCs w:val="24"/>
              </w:rPr>
              <w:t>15.00</w:t>
            </w:r>
          </w:p>
        </w:tc>
        <w:tc>
          <w:tcPr>
            <w:tcW w:w="1163" w:type="dxa"/>
          </w:tcPr>
          <w:p w14:paraId="0235B379" w14:textId="2D018C8A" w:rsidR="00CA4C6B" w:rsidRDefault="00CA4C6B" w:rsidP="00CA4C6B">
            <w:pPr>
              <w:jc w:val="center"/>
              <w:rPr>
                <w:rFonts w:ascii="Times New Roman" w:hAnsi="Times New Roman" w:cs="Times New Roman"/>
                <w:sz w:val="24"/>
                <w:szCs w:val="24"/>
              </w:rPr>
            </w:pPr>
            <w:r w:rsidRPr="00841ABA">
              <w:rPr>
                <w:rFonts w:ascii="Times New Roman" w:hAnsi="Times New Roman" w:cs="Times New Roman"/>
                <w:sz w:val="24"/>
                <w:szCs w:val="24"/>
              </w:rPr>
              <w:t>Low</w:t>
            </w:r>
          </w:p>
        </w:tc>
        <w:tc>
          <w:tcPr>
            <w:tcW w:w="958" w:type="dxa"/>
          </w:tcPr>
          <w:p w14:paraId="6132E6EC" w14:textId="5608E344" w:rsidR="00CA4C6B" w:rsidRDefault="00CA4C6B" w:rsidP="00CA4C6B">
            <w:pPr>
              <w:jc w:val="center"/>
              <w:rPr>
                <w:rFonts w:ascii="Times New Roman" w:hAnsi="Times New Roman" w:cs="Times New Roman"/>
                <w:sz w:val="24"/>
                <w:szCs w:val="24"/>
              </w:rPr>
            </w:pPr>
            <w:r>
              <w:rPr>
                <w:rFonts w:ascii="Times New Roman" w:hAnsi="Times New Roman" w:cs="Times New Roman"/>
                <w:sz w:val="24"/>
                <w:szCs w:val="24"/>
              </w:rPr>
              <w:t>12-14</w:t>
            </w:r>
          </w:p>
        </w:tc>
        <w:tc>
          <w:tcPr>
            <w:tcW w:w="931" w:type="dxa"/>
          </w:tcPr>
          <w:p w14:paraId="78D1CDE4" w14:textId="276C862A" w:rsidR="00CA4C6B" w:rsidRDefault="00CA4C6B" w:rsidP="00CA4C6B">
            <w:pPr>
              <w:jc w:val="center"/>
              <w:rPr>
                <w:rFonts w:ascii="Times New Roman" w:hAnsi="Times New Roman" w:cs="Times New Roman"/>
                <w:sz w:val="24"/>
                <w:szCs w:val="24"/>
              </w:rPr>
            </w:pPr>
            <w:r>
              <w:rPr>
                <w:rFonts w:ascii="Times New Roman" w:hAnsi="Times New Roman" w:cs="Times New Roman"/>
                <w:sz w:val="24"/>
                <w:szCs w:val="24"/>
              </w:rPr>
              <w:t>09</w:t>
            </w:r>
          </w:p>
        </w:tc>
        <w:tc>
          <w:tcPr>
            <w:tcW w:w="941" w:type="dxa"/>
          </w:tcPr>
          <w:p w14:paraId="23D492B9" w14:textId="3AAE27FC" w:rsidR="00CA4C6B" w:rsidRDefault="00CA4C6B" w:rsidP="00CA4C6B">
            <w:pPr>
              <w:jc w:val="center"/>
              <w:rPr>
                <w:rFonts w:ascii="Times New Roman" w:hAnsi="Times New Roman" w:cs="Times New Roman"/>
                <w:sz w:val="24"/>
                <w:szCs w:val="24"/>
              </w:rPr>
            </w:pPr>
            <w:r>
              <w:rPr>
                <w:rFonts w:ascii="Times New Roman" w:hAnsi="Times New Roman" w:cs="Times New Roman"/>
                <w:sz w:val="24"/>
                <w:szCs w:val="24"/>
              </w:rPr>
              <w:t>22.50</w:t>
            </w:r>
          </w:p>
        </w:tc>
      </w:tr>
      <w:tr w:rsidR="00CA4C6B" w14:paraId="561A9708" w14:textId="77777777" w:rsidTr="00CA4C6B">
        <w:tc>
          <w:tcPr>
            <w:tcW w:w="1030" w:type="dxa"/>
          </w:tcPr>
          <w:p w14:paraId="7D51B269" w14:textId="775F2656" w:rsidR="00CA4C6B" w:rsidRDefault="00CA4C6B" w:rsidP="00CA4C6B">
            <w:pPr>
              <w:jc w:val="center"/>
              <w:rPr>
                <w:rFonts w:ascii="Times New Roman" w:hAnsi="Times New Roman" w:cs="Times New Roman"/>
                <w:sz w:val="24"/>
                <w:szCs w:val="24"/>
              </w:rPr>
            </w:pPr>
            <w:r>
              <w:rPr>
                <w:rFonts w:ascii="Times New Roman" w:hAnsi="Times New Roman" w:cs="Times New Roman"/>
                <w:sz w:val="24"/>
                <w:szCs w:val="24"/>
              </w:rPr>
              <w:t>2.</w:t>
            </w:r>
          </w:p>
        </w:tc>
        <w:tc>
          <w:tcPr>
            <w:tcW w:w="1163" w:type="dxa"/>
          </w:tcPr>
          <w:p w14:paraId="423650EB" w14:textId="5AC1BA6B" w:rsidR="00CA4C6B" w:rsidRDefault="00CA4C6B" w:rsidP="00CA4C6B">
            <w:pPr>
              <w:jc w:val="center"/>
              <w:rPr>
                <w:rFonts w:ascii="Times New Roman" w:hAnsi="Times New Roman" w:cs="Times New Roman"/>
                <w:sz w:val="24"/>
                <w:szCs w:val="24"/>
              </w:rPr>
            </w:pPr>
            <w:r w:rsidRPr="00841ABA">
              <w:rPr>
                <w:rFonts w:ascii="Times New Roman" w:hAnsi="Times New Roman" w:cs="Times New Roman"/>
                <w:sz w:val="24"/>
                <w:szCs w:val="24"/>
              </w:rPr>
              <w:t>Medium</w:t>
            </w:r>
          </w:p>
        </w:tc>
        <w:tc>
          <w:tcPr>
            <w:tcW w:w="958" w:type="dxa"/>
          </w:tcPr>
          <w:p w14:paraId="38CB1B11" w14:textId="75158976" w:rsidR="00CA4C6B" w:rsidRDefault="00CA4C6B" w:rsidP="00CA4C6B">
            <w:pPr>
              <w:jc w:val="center"/>
              <w:rPr>
                <w:rFonts w:ascii="Times New Roman" w:hAnsi="Times New Roman" w:cs="Times New Roman"/>
                <w:sz w:val="24"/>
                <w:szCs w:val="24"/>
              </w:rPr>
            </w:pPr>
            <w:r>
              <w:rPr>
                <w:rFonts w:ascii="Times New Roman" w:hAnsi="Times New Roman" w:cs="Times New Roman"/>
                <w:sz w:val="24"/>
                <w:szCs w:val="24"/>
              </w:rPr>
              <w:t>15-17</w:t>
            </w:r>
          </w:p>
        </w:tc>
        <w:tc>
          <w:tcPr>
            <w:tcW w:w="931" w:type="dxa"/>
          </w:tcPr>
          <w:p w14:paraId="62DA30E4" w14:textId="65B91AE4" w:rsidR="00CA4C6B" w:rsidRDefault="00CA4C6B" w:rsidP="00CA4C6B">
            <w:pPr>
              <w:jc w:val="center"/>
              <w:rPr>
                <w:rFonts w:ascii="Times New Roman" w:hAnsi="Times New Roman" w:cs="Times New Roman"/>
                <w:sz w:val="24"/>
                <w:szCs w:val="24"/>
              </w:rPr>
            </w:pPr>
            <w:r>
              <w:rPr>
                <w:rFonts w:ascii="Times New Roman" w:hAnsi="Times New Roman" w:cs="Times New Roman"/>
                <w:sz w:val="24"/>
                <w:szCs w:val="24"/>
              </w:rPr>
              <w:t>35</w:t>
            </w:r>
          </w:p>
        </w:tc>
        <w:tc>
          <w:tcPr>
            <w:tcW w:w="941" w:type="dxa"/>
          </w:tcPr>
          <w:p w14:paraId="6792933C" w14:textId="6657FA17" w:rsidR="00CA4C6B" w:rsidRDefault="00CA4C6B" w:rsidP="00CA4C6B">
            <w:pPr>
              <w:jc w:val="center"/>
              <w:rPr>
                <w:rFonts w:ascii="Times New Roman" w:hAnsi="Times New Roman" w:cs="Times New Roman"/>
                <w:sz w:val="24"/>
                <w:szCs w:val="24"/>
              </w:rPr>
            </w:pPr>
            <w:r>
              <w:rPr>
                <w:rFonts w:ascii="Times New Roman" w:hAnsi="Times New Roman" w:cs="Times New Roman"/>
                <w:sz w:val="24"/>
                <w:szCs w:val="24"/>
              </w:rPr>
              <w:t>55.00</w:t>
            </w:r>
          </w:p>
        </w:tc>
        <w:tc>
          <w:tcPr>
            <w:tcW w:w="1163" w:type="dxa"/>
          </w:tcPr>
          <w:p w14:paraId="7D276106" w14:textId="2F795A29" w:rsidR="00CA4C6B" w:rsidRDefault="00CA4C6B" w:rsidP="00CA4C6B">
            <w:pPr>
              <w:jc w:val="center"/>
              <w:rPr>
                <w:rFonts w:ascii="Times New Roman" w:hAnsi="Times New Roman" w:cs="Times New Roman"/>
                <w:sz w:val="24"/>
                <w:szCs w:val="24"/>
              </w:rPr>
            </w:pPr>
            <w:r w:rsidRPr="00841ABA">
              <w:rPr>
                <w:rFonts w:ascii="Times New Roman" w:hAnsi="Times New Roman" w:cs="Times New Roman"/>
                <w:sz w:val="24"/>
                <w:szCs w:val="24"/>
              </w:rPr>
              <w:t>Medium</w:t>
            </w:r>
          </w:p>
        </w:tc>
        <w:tc>
          <w:tcPr>
            <w:tcW w:w="958" w:type="dxa"/>
          </w:tcPr>
          <w:p w14:paraId="6AC22986" w14:textId="787C94BB" w:rsidR="00CA4C6B" w:rsidRDefault="00CA4C6B" w:rsidP="00CA4C6B">
            <w:pPr>
              <w:jc w:val="center"/>
              <w:rPr>
                <w:rFonts w:ascii="Times New Roman" w:hAnsi="Times New Roman" w:cs="Times New Roman"/>
                <w:sz w:val="24"/>
                <w:szCs w:val="24"/>
              </w:rPr>
            </w:pPr>
            <w:r>
              <w:rPr>
                <w:rFonts w:ascii="Times New Roman" w:hAnsi="Times New Roman" w:cs="Times New Roman"/>
                <w:sz w:val="24"/>
                <w:szCs w:val="24"/>
              </w:rPr>
              <w:t>14-16</w:t>
            </w:r>
          </w:p>
        </w:tc>
        <w:tc>
          <w:tcPr>
            <w:tcW w:w="931" w:type="dxa"/>
          </w:tcPr>
          <w:p w14:paraId="35BFEDBF" w14:textId="52E8D74F" w:rsidR="00CA4C6B" w:rsidRDefault="00CA4C6B" w:rsidP="00CA4C6B">
            <w:pPr>
              <w:jc w:val="center"/>
              <w:rPr>
                <w:rFonts w:ascii="Times New Roman" w:hAnsi="Times New Roman" w:cs="Times New Roman"/>
                <w:sz w:val="24"/>
                <w:szCs w:val="24"/>
              </w:rPr>
            </w:pPr>
            <w:r>
              <w:rPr>
                <w:rFonts w:ascii="Times New Roman" w:hAnsi="Times New Roman" w:cs="Times New Roman"/>
                <w:sz w:val="24"/>
                <w:szCs w:val="24"/>
              </w:rPr>
              <w:t>15</w:t>
            </w:r>
          </w:p>
        </w:tc>
        <w:tc>
          <w:tcPr>
            <w:tcW w:w="941" w:type="dxa"/>
          </w:tcPr>
          <w:p w14:paraId="1F1079BA" w14:textId="06621CC2" w:rsidR="00CA4C6B" w:rsidRDefault="00CA4C6B" w:rsidP="00CA4C6B">
            <w:pPr>
              <w:jc w:val="center"/>
              <w:rPr>
                <w:rFonts w:ascii="Times New Roman" w:hAnsi="Times New Roman" w:cs="Times New Roman"/>
                <w:sz w:val="24"/>
                <w:szCs w:val="24"/>
              </w:rPr>
            </w:pPr>
            <w:r>
              <w:rPr>
                <w:rFonts w:ascii="Times New Roman" w:hAnsi="Times New Roman" w:cs="Times New Roman"/>
                <w:sz w:val="24"/>
                <w:szCs w:val="24"/>
              </w:rPr>
              <w:t>37.50</w:t>
            </w:r>
          </w:p>
        </w:tc>
      </w:tr>
      <w:tr w:rsidR="00CA4C6B" w14:paraId="6527B3B9" w14:textId="77777777" w:rsidTr="00CA4C6B">
        <w:tc>
          <w:tcPr>
            <w:tcW w:w="1030" w:type="dxa"/>
          </w:tcPr>
          <w:p w14:paraId="5520EC2A" w14:textId="1AD28F82" w:rsidR="00CA4C6B" w:rsidRDefault="00CA4C6B" w:rsidP="00CA4C6B">
            <w:pPr>
              <w:jc w:val="center"/>
              <w:rPr>
                <w:rFonts w:ascii="Times New Roman" w:hAnsi="Times New Roman" w:cs="Times New Roman"/>
                <w:sz w:val="24"/>
                <w:szCs w:val="24"/>
              </w:rPr>
            </w:pPr>
            <w:r>
              <w:rPr>
                <w:rFonts w:ascii="Times New Roman" w:hAnsi="Times New Roman" w:cs="Times New Roman"/>
                <w:sz w:val="24"/>
                <w:szCs w:val="24"/>
              </w:rPr>
              <w:t>3.</w:t>
            </w:r>
          </w:p>
        </w:tc>
        <w:tc>
          <w:tcPr>
            <w:tcW w:w="1163" w:type="dxa"/>
          </w:tcPr>
          <w:p w14:paraId="6B10F46D" w14:textId="55198B0A" w:rsidR="00CA4C6B" w:rsidRDefault="00CA4C6B" w:rsidP="00CA4C6B">
            <w:pPr>
              <w:jc w:val="center"/>
              <w:rPr>
                <w:rFonts w:ascii="Times New Roman" w:hAnsi="Times New Roman" w:cs="Times New Roman"/>
                <w:sz w:val="24"/>
                <w:szCs w:val="24"/>
              </w:rPr>
            </w:pPr>
            <w:r w:rsidRPr="00841ABA">
              <w:rPr>
                <w:rFonts w:ascii="Times New Roman" w:hAnsi="Times New Roman" w:cs="Times New Roman"/>
                <w:sz w:val="24"/>
                <w:szCs w:val="24"/>
              </w:rPr>
              <w:t>High</w:t>
            </w:r>
          </w:p>
        </w:tc>
        <w:tc>
          <w:tcPr>
            <w:tcW w:w="958" w:type="dxa"/>
          </w:tcPr>
          <w:p w14:paraId="047DEC64" w14:textId="19F75554" w:rsidR="00CA4C6B" w:rsidRDefault="00CA4C6B" w:rsidP="00CA4C6B">
            <w:pPr>
              <w:jc w:val="center"/>
              <w:rPr>
                <w:rFonts w:ascii="Times New Roman" w:hAnsi="Times New Roman" w:cs="Times New Roman"/>
                <w:sz w:val="24"/>
                <w:szCs w:val="24"/>
              </w:rPr>
            </w:pPr>
            <w:r>
              <w:rPr>
                <w:rFonts w:ascii="Times New Roman" w:hAnsi="Times New Roman" w:cs="Times New Roman"/>
                <w:sz w:val="24"/>
                <w:szCs w:val="24"/>
              </w:rPr>
              <w:t>17-19</w:t>
            </w:r>
          </w:p>
        </w:tc>
        <w:tc>
          <w:tcPr>
            <w:tcW w:w="931" w:type="dxa"/>
          </w:tcPr>
          <w:p w14:paraId="6DE2764B" w14:textId="65E6A6ED" w:rsidR="00CA4C6B" w:rsidRDefault="00CA4C6B" w:rsidP="00CA4C6B">
            <w:pPr>
              <w:jc w:val="center"/>
              <w:rPr>
                <w:rFonts w:ascii="Times New Roman" w:hAnsi="Times New Roman" w:cs="Times New Roman"/>
                <w:sz w:val="24"/>
                <w:szCs w:val="24"/>
              </w:rPr>
            </w:pPr>
            <w:r>
              <w:rPr>
                <w:rFonts w:ascii="Times New Roman" w:hAnsi="Times New Roman" w:cs="Times New Roman"/>
                <w:sz w:val="24"/>
                <w:szCs w:val="24"/>
              </w:rPr>
              <w:t>15</w:t>
            </w:r>
          </w:p>
        </w:tc>
        <w:tc>
          <w:tcPr>
            <w:tcW w:w="941" w:type="dxa"/>
          </w:tcPr>
          <w:p w14:paraId="23E0FD67" w14:textId="22F30D06" w:rsidR="00CA4C6B" w:rsidRDefault="00CA4C6B" w:rsidP="00CA4C6B">
            <w:pPr>
              <w:jc w:val="center"/>
              <w:rPr>
                <w:rFonts w:ascii="Times New Roman" w:hAnsi="Times New Roman" w:cs="Times New Roman"/>
                <w:sz w:val="24"/>
                <w:szCs w:val="24"/>
              </w:rPr>
            </w:pPr>
            <w:r>
              <w:rPr>
                <w:rFonts w:ascii="Times New Roman" w:hAnsi="Times New Roman" w:cs="Times New Roman"/>
                <w:sz w:val="24"/>
                <w:szCs w:val="24"/>
              </w:rPr>
              <w:t>30.00</w:t>
            </w:r>
          </w:p>
        </w:tc>
        <w:tc>
          <w:tcPr>
            <w:tcW w:w="1163" w:type="dxa"/>
          </w:tcPr>
          <w:p w14:paraId="09663076" w14:textId="5D849875" w:rsidR="00CA4C6B" w:rsidRDefault="00CA4C6B" w:rsidP="00CA4C6B">
            <w:pPr>
              <w:jc w:val="center"/>
              <w:rPr>
                <w:rFonts w:ascii="Times New Roman" w:hAnsi="Times New Roman" w:cs="Times New Roman"/>
                <w:sz w:val="24"/>
                <w:szCs w:val="24"/>
              </w:rPr>
            </w:pPr>
            <w:r w:rsidRPr="00841ABA">
              <w:rPr>
                <w:rFonts w:ascii="Times New Roman" w:hAnsi="Times New Roman" w:cs="Times New Roman"/>
                <w:sz w:val="24"/>
                <w:szCs w:val="24"/>
              </w:rPr>
              <w:t>High</w:t>
            </w:r>
          </w:p>
        </w:tc>
        <w:tc>
          <w:tcPr>
            <w:tcW w:w="958" w:type="dxa"/>
          </w:tcPr>
          <w:p w14:paraId="305DE2C1" w14:textId="56C5C2F2" w:rsidR="00CA4C6B" w:rsidRDefault="00CA4C6B" w:rsidP="00CA4C6B">
            <w:pPr>
              <w:jc w:val="center"/>
              <w:rPr>
                <w:rFonts w:ascii="Times New Roman" w:hAnsi="Times New Roman" w:cs="Times New Roman"/>
                <w:sz w:val="24"/>
                <w:szCs w:val="24"/>
              </w:rPr>
            </w:pPr>
            <w:r>
              <w:rPr>
                <w:rFonts w:ascii="Times New Roman" w:hAnsi="Times New Roman" w:cs="Times New Roman"/>
                <w:sz w:val="24"/>
                <w:szCs w:val="24"/>
              </w:rPr>
              <w:t>16-18</w:t>
            </w:r>
          </w:p>
        </w:tc>
        <w:tc>
          <w:tcPr>
            <w:tcW w:w="931" w:type="dxa"/>
          </w:tcPr>
          <w:p w14:paraId="1CD0CF52" w14:textId="06EA719E" w:rsidR="00CA4C6B" w:rsidRDefault="00CA4C6B" w:rsidP="00CA4C6B">
            <w:pPr>
              <w:jc w:val="center"/>
              <w:rPr>
                <w:rFonts w:ascii="Times New Roman" w:hAnsi="Times New Roman" w:cs="Times New Roman"/>
                <w:sz w:val="24"/>
                <w:szCs w:val="24"/>
              </w:rPr>
            </w:pPr>
            <w:r>
              <w:rPr>
                <w:rFonts w:ascii="Times New Roman" w:hAnsi="Times New Roman" w:cs="Times New Roman"/>
                <w:sz w:val="24"/>
                <w:szCs w:val="24"/>
              </w:rPr>
              <w:t>16</w:t>
            </w:r>
          </w:p>
        </w:tc>
        <w:tc>
          <w:tcPr>
            <w:tcW w:w="941" w:type="dxa"/>
          </w:tcPr>
          <w:p w14:paraId="11AE4207" w14:textId="192CD57D" w:rsidR="00CA4C6B" w:rsidRDefault="00CA4C6B" w:rsidP="00CA4C6B">
            <w:pPr>
              <w:jc w:val="center"/>
              <w:rPr>
                <w:rFonts w:ascii="Times New Roman" w:hAnsi="Times New Roman" w:cs="Times New Roman"/>
                <w:sz w:val="24"/>
                <w:szCs w:val="24"/>
              </w:rPr>
            </w:pPr>
            <w:r>
              <w:rPr>
                <w:rFonts w:ascii="Times New Roman" w:hAnsi="Times New Roman" w:cs="Times New Roman"/>
                <w:sz w:val="24"/>
                <w:szCs w:val="24"/>
              </w:rPr>
              <w:t>40.00</w:t>
            </w:r>
          </w:p>
        </w:tc>
      </w:tr>
      <w:tr w:rsidR="00CA4C6B" w14:paraId="7C119577" w14:textId="77777777" w:rsidTr="00CA4C6B">
        <w:tc>
          <w:tcPr>
            <w:tcW w:w="1030" w:type="dxa"/>
          </w:tcPr>
          <w:p w14:paraId="755099A1" w14:textId="77777777" w:rsidR="00CA4C6B" w:rsidRDefault="00CA4C6B" w:rsidP="00CA4C6B">
            <w:pPr>
              <w:jc w:val="both"/>
              <w:rPr>
                <w:rFonts w:ascii="Times New Roman" w:hAnsi="Times New Roman" w:cs="Times New Roman"/>
                <w:sz w:val="24"/>
                <w:szCs w:val="24"/>
              </w:rPr>
            </w:pPr>
          </w:p>
        </w:tc>
        <w:tc>
          <w:tcPr>
            <w:tcW w:w="1163" w:type="dxa"/>
          </w:tcPr>
          <w:p w14:paraId="3022BF0F" w14:textId="26B4D9B4" w:rsidR="00CA4C6B" w:rsidRPr="00CA4C6B" w:rsidRDefault="00CA4C6B" w:rsidP="00CA4C6B">
            <w:pPr>
              <w:jc w:val="center"/>
              <w:rPr>
                <w:rFonts w:ascii="Times New Roman" w:hAnsi="Times New Roman" w:cs="Times New Roman"/>
                <w:b/>
                <w:bCs/>
                <w:sz w:val="24"/>
                <w:szCs w:val="24"/>
              </w:rPr>
            </w:pPr>
            <w:r w:rsidRPr="00CA4C6B">
              <w:rPr>
                <w:rFonts w:ascii="Times New Roman" w:hAnsi="Times New Roman" w:cs="Times New Roman"/>
                <w:b/>
                <w:bCs/>
                <w:sz w:val="24"/>
                <w:szCs w:val="24"/>
              </w:rPr>
              <w:t>Total</w:t>
            </w:r>
          </w:p>
        </w:tc>
        <w:tc>
          <w:tcPr>
            <w:tcW w:w="958" w:type="dxa"/>
          </w:tcPr>
          <w:p w14:paraId="400868CF" w14:textId="77777777" w:rsidR="00CA4C6B" w:rsidRPr="00CA4C6B" w:rsidRDefault="00CA4C6B" w:rsidP="00CA4C6B">
            <w:pPr>
              <w:jc w:val="center"/>
              <w:rPr>
                <w:rFonts w:ascii="Times New Roman" w:hAnsi="Times New Roman" w:cs="Times New Roman"/>
                <w:b/>
                <w:bCs/>
                <w:sz w:val="24"/>
                <w:szCs w:val="24"/>
              </w:rPr>
            </w:pPr>
          </w:p>
        </w:tc>
        <w:tc>
          <w:tcPr>
            <w:tcW w:w="931" w:type="dxa"/>
          </w:tcPr>
          <w:p w14:paraId="1DA9962F" w14:textId="4E762503" w:rsidR="00CA4C6B" w:rsidRPr="00CA4C6B" w:rsidRDefault="00CA4C6B" w:rsidP="00CA4C6B">
            <w:pPr>
              <w:jc w:val="center"/>
              <w:rPr>
                <w:rFonts w:ascii="Times New Roman" w:hAnsi="Times New Roman" w:cs="Times New Roman"/>
                <w:b/>
                <w:bCs/>
                <w:sz w:val="24"/>
                <w:szCs w:val="24"/>
              </w:rPr>
            </w:pPr>
            <w:r w:rsidRPr="00CA4C6B">
              <w:rPr>
                <w:rFonts w:ascii="Times New Roman" w:hAnsi="Times New Roman" w:cs="Times New Roman"/>
                <w:b/>
                <w:bCs/>
                <w:sz w:val="24"/>
                <w:szCs w:val="24"/>
              </w:rPr>
              <w:t>80</w:t>
            </w:r>
          </w:p>
        </w:tc>
        <w:tc>
          <w:tcPr>
            <w:tcW w:w="941" w:type="dxa"/>
          </w:tcPr>
          <w:p w14:paraId="0DF33968" w14:textId="446BC5E6" w:rsidR="00CA4C6B" w:rsidRPr="00CA4C6B" w:rsidRDefault="00CA4C6B" w:rsidP="00CA4C6B">
            <w:pPr>
              <w:jc w:val="center"/>
              <w:rPr>
                <w:rFonts w:ascii="Times New Roman" w:hAnsi="Times New Roman" w:cs="Times New Roman"/>
                <w:b/>
                <w:bCs/>
                <w:sz w:val="24"/>
                <w:szCs w:val="24"/>
              </w:rPr>
            </w:pPr>
            <w:r w:rsidRPr="00CA4C6B">
              <w:rPr>
                <w:rFonts w:ascii="Times New Roman" w:hAnsi="Times New Roman" w:cs="Times New Roman"/>
                <w:b/>
                <w:bCs/>
                <w:sz w:val="24"/>
                <w:szCs w:val="24"/>
              </w:rPr>
              <w:t>100.00</w:t>
            </w:r>
          </w:p>
        </w:tc>
        <w:tc>
          <w:tcPr>
            <w:tcW w:w="1163" w:type="dxa"/>
          </w:tcPr>
          <w:p w14:paraId="46EE0453" w14:textId="66C93906" w:rsidR="00CA4C6B" w:rsidRPr="00CA4C6B" w:rsidRDefault="009C7113" w:rsidP="00CA4C6B">
            <w:pPr>
              <w:jc w:val="center"/>
              <w:rPr>
                <w:rFonts w:ascii="Times New Roman" w:hAnsi="Times New Roman" w:cs="Times New Roman"/>
                <w:b/>
                <w:bCs/>
                <w:sz w:val="24"/>
                <w:szCs w:val="24"/>
              </w:rPr>
            </w:pPr>
            <w:r>
              <w:rPr>
                <w:rFonts w:ascii="Times New Roman" w:hAnsi="Times New Roman" w:cs="Times New Roman"/>
                <w:b/>
                <w:bCs/>
                <w:sz w:val="24"/>
                <w:szCs w:val="24"/>
              </w:rPr>
              <w:t>Total</w:t>
            </w:r>
          </w:p>
        </w:tc>
        <w:tc>
          <w:tcPr>
            <w:tcW w:w="958" w:type="dxa"/>
          </w:tcPr>
          <w:p w14:paraId="3428D12D" w14:textId="77777777" w:rsidR="00CA4C6B" w:rsidRPr="00CA4C6B" w:rsidRDefault="00CA4C6B" w:rsidP="00CA4C6B">
            <w:pPr>
              <w:jc w:val="center"/>
              <w:rPr>
                <w:rFonts w:ascii="Times New Roman" w:hAnsi="Times New Roman" w:cs="Times New Roman"/>
                <w:b/>
                <w:bCs/>
                <w:sz w:val="24"/>
                <w:szCs w:val="24"/>
              </w:rPr>
            </w:pPr>
          </w:p>
        </w:tc>
        <w:tc>
          <w:tcPr>
            <w:tcW w:w="931" w:type="dxa"/>
          </w:tcPr>
          <w:p w14:paraId="1CED69D7" w14:textId="3052F9FB" w:rsidR="00CA4C6B" w:rsidRPr="00CA4C6B" w:rsidRDefault="00CA4C6B" w:rsidP="00CA4C6B">
            <w:pPr>
              <w:jc w:val="center"/>
              <w:rPr>
                <w:rFonts w:ascii="Times New Roman" w:hAnsi="Times New Roman" w:cs="Times New Roman"/>
                <w:b/>
                <w:bCs/>
                <w:sz w:val="24"/>
                <w:szCs w:val="24"/>
              </w:rPr>
            </w:pPr>
            <w:r w:rsidRPr="00CA4C6B">
              <w:rPr>
                <w:rFonts w:ascii="Times New Roman" w:hAnsi="Times New Roman" w:cs="Times New Roman"/>
                <w:b/>
                <w:bCs/>
                <w:sz w:val="24"/>
                <w:szCs w:val="24"/>
              </w:rPr>
              <w:t>40</w:t>
            </w:r>
          </w:p>
        </w:tc>
        <w:tc>
          <w:tcPr>
            <w:tcW w:w="941" w:type="dxa"/>
          </w:tcPr>
          <w:p w14:paraId="5B022350" w14:textId="45FC74FA" w:rsidR="00CA4C6B" w:rsidRPr="00CA4C6B" w:rsidRDefault="00CA4C6B" w:rsidP="00CA4C6B">
            <w:pPr>
              <w:jc w:val="center"/>
              <w:rPr>
                <w:rFonts w:ascii="Times New Roman" w:hAnsi="Times New Roman" w:cs="Times New Roman"/>
                <w:b/>
                <w:bCs/>
                <w:sz w:val="24"/>
                <w:szCs w:val="24"/>
              </w:rPr>
            </w:pPr>
            <w:r w:rsidRPr="00CA4C6B">
              <w:rPr>
                <w:rFonts w:ascii="Times New Roman" w:hAnsi="Times New Roman" w:cs="Times New Roman"/>
                <w:b/>
                <w:bCs/>
                <w:sz w:val="24"/>
                <w:szCs w:val="24"/>
              </w:rPr>
              <w:t>100.00</w:t>
            </w:r>
          </w:p>
        </w:tc>
      </w:tr>
    </w:tbl>
    <w:p w14:paraId="037AE743" w14:textId="77777777" w:rsidR="00966776" w:rsidRDefault="00966776" w:rsidP="00520984">
      <w:pPr>
        <w:jc w:val="both"/>
        <w:rPr>
          <w:rFonts w:ascii="Times New Roman" w:hAnsi="Times New Roman" w:cs="Times New Roman"/>
          <w:b/>
          <w:bCs/>
          <w:sz w:val="24"/>
          <w:szCs w:val="24"/>
        </w:rPr>
      </w:pPr>
    </w:p>
    <w:p w14:paraId="1075B9B9" w14:textId="707CEC1C" w:rsidR="00CA4C6B" w:rsidRPr="00D566D3" w:rsidRDefault="00CA4C6B" w:rsidP="00520984">
      <w:pPr>
        <w:jc w:val="both"/>
        <w:rPr>
          <w:rFonts w:ascii="Times New Roman" w:hAnsi="Times New Roman" w:cs="Times New Roman"/>
          <w:b/>
          <w:bCs/>
          <w:sz w:val="24"/>
          <w:szCs w:val="24"/>
        </w:rPr>
      </w:pPr>
      <w:r w:rsidRPr="00D566D3">
        <w:rPr>
          <w:rFonts w:ascii="Times New Roman" w:hAnsi="Times New Roman" w:cs="Times New Roman"/>
          <w:b/>
          <w:bCs/>
          <w:sz w:val="24"/>
          <w:szCs w:val="24"/>
        </w:rPr>
        <w:t xml:space="preserve">Table </w:t>
      </w:r>
      <w:r w:rsidR="00D566D3" w:rsidRPr="00D566D3">
        <w:rPr>
          <w:rFonts w:ascii="Times New Roman" w:hAnsi="Times New Roman" w:cs="Times New Roman"/>
          <w:b/>
          <w:bCs/>
          <w:sz w:val="24"/>
          <w:szCs w:val="24"/>
        </w:rPr>
        <w:t>6</w:t>
      </w:r>
      <w:r w:rsidRPr="00D566D3">
        <w:rPr>
          <w:rFonts w:ascii="Times New Roman" w:hAnsi="Times New Roman" w:cs="Times New Roman"/>
          <w:b/>
          <w:bCs/>
          <w:sz w:val="24"/>
          <w:szCs w:val="24"/>
        </w:rPr>
        <w:t>a. Distribution of other stakeholders excluding traders (n=32).</w:t>
      </w:r>
    </w:p>
    <w:tbl>
      <w:tblPr>
        <w:tblStyle w:val="TableGrid"/>
        <w:tblW w:w="0" w:type="auto"/>
        <w:tblLook w:val="04A0" w:firstRow="1" w:lastRow="0" w:firstColumn="1" w:lastColumn="0" w:noHBand="0" w:noVBand="1"/>
      </w:tblPr>
      <w:tblGrid>
        <w:gridCol w:w="754"/>
        <w:gridCol w:w="1143"/>
        <w:gridCol w:w="914"/>
        <w:gridCol w:w="539"/>
        <w:gridCol w:w="876"/>
        <w:gridCol w:w="874"/>
        <w:gridCol w:w="707"/>
        <w:gridCol w:w="876"/>
        <w:gridCol w:w="864"/>
        <w:gridCol w:w="593"/>
        <w:gridCol w:w="876"/>
      </w:tblGrid>
      <w:tr w:rsidR="00D566D3" w14:paraId="6D52F241" w14:textId="77777777" w:rsidTr="00D566D3">
        <w:tc>
          <w:tcPr>
            <w:tcW w:w="777" w:type="dxa"/>
            <w:vMerge w:val="restart"/>
            <w:vAlign w:val="center"/>
          </w:tcPr>
          <w:p w14:paraId="60FD40B7" w14:textId="00E0758E" w:rsidR="00D566D3" w:rsidRPr="00BA2F8E" w:rsidRDefault="00D566D3" w:rsidP="009C7113">
            <w:pPr>
              <w:jc w:val="center"/>
              <w:rPr>
                <w:rFonts w:ascii="Times New Roman" w:hAnsi="Times New Roman" w:cs="Times New Roman"/>
                <w:b/>
                <w:bCs/>
                <w:sz w:val="20"/>
                <w:szCs w:val="20"/>
              </w:rPr>
            </w:pPr>
            <w:proofErr w:type="gramStart"/>
            <w:r w:rsidRPr="00BA2F8E">
              <w:rPr>
                <w:rFonts w:ascii="Times New Roman" w:hAnsi="Times New Roman" w:cs="Times New Roman"/>
                <w:b/>
                <w:bCs/>
                <w:sz w:val="20"/>
                <w:szCs w:val="20"/>
              </w:rPr>
              <w:t>S.No</w:t>
            </w:r>
            <w:proofErr w:type="gramEnd"/>
          </w:p>
        </w:tc>
        <w:tc>
          <w:tcPr>
            <w:tcW w:w="1163" w:type="dxa"/>
            <w:vMerge w:val="restart"/>
            <w:vAlign w:val="center"/>
          </w:tcPr>
          <w:p w14:paraId="6EA89753" w14:textId="327C76CA" w:rsidR="00D566D3" w:rsidRPr="00BA2F8E" w:rsidRDefault="00D566D3" w:rsidP="009C7113">
            <w:pPr>
              <w:jc w:val="center"/>
              <w:rPr>
                <w:rFonts w:ascii="Times New Roman" w:hAnsi="Times New Roman" w:cs="Times New Roman"/>
                <w:b/>
                <w:bCs/>
                <w:sz w:val="20"/>
                <w:szCs w:val="20"/>
              </w:rPr>
            </w:pPr>
            <w:r w:rsidRPr="00BA2F8E">
              <w:rPr>
                <w:rFonts w:ascii="Times New Roman" w:hAnsi="Times New Roman" w:cs="Times New Roman"/>
                <w:b/>
                <w:bCs/>
                <w:sz w:val="20"/>
                <w:szCs w:val="20"/>
              </w:rPr>
              <w:t>Category</w:t>
            </w:r>
          </w:p>
        </w:tc>
        <w:tc>
          <w:tcPr>
            <w:tcW w:w="2396" w:type="dxa"/>
            <w:gridSpan w:val="3"/>
            <w:vAlign w:val="center"/>
          </w:tcPr>
          <w:p w14:paraId="22ABE91A" w14:textId="1D0696D6" w:rsidR="00D566D3" w:rsidRPr="00BA2F8E" w:rsidRDefault="00D566D3" w:rsidP="009C7113">
            <w:pPr>
              <w:jc w:val="center"/>
              <w:rPr>
                <w:rFonts w:ascii="Times New Roman" w:hAnsi="Times New Roman" w:cs="Times New Roman"/>
                <w:b/>
                <w:bCs/>
                <w:sz w:val="20"/>
                <w:szCs w:val="20"/>
              </w:rPr>
            </w:pPr>
            <w:r w:rsidRPr="00BA2F8E">
              <w:rPr>
                <w:rFonts w:ascii="Times New Roman" w:hAnsi="Times New Roman" w:cs="Times New Roman"/>
                <w:b/>
                <w:bCs/>
                <w:sz w:val="20"/>
                <w:szCs w:val="20"/>
              </w:rPr>
              <w:t>Logistics&amp; Distribution partners (n=13)</w:t>
            </w:r>
          </w:p>
        </w:tc>
        <w:tc>
          <w:tcPr>
            <w:tcW w:w="2547" w:type="dxa"/>
            <w:gridSpan w:val="3"/>
            <w:vAlign w:val="center"/>
          </w:tcPr>
          <w:p w14:paraId="6E3F502D" w14:textId="4B90F50A" w:rsidR="00D566D3" w:rsidRPr="00BA2F8E" w:rsidRDefault="00D566D3" w:rsidP="00D566D3">
            <w:pPr>
              <w:jc w:val="center"/>
              <w:rPr>
                <w:rFonts w:ascii="Times New Roman" w:hAnsi="Times New Roman" w:cs="Times New Roman"/>
                <w:b/>
                <w:bCs/>
                <w:sz w:val="20"/>
                <w:szCs w:val="20"/>
              </w:rPr>
            </w:pPr>
            <w:r w:rsidRPr="00BA2F8E">
              <w:rPr>
                <w:rFonts w:ascii="Times New Roman" w:hAnsi="Times New Roman" w:cs="Times New Roman"/>
                <w:b/>
                <w:bCs/>
                <w:sz w:val="20"/>
                <w:szCs w:val="20"/>
              </w:rPr>
              <w:t>Retailers(n=07)</w:t>
            </w:r>
          </w:p>
        </w:tc>
        <w:tc>
          <w:tcPr>
            <w:tcW w:w="2133" w:type="dxa"/>
            <w:gridSpan w:val="3"/>
            <w:vAlign w:val="center"/>
          </w:tcPr>
          <w:p w14:paraId="11831896" w14:textId="0E58EF0D" w:rsidR="00D566D3" w:rsidRPr="00BA2F8E" w:rsidRDefault="00D566D3" w:rsidP="009C7113">
            <w:pPr>
              <w:jc w:val="center"/>
              <w:rPr>
                <w:rFonts w:ascii="Times New Roman" w:hAnsi="Times New Roman" w:cs="Times New Roman"/>
                <w:b/>
                <w:bCs/>
                <w:sz w:val="20"/>
                <w:szCs w:val="20"/>
              </w:rPr>
            </w:pPr>
            <w:r w:rsidRPr="00BA2F8E">
              <w:rPr>
                <w:rFonts w:ascii="Times New Roman" w:hAnsi="Times New Roman" w:cs="Times New Roman"/>
                <w:b/>
                <w:bCs/>
                <w:sz w:val="20"/>
                <w:szCs w:val="20"/>
              </w:rPr>
              <w:t>Processors/ Seed companies/ Industry firms (n=14)</w:t>
            </w:r>
          </w:p>
        </w:tc>
      </w:tr>
      <w:tr w:rsidR="00D566D3" w14:paraId="7AF65677" w14:textId="77777777" w:rsidTr="00D566D3">
        <w:tc>
          <w:tcPr>
            <w:tcW w:w="777" w:type="dxa"/>
            <w:vMerge/>
          </w:tcPr>
          <w:p w14:paraId="2224978F" w14:textId="77777777" w:rsidR="00D566D3" w:rsidRDefault="00D566D3" w:rsidP="00D566D3">
            <w:pPr>
              <w:jc w:val="both"/>
              <w:rPr>
                <w:rFonts w:ascii="Times New Roman" w:hAnsi="Times New Roman" w:cs="Times New Roman"/>
                <w:b/>
                <w:bCs/>
                <w:sz w:val="24"/>
                <w:szCs w:val="24"/>
              </w:rPr>
            </w:pPr>
          </w:p>
        </w:tc>
        <w:tc>
          <w:tcPr>
            <w:tcW w:w="1163" w:type="dxa"/>
            <w:vMerge/>
          </w:tcPr>
          <w:p w14:paraId="70D70ACF" w14:textId="77777777" w:rsidR="00D566D3" w:rsidRDefault="00D566D3" w:rsidP="00D566D3">
            <w:pPr>
              <w:jc w:val="both"/>
              <w:rPr>
                <w:rFonts w:ascii="Times New Roman" w:hAnsi="Times New Roman" w:cs="Times New Roman"/>
                <w:b/>
                <w:bCs/>
                <w:sz w:val="24"/>
                <w:szCs w:val="24"/>
              </w:rPr>
            </w:pPr>
          </w:p>
        </w:tc>
        <w:tc>
          <w:tcPr>
            <w:tcW w:w="967" w:type="dxa"/>
          </w:tcPr>
          <w:p w14:paraId="04C69A71" w14:textId="0490EE72" w:rsidR="00D566D3" w:rsidRDefault="00D566D3" w:rsidP="00D566D3">
            <w:pPr>
              <w:jc w:val="both"/>
              <w:rPr>
                <w:rFonts w:ascii="Times New Roman" w:hAnsi="Times New Roman" w:cs="Times New Roman"/>
                <w:b/>
                <w:bCs/>
                <w:sz w:val="24"/>
                <w:szCs w:val="24"/>
              </w:rPr>
            </w:pPr>
            <w:r>
              <w:rPr>
                <w:rFonts w:ascii="Times New Roman" w:hAnsi="Times New Roman" w:cs="Times New Roman"/>
                <w:b/>
                <w:bCs/>
                <w:sz w:val="24"/>
                <w:szCs w:val="24"/>
              </w:rPr>
              <w:t>C.I.</w:t>
            </w:r>
          </w:p>
        </w:tc>
        <w:tc>
          <w:tcPr>
            <w:tcW w:w="553" w:type="dxa"/>
          </w:tcPr>
          <w:p w14:paraId="521FA29D" w14:textId="47184C9A" w:rsidR="00D566D3" w:rsidRDefault="00D566D3" w:rsidP="00D566D3">
            <w:pPr>
              <w:jc w:val="both"/>
              <w:rPr>
                <w:rFonts w:ascii="Times New Roman" w:hAnsi="Times New Roman" w:cs="Times New Roman"/>
                <w:b/>
                <w:bCs/>
                <w:sz w:val="24"/>
                <w:szCs w:val="24"/>
              </w:rPr>
            </w:pPr>
            <w:r>
              <w:rPr>
                <w:rFonts w:ascii="Times New Roman" w:hAnsi="Times New Roman" w:cs="Times New Roman"/>
                <w:b/>
                <w:bCs/>
                <w:sz w:val="24"/>
                <w:szCs w:val="24"/>
              </w:rPr>
              <w:t>F</w:t>
            </w:r>
          </w:p>
        </w:tc>
        <w:tc>
          <w:tcPr>
            <w:tcW w:w="876" w:type="dxa"/>
          </w:tcPr>
          <w:p w14:paraId="22AE3867" w14:textId="0A3F8AD6" w:rsidR="00D566D3" w:rsidRDefault="00D566D3" w:rsidP="00D566D3">
            <w:pPr>
              <w:jc w:val="both"/>
              <w:rPr>
                <w:rFonts w:ascii="Times New Roman" w:hAnsi="Times New Roman" w:cs="Times New Roman"/>
                <w:b/>
                <w:bCs/>
                <w:sz w:val="24"/>
                <w:szCs w:val="24"/>
              </w:rPr>
            </w:pPr>
            <w:r>
              <w:rPr>
                <w:rFonts w:ascii="Times New Roman" w:hAnsi="Times New Roman" w:cs="Times New Roman"/>
                <w:b/>
                <w:bCs/>
                <w:sz w:val="24"/>
                <w:szCs w:val="24"/>
              </w:rPr>
              <w:t>%</w:t>
            </w:r>
          </w:p>
        </w:tc>
        <w:tc>
          <w:tcPr>
            <w:tcW w:w="921" w:type="dxa"/>
          </w:tcPr>
          <w:p w14:paraId="484542C7" w14:textId="2124A195" w:rsidR="00D566D3" w:rsidRDefault="00D566D3" w:rsidP="00D566D3">
            <w:pPr>
              <w:jc w:val="both"/>
              <w:rPr>
                <w:rFonts w:ascii="Times New Roman" w:hAnsi="Times New Roman" w:cs="Times New Roman"/>
                <w:b/>
                <w:bCs/>
                <w:sz w:val="24"/>
                <w:szCs w:val="24"/>
              </w:rPr>
            </w:pPr>
            <w:r>
              <w:rPr>
                <w:rFonts w:ascii="Times New Roman" w:hAnsi="Times New Roman" w:cs="Times New Roman"/>
                <w:b/>
                <w:bCs/>
                <w:sz w:val="24"/>
                <w:szCs w:val="24"/>
              </w:rPr>
              <w:t>C.I.</w:t>
            </w:r>
          </w:p>
        </w:tc>
        <w:tc>
          <w:tcPr>
            <w:tcW w:w="750" w:type="dxa"/>
          </w:tcPr>
          <w:p w14:paraId="73F83E39" w14:textId="15579F5B" w:rsidR="00D566D3" w:rsidRDefault="00D566D3" w:rsidP="00D566D3">
            <w:pPr>
              <w:jc w:val="both"/>
              <w:rPr>
                <w:rFonts w:ascii="Times New Roman" w:hAnsi="Times New Roman" w:cs="Times New Roman"/>
                <w:b/>
                <w:bCs/>
                <w:sz w:val="24"/>
                <w:szCs w:val="24"/>
              </w:rPr>
            </w:pPr>
            <w:r>
              <w:rPr>
                <w:rFonts w:ascii="Times New Roman" w:hAnsi="Times New Roman" w:cs="Times New Roman"/>
                <w:b/>
                <w:bCs/>
                <w:sz w:val="24"/>
                <w:szCs w:val="24"/>
              </w:rPr>
              <w:t>F</w:t>
            </w:r>
          </w:p>
        </w:tc>
        <w:tc>
          <w:tcPr>
            <w:tcW w:w="876" w:type="dxa"/>
          </w:tcPr>
          <w:p w14:paraId="3B94AF1F" w14:textId="5D8931CF" w:rsidR="00D566D3" w:rsidRDefault="00D566D3" w:rsidP="00D566D3">
            <w:pPr>
              <w:jc w:val="both"/>
              <w:rPr>
                <w:rFonts w:ascii="Times New Roman" w:hAnsi="Times New Roman" w:cs="Times New Roman"/>
                <w:b/>
                <w:bCs/>
                <w:sz w:val="24"/>
                <w:szCs w:val="24"/>
              </w:rPr>
            </w:pPr>
            <w:r>
              <w:rPr>
                <w:rFonts w:ascii="Times New Roman" w:hAnsi="Times New Roman" w:cs="Times New Roman"/>
                <w:b/>
                <w:bCs/>
                <w:sz w:val="24"/>
                <w:szCs w:val="24"/>
              </w:rPr>
              <w:t>%</w:t>
            </w:r>
          </w:p>
        </w:tc>
        <w:tc>
          <w:tcPr>
            <w:tcW w:w="909" w:type="dxa"/>
          </w:tcPr>
          <w:p w14:paraId="4824805B" w14:textId="7E9880DE" w:rsidR="00D566D3" w:rsidRDefault="00D566D3" w:rsidP="00D566D3">
            <w:pPr>
              <w:jc w:val="both"/>
              <w:rPr>
                <w:rFonts w:ascii="Times New Roman" w:hAnsi="Times New Roman" w:cs="Times New Roman"/>
                <w:b/>
                <w:bCs/>
                <w:sz w:val="24"/>
                <w:szCs w:val="24"/>
              </w:rPr>
            </w:pPr>
            <w:r>
              <w:rPr>
                <w:rFonts w:ascii="Times New Roman" w:hAnsi="Times New Roman" w:cs="Times New Roman"/>
                <w:b/>
                <w:bCs/>
                <w:sz w:val="24"/>
                <w:szCs w:val="24"/>
              </w:rPr>
              <w:t>C.I.</w:t>
            </w:r>
          </w:p>
        </w:tc>
        <w:tc>
          <w:tcPr>
            <w:tcW w:w="616" w:type="dxa"/>
          </w:tcPr>
          <w:p w14:paraId="3B5D0B49" w14:textId="16B67ACC" w:rsidR="00D566D3" w:rsidRDefault="00D566D3" w:rsidP="00D566D3">
            <w:pPr>
              <w:jc w:val="both"/>
              <w:rPr>
                <w:rFonts w:ascii="Times New Roman" w:hAnsi="Times New Roman" w:cs="Times New Roman"/>
                <w:b/>
                <w:bCs/>
                <w:sz w:val="24"/>
                <w:szCs w:val="24"/>
              </w:rPr>
            </w:pPr>
            <w:r>
              <w:rPr>
                <w:rFonts w:ascii="Times New Roman" w:hAnsi="Times New Roman" w:cs="Times New Roman"/>
                <w:b/>
                <w:bCs/>
                <w:sz w:val="24"/>
                <w:szCs w:val="24"/>
              </w:rPr>
              <w:t>F</w:t>
            </w:r>
          </w:p>
        </w:tc>
        <w:tc>
          <w:tcPr>
            <w:tcW w:w="608" w:type="dxa"/>
          </w:tcPr>
          <w:p w14:paraId="7B86BC65" w14:textId="71919675" w:rsidR="00D566D3" w:rsidRDefault="00D566D3" w:rsidP="00D566D3">
            <w:pPr>
              <w:jc w:val="both"/>
              <w:rPr>
                <w:rFonts w:ascii="Times New Roman" w:hAnsi="Times New Roman" w:cs="Times New Roman"/>
                <w:b/>
                <w:bCs/>
                <w:sz w:val="24"/>
                <w:szCs w:val="24"/>
              </w:rPr>
            </w:pPr>
            <w:r>
              <w:rPr>
                <w:rFonts w:ascii="Times New Roman" w:hAnsi="Times New Roman" w:cs="Times New Roman"/>
                <w:b/>
                <w:bCs/>
                <w:sz w:val="24"/>
                <w:szCs w:val="24"/>
              </w:rPr>
              <w:t>%</w:t>
            </w:r>
          </w:p>
        </w:tc>
      </w:tr>
      <w:tr w:rsidR="00D566D3" w14:paraId="20092EC6" w14:textId="77777777" w:rsidTr="00D566D3">
        <w:tc>
          <w:tcPr>
            <w:tcW w:w="777" w:type="dxa"/>
            <w:vAlign w:val="center"/>
          </w:tcPr>
          <w:p w14:paraId="57600319" w14:textId="33872BA9" w:rsidR="00D566D3" w:rsidRDefault="00D566D3" w:rsidP="00D566D3">
            <w:pPr>
              <w:jc w:val="center"/>
              <w:rPr>
                <w:rFonts w:ascii="Times New Roman" w:hAnsi="Times New Roman" w:cs="Times New Roman"/>
                <w:b/>
                <w:bCs/>
                <w:sz w:val="24"/>
                <w:szCs w:val="24"/>
              </w:rPr>
            </w:pPr>
            <w:r>
              <w:rPr>
                <w:rFonts w:ascii="Times New Roman" w:hAnsi="Times New Roman" w:cs="Times New Roman"/>
                <w:sz w:val="24"/>
                <w:szCs w:val="24"/>
              </w:rPr>
              <w:t>1.</w:t>
            </w:r>
          </w:p>
        </w:tc>
        <w:tc>
          <w:tcPr>
            <w:tcW w:w="1163" w:type="dxa"/>
          </w:tcPr>
          <w:p w14:paraId="1963B744" w14:textId="63A2B335" w:rsidR="00D566D3" w:rsidRDefault="00D566D3" w:rsidP="00D566D3">
            <w:pPr>
              <w:jc w:val="both"/>
              <w:rPr>
                <w:rFonts w:ascii="Times New Roman" w:hAnsi="Times New Roman" w:cs="Times New Roman"/>
                <w:b/>
                <w:bCs/>
                <w:sz w:val="24"/>
                <w:szCs w:val="24"/>
              </w:rPr>
            </w:pPr>
            <w:r w:rsidRPr="00841ABA">
              <w:rPr>
                <w:rFonts w:ascii="Times New Roman" w:hAnsi="Times New Roman" w:cs="Times New Roman"/>
                <w:sz w:val="24"/>
                <w:szCs w:val="24"/>
              </w:rPr>
              <w:t>Low</w:t>
            </w:r>
          </w:p>
        </w:tc>
        <w:tc>
          <w:tcPr>
            <w:tcW w:w="967" w:type="dxa"/>
            <w:vAlign w:val="center"/>
          </w:tcPr>
          <w:p w14:paraId="217A75BC" w14:textId="7B0329C1" w:rsidR="00D566D3" w:rsidRPr="00D566D3" w:rsidRDefault="00D566D3" w:rsidP="00D566D3">
            <w:pPr>
              <w:jc w:val="center"/>
              <w:rPr>
                <w:rFonts w:ascii="Times New Roman" w:hAnsi="Times New Roman" w:cs="Times New Roman"/>
                <w:sz w:val="24"/>
                <w:szCs w:val="24"/>
              </w:rPr>
            </w:pPr>
            <w:r w:rsidRPr="00D566D3">
              <w:rPr>
                <w:rFonts w:ascii="Times New Roman" w:hAnsi="Times New Roman" w:cs="Times New Roman"/>
                <w:sz w:val="24"/>
                <w:szCs w:val="24"/>
              </w:rPr>
              <w:t>8-10</w:t>
            </w:r>
          </w:p>
        </w:tc>
        <w:tc>
          <w:tcPr>
            <w:tcW w:w="553" w:type="dxa"/>
            <w:vAlign w:val="center"/>
          </w:tcPr>
          <w:p w14:paraId="72037274" w14:textId="65370F75" w:rsidR="00D566D3" w:rsidRPr="00D566D3" w:rsidRDefault="00D566D3" w:rsidP="00D566D3">
            <w:pPr>
              <w:jc w:val="center"/>
              <w:rPr>
                <w:rFonts w:ascii="Times New Roman" w:hAnsi="Times New Roman" w:cs="Times New Roman"/>
                <w:sz w:val="24"/>
                <w:szCs w:val="24"/>
              </w:rPr>
            </w:pPr>
            <w:r w:rsidRPr="00D566D3">
              <w:rPr>
                <w:rFonts w:ascii="Times New Roman" w:hAnsi="Times New Roman" w:cs="Times New Roman"/>
                <w:sz w:val="24"/>
                <w:szCs w:val="24"/>
              </w:rPr>
              <w:t>03</w:t>
            </w:r>
          </w:p>
        </w:tc>
        <w:tc>
          <w:tcPr>
            <w:tcW w:w="876" w:type="dxa"/>
            <w:vAlign w:val="center"/>
          </w:tcPr>
          <w:p w14:paraId="094ABF16" w14:textId="3F6781C2" w:rsidR="00D566D3" w:rsidRPr="00D566D3" w:rsidRDefault="00D566D3" w:rsidP="00D566D3">
            <w:pPr>
              <w:jc w:val="center"/>
              <w:rPr>
                <w:rFonts w:ascii="Times New Roman" w:hAnsi="Times New Roman" w:cs="Times New Roman"/>
                <w:sz w:val="24"/>
                <w:szCs w:val="24"/>
              </w:rPr>
            </w:pPr>
            <w:r w:rsidRPr="00D566D3">
              <w:rPr>
                <w:rFonts w:ascii="Times New Roman" w:hAnsi="Times New Roman" w:cs="Times New Roman"/>
                <w:sz w:val="24"/>
                <w:szCs w:val="24"/>
              </w:rPr>
              <w:t>23.08</w:t>
            </w:r>
          </w:p>
        </w:tc>
        <w:tc>
          <w:tcPr>
            <w:tcW w:w="921" w:type="dxa"/>
            <w:vAlign w:val="center"/>
          </w:tcPr>
          <w:p w14:paraId="139FEDF9" w14:textId="24950161" w:rsidR="00D566D3" w:rsidRPr="00D566D3" w:rsidRDefault="00D566D3" w:rsidP="00D566D3">
            <w:pPr>
              <w:jc w:val="center"/>
              <w:rPr>
                <w:rFonts w:ascii="Times New Roman" w:hAnsi="Times New Roman" w:cs="Times New Roman"/>
                <w:sz w:val="24"/>
                <w:szCs w:val="24"/>
              </w:rPr>
            </w:pPr>
            <w:r w:rsidRPr="00D566D3">
              <w:rPr>
                <w:rFonts w:ascii="Times New Roman" w:hAnsi="Times New Roman" w:cs="Times New Roman"/>
                <w:sz w:val="24"/>
                <w:szCs w:val="24"/>
              </w:rPr>
              <w:t>&lt;10</w:t>
            </w:r>
          </w:p>
        </w:tc>
        <w:tc>
          <w:tcPr>
            <w:tcW w:w="750" w:type="dxa"/>
            <w:vAlign w:val="center"/>
          </w:tcPr>
          <w:p w14:paraId="00A52F33" w14:textId="5035A9A5" w:rsidR="00D566D3" w:rsidRPr="00D566D3" w:rsidRDefault="00D566D3" w:rsidP="00D566D3">
            <w:pPr>
              <w:jc w:val="center"/>
              <w:rPr>
                <w:rFonts w:ascii="Times New Roman" w:hAnsi="Times New Roman" w:cs="Times New Roman"/>
                <w:sz w:val="24"/>
                <w:szCs w:val="24"/>
              </w:rPr>
            </w:pPr>
            <w:r w:rsidRPr="00D566D3">
              <w:rPr>
                <w:rFonts w:ascii="Times New Roman" w:hAnsi="Times New Roman" w:cs="Times New Roman"/>
                <w:sz w:val="24"/>
                <w:szCs w:val="24"/>
              </w:rPr>
              <w:t>02</w:t>
            </w:r>
          </w:p>
        </w:tc>
        <w:tc>
          <w:tcPr>
            <w:tcW w:w="876" w:type="dxa"/>
            <w:vAlign w:val="center"/>
          </w:tcPr>
          <w:p w14:paraId="195511DF" w14:textId="7DCE9E16" w:rsidR="00D566D3" w:rsidRPr="00D566D3" w:rsidRDefault="00D566D3" w:rsidP="00D566D3">
            <w:pPr>
              <w:jc w:val="center"/>
              <w:rPr>
                <w:rFonts w:ascii="Times New Roman" w:hAnsi="Times New Roman" w:cs="Times New Roman"/>
                <w:sz w:val="24"/>
                <w:szCs w:val="24"/>
              </w:rPr>
            </w:pPr>
            <w:r w:rsidRPr="00D566D3">
              <w:rPr>
                <w:rFonts w:ascii="Times New Roman" w:hAnsi="Times New Roman" w:cs="Times New Roman"/>
                <w:sz w:val="24"/>
                <w:szCs w:val="24"/>
              </w:rPr>
              <w:t>28.58</w:t>
            </w:r>
          </w:p>
        </w:tc>
        <w:tc>
          <w:tcPr>
            <w:tcW w:w="909" w:type="dxa"/>
            <w:vAlign w:val="center"/>
          </w:tcPr>
          <w:p w14:paraId="496A7F10" w14:textId="6DB064A9" w:rsidR="00D566D3" w:rsidRPr="00D566D3" w:rsidRDefault="00D566D3" w:rsidP="00D566D3">
            <w:pPr>
              <w:jc w:val="center"/>
              <w:rPr>
                <w:rFonts w:ascii="Times New Roman" w:hAnsi="Times New Roman" w:cs="Times New Roman"/>
                <w:sz w:val="24"/>
                <w:szCs w:val="24"/>
              </w:rPr>
            </w:pPr>
            <w:r w:rsidRPr="00D566D3">
              <w:rPr>
                <w:rFonts w:ascii="Times New Roman" w:hAnsi="Times New Roman" w:cs="Times New Roman"/>
                <w:sz w:val="24"/>
                <w:szCs w:val="24"/>
              </w:rPr>
              <w:t>7-9</w:t>
            </w:r>
          </w:p>
        </w:tc>
        <w:tc>
          <w:tcPr>
            <w:tcW w:w="616" w:type="dxa"/>
            <w:vAlign w:val="center"/>
          </w:tcPr>
          <w:p w14:paraId="15995937" w14:textId="2FA39B03" w:rsidR="00D566D3" w:rsidRPr="00D566D3" w:rsidRDefault="00D566D3" w:rsidP="00D566D3">
            <w:pPr>
              <w:jc w:val="center"/>
              <w:rPr>
                <w:rFonts w:ascii="Times New Roman" w:hAnsi="Times New Roman" w:cs="Times New Roman"/>
                <w:sz w:val="24"/>
                <w:szCs w:val="24"/>
              </w:rPr>
            </w:pPr>
            <w:r w:rsidRPr="00D566D3">
              <w:rPr>
                <w:rFonts w:ascii="Times New Roman" w:hAnsi="Times New Roman" w:cs="Times New Roman"/>
                <w:sz w:val="24"/>
                <w:szCs w:val="24"/>
              </w:rPr>
              <w:t>08</w:t>
            </w:r>
          </w:p>
        </w:tc>
        <w:tc>
          <w:tcPr>
            <w:tcW w:w="608" w:type="dxa"/>
            <w:vAlign w:val="center"/>
          </w:tcPr>
          <w:p w14:paraId="370042A3" w14:textId="2B4DC522" w:rsidR="00D566D3" w:rsidRPr="00D566D3" w:rsidRDefault="00D566D3" w:rsidP="00D566D3">
            <w:pPr>
              <w:jc w:val="center"/>
              <w:rPr>
                <w:rFonts w:ascii="Times New Roman" w:hAnsi="Times New Roman" w:cs="Times New Roman"/>
                <w:sz w:val="24"/>
                <w:szCs w:val="24"/>
              </w:rPr>
            </w:pPr>
            <w:r w:rsidRPr="00D566D3">
              <w:rPr>
                <w:rFonts w:ascii="Times New Roman" w:hAnsi="Times New Roman" w:cs="Times New Roman"/>
                <w:sz w:val="24"/>
                <w:szCs w:val="24"/>
              </w:rPr>
              <w:t>57.15</w:t>
            </w:r>
          </w:p>
        </w:tc>
      </w:tr>
      <w:tr w:rsidR="00D566D3" w14:paraId="0E8E6E3C" w14:textId="77777777" w:rsidTr="00D566D3">
        <w:tc>
          <w:tcPr>
            <w:tcW w:w="777" w:type="dxa"/>
            <w:vAlign w:val="center"/>
          </w:tcPr>
          <w:p w14:paraId="1B542751" w14:textId="73C1D6A9" w:rsidR="00D566D3" w:rsidRDefault="00D566D3" w:rsidP="00D566D3">
            <w:pPr>
              <w:jc w:val="center"/>
              <w:rPr>
                <w:rFonts w:ascii="Times New Roman" w:hAnsi="Times New Roman" w:cs="Times New Roman"/>
                <w:b/>
                <w:bCs/>
                <w:sz w:val="24"/>
                <w:szCs w:val="24"/>
              </w:rPr>
            </w:pPr>
            <w:r>
              <w:rPr>
                <w:rFonts w:ascii="Times New Roman" w:hAnsi="Times New Roman" w:cs="Times New Roman"/>
                <w:sz w:val="24"/>
                <w:szCs w:val="24"/>
              </w:rPr>
              <w:t>2.</w:t>
            </w:r>
          </w:p>
        </w:tc>
        <w:tc>
          <w:tcPr>
            <w:tcW w:w="1163" w:type="dxa"/>
          </w:tcPr>
          <w:p w14:paraId="0675098C" w14:textId="6E550C80" w:rsidR="00D566D3" w:rsidRDefault="00D566D3" w:rsidP="00D566D3">
            <w:pPr>
              <w:jc w:val="both"/>
              <w:rPr>
                <w:rFonts w:ascii="Times New Roman" w:hAnsi="Times New Roman" w:cs="Times New Roman"/>
                <w:b/>
                <w:bCs/>
                <w:sz w:val="24"/>
                <w:szCs w:val="24"/>
              </w:rPr>
            </w:pPr>
            <w:r w:rsidRPr="00841ABA">
              <w:rPr>
                <w:rFonts w:ascii="Times New Roman" w:hAnsi="Times New Roman" w:cs="Times New Roman"/>
                <w:sz w:val="24"/>
                <w:szCs w:val="24"/>
              </w:rPr>
              <w:t>Medium</w:t>
            </w:r>
          </w:p>
        </w:tc>
        <w:tc>
          <w:tcPr>
            <w:tcW w:w="967" w:type="dxa"/>
            <w:vAlign w:val="center"/>
          </w:tcPr>
          <w:p w14:paraId="52FBFF66" w14:textId="3E6ADAF9" w:rsidR="00D566D3" w:rsidRPr="00D566D3" w:rsidRDefault="00D566D3" w:rsidP="00D566D3">
            <w:pPr>
              <w:jc w:val="center"/>
              <w:rPr>
                <w:rFonts w:ascii="Times New Roman" w:hAnsi="Times New Roman" w:cs="Times New Roman"/>
                <w:sz w:val="24"/>
                <w:szCs w:val="24"/>
              </w:rPr>
            </w:pPr>
            <w:r w:rsidRPr="00D566D3">
              <w:rPr>
                <w:rFonts w:ascii="Times New Roman" w:hAnsi="Times New Roman" w:cs="Times New Roman"/>
                <w:sz w:val="24"/>
                <w:szCs w:val="24"/>
              </w:rPr>
              <w:t>11-13</w:t>
            </w:r>
          </w:p>
        </w:tc>
        <w:tc>
          <w:tcPr>
            <w:tcW w:w="553" w:type="dxa"/>
            <w:vAlign w:val="center"/>
          </w:tcPr>
          <w:p w14:paraId="2881C718" w14:textId="28239961" w:rsidR="00D566D3" w:rsidRPr="00D566D3" w:rsidRDefault="00D566D3" w:rsidP="00D566D3">
            <w:pPr>
              <w:jc w:val="center"/>
              <w:rPr>
                <w:rFonts w:ascii="Times New Roman" w:hAnsi="Times New Roman" w:cs="Times New Roman"/>
                <w:sz w:val="24"/>
                <w:szCs w:val="24"/>
              </w:rPr>
            </w:pPr>
            <w:r w:rsidRPr="00D566D3">
              <w:rPr>
                <w:rFonts w:ascii="Times New Roman" w:hAnsi="Times New Roman" w:cs="Times New Roman"/>
                <w:sz w:val="24"/>
                <w:szCs w:val="24"/>
              </w:rPr>
              <w:t>08</w:t>
            </w:r>
          </w:p>
        </w:tc>
        <w:tc>
          <w:tcPr>
            <w:tcW w:w="876" w:type="dxa"/>
            <w:vAlign w:val="center"/>
          </w:tcPr>
          <w:p w14:paraId="15BFB1CC" w14:textId="7E4DEA71" w:rsidR="00D566D3" w:rsidRPr="00D566D3" w:rsidRDefault="00D566D3" w:rsidP="00D566D3">
            <w:pPr>
              <w:jc w:val="center"/>
              <w:rPr>
                <w:rFonts w:ascii="Times New Roman" w:hAnsi="Times New Roman" w:cs="Times New Roman"/>
                <w:sz w:val="24"/>
                <w:szCs w:val="24"/>
              </w:rPr>
            </w:pPr>
            <w:r w:rsidRPr="00D566D3">
              <w:rPr>
                <w:rFonts w:ascii="Times New Roman" w:hAnsi="Times New Roman" w:cs="Times New Roman"/>
                <w:sz w:val="24"/>
                <w:szCs w:val="24"/>
              </w:rPr>
              <w:t>61.54</w:t>
            </w:r>
          </w:p>
        </w:tc>
        <w:tc>
          <w:tcPr>
            <w:tcW w:w="921" w:type="dxa"/>
            <w:vAlign w:val="center"/>
          </w:tcPr>
          <w:p w14:paraId="5C6D6B75" w14:textId="44033706" w:rsidR="00D566D3" w:rsidRPr="00D566D3" w:rsidRDefault="00D566D3" w:rsidP="00D566D3">
            <w:pPr>
              <w:jc w:val="center"/>
              <w:rPr>
                <w:rFonts w:ascii="Times New Roman" w:hAnsi="Times New Roman" w:cs="Times New Roman"/>
                <w:sz w:val="24"/>
                <w:szCs w:val="24"/>
              </w:rPr>
            </w:pPr>
            <w:r w:rsidRPr="00D566D3">
              <w:rPr>
                <w:rFonts w:ascii="Times New Roman" w:hAnsi="Times New Roman" w:cs="Times New Roman"/>
                <w:sz w:val="24"/>
                <w:szCs w:val="24"/>
              </w:rPr>
              <w:t>10-12</w:t>
            </w:r>
          </w:p>
        </w:tc>
        <w:tc>
          <w:tcPr>
            <w:tcW w:w="750" w:type="dxa"/>
            <w:vAlign w:val="center"/>
          </w:tcPr>
          <w:p w14:paraId="45803FF0" w14:textId="3D36038D" w:rsidR="00D566D3" w:rsidRPr="00D566D3" w:rsidRDefault="00D566D3" w:rsidP="00D566D3">
            <w:pPr>
              <w:jc w:val="center"/>
              <w:rPr>
                <w:rFonts w:ascii="Times New Roman" w:hAnsi="Times New Roman" w:cs="Times New Roman"/>
                <w:sz w:val="24"/>
                <w:szCs w:val="24"/>
              </w:rPr>
            </w:pPr>
            <w:r w:rsidRPr="00D566D3">
              <w:rPr>
                <w:rFonts w:ascii="Times New Roman" w:hAnsi="Times New Roman" w:cs="Times New Roman"/>
                <w:sz w:val="24"/>
                <w:szCs w:val="24"/>
              </w:rPr>
              <w:t>01</w:t>
            </w:r>
          </w:p>
        </w:tc>
        <w:tc>
          <w:tcPr>
            <w:tcW w:w="876" w:type="dxa"/>
            <w:vAlign w:val="center"/>
          </w:tcPr>
          <w:p w14:paraId="744FDD13" w14:textId="694903CA" w:rsidR="00D566D3" w:rsidRPr="00D566D3" w:rsidRDefault="00D566D3" w:rsidP="00D566D3">
            <w:pPr>
              <w:jc w:val="center"/>
              <w:rPr>
                <w:rFonts w:ascii="Times New Roman" w:hAnsi="Times New Roman" w:cs="Times New Roman"/>
                <w:sz w:val="24"/>
                <w:szCs w:val="24"/>
              </w:rPr>
            </w:pPr>
            <w:r w:rsidRPr="00D566D3">
              <w:rPr>
                <w:rFonts w:ascii="Times New Roman" w:hAnsi="Times New Roman" w:cs="Times New Roman"/>
                <w:sz w:val="24"/>
                <w:szCs w:val="24"/>
              </w:rPr>
              <w:t>14.28</w:t>
            </w:r>
          </w:p>
        </w:tc>
        <w:tc>
          <w:tcPr>
            <w:tcW w:w="909" w:type="dxa"/>
            <w:vAlign w:val="center"/>
          </w:tcPr>
          <w:p w14:paraId="0FD50452" w14:textId="26CDB70C" w:rsidR="00D566D3" w:rsidRPr="00D566D3" w:rsidRDefault="00D566D3" w:rsidP="00D566D3">
            <w:pPr>
              <w:jc w:val="center"/>
              <w:rPr>
                <w:rFonts w:ascii="Times New Roman" w:hAnsi="Times New Roman" w:cs="Times New Roman"/>
                <w:sz w:val="24"/>
                <w:szCs w:val="24"/>
              </w:rPr>
            </w:pPr>
            <w:r w:rsidRPr="00D566D3">
              <w:rPr>
                <w:rFonts w:ascii="Times New Roman" w:hAnsi="Times New Roman" w:cs="Times New Roman"/>
                <w:sz w:val="24"/>
                <w:szCs w:val="24"/>
              </w:rPr>
              <w:t>10-12</w:t>
            </w:r>
          </w:p>
        </w:tc>
        <w:tc>
          <w:tcPr>
            <w:tcW w:w="616" w:type="dxa"/>
            <w:vAlign w:val="center"/>
          </w:tcPr>
          <w:p w14:paraId="7A13778E" w14:textId="3F16C0C9" w:rsidR="00D566D3" w:rsidRPr="00D566D3" w:rsidRDefault="00D566D3" w:rsidP="00D566D3">
            <w:pPr>
              <w:jc w:val="center"/>
              <w:rPr>
                <w:rFonts w:ascii="Times New Roman" w:hAnsi="Times New Roman" w:cs="Times New Roman"/>
                <w:sz w:val="24"/>
                <w:szCs w:val="24"/>
              </w:rPr>
            </w:pPr>
            <w:r w:rsidRPr="00D566D3">
              <w:rPr>
                <w:rFonts w:ascii="Times New Roman" w:hAnsi="Times New Roman" w:cs="Times New Roman"/>
                <w:sz w:val="24"/>
                <w:szCs w:val="24"/>
              </w:rPr>
              <w:t>04</w:t>
            </w:r>
          </w:p>
        </w:tc>
        <w:tc>
          <w:tcPr>
            <w:tcW w:w="608" w:type="dxa"/>
            <w:vAlign w:val="center"/>
          </w:tcPr>
          <w:p w14:paraId="57DE8483" w14:textId="3C4FBD69" w:rsidR="00D566D3" w:rsidRPr="00D566D3" w:rsidRDefault="00D566D3" w:rsidP="00D566D3">
            <w:pPr>
              <w:jc w:val="center"/>
              <w:rPr>
                <w:rFonts w:ascii="Times New Roman" w:hAnsi="Times New Roman" w:cs="Times New Roman"/>
                <w:sz w:val="24"/>
                <w:szCs w:val="24"/>
              </w:rPr>
            </w:pPr>
            <w:r w:rsidRPr="00D566D3">
              <w:rPr>
                <w:rFonts w:ascii="Times New Roman" w:hAnsi="Times New Roman" w:cs="Times New Roman"/>
                <w:sz w:val="24"/>
                <w:szCs w:val="24"/>
              </w:rPr>
              <w:t>28.57</w:t>
            </w:r>
          </w:p>
        </w:tc>
      </w:tr>
      <w:tr w:rsidR="00D566D3" w14:paraId="60EED8DB" w14:textId="77777777" w:rsidTr="00D566D3">
        <w:tc>
          <w:tcPr>
            <w:tcW w:w="777" w:type="dxa"/>
            <w:vAlign w:val="center"/>
          </w:tcPr>
          <w:p w14:paraId="0927A2B5" w14:textId="4FCD751F" w:rsidR="00D566D3" w:rsidRDefault="00D566D3" w:rsidP="00D566D3">
            <w:pPr>
              <w:jc w:val="center"/>
              <w:rPr>
                <w:rFonts w:ascii="Times New Roman" w:hAnsi="Times New Roman" w:cs="Times New Roman"/>
                <w:b/>
                <w:bCs/>
                <w:sz w:val="24"/>
                <w:szCs w:val="24"/>
              </w:rPr>
            </w:pPr>
            <w:r>
              <w:rPr>
                <w:rFonts w:ascii="Times New Roman" w:hAnsi="Times New Roman" w:cs="Times New Roman"/>
                <w:sz w:val="24"/>
                <w:szCs w:val="24"/>
              </w:rPr>
              <w:t>3.</w:t>
            </w:r>
          </w:p>
        </w:tc>
        <w:tc>
          <w:tcPr>
            <w:tcW w:w="1163" w:type="dxa"/>
          </w:tcPr>
          <w:p w14:paraId="5099A1FD" w14:textId="18131263" w:rsidR="00D566D3" w:rsidRDefault="00D566D3" w:rsidP="00D566D3">
            <w:pPr>
              <w:jc w:val="both"/>
              <w:rPr>
                <w:rFonts w:ascii="Times New Roman" w:hAnsi="Times New Roman" w:cs="Times New Roman"/>
                <w:b/>
                <w:bCs/>
                <w:sz w:val="24"/>
                <w:szCs w:val="24"/>
              </w:rPr>
            </w:pPr>
            <w:r w:rsidRPr="00841ABA">
              <w:rPr>
                <w:rFonts w:ascii="Times New Roman" w:hAnsi="Times New Roman" w:cs="Times New Roman"/>
                <w:sz w:val="24"/>
                <w:szCs w:val="24"/>
              </w:rPr>
              <w:t>High</w:t>
            </w:r>
          </w:p>
        </w:tc>
        <w:tc>
          <w:tcPr>
            <w:tcW w:w="967" w:type="dxa"/>
            <w:vAlign w:val="center"/>
          </w:tcPr>
          <w:p w14:paraId="30E85581" w14:textId="279928D5" w:rsidR="00D566D3" w:rsidRPr="00D566D3" w:rsidRDefault="00D566D3" w:rsidP="00D566D3">
            <w:pPr>
              <w:jc w:val="center"/>
              <w:rPr>
                <w:rFonts w:ascii="Times New Roman" w:hAnsi="Times New Roman" w:cs="Times New Roman"/>
                <w:sz w:val="24"/>
                <w:szCs w:val="24"/>
              </w:rPr>
            </w:pPr>
            <w:r w:rsidRPr="00D566D3">
              <w:rPr>
                <w:rFonts w:ascii="Times New Roman" w:hAnsi="Times New Roman" w:cs="Times New Roman"/>
                <w:sz w:val="24"/>
                <w:szCs w:val="24"/>
              </w:rPr>
              <w:t>14-16</w:t>
            </w:r>
          </w:p>
        </w:tc>
        <w:tc>
          <w:tcPr>
            <w:tcW w:w="553" w:type="dxa"/>
            <w:vAlign w:val="center"/>
          </w:tcPr>
          <w:p w14:paraId="5C251399" w14:textId="77A8686B" w:rsidR="00D566D3" w:rsidRPr="00D566D3" w:rsidRDefault="00D566D3" w:rsidP="00D566D3">
            <w:pPr>
              <w:jc w:val="center"/>
              <w:rPr>
                <w:rFonts w:ascii="Times New Roman" w:hAnsi="Times New Roman" w:cs="Times New Roman"/>
                <w:sz w:val="24"/>
                <w:szCs w:val="24"/>
              </w:rPr>
            </w:pPr>
            <w:r w:rsidRPr="00D566D3">
              <w:rPr>
                <w:rFonts w:ascii="Times New Roman" w:hAnsi="Times New Roman" w:cs="Times New Roman"/>
                <w:sz w:val="24"/>
                <w:szCs w:val="24"/>
              </w:rPr>
              <w:t>02</w:t>
            </w:r>
          </w:p>
        </w:tc>
        <w:tc>
          <w:tcPr>
            <w:tcW w:w="876" w:type="dxa"/>
            <w:vAlign w:val="center"/>
          </w:tcPr>
          <w:p w14:paraId="156DB757" w14:textId="7DF43090" w:rsidR="00D566D3" w:rsidRPr="00D566D3" w:rsidRDefault="00D566D3" w:rsidP="00D566D3">
            <w:pPr>
              <w:jc w:val="center"/>
              <w:rPr>
                <w:rFonts w:ascii="Times New Roman" w:hAnsi="Times New Roman" w:cs="Times New Roman"/>
                <w:sz w:val="24"/>
                <w:szCs w:val="24"/>
              </w:rPr>
            </w:pPr>
            <w:r w:rsidRPr="00D566D3">
              <w:rPr>
                <w:rFonts w:ascii="Times New Roman" w:hAnsi="Times New Roman" w:cs="Times New Roman"/>
                <w:sz w:val="24"/>
                <w:szCs w:val="24"/>
              </w:rPr>
              <w:t>15.38</w:t>
            </w:r>
          </w:p>
        </w:tc>
        <w:tc>
          <w:tcPr>
            <w:tcW w:w="921" w:type="dxa"/>
            <w:vAlign w:val="center"/>
          </w:tcPr>
          <w:p w14:paraId="6FC3FED0" w14:textId="6C8D276C" w:rsidR="00D566D3" w:rsidRPr="00D566D3" w:rsidRDefault="00D566D3" w:rsidP="00D566D3">
            <w:pPr>
              <w:jc w:val="center"/>
              <w:rPr>
                <w:rFonts w:ascii="Times New Roman" w:hAnsi="Times New Roman" w:cs="Times New Roman"/>
                <w:sz w:val="24"/>
                <w:szCs w:val="24"/>
              </w:rPr>
            </w:pPr>
            <w:r w:rsidRPr="00D566D3">
              <w:rPr>
                <w:rFonts w:ascii="Times New Roman" w:hAnsi="Times New Roman" w:cs="Times New Roman"/>
                <w:sz w:val="24"/>
                <w:szCs w:val="24"/>
              </w:rPr>
              <w:t>&gt;12</w:t>
            </w:r>
          </w:p>
        </w:tc>
        <w:tc>
          <w:tcPr>
            <w:tcW w:w="750" w:type="dxa"/>
            <w:vAlign w:val="center"/>
          </w:tcPr>
          <w:p w14:paraId="72239910" w14:textId="2AF5E7C4" w:rsidR="00D566D3" w:rsidRPr="00D566D3" w:rsidRDefault="00D566D3" w:rsidP="00D566D3">
            <w:pPr>
              <w:jc w:val="center"/>
              <w:rPr>
                <w:rFonts w:ascii="Times New Roman" w:hAnsi="Times New Roman" w:cs="Times New Roman"/>
                <w:sz w:val="24"/>
                <w:szCs w:val="24"/>
              </w:rPr>
            </w:pPr>
            <w:r w:rsidRPr="00D566D3">
              <w:rPr>
                <w:rFonts w:ascii="Times New Roman" w:hAnsi="Times New Roman" w:cs="Times New Roman"/>
                <w:sz w:val="24"/>
                <w:szCs w:val="24"/>
              </w:rPr>
              <w:t>04</w:t>
            </w:r>
          </w:p>
        </w:tc>
        <w:tc>
          <w:tcPr>
            <w:tcW w:w="876" w:type="dxa"/>
            <w:vAlign w:val="center"/>
          </w:tcPr>
          <w:p w14:paraId="7A04B5F4" w14:textId="0465D937" w:rsidR="00D566D3" w:rsidRPr="00D566D3" w:rsidRDefault="00D566D3" w:rsidP="00D566D3">
            <w:pPr>
              <w:jc w:val="center"/>
              <w:rPr>
                <w:rFonts w:ascii="Times New Roman" w:hAnsi="Times New Roman" w:cs="Times New Roman"/>
                <w:sz w:val="24"/>
                <w:szCs w:val="24"/>
              </w:rPr>
            </w:pPr>
            <w:r w:rsidRPr="00D566D3">
              <w:rPr>
                <w:rFonts w:ascii="Times New Roman" w:hAnsi="Times New Roman" w:cs="Times New Roman"/>
                <w:sz w:val="24"/>
                <w:szCs w:val="24"/>
              </w:rPr>
              <w:t>57.14</w:t>
            </w:r>
          </w:p>
        </w:tc>
        <w:tc>
          <w:tcPr>
            <w:tcW w:w="909" w:type="dxa"/>
            <w:vAlign w:val="center"/>
          </w:tcPr>
          <w:p w14:paraId="240774A9" w14:textId="771CDD47" w:rsidR="00D566D3" w:rsidRPr="00D566D3" w:rsidRDefault="00D566D3" w:rsidP="00D566D3">
            <w:pPr>
              <w:jc w:val="center"/>
              <w:rPr>
                <w:rFonts w:ascii="Times New Roman" w:hAnsi="Times New Roman" w:cs="Times New Roman"/>
                <w:sz w:val="24"/>
                <w:szCs w:val="24"/>
              </w:rPr>
            </w:pPr>
            <w:r w:rsidRPr="00D566D3">
              <w:rPr>
                <w:rFonts w:ascii="Times New Roman" w:hAnsi="Times New Roman" w:cs="Times New Roman"/>
                <w:sz w:val="24"/>
                <w:szCs w:val="24"/>
              </w:rPr>
              <w:t>13-15</w:t>
            </w:r>
          </w:p>
        </w:tc>
        <w:tc>
          <w:tcPr>
            <w:tcW w:w="616" w:type="dxa"/>
            <w:vAlign w:val="center"/>
          </w:tcPr>
          <w:p w14:paraId="4D134BD7" w14:textId="717B4778" w:rsidR="00D566D3" w:rsidRPr="00D566D3" w:rsidRDefault="00D566D3" w:rsidP="00D566D3">
            <w:pPr>
              <w:jc w:val="center"/>
              <w:rPr>
                <w:rFonts w:ascii="Times New Roman" w:hAnsi="Times New Roman" w:cs="Times New Roman"/>
                <w:sz w:val="24"/>
                <w:szCs w:val="24"/>
              </w:rPr>
            </w:pPr>
            <w:r w:rsidRPr="00D566D3">
              <w:rPr>
                <w:rFonts w:ascii="Times New Roman" w:hAnsi="Times New Roman" w:cs="Times New Roman"/>
                <w:sz w:val="24"/>
                <w:szCs w:val="24"/>
              </w:rPr>
              <w:t>02</w:t>
            </w:r>
          </w:p>
        </w:tc>
        <w:tc>
          <w:tcPr>
            <w:tcW w:w="608" w:type="dxa"/>
            <w:vAlign w:val="center"/>
          </w:tcPr>
          <w:p w14:paraId="785145C7" w14:textId="0445A511" w:rsidR="00D566D3" w:rsidRPr="00D566D3" w:rsidRDefault="00D566D3" w:rsidP="00D566D3">
            <w:pPr>
              <w:jc w:val="center"/>
              <w:rPr>
                <w:rFonts w:ascii="Times New Roman" w:hAnsi="Times New Roman" w:cs="Times New Roman"/>
                <w:sz w:val="24"/>
                <w:szCs w:val="24"/>
              </w:rPr>
            </w:pPr>
            <w:r w:rsidRPr="00D566D3">
              <w:rPr>
                <w:rFonts w:ascii="Times New Roman" w:hAnsi="Times New Roman" w:cs="Times New Roman"/>
                <w:sz w:val="24"/>
                <w:szCs w:val="24"/>
              </w:rPr>
              <w:t>14.28</w:t>
            </w:r>
          </w:p>
        </w:tc>
      </w:tr>
      <w:tr w:rsidR="00D566D3" w14:paraId="33251A58" w14:textId="77777777" w:rsidTr="00D566D3">
        <w:tc>
          <w:tcPr>
            <w:tcW w:w="777" w:type="dxa"/>
          </w:tcPr>
          <w:p w14:paraId="4602233F" w14:textId="77777777" w:rsidR="00D566D3" w:rsidRDefault="00D566D3" w:rsidP="00D566D3">
            <w:pPr>
              <w:jc w:val="both"/>
              <w:rPr>
                <w:rFonts w:ascii="Times New Roman" w:hAnsi="Times New Roman" w:cs="Times New Roman"/>
                <w:b/>
                <w:bCs/>
                <w:sz w:val="24"/>
                <w:szCs w:val="24"/>
              </w:rPr>
            </w:pPr>
          </w:p>
        </w:tc>
        <w:tc>
          <w:tcPr>
            <w:tcW w:w="1163" w:type="dxa"/>
          </w:tcPr>
          <w:p w14:paraId="5B0F11FC" w14:textId="2EB51790" w:rsidR="00D566D3" w:rsidRDefault="00D566D3" w:rsidP="00D566D3">
            <w:pPr>
              <w:jc w:val="both"/>
              <w:rPr>
                <w:rFonts w:ascii="Times New Roman" w:hAnsi="Times New Roman" w:cs="Times New Roman"/>
                <w:b/>
                <w:bCs/>
                <w:sz w:val="24"/>
                <w:szCs w:val="24"/>
              </w:rPr>
            </w:pPr>
            <w:r w:rsidRPr="00CA4C6B">
              <w:rPr>
                <w:rFonts w:ascii="Times New Roman" w:hAnsi="Times New Roman" w:cs="Times New Roman"/>
                <w:b/>
                <w:bCs/>
                <w:sz w:val="24"/>
                <w:szCs w:val="24"/>
              </w:rPr>
              <w:t>Total</w:t>
            </w:r>
          </w:p>
        </w:tc>
        <w:tc>
          <w:tcPr>
            <w:tcW w:w="967" w:type="dxa"/>
          </w:tcPr>
          <w:p w14:paraId="6C31D22D" w14:textId="77777777" w:rsidR="00D566D3" w:rsidRDefault="00D566D3" w:rsidP="00D566D3">
            <w:pPr>
              <w:jc w:val="both"/>
              <w:rPr>
                <w:rFonts w:ascii="Times New Roman" w:hAnsi="Times New Roman" w:cs="Times New Roman"/>
                <w:b/>
                <w:bCs/>
                <w:sz w:val="24"/>
                <w:szCs w:val="24"/>
              </w:rPr>
            </w:pPr>
          </w:p>
        </w:tc>
        <w:tc>
          <w:tcPr>
            <w:tcW w:w="553" w:type="dxa"/>
          </w:tcPr>
          <w:p w14:paraId="4E58FC30" w14:textId="0F77CCEE" w:rsidR="00D566D3" w:rsidRDefault="00D566D3" w:rsidP="00D566D3">
            <w:pPr>
              <w:jc w:val="both"/>
              <w:rPr>
                <w:rFonts w:ascii="Times New Roman" w:hAnsi="Times New Roman" w:cs="Times New Roman"/>
                <w:b/>
                <w:bCs/>
                <w:sz w:val="24"/>
                <w:szCs w:val="24"/>
              </w:rPr>
            </w:pPr>
            <w:r>
              <w:rPr>
                <w:rFonts w:ascii="Times New Roman" w:hAnsi="Times New Roman" w:cs="Times New Roman"/>
                <w:b/>
                <w:bCs/>
                <w:sz w:val="24"/>
                <w:szCs w:val="24"/>
              </w:rPr>
              <w:t>13</w:t>
            </w:r>
          </w:p>
        </w:tc>
        <w:tc>
          <w:tcPr>
            <w:tcW w:w="876" w:type="dxa"/>
          </w:tcPr>
          <w:p w14:paraId="46CF9062" w14:textId="7E4E7545" w:rsidR="00D566D3" w:rsidRDefault="00D566D3" w:rsidP="00D566D3">
            <w:pPr>
              <w:jc w:val="both"/>
              <w:rPr>
                <w:rFonts w:ascii="Times New Roman" w:hAnsi="Times New Roman" w:cs="Times New Roman"/>
                <w:b/>
                <w:bCs/>
                <w:sz w:val="24"/>
                <w:szCs w:val="24"/>
              </w:rPr>
            </w:pPr>
            <w:r>
              <w:rPr>
                <w:rFonts w:ascii="Times New Roman" w:hAnsi="Times New Roman" w:cs="Times New Roman"/>
                <w:b/>
                <w:bCs/>
                <w:sz w:val="24"/>
                <w:szCs w:val="24"/>
              </w:rPr>
              <w:t>100.00</w:t>
            </w:r>
          </w:p>
        </w:tc>
        <w:tc>
          <w:tcPr>
            <w:tcW w:w="921" w:type="dxa"/>
          </w:tcPr>
          <w:p w14:paraId="2BF7D28F" w14:textId="77777777" w:rsidR="00D566D3" w:rsidRDefault="00D566D3" w:rsidP="00D566D3">
            <w:pPr>
              <w:jc w:val="both"/>
              <w:rPr>
                <w:rFonts w:ascii="Times New Roman" w:hAnsi="Times New Roman" w:cs="Times New Roman"/>
                <w:b/>
                <w:bCs/>
                <w:sz w:val="24"/>
                <w:szCs w:val="24"/>
              </w:rPr>
            </w:pPr>
          </w:p>
        </w:tc>
        <w:tc>
          <w:tcPr>
            <w:tcW w:w="750" w:type="dxa"/>
          </w:tcPr>
          <w:p w14:paraId="280073D5" w14:textId="4AD02AD4" w:rsidR="00D566D3" w:rsidRDefault="00D566D3" w:rsidP="00D566D3">
            <w:pPr>
              <w:jc w:val="both"/>
              <w:rPr>
                <w:rFonts w:ascii="Times New Roman" w:hAnsi="Times New Roman" w:cs="Times New Roman"/>
                <w:b/>
                <w:bCs/>
                <w:sz w:val="24"/>
                <w:szCs w:val="24"/>
              </w:rPr>
            </w:pPr>
            <w:r>
              <w:rPr>
                <w:rFonts w:ascii="Times New Roman" w:hAnsi="Times New Roman" w:cs="Times New Roman"/>
                <w:b/>
                <w:bCs/>
                <w:sz w:val="24"/>
                <w:szCs w:val="24"/>
              </w:rPr>
              <w:t>07</w:t>
            </w:r>
          </w:p>
        </w:tc>
        <w:tc>
          <w:tcPr>
            <w:tcW w:w="876" w:type="dxa"/>
          </w:tcPr>
          <w:p w14:paraId="097B8012" w14:textId="404F19F1" w:rsidR="00D566D3" w:rsidRDefault="00D566D3" w:rsidP="00D566D3">
            <w:pPr>
              <w:jc w:val="both"/>
              <w:rPr>
                <w:rFonts w:ascii="Times New Roman" w:hAnsi="Times New Roman" w:cs="Times New Roman"/>
                <w:b/>
                <w:bCs/>
                <w:sz w:val="24"/>
                <w:szCs w:val="24"/>
              </w:rPr>
            </w:pPr>
            <w:r>
              <w:rPr>
                <w:rFonts w:ascii="Times New Roman" w:hAnsi="Times New Roman" w:cs="Times New Roman"/>
                <w:b/>
                <w:bCs/>
                <w:sz w:val="24"/>
                <w:szCs w:val="24"/>
              </w:rPr>
              <w:t>100.00</w:t>
            </w:r>
          </w:p>
        </w:tc>
        <w:tc>
          <w:tcPr>
            <w:tcW w:w="909" w:type="dxa"/>
          </w:tcPr>
          <w:p w14:paraId="512CB0AE" w14:textId="3013FA71" w:rsidR="00D566D3" w:rsidRDefault="00D566D3" w:rsidP="00D566D3">
            <w:pPr>
              <w:jc w:val="both"/>
              <w:rPr>
                <w:rFonts w:ascii="Times New Roman" w:hAnsi="Times New Roman" w:cs="Times New Roman"/>
                <w:b/>
                <w:bCs/>
                <w:sz w:val="24"/>
                <w:szCs w:val="24"/>
              </w:rPr>
            </w:pPr>
          </w:p>
        </w:tc>
        <w:tc>
          <w:tcPr>
            <w:tcW w:w="616" w:type="dxa"/>
          </w:tcPr>
          <w:p w14:paraId="3A82D555" w14:textId="13CE453D" w:rsidR="00D566D3" w:rsidRDefault="00D566D3" w:rsidP="00D566D3">
            <w:pPr>
              <w:jc w:val="both"/>
              <w:rPr>
                <w:rFonts w:ascii="Times New Roman" w:hAnsi="Times New Roman" w:cs="Times New Roman"/>
                <w:b/>
                <w:bCs/>
                <w:sz w:val="24"/>
                <w:szCs w:val="24"/>
              </w:rPr>
            </w:pPr>
            <w:r>
              <w:rPr>
                <w:rFonts w:ascii="Times New Roman" w:hAnsi="Times New Roman" w:cs="Times New Roman"/>
                <w:b/>
                <w:bCs/>
                <w:sz w:val="24"/>
                <w:szCs w:val="24"/>
              </w:rPr>
              <w:t>14</w:t>
            </w:r>
          </w:p>
        </w:tc>
        <w:tc>
          <w:tcPr>
            <w:tcW w:w="608" w:type="dxa"/>
          </w:tcPr>
          <w:p w14:paraId="483EFAB7" w14:textId="4DA92CC3" w:rsidR="00D566D3" w:rsidRDefault="00D566D3" w:rsidP="00D566D3">
            <w:pPr>
              <w:jc w:val="both"/>
              <w:rPr>
                <w:rFonts w:ascii="Times New Roman" w:hAnsi="Times New Roman" w:cs="Times New Roman"/>
                <w:b/>
                <w:bCs/>
                <w:sz w:val="24"/>
                <w:szCs w:val="24"/>
              </w:rPr>
            </w:pPr>
            <w:r>
              <w:rPr>
                <w:rFonts w:ascii="Times New Roman" w:hAnsi="Times New Roman" w:cs="Times New Roman"/>
                <w:b/>
                <w:bCs/>
                <w:sz w:val="24"/>
                <w:szCs w:val="24"/>
              </w:rPr>
              <w:t>100.00</w:t>
            </w:r>
          </w:p>
        </w:tc>
      </w:tr>
    </w:tbl>
    <w:p w14:paraId="4097F2F6" w14:textId="77777777" w:rsidR="00553ACF" w:rsidRDefault="00553ACF" w:rsidP="00520984">
      <w:pPr>
        <w:jc w:val="both"/>
        <w:rPr>
          <w:rFonts w:ascii="Times New Roman" w:hAnsi="Times New Roman" w:cs="Times New Roman"/>
          <w:b/>
          <w:bCs/>
          <w:sz w:val="24"/>
          <w:szCs w:val="24"/>
        </w:rPr>
      </w:pPr>
    </w:p>
    <w:p w14:paraId="512575D6" w14:textId="77777777" w:rsidR="00553ACF" w:rsidRDefault="00553ACF" w:rsidP="00520984">
      <w:pPr>
        <w:jc w:val="both"/>
        <w:rPr>
          <w:rFonts w:ascii="Times New Roman" w:hAnsi="Times New Roman" w:cs="Times New Roman"/>
          <w:b/>
          <w:bCs/>
          <w:sz w:val="24"/>
          <w:szCs w:val="24"/>
        </w:rPr>
      </w:pPr>
    </w:p>
    <w:p w14:paraId="4357CF33" w14:textId="2050A70E" w:rsidR="00D566D3" w:rsidRPr="00D566D3" w:rsidRDefault="00D566D3" w:rsidP="00520984">
      <w:pPr>
        <w:jc w:val="both"/>
        <w:rPr>
          <w:rFonts w:ascii="Times New Roman" w:hAnsi="Times New Roman" w:cs="Times New Roman"/>
          <w:b/>
          <w:bCs/>
          <w:sz w:val="28"/>
          <w:szCs w:val="28"/>
        </w:rPr>
      </w:pPr>
      <w:r w:rsidRPr="00D566D3">
        <w:rPr>
          <w:rFonts w:ascii="Times New Roman" w:hAnsi="Times New Roman" w:cs="Times New Roman"/>
          <w:b/>
          <w:bCs/>
          <w:sz w:val="24"/>
          <w:szCs w:val="24"/>
        </w:rPr>
        <w:t>Table 7. Distribution of respondents according to the level of purchase management.</w:t>
      </w:r>
    </w:p>
    <w:tbl>
      <w:tblPr>
        <w:tblStyle w:val="TableGrid"/>
        <w:tblW w:w="0" w:type="auto"/>
        <w:tblLook w:val="04A0" w:firstRow="1" w:lastRow="0" w:firstColumn="1" w:lastColumn="0" w:noHBand="0" w:noVBand="1"/>
      </w:tblPr>
      <w:tblGrid>
        <w:gridCol w:w="980"/>
        <w:gridCol w:w="1163"/>
        <w:gridCol w:w="965"/>
        <w:gridCol w:w="944"/>
        <w:gridCol w:w="951"/>
        <w:gridCol w:w="1163"/>
        <w:gridCol w:w="960"/>
        <w:gridCol w:w="942"/>
        <w:gridCol w:w="948"/>
      </w:tblGrid>
      <w:tr w:rsidR="005C4409" w14:paraId="2652613D" w14:textId="77777777" w:rsidTr="005C4409">
        <w:tc>
          <w:tcPr>
            <w:tcW w:w="980" w:type="dxa"/>
            <w:vMerge w:val="restart"/>
            <w:vAlign w:val="center"/>
          </w:tcPr>
          <w:p w14:paraId="1C0512A2" w14:textId="27544B71" w:rsidR="005C4409" w:rsidRPr="005C4409" w:rsidRDefault="005C4409" w:rsidP="005C4409">
            <w:pPr>
              <w:jc w:val="center"/>
              <w:rPr>
                <w:rFonts w:ascii="Times New Roman" w:hAnsi="Times New Roman" w:cs="Times New Roman"/>
                <w:b/>
                <w:bCs/>
                <w:sz w:val="24"/>
                <w:szCs w:val="24"/>
              </w:rPr>
            </w:pPr>
            <w:r w:rsidRPr="005C4409">
              <w:rPr>
                <w:rFonts w:ascii="Times New Roman" w:hAnsi="Times New Roman" w:cs="Times New Roman"/>
                <w:b/>
                <w:bCs/>
                <w:sz w:val="24"/>
                <w:szCs w:val="24"/>
              </w:rPr>
              <w:t>S.No.</w:t>
            </w:r>
          </w:p>
        </w:tc>
        <w:tc>
          <w:tcPr>
            <w:tcW w:w="1163" w:type="dxa"/>
            <w:vMerge w:val="restart"/>
            <w:vAlign w:val="center"/>
          </w:tcPr>
          <w:p w14:paraId="09A8A081" w14:textId="5C604E90" w:rsidR="005C4409" w:rsidRPr="005C4409" w:rsidRDefault="005C4409" w:rsidP="005C4409">
            <w:pPr>
              <w:jc w:val="center"/>
              <w:rPr>
                <w:rFonts w:ascii="Times New Roman" w:hAnsi="Times New Roman" w:cs="Times New Roman"/>
                <w:b/>
                <w:bCs/>
                <w:sz w:val="24"/>
                <w:szCs w:val="24"/>
              </w:rPr>
            </w:pPr>
            <w:r w:rsidRPr="005C4409">
              <w:rPr>
                <w:rFonts w:ascii="Times New Roman" w:hAnsi="Times New Roman" w:cs="Times New Roman"/>
                <w:b/>
                <w:bCs/>
                <w:sz w:val="24"/>
                <w:szCs w:val="24"/>
              </w:rPr>
              <w:t>Category</w:t>
            </w:r>
          </w:p>
        </w:tc>
        <w:tc>
          <w:tcPr>
            <w:tcW w:w="2860" w:type="dxa"/>
            <w:gridSpan w:val="3"/>
            <w:vAlign w:val="center"/>
          </w:tcPr>
          <w:p w14:paraId="072B3D7C" w14:textId="1C6984DA" w:rsidR="005C4409" w:rsidRPr="005C4409" w:rsidRDefault="005C4409" w:rsidP="005C4409">
            <w:pPr>
              <w:jc w:val="center"/>
              <w:rPr>
                <w:rFonts w:ascii="Times New Roman" w:hAnsi="Times New Roman" w:cs="Times New Roman"/>
                <w:b/>
                <w:bCs/>
                <w:sz w:val="24"/>
                <w:szCs w:val="24"/>
              </w:rPr>
            </w:pPr>
            <w:r>
              <w:rPr>
                <w:rFonts w:ascii="Times New Roman" w:hAnsi="Times New Roman" w:cs="Times New Roman"/>
                <w:b/>
                <w:bCs/>
                <w:sz w:val="24"/>
                <w:szCs w:val="24"/>
              </w:rPr>
              <w:t>Cotton growers</w:t>
            </w:r>
          </w:p>
        </w:tc>
        <w:tc>
          <w:tcPr>
            <w:tcW w:w="1163" w:type="dxa"/>
            <w:vMerge w:val="restart"/>
            <w:vAlign w:val="center"/>
          </w:tcPr>
          <w:p w14:paraId="20E27605" w14:textId="5E83CCD0" w:rsidR="005C4409" w:rsidRPr="005C4409" w:rsidRDefault="005C4409" w:rsidP="005C4409">
            <w:pPr>
              <w:jc w:val="center"/>
              <w:rPr>
                <w:rFonts w:ascii="Times New Roman" w:hAnsi="Times New Roman" w:cs="Times New Roman"/>
                <w:b/>
                <w:bCs/>
                <w:sz w:val="24"/>
                <w:szCs w:val="24"/>
              </w:rPr>
            </w:pPr>
            <w:r w:rsidRPr="005C4409">
              <w:rPr>
                <w:rFonts w:ascii="Times New Roman" w:hAnsi="Times New Roman" w:cs="Times New Roman"/>
                <w:b/>
                <w:bCs/>
                <w:sz w:val="24"/>
                <w:szCs w:val="24"/>
              </w:rPr>
              <w:t>Category</w:t>
            </w:r>
          </w:p>
        </w:tc>
        <w:tc>
          <w:tcPr>
            <w:tcW w:w="2850" w:type="dxa"/>
            <w:gridSpan w:val="3"/>
            <w:vAlign w:val="center"/>
          </w:tcPr>
          <w:p w14:paraId="029EEF63" w14:textId="5214DB55" w:rsidR="005C4409" w:rsidRPr="005C4409" w:rsidRDefault="005C4409" w:rsidP="005C4409">
            <w:pPr>
              <w:jc w:val="center"/>
              <w:rPr>
                <w:rFonts w:ascii="Times New Roman" w:hAnsi="Times New Roman" w:cs="Times New Roman"/>
                <w:b/>
                <w:bCs/>
                <w:sz w:val="24"/>
                <w:szCs w:val="24"/>
              </w:rPr>
            </w:pPr>
            <w:r>
              <w:rPr>
                <w:rFonts w:ascii="Times New Roman" w:hAnsi="Times New Roman" w:cs="Times New Roman"/>
                <w:b/>
                <w:bCs/>
                <w:sz w:val="24"/>
                <w:szCs w:val="24"/>
              </w:rPr>
              <w:t>Other stakeholders</w:t>
            </w:r>
          </w:p>
        </w:tc>
      </w:tr>
      <w:tr w:rsidR="005C4409" w14:paraId="6B950CAA" w14:textId="77777777" w:rsidTr="005C4409">
        <w:trPr>
          <w:trHeight w:val="384"/>
        </w:trPr>
        <w:tc>
          <w:tcPr>
            <w:tcW w:w="980" w:type="dxa"/>
            <w:vMerge/>
            <w:vAlign w:val="center"/>
          </w:tcPr>
          <w:p w14:paraId="41692473" w14:textId="77777777" w:rsidR="005C4409" w:rsidRPr="005C4409" w:rsidRDefault="005C4409" w:rsidP="005C4409">
            <w:pPr>
              <w:jc w:val="center"/>
              <w:rPr>
                <w:rFonts w:ascii="Times New Roman" w:hAnsi="Times New Roman" w:cs="Times New Roman"/>
                <w:b/>
                <w:bCs/>
                <w:sz w:val="24"/>
                <w:szCs w:val="24"/>
              </w:rPr>
            </w:pPr>
          </w:p>
        </w:tc>
        <w:tc>
          <w:tcPr>
            <w:tcW w:w="1163" w:type="dxa"/>
            <w:vMerge/>
            <w:vAlign w:val="center"/>
          </w:tcPr>
          <w:p w14:paraId="79A81E99" w14:textId="77777777" w:rsidR="005C4409" w:rsidRPr="005C4409" w:rsidRDefault="005C4409" w:rsidP="005C4409">
            <w:pPr>
              <w:jc w:val="center"/>
              <w:rPr>
                <w:rFonts w:ascii="Times New Roman" w:hAnsi="Times New Roman" w:cs="Times New Roman"/>
                <w:b/>
                <w:bCs/>
                <w:sz w:val="24"/>
                <w:szCs w:val="24"/>
              </w:rPr>
            </w:pPr>
          </w:p>
        </w:tc>
        <w:tc>
          <w:tcPr>
            <w:tcW w:w="965" w:type="dxa"/>
            <w:vAlign w:val="center"/>
          </w:tcPr>
          <w:p w14:paraId="41AAD715" w14:textId="611E9922" w:rsidR="005C4409" w:rsidRPr="005C4409" w:rsidRDefault="005C4409" w:rsidP="005C4409">
            <w:pPr>
              <w:jc w:val="center"/>
              <w:rPr>
                <w:rFonts w:ascii="Times New Roman" w:hAnsi="Times New Roman" w:cs="Times New Roman"/>
                <w:b/>
                <w:bCs/>
                <w:sz w:val="24"/>
                <w:szCs w:val="24"/>
              </w:rPr>
            </w:pPr>
            <w:r w:rsidRPr="005C4409">
              <w:rPr>
                <w:rFonts w:ascii="Times New Roman" w:hAnsi="Times New Roman" w:cs="Times New Roman"/>
                <w:b/>
                <w:bCs/>
                <w:sz w:val="24"/>
                <w:szCs w:val="24"/>
              </w:rPr>
              <w:t>C.I.</w:t>
            </w:r>
          </w:p>
        </w:tc>
        <w:tc>
          <w:tcPr>
            <w:tcW w:w="944" w:type="dxa"/>
            <w:vAlign w:val="center"/>
          </w:tcPr>
          <w:p w14:paraId="520A1213" w14:textId="6DE5A250" w:rsidR="005C4409" w:rsidRPr="005C4409" w:rsidRDefault="005C4409" w:rsidP="005C4409">
            <w:pPr>
              <w:jc w:val="center"/>
              <w:rPr>
                <w:rFonts w:ascii="Times New Roman" w:hAnsi="Times New Roman" w:cs="Times New Roman"/>
                <w:b/>
                <w:bCs/>
                <w:sz w:val="24"/>
                <w:szCs w:val="24"/>
              </w:rPr>
            </w:pPr>
            <w:r w:rsidRPr="005C4409">
              <w:rPr>
                <w:rFonts w:ascii="Times New Roman" w:hAnsi="Times New Roman" w:cs="Times New Roman"/>
                <w:b/>
                <w:bCs/>
                <w:sz w:val="24"/>
                <w:szCs w:val="24"/>
              </w:rPr>
              <w:t>F</w:t>
            </w:r>
          </w:p>
        </w:tc>
        <w:tc>
          <w:tcPr>
            <w:tcW w:w="951" w:type="dxa"/>
            <w:vAlign w:val="center"/>
          </w:tcPr>
          <w:p w14:paraId="67644DBF" w14:textId="1D90C5A9" w:rsidR="005C4409" w:rsidRPr="005C4409" w:rsidRDefault="005C4409" w:rsidP="005C4409">
            <w:pPr>
              <w:jc w:val="center"/>
              <w:rPr>
                <w:rFonts w:ascii="Times New Roman" w:hAnsi="Times New Roman" w:cs="Times New Roman"/>
                <w:b/>
                <w:bCs/>
                <w:sz w:val="24"/>
                <w:szCs w:val="24"/>
              </w:rPr>
            </w:pPr>
            <w:r w:rsidRPr="005C4409">
              <w:rPr>
                <w:rFonts w:ascii="Times New Roman" w:hAnsi="Times New Roman" w:cs="Times New Roman"/>
                <w:b/>
                <w:bCs/>
                <w:sz w:val="24"/>
                <w:szCs w:val="24"/>
              </w:rPr>
              <w:t>%</w:t>
            </w:r>
          </w:p>
        </w:tc>
        <w:tc>
          <w:tcPr>
            <w:tcW w:w="1163" w:type="dxa"/>
            <w:vMerge/>
            <w:vAlign w:val="center"/>
          </w:tcPr>
          <w:p w14:paraId="0E079957" w14:textId="77777777" w:rsidR="005C4409" w:rsidRPr="005C4409" w:rsidRDefault="005C4409" w:rsidP="005C4409">
            <w:pPr>
              <w:jc w:val="center"/>
              <w:rPr>
                <w:rFonts w:ascii="Times New Roman" w:hAnsi="Times New Roman" w:cs="Times New Roman"/>
                <w:b/>
                <w:bCs/>
                <w:sz w:val="24"/>
                <w:szCs w:val="24"/>
              </w:rPr>
            </w:pPr>
          </w:p>
        </w:tc>
        <w:tc>
          <w:tcPr>
            <w:tcW w:w="960" w:type="dxa"/>
            <w:vAlign w:val="center"/>
          </w:tcPr>
          <w:p w14:paraId="5492693C" w14:textId="76B9F5DE" w:rsidR="005C4409" w:rsidRPr="005C4409" w:rsidRDefault="005C4409" w:rsidP="005C4409">
            <w:pPr>
              <w:jc w:val="center"/>
              <w:rPr>
                <w:rFonts w:ascii="Times New Roman" w:hAnsi="Times New Roman" w:cs="Times New Roman"/>
                <w:b/>
                <w:bCs/>
                <w:sz w:val="24"/>
                <w:szCs w:val="24"/>
              </w:rPr>
            </w:pPr>
            <w:r w:rsidRPr="005C4409">
              <w:rPr>
                <w:rFonts w:ascii="Times New Roman" w:hAnsi="Times New Roman" w:cs="Times New Roman"/>
                <w:b/>
                <w:bCs/>
                <w:sz w:val="24"/>
                <w:szCs w:val="24"/>
              </w:rPr>
              <w:t>C.I.</w:t>
            </w:r>
          </w:p>
        </w:tc>
        <w:tc>
          <w:tcPr>
            <w:tcW w:w="942" w:type="dxa"/>
            <w:vAlign w:val="center"/>
          </w:tcPr>
          <w:p w14:paraId="0FDBF958" w14:textId="571A3A29" w:rsidR="005C4409" w:rsidRPr="005C4409" w:rsidRDefault="005C4409" w:rsidP="005C4409">
            <w:pPr>
              <w:jc w:val="center"/>
              <w:rPr>
                <w:rFonts w:ascii="Times New Roman" w:hAnsi="Times New Roman" w:cs="Times New Roman"/>
                <w:b/>
                <w:bCs/>
                <w:sz w:val="24"/>
                <w:szCs w:val="24"/>
              </w:rPr>
            </w:pPr>
            <w:r w:rsidRPr="005C4409">
              <w:rPr>
                <w:rFonts w:ascii="Times New Roman" w:hAnsi="Times New Roman" w:cs="Times New Roman"/>
                <w:b/>
                <w:bCs/>
                <w:sz w:val="24"/>
                <w:szCs w:val="24"/>
              </w:rPr>
              <w:t>F</w:t>
            </w:r>
          </w:p>
        </w:tc>
        <w:tc>
          <w:tcPr>
            <w:tcW w:w="948" w:type="dxa"/>
            <w:vAlign w:val="center"/>
          </w:tcPr>
          <w:p w14:paraId="04F95095" w14:textId="2436221E" w:rsidR="005C4409" w:rsidRPr="005C4409" w:rsidRDefault="005C4409" w:rsidP="005C4409">
            <w:pPr>
              <w:jc w:val="center"/>
              <w:rPr>
                <w:rFonts w:ascii="Times New Roman" w:hAnsi="Times New Roman" w:cs="Times New Roman"/>
                <w:b/>
                <w:bCs/>
                <w:sz w:val="24"/>
                <w:szCs w:val="24"/>
              </w:rPr>
            </w:pPr>
            <w:r w:rsidRPr="005C4409">
              <w:rPr>
                <w:rFonts w:ascii="Times New Roman" w:hAnsi="Times New Roman" w:cs="Times New Roman"/>
                <w:b/>
                <w:bCs/>
                <w:sz w:val="24"/>
                <w:szCs w:val="24"/>
              </w:rPr>
              <w:t>%</w:t>
            </w:r>
          </w:p>
        </w:tc>
      </w:tr>
      <w:tr w:rsidR="005C4409" w14:paraId="77F1630D" w14:textId="77777777" w:rsidTr="002C73D3">
        <w:tc>
          <w:tcPr>
            <w:tcW w:w="980" w:type="dxa"/>
            <w:vAlign w:val="center"/>
          </w:tcPr>
          <w:p w14:paraId="5013B9DD" w14:textId="7C201D03" w:rsidR="005C4409" w:rsidRPr="005C4409" w:rsidRDefault="005C4409" w:rsidP="005C4409">
            <w:pPr>
              <w:jc w:val="center"/>
              <w:rPr>
                <w:rFonts w:ascii="Times New Roman" w:hAnsi="Times New Roman" w:cs="Times New Roman"/>
                <w:sz w:val="24"/>
                <w:szCs w:val="24"/>
              </w:rPr>
            </w:pPr>
            <w:r>
              <w:rPr>
                <w:rFonts w:ascii="Times New Roman" w:hAnsi="Times New Roman" w:cs="Times New Roman"/>
                <w:sz w:val="24"/>
                <w:szCs w:val="24"/>
              </w:rPr>
              <w:t>1.</w:t>
            </w:r>
          </w:p>
        </w:tc>
        <w:tc>
          <w:tcPr>
            <w:tcW w:w="1163" w:type="dxa"/>
          </w:tcPr>
          <w:p w14:paraId="1FCE208A" w14:textId="4D64BC29" w:rsidR="005C4409" w:rsidRPr="005C4409" w:rsidRDefault="005C4409" w:rsidP="005C4409">
            <w:pPr>
              <w:jc w:val="center"/>
              <w:rPr>
                <w:rFonts w:ascii="Times New Roman" w:hAnsi="Times New Roman" w:cs="Times New Roman"/>
                <w:sz w:val="24"/>
                <w:szCs w:val="24"/>
              </w:rPr>
            </w:pPr>
            <w:r w:rsidRPr="00841ABA">
              <w:rPr>
                <w:rFonts w:ascii="Times New Roman" w:hAnsi="Times New Roman" w:cs="Times New Roman"/>
                <w:sz w:val="24"/>
                <w:szCs w:val="24"/>
              </w:rPr>
              <w:t>Low</w:t>
            </w:r>
          </w:p>
        </w:tc>
        <w:tc>
          <w:tcPr>
            <w:tcW w:w="965" w:type="dxa"/>
            <w:vAlign w:val="center"/>
          </w:tcPr>
          <w:p w14:paraId="41C30C06" w14:textId="0E30602C" w:rsidR="005C4409" w:rsidRPr="005C4409" w:rsidRDefault="005C4409" w:rsidP="005C4409">
            <w:pPr>
              <w:jc w:val="center"/>
              <w:rPr>
                <w:rFonts w:ascii="Times New Roman" w:hAnsi="Times New Roman" w:cs="Times New Roman"/>
                <w:sz w:val="24"/>
                <w:szCs w:val="24"/>
              </w:rPr>
            </w:pPr>
            <w:r>
              <w:rPr>
                <w:rFonts w:ascii="Times New Roman" w:hAnsi="Times New Roman" w:cs="Times New Roman"/>
                <w:sz w:val="24"/>
                <w:szCs w:val="24"/>
              </w:rPr>
              <w:t>12-13</w:t>
            </w:r>
          </w:p>
        </w:tc>
        <w:tc>
          <w:tcPr>
            <w:tcW w:w="944" w:type="dxa"/>
            <w:vAlign w:val="center"/>
          </w:tcPr>
          <w:p w14:paraId="72B11D5D" w14:textId="7514612C" w:rsidR="005C4409" w:rsidRPr="005C4409" w:rsidRDefault="005C4409" w:rsidP="005C4409">
            <w:pPr>
              <w:jc w:val="center"/>
              <w:rPr>
                <w:rFonts w:ascii="Times New Roman" w:hAnsi="Times New Roman" w:cs="Times New Roman"/>
                <w:sz w:val="24"/>
                <w:szCs w:val="24"/>
              </w:rPr>
            </w:pPr>
            <w:r>
              <w:rPr>
                <w:rFonts w:ascii="Times New Roman" w:hAnsi="Times New Roman" w:cs="Times New Roman"/>
                <w:sz w:val="24"/>
                <w:szCs w:val="24"/>
              </w:rPr>
              <w:t>59</w:t>
            </w:r>
          </w:p>
        </w:tc>
        <w:tc>
          <w:tcPr>
            <w:tcW w:w="951" w:type="dxa"/>
            <w:vAlign w:val="center"/>
          </w:tcPr>
          <w:p w14:paraId="0FC07B2A" w14:textId="37580BA2" w:rsidR="005C4409" w:rsidRPr="005C4409" w:rsidRDefault="005C4409" w:rsidP="005C4409">
            <w:pPr>
              <w:jc w:val="center"/>
              <w:rPr>
                <w:rFonts w:ascii="Times New Roman" w:hAnsi="Times New Roman" w:cs="Times New Roman"/>
                <w:sz w:val="24"/>
                <w:szCs w:val="24"/>
              </w:rPr>
            </w:pPr>
            <w:r>
              <w:rPr>
                <w:rFonts w:ascii="Times New Roman" w:hAnsi="Times New Roman" w:cs="Times New Roman"/>
                <w:sz w:val="24"/>
                <w:szCs w:val="24"/>
              </w:rPr>
              <w:t>73.75</w:t>
            </w:r>
          </w:p>
        </w:tc>
        <w:tc>
          <w:tcPr>
            <w:tcW w:w="1163" w:type="dxa"/>
          </w:tcPr>
          <w:p w14:paraId="6641AFD4" w14:textId="75543357" w:rsidR="005C4409" w:rsidRPr="005C4409" w:rsidRDefault="005C4409" w:rsidP="005C4409">
            <w:pPr>
              <w:jc w:val="center"/>
              <w:rPr>
                <w:rFonts w:ascii="Times New Roman" w:hAnsi="Times New Roman" w:cs="Times New Roman"/>
                <w:sz w:val="24"/>
                <w:szCs w:val="24"/>
              </w:rPr>
            </w:pPr>
            <w:r w:rsidRPr="00841ABA">
              <w:rPr>
                <w:rFonts w:ascii="Times New Roman" w:hAnsi="Times New Roman" w:cs="Times New Roman"/>
                <w:sz w:val="24"/>
                <w:szCs w:val="24"/>
              </w:rPr>
              <w:t>Low</w:t>
            </w:r>
          </w:p>
        </w:tc>
        <w:tc>
          <w:tcPr>
            <w:tcW w:w="960" w:type="dxa"/>
            <w:vAlign w:val="center"/>
          </w:tcPr>
          <w:p w14:paraId="0103535A" w14:textId="015840D1" w:rsidR="005C4409" w:rsidRPr="005C4409" w:rsidRDefault="005C4409" w:rsidP="005C4409">
            <w:pPr>
              <w:jc w:val="center"/>
              <w:rPr>
                <w:rFonts w:ascii="Times New Roman" w:hAnsi="Times New Roman" w:cs="Times New Roman"/>
                <w:sz w:val="24"/>
                <w:szCs w:val="24"/>
              </w:rPr>
            </w:pPr>
            <w:r>
              <w:rPr>
                <w:rFonts w:ascii="Times New Roman" w:hAnsi="Times New Roman" w:cs="Times New Roman"/>
                <w:sz w:val="24"/>
                <w:szCs w:val="24"/>
              </w:rPr>
              <w:t>15-16</w:t>
            </w:r>
          </w:p>
        </w:tc>
        <w:tc>
          <w:tcPr>
            <w:tcW w:w="942" w:type="dxa"/>
            <w:vAlign w:val="center"/>
          </w:tcPr>
          <w:p w14:paraId="77A1566B" w14:textId="32BD75F2" w:rsidR="005C4409" w:rsidRPr="005C4409" w:rsidRDefault="005C4409" w:rsidP="005C4409">
            <w:pPr>
              <w:jc w:val="center"/>
              <w:rPr>
                <w:rFonts w:ascii="Times New Roman" w:hAnsi="Times New Roman" w:cs="Times New Roman"/>
                <w:sz w:val="24"/>
                <w:szCs w:val="24"/>
              </w:rPr>
            </w:pPr>
            <w:r>
              <w:rPr>
                <w:rFonts w:ascii="Times New Roman" w:hAnsi="Times New Roman" w:cs="Times New Roman"/>
                <w:sz w:val="24"/>
                <w:szCs w:val="24"/>
              </w:rPr>
              <w:t>07</w:t>
            </w:r>
          </w:p>
        </w:tc>
        <w:tc>
          <w:tcPr>
            <w:tcW w:w="948" w:type="dxa"/>
            <w:vAlign w:val="center"/>
          </w:tcPr>
          <w:p w14:paraId="037D45F4" w14:textId="62C1DED3" w:rsidR="005C4409" w:rsidRPr="005C4409" w:rsidRDefault="005C4409" w:rsidP="005C4409">
            <w:pPr>
              <w:jc w:val="center"/>
              <w:rPr>
                <w:rFonts w:ascii="Times New Roman" w:hAnsi="Times New Roman" w:cs="Times New Roman"/>
                <w:sz w:val="24"/>
                <w:szCs w:val="24"/>
              </w:rPr>
            </w:pPr>
            <w:r>
              <w:rPr>
                <w:rFonts w:ascii="Times New Roman" w:hAnsi="Times New Roman" w:cs="Times New Roman"/>
                <w:sz w:val="24"/>
                <w:szCs w:val="24"/>
              </w:rPr>
              <w:t>17.50</w:t>
            </w:r>
          </w:p>
        </w:tc>
      </w:tr>
      <w:tr w:rsidR="005C4409" w14:paraId="3A0CA012" w14:textId="77777777" w:rsidTr="002C73D3">
        <w:tc>
          <w:tcPr>
            <w:tcW w:w="980" w:type="dxa"/>
            <w:vAlign w:val="center"/>
          </w:tcPr>
          <w:p w14:paraId="0271D985" w14:textId="3CEE8C82" w:rsidR="005C4409" w:rsidRPr="005C4409" w:rsidRDefault="005C4409" w:rsidP="005C4409">
            <w:pPr>
              <w:jc w:val="center"/>
              <w:rPr>
                <w:rFonts w:ascii="Times New Roman" w:hAnsi="Times New Roman" w:cs="Times New Roman"/>
                <w:sz w:val="24"/>
                <w:szCs w:val="24"/>
              </w:rPr>
            </w:pPr>
            <w:r>
              <w:rPr>
                <w:rFonts w:ascii="Times New Roman" w:hAnsi="Times New Roman" w:cs="Times New Roman"/>
                <w:sz w:val="24"/>
                <w:szCs w:val="24"/>
              </w:rPr>
              <w:t>2.</w:t>
            </w:r>
          </w:p>
        </w:tc>
        <w:tc>
          <w:tcPr>
            <w:tcW w:w="1163" w:type="dxa"/>
          </w:tcPr>
          <w:p w14:paraId="64B27717" w14:textId="2C934D95" w:rsidR="005C4409" w:rsidRPr="005C4409" w:rsidRDefault="005C4409" w:rsidP="005C4409">
            <w:pPr>
              <w:jc w:val="center"/>
              <w:rPr>
                <w:rFonts w:ascii="Times New Roman" w:hAnsi="Times New Roman" w:cs="Times New Roman"/>
                <w:sz w:val="24"/>
                <w:szCs w:val="24"/>
              </w:rPr>
            </w:pPr>
            <w:r w:rsidRPr="00841ABA">
              <w:rPr>
                <w:rFonts w:ascii="Times New Roman" w:hAnsi="Times New Roman" w:cs="Times New Roman"/>
                <w:sz w:val="24"/>
                <w:szCs w:val="24"/>
              </w:rPr>
              <w:t>Medium</w:t>
            </w:r>
          </w:p>
        </w:tc>
        <w:tc>
          <w:tcPr>
            <w:tcW w:w="965" w:type="dxa"/>
            <w:vAlign w:val="center"/>
          </w:tcPr>
          <w:p w14:paraId="2D8F9AE8" w14:textId="598B85C9" w:rsidR="005C4409" w:rsidRPr="005C4409" w:rsidRDefault="005C4409" w:rsidP="005C4409">
            <w:pPr>
              <w:jc w:val="center"/>
              <w:rPr>
                <w:rFonts w:ascii="Times New Roman" w:hAnsi="Times New Roman" w:cs="Times New Roman"/>
                <w:sz w:val="24"/>
                <w:szCs w:val="24"/>
              </w:rPr>
            </w:pPr>
            <w:r>
              <w:rPr>
                <w:rFonts w:ascii="Times New Roman" w:hAnsi="Times New Roman" w:cs="Times New Roman"/>
                <w:sz w:val="24"/>
                <w:szCs w:val="24"/>
              </w:rPr>
              <w:t>13-14</w:t>
            </w:r>
          </w:p>
        </w:tc>
        <w:tc>
          <w:tcPr>
            <w:tcW w:w="944" w:type="dxa"/>
            <w:vAlign w:val="center"/>
          </w:tcPr>
          <w:p w14:paraId="79366FD3" w14:textId="2E8B04C7" w:rsidR="005C4409" w:rsidRPr="005C4409" w:rsidRDefault="005C4409" w:rsidP="005C4409">
            <w:pPr>
              <w:jc w:val="center"/>
              <w:rPr>
                <w:rFonts w:ascii="Times New Roman" w:hAnsi="Times New Roman" w:cs="Times New Roman"/>
                <w:sz w:val="24"/>
                <w:szCs w:val="24"/>
              </w:rPr>
            </w:pPr>
            <w:r>
              <w:rPr>
                <w:rFonts w:ascii="Times New Roman" w:hAnsi="Times New Roman" w:cs="Times New Roman"/>
                <w:sz w:val="24"/>
                <w:szCs w:val="24"/>
              </w:rPr>
              <w:t>10</w:t>
            </w:r>
          </w:p>
        </w:tc>
        <w:tc>
          <w:tcPr>
            <w:tcW w:w="951" w:type="dxa"/>
            <w:vAlign w:val="center"/>
          </w:tcPr>
          <w:p w14:paraId="386CDEAC" w14:textId="261C6DA9" w:rsidR="005C4409" w:rsidRPr="005C4409" w:rsidRDefault="005C4409" w:rsidP="005C4409">
            <w:pPr>
              <w:jc w:val="center"/>
              <w:rPr>
                <w:rFonts w:ascii="Times New Roman" w:hAnsi="Times New Roman" w:cs="Times New Roman"/>
                <w:sz w:val="24"/>
                <w:szCs w:val="24"/>
              </w:rPr>
            </w:pPr>
            <w:r>
              <w:rPr>
                <w:rFonts w:ascii="Times New Roman" w:hAnsi="Times New Roman" w:cs="Times New Roman"/>
                <w:sz w:val="24"/>
                <w:szCs w:val="24"/>
              </w:rPr>
              <w:t>12.50</w:t>
            </w:r>
          </w:p>
        </w:tc>
        <w:tc>
          <w:tcPr>
            <w:tcW w:w="1163" w:type="dxa"/>
          </w:tcPr>
          <w:p w14:paraId="43A7516A" w14:textId="3A4293A8" w:rsidR="005C4409" w:rsidRPr="005C4409" w:rsidRDefault="005C4409" w:rsidP="005C4409">
            <w:pPr>
              <w:jc w:val="center"/>
              <w:rPr>
                <w:rFonts w:ascii="Times New Roman" w:hAnsi="Times New Roman" w:cs="Times New Roman"/>
                <w:sz w:val="24"/>
                <w:szCs w:val="24"/>
              </w:rPr>
            </w:pPr>
            <w:r w:rsidRPr="00841ABA">
              <w:rPr>
                <w:rFonts w:ascii="Times New Roman" w:hAnsi="Times New Roman" w:cs="Times New Roman"/>
                <w:sz w:val="24"/>
                <w:szCs w:val="24"/>
              </w:rPr>
              <w:t>Medium</w:t>
            </w:r>
          </w:p>
        </w:tc>
        <w:tc>
          <w:tcPr>
            <w:tcW w:w="960" w:type="dxa"/>
            <w:vAlign w:val="center"/>
          </w:tcPr>
          <w:p w14:paraId="04EB1CB0" w14:textId="5D13D8EA" w:rsidR="005C4409" w:rsidRPr="005C4409" w:rsidRDefault="005C4409" w:rsidP="005C4409">
            <w:pPr>
              <w:jc w:val="center"/>
              <w:rPr>
                <w:rFonts w:ascii="Times New Roman" w:hAnsi="Times New Roman" w:cs="Times New Roman"/>
                <w:sz w:val="24"/>
                <w:szCs w:val="24"/>
              </w:rPr>
            </w:pPr>
            <w:r>
              <w:rPr>
                <w:rFonts w:ascii="Times New Roman" w:hAnsi="Times New Roman" w:cs="Times New Roman"/>
                <w:sz w:val="24"/>
                <w:szCs w:val="24"/>
              </w:rPr>
              <w:t>16-17</w:t>
            </w:r>
          </w:p>
        </w:tc>
        <w:tc>
          <w:tcPr>
            <w:tcW w:w="942" w:type="dxa"/>
            <w:vAlign w:val="center"/>
          </w:tcPr>
          <w:p w14:paraId="4AB842DC" w14:textId="4720A768" w:rsidR="005C4409" w:rsidRPr="005C4409" w:rsidRDefault="005C4409" w:rsidP="005C4409">
            <w:pPr>
              <w:jc w:val="center"/>
              <w:rPr>
                <w:rFonts w:ascii="Times New Roman" w:hAnsi="Times New Roman" w:cs="Times New Roman"/>
                <w:sz w:val="24"/>
                <w:szCs w:val="24"/>
              </w:rPr>
            </w:pPr>
            <w:r>
              <w:rPr>
                <w:rFonts w:ascii="Times New Roman" w:hAnsi="Times New Roman" w:cs="Times New Roman"/>
                <w:sz w:val="24"/>
                <w:szCs w:val="24"/>
              </w:rPr>
              <w:t>12</w:t>
            </w:r>
          </w:p>
        </w:tc>
        <w:tc>
          <w:tcPr>
            <w:tcW w:w="948" w:type="dxa"/>
            <w:vAlign w:val="center"/>
          </w:tcPr>
          <w:p w14:paraId="19E9D13C" w14:textId="3236948D" w:rsidR="005C4409" w:rsidRPr="005C4409" w:rsidRDefault="005C4409" w:rsidP="005C4409">
            <w:pPr>
              <w:jc w:val="center"/>
              <w:rPr>
                <w:rFonts w:ascii="Times New Roman" w:hAnsi="Times New Roman" w:cs="Times New Roman"/>
                <w:sz w:val="24"/>
                <w:szCs w:val="24"/>
              </w:rPr>
            </w:pPr>
            <w:r>
              <w:rPr>
                <w:rFonts w:ascii="Times New Roman" w:hAnsi="Times New Roman" w:cs="Times New Roman"/>
                <w:sz w:val="24"/>
                <w:szCs w:val="24"/>
              </w:rPr>
              <w:t>30.00</w:t>
            </w:r>
          </w:p>
        </w:tc>
      </w:tr>
      <w:tr w:rsidR="005C4409" w14:paraId="14DDFC22" w14:textId="77777777" w:rsidTr="002C73D3">
        <w:tc>
          <w:tcPr>
            <w:tcW w:w="980" w:type="dxa"/>
            <w:vAlign w:val="center"/>
          </w:tcPr>
          <w:p w14:paraId="1165B200" w14:textId="2BE3218A" w:rsidR="005C4409" w:rsidRPr="005C4409" w:rsidRDefault="005C4409" w:rsidP="005C4409">
            <w:pPr>
              <w:jc w:val="center"/>
              <w:rPr>
                <w:rFonts w:ascii="Times New Roman" w:hAnsi="Times New Roman" w:cs="Times New Roman"/>
                <w:sz w:val="24"/>
                <w:szCs w:val="24"/>
              </w:rPr>
            </w:pPr>
            <w:r>
              <w:rPr>
                <w:rFonts w:ascii="Times New Roman" w:hAnsi="Times New Roman" w:cs="Times New Roman"/>
                <w:sz w:val="24"/>
                <w:szCs w:val="24"/>
              </w:rPr>
              <w:t>3.</w:t>
            </w:r>
          </w:p>
        </w:tc>
        <w:tc>
          <w:tcPr>
            <w:tcW w:w="1163" w:type="dxa"/>
          </w:tcPr>
          <w:p w14:paraId="056A6D37" w14:textId="2A141B0E" w:rsidR="005C4409" w:rsidRPr="005C4409" w:rsidRDefault="005C4409" w:rsidP="005C4409">
            <w:pPr>
              <w:jc w:val="center"/>
              <w:rPr>
                <w:rFonts w:ascii="Times New Roman" w:hAnsi="Times New Roman" w:cs="Times New Roman"/>
                <w:sz w:val="24"/>
                <w:szCs w:val="24"/>
              </w:rPr>
            </w:pPr>
            <w:r w:rsidRPr="00841ABA">
              <w:rPr>
                <w:rFonts w:ascii="Times New Roman" w:hAnsi="Times New Roman" w:cs="Times New Roman"/>
                <w:sz w:val="24"/>
                <w:szCs w:val="24"/>
              </w:rPr>
              <w:t>High</w:t>
            </w:r>
          </w:p>
        </w:tc>
        <w:tc>
          <w:tcPr>
            <w:tcW w:w="965" w:type="dxa"/>
            <w:vAlign w:val="center"/>
          </w:tcPr>
          <w:p w14:paraId="5EEC87D5" w14:textId="49FBBA98" w:rsidR="005C4409" w:rsidRPr="005C4409" w:rsidRDefault="005C4409" w:rsidP="005C4409">
            <w:pPr>
              <w:jc w:val="center"/>
              <w:rPr>
                <w:rFonts w:ascii="Times New Roman" w:hAnsi="Times New Roman" w:cs="Times New Roman"/>
                <w:sz w:val="24"/>
                <w:szCs w:val="24"/>
              </w:rPr>
            </w:pPr>
            <w:r>
              <w:rPr>
                <w:rFonts w:ascii="Times New Roman" w:hAnsi="Times New Roman" w:cs="Times New Roman"/>
                <w:sz w:val="24"/>
                <w:szCs w:val="24"/>
              </w:rPr>
              <w:t>14-15</w:t>
            </w:r>
          </w:p>
        </w:tc>
        <w:tc>
          <w:tcPr>
            <w:tcW w:w="944" w:type="dxa"/>
            <w:vAlign w:val="center"/>
          </w:tcPr>
          <w:p w14:paraId="3323E0B4" w14:textId="73D65C54" w:rsidR="005C4409" w:rsidRPr="005C4409" w:rsidRDefault="005C4409" w:rsidP="005C4409">
            <w:pPr>
              <w:jc w:val="center"/>
              <w:rPr>
                <w:rFonts w:ascii="Times New Roman" w:hAnsi="Times New Roman" w:cs="Times New Roman"/>
                <w:sz w:val="24"/>
                <w:szCs w:val="24"/>
              </w:rPr>
            </w:pPr>
            <w:r>
              <w:rPr>
                <w:rFonts w:ascii="Times New Roman" w:hAnsi="Times New Roman" w:cs="Times New Roman"/>
                <w:sz w:val="24"/>
                <w:szCs w:val="24"/>
              </w:rPr>
              <w:t>11</w:t>
            </w:r>
          </w:p>
        </w:tc>
        <w:tc>
          <w:tcPr>
            <w:tcW w:w="951" w:type="dxa"/>
            <w:vAlign w:val="center"/>
          </w:tcPr>
          <w:p w14:paraId="02702991" w14:textId="19F56D18" w:rsidR="005C4409" w:rsidRPr="005C4409" w:rsidRDefault="005C4409" w:rsidP="005C4409">
            <w:pPr>
              <w:jc w:val="center"/>
              <w:rPr>
                <w:rFonts w:ascii="Times New Roman" w:hAnsi="Times New Roman" w:cs="Times New Roman"/>
                <w:sz w:val="24"/>
                <w:szCs w:val="24"/>
              </w:rPr>
            </w:pPr>
            <w:r>
              <w:rPr>
                <w:rFonts w:ascii="Times New Roman" w:hAnsi="Times New Roman" w:cs="Times New Roman"/>
                <w:sz w:val="24"/>
                <w:szCs w:val="24"/>
              </w:rPr>
              <w:t>13.75</w:t>
            </w:r>
          </w:p>
        </w:tc>
        <w:tc>
          <w:tcPr>
            <w:tcW w:w="1163" w:type="dxa"/>
          </w:tcPr>
          <w:p w14:paraId="23F760CA" w14:textId="27276209" w:rsidR="005C4409" w:rsidRPr="005C4409" w:rsidRDefault="005C4409" w:rsidP="005C4409">
            <w:pPr>
              <w:jc w:val="center"/>
              <w:rPr>
                <w:rFonts w:ascii="Times New Roman" w:hAnsi="Times New Roman" w:cs="Times New Roman"/>
                <w:sz w:val="24"/>
                <w:szCs w:val="24"/>
              </w:rPr>
            </w:pPr>
            <w:r w:rsidRPr="00841ABA">
              <w:rPr>
                <w:rFonts w:ascii="Times New Roman" w:hAnsi="Times New Roman" w:cs="Times New Roman"/>
                <w:sz w:val="24"/>
                <w:szCs w:val="24"/>
              </w:rPr>
              <w:t>High</w:t>
            </w:r>
          </w:p>
        </w:tc>
        <w:tc>
          <w:tcPr>
            <w:tcW w:w="960" w:type="dxa"/>
            <w:vAlign w:val="center"/>
          </w:tcPr>
          <w:p w14:paraId="6448F94E" w14:textId="3362D43E" w:rsidR="005C4409" w:rsidRPr="005C4409" w:rsidRDefault="005C4409" w:rsidP="005C4409">
            <w:pPr>
              <w:jc w:val="center"/>
              <w:rPr>
                <w:rFonts w:ascii="Times New Roman" w:hAnsi="Times New Roman" w:cs="Times New Roman"/>
                <w:sz w:val="24"/>
                <w:szCs w:val="24"/>
              </w:rPr>
            </w:pPr>
            <w:r>
              <w:rPr>
                <w:rFonts w:ascii="Times New Roman" w:hAnsi="Times New Roman" w:cs="Times New Roman"/>
                <w:sz w:val="24"/>
                <w:szCs w:val="24"/>
              </w:rPr>
              <w:t>17-18</w:t>
            </w:r>
          </w:p>
        </w:tc>
        <w:tc>
          <w:tcPr>
            <w:tcW w:w="942" w:type="dxa"/>
            <w:vAlign w:val="center"/>
          </w:tcPr>
          <w:p w14:paraId="5E910099" w14:textId="39DB57B1" w:rsidR="005C4409" w:rsidRPr="005C4409" w:rsidRDefault="005C4409" w:rsidP="005C4409">
            <w:pPr>
              <w:jc w:val="center"/>
              <w:rPr>
                <w:rFonts w:ascii="Times New Roman" w:hAnsi="Times New Roman" w:cs="Times New Roman"/>
                <w:sz w:val="24"/>
                <w:szCs w:val="24"/>
              </w:rPr>
            </w:pPr>
            <w:r>
              <w:rPr>
                <w:rFonts w:ascii="Times New Roman" w:hAnsi="Times New Roman" w:cs="Times New Roman"/>
                <w:sz w:val="24"/>
                <w:szCs w:val="24"/>
              </w:rPr>
              <w:t>21</w:t>
            </w:r>
          </w:p>
        </w:tc>
        <w:tc>
          <w:tcPr>
            <w:tcW w:w="948" w:type="dxa"/>
            <w:vAlign w:val="center"/>
          </w:tcPr>
          <w:p w14:paraId="7BD0D08F" w14:textId="42E3C6E2" w:rsidR="005C4409" w:rsidRPr="005C4409" w:rsidRDefault="005C4409" w:rsidP="005C4409">
            <w:pPr>
              <w:jc w:val="center"/>
              <w:rPr>
                <w:rFonts w:ascii="Times New Roman" w:hAnsi="Times New Roman" w:cs="Times New Roman"/>
                <w:sz w:val="24"/>
                <w:szCs w:val="24"/>
              </w:rPr>
            </w:pPr>
            <w:r>
              <w:rPr>
                <w:rFonts w:ascii="Times New Roman" w:hAnsi="Times New Roman" w:cs="Times New Roman"/>
                <w:sz w:val="24"/>
                <w:szCs w:val="24"/>
              </w:rPr>
              <w:t>52.50</w:t>
            </w:r>
          </w:p>
        </w:tc>
      </w:tr>
      <w:tr w:rsidR="005C4409" w14:paraId="49AD2AAB" w14:textId="77777777" w:rsidTr="002C73D3">
        <w:tc>
          <w:tcPr>
            <w:tcW w:w="980" w:type="dxa"/>
            <w:vAlign w:val="center"/>
          </w:tcPr>
          <w:p w14:paraId="231E5355" w14:textId="77777777" w:rsidR="005C4409" w:rsidRPr="005C4409" w:rsidRDefault="005C4409" w:rsidP="005C4409">
            <w:pPr>
              <w:jc w:val="center"/>
              <w:rPr>
                <w:rFonts w:ascii="Times New Roman" w:hAnsi="Times New Roman" w:cs="Times New Roman"/>
                <w:b/>
                <w:bCs/>
                <w:sz w:val="24"/>
                <w:szCs w:val="24"/>
              </w:rPr>
            </w:pPr>
          </w:p>
        </w:tc>
        <w:tc>
          <w:tcPr>
            <w:tcW w:w="1163" w:type="dxa"/>
          </w:tcPr>
          <w:p w14:paraId="5D6FB972" w14:textId="605EBE54" w:rsidR="005C4409" w:rsidRPr="005C4409" w:rsidRDefault="005C4409" w:rsidP="005C4409">
            <w:pPr>
              <w:jc w:val="center"/>
              <w:rPr>
                <w:rFonts w:ascii="Times New Roman" w:hAnsi="Times New Roman" w:cs="Times New Roman"/>
                <w:b/>
                <w:bCs/>
                <w:sz w:val="24"/>
                <w:szCs w:val="24"/>
              </w:rPr>
            </w:pPr>
            <w:r w:rsidRPr="00CA4C6B">
              <w:rPr>
                <w:rFonts w:ascii="Times New Roman" w:hAnsi="Times New Roman" w:cs="Times New Roman"/>
                <w:b/>
                <w:bCs/>
                <w:sz w:val="24"/>
                <w:szCs w:val="24"/>
              </w:rPr>
              <w:t>Total</w:t>
            </w:r>
          </w:p>
        </w:tc>
        <w:tc>
          <w:tcPr>
            <w:tcW w:w="965" w:type="dxa"/>
            <w:vAlign w:val="center"/>
          </w:tcPr>
          <w:p w14:paraId="222A34E4" w14:textId="77777777" w:rsidR="005C4409" w:rsidRPr="005C4409" w:rsidRDefault="005C4409" w:rsidP="005C4409">
            <w:pPr>
              <w:jc w:val="center"/>
              <w:rPr>
                <w:rFonts w:ascii="Times New Roman" w:hAnsi="Times New Roman" w:cs="Times New Roman"/>
                <w:b/>
                <w:bCs/>
                <w:sz w:val="24"/>
                <w:szCs w:val="24"/>
              </w:rPr>
            </w:pPr>
          </w:p>
        </w:tc>
        <w:tc>
          <w:tcPr>
            <w:tcW w:w="944" w:type="dxa"/>
            <w:vAlign w:val="center"/>
          </w:tcPr>
          <w:p w14:paraId="483BC693" w14:textId="425F363B" w:rsidR="005C4409" w:rsidRPr="005C4409" w:rsidRDefault="005C4409" w:rsidP="005C4409">
            <w:pPr>
              <w:jc w:val="center"/>
              <w:rPr>
                <w:rFonts w:ascii="Times New Roman" w:hAnsi="Times New Roman" w:cs="Times New Roman"/>
                <w:b/>
                <w:bCs/>
                <w:sz w:val="24"/>
                <w:szCs w:val="24"/>
              </w:rPr>
            </w:pPr>
            <w:r>
              <w:rPr>
                <w:rFonts w:ascii="Times New Roman" w:hAnsi="Times New Roman" w:cs="Times New Roman"/>
                <w:b/>
                <w:bCs/>
                <w:sz w:val="24"/>
                <w:szCs w:val="24"/>
              </w:rPr>
              <w:t>80</w:t>
            </w:r>
          </w:p>
        </w:tc>
        <w:tc>
          <w:tcPr>
            <w:tcW w:w="951" w:type="dxa"/>
            <w:vAlign w:val="center"/>
          </w:tcPr>
          <w:p w14:paraId="383DD4A3" w14:textId="707F6D12" w:rsidR="005C4409" w:rsidRPr="005C4409" w:rsidRDefault="005C4409" w:rsidP="005C4409">
            <w:pPr>
              <w:jc w:val="center"/>
              <w:rPr>
                <w:rFonts w:ascii="Times New Roman" w:hAnsi="Times New Roman" w:cs="Times New Roman"/>
                <w:b/>
                <w:bCs/>
                <w:sz w:val="24"/>
                <w:szCs w:val="24"/>
              </w:rPr>
            </w:pPr>
            <w:r>
              <w:rPr>
                <w:rFonts w:ascii="Times New Roman" w:hAnsi="Times New Roman" w:cs="Times New Roman"/>
                <w:b/>
                <w:bCs/>
                <w:sz w:val="24"/>
                <w:szCs w:val="24"/>
              </w:rPr>
              <w:t>100.00</w:t>
            </w:r>
          </w:p>
        </w:tc>
        <w:tc>
          <w:tcPr>
            <w:tcW w:w="1163" w:type="dxa"/>
          </w:tcPr>
          <w:p w14:paraId="371345E2" w14:textId="2CE8AA1E" w:rsidR="005C4409" w:rsidRPr="005C4409" w:rsidRDefault="005C4409" w:rsidP="005C4409">
            <w:pPr>
              <w:jc w:val="center"/>
              <w:rPr>
                <w:rFonts w:ascii="Times New Roman" w:hAnsi="Times New Roman" w:cs="Times New Roman"/>
                <w:b/>
                <w:bCs/>
                <w:sz w:val="24"/>
                <w:szCs w:val="24"/>
              </w:rPr>
            </w:pPr>
            <w:r w:rsidRPr="00CA4C6B">
              <w:rPr>
                <w:rFonts w:ascii="Times New Roman" w:hAnsi="Times New Roman" w:cs="Times New Roman"/>
                <w:b/>
                <w:bCs/>
                <w:sz w:val="24"/>
                <w:szCs w:val="24"/>
              </w:rPr>
              <w:t>Total</w:t>
            </w:r>
          </w:p>
        </w:tc>
        <w:tc>
          <w:tcPr>
            <w:tcW w:w="960" w:type="dxa"/>
            <w:vAlign w:val="center"/>
          </w:tcPr>
          <w:p w14:paraId="796CD2AE" w14:textId="77777777" w:rsidR="005C4409" w:rsidRPr="005C4409" w:rsidRDefault="005C4409" w:rsidP="005C4409">
            <w:pPr>
              <w:jc w:val="center"/>
              <w:rPr>
                <w:rFonts w:ascii="Times New Roman" w:hAnsi="Times New Roman" w:cs="Times New Roman"/>
                <w:b/>
                <w:bCs/>
                <w:sz w:val="24"/>
                <w:szCs w:val="24"/>
              </w:rPr>
            </w:pPr>
          </w:p>
        </w:tc>
        <w:tc>
          <w:tcPr>
            <w:tcW w:w="942" w:type="dxa"/>
            <w:vAlign w:val="center"/>
          </w:tcPr>
          <w:p w14:paraId="5EDB4669" w14:textId="173D584E" w:rsidR="005C4409" w:rsidRPr="005C4409" w:rsidRDefault="005C4409" w:rsidP="005C4409">
            <w:pPr>
              <w:jc w:val="center"/>
              <w:rPr>
                <w:rFonts w:ascii="Times New Roman" w:hAnsi="Times New Roman" w:cs="Times New Roman"/>
                <w:b/>
                <w:bCs/>
                <w:sz w:val="24"/>
                <w:szCs w:val="24"/>
              </w:rPr>
            </w:pPr>
            <w:r>
              <w:rPr>
                <w:rFonts w:ascii="Times New Roman" w:hAnsi="Times New Roman" w:cs="Times New Roman"/>
                <w:b/>
                <w:bCs/>
                <w:sz w:val="24"/>
                <w:szCs w:val="24"/>
              </w:rPr>
              <w:t>40</w:t>
            </w:r>
          </w:p>
        </w:tc>
        <w:tc>
          <w:tcPr>
            <w:tcW w:w="948" w:type="dxa"/>
            <w:vAlign w:val="center"/>
          </w:tcPr>
          <w:p w14:paraId="1D2904E3" w14:textId="4EA7F722" w:rsidR="005C4409" w:rsidRPr="005C4409" w:rsidRDefault="005C4409" w:rsidP="005C4409">
            <w:pPr>
              <w:jc w:val="center"/>
              <w:rPr>
                <w:rFonts w:ascii="Times New Roman" w:hAnsi="Times New Roman" w:cs="Times New Roman"/>
                <w:b/>
                <w:bCs/>
                <w:sz w:val="24"/>
                <w:szCs w:val="24"/>
              </w:rPr>
            </w:pPr>
            <w:r>
              <w:rPr>
                <w:rFonts w:ascii="Times New Roman" w:hAnsi="Times New Roman" w:cs="Times New Roman"/>
                <w:b/>
                <w:bCs/>
                <w:sz w:val="24"/>
                <w:szCs w:val="24"/>
              </w:rPr>
              <w:t>100.00</w:t>
            </w:r>
          </w:p>
        </w:tc>
      </w:tr>
    </w:tbl>
    <w:p w14:paraId="76486F89" w14:textId="77777777" w:rsidR="00BA2F8E" w:rsidRDefault="00BA2F8E" w:rsidP="00520984">
      <w:pPr>
        <w:jc w:val="both"/>
        <w:rPr>
          <w:rFonts w:ascii="Times New Roman" w:hAnsi="Times New Roman" w:cs="Times New Roman"/>
          <w:b/>
          <w:bCs/>
          <w:sz w:val="24"/>
          <w:szCs w:val="24"/>
        </w:rPr>
      </w:pPr>
    </w:p>
    <w:p w14:paraId="1C02C6D9" w14:textId="3C7BD934" w:rsidR="005C4409" w:rsidRDefault="005C4409" w:rsidP="00520984">
      <w:pPr>
        <w:jc w:val="both"/>
        <w:rPr>
          <w:rFonts w:ascii="Times New Roman" w:hAnsi="Times New Roman" w:cs="Times New Roman"/>
          <w:b/>
          <w:bCs/>
          <w:sz w:val="24"/>
          <w:szCs w:val="24"/>
        </w:rPr>
      </w:pPr>
      <w:r w:rsidRPr="005C4409">
        <w:rPr>
          <w:rFonts w:ascii="Times New Roman" w:hAnsi="Times New Roman" w:cs="Times New Roman"/>
          <w:b/>
          <w:bCs/>
          <w:sz w:val="24"/>
          <w:szCs w:val="24"/>
        </w:rPr>
        <w:t>Table 7a. Distribution of other stakeholders excluding traders (n=32).</w:t>
      </w:r>
    </w:p>
    <w:tbl>
      <w:tblPr>
        <w:tblStyle w:val="TableGrid"/>
        <w:tblW w:w="0" w:type="auto"/>
        <w:tblLayout w:type="fixed"/>
        <w:tblLook w:val="04A0" w:firstRow="1" w:lastRow="0" w:firstColumn="1" w:lastColumn="0" w:noHBand="0" w:noVBand="1"/>
      </w:tblPr>
      <w:tblGrid>
        <w:gridCol w:w="861"/>
        <w:gridCol w:w="1163"/>
        <w:gridCol w:w="798"/>
        <w:gridCol w:w="575"/>
        <w:gridCol w:w="993"/>
        <w:gridCol w:w="849"/>
        <w:gridCol w:w="568"/>
        <w:gridCol w:w="992"/>
        <w:gridCol w:w="790"/>
        <w:gridCol w:w="486"/>
        <w:gridCol w:w="941"/>
      </w:tblGrid>
      <w:tr w:rsidR="005C4409" w14:paraId="45230A2A" w14:textId="3444BC93" w:rsidTr="007F05F0">
        <w:tc>
          <w:tcPr>
            <w:tcW w:w="861" w:type="dxa"/>
            <w:vMerge w:val="restart"/>
            <w:vAlign w:val="center"/>
          </w:tcPr>
          <w:p w14:paraId="09DE5288" w14:textId="0400F26B" w:rsidR="005C4409" w:rsidRPr="00BA2F8E" w:rsidRDefault="005C4409" w:rsidP="005C4409">
            <w:pPr>
              <w:jc w:val="center"/>
              <w:rPr>
                <w:rFonts w:ascii="Times New Roman" w:hAnsi="Times New Roman" w:cs="Times New Roman"/>
                <w:b/>
                <w:bCs/>
                <w:sz w:val="20"/>
                <w:szCs w:val="20"/>
              </w:rPr>
            </w:pPr>
            <w:r w:rsidRPr="00BA2F8E">
              <w:rPr>
                <w:rFonts w:ascii="Times New Roman" w:hAnsi="Times New Roman" w:cs="Times New Roman"/>
                <w:b/>
                <w:bCs/>
                <w:sz w:val="20"/>
                <w:szCs w:val="20"/>
              </w:rPr>
              <w:t>S.No.</w:t>
            </w:r>
          </w:p>
        </w:tc>
        <w:tc>
          <w:tcPr>
            <w:tcW w:w="1163" w:type="dxa"/>
            <w:vMerge w:val="restart"/>
            <w:vAlign w:val="center"/>
          </w:tcPr>
          <w:p w14:paraId="3110EE2B" w14:textId="36461CDE" w:rsidR="005C4409" w:rsidRPr="00BA2F8E" w:rsidRDefault="005C4409" w:rsidP="005C4409">
            <w:pPr>
              <w:jc w:val="center"/>
              <w:rPr>
                <w:rFonts w:ascii="Times New Roman" w:hAnsi="Times New Roman" w:cs="Times New Roman"/>
                <w:b/>
                <w:bCs/>
                <w:sz w:val="20"/>
                <w:szCs w:val="20"/>
              </w:rPr>
            </w:pPr>
            <w:r w:rsidRPr="00BA2F8E">
              <w:rPr>
                <w:rFonts w:ascii="Times New Roman" w:hAnsi="Times New Roman" w:cs="Times New Roman"/>
                <w:b/>
                <w:bCs/>
                <w:sz w:val="20"/>
                <w:szCs w:val="20"/>
              </w:rPr>
              <w:t>Category</w:t>
            </w:r>
          </w:p>
        </w:tc>
        <w:tc>
          <w:tcPr>
            <w:tcW w:w="2366" w:type="dxa"/>
            <w:gridSpan w:val="3"/>
            <w:vAlign w:val="center"/>
          </w:tcPr>
          <w:p w14:paraId="66B80F74" w14:textId="6C1EB2D4" w:rsidR="005C4409" w:rsidRPr="00BA2F8E" w:rsidRDefault="005C4409" w:rsidP="005C4409">
            <w:pPr>
              <w:jc w:val="center"/>
              <w:rPr>
                <w:rFonts w:ascii="Times New Roman" w:hAnsi="Times New Roman" w:cs="Times New Roman"/>
                <w:b/>
                <w:bCs/>
                <w:sz w:val="20"/>
                <w:szCs w:val="20"/>
              </w:rPr>
            </w:pPr>
            <w:r w:rsidRPr="00BA2F8E">
              <w:rPr>
                <w:rFonts w:ascii="Times New Roman" w:hAnsi="Times New Roman" w:cs="Times New Roman"/>
                <w:b/>
                <w:bCs/>
                <w:sz w:val="20"/>
                <w:szCs w:val="20"/>
              </w:rPr>
              <w:t>Logistics &amp; Distribution partners (n=13)</w:t>
            </w:r>
          </w:p>
        </w:tc>
        <w:tc>
          <w:tcPr>
            <w:tcW w:w="2409" w:type="dxa"/>
            <w:gridSpan w:val="3"/>
            <w:vAlign w:val="center"/>
          </w:tcPr>
          <w:p w14:paraId="26CFDC08" w14:textId="1994A5E0" w:rsidR="005C4409" w:rsidRPr="00BA2F8E" w:rsidRDefault="005C4409" w:rsidP="005C4409">
            <w:pPr>
              <w:jc w:val="center"/>
              <w:rPr>
                <w:rFonts w:ascii="Times New Roman" w:hAnsi="Times New Roman" w:cs="Times New Roman"/>
                <w:b/>
                <w:bCs/>
                <w:sz w:val="20"/>
                <w:szCs w:val="20"/>
              </w:rPr>
            </w:pPr>
            <w:r w:rsidRPr="00BA2F8E">
              <w:rPr>
                <w:rFonts w:ascii="Times New Roman" w:hAnsi="Times New Roman" w:cs="Times New Roman"/>
                <w:b/>
                <w:bCs/>
                <w:sz w:val="20"/>
                <w:szCs w:val="20"/>
              </w:rPr>
              <w:t>Retailers (n=07)</w:t>
            </w:r>
          </w:p>
        </w:tc>
        <w:tc>
          <w:tcPr>
            <w:tcW w:w="2217" w:type="dxa"/>
            <w:gridSpan w:val="3"/>
            <w:vAlign w:val="center"/>
          </w:tcPr>
          <w:p w14:paraId="73374E75" w14:textId="39D63F46" w:rsidR="005C4409" w:rsidRPr="00BA2F8E" w:rsidRDefault="005C4409" w:rsidP="005C4409">
            <w:pPr>
              <w:rPr>
                <w:rFonts w:ascii="Times New Roman" w:hAnsi="Times New Roman" w:cs="Times New Roman"/>
                <w:b/>
                <w:bCs/>
                <w:sz w:val="20"/>
                <w:szCs w:val="20"/>
              </w:rPr>
            </w:pPr>
            <w:r w:rsidRPr="00BA2F8E">
              <w:rPr>
                <w:rFonts w:ascii="Times New Roman" w:hAnsi="Times New Roman" w:cs="Times New Roman"/>
                <w:b/>
                <w:bCs/>
                <w:sz w:val="20"/>
                <w:szCs w:val="20"/>
              </w:rPr>
              <w:t>Processors/ Seed</w:t>
            </w:r>
          </w:p>
          <w:p w14:paraId="2BC9D98A" w14:textId="6B463313" w:rsidR="005C4409" w:rsidRPr="00BA2F8E" w:rsidRDefault="005C4409" w:rsidP="005C4409">
            <w:pPr>
              <w:rPr>
                <w:rFonts w:ascii="Times New Roman" w:hAnsi="Times New Roman" w:cs="Times New Roman"/>
                <w:b/>
                <w:bCs/>
                <w:sz w:val="20"/>
                <w:szCs w:val="20"/>
              </w:rPr>
            </w:pPr>
            <w:r w:rsidRPr="00BA2F8E">
              <w:rPr>
                <w:rFonts w:ascii="Times New Roman" w:hAnsi="Times New Roman" w:cs="Times New Roman"/>
                <w:b/>
                <w:bCs/>
                <w:sz w:val="20"/>
                <w:szCs w:val="20"/>
              </w:rPr>
              <w:t>companies/ Industry</w:t>
            </w:r>
          </w:p>
          <w:p w14:paraId="4C032B38" w14:textId="79AB407F" w:rsidR="005C4409" w:rsidRPr="00BA2F8E" w:rsidRDefault="005C4409" w:rsidP="005C4409">
            <w:pPr>
              <w:rPr>
                <w:rFonts w:ascii="Times New Roman" w:hAnsi="Times New Roman" w:cs="Times New Roman"/>
                <w:b/>
                <w:bCs/>
                <w:sz w:val="20"/>
                <w:szCs w:val="20"/>
              </w:rPr>
            </w:pPr>
            <w:r w:rsidRPr="00BA2F8E">
              <w:rPr>
                <w:rFonts w:ascii="Times New Roman" w:hAnsi="Times New Roman" w:cs="Times New Roman"/>
                <w:b/>
                <w:bCs/>
                <w:sz w:val="20"/>
                <w:szCs w:val="20"/>
              </w:rPr>
              <w:t>firms (n=14)</w:t>
            </w:r>
          </w:p>
        </w:tc>
      </w:tr>
      <w:tr w:rsidR="005C4409" w14:paraId="667626E6" w14:textId="26A31857" w:rsidTr="007F05F0">
        <w:tc>
          <w:tcPr>
            <w:tcW w:w="861" w:type="dxa"/>
            <w:vMerge/>
          </w:tcPr>
          <w:p w14:paraId="6C49D5B5" w14:textId="77777777" w:rsidR="005C4409" w:rsidRDefault="005C4409" w:rsidP="005C4409">
            <w:pPr>
              <w:jc w:val="both"/>
              <w:rPr>
                <w:rFonts w:ascii="Times New Roman" w:hAnsi="Times New Roman" w:cs="Times New Roman"/>
                <w:b/>
                <w:bCs/>
                <w:sz w:val="24"/>
                <w:szCs w:val="24"/>
              </w:rPr>
            </w:pPr>
          </w:p>
        </w:tc>
        <w:tc>
          <w:tcPr>
            <w:tcW w:w="1163" w:type="dxa"/>
            <w:vMerge/>
          </w:tcPr>
          <w:p w14:paraId="67986289" w14:textId="77777777" w:rsidR="005C4409" w:rsidRDefault="005C4409" w:rsidP="005C4409">
            <w:pPr>
              <w:jc w:val="both"/>
              <w:rPr>
                <w:rFonts w:ascii="Times New Roman" w:hAnsi="Times New Roman" w:cs="Times New Roman"/>
                <w:b/>
                <w:bCs/>
                <w:sz w:val="24"/>
                <w:szCs w:val="24"/>
              </w:rPr>
            </w:pPr>
          </w:p>
        </w:tc>
        <w:tc>
          <w:tcPr>
            <w:tcW w:w="798" w:type="dxa"/>
            <w:vAlign w:val="center"/>
          </w:tcPr>
          <w:p w14:paraId="5C08FD41" w14:textId="1C21AE9E" w:rsidR="005C4409" w:rsidRDefault="005C4409" w:rsidP="005C4409">
            <w:pPr>
              <w:jc w:val="both"/>
              <w:rPr>
                <w:rFonts w:ascii="Times New Roman" w:hAnsi="Times New Roman" w:cs="Times New Roman"/>
                <w:b/>
                <w:bCs/>
                <w:sz w:val="24"/>
                <w:szCs w:val="24"/>
              </w:rPr>
            </w:pPr>
            <w:r w:rsidRPr="005C4409">
              <w:rPr>
                <w:rFonts w:ascii="Times New Roman" w:hAnsi="Times New Roman" w:cs="Times New Roman"/>
                <w:b/>
                <w:bCs/>
                <w:sz w:val="24"/>
                <w:szCs w:val="24"/>
              </w:rPr>
              <w:t>C.I.</w:t>
            </w:r>
          </w:p>
        </w:tc>
        <w:tc>
          <w:tcPr>
            <w:tcW w:w="575" w:type="dxa"/>
            <w:vAlign w:val="center"/>
          </w:tcPr>
          <w:p w14:paraId="5FE89E7F" w14:textId="5334A4BC" w:rsidR="005C4409" w:rsidRDefault="005C4409" w:rsidP="005C4409">
            <w:pPr>
              <w:jc w:val="both"/>
              <w:rPr>
                <w:rFonts w:ascii="Times New Roman" w:hAnsi="Times New Roman" w:cs="Times New Roman"/>
                <w:b/>
                <w:bCs/>
                <w:sz w:val="24"/>
                <w:szCs w:val="24"/>
              </w:rPr>
            </w:pPr>
            <w:r w:rsidRPr="005C4409">
              <w:rPr>
                <w:rFonts w:ascii="Times New Roman" w:hAnsi="Times New Roman" w:cs="Times New Roman"/>
                <w:b/>
                <w:bCs/>
                <w:sz w:val="24"/>
                <w:szCs w:val="24"/>
              </w:rPr>
              <w:t>F</w:t>
            </w:r>
          </w:p>
        </w:tc>
        <w:tc>
          <w:tcPr>
            <w:tcW w:w="993" w:type="dxa"/>
            <w:vAlign w:val="center"/>
          </w:tcPr>
          <w:p w14:paraId="7A155FF3" w14:textId="25A0A920" w:rsidR="005C4409" w:rsidRDefault="005C4409" w:rsidP="005C4409">
            <w:pPr>
              <w:jc w:val="both"/>
              <w:rPr>
                <w:rFonts w:ascii="Times New Roman" w:hAnsi="Times New Roman" w:cs="Times New Roman"/>
                <w:b/>
                <w:bCs/>
                <w:sz w:val="24"/>
                <w:szCs w:val="24"/>
              </w:rPr>
            </w:pPr>
            <w:r w:rsidRPr="005C4409">
              <w:rPr>
                <w:rFonts w:ascii="Times New Roman" w:hAnsi="Times New Roman" w:cs="Times New Roman"/>
                <w:b/>
                <w:bCs/>
                <w:sz w:val="24"/>
                <w:szCs w:val="24"/>
              </w:rPr>
              <w:t>%</w:t>
            </w:r>
          </w:p>
        </w:tc>
        <w:tc>
          <w:tcPr>
            <w:tcW w:w="849" w:type="dxa"/>
            <w:vAlign w:val="center"/>
          </w:tcPr>
          <w:p w14:paraId="210EEA1C" w14:textId="1AD8A97E" w:rsidR="005C4409" w:rsidRDefault="005C4409" w:rsidP="005C4409">
            <w:pPr>
              <w:jc w:val="both"/>
              <w:rPr>
                <w:rFonts w:ascii="Times New Roman" w:hAnsi="Times New Roman" w:cs="Times New Roman"/>
                <w:b/>
                <w:bCs/>
                <w:sz w:val="24"/>
                <w:szCs w:val="24"/>
              </w:rPr>
            </w:pPr>
            <w:r w:rsidRPr="005C4409">
              <w:rPr>
                <w:rFonts w:ascii="Times New Roman" w:hAnsi="Times New Roman" w:cs="Times New Roman"/>
                <w:b/>
                <w:bCs/>
                <w:sz w:val="24"/>
                <w:szCs w:val="24"/>
              </w:rPr>
              <w:t>C.I.</w:t>
            </w:r>
          </w:p>
        </w:tc>
        <w:tc>
          <w:tcPr>
            <w:tcW w:w="568" w:type="dxa"/>
            <w:vAlign w:val="center"/>
          </w:tcPr>
          <w:p w14:paraId="5437FF53" w14:textId="04EAF6E2" w:rsidR="005C4409" w:rsidRDefault="005C4409" w:rsidP="005C4409">
            <w:pPr>
              <w:jc w:val="both"/>
              <w:rPr>
                <w:rFonts w:ascii="Times New Roman" w:hAnsi="Times New Roman" w:cs="Times New Roman"/>
                <w:b/>
                <w:bCs/>
                <w:sz w:val="24"/>
                <w:szCs w:val="24"/>
              </w:rPr>
            </w:pPr>
            <w:r w:rsidRPr="005C4409">
              <w:rPr>
                <w:rFonts w:ascii="Times New Roman" w:hAnsi="Times New Roman" w:cs="Times New Roman"/>
                <w:b/>
                <w:bCs/>
                <w:sz w:val="24"/>
                <w:szCs w:val="24"/>
              </w:rPr>
              <w:t>F</w:t>
            </w:r>
          </w:p>
        </w:tc>
        <w:tc>
          <w:tcPr>
            <w:tcW w:w="992" w:type="dxa"/>
            <w:vAlign w:val="center"/>
          </w:tcPr>
          <w:p w14:paraId="034AF41D" w14:textId="450DE0BE" w:rsidR="005C4409" w:rsidRDefault="005C4409" w:rsidP="005C4409">
            <w:pPr>
              <w:jc w:val="both"/>
              <w:rPr>
                <w:rFonts w:ascii="Times New Roman" w:hAnsi="Times New Roman" w:cs="Times New Roman"/>
                <w:b/>
                <w:bCs/>
                <w:sz w:val="24"/>
                <w:szCs w:val="24"/>
              </w:rPr>
            </w:pPr>
            <w:r w:rsidRPr="005C4409">
              <w:rPr>
                <w:rFonts w:ascii="Times New Roman" w:hAnsi="Times New Roman" w:cs="Times New Roman"/>
                <w:b/>
                <w:bCs/>
                <w:sz w:val="24"/>
                <w:szCs w:val="24"/>
              </w:rPr>
              <w:t>%</w:t>
            </w:r>
          </w:p>
        </w:tc>
        <w:tc>
          <w:tcPr>
            <w:tcW w:w="790" w:type="dxa"/>
            <w:vAlign w:val="center"/>
          </w:tcPr>
          <w:p w14:paraId="6D83B1A8" w14:textId="138FBDFC" w:rsidR="005C4409" w:rsidRDefault="005C4409" w:rsidP="005C4409">
            <w:pPr>
              <w:jc w:val="both"/>
              <w:rPr>
                <w:rFonts w:ascii="Times New Roman" w:hAnsi="Times New Roman" w:cs="Times New Roman"/>
                <w:b/>
                <w:bCs/>
                <w:sz w:val="24"/>
                <w:szCs w:val="24"/>
              </w:rPr>
            </w:pPr>
            <w:r w:rsidRPr="005C4409">
              <w:rPr>
                <w:rFonts w:ascii="Times New Roman" w:hAnsi="Times New Roman" w:cs="Times New Roman"/>
                <w:b/>
                <w:bCs/>
                <w:sz w:val="24"/>
                <w:szCs w:val="24"/>
              </w:rPr>
              <w:t>C.I.</w:t>
            </w:r>
          </w:p>
        </w:tc>
        <w:tc>
          <w:tcPr>
            <w:tcW w:w="486" w:type="dxa"/>
            <w:vAlign w:val="center"/>
          </w:tcPr>
          <w:p w14:paraId="704371EB" w14:textId="0C7828DE" w:rsidR="005C4409" w:rsidRDefault="005C4409" w:rsidP="005C4409">
            <w:pPr>
              <w:jc w:val="both"/>
              <w:rPr>
                <w:rFonts w:ascii="Times New Roman" w:hAnsi="Times New Roman" w:cs="Times New Roman"/>
                <w:b/>
                <w:bCs/>
                <w:sz w:val="24"/>
                <w:szCs w:val="24"/>
              </w:rPr>
            </w:pPr>
            <w:r w:rsidRPr="005C4409">
              <w:rPr>
                <w:rFonts w:ascii="Times New Roman" w:hAnsi="Times New Roman" w:cs="Times New Roman"/>
                <w:b/>
                <w:bCs/>
                <w:sz w:val="24"/>
                <w:szCs w:val="24"/>
              </w:rPr>
              <w:t>F</w:t>
            </w:r>
          </w:p>
        </w:tc>
        <w:tc>
          <w:tcPr>
            <w:tcW w:w="941" w:type="dxa"/>
            <w:vAlign w:val="center"/>
          </w:tcPr>
          <w:p w14:paraId="59E9795A" w14:textId="78C48897" w:rsidR="005C4409" w:rsidRDefault="005C4409" w:rsidP="005C4409">
            <w:pPr>
              <w:jc w:val="both"/>
              <w:rPr>
                <w:rFonts w:ascii="Times New Roman" w:hAnsi="Times New Roman" w:cs="Times New Roman"/>
                <w:b/>
                <w:bCs/>
                <w:sz w:val="24"/>
                <w:szCs w:val="24"/>
              </w:rPr>
            </w:pPr>
            <w:r w:rsidRPr="005C4409">
              <w:rPr>
                <w:rFonts w:ascii="Times New Roman" w:hAnsi="Times New Roman" w:cs="Times New Roman"/>
                <w:b/>
                <w:bCs/>
                <w:sz w:val="24"/>
                <w:szCs w:val="24"/>
              </w:rPr>
              <w:t>%</w:t>
            </w:r>
          </w:p>
        </w:tc>
      </w:tr>
      <w:tr w:rsidR="007F05F0" w14:paraId="639FBF0E" w14:textId="3381C8B8" w:rsidTr="007F05F0">
        <w:tc>
          <w:tcPr>
            <w:tcW w:w="861" w:type="dxa"/>
            <w:vAlign w:val="center"/>
          </w:tcPr>
          <w:p w14:paraId="5DBF405C" w14:textId="18035A75" w:rsidR="005C4409" w:rsidRDefault="005C4409" w:rsidP="005C4409">
            <w:pPr>
              <w:jc w:val="center"/>
              <w:rPr>
                <w:rFonts w:ascii="Times New Roman" w:hAnsi="Times New Roman" w:cs="Times New Roman"/>
                <w:b/>
                <w:bCs/>
                <w:sz w:val="24"/>
                <w:szCs w:val="24"/>
              </w:rPr>
            </w:pPr>
            <w:r>
              <w:rPr>
                <w:rFonts w:ascii="Times New Roman" w:hAnsi="Times New Roman" w:cs="Times New Roman"/>
                <w:sz w:val="24"/>
                <w:szCs w:val="24"/>
              </w:rPr>
              <w:t>1.</w:t>
            </w:r>
          </w:p>
        </w:tc>
        <w:tc>
          <w:tcPr>
            <w:tcW w:w="1163" w:type="dxa"/>
          </w:tcPr>
          <w:p w14:paraId="0D14FE77" w14:textId="53B1E822" w:rsidR="005C4409" w:rsidRDefault="005C4409" w:rsidP="005C4409">
            <w:pPr>
              <w:jc w:val="center"/>
              <w:rPr>
                <w:rFonts w:ascii="Times New Roman" w:hAnsi="Times New Roman" w:cs="Times New Roman"/>
                <w:b/>
                <w:bCs/>
                <w:sz w:val="24"/>
                <w:szCs w:val="24"/>
              </w:rPr>
            </w:pPr>
            <w:r w:rsidRPr="00841ABA">
              <w:rPr>
                <w:rFonts w:ascii="Times New Roman" w:hAnsi="Times New Roman" w:cs="Times New Roman"/>
                <w:sz w:val="24"/>
                <w:szCs w:val="24"/>
              </w:rPr>
              <w:t>Low</w:t>
            </w:r>
          </w:p>
        </w:tc>
        <w:tc>
          <w:tcPr>
            <w:tcW w:w="798" w:type="dxa"/>
          </w:tcPr>
          <w:p w14:paraId="7972C410" w14:textId="170776C7" w:rsidR="005C4409" w:rsidRPr="007F05F0" w:rsidRDefault="007F05F0" w:rsidP="005C4409">
            <w:pPr>
              <w:jc w:val="both"/>
              <w:rPr>
                <w:rFonts w:ascii="Times New Roman" w:hAnsi="Times New Roman" w:cs="Times New Roman"/>
                <w:sz w:val="24"/>
                <w:szCs w:val="24"/>
              </w:rPr>
            </w:pPr>
            <w:r w:rsidRPr="007F05F0">
              <w:rPr>
                <w:rFonts w:ascii="Times New Roman" w:hAnsi="Times New Roman" w:cs="Times New Roman"/>
                <w:sz w:val="24"/>
                <w:szCs w:val="24"/>
              </w:rPr>
              <w:t>14-15</w:t>
            </w:r>
          </w:p>
        </w:tc>
        <w:tc>
          <w:tcPr>
            <w:tcW w:w="575" w:type="dxa"/>
          </w:tcPr>
          <w:p w14:paraId="42D899CA" w14:textId="148876BC" w:rsidR="005C4409" w:rsidRPr="007F05F0" w:rsidRDefault="007F05F0" w:rsidP="005C4409">
            <w:pPr>
              <w:jc w:val="both"/>
              <w:rPr>
                <w:rFonts w:ascii="Times New Roman" w:hAnsi="Times New Roman" w:cs="Times New Roman"/>
                <w:sz w:val="24"/>
                <w:szCs w:val="24"/>
              </w:rPr>
            </w:pPr>
            <w:r w:rsidRPr="007F05F0">
              <w:rPr>
                <w:rFonts w:ascii="Times New Roman" w:hAnsi="Times New Roman" w:cs="Times New Roman"/>
                <w:sz w:val="24"/>
                <w:szCs w:val="24"/>
              </w:rPr>
              <w:t>02</w:t>
            </w:r>
          </w:p>
        </w:tc>
        <w:tc>
          <w:tcPr>
            <w:tcW w:w="993" w:type="dxa"/>
          </w:tcPr>
          <w:p w14:paraId="0A90BD84" w14:textId="1BA2ADDF" w:rsidR="005C4409" w:rsidRPr="007F05F0" w:rsidRDefault="007F05F0" w:rsidP="005C4409">
            <w:pPr>
              <w:jc w:val="both"/>
              <w:rPr>
                <w:rFonts w:ascii="Times New Roman" w:hAnsi="Times New Roman" w:cs="Times New Roman"/>
                <w:sz w:val="24"/>
                <w:szCs w:val="24"/>
              </w:rPr>
            </w:pPr>
            <w:r w:rsidRPr="007F05F0">
              <w:rPr>
                <w:rFonts w:ascii="Times New Roman" w:hAnsi="Times New Roman" w:cs="Times New Roman"/>
                <w:sz w:val="24"/>
                <w:szCs w:val="24"/>
              </w:rPr>
              <w:t>15.38</w:t>
            </w:r>
          </w:p>
        </w:tc>
        <w:tc>
          <w:tcPr>
            <w:tcW w:w="849" w:type="dxa"/>
          </w:tcPr>
          <w:p w14:paraId="6DC33057" w14:textId="5DEBFA59" w:rsidR="005C4409" w:rsidRPr="007F05F0" w:rsidRDefault="007F05F0" w:rsidP="005C4409">
            <w:pPr>
              <w:jc w:val="both"/>
              <w:rPr>
                <w:rFonts w:ascii="Times New Roman" w:hAnsi="Times New Roman" w:cs="Times New Roman"/>
                <w:sz w:val="24"/>
                <w:szCs w:val="24"/>
              </w:rPr>
            </w:pPr>
            <w:r w:rsidRPr="007F05F0">
              <w:rPr>
                <w:rFonts w:ascii="Times New Roman" w:hAnsi="Times New Roman" w:cs="Times New Roman"/>
                <w:sz w:val="24"/>
                <w:szCs w:val="24"/>
              </w:rPr>
              <w:t>11-13</w:t>
            </w:r>
          </w:p>
        </w:tc>
        <w:tc>
          <w:tcPr>
            <w:tcW w:w="568" w:type="dxa"/>
          </w:tcPr>
          <w:p w14:paraId="74226D11" w14:textId="71D72DAF" w:rsidR="005C4409" w:rsidRPr="007F05F0" w:rsidRDefault="007F05F0" w:rsidP="005C4409">
            <w:pPr>
              <w:jc w:val="both"/>
              <w:rPr>
                <w:rFonts w:ascii="Times New Roman" w:hAnsi="Times New Roman" w:cs="Times New Roman"/>
                <w:sz w:val="24"/>
                <w:szCs w:val="24"/>
              </w:rPr>
            </w:pPr>
            <w:r w:rsidRPr="007F05F0">
              <w:rPr>
                <w:rFonts w:ascii="Times New Roman" w:hAnsi="Times New Roman" w:cs="Times New Roman"/>
                <w:sz w:val="24"/>
                <w:szCs w:val="24"/>
              </w:rPr>
              <w:t>01</w:t>
            </w:r>
          </w:p>
        </w:tc>
        <w:tc>
          <w:tcPr>
            <w:tcW w:w="992" w:type="dxa"/>
          </w:tcPr>
          <w:p w14:paraId="67BF21EE" w14:textId="1A029CDB" w:rsidR="005C4409" w:rsidRPr="007F05F0" w:rsidRDefault="007F05F0" w:rsidP="005C4409">
            <w:pPr>
              <w:jc w:val="both"/>
              <w:rPr>
                <w:rFonts w:ascii="Times New Roman" w:hAnsi="Times New Roman" w:cs="Times New Roman"/>
                <w:sz w:val="24"/>
                <w:szCs w:val="24"/>
              </w:rPr>
            </w:pPr>
            <w:r w:rsidRPr="007F05F0">
              <w:rPr>
                <w:rFonts w:ascii="Times New Roman" w:hAnsi="Times New Roman" w:cs="Times New Roman"/>
                <w:sz w:val="24"/>
                <w:szCs w:val="24"/>
              </w:rPr>
              <w:t>14.29</w:t>
            </w:r>
          </w:p>
        </w:tc>
        <w:tc>
          <w:tcPr>
            <w:tcW w:w="790" w:type="dxa"/>
          </w:tcPr>
          <w:p w14:paraId="2A8591F0" w14:textId="73EDA70B" w:rsidR="005C4409" w:rsidRPr="007F05F0" w:rsidRDefault="007F05F0" w:rsidP="005C4409">
            <w:pPr>
              <w:jc w:val="both"/>
              <w:rPr>
                <w:rFonts w:ascii="Times New Roman" w:hAnsi="Times New Roman" w:cs="Times New Roman"/>
                <w:sz w:val="24"/>
                <w:szCs w:val="24"/>
              </w:rPr>
            </w:pPr>
            <w:r w:rsidRPr="007F05F0">
              <w:rPr>
                <w:rFonts w:ascii="Times New Roman" w:hAnsi="Times New Roman" w:cs="Times New Roman"/>
                <w:sz w:val="24"/>
                <w:szCs w:val="24"/>
              </w:rPr>
              <w:t>17-18</w:t>
            </w:r>
          </w:p>
        </w:tc>
        <w:tc>
          <w:tcPr>
            <w:tcW w:w="486" w:type="dxa"/>
          </w:tcPr>
          <w:p w14:paraId="613C5BEF" w14:textId="7469C049" w:rsidR="005C4409" w:rsidRPr="007F05F0" w:rsidRDefault="007F05F0" w:rsidP="005C4409">
            <w:pPr>
              <w:jc w:val="both"/>
              <w:rPr>
                <w:rFonts w:ascii="Times New Roman" w:hAnsi="Times New Roman" w:cs="Times New Roman"/>
                <w:sz w:val="24"/>
                <w:szCs w:val="24"/>
              </w:rPr>
            </w:pPr>
            <w:r w:rsidRPr="007F05F0">
              <w:rPr>
                <w:rFonts w:ascii="Times New Roman" w:hAnsi="Times New Roman" w:cs="Times New Roman"/>
                <w:sz w:val="24"/>
                <w:szCs w:val="24"/>
              </w:rPr>
              <w:t>08</w:t>
            </w:r>
          </w:p>
        </w:tc>
        <w:tc>
          <w:tcPr>
            <w:tcW w:w="941" w:type="dxa"/>
          </w:tcPr>
          <w:p w14:paraId="14FE0B9F" w14:textId="704D0228" w:rsidR="005C4409" w:rsidRPr="007F05F0" w:rsidRDefault="007F05F0" w:rsidP="005C4409">
            <w:pPr>
              <w:jc w:val="both"/>
              <w:rPr>
                <w:rFonts w:ascii="Times New Roman" w:hAnsi="Times New Roman" w:cs="Times New Roman"/>
                <w:sz w:val="24"/>
                <w:szCs w:val="24"/>
              </w:rPr>
            </w:pPr>
            <w:r w:rsidRPr="007F05F0">
              <w:rPr>
                <w:rFonts w:ascii="Times New Roman" w:hAnsi="Times New Roman" w:cs="Times New Roman"/>
                <w:sz w:val="24"/>
                <w:szCs w:val="24"/>
              </w:rPr>
              <w:t>57.14</w:t>
            </w:r>
          </w:p>
        </w:tc>
      </w:tr>
      <w:tr w:rsidR="007F05F0" w14:paraId="3484B5AB" w14:textId="7077727B" w:rsidTr="007F05F0">
        <w:tc>
          <w:tcPr>
            <w:tcW w:w="861" w:type="dxa"/>
            <w:vAlign w:val="center"/>
          </w:tcPr>
          <w:p w14:paraId="0271771F" w14:textId="6B2351F1" w:rsidR="005C4409" w:rsidRDefault="005C4409" w:rsidP="005C4409">
            <w:pPr>
              <w:jc w:val="center"/>
              <w:rPr>
                <w:rFonts w:ascii="Times New Roman" w:hAnsi="Times New Roman" w:cs="Times New Roman"/>
                <w:b/>
                <w:bCs/>
                <w:sz w:val="24"/>
                <w:szCs w:val="24"/>
              </w:rPr>
            </w:pPr>
            <w:r>
              <w:rPr>
                <w:rFonts w:ascii="Times New Roman" w:hAnsi="Times New Roman" w:cs="Times New Roman"/>
                <w:sz w:val="24"/>
                <w:szCs w:val="24"/>
              </w:rPr>
              <w:t>2.</w:t>
            </w:r>
          </w:p>
        </w:tc>
        <w:tc>
          <w:tcPr>
            <w:tcW w:w="1163" w:type="dxa"/>
          </w:tcPr>
          <w:p w14:paraId="55F39D7A" w14:textId="450B727A" w:rsidR="005C4409" w:rsidRDefault="005C4409" w:rsidP="005C4409">
            <w:pPr>
              <w:jc w:val="center"/>
              <w:rPr>
                <w:rFonts w:ascii="Times New Roman" w:hAnsi="Times New Roman" w:cs="Times New Roman"/>
                <w:b/>
                <w:bCs/>
                <w:sz w:val="24"/>
                <w:szCs w:val="24"/>
              </w:rPr>
            </w:pPr>
            <w:r w:rsidRPr="00841ABA">
              <w:rPr>
                <w:rFonts w:ascii="Times New Roman" w:hAnsi="Times New Roman" w:cs="Times New Roman"/>
                <w:sz w:val="24"/>
                <w:szCs w:val="24"/>
              </w:rPr>
              <w:t>Medium</w:t>
            </w:r>
          </w:p>
        </w:tc>
        <w:tc>
          <w:tcPr>
            <w:tcW w:w="798" w:type="dxa"/>
          </w:tcPr>
          <w:p w14:paraId="7DED3A85" w14:textId="18A6236E" w:rsidR="005C4409" w:rsidRPr="007F05F0" w:rsidRDefault="007F05F0" w:rsidP="005C4409">
            <w:pPr>
              <w:jc w:val="both"/>
              <w:rPr>
                <w:rFonts w:ascii="Times New Roman" w:hAnsi="Times New Roman" w:cs="Times New Roman"/>
                <w:sz w:val="24"/>
                <w:szCs w:val="24"/>
              </w:rPr>
            </w:pPr>
            <w:r w:rsidRPr="007F05F0">
              <w:rPr>
                <w:rFonts w:ascii="Times New Roman" w:hAnsi="Times New Roman" w:cs="Times New Roman"/>
                <w:sz w:val="24"/>
                <w:szCs w:val="24"/>
              </w:rPr>
              <w:t>16-17</w:t>
            </w:r>
          </w:p>
        </w:tc>
        <w:tc>
          <w:tcPr>
            <w:tcW w:w="575" w:type="dxa"/>
          </w:tcPr>
          <w:p w14:paraId="10EAF210" w14:textId="759C015A" w:rsidR="005C4409" w:rsidRPr="007F05F0" w:rsidRDefault="007F05F0" w:rsidP="005C4409">
            <w:pPr>
              <w:jc w:val="both"/>
              <w:rPr>
                <w:rFonts w:ascii="Times New Roman" w:hAnsi="Times New Roman" w:cs="Times New Roman"/>
                <w:sz w:val="24"/>
                <w:szCs w:val="24"/>
              </w:rPr>
            </w:pPr>
            <w:r w:rsidRPr="007F05F0">
              <w:rPr>
                <w:rFonts w:ascii="Times New Roman" w:hAnsi="Times New Roman" w:cs="Times New Roman"/>
                <w:sz w:val="24"/>
                <w:szCs w:val="24"/>
              </w:rPr>
              <w:t>10</w:t>
            </w:r>
          </w:p>
        </w:tc>
        <w:tc>
          <w:tcPr>
            <w:tcW w:w="993" w:type="dxa"/>
          </w:tcPr>
          <w:p w14:paraId="2054F91A" w14:textId="2ED4AB7B" w:rsidR="005C4409" w:rsidRPr="007F05F0" w:rsidRDefault="007F05F0" w:rsidP="005C4409">
            <w:pPr>
              <w:jc w:val="both"/>
              <w:rPr>
                <w:rFonts w:ascii="Times New Roman" w:hAnsi="Times New Roman" w:cs="Times New Roman"/>
                <w:sz w:val="24"/>
                <w:szCs w:val="24"/>
              </w:rPr>
            </w:pPr>
            <w:r w:rsidRPr="007F05F0">
              <w:rPr>
                <w:rFonts w:ascii="Times New Roman" w:hAnsi="Times New Roman" w:cs="Times New Roman"/>
                <w:sz w:val="24"/>
                <w:szCs w:val="24"/>
              </w:rPr>
              <w:t>76.93</w:t>
            </w:r>
          </w:p>
        </w:tc>
        <w:tc>
          <w:tcPr>
            <w:tcW w:w="849" w:type="dxa"/>
          </w:tcPr>
          <w:p w14:paraId="76E51124" w14:textId="73CFC91C" w:rsidR="005C4409" w:rsidRPr="007F05F0" w:rsidRDefault="007F05F0" w:rsidP="005C4409">
            <w:pPr>
              <w:jc w:val="both"/>
              <w:rPr>
                <w:rFonts w:ascii="Times New Roman" w:hAnsi="Times New Roman" w:cs="Times New Roman"/>
                <w:sz w:val="24"/>
                <w:szCs w:val="24"/>
              </w:rPr>
            </w:pPr>
            <w:r w:rsidRPr="007F05F0">
              <w:rPr>
                <w:rFonts w:ascii="Times New Roman" w:hAnsi="Times New Roman" w:cs="Times New Roman"/>
                <w:sz w:val="24"/>
                <w:szCs w:val="24"/>
              </w:rPr>
              <w:t>14-16</w:t>
            </w:r>
          </w:p>
        </w:tc>
        <w:tc>
          <w:tcPr>
            <w:tcW w:w="568" w:type="dxa"/>
          </w:tcPr>
          <w:p w14:paraId="4CCF82D8" w14:textId="19A489B8" w:rsidR="005C4409" w:rsidRPr="007F05F0" w:rsidRDefault="007F05F0" w:rsidP="005C4409">
            <w:pPr>
              <w:jc w:val="both"/>
              <w:rPr>
                <w:rFonts w:ascii="Times New Roman" w:hAnsi="Times New Roman" w:cs="Times New Roman"/>
                <w:sz w:val="24"/>
                <w:szCs w:val="24"/>
              </w:rPr>
            </w:pPr>
            <w:r w:rsidRPr="007F05F0">
              <w:rPr>
                <w:rFonts w:ascii="Times New Roman" w:hAnsi="Times New Roman" w:cs="Times New Roman"/>
                <w:sz w:val="24"/>
                <w:szCs w:val="24"/>
              </w:rPr>
              <w:t>02</w:t>
            </w:r>
          </w:p>
        </w:tc>
        <w:tc>
          <w:tcPr>
            <w:tcW w:w="992" w:type="dxa"/>
          </w:tcPr>
          <w:p w14:paraId="4FDB808B" w14:textId="4F1F06BA" w:rsidR="005C4409" w:rsidRPr="007F05F0" w:rsidRDefault="007F05F0" w:rsidP="005C4409">
            <w:pPr>
              <w:jc w:val="both"/>
              <w:rPr>
                <w:rFonts w:ascii="Times New Roman" w:hAnsi="Times New Roman" w:cs="Times New Roman"/>
                <w:sz w:val="24"/>
                <w:szCs w:val="24"/>
              </w:rPr>
            </w:pPr>
            <w:r w:rsidRPr="007F05F0">
              <w:rPr>
                <w:rFonts w:ascii="Times New Roman" w:hAnsi="Times New Roman" w:cs="Times New Roman"/>
                <w:sz w:val="24"/>
                <w:szCs w:val="24"/>
              </w:rPr>
              <w:t>28.57</w:t>
            </w:r>
          </w:p>
        </w:tc>
        <w:tc>
          <w:tcPr>
            <w:tcW w:w="790" w:type="dxa"/>
          </w:tcPr>
          <w:p w14:paraId="32DF39CD" w14:textId="6AF90FC8" w:rsidR="005C4409" w:rsidRPr="007F05F0" w:rsidRDefault="007F05F0" w:rsidP="005C4409">
            <w:pPr>
              <w:jc w:val="both"/>
              <w:rPr>
                <w:rFonts w:ascii="Times New Roman" w:hAnsi="Times New Roman" w:cs="Times New Roman"/>
                <w:sz w:val="24"/>
                <w:szCs w:val="24"/>
              </w:rPr>
            </w:pPr>
            <w:r w:rsidRPr="007F05F0">
              <w:rPr>
                <w:rFonts w:ascii="Times New Roman" w:hAnsi="Times New Roman" w:cs="Times New Roman"/>
                <w:sz w:val="24"/>
                <w:szCs w:val="24"/>
              </w:rPr>
              <w:t>18-19</w:t>
            </w:r>
          </w:p>
        </w:tc>
        <w:tc>
          <w:tcPr>
            <w:tcW w:w="486" w:type="dxa"/>
          </w:tcPr>
          <w:p w14:paraId="38B93721" w14:textId="38F509F5" w:rsidR="005C4409" w:rsidRPr="007F05F0" w:rsidRDefault="007F05F0" w:rsidP="005C4409">
            <w:pPr>
              <w:jc w:val="both"/>
              <w:rPr>
                <w:rFonts w:ascii="Times New Roman" w:hAnsi="Times New Roman" w:cs="Times New Roman"/>
                <w:sz w:val="24"/>
                <w:szCs w:val="24"/>
              </w:rPr>
            </w:pPr>
            <w:r w:rsidRPr="007F05F0">
              <w:rPr>
                <w:rFonts w:ascii="Times New Roman" w:hAnsi="Times New Roman" w:cs="Times New Roman"/>
                <w:sz w:val="24"/>
                <w:szCs w:val="24"/>
              </w:rPr>
              <w:t>04</w:t>
            </w:r>
          </w:p>
        </w:tc>
        <w:tc>
          <w:tcPr>
            <w:tcW w:w="941" w:type="dxa"/>
          </w:tcPr>
          <w:p w14:paraId="316FCEEC" w14:textId="3EFB08FC" w:rsidR="005C4409" w:rsidRPr="007F05F0" w:rsidRDefault="007F05F0" w:rsidP="005C4409">
            <w:pPr>
              <w:jc w:val="both"/>
              <w:rPr>
                <w:rFonts w:ascii="Times New Roman" w:hAnsi="Times New Roman" w:cs="Times New Roman"/>
                <w:sz w:val="24"/>
                <w:szCs w:val="24"/>
              </w:rPr>
            </w:pPr>
            <w:r w:rsidRPr="007F05F0">
              <w:rPr>
                <w:rFonts w:ascii="Times New Roman" w:hAnsi="Times New Roman" w:cs="Times New Roman"/>
                <w:sz w:val="24"/>
                <w:szCs w:val="24"/>
              </w:rPr>
              <w:t>28.57</w:t>
            </w:r>
          </w:p>
        </w:tc>
      </w:tr>
      <w:tr w:rsidR="007F05F0" w14:paraId="10597B6B" w14:textId="3BCDF8D9" w:rsidTr="007F05F0">
        <w:tc>
          <w:tcPr>
            <w:tcW w:w="861" w:type="dxa"/>
            <w:vAlign w:val="center"/>
          </w:tcPr>
          <w:p w14:paraId="623A424D" w14:textId="633389C3" w:rsidR="005C4409" w:rsidRDefault="005C4409" w:rsidP="005C4409">
            <w:pPr>
              <w:jc w:val="center"/>
              <w:rPr>
                <w:rFonts w:ascii="Times New Roman" w:hAnsi="Times New Roman" w:cs="Times New Roman"/>
                <w:b/>
                <w:bCs/>
                <w:sz w:val="24"/>
                <w:szCs w:val="24"/>
              </w:rPr>
            </w:pPr>
            <w:r>
              <w:rPr>
                <w:rFonts w:ascii="Times New Roman" w:hAnsi="Times New Roman" w:cs="Times New Roman"/>
                <w:sz w:val="24"/>
                <w:szCs w:val="24"/>
              </w:rPr>
              <w:lastRenderedPageBreak/>
              <w:t>3.</w:t>
            </w:r>
          </w:p>
        </w:tc>
        <w:tc>
          <w:tcPr>
            <w:tcW w:w="1163" w:type="dxa"/>
          </w:tcPr>
          <w:p w14:paraId="700E745D" w14:textId="4B38D6B4" w:rsidR="005C4409" w:rsidRDefault="005C4409" w:rsidP="005C4409">
            <w:pPr>
              <w:jc w:val="center"/>
              <w:rPr>
                <w:rFonts w:ascii="Times New Roman" w:hAnsi="Times New Roman" w:cs="Times New Roman"/>
                <w:b/>
                <w:bCs/>
                <w:sz w:val="24"/>
                <w:szCs w:val="24"/>
              </w:rPr>
            </w:pPr>
            <w:r w:rsidRPr="00841ABA">
              <w:rPr>
                <w:rFonts w:ascii="Times New Roman" w:hAnsi="Times New Roman" w:cs="Times New Roman"/>
                <w:sz w:val="24"/>
                <w:szCs w:val="24"/>
              </w:rPr>
              <w:t>High</w:t>
            </w:r>
          </w:p>
        </w:tc>
        <w:tc>
          <w:tcPr>
            <w:tcW w:w="798" w:type="dxa"/>
          </w:tcPr>
          <w:p w14:paraId="7592FF4E" w14:textId="3023381E" w:rsidR="005C4409" w:rsidRPr="007F05F0" w:rsidRDefault="007F05F0" w:rsidP="005C4409">
            <w:pPr>
              <w:jc w:val="both"/>
              <w:rPr>
                <w:rFonts w:ascii="Times New Roman" w:hAnsi="Times New Roman" w:cs="Times New Roman"/>
                <w:sz w:val="24"/>
                <w:szCs w:val="24"/>
              </w:rPr>
            </w:pPr>
            <w:r w:rsidRPr="007F05F0">
              <w:rPr>
                <w:rFonts w:ascii="Times New Roman" w:hAnsi="Times New Roman" w:cs="Times New Roman"/>
                <w:sz w:val="24"/>
                <w:szCs w:val="24"/>
              </w:rPr>
              <w:t>18-19</w:t>
            </w:r>
          </w:p>
        </w:tc>
        <w:tc>
          <w:tcPr>
            <w:tcW w:w="575" w:type="dxa"/>
          </w:tcPr>
          <w:p w14:paraId="2359465A" w14:textId="25BADAF1" w:rsidR="005C4409" w:rsidRPr="007F05F0" w:rsidRDefault="007F05F0" w:rsidP="005C4409">
            <w:pPr>
              <w:jc w:val="both"/>
              <w:rPr>
                <w:rFonts w:ascii="Times New Roman" w:hAnsi="Times New Roman" w:cs="Times New Roman"/>
                <w:sz w:val="24"/>
                <w:szCs w:val="24"/>
              </w:rPr>
            </w:pPr>
            <w:r w:rsidRPr="007F05F0">
              <w:rPr>
                <w:rFonts w:ascii="Times New Roman" w:hAnsi="Times New Roman" w:cs="Times New Roman"/>
                <w:sz w:val="24"/>
                <w:szCs w:val="24"/>
              </w:rPr>
              <w:t>01</w:t>
            </w:r>
          </w:p>
        </w:tc>
        <w:tc>
          <w:tcPr>
            <w:tcW w:w="993" w:type="dxa"/>
          </w:tcPr>
          <w:p w14:paraId="32ECBDA4" w14:textId="1FC7ED46" w:rsidR="005C4409" w:rsidRPr="007F05F0" w:rsidRDefault="007F05F0" w:rsidP="005C4409">
            <w:pPr>
              <w:jc w:val="both"/>
              <w:rPr>
                <w:rFonts w:ascii="Times New Roman" w:hAnsi="Times New Roman" w:cs="Times New Roman"/>
                <w:sz w:val="24"/>
                <w:szCs w:val="24"/>
              </w:rPr>
            </w:pPr>
            <w:r w:rsidRPr="007F05F0">
              <w:rPr>
                <w:rFonts w:ascii="Times New Roman" w:hAnsi="Times New Roman" w:cs="Times New Roman"/>
                <w:sz w:val="24"/>
                <w:szCs w:val="24"/>
              </w:rPr>
              <w:t>07.69</w:t>
            </w:r>
          </w:p>
        </w:tc>
        <w:tc>
          <w:tcPr>
            <w:tcW w:w="849" w:type="dxa"/>
          </w:tcPr>
          <w:p w14:paraId="3F341957" w14:textId="0FAC2811" w:rsidR="005C4409" w:rsidRPr="007F05F0" w:rsidRDefault="007F05F0" w:rsidP="005C4409">
            <w:pPr>
              <w:jc w:val="both"/>
              <w:rPr>
                <w:rFonts w:ascii="Times New Roman" w:hAnsi="Times New Roman" w:cs="Times New Roman"/>
                <w:sz w:val="24"/>
                <w:szCs w:val="24"/>
              </w:rPr>
            </w:pPr>
            <w:r w:rsidRPr="007F05F0">
              <w:rPr>
                <w:rFonts w:ascii="Times New Roman" w:hAnsi="Times New Roman" w:cs="Times New Roman"/>
                <w:sz w:val="24"/>
                <w:szCs w:val="24"/>
              </w:rPr>
              <w:t>16-19</w:t>
            </w:r>
          </w:p>
        </w:tc>
        <w:tc>
          <w:tcPr>
            <w:tcW w:w="568" w:type="dxa"/>
          </w:tcPr>
          <w:p w14:paraId="4CBCF380" w14:textId="7014E4A0" w:rsidR="005C4409" w:rsidRPr="007F05F0" w:rsidRDefault="007F05F0" w:rsidP="005C4409">
            <w:pPr>
              <w:jc w:val="both"/>
              <w:rPr>
                <w:rFonts w:ascii="Times New Roman" w:hAnsi="Times New Roman" w:cs="Times New Roman"/>
                <w:sz w:val="24"/>
                <w:szCs w:val="24"/>
              </w:rPr>
            </w:pPr>
            <w:r w:rsidRPr="007F05F0">
              <w:rPr>
                <w:rFonts w:ascii="Times New Roman" w:hAnsi="Times New Roman" w:cs="Times New Roman"/>
                <w:sz w:val="24"/>
                <w:szCs w:val="24"/>
              </w:rPr>
              <w:t>04</w:t>
            </w:r>
          </w:p>
        </w:tc>
        <w:tc>
          <w:tcPr>
            <w:tcW w:w="992" w:type="dxa"/>
          </w:tcPr>
          <w:p w14:paraId="07D647A0" w14:textId="043DBBA3" w:rsidR="005C4409" w:rsidRPr="007F05F0" w:rsidRDefault="007F05F0" w:rsidP="005C4409">
            <w:pPr>
              <w:jc w:val="both"/>
              <w:rPr>
                <w:rFonts w:ascii="Times New Roman" w:hAnsi="Times New Roman" w:cs="Times New Roman"/>
                <w:sz w:val="24"/>
                <w:szCs w:val="24"/>
              </w:rPr>
            </w:pPr>
            <w:r w:rsidRPr="007F05F0">
              <w:rPr>
                <w:rFonts w:ascii="Times New Roman" w:hAnsi="Times New Roman" w:cs="Times New Roman"/>
                <w:sz w:val="24"/>
                <w:szCs w:val="24"/>
              </w:rPr>
              <w:t>57.14</w:t>
            </w:r>
          </w:p>
        </w:tc>
        <w:tc>
          <w:tcPr>
            <w:tcW w:w="790" w:type="dxa"/>
          </w:tcPr>
          <w:p w14:paraId="42867B99" w14:textId="6F8524D4" w:rsidR="005C4409" w:rsidRPr="007F05F0" w:rsidRDefault="007F05F0" w:rsidP="005C4409">
            <w:pPr>
              <w:jc w:val="both"/>
              <w:rPr>
                <w:rFonts w:ascii="Times New Roman" w:hAnsi="Times New Roman" w:cs="Times New Roman"/>
                <w:sz w:val="24"/>
                <w:szCs w:val="24"/>
              </w:rPr>
            </w:pPr>
            <w:r w:rsidRPr="007F05F0">
              <w:rPr>
                <w:rFonts w:ascii="Times New Roman" w:hAnsi="Times New Roman" w:cs="Times New Roman"/>
                <w:sz w:val="24"/>
                <w:szCs w:val="24"/>
              </w:rPr>
              <w:t>19-20</w:t>
            </w:r>
          </w:p>
        </w:tc>
        <w:tc>
          <w:tcPr>
            <w:tcW w:w="486" w:type="dxa"/>
          </w:tcPr>
          <w:p w14:paraId="3C407872" w14:textId="2C784996" w:rsidR="005C4409" w:rsidRPr="007F05F0" w:rsidRDefault="007F05F0" w:rsidP="005C4409">
            <w:pPr>
              <w:jc w:val="both"/>
              <w:rPr>
                <w:rFonts w:ascii="Times New Roman" w:hAnsi="Times New Roman" w:cs="Times New Roman"/>
                <w:sz w:val="24"/>
                <w:szCs w:val="24"/>
              </w:rPr>
            </w:pPr>
            <w:r w:rsidRPr="007F05F0">
              <w:rPr>
                <w:rFonts w:ascii="Times New Roman" w:hAnsi="Times New Roman" w:cs="Times New Roman"/>
                <w:sz w:val="24"/>
                <w:szCs w:val="24"/>
              </w:rPr>
              <w:t>02</w:t>
            </w:r>
          </w:p>
        </w:tc>
        <w:tc>
          <w:tcPr>
            <w:tcW w:w="941" w:type="dxa"/>
          </w:tcPr>
          <w:p w14:paraId="67D07159" w14:textId="6F3E72B7" w:rsidR="005C4409" w:rsidRPr="007F05F0" w:rsidRDefault="007F05F0" w:rsidP="005C4409">
            <w:pPr>
              <w:jc w:val="both"/>
              <w:rPr>
                <w:rFonts w:ascii="Times New Roman" w:hAnsi="Times New Roman" w:cs="Times New Roman"/>
                <w:sz w:val="24"/>
                <w:szCs w:val="24"/>
              </w:rPr>
            </w:pPr>
            <w:r w:rsidRPr="007F05F0">
              <w:rPr>
                <w:rFonts w:ascii="Times New Roman" w:hAnsi="Times New Roman" w:cs="Times New Roman"/>
                <w:sz w:val="24"/>
                <w:szCs w:val="24"/>
              </w:rPr>
              <w:t>14.29</w:t>
            </w:r>
          </w:p>
        </w:tc>
      </w:tr>
      <w:tr w:rsidR="007F05F0" w14:paraId="101449FD" w14:textId="2F8FAE90" w:rsidTr="007F05F0">
        <w:tc>
          <w:tcPr>
            <w:tcW w:w="861" w:type="dxa"/>
            <w:vAlign w:val="center"/>
          </w:tcPr>
          <w:p w14:paraId="53E06EB8" w14:textId="77777777" w:rsidR="005C4409" w:rsidRDefault="005C4409" w:rsidP="005C4409">
            <w:pPr>
              <w:jc w:val="both"/>
              <w:rPr>
                <w:rFonts w:ascii="Times New Roman" w:hAnsi="Times New Roman" w:cs="Times New Roman"/>
                <w:b/>
                <w:bCs/>
                <w:sz w:val="24"/>
                <w:szCs w:val="24"/>
              </w:rPr>
            </w:pPr>
          </w:p>
        </w:tc>
        <w:tc>
          <w:tcPr>
            <w:tcW w:w="1163" w:type="dxa"/>
          </w:tcPr>
          <w:p w14:paraId="6404612F" w14:textId="5E91A190" w:rsidR="005C4409" w:rsidRDefault="005C4409" w:rsidP="005C4409">
            <w:pPr>
              <w:jc w:val="both"/>
              <w:rPr>
                <w:rFonts w:ascii="Times New Roman" w:hAnsi="Times New Roman" w:cs="Times New Roman"/>
                <w:b/>
                <w:bCs/>
                <w:sz w:val="24"/>
                <w:szCs w:val="24"/>
              </w:rPr>
            </w:pPr>
            <w:r w:rsidRPr="00CA4C6B">
              <w:rPr>
                <w:rFonts w:ascii="Times New Roman" w:hAnsi="Times New Roman" w:cs="Times New Roman"/>
                <w:b/>
                <w:bCs/>
                <w:sz w:val="24"/>
                <w:szCs w:val="24"/>
              </w:rPr>
              <w:t>Total</w:t>
            </w:r>
          </w:p>
        </w:tc>
        <w:tc>
          <w:tcPr>
            <w:tcW w:w="798" w:type="dxa"/>
          </w:tcPr>
          <w:p w14:paraId="171127D6" w14:textId="77777777" w:rsidR="005C4409" w:rsidRDefault="005C4409" w:rsidP="005C4409">
            <w:pPr>
              <w:jc w:val="both"/>
              <w:rPr>
                <w:rFonts w:ascii="Times New Roman" w:hAnsi="Times New Roman" w:cs="Times New Roman"/>
                <w:b/>
                <w:bCs/>
                <w:sz w:val="24"/>
                <w:szCs w:val="24"/>
              </w:rPr>
            </w:pPr>
          </w:p>
        </w:tc>
        <w:tc>
          <w:tcPr>
            <w:tcW w:w="575" w:type="dxa"/>
          </w:tcPr>
          <w:p w14:paraId="0831F577" w14:textId="78C1D356" w:rsidR="005C4409" w:rsidRDefault="007F05F0" w:rsidP="005C4409">
            <w:pPr>
              <w:jc w:val="both"/>
              <w:rPr>
                <w:rFonts w:ascii="Times New Roman" w:hAnsi="Times New Roman" w:cs="Times New Roman"/>
                <w:b/>
                <w:bCs/>
                <w:sz w:val="24"/>
                <w:szCs w:val="24"/>
              </w:rPr>
            </w:pPr>
            <w:r>
              <w:rPr>
                <w:rFonts w:ascii="Times New Roman" w:hAnsi="Times New Roman" w:cs="Times New Roman"/>
                <w:b/>
                <w:bCs/>
                <w:sz w:val="24"/>
                <w:szCs w:val="24"/>
              </w:rPr>
              <w:t>13</w:t>
            </w:r>
          </w:p>
        </w:tc>
        <w:tc>
          <w:tcPr>
            <w:tcW w:w="993" w:type="dxa"/>
          </w:tcPr>
          <w:p w14:paraId="7FA29CF6" w14:textId="4998812D" w:rsidR="005C4409" w:rsidRDefault="007F05F0" w:rsidP="005C4409">
            <w:pPr>
              <w:jc w:val="both"/>
              <w:rPr>
                <w:rFonts w:ascii="Times New Roman" w:hAnsi="Times New Roman" w:cs="Times New Roman"/>
                <w:b/>
                <w:bCs/>
                <w:sz w:val="24"/>
                <w:szCs w:val="24"/>
              </w:rPr>
            </w:pPr>
            <w:r>
              <w:rPr>
                <w:rFonts w:ascii="Times New Roman" w:hAnsi="Times New Roman" w:cs="Times New Roman"/>
                <w:b/>
                <w:bCs/>
                <w:sz w:val="24"/>
                <w:szCs w:val="24"/>
              </w:rPr>
              <w:t>100.00</w:t>
            </w:r>
          </w:p>
        </w:tc>
        <w:tc>
          <w:tcPr>
            <w:tcW w:w="849" w:type="dxa"/>
          </w:tcPr>
          <w:p w14:paraId="1C6C7531" w14:textId="77777777" w:rsidR="005C4409" w:rsidRDefault="005C4409" w:rsidP="005C4409">
            <w:pPr>
              <w:jc w:val="both"/>
              <w:rPr>
                <w:rFonts w:ascii="Times New Roman" w:hAnsi="Times New Roman" w:cs="Times New Roman"/>
                <w:b/>
                <w:bCs/>
                <w:sz w:val="24"/>
                <w:szCs w:val="24"/>
              </w:rPr>
            </w:pPr>
          </w:p>
        </w:tc>
        <w:tc>
          <w:tcPr>
            <w:tcW w:w="568" w:type="dxa"/>
          </w:tcPr>
          <w:p w14:paraId="07D89AF7" w14:textId="79ADF93E" w:rsidR="005C4409" w:rsidRDefault="007F05F0" w:rsidP="005C4409">
            <w:pPr>
              <w:jc w:val="both"/>
              <w:rPr>
                <w:rFonts w:ascii="Times New Roman" w:hAnsi="Times New Roman" w:cs="Times New Roman"/>
                <w:b/>
                <w:bCs/>
                <w:sz w:val="24"/>
                <w:szCs w:val="24"/>
              </w:rPr>
            </w:pPr>
            <w:r>
              <w:rPr>
                <w:rFonts w:ascii="Times New Roman" w:hAnsi="Times New Roman" w:cs="Times New Roman"/>
                <w:b/>
                <w:bCs/>
                <w:sz w:val="24"/>
                <w:szCs w:val="24"/>
              </w:rPr>
              <w:t>07</w:t>
            </w:r>
          </w:p>
        </w:tc>
        <w:tc>
          <w:tcPr>
            <w:tcW w:w="992" w:type="dxa"/>
          </w:tcPr>
          <w:p w14:paraId="1BBDB81F" w14:textId="7084A30E" w:rsidR="005C4409" w:rsidRDefault="007F05F0" w:rsidP="005C4409">
            <w:pPr>
              <w:jc w:val="both"/>
              <w:rPr>
                <w:rFonts w:ascii="Times New Roman" w:hAnsi="Times New Roman" w:cs="Times New Roman"/>
                <w:b/>
                <w:bCs/>
                <w:sz w:val="24"/>
                <w:szCs w:val="24"/>
              </w:rPr>
            </w:pPr>
            <w:r>
              <w:rPr>
                <w:rFonts w:ascii="Times New Roman" w:hAnsi="Times New Roman" w:cs="Times New Roman"/>
                <w:b/>
                <w:bCs/>
                <w:sz w:val="24"/>
                <w:szCs w:val="24"/>
              </w:rPr>
              <w:t>100.00</w:t>
            </w:r>
          </w:p>
        </w:tc>
        <w:tc>
          <w:tcPr>
            <w:tcW w:w="790" w:type="dxa"/>
          </w:tcPr>
          <w:p w14:paraId="584D2E30" w14:textId="77777777" w:rsidR="005C4409" w:rsidRDefault="005C4409" w:rsidP="005C4409">
            <w:pPr>
              <w:jc w:val="both"/>
              <w:rPr>
                <w:rFonts w:ascii="Times New Roman" w:hAnsi="Times New Roman" w:cs="Times New Roman"/>
                <w:b/>
                <w:bCs/>
                <w:sz w:val="24"/>
                <w:szCs w:val="24"/>
              </w:rPr>
            </w:pPr>
          </w:p>
        </w:tc>
        <w:tc>
          <w:tcPr>
            <w:tcW w:w="486" w:type="dxa"/>
          </w:tcPr>
          <w:p w14:paraId="23F1D8BB" w14:textId="2CAC597F" w:rsidR="005C4409" w:rsidRDefault="007F05F0" w:rsidP="005C4409">
            <w:pPr>
              <w:jc w:val="both"/>
              <w:rPr>
                <w:rFonts w:ascii="Times New Roman" w:hAnsi="Times New Roman" w:cs="Times New Roman"/>
                <w:b/>
                <w:bCs/>
                <w:sz w:val="24"/>
                <w:szCs w:val="24"/>
              </w:rPr>
            </w:pPr>
            <w:r>
              <w:rPr>
                <w:rFonts w:ascii="Times New Roman" w:hAnsi="Times New Roman" w:cs="Times New Roman"/>
                <w:b/>
                <w:bCs/>
                <w:sz w:val="24"/>
                <w:szCs w:val="24"/>
              </w:rPr>
              <w:t>14</w:t>
            </w:r>
          </w:p>
        </w:tc>
        <w:tc>
          <w:tcPr>
            <w:tcW w:w="941" w:type="dxa"/>
          </w:tcPr>
          <w:p w14:paraId="3628A9EC" w14:textId="77777777" w:rsidR="005C4409" w:rsidRDefault="005C4409" w:rsidP="005C4409">
            <w:pPr>
              <w:jc w:val="both"/>
              <w:rPr>
                <w:rFonts w:ascii="Times New Roman" w:hAnsi="Times New Roman" w:cs="Times New Roman"/>
                <w:b/>
                <w:bCs/>
                <w:sz w:val="24"/>
                <w:szCs w:val="24"/>
              </w:rPr>
            </w:pPr>
          </w:p>
        </w:tc>
      </w:tr>
    </w:tbl>
    <w:p w14:paraId="3B0716A9" w14:textId="43B99AD7" w:rsidR="009E37CF" w:rsidRDefault="009E37CF" w:rsidP="00520984">
      <w:pPr>
        <w:jc w:val="both"/>
        <w:rPr>
          <w:rFonts w:ascii="Times New Roman" w:hAnsi="Times New Roman" w:cs="Times New Roman"/>
          <w:b/>
          <w:bCs/>
          <w:sz w:val="24"/>
          <w:szCs w:val="24"/>
        </w:rPr>
      </w:pPr>
      <w:r w:rsidRPr="009E37CF">
        <w:rPr>
          <w:rFonts w:ascii="Times New Roman" w:hAnsi="Times New Roman" w:cs="Times New Roman"/>
          <w:b/>
          <w:bCs/>
          <w:sz w:val="24"/>
          <w:szCs w:val="24"/>
        </w:rPr>
        <w:t>Table 8. Distribution of respondents according to the level of inventory management.</w:t>
      </w:r>
    </w:p>
    <w:tbl>
      <w:tblPr>
        <w:tblStyle w:val="TableGrid"/>
        <w:tblW w:w="0" w:type="auto"/>
        <w:jc w:val="center"/>
        <w:tblLook w:val="04A0" w:firstRow="1" w:lastRow="0" w:firstColumn="1" w:lastColumn="0" w:noHBand="0" w:noVBand="1"/>
      </w:tblPr>
      <w:tblGrid>
        <w:gridCol w:w="979"/>
        <w:gridCol w:w="1164"/>
        <w:gridCol w:w="964"/>
        <w:gridCol w:w="941"/>
        <w:gridCol w:w="950"/>
        <w:gridCol w:w="1163"/>
        <w:gridCol w:w="964"/>
        <w:gridCol w:w="941"/>
        <w:gridCol w:w="950"/>
      </w:tblGrid>
      <w:tr w:rsidR="00702B1B" w14:paraId="346FC0D1" w14:textId="77777777" w:rsidTr="00702B1B">
        <w:trPr>
          <w:jc w:val="center"/>
        </w:trPr>
        <w:tc>
          <w:tcPr>
            <w:tcW w:w="979" w:type="dxa"/>
            <w:vMerge w:val="restart"/>
            <w:vAlign w:val="center"/>
          </w:tcPr>
          <w:p w14:paraId="6E21BA5F" w14:textId="655F0550" w:rsidR="00702B1B" w:rsidRDefault="00702B1B" w:rsidP="00702B1B">
            <w:pPr>
              <w:jc w:val="center"/>
              <w:rPr>
                <w:rFonts w:ascii="Times New Roman" w:hAnsi="Times New Roman" w:cs="Times New Roman"/>
                <w:b/>
                <w:bCs/>
                <w:sz w:val="24"/>
                <w:szCs w:val="24"/>
              </w:rPr>
            </w:pPr>
            <w:bookmarkStart w:id="2" w:name="_Hlk162710634"/>
            <w:r>
              <w:rPr>
                <w:rFonts w:ascii="Times New Roman" w:hAnsi="Times New Roman" w:cs="Times New Roman"/>
                <w:b/>
                <w:bCs/>
                <w:sz w:val="24"/>
                <w:szCs w:val="24"/>
              </w:rPr>
              <w:t>S.No.</w:t>
            </w:r>
          </w:p>
        </w:tc>
        <w:tc>
          <w:tcPr>
            <w:tcW w:w="1164" w:type="dxa"/>
            <w:vMerge w:val="restart"/>
            <w:vAlign w:val="center"/>
          </w:tcPr>
          <w:p w14:paraId="1EF7B145" w14:textId="03154611" w:rsidR="00702B1B" w:rsidRDefault="00702B1B" w:rsidP="00702B1B">
            <w:pPr>
              <w:jc w:val="center"/>
              <w:rPr>
                <w:rFonts w:ascii="Times New Roman" w:hAnsi="Times New Roman" w:cs="Times New Roman"/>
                <w:b/>
                <w:bCs/>
                <w:sz w:val="24"/>
                <w:szCs w:val="24"/>
              </w:rPr>
            </w:pPr>
            <w:r>
              <w:rPr>
                <w:rFonts w:ascii="Times New Roman" w:hAnsi="Times New Roman" w:cs="Times New Roman"/>
                <w:b/>
                <w:bCs/>
                <w:sz w:val="24"/>
                <w:szCs w:val="24"/>
              </w:rPr>
              <w:t>Category</w:t>
            </w:r>
          </w:p>
        </w:tc>
        <w:tc>
          <w:tcPr>
            <w:tcW w:w="2855" w:type="dxa"/>
            <w:gridSpan w:val="3"/>
          </w:tcPr>
          <w:p w14:paraId="4BBDF145" w14:textId="4C4F8AC8" w:rsidR="00702B1B" w:rsidRPr="00702B1B" w:rsidRDefault="00702B1B" w:rsidP="00702B1B">
            <w:pPr>
              <w:jc w:val="center"/>
              <w:rPr>
                <w:rFonts w:ascii="Times New Roman" w:hAnsi="Times New Roman" w:cs="Times New Roman"/>
                <w:b/>
                <w:bCs/>
                <w:sz w:val="24"/>
                <w:szCs w:val="24"/>
              </w:rPr>
            </w:pPr>
            <w:r w:rsidRPr="00702B1B">
              <w:rPr>
                <w:rFonts w:ascii="Times New Roman" w:hAnsi="Times New Roman" w:cs="Times New Roman"/>
                <w:b/>
                <w:bCs/>
                <w:sz w:val="24"/>
                <w:szCs w:val="24"/>
              </w:rPr>
              <w:t>Cotton growers</w:t>
            </w:r>
          </w:p>
        </w:tc>
        <w:tc>
          <w:tcPr>
            <w:tcW w:w="1163" w:type="dxa"/>
            <w:vMerge w:val="restart"/>
            <w:vAlign w:val="center"/>
          </w:tcPr>
          <w:p w14:paraId="50DDB37D" w14:textId="2B17696A" w:rsidR="00702B1B" w:rsidRDefault="00702B1B" w:rsidP="00702B1B">
            <w:pPr>
              <w:jc w:val="center"/>
              <w:rPr>
                <w:rFonts w:ascii="Times New Roman" w:hAnsi="Times New Roman" w:cs="Times New Roman"/>
                <w:b/>
                <w:bCs/>
                <w:sz w:val="24"/>
                <w:szCs w:val="24"/>
              </w:rPr>
            </w:pPr>
            <w:r>
              <w:rPr>
                <w:rFonts w:ascii="Times New Roman" w:hAnsi="Times New Roman" w:cs="Times New Roman"/>
                <w:b/>
                <w:bCs/>
                <w:sz w:val="24"/>
                <w:szCs w:val="24"/>
              </w:rPr>
              <w:t>Category</w:t>
            </w:r>
          </w:p>
        </w:tc>
        <w:tc>
          <w:tcPr>
            <w:tcW w:w="2855" w:type="dxa"/>
            <w:gridSpan w:val="3"/>
          </w:tcPr>
          <w:p w14:paraId="42A7A4F2" w14:textId="17BB8ACD" w:rsidR="00702B1B" w:rsidRDefault="00702B1B" w:rsidP="00702B1B">
            <w:pPr>
              <w:jc w:val="center"/>
              <w:rPr>
                <w:rFonts w:ascii="Times New Roman" w:hAnsi="Times New Roman" w:cs="Times New Roman"/>
                <w:b/>
                <w:bCs/>
                <w:sz w:val="24"/>
                <w:szCs w:val="24"/>
              </w:rPr>
            </w:pPr>
            <w:r>
              <w:rPr>
                <w:rFonts w:ascii="Times New Roman" w:hAnsi="Times New Roman" w:cs="Times New Roman"/>
                <w:b/>
                <w:bCs/>
                <w:sz w:val="24"/>
                <w:szCs w:val="24"/>
              </w:rPr>
              <w:t>Other stakeholders</w:t>
            </w:r>
          </w:p>
        </w:tc>
      </w:tr>
      <w:tr w:rsidR="00702B1B" w14:paraId="282B0863" w14:textId="77777777" w:rsidTr="00702B1B">
        <w:trPr>
          <w:jc w:val="center"/>
        </w:trPr>
        <w:tc>
          <w:tcPr>
            <w:tcW w:w="979" w:type="dxa"/>
            <w:vMerge/>
          </w:tcPr>
          <w:p w14:paraId="3E44D0CB" w14:textId="77777777" w:rsidR="00702B1B" w:rsidRDefault="00702B1B" w:rsidP="00702B1B">
            <w:pPr>
              <w:jc w:val="center"/>
              <w:rPr>
                <w:rFonts w:ascii="Times New Roman" w:hAnsi="Times New Roman" w:cs="Times New Roman"/>
                <w:b/>
                <w:bCs/>
                <w:sz w:val="24"/>
                <w:szCs w:val="24"/>
              </w:rPr>
            </w:pPr>
          </w:p>
        </w:tc>
        <w:tc>
          <w:tcPr>
            <w:tcW w:w="1164" w:type="dxa"/>
            <w:vMerge/>
          </w:tcPr>
          <w:p w14:paraId="710ABE6E" w14:textId="77777777" w:rsidR="00702B1B" w:rsidRDefault="00702B1B" w:rsidP="00702B1B">
            <w:pPr>
              <w:jc w:val="center"/>
              <w:rPr>
                <w:rFonts w:ascii="Times New Roman" w:hAnsi="Times New Roman" w:cs="Times New Roman"/>
                <w:b/>
                <w:bCs/>
                <w:sz w:val="24"/>
                <w:szCs w:val="24"/>
              </w:rPr>
            </w:pPr>
          </w:p>
        </w:tc>
        <w:tc>
          <w:tcPr>
            <w:tcW w:w="964" w:type="dxa"/>
          </w:tcPr>
          <w:p w14:paraId="44387520" w14:textId="172B2BAA" w:rsidR="00702B1B" w:rsidRDefault="00702B1B" w:rsidP="00702B1B">
            <w:pPr>
              <w:jc w:val="center"/>
              <w:rPr>
                <w:rFonts w:ascii="Times New Roman" w:hAnsi="Times New Roman" w:cs="Times New Roman"/>
                <w:b/>
                <w:bCs/>
                <w:sz w:val="24"/>
                <w:szCs w:val="24"/>
              </w:rPr>
            </w:pPr>
            <w:r>
              <w:rPr>
                <w:rFonts w:ascii="Times New Roman" w:hAnsi="Times New Roman" w:cs="Times New Roman"/>
                <w:b/>
                <w:bCs/>
                <w:sz w:val="24"/>
                <w:szCs w:val="24"/>
              </w:rPr>
              <w:t>C.I.</w:t>
            </w:r>
          </w:p>
        </w:tc>
        <w:tc>
          <w:tcPr>
            <w:tcW w:w="941" w:type="dxa"/>
          </w:tcPr>
          <w:p w14:paraId="44F22D82" w14:textId="6E36D320" w:rsidR="00702B1B" w:rsidRDefault="00702B1B" w:rsidP="00702B1B">
            <w:pPr>
              <w:jc w:val="center"/>
              <w:rPr>
                <w:rFonts w:ascii="Times New Roman" w:hAnsi="Times New Roman" w:cs="Times New Roman"/>
                <w:b/>
                <w:bCs/>
                <w:sz w:val="24"/>
                <w:szCs w:val="24"/>
              </w:rPr>
            </w:pPr>
            <w:r>
              <w:rPr>
                <w:rFonts w:ascii="Times New Roman" w:hAnsi="Times New Roman" w:cs="Times New Roman"/>
                <w:b/>
                <w:bCs/>
                <w:sz w:val="24"/>
                <w:szCs w:val="24"/>
              </w:rPr>
              <w:t>F</w:t>
            </w:r>
          </w:p>
        </w:tc>
        <w:tc>
          <w:tcPr>
            <w:tcW w:w="950" w:type="dxa"/>
          </w:tcPr>
          <w:p w14:paraId="19C8A8C0" w14:textId="484E5F92" w:rsidR="00702B1B" w:rsidRDefault="00702B1B" w:rsidP="00702B1B">
            <w:pPr>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1163" w:type="dxa"/>
            <w:vMerge/>
          </w:tcPr>
          <w:p w14:paraId="41FE7D08" w14:textId="77777777" w:rsidR="00702B1B" w:rsidRDefault="00702B1B" w:rsidP="00702B1B">
            <w:pPr>
              <w:jc w:val="center"/>
              <w:rPr>
                <w:rFonts w:ascii="Times New Roman" w:hAnsi="Times New Roman" w:cs="Times New Roman"/>
                <w:b/>
                <w:bCs/>
                <w:sz w:val="24"/>
                <w:szCs w:val="24"/>
              </w:rPr>
            </w:pPr>
          </w:p>
        </w:tc>
        <w:tc>
          <w:tcPr>
            <w:tcW w:w="964" w:type="dxa"/>
          </w:tcPr>
          <w:p w14:paraId="5B0F66FC" w14:textId="43B6C9D7" w:rsidR="00702B1B" w:rsidRDefault="00702B1B" w:rsidP="00702B1B">
            <w:pPr>
              <w:jc w:val="center"/>
              <w:rPr>
                <w:rFonts w:ascii="Times New Roman" w:hAnsi="Times New Roman" w:cs="Times New Roman"/>
                <w:b/>
                <w:bCs/>
                <w:sz w:val="24"/>
                <w:szCs w:val="24"/>
              </w:rPr>
            </w:pPr>
            <w:r>
              <w:rPr>
                <w:rFonts w:ascii="Times New Roman" w:hAnsi="Times New Roman" w:cs="Times New Roman"/>
                <w:b/>
                <w:bCs/>
                <w:sz w:val="24"/>
                <w:szCs w:val="24"/>
              </w:rPr>
              <w:t>C.I.</w:t>
            </w:r>
          </w:p>
        </w:tc>
        <w:tc>
          <w:tcPr>
            <w:tcW w:w="941" w:type="dxa"/>
          </w:tcPr>
          <w:p w14:paraId="78EEAB88" w14:textId="3C33DB5A" w:rsidR="00702B1B" w:rsidRDefault="00702B1B" w:rsidP="00702B1B">
            <w:pPr>
              <w:jc w:val="center"/>
              <w:rPr>
                <w:rFonts w:ascii="Times New Roman" w:hAnsi="Times New Roman" w:cs="Times New Roman"/>
                <w:b/>
                <w:bCs/>
                <w:sz w:val="24"/>
                <w:szCs w:val="24"/>
              </w:rPr>
            </w:pPr>
            <w:r>
              <w:rPr>
                <w:rFonts w:ascii="Times New Roman" w:hAnsi="Times New Roman" w:cs="Times New Roman"/>
                <w:b/>
                <w:bCs/>
                <w:sz w:val="24"/>
                <w:szCs w:val="24"/>
              </w:rPr>
              <w:t>F</w:t>
            </w:r>
          </w:p>
        </w:tc>
        <w:tc>
          <w:tcPr>
            <w:tcW w:w="950" w:type="dxa"/>
          </w:tcPr>
          <w:p w14:paraId="77378660" w14:textId="566A07F5" w:rsidR="00702B1B" w:rsidRDefault="00702B1B" w:rsidP="00702B1B">
            <w:pPr>
              <w:jc w:val="center"/>
              <w:rPr>
                <w:rFonts w:ascii="Times New Roman" w:hAnsi="Times New Roman" w:cs="Times New Roman"/>
                <w:b/>
                <w:bCs/>
                <w:sz w:val="24"/>
                <w:szCs w:val="24"/>
              </w:rPr>
            </w:pPr>
            <w:r>
              <w:rPr>
                <w:rFonts w:ascii="Times New Roman" w:hAnsi="Times New Roman" w:cs="Times New Roman"/>
                <w:b/>
                <w:bCs/>
                <w:sz w:val="24"/>
                <w:szCs w:val="24"/>
              </w:rPr>
              <w:t>%</w:t>
            </w:r>
          </w:p>
        </w:tc>
      </w:tr>
      <w:tr w:rsidR="009E37CF" w14:paraId="07FABFCE" w14:textId="77777777" w:rsidTr="00702B1B">
        <w:trPr>
          <w:jc w:val="center"/>
        </w:trPr>
        <w:tc>
          <w:tcPr>
            <w:tcW w:w="979" w:type="dxa"/>
            <w:vAlign w:val="center"/>
          </w:tcPr>
          <w:p w14:paraId="15ED8D04" w14:textId="47265AED" w:rsidR="009E37CF" w:rsidRDefault="009E37CF" w:rsidP="00702B1B">
            <w:pPr>
              <w:jc w:val="center"/>
              <w:rPr>
                <w:rFonts w:ascii="Times New Roman" w:hAnsi="Times New Roman" w:cs="Times New Roman"/>
                <w:b/>
                <w:bCs/>
                <w:sz w:val="24"/>
                <w:szCs w:val="24"/>
              </w:rPr>
            </w:pPr>
            <w:r>
              <w:rPr>
                <w:rFonts w:ascii="Times New Roman" w:hAnsi="Times New Roman" w:cs="Times New Roman"/>
                <w:sz w:val="24"/>
                <w:szCs w:val="24"/>
              </w:rPr>
              <w:t>1.</w:t>
            </w:r>
          </w:p>
        </w:tc>
        <w:tc>
          <w:tcPr>
            <w:tcW w:w="1164" w:type="dxa"/>
          </w:tcPr>
          <w:p w14:paraId="55479E21" w14:textId="257B17E2" w:rsidR="009E37CF" w:rsidRDefault="009E37CF" w:rsidP="00702B1B">
            <w:pPr>
              <w:jc w:val="center"/>
              <w:rPr>
                <w:rFonts w:ascii="Times New Roman" w:hAnsi="Times New Roman" w:cs="Times New Roman"/>
                <w:b/>
                <w:bCs/>
                <w:sz w:val="24"/>
                <w:szCs w:val="24"/>
              </w:rPr>
            </w:pPr>
            <w:r w:rsidRPr="00841ABA">
              <w:rPr>
                <w:rFonts w:ascii="Times New Roman" w:hAnsi="Times New Roman" w:cs="Times New Roman"/>
                <w:sz w:val="24"/>
                <w:szCs w:val="24"/>
              </w:rPr>
              <w:t>Low</w:t>
            </w:r>
          </w:p>
        </w:tc>
        <w:tc>
          <w:tcPr>
            <w:tcW w:w="964" w:type="dxa"/>
          </w:tcPr>
          <w:p w14:paraId="378A435D" w14:textId="3125BB23" w:rsidR="009E37CF" w:rsidRPr="00702B1B" w:rsidRDefault="009E37CF" w:rsidP="00702B1B">
            <w:pPr>
              <w:jc w:val="center"/>
              <w:rPr>
                <w:rFonts w:ascii="Times New Roman" w:hAnsi="Times New Roman" w:cs="Times New Roman"/>
                <w:sz w:val="24"/>
                <w:szCs w:val="24"/>
              </w:rPr>
            </w:pPr>
            <w:r w:rsidRPr="00702B1B">
              <w:rPr>
                <w:rFonts w:ascii="Times New Roman" w:hAnsi="Times New Roman" w:cs="Times New Roman"/>
                <w:sz w:val="24"/>
                <w:szCs w:val="24"/>
              </w:rPr>
              <w:t>12-14</w:t>
            </w:r>
          </w:p>
        </w:tc>
        <w:tc>
          <w:tcPr>
            <w:tcW w:w="941" w:type="dxa"/>
          </w:tcPr>
          <w:p w14:paraId="4E47056D" w14:textId="0F3996EB" w:rsidR="009E37CF" w:rsidRPr="00702B1B" w:rsidRDefault="009E37CF" w:rsidP="00702B1B">
            <w:pPr>
              <w:jc w:val="center"/>
              <w:rPr>
                <w:rFonts w:ascii="Times New Roman" w:hAnsi="Times New Roman" w:cs="Times New Roman"/>
                <w:sz w:val="24"/>
                <w:szCs w:val="24"/>
              </w:rPr>
            </w:pPr>
            <w:r w:rsidRPr="00702B1B">
              <w:rPr>
                <w:rFonts w:ascii="Times New Roman" w:hAnsi="Times New Roman" w:cs="Times New Roman"/>
                <w:sz w:val="24"/>
                <w:szCs w:val="24"/>
              </w:rPr>
              <w:t>10</w:t>
            </w:r>
          </w:p>
        </w:tc>
        <w:tc>
          <w:tcPr>
            <w:tcW w:w="950" w:type="dxa"/>
          </w:tcPr>
          <w:p w14:paraId="15A7FABF" w14:textId="0147B3EC" w:rsidR="009E37CF" w:rsidRPr="00702B1B" w:rsidRDefault="009E37CF" w:rsidP="00702B1B">
            <w:pPr>
              <w:jc w:val="center"/>
              <w:rPr>
                <w:rFonts w:ascii="Times New Roman" w:hAnsi="Times New Roman" w:cs="Times New Roman"/>
                <w:sz w:val="24"/>
                <w:szCs w:val="24"/>
              </w:rPr>
            </w:pPr>
            <w:r w:rsidRPr="00702B1B">
              <w:rPr>
                <w:rFonts w:ascii="Times New Roman" w:hAnsi="Times New Roman" w:cs="Times New Roman"/>
                <w:sz w:val="24"/>
                <w:szCs w:val="24"/>
              </w:rPr>
              <w:t>12.50</w:t>
            </w:r>
          </w:p>
        </w:tc>
        <w:tc>
          <w:tcPr>
            <w:tcW w:w="1163" w:type="dxa"/>
          </w:tcPr>
          <w:p w14:paraId="684B2430" w14:textId="0E21ECEC" w:rsidR="009E37CF" w:rsidRPr="00702B1B" w:rsidRDefault="009E37CF" w:rsidP="00702B1B">
            <w:pPr>
              <w:jc w:val="center"/>
              <w:rPr>
                <w:rFonts w:ascii="Times New Roman" w:hAnsi="Times New Roman" w:cs="Times New Roman"/>
                <w:sz w:val="24"/>
                <w:szCs w:val="24"/>
              </w:rPr>
            </w:pPr>
            <w:r w:rsidRPr="00702B1B">
              <w:rPr>
                <w:rFonts w:ascii="Times New Roman" w:hAnsi="Times New Roman" w:cs="Times New Roman"/>
                <w:sz w:val="24"/>
                <w:szCs w:val="24"/>
              </w:rPr>
              <w:t>Low</w:t>
            </w:r>
          </w:p>
        </w:tc>
        <w:tc>
          <w:tcPr>
            <w:tcW w:w="964" w:type="dxa"/>
          </w:tcPr>
          <w:p w14:paraId="25B8251F" w14:textId="36C6438A" w:rsidR="009E37CF" w:rsidRPr="00702B1B" w:rsidRDefault="009E37CF" w:rsidP="00702B1B">
            <w:pPr>
              <w:jc w:val="center"/>
              <w:rPr>
                <w:rFonts w:ascii="Times New Roman" w:hAnsi="Times New Roman" w:cs="Times New Roman"/>
                <w:sz w:val="24"/>
                <w:szCs w:val="24"/>
              </w:rPr>
            </w:pPr>
            <w:r w:rsidRPr="00702B1B">
              <w:rPr>
                <w:rFonts w:ascii="Times New Roman" w:hAnsi="Times New Roman" w:cs="Times New Roman"/>
                <w:sz w:val="24"/>
                <w:szCs w:val="24"/>
              </w:rPr>
              <w:t>13-14</w:t>
            </w:r>
          </w:p>
        </w:tc>
        <w:tc>
          <w:tcPr>
            <w:tcW w:w="941" w:type="dxa"/>
          </w:tcPr>
          <w:p w14:paraId="2474EE61" w14:textId="1445AF7E" w:rsidR="009E37CF" w:rsidRPr="00702B1B" w:rsidRDefault="009E37CF" w:rsidP="00702B1B">
            <w:pPr>
              <w:jc w:val="center"/>
              <w:rPr>
                <w:rFonts w:ascii="Times New Roman" w:hAnsi="Times New Roman" w:cs="Times New Roman"/>
                <w:sz w:val="24"/>
                <w:szCs w:val="24"/>
              </w:rPr>
            </w:pPr>
            <w:r w:rsidRPr="00702B1B">
              <w:rPr>
                <w:rFonts w:ascii="Times New Roman" w:hAnsi="Times New Roman" w:cs="Times New Roman"/>
                <w:sz w:val="24"/>
                <w:szCs w:val="24"/>
              </w:rPr>
              <w:t>08</w:t>
            </w:r>
          </w:p>
        </w:tc>
        <w:tc>
          <w:tcPr>
            <w:tcW w:w="950" w:type="dxa"/>
          </w:tcPr>
          <w:p w14:paraId="34E9CA18" w14:textId="166CB884" w:rsidR="009E37CF" w:rsidRPr="00702B1B" w:rsidRDefault="009E37CF" w:rsidP="00702B1B">
            <w:pPr>
              <w:jc w:val="center"/>
              <w:rPr>
                <w:rFonts w:ascii="Times New Roman" w:hAnsi="Times New Roman" w:cs="Times New Roman"/>
                <w:sz w:val="24"/>
                <w:szCs w:val="24"/>
              </w:rPr>
            </w:pPr>
            <w:r w:rsidRPr="00702B1B">
              <w:rPr>
                <w:rFonts w:ascii="Times New Roman" w:hAnsi="Times New Roman" w:cs="Times New Roman"/>
                <w:sz w:val="24"/>
                <w:szCs w:val="24"/>
              </w:rPr>
              <w:t>20.00</w:t>
            </w:r>
          </w:p>
        </w:tc>
      </w:tr>
      <w:tr w:rsidR="009E37CF" w14:paraId="2BE751D4" w14:textId="77777777" w:rsidTr="00702B1B">
        <w:trPr>
          <w:jc w:val="center"/>
        </w:trPr>
        <w:tc>
          <w:tcPr>
            <w:tcW w:w="979" w:type="dxa"/>
            <w:vAlign w:val="center"/>
          </w:tcPr>
          <w:p w14:paraId="399D0772" w14:textId="7E4FEE26" w:rsidR="009E37CF" w:rsidRDefault="009E37CF" w:rsidP="00702B1B">
            <w:pPr>
              <w:jc w:val="center"/>
              <w:rPr>
                <w:rFonts w:ascii="Times New Roman" w:hAnsi="Times New Roman" w:cs="Times New Roman"/>
                <w:b/>
                <w:bCs/>
                <w:sz w:val="24"/>
                <w:szCs w:val="24"/>
              </w:rPr>
            </w:pPr>
            <w:r>
              <w:rPr>
                <w:rFonts w:ascii="Times New Roman" w:hAnsi="Times New Roman" w:cs="Times New Roman"/>
                <w:sz w:val="24"/>
                <w:szCs w:val="24"/>
              </w:rPr>
              <w:t>2.</w:t>
            </w:r>
          </w:p>
        </w:tc>
        <w:tc>
          <w:tcPr>
            <w:tcW w:w="1164" w:type="dxa"/>
          </w:tcPr>
          <w:p w14:paraId="58337070" w14:textId="5B7018B8" w:rsidR="009E37CF" w:rsidRDefault="009E37CF" w:rsidP="00702B1B">
            <w:pPr>
              <w:jc w:val="center"/>
              <w:rPr>
                <w:rFonts w:ascii="Times New Roman" w:hAnsi="Times New Roman" w:cs="Times New Roman"/>
                <w:b/>
                <w:bCs/>
                <w:sz w:val="24"/>
                <w:szCs w:val="24"/>
              </w:rPr>
            </w:pPr>
            <w:r w:rsidRPr="00841ABA">
              <w:rPr>
                <w:rFonts w:ascii="Times New Roman" w:hAnsi="Times New Roman" w:cs="Times New Roman"/>
                <w:sz w:val="24"/>
                <w:szCs w:val="24"/>
              </w:rPr>
              <w:t>Medium</w:t>
            </w:r>
          </w:p>
        </w:tc>
        <w:tc>
          <w:tcPr>
            <w:tcW w:w="964" w:type="dxa"/>
          </w:tcPr>
          <w:p w14:paraId="486D523A" w14:textId="023DAB97" w:rsidR="009E37CF" w:rsidRPr="00702B1B" w:rsidRDefault="009E37CF" w:rsidP="00702B1B">
            <w:pPr>
              <w:jc w:val="center"/>
              <w:rPr>
                <w:rFonts w:ascii="Times New Roman" w:hAnsi="Times New Roman" w:cs="Times New Roman"/>
                <w:sz w:val="24"/>
                <w:szCs w:val="24"/>
              </w:rPr>
            </w:pPr>
            <w:r w:rsidRPr="00702B1B">
              <w:rPr>
                <w:rFonts w:ascii="Times New Roman" w:hAnsi="Times New Roman" w:cs="Times New Roman"/>
                <w:sz w:val="24"/>
                <w:szCs w:val="24"/>
              </w:rPr>
              <w:t>14-16</w:t>
            </w:r>
          </w:p>
        </w:tc>
        <w:tc>
          <w:tcPr>
            <w:tcW w:w="941" w:type="dxa"/>
          </w:tcPr>
          <w:p w14:paraId="24F8573C" w14:textId="7A461E80" w:rsidR="009E37CF" w:rsidRPr="00702B1B" w:rsidRDefault="009E37CF" w:rsidP="00702B1B">
            <w:pPr>
              <w:jc w:val="center"/>
              <w:rPr>
                <w:rFonts w:ascii="Times New Roman" w:hAnsi="Times New Roman" w:cs="Times New Roman"/>
                <w:sz w:val="24"/>
                <w:szCs w:val="24"/>
              </w:rPr>
            </w:pPr>
            <w:r w:rsidRPr="00702B1B">
              <w:rPr>
                <w:rFonts w:ascii="Times New Roman" w:hAnsi="Times New Roman" w:cs="Times New Roman"/>
                <w:sz w:val="24"/>
                <w:szCs w:val="24"/>
              </w:rPr>
              <w:t>58</w:t>
            </w:r>
          </w:p>
        </w:tc>
        <w:tc>
          <w:tcPr>
            <w:tcW w:w="950" w:type="dxa"/>
          </w:tcPr>
          <w:p w14:paraId="66375C4E" w14:textId="780B9C29" w:rsidR="009E37CF" w:rsidRPr="00702B1B" w:rsidRDefault="009E37CF" w:rsidP="00702B1B">
            <w:pPr>
              <w:jc w:val="center"/>
              <w:rPr>
                <w:rFonts w:ascii="Times New Roman" w:hAnsi="Times New Roman" w:cs="Times New Roman"/>
                <w:sz w:val="24"/>
                <w:szCs w:val="24"/>
              </w:rPr>
            </w:pPr>
            <w:r w:rsidRPr="00702B1B">
              <w:rPr>
                <w:rFonts w:ascii="Times New Roman" w:hAnsi="Times New Roman" w:cs="Times New Roman"/>
                <w:sz w:val="24"/>
                <w:szCs w:val="24"/>
              </w:rPr>
              <w:t>72.50</w:t>
            </w:r>
          </w:p>
        </w:tc>
        <w:tc>
          <w:tcPr>
            <w:tcW w:w="1163" w:type="dxa"/>
          </w:tcPr>
          <w:p w14:paraId="74DD0F6C" w14:textId="468AC797" w:rsidR="009E37CF" w:rsidRPr="00702B1B" w:rsidRDefault="009E37CF" w:rsidP="00702B1B">
            <w:pPr>
              <w:jc w:val="center"/>
              <w:rPr>
                <w:rFonts w:ascii="Times New Roman" w:hAnsi="Times New Roman" w:cs="Times New Roman"/>
                <w:sz w:val="24"/>
                <w:szCs w:val="24"/>
              </w:rPr>
            </w:pPr>
            <w:r w:rsidRPr="00702B1B">
              <w:rPr>
                <w:rFonts w:ascii="Times New Roman" w:hAnsi="Times New Roman" w:cs="Times New Roman"/>
                <w:sz w:val="24"/>
                <w:szCs w:val="24"/>
              </w:rPr>
              <w:t>Medium</w:t>
            </w:r>
          </w:p>
        </w:tc>
        <w:tc>
          <w:tcPr>
            <w:tcW w:w="964" w:type="dxa"/>
          </w:tcPr>
          <w:p w14:paraId="5FA5A26F" w14:textId="1B1D4596" w:rsidR="009E37CF" w:rsidRPr="00702B1B" w:rsidRDefault="009E37CF" w:rsidP="00702B1B">
            <w:pPr>
              <w:jc w:val="center"/>
              <w:rPr>
                <w:rFonts w:ascii="Times New Roman" w:hAnsi="Times New Roman" w:cs="Times New Roman"/>
                <w:sz w:val="24"/>
                <w:szCs w:val="24"/>
              </w:rPr>
            </w:pPr>
            <w:r w:rsidRPr="00702B1B">
              <w:rPr>
                <w:rFonts w:ascii="Times New Roman" w:hAnsi="Times New Roman" w:cs="Times New Roman"/>
                <w:sz w:val="24"/>
                <w:szCs w:val="24"/>
              </w:rPr>
              <w:t>14-15</w:t>
            </w:r>
          </w:p>
        </w:tc>
        <w:tc>
          <w:tcPr>
            <w:tcW w:w="941" w:type="dxa"/>
          </w:tcPr>
          <w:p w14:paraId="7055746F" w14:textId="17348748" w:rsidR="009E37CF" w:rsidRPr="00702B1B" w:rsidRDefault="009E37CF" w:rsidP="00702B1B">
            <w:pPr>
              <w:jc w:val="center"/>
              <w:rPr>
                <w:rFonts w:ascii="Times New Roman" w:hAnsi="Times New Roman" w:cs="Times New Roman"/>
                <w:sz w:val="24"/>
                <w:szCs w:val="24"/>
              </w:rPr>
            </w:pPr>
            <w:r w:rsidRPr="00702B1B">
              <w:rPr>
                <w:rFonts w:ascii="Times New Roman" w:hAnsi="Times New Roman" w:cs="Times New Roman"/>
                <w:sz w:val="24"/>
                <w:szCs w:val="24"/>
              </w:rPr>
              <w:t>12</w:t>
            </w:r>
          </w:p>
        </w:tc>
        <w:tc>
          <w:tcPr>
            <w:tcW w:w="950" w:type="dxa"/>
          </w:tcPr>
          <w:p w14:paraId="1960A6AF" w14:textId="6EFCCA8C" w:rsidR="009E37CF" w:rsidRPr="00702B1B" w:rsidRDefault="009E37CF" w:rsidP="00702B1B">
            <w:pPr>
              <w:jc w:val="center"/>
              <w:rPr>
                <w:rFonts w:ascii="Times New Roman" w:hAnsi="Times New Roman" w:cs="Times New Roman"/>
                <w:sz w:val="24"/>
                <w:szCs w:val="24"/>
              </w:rPr>
            </w:pPr>
            <w:r w:rsidRPr="00702B1B">
              <w:rPr>
                <w:rFonts w:ascii="Times New Roman" w:hAnsi="Times New Roman" w:cs="Times New Roman"/>
                <w:sz w:val="24"/>
                <w:szCs w:val="24"/>
              </w:rPr>
              <w:t>30.00</w:t>
            </w:r>
          </w:p>
        </w:tc>
      </w:tr>
      <w:tr w:rsidR="009E37CF" w14:paraId="507B3AC6" w14:textId="77777777" w:rsidTr="00702B1B">
        <w:trPr>
          <w:jc w:val="center"/>
        </w:trPr>
        <w:tc>
          <w:tcPr>
            <w:tcW w:w="979" w:type="dxa"/>
            <w:vAlign w:val="center"/>
          </w:tcPr>
          <w:p w14:paraId="643B0C14" w14:textId="767140DA" w:rsidR="009E37CF" w:rsidRDefault="009E37CF" w:rsidP="00702B1B">
            <w:pPr>
              <w:jc w:val="center"/>
              <w:rPr>
                <w:rFonts w:ascii="Times New Roman" w:hAnsi="Times New Roman" w:cs="Times New Roman"/>
                <w:b/>
                <w:bCs/>
                <w:sz w:val="24"/>
                <w:szCs w:val="24"/>
              </w:rPr>
            </w:pPr>
            <w:r>
              <w:rPr>
                <w:rFonts w:ascii="Times New Roman" w:hAnsi="Times New Roman" w:cs="Times New Roman"/>
                <w:sz w:val="24"/>
                <w:szCs w:val="24"/>
              </w:rPr>
              <w:t>3.</w:t>
            </w:r>
          </w:p>
        </w:tc>
        <w:tc>
          <w:tcPr>
            <w:tcW w:w="1164" w:type="dxa"/>
          </w:tcPr>
          <w:p w14:paraId="484B41D8" w14:textId="71D1EE9E" w:rsidR="009E37CF" w:rsidRDefault="009E37CF" w:rsidP="00702B1B">
            <w:pPr>
              <w:jc w:val="center"/>
              <w:rPr>
                <w:rFonts w:ascii="Times New Roman" w:hAnsi="Times New Roman" w:cs="Times New Roman"/>
                <w:b/>
                <w:bCs/>
                <w:sz w:val="24"/>
                <w:szCs w:val="24"/>
              </w:rPr>
            </w:pPr>
            <w:r w:rsidRPr="00841ABA">
              <w:rPr>
                <w:rFonts w:ascii="Times New Roman" w:hAnsi="Times New Roman" w:cs="Times New Roman"/>
                <w:sz w:val="24"/>
                <w:szCs w:val="24"/>
              </w:rPr>
              <w:t>High</w:t>
            </w:r>
          </w:p>
        </w:tc>
        <w:tc>
          <w:tcPr>
            <w:tcW w:w="964" w:type="dxa"/>
          </w:tcPr>
          <w:p w14:paraId="0A29C880" w14:textId="554D9D50" w:rsidR="009E37CF" w:rsidRPr="00702B1B" w:rsidRDefault="009E37CF" w:rsidP="00702B1B">
            <w:pPr>
              <w:jc w:val="center"/>
              <w:rPr>
                <w:rFonts w:ascii="Times New Roman" w:hAnsi="Times New Roman" w:cs="Times New Roman"/>
                <w:sz w:val="24"/>
                <w:szCs w:val="24"/>
              </w:rPr>
            </w:pPr>
            <w:r w:rsidRPr="00702B1B">
              <w:rPr>
                <w:rFonts w:ascii="Times New Roman" w:hAnsi="Times New Roman" w:cs="Times New Roman"/>
                <w:sz w:val="24"/>
                <w:szCs w:val="24"/>
              </w:rPr>
              <w:t>16-18</w:t>
            </w:r>
          </w:p>
        </w:tc>
        <w:tc>
          <w:tcPr>
            <w:tcW w:w="941" w:type="dxa"/>
          </w:tcPr>
          <w:p w14:paraId="7FFD7F7B" w14:textId="63CECFE9" w:rsidR="009E37CF" w:rsidRPr="00702B1B" w:rsidRDefault="009E37CF" w:rsidP="00702B1B">
            <w:pPr>
              <w:jc w:val="center"/>
              <w:rPr>
                <w:rFonts w:ascii="Times New Roman" w:hAnsi="Times New Roman" w:cs="Times New Roman"/>
                <w:sz w:val="24"/>
                <w:szCs w:val="24"/>
              </w:rPr>
            </w:pPr>
            <w:r w:rsidRPr="00702B1B">
              <w:rPr>
                <w:rFonts w:ascii="Times New Roman" w:hAnsi="Times New Roman" w:cs="Times New Roman"/>
                <w:sz w:val="24"/>
                <w:szCs w:val="24"/>
              </w:rPr>
              <w:t>12</w:t>
            </w:r>
          </w:p>
        </w:tc>
        <w:tc>
          <w:tcPr>
            <w:tcW w:w="950" w:type="dxa"/>
          </w:tcPr>
          <w:p w14:paraId="3B109F99" w14:textId="481A6709" w:rsidR="009E37CF" w:rsidRPr="00702B1B" w:rsidRDefault="009E37CF" w:rsidP="00702B1B">
            <w:pPr>
              <w:jc w:val="center"/>
              <w:rPr>
                <w:rFonts w:ascii="Times New Roman" w:hAnsi="Times New Roman" w:cs="Times New Roman"/>
                <w:sz w:val="24"/>
                <w:szCs w:val="24"/>
              </w:rPr>
            </w:pPr>
            <w:r w:rsidRPr="00702B1B">
              <w:rPr>
                <w:rFonts w:ascii="Times New Roman" w:hAnsi="Times New Roman" w:cs="Times New Roman"/>
                <w:sz w:val="24"/>
                <w:szCs w:val="24"/>
              </w:rPr>
              <w:t>15.00</w:t>
            </w:r>
          </w:p>
        </w:tc>
        <w:tc>
          <w:tcPr>
            <w:tcW w:w="1163" w:type="dxa"/>
          </w:tcPr>
          <w:p w14:paraId="07C78BA0" w14:textId="5517CBFD" w:rsidR="009E37CF" w:rsidRPr="00702B1B" w:rsidRDefault="009E37CF" w:rsidP="00702B1B">
            <w:pPr>
              <w:jc w:val="center"/>
              <w:rPr>
                <w:rFonts w:ascii="Times New Roman" w:hAnsi="Times New Roman" w:cs="Times New Roman"/>
                <w:sz w:val="24"/>
                <w:szCs w:val="24"/>
              </w:rPr>
            </w:pPr>
            <w:r w:rsidRPr="00702B1B">
              <w:rPr>
                <w:rFonts w:ascii="Times New Roman" w:hAnsi="Times New Roman" w:cs="Times New Roman"/>
                <w:sz w:val="24"/>
                <w:szCs w:val="24"/>
              </w:rPr>
              <w:t>High</w:t>
            </w:r>
          </w:p>
        </w:tc>
        <w:tc>
          <w:tcPr>
            <w:tcW w:w="964" w:type="dxa"/>
          </w:tcPr>
          <w:p w14:paraId="0D4420D7" w14:textId="4FD2AD83" w:rsidR="009E37CF" w:rsidRPr="00702B1B" w:rsidRDefault="009E37CF" w:rsidP="00702B1B">
            <w:pPr>
              <w:jc w:val="center"/>
              <w:rPr>
                <w:rFonts w:ascii="Times New Roman" w:hAnsi="Times New Roman" w:cs="Times New Roman"/>
                <w:sz w:val="24"/>
                <w:szCs w:val="24"/>
              </w:rPr>
            </w:pPr>
            <w:r w:rsidRPr="00702B1B">
              <w:rPr>
                <w:rFonts w:ascii="Times New Roman" w:hAnsi="Times New Roman" w:cs="Times New Roman"/>
                <w:sz w:val="24"/>
                <w:szCs w:val="24"/>
              </w:rPr>
              <w:t>15-16</w:t>
            </w:r>
          </w:p>
        </w:tc>
        <w:tc>
          <w:tcPr>
            <w:tcW w:w="941" w:type="dxa"/>
          </w:tcPr>
          <w:p w14:paraId="09AC95ED" w14:textId="2A6EE624" w:rsidR="009E37CF" w:rsidRPr="00702B1B" w:rsidRDefault="009E37CF" w:rsidP="00702B1B">
            <w:pPr>
              <w:jc w:val="center"/>
              <w:rPr>
                <w:rFonts w:ascii="Times New Roman" w:hAnsi="Times New Roman" w:cs="Times New Roman"/>
                <w:sz w:val="24"/>
                <w:szCs w:val="24"/>
              </w:rPr>
            </w:pPr>
            <w:r w:rsidRPr="00702B1B">
              <w:rPr>
                <w:rFonts w:ascii="Times New Roman" w:hAnsi="Times New Roman" w:cs="Times New Roman"/>
                <w:sz w:val="24"/>
                <w:szCs w:val="24"/>
              </w:rPr>
              <w:t>20</w:t>
            </w:r>
          </w:p>
        </w:tc>
        <w:tc>
          <w:tcPr>
            <w:tcW w:w="950" w:type="dxa"/>
          </w:tcPr>
          <w:p w14:paraId="3D0052F4" w14:textId="2CDB75F6" w:rsidR="009E37CF" w:rsidRPr="00702B1B" w:rsidRDefault="009E37CF" w:rsidP="00702B1B">
            <w:pPr>
              <w:jc w:val="center"/>
              <w:rPr>
                <w:rFonts w:ascii="Times New Roman" w:hAnsi="Times New Roman" w:cs="Times New Roman"/>
                <w:sz w:val="24"/>
                <w:szCs w:val="24"/>
              </w:rPr>
            </w:pPr>
            <w:r w:rsidRPr="00702B1B">
              <w:rPr>
                <w:rFonts w:ascii="Times New Roman" w:hAnsi="Times New Roman" w:cs="Times New Roman"/>
                <w:sz w:val="24"/>
                <w:szCs w:val="24"/>
              </w:rPr>
              <w:t>50.00</w:t>
            </w:r>
          </w:p>
        </w:tc>
      </w:tr>
      <w:tr w:rsidR="009E37CF" w14:paraId="034EC33D" w14:textId="77777777" w:rsidTr="00702B1B">
        <w:trPr>
          <w:jc w:val="center"/>
        </w:trPr>
        <w:tc>
          <w:tcPr>
            <w:tcW w:w="979" w:type="dxa"/>
            <w:vAlign w:val="center"/>
          </w:tcPr>
          <w:p w14:paraId="228A997F" w14:textId="77777777" w:rsidR="009E37CF" w:rsidRDefault="009E37CF" w:rsidP="00702B1B">
            <w:pPr>
              <w:jc w:val="center"/>
              <w:rPr>
                <w:rFonts w:ascii="Times New Roman" w:hAnsi="Times New Roman" w:cs="Times New Roman"/>
                <w:b/>
                <w:bCs/>
                <w:sz w:val="24"/>
                <w:szCs w:val="24"/>
              </w:rPr>
            </w:pPr>
          </w:p>
        </w:tc>
        <w:tc>
          <w:tcPr>
            <w:tcW w:w="1164" w:type="dxa"/>
          </w:tcPr>
          <w:p w14:paraId="3A2F4F44" w14:textId="1DBC1451" w:rsidR="009E37CF" w:rsidRDefault="009E37CF" w:rsidP="00702B1B">
            <w:pPr>
              <w:jc w:val="center"/>
              <w:rPr>
                <w:rFonts w:ascii="Times New Roman" w:hAnsi="Times New Roman" w:cs="Times New Roman"/>
                <w:b/>
                <w:bCs/>
                <w:sz w:val="24"/>
                <w:szCs w:val="24"/>
              </w:rPr>
            </w:pPr>
            <w:r w:rsidRPr="00CA4C6B">
              <w:rPr>
                <w:rFonts w:ascii="Times New Roman" w:hAnsi="Times New Roman" w:cs="Times New Roman"/>
                <w:b/>
                <w:bCs/>
                <w:sz w:val="24"/>
                <w:szCs w:val="24"/>
              </w:rPr>
              <w:t>Total</w:t>
            </w:r>
          </w:p>
        </w:tc>
        <w:tc>
          <w:tcPr>
            <w:tcW w:w="964" w:type="dxa"/>
          </w:tcPr>
          <w:p w14:paraId="4400AB09" w14:textId="77777777" w:rsidR="009E37CF" w:rsidRDefault="009E37CF" w:rsidP="00702B1B">
            <w:pPr>
              <w:jc w:val="center"/>
              <w:rPr>
                <w:rFonts w:ascii="Times New Roman" w:hAnsi="Times New Roman" w:cs="Times New Roman"/>
                <w:b/>
                <w:bCs/>
                <w:sz w:val="24"/>
                <w:szCs w:val="24"/>
              </w:rPr>
            </w:pPr>
          </w:p>
        </w:tc>
        <w:tc>
          <w:tcPr>
            <w:tcW w:w="941" w:type="dxa"/>
          </w:tcPr>
          <w:p w14:paraId="68AE4F1C" w14:textId="1476ABAA" w:rsidR="009E37CF" w:rsidRDefault="009E37CF" w:rsidP="00702B1B">
            <w:pPr>
              <w:jc w:val="center"/>
              <w:rPr>
                <w:rFonts w:ascii="Times New Roman" w:hAnsi="Times New Roman" w:cs="Times New Roman"/>
                <w:b/>
                <w:bCs/>
                <w:sz w:val="24"/>
                <w:szCs w:val="24"/>
              </w:rPr>
            </w:pPr>
            <w:r>
              <w:rPr>
                <w:rFonts w:ascii="Times New Roman" w:hAnsi="Times New Roman" w:cs="Times New Roman"/>
                <w:b/>
                <w:bCs/>
                <w:sz w:val="24"/>
                <w:szCs w:val="24"/>
              </w:rPr>
              <w:t>80</w:t>
            </w:r>
          </w:p>
        </w:tc>
        <w:tc>
          <w:tcPr>
            <w:tcW w:w="950" w:type="dxa"/>
          </w:tcPr>
          <w:p w14:paraId="021DD305" w14:textId="2A1D1F01" w:rsidR="009E37CF" w:rsidRDefault="009E37CF" w:rsidP="00702B1B">
            <w:pPr>
              <w:jc w:val="center"/>
              <w:rPr>
                <w:rFonts w:ascii="Times New Roman" w:hAnsi="Times New Roman" w:cs="Times New Roman"/>
                <w:b/>
                <w:bCs/>
                <w:sz w:val="24"/>
                <w:szCs w:val="24"/>
              </w:rPr>
            </w:pPr>
            <w:r>
              <w:rPr>
                <w:rFonts w:ascii="Times New Roman" w:hAnsi="Times New Roman" w:cs="Times New Roman"/>
                <w:b/>
                <w:bCs/>
                <w:sz w:val="24"/>
                <w:szCs w:val="24"/>
              </w:rPr>
              <w:t>100.00</w:t>
            </w:r>
          </w:p>
        </w:tc>
        <w:tc>
          <w:tcPr>
            <w:tcW w:w="1163" w:type="dxa"/>
          </w:tcPr>
          <w:p w14:paraId="4D35253B" w14:textId="0CF9847A" w:rsidR="009E37CF" w:rsidRDefault="009E37CF" w:rsidP="00702B1B">
            <w:pPr>
              <w:jc w:val="center"/>
              <w:rPr>
                <w:rFonts w:ascii="Times New Roman" w:hAnsi="Times New Roman" w:cs="Times New Roman"/>
                <w:b/>
                <w:bCs/>
                <w:sz w:val="24"/>
                <w:szCs w:val="24"/>
              </w:rPr>
            </w:pPr>
            <w:r w:rsidRPr="00CA4C6B">
              <w:rPr>
                <w:rFonts w:ascii="Times New Roman" w:hAnsi="Times New Roman" w:cs="Times New Roman"/>
                <w:b/>
                <w:bCs/>
                <w:sz w:val="24"/>
                <w:szCs w:val="24"/>
              </w:rPr>
              <w:t>Total</w:t>
            </w:r>
          </w:p>
        </w:tc>
        <w:tc>
          <w:tcPr>
            <w:tcW w:w="964" w:type="dxa"/>
          </w:tcPr>
          <w:p w14:paraId="0AE22E0B" w14:textId="77777777" w:rsidR="009E37CF" w:rsidRDefault="009E37CF" w:rsidP="00702B1B">
            <w:pPr>
              <w:jc w:val="center"/>
              <w:rPr>
                <w:rFonts w:ascii="Times New Roman" w:hAnsi="Times New Roman" w:cs="Times New Roman"/>
                <w:b/>
                <w:bCs/>
                <w:sz w:val="24"/>
                <w:szCs w:val="24"/>
              </w:rPr>
            </w:pPr>
          </w:p>
        </w:tc>
        <w:tc>
          <w:tcPr>
            <w:tcW w:w="941" w:type="dxa"/>
          </w:tcPr>
          <w:p w14:paraId="220D0BCD" w14:textId="71526020" w:rsidR="009E37CF" w:rsidRDefault="009E37CF" w:rsidP="00702B1B">
            <w:pPr>
              <w:jc w:val="center"/>
              <w:rPr>
                <w:rFonts w:ascii="Times New Roman" w:hAnsi="Times New Roman" w:cs="Times New Roman"/>
                <w:b/>
                <w:bCs/>
                <w:sz w:val="24"/>
                <w:szCs w:val="24"/>
              </w:rPr>
            </w:pPr>
            <w:r>
              <w:rPr>
                <w:rFonts w:ascii="Times New Roman" w:hAnsi="Times New Roman" w:cs="Times New Roman"/>
                <w:b/>
                <w:bCs/>
                <w:sz w:val="24"/>
                <w:szCs w:val="24"/>
              </w:rPr>
              <w:t>40</w:t>
            </w:r>
          </w:p>
        </w:tc>
        <w:tc>
          <w:tcPr>
            <w:tcW w:w="950" w:type="dxa"/>
          </w:tcPr>
          <w:p w14:paraId="698A8CF7" w14:textId="756BECE1" w:rsidR="009E37CF" w:rsidRDefault="00702B1B" w:rsidP="00702B1B">
            <w:pPr>
              <w:jc w:val="center"/>
              <w:rPr>
                <w:rFonts w:ascii="Times New Roman" w:hAnsi="Times New Roman" w:cs="Times New Roman"/>
                <w:b/>
                <w:bCs/>
                <w:sz w:val="24"/>
                <w:szCs w:val="24"/>
              </w:rPr>
            </w:pPr>
            <w:r>
              <w:rPr>
                <w:rFonts w:ascii="Times New Roman" w:hAnsi="Times New Roman" w:cs="Times New Roman"/>
                <w:b/>
                <w:bCs/>
                <w:sz w:val="24"/>
                <w:szCs w:val="24"/>
              </w:rPr>
              <w:t>100.00</w:t>
            </w:r>
          </w:p>
        </w:tc>
      </w:tr>
    </w:tbl>
    <w:bookmarkEnd w:id="2"/>
    <w:p w14:paraId="3DD35440" w14:textId="68EC2DBC" w:rsidR="00702B1B" w:rsidRDefault="00702B1B" w:rsidP="00520984">
      <w:pPr>
        <w:jc w:val="both"/>
        <w:rPr>
          <w:rFonts w:ascii="Times New Roman" w:hAnsi="Times New Roman" w:cs="Times New Roman"/>
          <w:b/>
          <w:bCs/>
          <w:sz w:val="28"/>
          <w:szCs w:val="28"/>
        </w:rPr>
      </w:pPr>
      <w:r w:rsidRPr="00702B1B">
        <w:rPr>
          <w:rFonts w:ascii="Times New Roman" w:hAnsi="Times New Roman" w:cs="Times New Roman"/>
          <w:b/>
          <w:bCs/>
          <w:sz w:val="24"/>
          <w:szCs w:val="24"/>
        </w:rPr>
        <w:t>Table 8a. Distribution of other stakeholders excluding traders (n=32).</w:t>
      </w:r>
    </w:p>
    <w:tbl>
      <w:tblPr>
        <w:tblStyle w:val="TableGrid"/>
        <w:tblW w:w="0" w:type="auto"/>
        <w:tblLook w:val="04A0" w:firstRow="1" w:lastRow="0" w:firstColumn="1" w:lastColumn="0" w:noHBand="0" w:noVBand="1"/>
      </w:tblPr>
      <w:tblGrid>
        <w:gridCol w:w="826"/>
        <w:gridCol w:w="1163"/>
        <w:gridCol w:w="851"/>
        <w:gridCol w:w="510"/>
        <w:gridCol w:w="876"/>
        <w:gridCol w:w="1038"/>
        <w:gridCol w:w="479"/>
        <w:gridCol w:w="876"/>
        <w:gridCol w:w="887"/>
        <w:gridCol w:w="634"/>
        <w:gridCol w:w="876"/>
      </w:tblGrid>
      <w:tr w:rsidR="00702B1B" w14:paraId="4327F03A" w14:textId="42EFE444" w:rsidTr="00577CD1">
        <w:tc>
          <w:tcPr>
            <w:tcW w:w="834" w:type="dxa"/>
            <w:vMerge w:val="restart"/>
            <w:vAlign w:val="center"/>
          </w:tcPr>
          <w:p w14:paraId="32DABF4B" w14:textId="20D54AA3" w:rsidR="00702B1B" w:rsidRPr="00702B1B" w:rsidRDefault="00702B1B" w:rsidP="00702B1B">
            <w:pPr>
              <w:jc w:val="center"/>
              <w:rPr>
                <w:rFonts w:ascii="Times New Roman" w:hAnsi="Times New Roman" w:cs="Times New Roman"/>
                <w:b/>
                <w:bCs/>
                <w:sz w:val="24"/>
                <w:szCs w:val="24"/>
              </w:rPr>
            </w:pPr>
            <w:r w:rsidRPr="00702B1B">
              <w:rPr>
                <w:rFonts w:ascii="Times New Roman" w:hAnsi="Times New Roman" w:cs="Times New Roman"/>
                <w:b/>
                <w:bCs/>
                <w:sz w:val="24"/>
                <w:szCs w:val="24"/>
              </w:rPr>
              <w:t>S.No</w:t>
            </w:r>
            <w:r w:rsidR="00966776">
              <w:rPr>
                <w:rFonts w:ascii="Times New Roman" w:hAnsi="Times New Roman" w:cs="Times New Roman"/>
                <w:b/>
                <w:bCs/>
                <w:sz w:val="24"/>
                <w:szCs w:val="24"/>
              </w:rPr>
              <w:t>.</w:t>
            </w:r>
          </w:p>
        </w:tc>
        <w:tc>
          <w:tcPr>
            <w:tcW w:w="1163" w:type="dxa"/>
            <w:vMerge w:val="restart"/>
            <w:vAlign w:val="center"/>
          </w:tcPr>
          <w:p w14:paraId="0CE97B23" w14:textId="303F34B1" w:rsidR="00702B1B" w:rsidRPr="00702B1B" w:rsidRDefault="00702B1B" w:rsidP="00702B1B">
            <w:pPr>
              <w:jc w:val="center"/>
              <w:rPr>
                <w:rFonts w:ascii="Times New Roman" w:hAnsi="Times New Roman" w:cs="Times New Roman"/>
                <w:b/>
                <w:bCs/>
                <w:sz w:val="24"/>
                <w:szCs w:val="24"/>
              </w:rPr>
            </w:pPr>
            <w:r w:rsidRPr="00702B1B">
              <w:rPr>
                <w:rFonts w:ascii="Times New Roman" w:hAnsi="Times New Roman" w:cs="Times New Roman"/>
                <w:b/>
                <w:bCs/>
                <w:sz w:val="24"/>
                <w:szCs w:val="24"/>
              </w:rPr>
              <w:t>Category</w:t>
            </w:r>
          </w:p>
        </w:tc>
        <w:tc>
          <w:tcPr>
            <w:tcW w:w="2109" w:type="dxa"/>
            <w:gridSpan w:val="3"/>
            <w:vAlign w:val="center"/>
          </w:tcPr>
          <w:p w14:paraId="546C30F1" w14:textId="0FF71091" w:rsidR="00702B1B" w:rsidRPr="00702B1B" w:rsidRDefault="00702B1B" w:rsidP="00702B1B">
            <w:pPr>
              <w:jc w:val="center"/>
              <w:rPr>
                <w:rFonts w:ascii="Times New Roman" w:hAnsi="Times New Roman" w:cs="Times New Roman"/>
                <w:b/>
                <w:bCs/>
                <w:sz w:val="24"/>
                <w:szCs w:val="24"/>
              </w:rPr>
            </w:pPr>
            <w:r w:rsidRPr="00702B1B">
              <w:rPr>
                <w:rFonts w:ascii="Times New Roman" w:hAnsi="Times New Roman" w:cs="Times New Roman"/>
                <w:b/>
                <w:bCs/>
                <w:sz w:val="24"/>
                <w:szCs w:val="24"/>
              </w:rPr>
              <w:t>Logistics &amp; Distribution partners (n=13)</w:t>
            </w:r>
          </w:p>
        </w:tc>
        <w:tc>
          <w:tcPr>
            <w:tcW w:w="2453" w:type="dxa"/>
            <w:gridSpan w:val="3"/>
            <w:vAlign w:val="center"/>
          </w:tcPr>
          <w:p w14:paraId="55AEA6C2" w14:textId="232F58A7" w:rsidR="00702B1B" w:rsidRPr="00702B1B" w:rsidRDefault="00702B1B" w:rsidP="00702B1B">
            <w:pPr>
              <w:jc w:val="center"/>
              <w:rPr>
                <w:rFonts w:ascii="Times New Roman" w:hAnsi="Times New Roman" w:cs="Times New Roman"/>
                <w:b/>
                <w:bCs/>
                <w:sz w:val="24"/>
                <w:szCs w:val="24"/>
              </w:rPr>
            </w:pPr>
            <w:r w:rsidRPr="00702B1B">
              <w:rPr>
                <w:rFonts w:ascii="Times New Roman" w:hAnsi="Times New Roman" w:cs="Times New Roman"/>
                <w:b/>
                <w:bCs/>
                <w:sz w:val="24"/>
                <w:szCs w:val="24"/>
              </w:rPr>
              <w:t>Retailers (n=07)</w:t>
            </w:r>
          </w:p>
        </w:tc>
        <w:tc>
          <w:tcPr>
            <w:tcW w:w="2457" w:type="dxa"/>
            <w:gridSpan w:val="3"/>
            <w:vAlign w:val="center"/>
          </w:tcPr>
          <w:p w14:paraId="0814E597" w14:textId="4DAF4E78" w:rsidR="00702B1B" w:rsidRPr="00702B1B" w:rsidRDefault="00702B1B" w:rsidP="00702B1B">
            <w:pPr>
              <w:jc w:val="center"/>
              <w:rPr>
                <w:rFonts w:ascii="Times New Roman" w:hAnsi="Times New Roman" w:cs="Times New Roman"/>
                <w:b/>
                <w:bCs/>
                <w:sz w:val="24"/>
                <w:szCs w:val="24"/>
              </w:rPr>
            </w:pPr>
            <w:r w:rsidRPr="00702B1B">
              <w:rPr>
                <w:rFonts w:ascii="Times New Roman" w:hAnsi="Times New Roman" w:cs="Times New Roman"/>
                <w:b/>
                <w:bCs/>
                <w:sz w:val="24"/>
                <w:szCs w:val="24"/>
              </w:rPr>
              <w:t>Processors/ Seed companies/ Industry firms (n=14)</w:t>
            </w:r>
          </w:p>
        </w:tc>
      </w:tr>
      <w:tr w:rsidR="00577CD1" w14:paraId="70AE2A78" w14:textId="73089F5F" w:rsidTr="00577CD1">
        <w:tc>
          <w:tcPr>
            <w:tcW w:w="834" w:type="dxa"/>
            <w:vMerge/>
          </w:tcPr>
          <w:p w14:paraId="6E37CADE" w14:textId="77777777" w:rsidR="00702B1B" w:rsidRDefault="00702B1B" w:rsidP="00702B1B">
            <w:pPr>
              <w:jc w:val="both"/>
              <w:rPr>
                <w:rFonts w:ascii="Times New Roman" w:hAnsi="Times New Roman" w:cs="Times New Roman"/>
                <w:b/>
                <w:bCs/>
                <w:sz w:val="28"/>
                <w:szCs w:val="28"/>
              </w:rPr>
            </w:pPr>
          </w:p>
        </w:tc>
        <w:tc>
          <w:tcPr>
            <w:tcW w:w="1163" w:type="dxa"/>
            <w:vMerge/>
          </w:tcPr>
          <w:p w14:paraId="6D6E92C4" w14:textId="77777777" w:rsidR="00702B1B" w:rsidRDefault="00702B1B" w:rsidP="00702B1B">
            <w:pPr>
              <w:jc w:val="both"/>
              <w:rPr>
                <w:rFonts w:ascii="Times New Roman" w:hAnsi="Times New Roman" w:cs="Times New Roman"/>
                <w:b/>
                <w:bCs/>
                <w:sz w:val="28"/>
                <w:szCs w:val="28"/>
              </w:rPr>
            </w:pPr>
          </w:p>
        </w:tc>
        <w:tc>
          <w:tcPr>
            <w:tcW w:w="883" w:type="dxa"/>
          </w:tcPr>
          <w:p w14:paraId="46016D9A" w14:textId="7678BCC0" w:rsidR="00702B1B" w:rsidRDefault="00702B1B" w:rsidP="00702B1B">
            <w:pPr>
              <w:jc w:val="both"/>
              <w:rPr>
                <w:rFonts w:ascii="Times New Roman" w:hAnsi="Times New Roman" w:cs="Times New Roman"/>
                <w:b/>
                <w:bCs/>
                <w:sz w:val="28"/>
                <w:szCs w:val="28"/>
              </w:rPr>
            </w:pPr>
            <w:r>
              <w:rPr>
                <w:rFonts w:ascii="Times New Roman" w:hAnsi="Times New Roman" w:cs="Times New Roman"/>
                <w:b/>
                <w:bCs/>
                <w:sz w:val="24"/>
                <w:szCs w:val="24"/>
              </w:rPr>
              <w:t>C.I.</w:t>
            </w:r>
          </w:p>
        </w:tc>
        <w:tc>
          <w:tcPr>
            <w:tcW w:w="517" w:type="dxa"/>
          </w:tcPr>
          <w:p w14:paraId="3FD68549" w14:textId="10EE1A46" w:rsidR="00702B1B" w:rsidRDefault="00702B1B" w:rsidP="00702B1B">
            <w:pPr>
              <w:jc w:val="both"/>
              <w:rPr>
                <w:rFonts w:ascii="Times New Roman" w:hAnsi="Times New Roman" w:cs="Times New Roman"/>
                <w:b/>
                <w:bCs/>
                <w:sz w:val="28"/>
                <w:szCs w:val="28"/>
              </w:rPr>
            </w:pPr>
            <w:r>
              <w:rPr>
                <w:rFonts w:ascii="Times New Roman" w:hAnsi="Times New Roman" w:cs="Times New Roman"/>
                <w:b/>
                <w:bCs/>
                <w:sz w:val="24"/>
                <w:szCs w:val="24"/>
              </w:rPr>
              <w:t>F</w:t>
            </w:r>
          </w:p>
        </w:tc>
        <w:tc>
          <w:tcPr>
            <w:tcW w:w="709" w:type="dxa"/>
          </w:tcPr>
          <w:p w14:paraId="23C42148" w14:textId="1972A11C" w:rsidR="00702B1B" w:rsidRDefault="00702B1B" w:rsidP="00702B1B">
            <w:pPr>
              <w:jc w:val="both"/>
              <w:rPr>
                <w:rFonts w:ascii="Times New Roman" w:hAnsi="Times New Roman" w:cs="Times New Roman"/>
                <w:b/>
                <w:bCs/>
                <w:sz w:val="28"/>
                <w:szCs w:val="28"/>
              </w:rPr>
            </w:pPr>
            <w:r>
              <w:rPr>
                <w:rFonts w:ascii="Times New Roman" w:hAnsi="Times New Roman" w:cs="Times New Roman"/>
                <w:b/>
                <w:bCs/>
                <w:sz w:val="24"/>
                <w:szCs w:val="24"/>
              </w:rPr>
              <w:t>%</w:t>
            </w:r>
          </w:p>
        </w:tc>
        <w:tc>
          <w:tcPr>
            <w:tcW w:w="1095" w:type="dxa"/>
          </w:tcPr>
          <w:p w14:paraId="363D7FE1" w14:textId="0A10D04E" w:rsidR="00702B1B" w:rsidRDefault="00702B1B" w:rsidP="00702B1B">
            <w:pPr>
              <w:jc w:val="both"/>
              <w:rPr>
                <w:rFonts w:ascii="Times New Roman" w:hAnsi="Times New Roman" w:cs="Times New Roman"/>
                <w:b/>
                <w:bCs/>
                <w:sz w:val="28"/>
                <w:szCs w:val="28"/>
              </w:rPr>
            </w:pPr>
            <w:r>
              <w:rPr>
                <w:rFonts w:ascii="Times New Roman" w:hAnsi="Times New Roman" w:cs="Times New Roman"/>
                <w:b/>
                <w:bCs/>
                <w:sz w:val="24"/>
                <w:szCs w:val="24"/>
              </w:rPr>
              <w:t>C.I.</w:t>
            </w:r>
          </w:p>
        </w:tc>
        <w:tc>
          <w:tcPr>
            <w:tcW w:w="482" w:type="dxa"/>
          </w:tcPr>
          <w:p w14:paraId="705FA178" w14:textId="4213E7C0" w:rsidR="00702B1B" w:rsidRDefault="00702B1B" w:rsidP="00702B1B">
            <w:pPr>
              <w:jc w:val="both"/>
              <w:rPr>
                <w:rFonts w:ascii="Times New Roman" w:hAnsi="Times New Roman" w:cs="Times New Roman"/>
                <w:b/>
                <w:bCs/>
                <w:sz w:val="28"/>
                <w:szCs w:val="28"/>
              </w:rPr>
            </w:pPr>
            <w:r>
              <w:rPr>
                <w:rFonts w:ascii="Times New Roman" w:hAnsi="Times New Roman" w:cs="Times New Roman"/>
                <w:b/>
                <w:bCs/>
                <w:sz w:val="24"/>
                <w:szCs w:val="24"/>
              </w:rPr>
              <w:t>F</w:t>
            </w:r>
          </w:p>
        </w:tc>
        <w:tc>
          <w:tcPr>
            <w:tcW w:w="876" w:type="dxa"/>
          </w:tcPr>
          <w:p w14:paraId="1FC2646B" w14:textId="10AE790F" w:rsidR="00702B1B" w:rsidRDefault="00702B1B" w:rsidP="00702B1B">
            <w:pPr>
              <w:jc w:val="both"/>
              <w:rPr>
                <w:rFonts w:ascii="Times New Roman" w:hAnsi="Times New Roman" w:cs="Times New Roman"/>
                <w:b/>
                <w:bCs/>
                <w:sz w:val="28"/>
                <w:szCs w:val="28"/>
              </w:rPr>
            </w:pPr>
            <w:r>
              <w:rPr>
                <w:rFonts w:ascii="Times New Roman" w:hAnsi="Times New Roman" w:cs="Times New Roman"/>
                <w:b/>
                <w:bCs/>
                <w:sz w:val="24"/>
                <w:szCs w:val="24"/>
              </w:rPr>
              <w:t>%</w:t>
            </w:r>
          </w:p>
        </w:tc>
        <w:tc>
          <w:tcPr>
            <w:tcW w:w="924" w:type="dxa"/>
          </w:tcPr>
          <w:p w14:paraId="7F931F07" w14:textId="37C5C280" w:rsidR="00702B1B" w:rsidRDefault="00702B1B" w:rsidP="00702B1B">
            <w:pPr>
              <w:jc w:val="both"/>
              <w:rPr>
                <w:rFonts w:ascii="Times New Roman" w:hAnsi="Times New Roman" w:cs="Times New Roman"/>
                <w:b/>
                <w:bCs/>
                <w:sz w:val="28"/>
                <w:szCs w:val="28"/>
              </w:rPr>
            </w:pPr>
            <w:r>
              <w:rPr>
                <w:rFonts w:ascii="Times New Roman" w:hAnsi="Times New Roman" w:cs="Times New Roman"/>
                <w:b/>
                <w:bCs/>
                <w:sz w:val="24"/>
                <w:szCs w:val="24"/>
              </w:rPr>
              <w:t>C.I.</w:t>
            </w:r>
          </w:p>
        </w:tc>
        <w:tc>
          <w:tcPr>
            <w:tcW w:w="657" w:type="dxa"/>
          </w:tcPr>
          <w:p w14:paraId="4A1A5EA8" w14:textId="38C38B7B" w:rsidR="00702B1B" w:rsidRDefault="00702B1B" w:rsidP="00702B1B">
            <w:pPr>
              <w:jc w:val="both"/>
              <w:rPr>
                <w:rFonts w:ascii="Times New Roman" w:hAnsi="Times New Roman" w:cs="Times New Roman"/>
                <w:b/>
                <w:bCs/>
                <w:sz w:val="28"/>
                <w:szCs w:val="28"/>
              </w:rPr>
            </w:pPr>
            <w:r>
              <w:rPr>
                <w:rFonts w:ascii="Times New Roman" w:hAnsi="Times New Roman" w:cs="Times New Roman"/>
                <w:b/>
                <w:bCs/>
                <w:sz w:val="24"/>
                <w:szCs w:val="24"/>
              </w:rPr>
              <w:t>F</w:t>
            </w:r>
          </w:p>
        </w:tc>
        <w:tc>
          <w:tcPr>
            <w:tcW w:w="876" w:type="dxa"/>
          </w:tcPr>
          <w:p w14:paraId="2CD6FFDE" w14:textId="40CAC580" w:rsidR="00702B1B" w:rsidRDefault="00702B1B" w:rsidP="00702B1B">
            <w:pPr>
              <w:jc w:val="both"/>
              <w:rPr>
                <w:rFonts w:ascii="Times New Roman" w:hAnsi="Times New Roman" w:cs="Times New Roman"/>
                <w:b/>
                <w:bCs/>
                <w:sz w:val="28"/>
                <w:szCs w:val="28"/>
              </w:rPr>
            </w:pPr>
            <w:r>
              <w:rPr>
                <w:rFonts w:ascii="Times New Roman" w:hAnsi="Times New Roman" w:cs="Times New Roman"/>
                <w:b/>
                <w:bCs/>
                <w:sz w:val="24"/>
                <w:szCs w:val="24"/>
              </w:rPr>
              <w:t>%</w:t>
            </w:r>
          </w:p>
        </w:tc>
      </w:tr>
      <w:tr w:rsidR="00577CD1" w14:paraId="2260B53A" w14:textId="7ADB3C78" w:rsidTr="00577CD1">
        <w:tc>
          <w:tcPr>
            <w:tcW w:w="834" w:type="dxa"/>
            <w:vAlign w:val="center"/>
          </w:tcPr>
          <w:p w14:paraId="64A03CD2" w14:textId="0CF696AD" w:rsidR="00702B1B" w:rsidRPr="00702B1B" w:rsidRDefault="00702B1B" w:rsidP="00702B1B">
            <w:pPr>
              <w:jc w:val="both"/>
              <w:rPr>
                <w:rFonts w:ascii="Times New Roman" w:hAnsi="Times New Roman" w:cs="Times New Roman"/>
                <w:b/>
                <w:bCs/>
                <w:sz w:val="24"/>
                <w:szCs w:val="24"/>
              </w:rPr>
            </w:pPr>
            <w:r w:rsidRPr="00702B1B">
              <w:rPr>
                <w:rFonts w:ascii="Times New Roman" w:hAnsi="Times New Roman" w:cs="Times New Roman"/>
                <w:sz w:val="24"/>
                <w:szCs w:val="24"/>
              </w:rPr>
              <w:t>1.</w:t>
            </w:r>
          </w:p>
        </w:tc>
        <w:tc>
          <w:tcPr>
            <w:tcW w:w="1163" w:type="dxa"/>
          </w:tcPr>
          <w:p w14:paraId="724A2E9C" w14:textId="6AFF2690" w:rsidR="00702B1B" w:rsidRPr="00702B1B" w:rsidRDefault="00702B1B" w:rsidP="00702B1B">
            <w:pPr>
              <w:jc w:val="both"/>
              <w:rPr>
                <w:rFonts w:ascii="Times New Roman" w:hAnsi="Times New Roman" w:cs="Times New Roman"/>
                <w:b/>
                <w:bCs/>
                <w:sz w:val="24"/>
                <w:szCs w:val="24"/>
              </w:rPr>
            </w:pPr>
            <w:r w:rsidRPr="00702B1B">
              <w:rPr>
                <w:rFonts w:ascii="Times New Roman" w:hAnsi="Times New Roman" w:cs="Times New Roman"/>
                <w:sz w:val="24"/>
                <w:szCs w:val="24"/>
              </w:rPr>
              <w:t>Low</w:t>
            </w:r>
          </w:p>
        </w:tc>
        <w:tc>
          <w:tcPr>
            <w:tcW w:w="883" w:type="dxa"/>
          </w:tcPr>
          <w:p w14:paraId="22EB0D36" w14:textId="6DB4B8FD" w:rsidR="00702B1B" w:rsidRPr="00577CD1" w:rsidRDefault="00702B1B" w:rsidP="00702B1B">
            <w:pPr>
              <w:jc w:val="both"/>
              <w:rPr>
                <w:rFonts w:ascii="Times New Roman" w:hAnsi="Times New Roman" w:cs="Times New Roman"/>
                <w:sz w:val="24"/>
                <w:szCs w:val="24"/>
              </w:rPr>
            </w:pPr>
            <w:r w:rsidRPr="00577CD1">
              <w:rPr>
                <w:rFonts w:ascii="Times New Roman" w:hAnsi="Times New Roman" w:cs="Times New Roman"/>
                <w:sz w:val="24"/>
                <w:szCs w:val="24"/>
              </w:rPr>
              <w:t>11-13</w:t>
            </w:r>
          </w:p>
        </w:tc>
        <w:tc>
          <w:tcPr>
            <w:tcW w:w="517" w:type="dxa"/>
          </w:tcPr>
          <w:p w14:paraId="2E6691E2" w14:textId="71E1A51B" w:rsidR="00702B1B" w:rsidRPr="00577CD1" w:rsidRDefault="00702B1B" w:rsidP="00702B1B">
            <w:pPr>
              <w:jc w:val="both"/>
              <w:rPr>
                <w:rFonts w:ascii="Times New Roman" w:hAnsi="Times New Roman" w:cs="Times New Roman"/>
                <w:sz w:val="24"/>
                <w:szCs w:val="24"/>
              </w:rPr>
            </w:pPr>
            <w:r w:rsidRPr="00577CD1">
              <w:rPr>
                <w:rFonts w:ascii="Times New Roman" w:hAnsi="Times New Roman" w:cs="Times New Roman"/>
                <w:sz w:val="24"/>
                <w:szCs w:val="24"/>
              </w:rPr>
              <w:t>03</w:t>
            </w:r>
          </w:p>
        </w:tc>
        <w:tc>
          <w:tcPr>
            <w:tcW w:w="709" w:type="dxa"/>
          </w:tcPr>
          <w:p w14:paraId="2FF74699" w14:textId="25C85F34" w:rsidR="00702B1B" w:rsidRPr="00577CD1" w:rsidRDefault="00702B1B" w:rsidP="00702B1B">
            <w:pPr>
              <w:jc w:val="both"/>
              <w:rPr>
                <w:rFonts w:ascii="Times New Roman" w:hAnsi="Times New Roman" w:cs="Times New Roman"/>
                <w:sz w:val="24"/>
                <w:szCs w:val="24"/>
              </w:rPr>
            </w:pPr>
            <w:r w:rsidRPr="00577CD1">
              <w:rPr>
                <w:rFonts w:ascii="Times New Roman" w:hAnsi="Times New Roman" w:cs="Times New Roman"/>
                <w:sz w:val="24"/>
                <w:szCs w:val="24"/>
              </w:rPr>
              <w:t>23.08</w:t>
            </w:r>
          </w:p>
        </w:tc>
        <w:tc>
          <w:tcPr>
            <w:tcW w:w="1095" w:type="dxa"/>
          </w:tcPr>
          <w:p w14:paraId="3C5C179A" w14:textId="0A0DDA6E" w:rsidR="00702B1B" w:rsidRPr="00577CD1" w:rsidRDefault="00702B1B" w:rsidP="00702B1B">
            <w:pPr>
              <w:jc w:val="both"/>
              <w:rPr>
                <w:rFonts w:ascii="Times New Roman" w:hAnsi="Times New Roman" w:cs="Times New Roman"/>
                <w:sz w:val="24"/>
                <w:szCs w:val="24"/>
              </w:rPr>
            </w:pPr>
            <w:r w:rsidRPr="00577CD1">
              <w:rPr>
                <w:rFonts w:ascii="Times New Roman" w:hAnsi="Times New Roman" w:cs="Times New Roman"/>
                <w:sz w:val="24"/>
                <w:szCs w:val="24"/>
              </w:rPr>
              <w:t>11-13</w:t>
            </w:r>
          </w:p>
        </w:tc>
        <w:tc>
          <w:tcPr>
            <w:tcW w:w="482" w:type="dxa"/>
          </w:tcPr>
          <w:p w14:paraId="34023561" w14:textId="3BAC68F8" w:rsidR="00702B1B" w:rsidRPr="00577CD1" w:rsidRDefault="00702B1B" w:rsidP="00702B1B">
            <w:pPr>
              <w:jc w:val="both"/>
              <w:rPr>
                <w:rFonts w:ascii="Times New Roman" w:hAnsi="Times New Roman" w:cs="Times New Roman"/>
                <w:sz w:val="24"/>
                <w:szCs w:val="24"/>
              </w:rPr>
            </w:pPr>
            <w:r w:rsidRPr="00577CD1">
              <w:rPr>
                <w:rFonts w:ascii="Times New Roman" w:hAnsi="Times New Roman" w:cs="Times New Roman"/>
                <w:sz w:val="24"/>
                <w:szCs w:val="24"/>
              </w:rPr>
              <w:t>02</w:t>
            </w:r>
          </w:p>
        </w:tc>
        <w:tc>
          <w:tcPr>
            <w:tcW w:w="876" w:type="dxa"/>
          </w:tcPr>
          <w:p w14:paraId="53C69A30" w14:textId="456EE8C5" w:rsidR="00702B1B" w:rsidRPr="00577CD1" w:rsidRDefault="00702B1B" w:rsidP="00702B1B">
            <w:pPr>
              <w:jc w:val="both"/>
              <w:rPr>
                <w:rFonts w:ascii="Times New Roman" w:hAnsi="Times New Roman" w:cs="Times New Roman"/>
                <w:sz w:val="24"/>
                <w:szCs w:val="24"/>
              </w:rPr>
            </w:pPr>
            <w:r w:rsidRPr="00577CD1">
              <w:rPr>
                <w:rFonts w:ascii="Times New Roman" w:hAnsi="Times New Roman" w:cs="Times New Roman"/>
                <w:sz w:val="24"/>
                <w:szCs w:val="24"/>
              </w:rPr>
              <w:t>28.</w:t>
            </w:r>
            <w:r w:rsidR="008C22D1" w:rsidRPr="00577CD1">
              <w:rPr>
                <w:rFonts w:ascii="Times New Roman" w:hAnsi="Times New Roman" w:cs="Times New Roman"/>
                <w:sz w:val="24"/>
                <w:szCs w:val="24"/>
              </w:rPr>
              <w:t>57</w:t>
            </w:r>
          </w:p>
        </w:tc>
        <w:tc>
          <w:tcPr>
            <w:tcW w:w="924" w:type="dxa"/>
          </w:tcPr>
          <w:p w14:paraId="0515F603" w14:textId="57736ED8" w:rsidR="00702B1B" w:rsidRPr="00577CD1" w:rsidRDefault="00577CD1" w:rsidP="00702B1B">
            <w:pPr>
              <w:jc w:val="both"/>
              <w:rPr>
                <w:rFonts w:ascii="Times New Roman" w:hAnsi="Times New Roman" w:cs="Times New Roman"/>
                <w:sz w:val="24"/>
                <w:szCs w:val="24"/>
              </w:rPr>
            </w:pPr>
            <w:r w:rsidRPr="00577CD1">
              <w:rPr>
                <w:rFonts w:ascii="Times New Roman" w:hAnsi="Times New Roman" w:cs="Times New Roman"/>
                <w:sz w:val="24"/>
                <w:szCs w:val="24"/>
              </w:rPr>
              <w:t>&lt;12</w:t>
            </w:r>
          </w:p>
        </w:tc>
        <w:tc>
          <w:tcPr>
            <w:tcW w:w="657" w:type="dxa"/>
          </w:tcPr>
          <w:p w14:paraId="368B8B03" w14:textId="6ED409EE" w:rsidR="00702B1B" w:rsidRPr="00577CD1" w:rsidRDefault="00577CD1" w:rsidP="00702B1B">
            <w:pPr>
              <w:jc w:val="both"/>
              <w:rPr>
                <w:rFonts w:ascii="Times New Roman" w:hAnsi="Times New Roman" w:cs="Times New Roman"/>
                <w:sz w:val="24"/>
                <w:szCs w:val="24"/>
              </w:rPr>
            </w:pPr>
            <w:r w:rsidRPr="00577CD1">
              <w:rPr>
                <w:rFonts w:ascii="Times New Roman" w:hAnsi="Times New Roman" w:cs="Times New Roman"/>
                <w:sz w:val="24"/>
                <w:szCs w:val="24"/>
              </w:rPr>
              <w:t>10</w:t>
            </w:r>
          </w:p>
        </w:tc>
        <w:tc>
          <w:tcPr>
            <w:tcW w:w="876" w:type="dxa"/>
          </w:tcPr>
          <w:p w14:paraId="47ABB31E" w14:textId="49E0BEDD" w:rsidR="00702B1B" w:rsidRPr="00577CD1" w:rsidRDefault="00577CD1" w:rsidP="00702B1B">
            <w:pPr>
              <w:jc w:val="both"/>
              <w:rPr>
                <w:rFonts w:ascii="Times New Roman" w:hAnsi="Times New Roman" w:cs="Times New Roman"/>
                <w:sz w:val="24"/>
                <w:szCs w:val="24"/>
              </w:rPr>
            </w:pPr>
            <w:r w:rsidRPr="00577CD1">
              <w:rPr>
                <w:rFonts w:ascii="Times New Roman" w:hAnsi="Times New Roman" w:cs="Times New Roman"/>
                <w:sz w:val="24"/>
                <w:szCs w:val="24"/>
              </w:rPr>
              <w:t>71.43</w:t>
            </w:r>
          </w:p>
        </w:tc>
      </w:tr>
      <w:tr w:rsidR="00577CD1" w14:paraId="033E1243" w14:textId="0DC37484" w:rsidTr="00577CD1">
        <w:tc>
          <w:tcPr>
            <w:tcW w:w="834" w:type="dxa"/>
            <w:vAlign w:val="center"/>
          </w:tcPr>
          <w:p w14:paraId="73154251" w14:textId="59775999" w:rsidR="00702B1B" w:rsidRPr="00702B1B" w:rsidRDefault="00702B1B" w:rsidP="00702B1B">
            <w:pPr>
              <w:jc w:val="both"/>
              <w:rPr>
                <w:rFonts w:ascii="Times New Roman" w:hAnsi="Times New Roman" w:cs="Times New Roman"/>
                <w:b/>
                <w:bCs/>
                <w:sz w:val="24"/>
                <w:szCs w:val="24"/>
              </w:rPr>
            </w:pPr>
            <w:r w:rsidRPr="00702B1B">
              <w:rPr>
                <w:rFonts w:ascii="Times New Roman" w:hAnsi="Times New Roman" w:cs="Times New Roman"/>
                <w:sz w:val="24"/>
                <w:szCs w:val="24"/>
              </w:rPr>
              <w:t>2.</w:t>
            </w:r>
          </w:p>
        </w:tc>
        <w:tc>
          <w:tcPr>
            <w:tcW w:w="1163" w:type="dxa"/>
          </w:tcPr>
          <w:p w14:paraId="119E0BE0" w14:textId="52B52304" w:rsidR="00702B1B" w:rsidRPr="00702B1B" w:rsidRDefault="00702B1B" w:rsidP="00702B1B">
            <w:pPr>
              <w:jc w:val="both"/>
              <w:rPr>
                <w:rFonts w:ascii="Times New Roman" w:hAnsi="Times New Roman" w:cs="Times New Roman"/>
                <w:b/>
                <w:bCs/>
                <w:sz w:val="24"/>
                <w:szCs w:val="24"/>
              </w:rPr>
            </w:pPr>
            <w:r w:rsidRPr="00702B1B">
              <w:rPr>
                <w:rFonts w:ascii="Times New Roman" w:hAnsi="Times New Roman" w:cs="Times New Roman"/>
                <w:sz w:val="24"/>
                <w:szCs w:val="24"/>
              </w:rPr>
              <w:t>Medium</w:t>
            </w:r>
          </w:p>
        </w:tc>
        <w:tc>
          <w:tcPr>
            <w:tcW w:w="883" w:type="dxa"/>
          </w:tcPr>
          <w:p w14:paraId="773A39F5" w14:textId="4E573E09" w:rsidR="00702B1B" w:rsidRPr="00577CD1" w:rsidRDefault="00702B1B" w:rsidP="00702B1B">
            <w:pPr>
              <w:jc w:val="both"/>
              <w:rPr>
                <w:rFonts w:ascii="Times New Roman" w:hAnsi="Times New Roman" w:cs="Times New Roman"/>
                <w:sz w:val="24"/>
                <w:szCs w:val="24"/>
              </w:rPr>
            </w:pPr>
            <w:r w:rsidRPr="00577CD1">
              <w:rPr>
                <w:rFonts w:ascii="Times New Roman" w:hAnsi="Times New Roman" w:cs="Times New Roman"/>
                <w:sz w:val="24"/>
                <w:szCs w:val="24"/>
              </w:rPr>
              <w:t>14-16</w:t>
            </w:r>
          </w:p>
        </w:tc>
        <w:tc>
          <w:tcPr>
            <w:tcW w:w="517" w:type="dxa"/>
          </w:tcPr>
          <w:p w14:paraId="0FCE64F1" w14:textId="26173B32" w:rsidR="00702B1B" w:rsidRPr="00577CD1" w:rsidRDefault="00702B1B" w:rsidP="00702B1B">
            <w:pPr>
              <w:jc w:val="both"/>
              <w:rPr>
                <w:rFonts w:ascii="Times New Roman" w:hAnsi="Times New Roman" w:cs="Times New Roman"/>
                <w:sz w:val="24"/>
                <w:szCs w:val="24"/>
              </w:rPr>
            </w:pPr>
            <w:r w:rsidRPr="00577CD1">
              <w:rPr>
                <w:rFonts w:ascii="Times New Roman" w:hAnsi="Times New Roman" w:cs="Times New Roman"/>
                <w:sz w:val="24"/>
                <w:szCs w:val="24"/>
              </w:rPr>
              <w:t>04</w:t>
            </w:r>
          </w:p>
        </w:tc>
        <w:tc>
          <w:tcPr>
            <w:tcW w:w="709" w:type="dxa"/>
          </w:tcPr>
          <w:p w14:paraId="7C032B9E" w14:textId="07B37C50" w:rsidR="00702B1B" w:rsidRPr="00577CD1" w:rsidRDefault="00702B1B" w:rsidP="00702B1B">
            <w:pPr>
              <w:jc w:val="both"/>
              <w:rPr>
                <w:rFonts w:ascii="Times New Roman" w:hAnsi="Times New Roman" w:cs="Times New Roman"/>
                <w:sz w:val="24"/>
                <w:szCs w:val="24"/>
              </w:rPr>
            </w:pPr>
            <w:r w:rsidRPr="00577CD1">
              <w:rPr>
                <w:rFonts w:ascii="Times New Roman" w:hAnsi="Times New Roman" w:cs="Times New Roman"/>
                <w:sz w:val="24"/>
                <w:szCs w:val="24"/>
              </w:rPr>
              <w:t>30.77</w:t>
            </w:r>
          </w:p>
        </w:tc>
        <w:tc>
          <w:tcPr>
            <w:tcW w:w="1095" w:type="dxa"/>
          </w:tcPr>
          <w:p w14:paraId="20AD43D6" w14:textId="161BDFCD" w:rsidR="00702B1B" w:rsidRPr="00577CD1" w:rsidRDefault="00702B1B" w:rsidP="00702B1B">
            <w:pPr>
              <w:jc w:val="both"/>
              <w:rPr>
                <w:rFonts w:ascii="Times New Roman" w:hAnsi="Times New Roman" w:cs="Times New Roman"/>
                <w:sz w:val="24"/>
                <w:szCs w:val="24"/>
              </w:rPr>
            </w:pPr>
            <w:r w:rsidRPr="00577CD1">
              <w:rPr>
                <w:rFonts w:ascii="Times New Roman" w:hAnsi="Times New Roman" w:cs="Times New Roman"/>
                <w:sz w:val="24"/>
                <w:szCs w:val="24"/>
              </w:rPr>
              <w:t>14-16</w:t>
            </w:r>
          </w:p>
        </w:tc>
        <w:tc>
          <w:tcPr>
            <w:tcW w:w="482" w:type="dxa"/>
          </w:tcPr>
          <w:p w14:paraId="321030E6" w14:textId="242CDEE9" w:rsidR="00702B1B" w:rsidRPr="00577CD1" w:rsidRDefault="00702B1B" w:rsidP="00702B1B">
            <w:pPr>
              <w:jc w:val="both"/>
              <w:rPr>
                <w:rFonts w:ascii="Times New Roman" w:hAnsi="Times New Roman" w:cs="Times New Roman"/>
                <w:sz w:val="24"/>
                <w:szCs w:val="24"/>
              </w:rPr>
            </w:pPr>
            <w:r w:rsidRPr="00577CD1">
              <w:rPr>
                <w:rFonts w:ascii="Times New Roman" w:hAnsi="Times New Roman" w:cs="Times New Roman"/>
                <w:sz w:val="24"/>
                <w:szCs w:val="24"/>
              </w:rPr>
              <w:t>01</w:t>
            </w:r>
          </w:p>
        </w:tc>
        <w:tc>
          <w:tcPr>
            <w:tcW w:w="876" w:type="dxa"/>
          </w:tcPr>
          <w:p w14:paraId="3230BE53" w14:textId="301CB207" w:rsidR="00702B1B" w:rsidRPr="00577CD1" w:rsidRDefault="008C22D1" w:rsidP="00702B1B">
            <w:pPr>
              <w:jc w:val="both"/>
              <w:rPr>
                <w:rFonts w:ascii="Times New Roman" w:hAnsi="Times New Roman" w:cs="Times New Roman"/>
                <w:sz w:val="24"/>
                <w:szCs w:val="24"/>
              </w:rPr>
            </w:pPr>
            <w:r w:rsidRPr="00577CD1">
              <w:rPr>
                <w:rFonts w:ascii="Times New Roman" w:hAnsi="Times New Roman" w:cs="Times New Roman"/>
                <w:sz w:val="24"/>
                <w:szCs w:val="24"/>
              </w:rPr>
              <w:t>14.29</w:t>
            </w:r>
          </w:p>
        </w:tc>
        <w:tc>
          <w:tcPr>
            <w:tcW w:w="924" w:type="dxa"/>
          </w:tcPr>
          <w:p w14:paraId="130236AB" w14:textId="0BFCA7C7" w:rsidR="00702B1B" w:rsidRPr="00577CD1" w:rsidRDefault="00577CD1" w:rsidP="00702B1B">
            <w:pPr>
              <w:jc w:val="both"/>
              <w:rPr>
                <w:rFonts w:ascii="Times New Roman" w:hAnsi="Times New Roman" w:cs="Times New Roman"/>
                <w:sz w:val="24"/>
                <w:szCs w:val="24"/>
              </w:rPr>
            </w:pPr>
            <w:r w:rsidRPr="00577CD1">
              <w:rPr>
                <w:rFonts w:ascii="Times New Roman" w:hAnsi="Times New Roman" w:cs="Times New Roman"/>
                <w:sz w:val="24"/>
                <w:szCs w:val="24"/>
              </w:rPr>
              <w:t>12-15</w:t>
            </w:r>
          </w:p>
        </w:tc>
        <w:tc>
          <w:tcPr>
            <w:tcW w:w="657" w:type="dxa"/>
          </w:tcPr>
          <w:p w14:paraId="56F800A8" w14:textId="7A47490D" w:rsidR="00702B1B" w:rsidRPr="00577CD1" w:rsidRDefault="00577CD1" w:rsidP="00702B1B">
            <w:pPr>
              <w:jc w:val="both"/>
              <w:rPr>
                <w:rFonts w:ascii="Times New Roman" w:hAnsi="Times New Roman" w:cs="Times New Roman"/>
                <w:sz w:val="24"/>
                <w:szCs w:val="24"/>
              </w:rPr>
            </w:pPr>
            <w:r w:rsidRPr="00577CD1">
              <w:rPr>
                <w:rFonts w:ascii="Times New Roman" w:hAnsi="Times New Roman" w:cs="Times New Roman"/>
                <w:sz w:val="24"/>
                <w:szCs w:val="24"/>
              </w:rPr>
              <w:t>01</w:t>
            </w:r>
          </w:p>
        </w:tc>
        <w:tc>
          <w:tcPr>
            <w:tcW w:w="876" w:type="dxa"/>
          </w:tcPr>
          <w:p w14:paraId="1E599E9B" w14:textId="4B84DBB3" w:rsidR="00702B1B" w:rsidRPr="00577CD1" w:rsidRDefault="00577CD1" w:rsidP="00702B1B">
            <w:pPr>
              <w:jc w:val="both"/>
              <w:rPr>
                <w:rFonts w:ascii="Times New Roman" w:hAnsi="Times New Roman" w:cs="Times New Roman"/>
                <w:sz w:val="24"/>
                <w:szCs w:val="24"/>
              </w:rPr>
            </w:pPr>
            <w:r w:rsidRPr="00577CD1">
              <w:rPr>
                <w:rFonts w:ascii="Times New Roman" w:hAnsi="Times New Roman" w:cs="Times New Roman"/>
                <w:sz w:val="24"/>
                <w:szCs w:val="24"/>
              </w:rPr>
              <w:t>07.14</w:t>
            </w:r>
          </w:p>
        </w:tc>
      </w:tr>
      <w:tr w:rsidR="00577CD1" w14:paraId="30F590DE" w14:textId="5DDDD6AB" w:rsidTr="00577CD1">
        <w:tc>
          <w:tcPr>
            <w:tcW w:w="834" w:type="dxa"/>
            <w:vAlign w:val="center"/>
          </w:tcPr>
          <w:p w14:paraId="7F4F5706" w14:textId="0A0D2187" w:rsidR="00702B1B" w:rsidRPr="00702B1B" w:rsidRDefault="00702B1B" w:rsidP="00702B1B">
            <w:pPr>
              <w:jc w:val="both"/>
              <w:rPr>
                <w:rFonts w:ascii="Times New Roman" w:hAnsi="Times New Roman" w:cs="Times New Roman"/>
                <w:b/>
                <w:bCs/>
                <w:sz w:val="24"/>
                <w:szCs w:val="24"/>
              </w:rPr>
            </w:pPr>
            <w:r w:rsidRPr="00702B1B">
              <w:rPr>
                <w:rFonts w:ascii="Times New Roman" w:hAnsi="Times New Roman" w:cs="Times New Roman"/>
                <w:sz w:val="24"/>
                <w:szCs w:val="24"/>
              </w:rPr>
              <w:t>3.</w:t>
            </w:r>
          </w:p>
        </w:tc>
        <w:tc>
          <w:tcPr>
            <w:tcW w:w="1163" w:type="dxa"/>
          </w:tcPr>
          <w:p w14:paraId="21CA7459" w14:textId="34CC000D" w:rsidR="00702B1B" w:rsidRPr="00702B1B" w:rsidRDefault="00702B1B" w:rsidP="00702B1B">
            <w:pPr>
              <w:jc w:val="both"/>
              <w:rPr>
                <w:rFonts w:ascii="Times New Roman" w:hAnsi="Times New Roman" w:cs="Times New Roman"/>
                <w:b/>
                <w:bCs/>
                <w:sz w:val="24"/>
                <w:szCs w:val="24"/>
              </w:rPr>
            </w:pPr>
            <w:r w:rsidRPr="00702B1B">
              <w:rPr>
                <w:rFonts w:ascii="Times New Roman" w:hAnsi="Times New Roman" w:cs="Times New Roman"/>
                <w:sz w:val="24"/>
                <w:szCs w:val="24"/>
              </w:rPr>
              <w:t>High</w:t>
            </w:r>
          </w:p>
        </w:tc>
        <w:tc>
          <w:tcPr>
            <w:tcW w:w="883" w:type="dxa"/>
          </w:tcPr>
          <w:p w14:paraId="6EDE4BC7" w14:textId="3B48B28F" w:rsidR="00702B1B" w:rsidRPr="00577CD1" w:rsidRDefault="00702B1B" w:rsidP="00702B1B">
            <w:pPr>
              <w:jc w:val="both"/>
              <w:rPr>
                <w:rFonts w:ascii="Times New Roman" w:hAnsi="Times New Roman" w:cs="Times New Roman"/>
                <w:sz w:val="24"/>
                <w:szCs w:val="24"/>
              </w:rPr>
            </w:pPr>
            <w:r w:rsidRPr="00577CD1">
              <w:rPr>
                <w:rFonts w:ascii="Times New Roman" w:hAnsi="Times New Roman" w:cs="Times New Roman"/>
                <w:sz w:val="24"/>
                <w:szCs w:val="24"/>
              </w:rPr>
              <w:t>17-19</w:t>
            </w:r>
          </w:p>
        </w:tc>
        <w:tc>
          <w:tcPr>
            <w:tcW w:w="517" w:type="dxa"/>
          </w:tcPr>
          <w:p w14:paraId="610DFC24" w14:textId="0972CCDE" w:rsidR="00702B1B" w:rsidRPr="00577CD1" w:rsidRDefault="00702B1B" w:rsidP="00702B1B">
            <w:pPr>
              <w:jc w:val="both"/>
              <w:rPr>
                <w:rFonts w:ascii="Times New Roman" w:hAnsi="Times New Roman" w:cs="Times New Roman"/>
                <w:sz w:val="24"/>
                <w:szCs w:val="24"/>
              </w:rPr>
            </w:pPr>
            <w:r w:rsidRPr="00577CD1">
              <w:rPr>
                <w:rFonts w:ascii="Times New Roman" w:hAnsi="Times New Roman" w:cs="Times New Roman"/>
                <w:sz w:val="24"/>
                <w:szCs w:val="24"/>
              </w:rPr>
              <w:t>06</w:t>
            </w:r>
          </w:p>
        </w:tc>
        <w:tc>
          <w:tcPr>
            <w:tcW w:w="709" w:type="dxa"/>
          </w:tcPr>
          <w:p w14:paraId="708ECBD0" w14:textId="026B0F61" w:rsidR="00702B1B" w:rsidRPr="00577CD1" w:rsidRDefault="00702B1B" w:rsidP="00702B1B">
            <w:pPr>
              <w:jc w:val="both"/>
              <w:rPr>
                <w:rFonts w:ascii="Times New Roman" w:hAnsi="Times New Roman" w:cs="Times New Roman"/>
                <w:sz w:val="24"/>
                <w:szCs w:val="24"/>
              </w:rPr>
            </w:pPr>
            <w:r w:rsidRPr="00577CD1">
              <w:rPr>
                <w:rFonts w:ascii="Times New Roman" w:hAnsi="Times New Roman" w:cs="Times New Roman"/>
                <w:sz w:val="24"/>
                <w:szCs w:val="24"/>
              </w:rPr>
              <w:t>46.15</w:t>
            </w:r>
          </w:p>
        </w:tc>
        <w:tc>
          <w:tcPr>
            <w:tcW w:w="1095" w:type="dxa"/>
          </w:tcPr>
          <w:p w14:paraId="312DE97E" w14:textId="181D4FD6" w:rsidR="00702B1B" w:rsidRPr="00577CD1" w:rsidRDefault="00702B1B" w:rsidP="00702B1B">
            <w:pPr>
              <w:jc w:val="both"/>
              <w:rPr>
                <w:rFonts w:ascii="Times New Roman" w:hAnsi="Times New Roman" w:cs="Times New Roman"/>
                <w:sz w:val="24"/>
                <w:szCs w:val="24"/>
              </w:rPr>
            </w:pPr>
            <w:r w:rsidRPr="00577CD1">
              <w:rPr>
                <w:rFonts w:ascii="Times New Roman" w:hAnsi="Times New Roman" w:cs="Times New Roman"/>
                <w:sz w:val="24"/>
                <w:szCs w:val="24"/>
              </w:rPr>
              <w:t>17-19</w:t>
            </w:r>
          </w:p>
        </w:tc>
        <w:tc>
          <w:tcPr>
            <w:tcW w:w="482" w:type="dxa"/>
          </w:tcPr>
          <w:p w14:paraId="49635539" w14:textId="3AC63353" w:rsidR="00702B1B" w:rsidRPr="00577CD1" w:rsidRDefault="00702B1B" w:rsidP="00702B1B">
            <w:pPr>
              <w:jc w:val="both"/>
              <w:rPr>
                <w:rFonts w:ascii="Times New Roman" w:hAnsi="Times New Roman" w:cs="Times New Roman"/>
                <w:sz w:val="24"/>
                <w:szCs w:val="24"/>
              </w:rPr>
            </w:pPr>
            <w:r w:rsidRPr="00577CD1">
              <w:rPr>
                <w:rFonts w:ascii="Times New Roman" w:hAnsi="Times New Roman" w:cs="Times New Roman"/>
                <w:sz w:val="24"/>
                <w:szCs w:val="24"/>
              </w:rPr>
              <w:t>04</w:t>
            </w:r>
          </w:p>
        </w:tc>
        <w:tc>
          <w:tcPr>
            <w:tcW w:w="876" w:type="dxa"/>
          </w:tcPr>
          <w:p w14:paraId="02C94C5E" w14:textId="044387C7" w:rsidR="00702B1B" w:rsidRPr="00577CD1" w:rsidRDefault="008C22D1" w:rsidP="00702B1B">
            <w:pPr>
              <w:jc w:val="both"/>
              <w:rPr>
                <w:rFonts w:ascii="Times New Roman" w:hAnsi="Times New Roman" w:cs="Times New Roman"/>
                <w:sz w:val="24"/>
                <w:szCs w:val="24"/>
              </w:rPr>
            </w:pPr>
            <w:r w:rsidRPr="00577CD1">
              <w:rPr>
                <w:rFonts w:ascii="Times New Roman" w:hAnsi="Times New Roman" w:cs="Times New Roman"/>
                <w:sz w:val="24"/>
                <w:szCs w:val="24"/>
              </w:rPr>
              <w:t>57.14</w:t>
            </w:r>
          </w:p>
        </w:tc>
        <w:tc>
          <w:tcPr>
            <w:tcW w:w="924" w:type="dxa"/>
          </w:tcPr>
          <w:p w14:paraId="7F8371C2" w14:textId="7B04F265" w:rsidR="00702B1B" w:rsidRPr="00577CD1" w:rsidRDefault="00577CD1" w:rsidP="00702B1B">
            <w:pPr>
              <w:jc w:val="both"/>
              <w:rPr>
                <w:rFonts w:ascii="Times New Roman" w:hAnsi="Times New Roman" w:cs="Times New Roman"/>
                <w:sz w:val="24"/>
                <w:szCs w:val="24"/>
              </w:rPr>
            </w:pPr>
            <w:r w:rsidRPr="00577CD1">
              <w:rPr>
                <w:rFonts w:ascii="Times New Roman" w:hAnsi="Times New Roman" w:cs="Times New Roman"/>
                <w:sz w:val="24"/>
                <w:szCs w:val="24"/>
              </w:rPr>
              <w:t>&gt;15</w:t>
            </w:r>
          </w:p>
        </w:tc>
        <w:tc>
          <w:tcPr>
            <w:tcW w:w="657" w:type="dxa"/>
          </w:tcPr>
          <w:p w14:paraId="70B027D9" w14:textId="41B52D6E" w:rsidR="00702B1B" w:rsidRPr="00577CD1" w:rsidRDefault="00577CD1" w:rsidP="00702B1B">
            <w:pPr>
              <w:jc w:val="both"/>
              <w:rPr>
                <w:rFonts w:ascii="Times New Roman" w:hAnsi="Times New Roman" w:cs="Times New Roman"/>
                <w:sz w:val="24"/>
                <w:szCs w:val="24"/>
              </w:rPr>
            </w:pPr>
            <w:r w:rsidRPr="00577CD1">
              <w:rPr>
                <w:rFonts w:ascii="Times New Roman" w:hAnsi="Times New Roman" w:cs="Times New Roman"/>
                <w:sz w:val="24"/>
                <w:szCs w:val="24"/>
              </w:rPr>
              <w:t>03</w:t>
            </w:r>
          </w:p>
        </w:tc>
        <w:tc>
          <w:tcPr>
            <w:tcW w:w="876" w:type="dxa"/>
          </w:tcPr>
          <w:p w14:paraId="22813830" w14:textId="48C11285" w:rsidR="00702B1B" w:rsidRPr="00577CD1" w:rsidRDefault="00577CD1" w:rsidP="00702B1B">
            <w:pPr>
              <w:jc w:val="both"/>
              <w:rPr>
                <w:rFonts w:ascii="Times New Roman" w:hAnsi="Times New Roman" w:cs="Times New Roman"/>
                <w:sz w:val="24"/>
                <w:szCs w:val="24"/>
              </w:rPr>
            </w:pPr>
            <w:r w:rsidRPr="00577CD1">
              <w:rPr>
                <w:rFonts w:ascii="Times New Roman" w:hAnsi="Times New Roman" w:cs="Times New Roman"/>
                <w:sz w:val="24"/>
                <w:szCs w:val="24"/>
              </w:rPr>
              <w:t>21.43</w:t>
            </w:r>
          </w:p>
        </w:tc>
      </w:tr>
      <w:tr w:rsidR="00577CD1" w14:paraId="012718F8" w14:textId="28127404" w:rsidTr="00577CD1">
        <w:tc>
          <w:tcPr>
            <w:tcW w:w="834" w:type="dxa"/>
            <w:vAlign w:val="center"/>
          </w:tcPr>
          <w:p w14:paraId="57C350D1" w14:textId="77777777" w:rsidR="00702B1B" w:rsidRPr="00702B1B" w:rsidRDefault="00702B1B" w:rsidP="00702B1B">
            <w:pPr>
              <w:jc w:val="both"/>
              <w:rPr>
                <w:rFonts w:ascii="Times New Roman" w:hAnsi="Times New Roman" w:cs="Times New Roman"/>
                <w:b/>
                <w:bCs/>
                <w:sz w:val="24"/>
                <w:szCs w:val="24"/>
              </w:rPr>
            </w:pPr>
          </w:p>
        </w:tc>
        <w:tc>
          <w:tcPr>
            <w:tcW w:w="1163" w:type="dxa"/>
          </w:tcPr>
          <w:p w14:paraId="7B00364B" w14:textId="112ABB8E" w:rsidR="00702B1B" w:rsidRPr="00702B1B" w:rsidRDefault="00702B1B" w:rsidP="00702B1B">
            <w:pPr>
              <w:jc w:val="both"/>
              <w:rPr>
                <w:rFonts w:ascii="Times New Roman" w:hAnsi="Times New Roman" w:cs="Times New Roman"/>
                <w:b/>
                <w:bCs/>
                <w:sz w:val="24"/>
                <w:szCs w:val="24"/>
              </w:rPr>
            </w:pPr>
            <w:r w:rsidRPr="00702B1B">
              <w:rPr>
                <w:rFonts w:ascii="Times New Roman" w:hAnsi="Times New Roman" w:cs="Times New Roman"/>
                <w:b/>
                <w:bCs/>
                <w:sz w:val="24"/>
                <w:szCs w:val="24"/>
              </w:rPr>
              <w:t>Total</w:t>
            </w:r>
          </w:p>
        </w:tc>
        <w:tc>
          <w:tcPr>
            <w:tcW w:w="883" w:type="dxa"/>
          </w:tcPr>
          <w:p w14:paraId="522FC951" w14:textId="77777777" w:rsidR="00702B1B" w:rsidRPr="00702B1B" w:rsidRDefault="00702B1B" w:rsidP="00702B1B">
            <w:pPr>
              <w:jc w:val="both"/>
              <w:rPr>
                <w:rFonts w:ascii="Times New Roman" w:hAnsi="Times New Roman" w:cs="Times New Roman"/>
                <w:b/>
                <w:bCs/>
                <w:sz w:val="24"/>
                <w:szCs w:val="24"/>
              </w:rPr>
            </w:pPr>
          </w:p>
        </w:tc>
        <w:tc>
          <w:tcPr>
            <w:tcW w:w="517" w:type="dxa"/>
          </w:tcPr>
          <w:p w14:paraId="0E4AFBD3" w14:textId="2E331736" w:rsidR="00702B1B" w:rsidRPr="00702B1B" w:rsidRDefault="00702B1B" w:rsidP="00702B1B">
            <w:pPr>
              <w:jc w:val="both"/>
              <w:rPr>
                <w:rFonts w:ascii="Times New Roman" w:hAnsi="Times New Roman" w:cs="Times New Roman"/>
                <w:b/>
                <w:bCs/>
                <w:sz w:val="24"/>
                <w:szCs w:val="24"/>
              </w:rPr>
            </w:pPr>
            <w:r>
              <w:rPr>
                <w:rFonts w:ascii="Times New Roman" w:hAnsi="Times New Roman" w:cs="Times New Roman"/>
                <w:b/>
                <w:bCs/>
                <w:sz w:val="24"/>
                <w:szCs w:val="24"/>
              </w:rPr>
              <w:t>13</w:t>
            </w:r>
          </w:p>
        </w:tc>
        <w:tc>
          <w:tcPr>
            <w:tcW w:w="709" w:type="dxa"/>
          </w:tcPr>
          <w:p w14:paraId="6DAB877F" w14:textId="506ADB2B" w:rsidR="00702B1B" w:rsidRPr="00702B1B" w:rsidRDefault="00702B1B" w:rsidP="00702B1B">
            <w:pPr>
              <w:jc w:val="both"/>
              <w:rPr>
                <w:rFonts w:ascii="Times New Roman" w:hAnsi="Times New Roman" w:cs="Times New Roman"/>
                <w:b/>
                <w:bCs/>
                <w:sz w:val="24"/>
                <w:szCs w:val="24"/>
              </w:rPr>
            </w:pPr>
            <w:r>
              <w:rPr>
                <w:rFonts w:ascii="Times New Roman" w:hAnsi="Times New Roman" w:cs="Times New Roman"/>
                <w:b/>
                <w:bCs/>
                <w:sz w:val="24"/>
                <w:szCs w:val="24"/>
              </w:rPr>
              <w:t>100.00</w:t>
            </w:r>
          </w:p>
        </w:tc>
        <w:tc>
          <w:tcPr>
            <w:tcW w:w="1095" w:type="dxa"/>
          </w:tcPr>
          <w:p w14:paraId="6879F5AA" w14:textId="77777777" w:rsidR="00702B1B" w:rsidRPr="00702B1B" w:rsidRDefault="00702B1B" w:rsidP="00702B1B">
            <w:pPr>
              <w:jc w:val="both"/>
              <w:rPr>
                <w:rFonts w:ascii="Times New Roman" w:hAnsi="Times New Roman" w:cs="Times New Roman"/>
                <w:b/>
                <w:bCs/>
                <w:sz w:val="24"/>
                <w:szCs w:val="24"/>
              </w:rPr>
            </w:pPr>
          </w:p>
        </w:tc>
        <w:tc>
          <w:tcPr>
            <w:tcW w:w="482" w:type="dxa"/>
          </w:tcPr>
          <w:p w14:paraId="29D27591" w14:textId="39527F65" w:rsidR="00702B1B" w:rsidRPr="00702B1B" w:rsidRDefault="00702B1B" w:rsidP="00702B1B">
            <w:pPr>
              <w:jc w:val="both"/>
              <w:rPr>
                <w:rFonts w:ascii="Times New Roman" w:hAnsi="Times New Roman" w:cs="Times New Roman"/>
                <w:b/>
                <w:bCs/>
                <w:sz w:val="24"/>
                <w:szCs w:val="24"/>
              </w:rPr>
            </w:pPr>
            <w:r>
              <w:rPr>
                <w:rFonts w:ascii="Times New Roman" w:hAnsi="Times New Roman" w:cs="Times New Roman"/>
                <w:b/>
                <w:bCs/>
                <w:sz w:val="24"/>
                <w:szCs w:val="24"/>
              </w:rPr>
              <w:t>07</w:t>
            </w:r>
          </w:p>
        </w:tc>
        <w:tc>
          <w:tcPr>
            <w:tcW w:w="876" w:type="dxa"/>
          </w:tcPr>
          <w:p w14:paraId="09F50A5B" w14:textId="02F3F312" w:rsidR="00702B1B" w:rsidRPr="00702B1B" w:rsidRDefault="008C22D1" w:rsidP="00702B1B">
            <w:pPr>
              <w:jc w:val="both"/>
              <w:rPr>
                <w:rFonts w:ascii="Times New Roman" w:hAnsi="Times New Roman" w:cs="Times New Roman"/>
                <w:b/>
                <w:bCs/>
                <w:sz w:val="24"/>
                <w:szCs w:val="24"/>
              </w:rPr>
            </w:pPr>
            <w:r>
              <w:rPr>
                <w:rFonts w:ascii="Times New Roman" w:hAnsi="Times New Roman" w:cs="Times New Roman"/>
                <w:b/>
                <w:bCs/>
                <w:sz w:val="24"/>
                <w:szCs w:val="24"/>
              </w:rPr>
              <w:t>100.00</w:t>
            </w:r>
          </w:p>
        </w:tc>
        <w:tc>
          <w:tcPr>
            <w:tcW w:w="924" w:type="dxa"/>
          </w:tcPr>
          <w:p w14:paraId="189AEDE6" w14:textId="77777777" w:rsidR="00702B1B" w:rsidRPr="00702B1B" w:rsidRDefault="00702B1B" w:rsidP="00702B1B">
            <w:pPr>
              <w:jc w:val="both"/>
              <w:rPr>
                <w:rFonts w:ascii="Times New Roman" w:hAnsi="Times New Roman" w:cs="Times New Roman"/>
                <w:b/>
                <w:bCs/>
                <w:sz w:val="24"/>
                <w:szCs w:val="24"/>
              </w:rPr>
            </w:pPr>
          </w:p>
        </w:tc>
        <w:tc>
          <w:tcPr>
            <w:tcW w:w="657" w:type="dxa"/>
          </w:tcPr>
          <w:p w14:paraId="0AA543CF" w14:textId="38C3047C" w:rsidR="00702B1B" w:rsidRPr="00702B1B" w:rsidRDefault="00577CD1" w:rsidP="00702B1B">
            <w:pPr>
              <w:jc w:val="both"/>
              <w:rPr>
                <w:rFonts w:ascii="Times New Roman" w:hAnsi="Times New Roman" w:cs="Times New Roman"/>
                <w:b/>
                <w:bCs/>
                <w:sz w:val="24"/>
                <w:szCs w:val="24"/>
              </w:rPr>
            </w:pPr>
            <w:r>
              <w:rPr>
                <w:rFonts w:ascii="Times New Roman" w:hAnsi="Times New Roman" w:cs="Times New Roman"/>
                <w:b/>
                <w:bCs/>
                <w:sz w:val="24"/>
                <w:szCs w:val="24"/>
              </w:rPr>
              <w:t>14</w:t>
            </w:r>
          </w:p>
        </w:tc>
        <w:tc>
          <w:tcPr>
            <w:tcW w:w="876" w:type="dxa"/>
          </w:tcPr>
          <w:p w14:paraId="66F97EA4" w14:textId="2D79FDCA" w:rsidR="00702B1B" w:rsidRPr="00702B1B" w:rsidRDefault="00577CD1" w:rsidP="00702B1B">
            <w:pPr>
              <w:jc w:val="both"/>
              <w:rPr>
                <w:rFonts w:ascii="Times New Roman" w:hAnsi="Times New Roman" w:cs="Times New Roman"/>
                <w:b/>
                <w:bCs/>
                <w:sz w:val="24"/>
                <w:szCs w:val="24"/>
              </w:rPr>
            </w:pPr>
            <w:r>
              <w:rPr>
                <w:rFonts w:ascii="Times New Roman" w:hAnsi="Times New Roman" w:cs="Times New Roman"/>
                <w:b/>
                <w:bCs/>
                <w:sz w:val="24"/>
                <w:szCs w:val="24"/>
              </w:rPr>
              <w:t>100.00</w:t>
            </w:r>
          </w:p>
        </w:tc>
      </w:tr>
    </w:tbl>
    <w:p w14:paraId="64CD2CF8" w14:textId="115777C4" w:rsidR="00B21566" w:rsidRDefault="00B21566" w:rsidP="00B21566">
      <w:pPr>
        <w:jc w:val="both"/>
        <w:rPr>
          <w:rFonts w:ascii="Times New Roman" w:hAnsi="Times New Roman" w:cs="Times New Roman"/>
          <w:b/>
          <w:bCs/>
          <w:sz w:val="24"/>
          <w:szCs w:val="24"/>
        </w:rPr>
      </w:pPr>
      <w:r w:rsidRPr="007F3A89">
        <w:rPr>
          <w:rFonts w:ascii="Times New Roman" w:hAnsi="Times New Roman" w:cs="Times New Roman"/>
          <w:b/>
          <w:bCs/>
          <w:sz w:val="24"/>
          <w:szCs w:val="24"/>
        </w:rPr>
        <w:t xml:space="preserve">Table </w:t>
      </w:r>
      <w:r w:rsidR="00EE7B98">
        <w:rPr>
          <w:rFonts w:ascii="Times New Roman" w:hAnsi="Times New Roman" w:cs="Times New Roman"/>
          <w:b/>
          <w:bCs/>
          <w:sz w:val="24"/>
          <w:szCs w:val="24"/>
        </w:rPr>
        <w:t>9.</w:t>
      </w:r>
      <w:r w:rsidRPr="007F3A89">
        <w:rPr>
          <w:rFonts w:ascii="Times New Roman" w:hAnsi="Times New Roman" w:cs="Times New Roman"/>
          <w:b/>
          <w:bCs/>
          <w:sz w:val="24"/>
          <w:szCs w:val="24"/>
        </w:rPr>
        <w:t xml:space="preserve"> Distribution of respondents according to the level of marketing/sales management.</w:t>
      </w:r>
    </w:p>
    <w:tbl>
      <w:tblPr>
        <w:tblStyle w:val="TableGrid"/>
        <w:tblW w:w="9016" w:type="dxa"/>
        <w:tblLook w:val="04A0" w:firstRow="1" w:lastRow="0" w:firstColumn="1" w:lastColumn="0" w:noHBand="0" w:noVBand="1"/>
      </w:tblPr>
      <w:tblGrid>
        <w:gridCol w:w="984"/>
        <w:gridCol w:w="1163"/>
        <w:gridCol w:w="965"/>
        <w:gridCol w:w="952"/>
        <w:gridCol w:w="957"/>
        <w:gridCol w:w="1163"/>
        <w:gridCol w:w="944"/>
        <w:gridCol w:w="944"/>
        <w:gridCol w:w="944"/>
      </w:tblGrid>
      <w:tr w:rsidR="00011D98" w14:paraId="5400974F" w14:textId="77777777" w:rsidTr="002C73D3">
        <w:tc>
          <w:tcPr>
            <w:tcW w:w="984" w:type="dxa"/>
            <w:vMerge w:val="restart"/>
            <w:vAlign w:val="center"/>
          </w:tcPr>
          <w:p w14:paraId="78FCB065" w14:textId="6402E7F3" w:rsidR="00011D98" w:rsidRDefault="00011D98" w:rsidP="00FB2E3B">
            <w:pPr>
              <w:jc w:val="both"/>
              <w:rPr>
                <w:rFonts w:ascii="Times New Roman" w:hAnsi="Times New Roman" w:cs="Times New Roman"/>
                <w:sz w:val="24"/>
                <w:szCs w:val="24"/>
              </w:rPr>
            </w:pPr>
            <w:r>
              <w:rPr>
                <w:rFonts w:ascii="Times New Roman" w:hAnsi="Times New Roman" w:cs="Times New Roman"/>
                <w:b/>
                <w:bCs/>
                <w:sz w:val="24"/>
                <w:szCs w:val="24"/>
              </w:rPr>
              <w:t>S.No.</w:t>
            </w:r>
          </w:p>
        </w:tc>
        <w:tc>
          <w:tcPr>
            <w:tcW w:w="1163" w:type="dxa"/>
            <w:vMerge w:val="restart"/>
            <w:vAlign w:val="center"/>
          </w:tcPr>
          <w:p w14:paraId="11081CDD" w14:textId="5E8941B2" w:rsidR="00011D98" w:rsidRDefault="00011D98" w:rsidP="00FB2E3B">
            <w:pPr>
              <w:jc w:val="both"/>
              <w:rPr>
                <w:rFonts w:ascii="Times New Roman" w:hAnsi="Times New Roman" w:cs="Times New Roman"/>
                <w:sz w:val="24"/>
                <w:szCs w:val="24"/>
              </w:rPr>
            </w:pPr>
            <w:r>
              <w:rPr>
                <w:rFonts w:ascii="Times New Roman" w:hAnsi="Times New Roman" w:cs="Times New Roman"/>
                <w:b/>
                <w:bCs/>
                <w:sz w:val="24"/>
                <w:szCs w:val="24"/>
              </w:rPr>
              <w:t>Category</w:t>
            </w:r>
          </w:p>
        </w:tc>
        <w:tc>
          <w:tcPr>
            <w:tcW w:w="2874" w:type="dxa"/>
            <w:gridSpan w:val="3"/>
          </w:tcPr>
          <w:p w14:paraId="4BA7C5AC" w14:textId="0EB303CD" w:rsidR="00011D98" w:rsidRPr="00011D98" w:rsidRDefault="00011D98" w:rsidP="00FB2E3B">
            <w:pPr>
              <w:jc w:val="both"/>
              <w:rPr>
                <w:rFonts w:ascii="Times New Roman" w:hAnsi="Times New Roman" w:cs="Times New Roman"/>
                <w:b/>
                <w:bCs/>
                <w:sz w:val="24"/>
                <w:szCs w:val="24"/>
              </w:rPr>
            </w:pPr>
            <w:r w:rsidRPr="00011D98">
              <w:rPr>
                <w:rFonts w:ascii="Times New Roman" w:hAnsi="Times New Roman" w:cs="Times New Roman"/>
                <w:b/>
                <w:bCs/>
                <w:sz w:val="24"/>
                <w:szCs w:val="24"/>
              </w:rPr>
              <w:t xml:space="preserve"> Cotton growers</w:t>
            </w:r>
          </w:p>
        </w:tc>
        <w:tc>
          <w:tcPr>
            <w:tcW w:w="1163" w:type="dxa"/>
            <w:vAlign w:val="center"/>
          </w:tcPr>
          <w:p w14:paraId="3325B650" w14:textId="640C51CF" w:rsidR="00011D98" w:rsidRPr="00011D98" w:rsidRDefault="00011D98" w:rsidP="00FB2E3B">
            <w:pPr>
              <w:jc w:val="both"/>
              <w:rPr>
                <w:rFonts w:ascii="Times New Roman" w:hAnsi="Times New Roman" w:cs="Times New Roman"/>
                <w:b/>
                <w:bCs/>
                <w:sz w:val="24"/>
                <w:szCs w:val="24"/>
              </w:rPr>
            </w:pPr>
            <w:r w:rsidRPr="00011D98">
              <w:rPr>
                <w:rFonts w:ascii="Times New Roman" w:hAnsi="Times New Roman" w:cs="Times New Roman"/>
                <w:b/>
                <w:bCs/>
                <w:sz w:val="24"/>
                <w:szCs w:val="24"/>
              </w:rPr>
              <w:t>Category</w:t>
            </w:r>
          </w:p>
        </w:tc>
        <w:tc>
          <w:tcPr>
            <w:tcW w:w="2832" w:type="dxa"/>
            <w:gridSpan w:val="3"/>
          </w:tcPr>
          <w:p w14:paraId="74B161C4" w14:textId="41CE98C9" w:rsidR="00011D98" w:rsidRPr="00011D98" w:rsidRDefault="00011D98" w:rsidP="00FB2E3B">
            <w:pPr>
              <w:jc w:val="both"/>
              <w:rPr>
                <w:rFonts w:ascii="Times New Roman" w:hAnsi="Times New Roman" w:cs="Times New Roman"/>
                <w:b/>
                <w:bCs/>
                <w:sz w:val="24"/>
                <w:szCs w:val="24"/>
              </w:rPr>
            </w:pPr>
            <w:r w:rsidRPr="00011D98">
              <w:rPr>
                <w:rFonts w:ascii="Times New Roman" w:hAnsi="Times New Roman" w:cs="Times New Roman"/>
                <w:b/>
                <w:bCs/>
                <w:sz w:val="24"/>
                <w:szCs w:val="24"/>
              </w:rPr>
              <w:t>Other stakeholders</w:t>
            </w:r>
          </w:p>
        </w:tc>
      </w:tr>
      <w:tr w:rsidR="00011D98" w14:paraId="5552518D" w14:textId="77777777" w:rsidTr="00FB2E3B">
        <w:tc>
          <w:tcPr>
            <w:tcW w:w="984" w:type="dxa"/>
            <w:vMerge/>
          </w:tcPr>
          <w:p w14:paraId="003B827A" w14:textId="77777777" w:rsidR="00011D98" w:rsidRDefault="00011D98" w:rsidP="00FB2E3B">
            <w:pPr>
              <w:jc w:val="both"/>
              <w:rPr>
                <w:rFonts w:ascii="Times New Roman" w:hAnsi="Times New Roman" w:cs="Times New Roman"/>
                <w:sz w:val="24"/>
                <w:szCs w:val="24"/>
              </w:rPr>
            </w:pPr>
          </w:p>
        </w:tc>
        <w:tc>
          <w:tcPr>
            <w:tcW w:w="1163" w:type="dxa"/>
            <w:vMerge/>
          </w:tcPr>
          <w:p w14:paraId="06093580" w14:textId="77777777" w:rsidR="00011D98" w:rsidRDefault="00011D98" w:rsidP="00FB2E3B">
            <w:pPr>
              <w:jc w:val="both"/>
              <w:rPr>
                <w:rFonts w:ascii="Times New Roman" w:hAnsi="Times New Roman" w:cs="Times New Roman"/>
                <w:sz w:val="24"/>
                <w:szCs w:val="24"/>
              </w:rPr>
            </w:pPr>
          </w:p>
        </w:tc>
        <w:tc>
          <w:tcPr>
            <w:tcW w:w="965" w:type="dxa"/>
          </w:tcPr>
          <w:p w14:paraId="3554F2B7" w14:textId="6DF862FB" w:rsidR="00011D98" w:rsidRDefault="00011D98" w:rsidP="00FB2E3B">
            <w:pPr>
              <w:jc w:val="both"/>
              <w:rPr>
                <w:rFonts w:ascii="Times New Roman" w:hAnsi="Times New Roman" w:cs="Times New Roman"/>
                <w:sz w:val="24"/>
                <w:szCs w:val="24"/>
              </w:rPr>
            </w:pPr>
            <w:r>
              <w:rPr>
                <w:rFonts w:ascii="Times New Roman" w:hAnsi="Times New Roman" w:cs="Times New Roman"/>
                <w:b/>
                <w:bCs/>
                <w:sz w:val="24"/>
                <w:szCs w:val="24"/>
              </w:rPr>
              <w:t>C.I.</w:t>
            </w:r>
          </w:p>
        </w:tc>
        <w:tc>
          <w:tcPr>
            <w:tcW w:w="952" w:type="dxa"/>
          </w:tcPr>
          <w:p w14:paraId="16F03305" w14:textId="6CFA2BB2" w:rsidR="00011D98" w:rsidRDefault="00011D98" w:rsidP="00FB2E3B">
            <w:pPr>
              <w:jc w:val="both"/>
              <w:rPr>
                <w:rFonts w:ascii="Times New Roman" w:hAnsi="Times New Roman" w:cs="Times New Roman"/>
                <w:sz w:val="24"/>
                <w:szCs w:val="24"/>
              </w:rPr>
            </w:pPr>
            <w:r>
              <w:rPr>
                <w:rFonts w:ascii="Times New Roman" w:hAnsi="Times New Roman" w:cs="Times New Roman"/>
                <w:b/>
                <w:bCs/>
                <w:sz w:val="24"/>
                <w:szCs w:val="24"/>
              </w:rPr>
              <w:t>F</w:t>
            </w:r>
          </w:p>
        </w:tc>
        <w:tc>
          <w:tcPr>
            <w:tcW w:w="957" w:type="dxa"/>
          </w:tcPr>
          <w:p w14:paraId="17E206CF" w14:textId="546B36E3" w:rsidR="00011D98" w:rsidRDefault="00011D98" w:rsidP="00FB2E3B">
            <w:pPr>
              <w:jc w:val="both"/>
              <w:rPr>
                <w:rFonts w:ascii="Times New Roman" w:hAnsi="Times New Roman" w:cs="Times New Roman"/>
                <w:sz w:val="24"/>
                <w:szCs w:val="24"/>
              </w:rPr>
            </w:pPr>
            <w:r>
              <w:rPr>
                <w:rFonts w:ascii="Times New Roman" w:hAnsi="Times New Roman" w:cs="Times New Roman"/>
                <w:b/>
                <w:bCs/>
                <w:sz w:val="24"/>
                <w:szCs w:val="24"/>
              </w:rPr>
              <w:t>%</w:t>
            </w:r>
          </w:p>
        </w:tc>
        <w:tc>
          <w:tcPr>
            <w:tcW w:w="1163" w:type="dxa"/>
          </w:tcPr>
          <w:p w14:paraId="506B4B72" w14:textId="77777777" w:rsidR="00011D98" w:rsidRDefault="00011D98" w:rsidP="00FB2E3B">
            <w:pPr>
              <w:jc w:val="both"/>
              <w:rPr>
                <w:rFonts w:ascii="Times New Roman" w:hAnsi="Times New Roman" w:cs="Times New Roman"/>
                <w:sz w:val="24"/>
                <w:szCs w:val="24"/>
              </w:rPr>
            </w:pPr>
          </w:p>
        </w:tc>
        <w:tc>
          <w:tcPr>
            <w:tcW w:w="944" w:type="dxa"/>
          </w:tcPr>
          <w:p w14:paraId="552BEB52" w14:textId="30B4A764" w:rsidR="00011D98" w:rsidRDefault="00011D98" w:rsidP="00FB2E3B">
            <w:pPr>
              <w:jc w:val="both"/>
              <w:rPr>
                <w:rFonts w:ascii="Times New Roman" w:hAnsi="Times New Roman" w:cs="Times New Roman"/>
                <w:sz w:val="24"/>
                <w:szCs w:val="24"/>
              </w:rPr>
            </w:pPr>
            <w:r>
              <w:rPr>
                <w:rFonts w:ascii="Times New Roman" w:hAnsi="Times New Roman" w:cs="Times New Roman"/>
                <w:b/>
                <w:bCs/>
                <w:sz w:val="24"/>
                <w:szCs w:val="24"/>
              </w:rPr>
              <w:t>C.I.</w:t>
            </w:r>
          </w:p>
        </w:tc>
        <w:tc>
          <w:tcPr>
            <w:tcW w:w="944" w:type="dxa"/>
          </w:tcPr>
          <w:p w14:paraId="10EF8481" w14:textId="1D866991" w:rsidR="00011D98" w:rsidRDefault="00011D98" w:rsidP="00FB2E3B">
            <w:pPr>
              <w:jc w:val="both"/>
              <w:rPr>
                <w:rFonts w:ascii="Times New Roman" w:hAnsi="Times New Roman" w:cs="Times New Roman"/>
                <w:sz w:val="24"/>
                <w:szCs w:val="24"/>
              </w:rPr>
            </w:pPr>
            <w:r>
              <w:rPr>
                <w:rFonts w:ascii="Times New Roman" w:hAnsi="Times New Roman" w:cs="Times New Roman"/>
                <w:b/>
                <w:bCs/>
                <w:sz w:val="24"/>
                <w:szCs w:val="24"/>
              </w:rPr>
              <w:t>F</w:t>
            </w:r>
          </w:p>
        </w:tc>
        <w:tc>
          <w:tcPr>
            <w:tcW w:w="944" w:type="dxa"/>
          </w:tcPr>
          <w:p w14:paraId="4FBB08ED" w14:textId="488CA908" w:rsidR="00011D98" w:rsidRDefault="00011D98" w:rsidP="00FB2E3B">
            <w:pPr>
              <w:jc w:val="both"/>
              <w:rPr>
                <w:rFonts w:ascii="Times New Roman" w:hAnsi="Times New Roman" w:cs="Times New Roman"/>
                <w:sz w:val="24"/>
                <w:szCs w:val="24"/>
              </w:rPr>
            </w:pPr>
            <w:r>
              <w:rPr>
                <w:rFonts w:ascii="Times New Roman" w:hAnsi="Times New Roman" w:cs="Times New Roman"/>
                <w:b/>
                <w:bCs/>
                <w:sz w:val="24"/>
                <w:szCs w:val="24"/>
              </w:rPr>
              <w:t>%</w:t>
            </w:r>
          </w:p>
        </w:tc>
      </w:tr>
      <w:tr w:rsidR="00FB2E3B" w14:paraId="34A2181E" w14:textId="77777777" w:rsidTr="00FB2E3B">
        <w:tc>
          <w:tcPr>
            <w:tcW w:w="984" w:type="dxa"/>
            <w:vAlign w:val="center"/>
          </w:tcPr>
          <w:p w14:paraId="079CF9F9" w14:textId="52AA437F" w:rsidR="00FB2E3B" w:rsidRDefault="00FB2E3B" w:rsidP="00FB2E3B">
            <w:pPr>
              <w:jc w:val="both"/>
              <w:rPr>
                <w:rFonts w:ascii="Times New Roman" w:hAnsi="Times New Roman" w:cs="Times New Roman"/>
                <w:sz w:val="24"/>
                <w:szCs w:val="24"/>
              </w:rPr>
            </w:pPr>
            <w:r>
              <w:rPr>
                <w:rFonts w:ascii="Times New Roman" w:hAnsi="Times New Roman" w:cs="Times New Roman"/>
                <w:sz w:val="24"/>
                <w:szCs w:val="24"/>
              </w:rPr>
              <w:t>1.</w:t>
            </w:r>
          </w:p>
        </w:tc>
        <w:tc>
          <w:tcPr>
            <w:tcW w:w="1163" w:type="dxa"/>
          </w:tcPr>
          <w:p w14:paraId="2C2E6874" w14:textId="68EC4650" w:rsidR="00FB2E3B" w:rsidRDefault="00FB2E3B" w:rsidP="00FB2E3B">
            <w:pPr>
              <w:jc w:val="both"/>
              <w:rPr>
                <w:rFonts w:ascii="Times New Roman" w:hAnsi="Times New Roman" w:cs="Times New Roman"/>
                <w:sz w:val="24"/>
                <w:szCs w:val="24"/>
              </w:rPr>
            </w:pPr>
            <w:r w:rsidRPr="00841ABA">
              <w:rPr>
                <w:rFonts w:ascii="Times New Roman" w:hAnsi="Times New Roman" w:cs="Times New Roman"/>
                <w:sz w:val="24"/>
                <w:szCs w:val="24"/>
              </w:rPr>
              <w:t>Low</w:t>
            </w:r>
          </w:p>
        </w:tc>
        <w:tc>
          <w:tcPr>
            <w:tcW w:w="965" w:type="dxa"/>
          </w:tcPr>
          <w:p w14:paraId="1C055DD5" w14:textId="40A9068A" w:rsidR="00FB2E3B" w:rsidRDefault="00635794" w:rsidP="00FB2E3B">
            <w:pPr>
              <w:jc w:val="both"/>
              <w:rPr>
                <w:rFonts w:ascii="Times New Roman" w:hAnsi="Times New Roman" w:cs="Times New Roman"/>
                <w:sz w:val="24"/>
                <w:szCs w:val="24"/>
              </w:rPr>
            </w:pPr>
            <w:r>
              <w:rPr>
                <w:rFonts w:ascii="Times New Roman" w:hAnsi="Times New Roman" w:cs="Times New Roman"/>
                <w:sz w:val="24"/>
                <w:szCs w:val="24"/>
              </w:rPr>
              <w:t>7-8</w:t>
            </w:r>
          </w:p>
        </w:tc>
        <w:tc>
          <w:tcPr>
            <w:tcW w:w="952" w:type="dxa"/>
          </w:tcPr>
          <w:p w14:paraId="14ED76B2" w14:textId="652AA5A3" w:rsidR="00FB2E3B" w:rsidRDefault="00635794" w:rsidP="00FB2E3B">
            <w:pPr>
              <w:jc w:val="both"/>
              <w:rPr>
                <w:rFonts w:ascii="Times New Roman" w:hAnsi="Times New Roman" w:cs="Times New Roman"/>
                <w:sz w:val="24"/>
                <w:szCs w:val="24"/>
              </w:rPr>
            </w:pPr>
            <w:r>
              <w:rPr>
                <w:rFonts w:ascii="Times New Roman" w:hAnsi="Times New Roman" w:cs="Times New Roman"/>
                <w:sz w:val="24"/>
                <w:szCs w:val="24"/>
              </w:rPr>
              <w:t>61</w:t>
            </w:r>
          </w:p>
        </w:tc>
        <w:tc>
          <w:tcPr>
            <w:tcW w:w="957" w:type="dxa"/>
          </w:tcPr>
          <w:p w14:paraId="74EF349F" w14:textId="7E2D561A" w:rsidR="00FB2E3B" w:rsidRDefault="005925B6" w:rsidP="00FB2E3B">
            <w:pPr>
              <w:jc w:val="both"/>
              <w:rPr>
                <w:rFonts w:ascii="Times New Roman" w:hAnsi="Times New Roman" w:cs="Times New Roman"/>
                <w:sz w:val="24"/>
                <w:szCs w:val="24"/>
              </w:rPr>
            </w:pPr>
            <w:r>
              <w:rPr>
                <w:rFonts w:ascii="Times New Roman" w:hAnsi="Times New Roman" w:cs="Times New Roman"/>
                <w:sz w:val="24"/>
                <w:szCs w:val="24"/>
              </w:rPr>
              <w:t>76.25</w:t>
            </w:r>
          </w:p>
        </w:tc>
        <w:tc>
          <w:tcPr>
            <w:tcW w:w="1163" w:type="dxa"/>
          </w:tcPr>
          <w:p w14:paraId="13606FD0" w14:textId="35F059CD" w:rsidR="00FB2E3B" w:rsidRDefault="00FB2E3B" w:rsidP="00FB2E3B">
            <w:pPr>
              <w:jc w:val="both"/>
              <w:rPr>
                <w:rFonts w:ascii="Times New Roman" w:hAnsi="Times New Roman" w:cs="Times New Roman"/>
                <w:sz w:val="24"/>
                <w:szCs w:val="24"/>
              </w:rPr>
            </w:pPr>
            <w:r w:rsidRPr="00841ABA">
              <w:rPr>
                <w:rFonts w:ascii="Times New Roman" w:hAnsi="Times New Roman" w:cs="Times New Roman"/>
                <w:sz w:val="24"/>
                <w:szCs w:val="24"/>
              </w:rPr>
              <w:t>Low</w:t>
            </w:r>
          </w:p>
        </w:tc>
        <w:tc>
          <w:tcPr>
            <w:tcW w:w="944" w:type="dxa"/>
          </w:tcPr>
          <w:p w14:paraId="17C2AD2D" w14:textId="0CA99EAF" w:rsidR="00FB2E3B" w:rsidRDefault="003526E5" w:rsidP="00FB2E3B">
            <w:pPr>
              <w:jc w:val="both"/>
              <w:rPr>
                <w:rFonts w:ascii="Times New Roman" w:hAnsi="Times New Roman" w:cs="Times New Roman"/>
                <w:sz w:val="24"/>
                <w:szCs w:val="24"/>
              </w:rPr>
            </w:pPr>
            <w:r>
              <w:rPr>
                <w:rFonts w:ascii="Times New Roman" w:hAnsi="Times New Roman" w:cs="Times New Roman"/>
                <w:sz w:val="24"/>
                <w:szCs w:val="24"/>
              </w:rPr>
              <w:t>15-16</w:t>
            </w:r>
          </w:p>
        </w:tc>
        <w:tc>
          <w:tcPr>
            <w:tcW w:w="944" w:type="dxa"/>
          </w:tcPr>
          <w:p w14:paraId="227A631A" w14:textId="61EF7BE7" w:rsidR="00FB2E3B" w:rsidRDefault="003526E5" w:rsidP="00FB2E3B">
            <w:pPr>
              <w:jc w:val="both"/>
              <w:rPr>
                <w:rFonts w:ascii="Times New Roman" w:hAnsi="Times New Roman" w:cs="Times New Roman"/>
                <w:sz w:val="24"/>
                <w:szCs w:val="24"/>
              </w:rPr>
            </w:pPr>
            <w:r>
              <w:rPr>
                <w:rFonts w:ascii="Times New Roman" w:hAnsi="Times New Roman" w:cs="Times New Roman"/>
                <w:sz w:val="24"/>
                <w:szCs w:val="24"/>
              </w:rPr>
              <w:t>14</w:t>
            </w:r>
          </w:p>
        </w:tc>
        <w:tc>
          <w:tcPr>
            <w:tcW w:w="944" w:type="dxa"/>
          </w:tcPr>
          <w:p w14:paraId="4C38A86C" w14:textId="59BB5E3F" w:rsidR="00FB2E3B" w:rsidRDefault="003526E5" w:rsidP="00FB2E3B">
            <w:pPr>
              <w:jc w:val="both"/>
              <w:rPr>
                <w:rFonts w:ascii="Times New Roman" w:hAnsi="Times New Roman" w:cs="Times New Roman"/>
                <w:sz w:val="24"/>
                <w:szCs w:val="24"/>
              </w:rPr>
            </w:pPr>
            <w:r>
              <w:rPr>
                <w:rFonts w:ascii="Times New Roman" w:hAnsi="Times New Roman" w:cs="Times New Roman"/>
                <w:sz w:val="24"/>
                <w:szCs w:val="24"/>
              </w:rPr>
              <w:t>35.00</w:t>
            </w:r>
          </w:p>
        </w:tc>
      </w:tr>
      <w:tr w:rsidR="00FB2E3B" w14:paraId="66740334" w14:textId="77777777" w:rsidTr="00FB2E3B">
        <w:tc>
          <w:tcPr>
            <w:tcW w:w="984" w:type="dxa"/>
            <w:vAlign w:val="center"/>
          </w:tcPr>
          <w:p w14:paraId="61F78F23" w14:textId="4B524979" w:rsidR="00FB2E3B" w:rsidRDefault="00FB2E3B" w:rsidP="00FB2E3B">
            <w:pPr>
              <w:jc w:val="both"/>
              <w:rPr>
                <w:rFonts w:ascii="Times New Roman" w:hAnsi="Times New Roman" w:cs="Times New Roman"/>
                <w:sz w:val="24"/>
                <w:szCs w:val="24"/>
              </w:rPr>
            </w:pPr>
            <w:r>
              <w:rPr>
                <w:rFonts w:ascii="Times New Roman" w:hAnsi="Times New Roman" w:cs="Times New Roman"/>
                <w:sz w:val="24"/>
                <w:szCs w:val="24"/>
              </w:rPr>
              <w:t>2.</w:t>
            </w:r>
          </w:p>
        </w:tc>
        <w:tc>
          <w:tcPr>
            <w:tcW w:w="1163" w:type="dxa"/>
          </w:tcPr>
          <w:p w14:paraId="713B142B" w14:textId="2ED97BB4" w:rsidR="00FB2E3B" w:rsidRDefault="00FB2E3B" w:rsidP="00FB2E3B">
            <w:pPr>
              <w:jc w:val="both"/>
              <w:rPr>
                <w:rFonts w:ascii="Times New Roman" w:hAnsi="Times New Roman" w:cs="Times New Roman"/>
                <w:sz w:val="24"/>
                <w:szCs w:val="24"/>
              </w:rPr>
            </w:pPr>
            <w:r w:rsidRPr="00841ABA">
              <w:rPr>
                <w:rFonts w:ascii="Times New Roman" w:hAnsi="Times New Roman" w:cs="Times New Roman"/>
                <w:sz w:val="24"/>
                <w:szCs w:val="24"/>
              </w:rPr>
              <w:t>Medium</w:t>
            </w:r>
          </w:p>
        </w:tc>
        <w:tc>
          <w:tcPr>
            <w:tcW w:w="965" w:type="dxa"/>
          </w:tcPr>
          <w:p w14:paraId="3071F8E5" w14:textId="217F2373" w:rsidR="00FB2E3B" w:rsidRDefault="00635794" w:rsidP="00FB2E3B">
            <w:pPr>
              <w:jc w:val="both"/>
              <w:rPr>
                <w:rFonts w:ascii="Times New Roman" w:hAnsi="Times New Roman" w:cs="Times New Roman"/>
                <w:sz w:val="24"/>
                <w:szCs w:val="24"/>
              </w:rPr>
            </w:pPr>
            <w:r>
              <w:rPr>
                <w:rFonts w:ascii="Times New Roman" w:hAnsi="Times New Roman" w:cs="Times New Roman"/>
                <w:sz w:val="24"/>
                <w:szCs w:val="24"/>
              </w:rPr>
              <w:t>8-9</w:t>
            </w:r>
          </w:p>
        </w:tc>
        <w:tc>
          <w:tcPr>
            <w:tcW w:w="952" w:type="dxa"/>
          </w:tcPr>
          <w:p w14:paraId="1F6648CD" w14:textId="0A66C999" w:rsidR="00FB2E3B" w:rsidRDefault="00635794" w:rsidP="00FB2E3B">
            <w:pPr>
              <w:jc w:val="both"/>
              <w:rPr>
                <w:rFonts w:ascii="Times New Roman" w:hAnsi="Times New Roman" w:cs="Times New Roman"/>
                <w:sz w:val="24"/>
                <w:szCs w:val="24"/>
              </w:rPr>
            </w:pPr>
            <w:r>
              <w:rPr>
                <w:rFonts w:ascii="Times New Roman" w:hAnsi="Times New Roman" w:cs="Times New Roman"/>
                <w:sz w:val="24"/>
                <w:szCs w:val="24"/>
              </w:rPr>
              <w:t>12</w:t>
            </w:r>
          </w:p>
        </w:tc>
        <w:tc>
          <w:tcPr>
            <w:tcW w:w="957" w:type="dxa"/>
          </w:tcPr>
          <w:p w14:paraId="3203B19F" w14:textId="78E89ADD" w:rsidR="00FB2E3B" w:rsidRDefault="005925B6" w:rsidP="00FB2E3B">
            <w:pPr>
              <w:jc w:val="both"/>
              <w:rPr>
                <w:rFonts w:ascii="Times New Roman" w:hAnsi="Times New Roman" w:cs="Times New Roman"/>
                <w:sz w:val="24"/>
                <w:szCs w:val="24"/>
              </w:rPr>
            </w:pPr>
            <w:r>
              <w:rPr>
                <w:rFonts w:ascii="Times New Roman" w:hAnsi="Times New Roman" w:cs="Times New Roman"/>
                <w:sz w:val="24"/>
                <w:szCs w:val="24"/>
              </w:rPr>
              <w:t>15.00</w:t>
            </w:r>
          </w:p>
        </w:tc>
        <w:tc>
          <w:tcPr>
            <w:tcW w:w="1163" w:type="dxa"/>
          </w:tcPr>
          <w:p w14:paraId="38537156" w14:textId="60B1CF42" w:rsidR="00FB2E3B" w:rsidRDefault="00FB2E3B" w:rsidP="00FB2E3B">
            <w:pPr>
              <w:jc w:val="both"/>
              <w:rPr>
                <w:rFonts w:ascii="Times New Roman" w:hAnsi="Times New Roman" w:cs="Times New Roman"/>
                <w:sz w:val="24"/>
                <w:szCs w:val="24"/>
              </w:rPr>
            </w:pPr>
            <w:r w:rsidRPr="00841ABA">
              <w:rPr>
                <w:rFonts w:ascii="Times New Roman" w:hAnsi="Times New Roman" w:cs="Times New Roman"/>
                <w:sz w:val="24"/>
                <w:szCs w:val="24"/>
              </w:rPr>
              <w:t>Medium</w:t>
            </w:r>
          </w:p>
        </w:tc>
        <w:tc>
          <w:tcPr>
            <w:tcW w:w="944" w:type="dxa"/>
          </w:tcPr>
          <w:p w14:paraId="52C1EFBC" w14:textId="5DB97CB1" w:rsidR="00FB2E3B" w:rsidRDefault="003526E5" w:rsidP="00FB2E3B">
            <w:pPr>
              <w:jc w:val="both"/>
              <w:rPr>
                <w:rFonts w:ascii="Times New Roman" w:hAnsi="Times New Roman" w:cs="Times New Roman"/>
                <w:sz w:val="24"/>
                <w:szCs w:val="24"/>
              </w:rPr>
            </w:pPr>
            <w:r>
              <w:rPr>
                <w:rFonts w:ascii="Times New Roman" w:hAnsi="Times New Roman" w:cs="Times New Roman"/>
                <w:sz w:val="24"/>
                <w:szCs w:val="24"/>
              </w:rPr>
              <w:t>16-17</w:t>
            </w:r>
          </w:p>
        </w:tc>
        <w:tc>
          <w:tcPr>
            <w:tcW w:w="944" w:type="dxa"/>
          </w:tcPr>
          <w:p w14:paraId="7516EA5E" w14:textId="018C33C3" w:rsidR="00FB2E3B" w:rsidRDefault="003526E5" w:rsidP="00FB2E3B">
            <w:pPr>
              <w:jc w:val="both"/>
              <w:rPr>
                <w:rFonts w:ascii="Times New Roman" w:hAnsi="Times New Roman" w:cs="Times New Roman"/>
                <w:sz w:val="24"/>
                <w:szCs w:val="24"/>
              </w:rPr>
            </w:pPr>
            <w:r>
              <w:rPr>
                <w:rFonts w:ascii="Times New Roman" w:hAnsi="Times New Roman" w:cs="Times New Roman"/>
                <w:sz w:val="24"/>
                <w:szCs w:val="24"/>
              </w:rPr>
              <w:t>17</w:t>
            </w:r>
          </w:p>
        </w:tc>
        <w:tc>
          <w:tcPr>
            <w:tcW w:w="944" w:type="dxa"/>
          </w:tcPr>
          <w:p w14:paraId="0B2A07A5" w14:textId="033955F0" w:rsidR="00FB2E3B" w:rsidRDefault="00EE7B98" w:rsidP="00FB2E3B">
            <w:pPr>
              <w:jc w:val="both"/>
              <w:rPr>
                <w:rFonts w:ascii="Times New Roman" w:hAnsi="Times New Roman" w:cs="Times New Roman"/>
                <w:sz w:val="24"/>
                <w:szCs w:val="24"/>
              </w:rPr>
            </w:pPr>
            <w:r>
              <w:rPr>
                <w:rFonts w:ascii="Times New Roman" w:hAnsi="Times New Roman" w:cs="Times New Roman"/>
                <w:sz w:val="24"/>
                <w:szCs w:val="24"/>
              </w:rPr>
              <w:t>42.00</w:t>
            </w:r>
          </w:p>
        </w:tc>
      </w:tr>
      <w:tr w:rsidR="00FB2E3B" w14:paraId="6A3A5320" w14:textId="77777777" w:rsidTr="00FB2E3B">
        <w:tc>
          <w:tcPr>
            <w:tcW w:w="984" w:type="dxa"/>
            <w:vAlign w:val="center"/>
          </w:tcPr>
          <w:p w14:paraId="44761FF5" w14:textId="686B6C93" w:rsidR="00FB2E3B" w:rsidRDefault="00FB2E3B" w:rsidP="00FB2E3B">
            <w:pPr>
              <w:jc w:val="both"/>
              <w:rPr>
                <w:rFonts w:ascii="Times New Roman" w:hAnsi="Times New Roman" w:cs="Times New Roman"/>
                <w:sz w:val="24"/>
                <w:szCs w:val="24"/>
              </w:rPr>
            </w:pPr>
            <w:r>
              <w:rPr>
                <w:rFonts w:ascii="Times New Roman" w:hAnsi="Times New Roman" w:cs="Times New Roman"/>
                <w:sz w:val="24"/>
                <w:szCs w:val="24"/>
              </w:rPr>
              <w:t>3.</w:t>
            </w:r>
          </w:p>
        </w:tc>
        <w:tc>
          <w:tcPr>
            <w:tcW w:w="1163" w:type="dxa"/>
          </w:tcPr>
          <w:p w14:paraId="02B4C636" w14:textId="7C31287A" w:rsidR="00FB2E3B" w:rsidRDefault="00FB2E3B" w:rsidP="00FB2E3B">
            <w:pPr>
              <w:jc w:val="both"/>
              <w:rPr>
                <w:rFonts w:ascii="Times New Roman" w:hAnsi="Times New Roman" w:cs="Times New Roman"/>
                <w:sz w:val="24"/>
                <w:szCs w:val="24"/>
              </w:rPr>
            </w:pPr>
            <w:r w:rsidRPr="00841ABA">
              <w:rPr>
                <w:rFonts w:ascii="Times New Roman" w:hAnsi="Times New Roman" w:cs="Times New Roman"/>
                <w:sz w:val="24"/>
                <w:szCs w:val="24"/>
              </w:rPr>
              <w:t>High</w:t>
            </w:r>
          </w:p>
        </w:tc>
        <w:tc>
          <w:tcPr>
            <w:tcW w:w="965" w:type="dxa"/>
          </w:tcPr>
          <w:p w14:paraId="734E5030" w14:textId="177C5CE7" w:rsidR="00FB2E3B" w:rsidRDefault="00635794" w:rsidP="00FB2E3B">
            <w:pPr>
              <w:jc w:val="both"/>
              <w:rPr>
                <w:rFonts w:ascii="Times New Roman" w:hAnsi="Times New Roman" w:cs="Times New Roman"/>
                <w:sz w:val="24"/>
                <w:szCs w:val="24"/>
              </w:rPr>
            </w:pPr>
            <w:r>
              <w:rPr>
                <w:rFonts w:ascii="Times New Roman" w:hAnsi="Times New Roman" w:cs="Times New Roman"/>
                <w:sz w:val="24"/>
                <w:szCs w:val="24"/>
              </w:rPr>
              <w:t>9-10</w:t>
            </w:r>
          </w:p>
        </w:tc>
        <w:tc>
          <w:tcPr>
            <w:tcW w:w="952" w:type="dxa"/>
          </w:tcPr>
          <w:p w14:paraId="1E672698" w14:textId="798077BD" w:rsidR="00FB2E3B" w:rsidRDefault="005925B6" w:rsidP="00FB2E3B">
            <w:pPr>
              <w:jc w:val="both"/>
              <w:rPr>
                <w:rFonts w:ascii="Times New Roman" w:hAnsi="Times New Roman" w:cs="Times New Roman"/>
                <w:sz w:val="24"/>
                <w:szCs w:val="24"/>
              </w:rPr>
            </w:pPr>
            <w:r>
              <w:rPr>
                <w:rFonts w:ascii="Times New Roman" w:hAnsi="Times New Roman" w:cs="Times New Roman"/>
                <w:sz w:val="24"/>
                <w:szCs w:val="24"/>
              </w:rPr>
              <w:t>07</w:t>
            </w:r>
          </w:p>
        </w:tc>
        <w:tc>
          <w:tcPr>
            <w:tcW w:w="957" w:type="dxa"/>
          </w:tcPr>
          <w:p w14:paraId="76405115" w14:textId="552ED0A2" w:rsidR="00FB2E3B" w:rsidRDefault="005925B6" w:rsidP="00FB2E3B">
            <w:pPr>
              <w:jc w:val="both"/>
              <w:rPr>
                <w:rFonts w:ascii="Times New Roman" w:hAnsi="Times New Roman" w:cs="Times New Roman"/>
                <w:sz w:val="24"/>
                <w:szCs w:val="24"/>
              </w:rPr>
            </w:pPr>
            <w:r>
              <w:rPr>
                <w:rFonts w:ascii="Times New Roman" w:hAnsi="Times New Roman" w:cs="Times New Roman"/>
                <w:sz w:val="24"/>
                <w:szCs w:val="24"/>
              </w:rPr>
              <w:t>08.75</w:t>
            </w:r>
          </w:p>
        </w:tc>
        <w:tc>
          <w:tcPr>
            <w:tcW w:w="1163" w:type="dxa"/>
          </w:tcPr>
          <w:p w14:paraId="47B1CB6E" w14:textId="20690340" w:rsidR="00FB2E3B" w:rsidRDefault="00FB2E3B" w:rsidP="00FB2E3B">
            <w:pPr>
              <w:jc w:val="both"/>
              <w:rPr>
                <w:rFonts w:ascii="Times New Roman" w:hAnsi="Times New Roman" w:cs="Times New Roman"/>
                <w:sz w:val="24"/>
                <w:szCs w:val="24"/>
              </w:rPr>
            </w:pPr>
            <w:r w:rsidRPr="00841ABA">
              <w:rPr>
                <w:rFonts w:ascii="Times New Roman" w:hAnsi="Times New Roman" w:cs="Times New Roman"/>
                <w:sz w:val="24"/>
                <w:szCs w:val="24"/>
              </w:rPr>
              <w:t>High</w:t>
            </w:r>
          </w:p>
        </w:tc>
        <w:tc>
          <w:tcPr>
            <w:tcW w:w="944" w:type="dxa"/>
          </w:tcPr>
          <w:p w14:paraId="1C7397DB" w14:textId="6C74F06E" w:rsidR="00FB2E3B" w:rsidRDefault="003526E5" w:rsidP="00FB2E3B">
            <w:pPr>
              <w:jc w:val="both"/>
              <w:rPr>
                <w:rFonts w:ascii="Times New Roman" w:hAnsi="Times New Roman" w:cs="Times New Roman"/>
                <w:sz w:val="24"/>
                <w:szCs w:val="24"/>
              </w:rPr>
            </w:pPr>
            <w:r>
              <w:rPr>
                <w:rFonts w:ascii="Times New Roman" w:hAnsi="Times New Roman" w:cs="Times New Roman"/>
                <w:sz w:val="24"/>
                <w:szCs w:val="24"/>
              </w:rPr>
              <w:t>17-18</w:t>
            </w:r>
          </w:p>
        </w:tc>
        <w:tc>
          <w:tcPr>
            <w:tcW w:w="944" w:type="dxa"/>
          </w:tcPr>
          <w:p w14:paraId="19955E8A" w14:textId="769E2D0A" w:rsidR="00FB2E3B" w:rsidRDefault="003526E5" w:rsidP="00FB2E3B">
            <w:pPr>
              <w:jc w:val="both"/>
              <w:rPr>
                <w:rFonts w:ascii="Times New Roman" w:hAnsi="Times New Roman" w:cs="Times New Roman"/>
                <w:sz w:val="24"/>
                <w:szCs w:val="24"/>
              </w:rPr>
            </w:pPr>
            <w:r>
              <w:rPr>
                <w:rFonts w:ascii="Times New Roman" w:hAnsi="Times New Roman" w:cs="Times New Roman"/>
                <w:sz w:val="24"/>
                <w:szCs w:val="24"/>
              </w:rPr>
              <w:t>09</w:t>
            </w:r>
          </w:p>
        </w:tc>
        <w:tc>
          <w:tcPr>
            <w:tcW w:w="944" w:type="dxa"/>
          </w:tcPr>
          <w:p w14:paraId="12588D88" w14:textId="1DCC4DBA" w:rsidR="00FB2E3B" w:rsidRDefault="00EE7B98" w:rsidP="00FB2E3B">
            <w:pPr>
              <w:jc w:val="both"/>
              <w:rPr>
                <w:rFonts w:ascii="Times New Roman" w:hAnsi="Times New Roman" w:cs="Times New Roman"/>
                <w:sz w:val="24"/>
                <w:szCs w:val="24"/>
              </w:rPr>
            </w:pPr>
            <w:r>
              <w:rPr>
                <w:rFonts w:ascii="Times New Roman" w:hAnsi="Times New Roman" w:cs="Times New Roman"/>
                <w:sz w:val="24"/>
                <w:szCs w:val="24"/>
              </w:rPr>
              <w:t>22.50</w:t>
            </w:r>
          </w:p>
        </w:tc>
      </w:tr>
      <w:tr w:rsidR="00FB2E3B" w14:paraId="2AAD1BF1" w14:textId="77777777" w:rsidTr="00FB2E3B">
        <w:tc>
          <w:tcPr>
            <w:tcW w:w="984" w:type="dxa"/>
            <w:vAlign w:val="center"/>
          </w:tcPr>
          <w:p w14:paraId="0B4A852F" w14:textId="77777777" w:rsidR="00FB2E3B" w:rsidRDefault="00FB2E3B" w:rsidP="00FB2E3B">
            <w:pPr>
              <w:jc w:val="both"/>
              <w:rPr>
                <w:rFonts w:ascii="Times New Roman" w:hAnsi="Times New Roman" w:cs="Times New Roman"/>
                <w:sz w:val="24"/>
                <w:szCs w:val="24"/>
              </w:rPr>
            </w:pPr>
          </w:p>
        </w:tc>
        <w:tc>
          <w:tcPr>
            <w:tcW w:w="1163" w:type="dxa"/>
          </w:tcPr>
          <w:p w14:paraId="44E41F6F" w14:textId="04EAD1CD" w:rsidR="00FB2E3B" w:rsidRDefault="00FB2E3B" w:rsidP="00FB2E3B">
            <w:pPr>
              <w:jc w:val="both"/>
              <w:rPr>
                <w:rFonts w:ascii="Times New Roman" w:hAnsi="Times New Roman" w:cs="Times New Roman"/>
                <w:sz w:val="24"/>
                <w:szCs w:val="24"/>
              </w:rPr>
            </w:pPr>
            <w:r w:rsidRPr="00CA4C6B">
              <w:rPr>
                <w:rFonts w:ascii="Times New Roman" w:hAnsi="Times New Roman" w:cs="Times New Roman"/>
                <w:b/>
                <w:bCs/>
                <w:sz w:val="24"/>
                <w:szCs w:val="24"/>
              </w:rPr>
              <w:t>Total</w:t>
            </w:r>
          </w:p>
        </w:tc>
        <w:tc>
          <w:tcPr>
            <w:tcW w:w="965" w:type="dxa"/>
          </w:tcPr>
          <w:p w14:paraId="7C7EB62F" w14:textId="77777777" w:rsidR="00FB2E3B" w:rsidRDefault="00FB2E3B" w:rsidP="00FB2E3B">
            <w:pPr>
              <w:jc w:val="both"/>
              <w:rPr>
                <w:rFonts w:ascii="Times New Roman" w:hAnsi="Times New Roman" w:cs="Times New Roman"/>
                <w:sz w:val="24"/>
                <w:szCs w:val="24"/>
              </w:rPr>
            </w:pPr>
          </w:p>
        </w:tc>
        <w:tc>
          <w:tcPr>
            <w:tcW w:w="952" w:type="dxa"/>
          </w:tcPr>
          <w:p w14:paraId="2420126D" w14:textId="1B594C1D" w:rsidR="00FB2E3B" w:rsidRDefault="005925B6" w:rsidP="00FB2E3B">
            <w:pPr>
              <w:jc w:val="both"/>
              <w:rPr>
                <w:rFonts w:ascii="Times New Roman" w:hAnsi="Times New Roman" w:cs="Times New Roman"/>
                <w:sz w:val="24"/>
                <w:szCs w:val="24"/>
              </w:rPr>
            </w:pPr>
            <w:r>
              <w:rPr>
                <w:rFonts w:ascii="Times New Roman" w:hAnsi="Times New Roman" w:cs="Times New Roman"/>
                <w:sz w:val="24"/>
                <w:szCs w:val="24"/>
              </w:rPr>
              <w:t>80</w:t>
            </w:r>
          </w:p>
        </w:tc>
        <w:tc>
          <w:tcPr>
            <w:tcW w:w="957" w:type="dxa"/>
          </w:tcPr>
          <w:p w14:paraId="7D6FA20E" w14:textId="70E6CA8A" w:rsidR="00FB2E3B" w:rsidRDefault="005925B6" w:rsidP="00FB2E3B">
            <w:pPr>
              <w:jc w:val="both"/>
              <w:rPr>
                <w:rFonts w:ascii="Times New Roman" w:hAnsi="Times New Roman" w:cs="Times New Roman"/>
                <w:sz w:val="24"/>
                <w:szCs w:val="24"/>
              </w:rPr>
            </w:pPr>
            <w:r>
              <w:rPr>
                <w:rFonts w:ascii="Times New Roman" w:hAnsi="Times New Roman" w:cs="Times New Roman"/>
                <w:sz w:val="24"/>
                <w:szCs w:val="24"/>
              </w:rPr>
              <w:t>100.00</w:t>
            </w:r>
          </w:p>
        </w:tc>
        <w:tc>
          <w:tcPr>
            <w:tcW w:w="1163" w:type="dxa"/>
          </w:tcPr>
          <w:p w14:paraId="75DC6246" w14:textId="77AE73C8" w:rsidR="00FB2E3B" w:rsidRDefault="00FB2E3B" w:rsidP="00FB2E3B">
            <w:pPr>
              <w:jc w:val="both"/>
              <w:rPr>
                <w:rFonts w:ascii="Times New Roman" w:hAnsi="Times New Roman" w:cs="Times New Roman"/>
                <w:sz w:val="24"/>
                <w:szCs w:val="24"/>
              </w:rPr>
            </w:pPr>
            <w:r w:rsidRPr="00CA4C6B">
              <w:rPr>
                <w:rFonts w:ascii="Times New Roman" w:hAnsi="Times New Roman" w:cs="Times New Roman"/>
                <w:b/>
                <w:bCs/>
                <w:sz w:val="24"/>
                <w:szCs w:val="24"/>
              </w:rPr>
              <w:t>Total</w:t>
            </w:r>
          </w:p>
        </w:tc>
        <w:tc>
          <w:tcPr>
            <w:tcW w:w="944" w:type="dxa"/>
          </w:tcPr>
          <w:p w14:paraId="3EA8F7B6" w14:textId="1A9233DD" w:rsidR="00FB2E3B" w:rsidRDefault="00FB2E3B" w:rsidP="00FB2E3B">
            <w:pPr>
              <w:jc w:val="both"/>
              <w:rPr>
                <w:rFonts w:ascii="Times New Roman" w:hAnsi="Times New Roman" w:cs="Times New Roman"/>
                <w:sz w:val="24"/>
                <w:szCs w:val="24"/>
              </w:rPr>
            </w:pPr>
          </w:p>
        </w:tc>
        <w:tc>
          <w:tcPr>
            <w:tcW w:w="944" w:type="dxa"/>
          </w:tcPr>
          <w:p w14:paraId="7333C812" w14:textId="721BAFB5" w:rsidR="00FB2E3B" w:rsidRDefault="00EE7B98" w:rsidP="00FB2E3B">
            <w:pPr>
              <w:jc w:val="both"/>
              <w:rPr>
                <w:rFonts w:ascii="Times New Roman" w:hAnsi="Times New Roman" w:cs="Times New Roman"/>
                <w:sz w:val="24"/>
                <w:szCs w:val="24"/>
              </w:rPr>
            </w:pPr>
            <w:r>
              <w:rPr>
                <w:rFonts w:ascii="Times New Roman" w:hAnsi="Times New Roman" w:cs="Times New Roman"/>
                <w:sz w:val="24"/>
                <w:szCs w:val="24"/>
              </w:rPr>
              <w:t>40</w:t>
            </w:r>
          </w:p>
        </w:tc>
        <w:tc>
          <w:tcPr>
            <w:tcW w:w="944" w:type="dxa"/>
          </w:tcPr>
          <w:p w14:paraId="248F5B45" w14:textId="41342EE5" w:rsidR="00FB2E3B" w:rsidRDefault="00DC6B76" w:rsidP="00FB2E3B">
            <w:pPr>
              <w:jc w:val="both"/>
              <w:rPr>
                <w:rFonts w:ascii="Times New Roman" w:hAnsi="Times New Roman" w:cs="Times New Roman"/>
                <w:sz w:val="24"/>
                <w:szCs w:val="24"/>
              </w:rPr>
            </w:pPr>
            <w:r>
              <w:rPr>
                <w:rFonts w:ascii="Times New Roman" w:hAnsi="Times New Roman" w:cs="Times New Roman"/>
                <w:sz w:val="24"/>
                <w:szCs w:val="24"/>
              </w:rPr>
              <w:t>100.00</w:t>
            </w:r>
          </w:p>
        </w:tc>
      </w:tr>
    </w:tbl>
    <w:p w14:paraId="51A13973" w14:textId="77777777" w:rsidR="00553ACF" w:rsidRDefault="00553ACF" w:rsidP="00520984">
      <w:pPr>
        <w:jc w:val="both"/>
        <w:rPr>
          <w:rFonts w:ascii="Times New Roman" w:hAnsi="Times New Roman" w:cs="Times New Roman"/>
          <w:b/>
          <w:bCs/>
          <w:sz w:val="24"/>
          <w:szCs w:val="24"/>
        </w:rPr>
      </w:pPr>
    </w:p>
    <w:p w14:paraId="149281C7" w14:textId="77777777" w:rsidR="00553ACF" w:rsidRDefault="00553ACF" w:rsidP="00520984">
      <w:pPr>
        <w:jc w:val="both"/>
        <w:rPr>
          <w:rFonts w:ascii="Times New Roman" w:hAnsi="Times New Roman" w:cs="Times New Roman"/>
          <w:b/>
          <w:bCs/>
          <w:sz w:val="24"/>
          <w:szCs w:val="24"/>
        </w:rPr>
      </w:pPr>
    </w:p>
    <w:p w14:paraId="589371C1" w14:textId="77777777" w:rsidR="00553ACF" w:rsidRDefault="00553ACF" w:rsidP="00520984">
      <w:pPr>
        <w:jc w:val="both"/>
        <w:rPr>
          <w:rFonts w:ascii="Times New Roman" w:hAnsi="Times New Roman" w:cs="Times New Roman"/>
          <w:b/>
          <w:bCs/>
          <w:sz w:val="24"/>
          <w:szCs w:val="24"/>
        </w:rPr>
      </w:pPr>
    </w:p>
    <w:p w14:paraId="09210255" w14:textId="53896278" w:rsidR="00DC6B76" w:rsidRPr="006235E3" w:rsidRDefault="006235E3" w:rsidP="00520984">
      <w:pPr>
        <w:jc w:val="both"/>
        <w:rPr>
          <w:rFonts w:ascii="Times New Roman" w:hAnsi="Times New Roman" w:cs="Times New Roman"/>
          <w:b/>
          <w:bCs/>
          <w:sz w:val="24"/>
          <w:szCs w:val="24"/>
        </w:rPr>
      </w:pPr>
      <w:r w:rsidRPr="006235E3">
        <w:rPr>
          <w:rFonts w:ascii="Times New Roman" w:hAnsi="Times New Roman" w:cs="Times New Roman"/>
          <w:b/>
          <w:bCs/>
          <w:sz w:val="24"/>
          <w:szCs w:val="24"/>
        </w:rPr>
        <w:t>Table 9a. Distribution of other stakeholders excluding traders (n=32).</w:t>
      </w:r>
    </w:p>
    <w:tbl>
      <w:tblPr>
        <w:tblStyle w:val="TableGrid"/>
        <w:tblW w:w="0" w:type="auto"/>
        <w:tblLook w:val="04A0" w:firstRow="1" w:lastRow="0" w:firstColumn="1" w:lastColumn="0" w:noHBand="0" w:noVBand="1"/>
      </w:tblPr>
      <w:tblGrid>
        <w:gridCol w:w="836"/>
        <w:gridCol w:w="1163"/>
        <w:gridCol w:w="831"/>
        <w:gridCol w:w="456"/>
        <w:gridCol w:w="876"/>
        <w:gridCol w:w="795"/>
        <w:gridCol w:w="456"/>
        <w:gridCol w:w="876"/>
        <w:gridCol w:w="794"/>
        <w:gridCol w:w="567"/>
        <w:gridCol w:w="1069"/>
      </w:tblGrid>
      <w:tr w:rsidR="005D2C11" w14:paraId="558A0A29" w14:textId="771C2B99" w:rsidTr="0038717D">
        <w:tc>
          <w:tcPr>
            <w:tcW w:w="836" w:type="dxa"/>
            <w:vMerge w:val="restart"/>
            <w:vAlign w:val="center"/>
          </w:tcPr>
          <w:p w14:paraId="1EDC6EC7" w14:textId="1CD07D13" w:rsidR="005D2C11" w:rsidRDefault="005D2C11" w:rsidP="005D2C11">
            <w:pPr>
              <w:jc w:val="center"/>
              <w:rPr>
                <w:rFonts w:ascii="Times New Roman" w:hAnsi="Times New Roman" w:cs="Times New Roman"/>
                <w:b/>
                <w:bCs/>
                <w:sz w:val="24"/>
                <w:szCs w:val="24"/>
              </w:rPr>
            </w:pPr>
            <w:r>
              <w:rPr>
                <w:rFonts w:ascii="Times New Roman" w:hAnsi="Times New Roman" w:cs="Times New Roman"/>
                <w:b/>
                <w:bCs/>
                <w:sz w:val="24"/>
                <w:szCs w:val="24"/>
              </w:rPr>
              <w:t>S.No.</w:t>
            </w:r>
          </w:p>
        </w:tc>
        <w:tc>
          <w:tcPr>
            <w:tcW w:w="1163" w:type="dxa"/>
            <w:vMerge w:val="restart"/>
            <w:vAlign w:val="center"/>
          </w:tcPr>
          <w:p w14:paraId="09928D28" w14:textId="7846DF36" w:rsidR="005D2C11" w:rsidRDefault="005D2C11" w:rsidP="005D2C11">
            <w:pPr>
              <w:jc w:val="center"/>
              <w:rPr>
                <w:rFonts w:ascii="Times New Roman" w:hAnsi="Times New Roman" w:cs="Times New Roman"/>
                <w:b/>
                <w:bCs/>
                <w:sz w:val="24"/>
                <w:szCs w:val="24"/>
              </w:rPr>
            </w:pPr>
            <w:r>
              <w:rPr>
                <w:rFonts w:ascii="Times New Roman" w:hAnsi="Times New Roman" w:cs="Times New Roman"/>
                <w:b/>
                <w:bCs/>
                <w:sz w:val="24"/>
                <w:szCs w:val="24"/>
              </w:rPr>
              <w:t>Category</w:t>
            </w:r>
          </w:p>
        </w:tc>
        <w:tc>
          <w:tcPr>
            <w:tcW w:w="2163" w:type="dxa"/>
            <w:gridSpan w:val="3"/>
            <w:vAlign w:val="center"/>
          </w:tcPr>
          <w:p w14:paraId="7491A796" w14:textId="2E1D3004" w:rsidR="005D2C11" w:rsidRPr="00FD303F" w:rsidRDefault="005D2C11" w:rsidP="005D2C11">
            <w:pPr>
              <w:jc w:val="center"/>
              <w:rPr>
                <w:rFonts w:ascii="Times New Roman" w:hAnsi="Times New Roman" w:cs="Times New Roman"/>
                <w:b/>
                <w:bCs/>
                <w:sz w:val="24"/>
                <w:szCs w:val="24"/>
              </w:rPr>
            </w:pPr>
            <w:r w:rsidRPr="00FD303F">
              <w:rPr>
                <w:rFonts w:ascii="Times New Roman" w:hAnsi="Times New Roman" w:cs="Times New Roman"/>
                <w:b/>
                <w:bCs/>
                <w:sz w:val="24"/>
                <w:szCs w:val="24"/>
              </w:rPr>
              <w:t>Logistics &amp;</w:t>
            </w:r>
          </w:p>
          <w:p w14:paraId="12D729E5" w14:textId="30C7E59E" w:rsidR="005D2C11" w:rsidRPr="00FD303F" w:rsidRDefault="005D2C11" w:rsidP="005D2C11">
            <w:pPr>
              <w:jc w:val="center"/>
              <w:rPr>
                <w:rFonts w:ascii="Times New Roman" w:hAnsi="Times New Roman" w:cs="Times New Roman"/>
                <w:b/>
                <w:bCs/>
                <w:sz w:val="24"/>
                <w:szCs w:val="24"/>
              </w:rPr>
            </w:pPr>
            <w:r w:rsidRPr="00FD303F">
              <w:rPr>
                <w:rFonts w:ascii="Times New Roman" w:hAnsi="Times New Roman" w:cs="Times New Roman"/>
                <w:b/>
                <w:bCs/>
                <w:sz w:val="24"/>
                <w:szCs w:val="24"/>
              </w:rPr>
              <w:t>Distribution</w:t>
            </w:r>
          </w:p>
          <w:p w14:paraId="33433D7E" w14:textId="5A81FD52" w:rsidR="005D2C11" w:rsidRDefault="005D2C11" w:rsidP="005D2C11">
            <w:pPr>
              <w:jc w:val="center"/>
              <w:rPr>
                <w:rFonts w:ascii="Times New Roman" w:hAnsi="Times New Roman" w:cs="Times New Roman"/>
                <w:b/>
                <w:bCs/>
                <w:sz w:val="24"/>
                <w:szCs w:val="24"/>
              </w:rPr>
            </w:pPr>
            <w:r w:rsidRPr="00FD303F">
              <w:rPr>
                <w:rFonts w:ascii="Times New Roman" w:hAnsi="Times New Roman" w:cs="Times New Roman"/>
                <w:b/>
                <w:bCs/>
                <w:sz w:val="24"/>
                <w:szCs w:val="24"/>
              </w:rPr>
              <w:t>partners (n=13)</w:t>
            </w:r>
          </w:p>
        </w:tc>
        <w:tc>
          <w:tcPr>
            <w:tcW w:w="2127" w:type="dxa"/>
            <w:gridSpan w:val="3"/>
            <w:vAlign w:val="center"/>
          </w:tcPr>
          <w:p w14:paraId="73D85251" w14:textId="7D9A3F3F" w:rsidR="005D2C11" w:rsidRPr="00EC7DDE" w:rsidRDefault="005D2C11" w:rsidP="005D2C11">
            <w:pPr>
              <w:jc w:val="center"/>
              <w:rPr>
                <w:rFonts w:ascii="Times New Roman" w:hAnsi="Times New Roman" w:cs="Times New Roman"/>
                <w:b/>
                <w:bCs/>
                <w:sz w:val="24"/>
                <w:szCs w:val="24"/>
              </w:rPr>
            </w:pPr>
            <w:r w:rsidRPr="00EC7DDE">
              <w:rPr>
                <w:rFonts w:ascii="Times New Roman" w:hAnsi="Times New Roman" w:cs="Times New Roman"/>
                <w:b/>
                <w:bCs/>
                <w:sz w:val="24"/>
                <w:szCs w:val="24"/>
              </w:rPr>
              <w:t>Retailers (n=07)</w:t>
            </w:r>
          </w:p>
        </w:tc>
        <w:tc>
          <w:tcPr>
            <w:tcW w:w="2430" w:type="dxa"/>
            <w:gridSpan w:val="3"/>
            <w:vAlign w:val="center"/>
          </w:tcPr>
          <w:p w14:paraId="4C81A9D2" w14:textId="7FC0A1E8" w:rsidR="005D2C11" w:rsidRPr="005D2C11" w:rsidRDefault="005D2C11" w:rsidP="005D2C11">
            <w:pPr>
              <w:jc w:val="center"/>
              <w:rPr>
                <w:rFonts w:ascii="Times New Roman" w:hAnsi="Times New Roman" w:cs="Times New Roman"/>
                <w:b/>
                <w:bCs/>
                <w:sz w:val="24"/>
                <w:szCs w:val="24"/>
              </w:rPr>
            </w:pPr>
            <w:r w:rsidRPr="005D2C11">
              <w:rPr>
                <w:rFonts w:ascii="Times New Roman" w:hAnsi="Times New Roman" w:cs="Times New Roman"/>
                <w:b/>
                <w:bCs/>
                <w:sz w:val="24"/>
                <w:szCs w:val="24"/>
              </w:rPr>
              <w:t>Processors/ Seed</w:t>
            </w:r>
          </w:p>
          <w:p w14:paraId="255CAD8A" w14:textId="1C103460" w:rsidR="005D2C11" w:rsidRPr="005D2C11" w:rsidRDefault="005D2C11" w:rsidP="005D2C11">
            <w:pPr>
              <w:jc w:val="center"/>
              <w:rPr>
                <w:rFonts w:ascii="Times New Roman" w:hAnsi="Times New Roman" w:cs="Times New Roman"/>
                <w:b/>
                <w:bCs/>
                <w:sz w:val="24"/>
                <w:szCs w:val="24"/>
              </w:rPr>
            </w:pPr>
            <w:r w:rsidRPr="005D2C11">
              <w:rPr>
                <w:rFonts w:ascii="Times New Roman" w:hAnsi="Times New Roman" w:cs="Times New Roman"/>
                <w:b/>
                <w:bCs/>
                <w:sz w:val="24"/>
                <w:szCs w:val="24"/>
              </w:rPr>
              <w:t>companies/ Industry</w:t>
            </w:r>
          </w:p>
          <w:p w14:paraId="0EC17DBA" w14:textId="6F7A4F36" w:rsidR="005D2C11" w:rsidRDefault="005D2C11" w:rsidP="005D2C11">
            <w:pPr>
              <w:jc w:val="center"/>
              <w:rPr>
                <w:rFonts w:ascii="Times New Roman" w:hAnsi="Times New Roman" w:cs="Times New Roman"/>
                <w:b/>
                <w:bCs/>
                <w:sz w:val="24"/>
                <w:szCs w:val="24"/>
              </w:rPr>
            </w:pPr>
            <w:r w:rsidRPr="005D2C11">
              <w:rPr>
                <w:rFonts w:ascii="Times New Roman" w:hAnsi="Times New Roman" w:cs="Times New Roman"/>
                <w:b/>
                <w:bCs/>
                <w:sz w:val="24"/>
                <w:szCs w:val="24"/>
              </w:rPr>
              <w:t>firms (n=14)</w:t>
            </w:r>
          </w:p>
        </w:tc>
      </w:tr>
      <w:tr w:rsidR="005D2C11" w14:paraId="2F5C3DE2" w14:textId="113EDE8E" w:rsidTr="004C400A">
        <w:tc>
          <w:tcPr>
            <w:tcW w:w="836" w:type="dxa"/>
            <w:vMerge/>
          </w:tcPr>
          <w:p w14:paraId="2BB4B711" w14:textId="77777777" w:rsidR="005D2C11" w:rsidRDefault="005D2C11" w:rsidP="00EC7DDE">
            <w:pPr>
              <w:jc w:val="both"/>
              <w:rPr>
                <w:rFonts w:ascii="Times New Roman" w:hAnsi="Times New Roman" w:cs="Times New Roman"/>
                <w:b/>
                <w:bCs/>
                <w:sz w:val="24"/>
                <w:szCs w:val="24"/>
              </w:rPr>
            </w:pPr>
          </w:p>
        </w:tc>
        <w:tc>
          <w:tcPr>
            <w:tcW w:w="1163" w:type="dxa"/>
            <w:vMerge/>
          </w:tcPr>
          <w:p w14:paraId="4EDFCE6F" w14:textId="77777777" w:rsidR="005D2C11" w:rsidRDefault="005D2C11" w:rsidP="00EC7DDE">
            <w:pPr>
              <w:jc w:val="both"/>
              <w:rPr>
                <w:rFonts w:ascii="Times New Roman" w:hAnsi="Times New Roman" w:cs="Times New Roman"/>
                <w:b/>
                <w:bCs/>
                <w:sz w:val="24"/>
                <w:szCs w:val="24"/>
              </w:rPr>
            </w:pPr>
          </w:p>
        </w:tc>
        <w:tc>
          <w:tcPr>
            <w:tcW w:w="831" w:type="dxa"/>
            <w:vAlign w:val="center"/>
          </w:tcPr>
          <w:p w14:paraId="7AFF4832" w14:textId="0D9934A7" w:rsidR="005D2C11" w:rsidRDefault="005D2C11" w:rsidP="004C400A">
            <w:pPr>
              <w:jc w:val="center"/>
              <w:rPr>
                <w:rFonts w:ascii="Times New Roman" w:hAnsi="Times New Roman" w:cs="Times New Roman"/>
                <w:b/>
                <w:bCs/>
                <w:sz w:val="24"/>
                <w:szCs w:val="24"/>
              </w:rPr>
            </w:pPr>
            <w:r>
              <w:rPr>
                <w:rFonts w:ascii="Times New Roman" w:hAnsi="Times New Roman" w:cs="Times New Roman"/>
                <w:b/>
                <w:bCs/>
                <w:sz w:val="24"/>
                <w:szCs w:val="24"/>
              </w:rPr>
              <w:t>C.I.</w:t>
            </w:r>
          </w:p>
        </w:tc>
        <w:tc>
          <w:tcPr>
            <w:tcW w:w="456" w:type="dxa"/>
            <w:vAlign w:val="center"/>
          </w:tcPr>
          <w:p w14:paraId="2E819822" w14:textId="4985A5A3" w:rsidR="005D2C11" w:rsidRDefault="005D2C11" w:rsidP="004C400A">
            <w:pPr>
              <w:jc w:val="center"/>
              <w:rPr>
                <w:rFonts w:ascii="Times New Roman" w:hAnsi="Times New Roman" w:cs="Times New Roman"/>
                <w:b/>
                <w:bCs/>
                <w:sz w:val="24"/>
                <w:szCs w:val="24"/>
              </w:rPr>
            </w:pPr>
            <w:r>
              <w:rPr>
                <w:rFonts w:ascii="Times New Roman" w:hAnsi="Times New Roman" w:cs="Times New Roman"/>
                <w:b/>
                <w:bCs/>
                <w:sz w:val="24"/>
                <w:szCs w:val="24"/>
              </w:rPr>
              <w:t>F</w:t>
            </w:r>
          </w:p>
        </w:tc>
        <w:tc>
          <w:tcPr>
            <w:tcW w:w="876" w:type="dxa"/>
            <w:vAlign w:val="center"/>
          </w:tcPr>
          <w:p w14:paraId="3CB60E78" w14:textId="2730362F" w:rsidR="005D2C11" w:rsidRDefault="005D2C11" w:rsidP="004C400A">
            <w:pPr>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795" w:type="dxa"/>
            <w:vAlign w:val="center"/>
          </w:tcPr>
          <w:p w14:paraId="2F55DB53" w14:textId="12C348AB" w:rsidR="005D2C11" w:rsidRDefault="005D2C11" w:rsidP="004C400A">
            <w:pPr>
              <w:jc w:val="center"/>
              <w:rPr>
                <w:rFonts w:ascii="Times New Roman" w:hAnsi="Times New Roman" w:cs="Times New Roman"/>
                <w:b/>
                <w:bCs/>
                <w:sz w:val="24"/>
                <w:szCs w:val="24"/>
              </w:rPr>
            </w:pPr>
            <w:r>
              <w:rPr>
                <w:rFonts w:ascii="Times New Roman" w:hAnsi="Times New Roman" w:cs="Times New Roman"/>
                <w:b/>
                <w:bCs/>
                <w:sz w:val="24"/>
                <w:szCs w:val="24"/>
              </w:rPr>
              <w:t>C.I.</w:t>
            </w:r>
          </w:p>
        </w:tc>
        <w:tc>
          <w:tcPr>
            <w:tcW w:w="456" w:type="dxa"/>
            <w:vAlign w:val="center"/>
          </w:tcPr>
          <w:p w14:paraId="0BCBCECE" w14:textId="68C77E98" w:rsidR="005D2C11" w:rsidRDefault="005D2C11" w:rsidP="004C400A">
            <w:pPr>
              <w:jc w:val="center"/>
              <w:rPr>
                <w:rFonts w:ascii="Times New Roman" w:hAnsi="Times New Roman" w:cs="Times New Roman"/>
                <w:b/>
                <w:bCs/>
                <w:sz w:val="24"/>
                <w:szCs w:val="24"/>
              </w:rPr>
            </w:pPr>
            <w:r>
              <w:rPr>
                <w:rFonts w:ascii="Times New Roman" w:hAnsi="Times New Roman" w:cs="Times New Roman"/>
                <w:b/>
                <w:bCs/>
                <w:sz w:val="24"/>
                <w:szCs w:val="24"/>
              </w:rPr>
              <w:t>F</w:t>
            </w:r>
          </w:p>
        </w:tc>
        <w:tc>
          <w:tcPr>
            <w:tcW w:w="876" w:type="dxa"/>
            <w:vAlign w:val="center"/>
          </w:tcPr>
          <w:p w14:paraId="24C96B89" w14:textId="48506915" w:rsidR="005D2C11" w:rsidRDefault="005D2C11" w:rsidP="004C400A">
            <w:pPr>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794" w:type="dxa"/>
            <w:vAlign w:val="center"/>
          </w:tcPr>
          <w:p w14:paraId="5E2F312C" w14:textId="7CB7E43E" w:rsidR="005D2C11" w:rsidRDefault="005D2C11" w:rsidP="004C400A">
            <w:pPr>
              <w:jc w:val="center"/>
              <w:rPr>
                <w:rFonts w:ascii="Times New Roman" w:hAnsi="Times New Roman" w:cs="Times New Roman"/>
                <w:b/>
                <w:bCs/>
                <w:sz w:val="24"/>
                <w:szCs w:val="24"/>
              </w:rPr>
            </w:pPr>
            <w:r>
              <w:rPr>
                <w:rFonts w:ascii="Times New Roman" w:hAnsi="Times New Roman" w:cs="Times New Roman"/>
                <w:b/>
                <w:bCs/>
                <w:sz w:val="24"/>
                <w:szCs w:val="24"/>
              </w:rPr>
              <w:t>C.I.</w:t>
            </w:r>
          </w:p>
        </w:tc>
        <w:tc>
          <w:tcPr>
            <w:tcW w:w="567" w:type="dxa"/>
            <w:vAlign w:val="center"/>
          </w:tcPr>
          <w:p w14:paraId="537E4CFC" w14:textId="18E241C4" w:rsidR="005D2C11" w:rsidRDefault="005D2C11" w:rsidP="004C400A">
            <w:pPr>
              <w:jc w:val="center"/>
              <w:rPr>
                <w:rFonts w:ascii="Times New Roman" w:hAnsi="Times New Roman" w:cs="Times New Roman"/>
                <w:b/>
                <w:bCs/>
                <w:sz w:val="24"/>
                <w:szCs w:val="24"/>
              </w:rPr>
            </w:pPr>
            <w:r>
              <w:rPr>
                <w:rFonts w:ascii="Times New Roman" w:hAnsi="Times New Roman" w:cs="Times New Roman"/>
                <w:b/>
                <w:bCs/>
                <w:sz w:val="24"/>
                <w:szCs w:val="24"/>
              </w:rPr>
              <w:t>F</w:t>
            </w:r>
          </w:p>
        </w:tc>
        <w:tc>
          <w:tcPr>
            <w:tcW w:w="1069" w:type="dxa"/>
            <w:vAlign w:val="center"/>
          </w:tcPr>
          <w:p w14:paraId="33ECA509" w14:textId="3B01B1A1" w:rsidR="005D2C11" w:rsidRDefault="005D2C11" w:rsidP="004C400A">
            <w:pPr>
              <w:jc w:val="center"/>
              <w:rPr>
                <w:rFonts w:ascii="Times New Roman" w:hAnsi="Times New Roman" w:cs="Times New Roman"/>
                <w:b/>
                <w:bCs/>
                <w:sz w:val="24"/>
                <w:szCs w:val="24"/>
              </w:rPr>
            </w:pPr>
            <w:r>
              <w:rPr>
                <w:rFonts w:ascii="Times New Roman" w:hAnsi="Times New Roman" w:cs="Times New Roman"/>
                <w:b/>
                <w:bCs/>
                <w:sz w:val="24"/>
                <w:szCs w:val="24"/>
              </w:rPr>
              <w:t>%</w:t>
            </w:r>
          </w:p>
        </w:tc>
      </w:tr>
      <w:tr w:rsidR="00EC7DDE" w14:paraId="097F5E72" w14:textId="669D7BA8" w:rsidTr="004C400A">
        <w:tc>
          <w:tcPr>
            <w:tcW w:w="836" w:type="dxa"/>
            <w:vAlign w:val="center"/>
          </w:tcPr>
          <w:p w14:paraId="00BED4E2" w14:textId="450C31FB" w:rsidR="00EC7DDE" w:rsidRPr="004C400A" w:rsidRDefault="00EC7DDE" w:rsidP="004C400A">
            <w:pPr>
              <w:jc w:val="center"/>
              <w:rPr>
                <w:rFonts w:ascii="Times New Roman" w:hAnsi="Times New Roman" w:cs="Times New Roman"/>
                <w:sz w:val="24"/>
                <w:szCs w:val="24"/>
              </w:rPr>
            </w:pPr>
            <w:r w:rsidRPr="004C400A">
              <w:rPr>
                <w:rFonts w:ascii="Times New Roman" w:hAnsi="Times New Roman" w:cs="Times New Roman"/>
                <w:sz w:val="24"/>
                <w:szCs w:val="24"/>
              </w:rPr>
              <w:t>1.</w:t>
            </w:r>
          </w:p>
        </w:tc>
        <w:tc>
          <w:tcPr>
            <w:tcW w:w="1163" w:type="dxa"/>
            <w:vAlign w:val="center"/>
          </w:tcPr>
          <w:p w14:paraId="33F9840C" w14:textId="7FE6334F" w:rsidR="00EC7DDE" w:rsidRPr="004C400A" w:rsidRDefault="00EC7DDE" w:rsidP="004C400A">
            <w:pPr>
              <w:jc w:val="center"/>
              <w:rPr>
                <w:rFonts w:ascii="Times New Roman" w:hAnsi="Times New Roman" w:cs="Times New Roman"/>
                <w:sz w:val="24"/>
                <w:szCs w:val="24"/>
              </w:rPr>
            </w:pPr>
            <w:r w:rsidRPr="004C400A">
              <w:rPr>
                <w:rFonts w:ascii="Times New Roman" w:hAnsi="Times New Roman" w:cs="Times New Roman"/>
                <w:sz w:val="24"/>
                <w:szCs w:val="24"/>
              </w:rPr>
              <w:t>Low</w:t>
            </w:r>
          </w:p>
        </w:tc>
        <w:tc>
          <w:tcPr>
            <w:tcW w:w="831" w:type="dxa"/>
            <w:vAlign w:val="center"/>
          </w:tcPr>
          <w:p w14:paraId="064B7EB4" w14:textId="06FD02B3" w:rsidR="00EC7DDE" w:rsidRPr="004C400A" w:rsidRDefault="007F48DF" w:rsidP="004C400A">
            <w:pPr>
              <w:jc w:val="center"/>
              <w:rPr>
                <w:rFonts w:ascii="Times New Roman" w:hAnsi="Times New Roman" w:cs="Times New Roman"/>
                <w:sz w:val="24"/>
                <w:szCs w:val="24"/>
              </w:rPr>
            </w:pPr>
            <w:r w:rsidRPr="004C400A">
              <w:rPr>
                <w:rFonts w:ascii="Times New Roman" w:hAnsi="Times New Roman" w:cs="Times New Roman"/>
                <w:sz w:val="24"/>
                <w:szCs w:val="24"/>
              </w:rPr>
              <w:t>10-11</w:t>
            </w:r>
          </w:p>
        </w:tc>
        <w:tc>
          <w:tcPr>
            <w:tcW w:w="456" w:type="dxa"/>
            <w:vAlign w:val="center"/>
          </w:tcPr>
          <w:p w14:paraId="1948832A" w14:textId="6430DE46" w:rsidR="00EC7DDE" w:rsidRPr="004C400A" w:rsidRDefault="007F48DF" w:rsidP="004C400A">
            <w:pPr>
              <w:jc w:val="center"/>
              <w:rPr>
                <w:rFonts w:ascii="Times New Roman" w:hAnsi="Times New Roman" w:cs="Times New Roman"/>
                <w:sz w:val="24"/>
                <w:szCs w:val="24"/>
              </w:rPr>
            </w:pPr>
            <w:r w:rsidRPr="004C400A">
              <w:rPr>
                <w:rFonts w:ascii="Times New Roman" w:hAnsi="Times New Roman" w:cs="Times New Roman"/>
                <w:sz w:val="24"/>
                <w:szCs w:val="24"/>
              </w:rPr>
              <w:t>01</w:t>
            </w:r>
          </w:p>
        </w:tc>
        <w:tc>
          <w:tcPr>
            <w:tcW w:w="876" w:type="dxa"/>
            <w:vAlign w:val="center"/>
          </w:tcPr>
          <w:p w14:paraId="0DDCB432" w14:textId="589C8ED5" w:rsidR="00EC7DDE" w:rsidRPr="004C400A" w:rsidRDefault="00836F02" w:rsidP="004C400A">
            <w:pPr>
              <w:jc w:val="center"/>
              <w:rPr>
                <w:rFonts w:ascii="Times New Roman" w:hAnsi="Times New Roman" w:cs="Times New Roman"/>
                <w:sz w:val="24"/>
                <w:szCs w:val="24"/>
              </w:rPr>
            </w:pPr>
            <w:r w:rsidRPr="004C400A">
              <w:rPr>
                <w:rFonts w:ascii="Times New Roman" w:hAnsi="Times New Roman" w:cs="Times New Roman"/>
                <w:sz w:val="24"/>
                <w:szCs w:val="24"/>
              </w:rPr>
              <w:t>7.69</w:t>
            </w:r>
          </w:p>
        </w:tc>
        <w:tc>
          <w:tcPr>
            <w:tcW w:w="795" w:type="dxa"/>
            <w:vAlign w:val="center"/>
          </w:tcPr>
          <w:p w14:paraId="66F99A65" w14:textId="46E916DE" w:rsidR="00EC7DDE" w:rsidRPr="004C400A" w:rsidRDefault="00283A7B" w:rsidP="004C400A">
            <w:pPr>
              <w:jc w:val="center"/>
              <w:rPr>
                <w:rFonts w:ascii="Times New Roman" w:hAnsi="Times New Roman" w:cs="Times New Roman"/>
                <w:sz w:val="24"/>
                <w:szCs w:val="24"/>
              </w:rPr>
            </w:pPr>
            <w:r w:rsidRPr="004C400A">
              <w:rPr>
                <w:rFonts w:ascii="Times New Roman" w:hAnsi="Times New Roman" w:cs="Times New Roman"/>
                <w:sz w:val="24"/>
                <w:szCs w:val="24"/>
              </w:rPr>
              <w:t>&lt;11</w:t>
            </w:r>
          </w:p>
        </w:tc>
        <w:tc>
          <w:tcPr>
            <w:tcW w:w="456" w:type="dxa"/>
            <w:vAlign w:val="center"/>
          </w:tcPr>
          <w:p w14:paraId="10A50E0A" w14:textId="31B92C12" w:rsidR="00EC7DDE" w:rsidRPr="004C400A" w:rsidRDefault="00283A7B" w:rsidP="004C400A">
            <w:pPr>
              <w:jc w:val="center"/>
              <w:rPr>
                <w:rFonts w:ascii="Times New Roman" w:hAnsi="Times New Roman" w:cs="Times New Roman"/>
                <w:sz w:val="24"/>
                <w:szCs w:val="24"/>
              </w:rPr>
            </w:pPr>
            <w:r w:rsidRPr="004C400A">
              <w:rPr>
                <w:rFonts w:ascii="Times New Roman" w:hAnsi="Times New Roman" w:cs="Times New Roman"/>
                <w:sz w:val="24"/>
                <w:szCs w:val="24"/>
              </w:rPr>
              <w:t>04</w:t>
            </w:r>
          </w:p>
        </w:tc>
        <w:tc>
          <w:tcPr>
            <w:tcW w:w="876" w:type="dxa"/>
            <w:vAlign w:val="center"/>
          </w:tcPr>
          <w:p w14:paraId="271862A9" w14:textId="2227E35C" w:rsidR="00EC7DDE" w:rsidRPr="004C400A" w:rsidRDefault="0008754C" w:rsidP="004C400A">
            <w:pPr>
              <w:jc w:val="center"/>
              <w:rPr>
                <w:rFonts w:ascii="Times New Roman" w:hAnsi="Times New Roman" w:cs="Times New Roman"/>
                <w:sz w:val="24"/>
                <w:szCs w:val="24"/>
              </w:rPr>
            </w:pPr>
            <w:r w:rsidRPr="004C400A">
              <w:rPr>
                <w:rFonts w:ascii="Times New Roman" w:hAnsi="Times New Roman" w:cs="Times New Roman"/>
                <w:sz w:val="24"/>
                <w:szCs w:val="24"/>
              </w:rPr>
              <w:t>57.14</w:t>
            </w:r>
          </w:p>
        </w:tc>
        <w:tc>
          <w:tcPr>
            <w:tcW w:w="794" w:type="dxa"/>
            <w:vAlign w:val="center"/>
          </w:tcPr>
          <w:p w14:paraId="6D8DBCBE" w14:textId="3C259AC8" w:rsidR="00EC7DDE" w:rsidRPr="004C400A" w:rsidRDefault="0038717D" w:rsidP="004C400A">
            <w:pPr>
              <w:jc w:val="center"/>
              <w:rPr>
                <w:rFonts w:ascii="Times New Roman" w:hAnsi="Times New Roman" w:cs="Times New Roman"/>
                <w:sz w:val="24"/>
                <w:szCs w:val="24"/>
              </w:rPr>
            </w:pPr>
            <w:r w:rsidRPr="004C400A">
              <w:rPr>
                <w:rFonts w:ascii="Times New Roman" w:hAnsi="Times New Roman" w:cs="Times New Roman"/>
                <w:sz w:val="24"/>
                <w:szCs w:val="24"/>
              </w:rPr>
              <w:t>8-9</w:t>
            </w:r>
          </w:p>
        </w:tc>
        <w:tc>
          <w:tcPr>
            <w:tcW w:w="567" w:type="dxa"/>
            <w:vAlign w:val="center"/>
          </w:tcPr>
          <w:p w14:paraId="718EAC92" w14:textId="5ED3E952" w:rsidR="00EC7DDE" w:rsidRPr="004C400A" w:rsidRDefault="0038717D" w:rsidP="004C400A">
            <w:pPr>
              <w:jc w:val="center"/>
              <w:rPr>
                <w:rFonts w:ascii="Times New Roman" w:hAnsi="Times New Roman" w:cs="Times New Roman"/>
                <w:sz w:val="24"/>
                <w:szCs w:val="24"/>
              </w:rPr>
            </w:pPr>
            <w:r w:rsidRPr="004C400A">
              <w:rPr>
                <w:rFonts w:ascii="Times New Roman" w:hAnsi="Times New Roman" w:cs="Times New Roman"/>
                <w:sz w:val="24"/>
                <w:szCs w:val="24"/>
              </w:rPr>
              <w:t>03</w:t>
            </w:r>
          </w:p>
        </w:tc>
        <w:tc>
          <w:tcPr>
            <w:tcW w:w="1069" w:type="dxa"/>
            <w:vAlign w:val="center"/>
          </w:tcPr>
          <w:p w14:paraId="429DD351" w14:textId="7F19F891" w:rsidR="00EC7DDE" w:rsidRPr="004C400A" w:rsidRDefault="004C400A" w:rsidP="004C400A">
            <w:pPr>
              <w:jc w:val="center"/>
              <w:rPr>
                <w:rFonts w:ascii="Times New Roman" w:hAnsi="Times New Roman" w:cs="Times New Roman"/>
                <w:sz w:val="24"/>
                <w:szCs w:val="24"/>
              </w:rPr>
            </w:pPr>
            <w:r w:rsidRPr="004C400A">
              <w:rPr>
                <w:rFonts w:ascii="Times New Roman" w:hAnsi="Times New Roman" w:cs="Times New Roman"/>
                <w:sz w:val="24"/>
                <w:szCs w:val="24"/>
              </w:rPr>
              <w:t>21.43</w:t>
            </w:r>
          </w:p>
        </w:tc>
      </w:tr>
      <w:tr w:rsidR="00EC7DDE" w14:paraId="5201AE11" w14:textId="444C20A5" w:rsidTr="004C400A">
        <w:tc>
          <w:tcPr>
            <w:tcW w:w="836" w:type="dxa"/>
            <w:vAlign w:val="center"/>
          </w:tcPr>
          <w:p w14:paraId="7656E333" w14:textId="3D4B68B1" w:rsidR="00EC7DDE" w:rsidRPr="004C400A" w:rsidRDefault="00EC7DDE" w:rsidP="004C400A">
            <w:pPr>
              <w:jc w:val="center"/>
              <w:rPr>
                <w:rFonts w:ascii="Times New Roman" w:hAnsi="Times New Roman" w:cs="Times New Roman"/>
                <w:sz w:val="24"/>
                <w:szCs w:val="24"/>
              </w:rPr>
            </w:pPr>
            <w:r w:rsidRPr="004C400A">
              <w:rPr>
                <w:rFonts w:ascii="Times New Roman" w:hAnsi="Times New Roman" w:cs="Times New Roman"/>
                <w:sz w:val="24"/>
                <w:szCs w:val="24"/>
              </w:rPr>
              <w:t>2.</w:t>
            </w:r>
          </w:p>
        </w:tc>
        <w:tc>
          <w:tcPr>
            <w:tcW w:w="1163" w:type="dxa"/>
            <w:vAlign w:val="center"/>
          </w:tcPr>
          <w:p w14:paraId="7E5706AC" w14:textId="10FC260C" w:rsidR="00EC7DDE" w:rsidRPr="004C400A" w:rsidRDefault="00EC7DDE" w:rsidP="004C400A">
            <w:pPr>
              <w:jc w:val="center"/>
              <w:rPr>
                <w:rFonts w:ascii="Times New Roman" w:hAnsi="Times New Roman" w:cs="Times New Roman"/>
                <w:sz w:val="24"/>
                <w:szCs w:val="24"/>
              </w:rPr>
            </w:pPr>
            <w:r w:rsidRPr="004C400A">
              <w:rPr>
                <w:rFonts w:ascii="Times New Roman" w:hAnsi="Times New Roman" w:cs="Times New Roman"/>
                <w:sz w:val="24"/>
                <w:szCs w:val="24"/>
              </w:rPr>
              <w:t>Medium</w:t>
            </w:r>
          </w:p>
        </w:tc>
        <w:tc>
          <w:tcPr>
            <w:tcW w:w="831" w:type="dxa"/>
            <w:vAlign w:val="center"/>
          </w:tcPr>
          <w:p w14:paraId="6BA7EB18" w14:textId="72B9CB11" w:rsidR="00EC7DDE" w:rsidRPr="004C400A" w:rsidRDefault="007F48DF" w:rsidP="004C400A">
            <w:pPr>
              <w:jc w:val="center"/>
              <w:rPr>
                <w:rFonts w:ascii="Times New Roman" w:hAnsi="Times New Roman" w:cs="Times New Roman"/>
                <w:sz w:val="24"/>
                <w:szCs w:val="24"/>
              </w:rPr>
            </w:pPr>
            <w:r w:rsidRPr="004C400A">
              <w:rPr>
                <w:rFonts w:ascii="Times New Roman" w:hAnsi="Times New Roman" w:cs="Times New Roman"/>
                <w:sz w:val="24"/>
                <w:szCs w:val="24"/>
              </w:rPr>
              <w:t>11-12</w:t>
            </w:r>
          </w:p>
        </w:tc>
        <w:tc>
          <w:tcPr>
            <w:tcW w:w="456" w:type="dxa"/>
            <w:vAlign w:val="center"/>
          </w:tcPr>
          <w:p w14:paraId="23F2E63D" w14:textId="2AD3C83C" w:rsidR="00EC7DDE" w:rsidRPr="004C400A" w:rsidRDefault="007F48DF" w:rsidP="004C400A">
            <w:pPr>
              <w:jc w:val="center"/>
              <w:rPr>
                <w:rFonts w:ascii="Times New Roman" w:hAnsi="Times New Roman" w:cs="Times New Roman"/>
                <w:sz w:val="24"/>
                <w:szCs w:val="24"/>
              </w:rPr>
            </w:pPr>
            <w:r w:rsidRPr="004C400A">
              <w:rPr>
                <w:rFonts w:ascii="Times New Roman" w:hAnsi="Times New Roman" w:cs="Times New Roman"/>
                <w:sz w:val="24"/>
                <w:szCs w:val="24"/>
              </w:rPr>
              <w:t>02</w:t>
            </w:r>
          </w:p>
        </w:tc>
        <w:tc>
          <w:tcPr>
            <w:tcW w:w="876" w:type="dxa"/>
            <w:vAlign w:val="center"/>
          </w:tcPr>
          <w:p w14:paraId="38778901" w14:textId="274D2B45" w:rsidR="00EC7DDE" w:rsidRPr="004C400A" w:rsidRDefault="00836F02" w:rsidP="004C400A">
            <w:pPr>
              <w:jc w:val="center"/>
              <w:rPr>
                <w:rFonts w:ascii="Times New Roman" w:hAnsi="Times New Roman" w:cs="Times New Roman"/>
                <w:sz w:val="24"/>
                <w:szCs w:val="24"/>
              </w:rPr>
            </w:pPr>
            <w:r w:rsidRPr="004C400A">
              <w:rPr>
                <w:rFonts w:ascii="Times New Roman" w:hAnsi="Times New Roman" w:cs="Times New Roman"/>
                <w:sz w:val="24"/>
                <w:szCs w:val="24"/>
              </w:rPr>
              <w:t>15.39</w:t>
            </w:r>
          </w:p>
        </w:tc>
        <w:tc>
          <w:tcPr>
            <w:tcW w:w="795" w:type="dxa"/>
            <w:vAlign w:val="center"/>
          </w:tcPr>
          <w:p w14:paraId="5CCFB2D8" w14:textId="2443CB4F" w:rsidR="00EC7DDE" w:rsidRPr="004C400A" w:rsidRDefault="00283A7B" w:rsidP="004C400A">
            <w:pPr>
              <w:jc w:val="center"/>
              <w:rPr>
                <w:rFonts w:ascii="Times New Roman" w:hAnsi="Times New Roman" w:cs="Times New Roman"/>
                <w:sz w:val="24"/>
                <w:szCs w:val="24"/>
              </w:rPr>
            </w:pPr>
            <w:r w:rsidRPr="004C400A">
              <w:rPr>
                <w:rFonts w:ascii="Times New Roman" w:hAnsi="Times New Roman" w:cs="Times New Roman"/>
                <w:sz w:val="24"/>
                <w:szCs w:val="24"/>
              </w:rPr>
              <w:t>11-13</w:t>
            </w:r>
          </w:p>
        </w:tc>
        <w:tc>
          <w:tcPr>
            <w:tcW w:w="456" w:type="dxa"/>
            <w:vAlign w:val="center"/>
          </w:tcPr>
          <w:p w14:paraId="270CED40" w14:textId="4F9FE2FB" w:rsidR="00EC7DDE" w:rsidRPr="004C400A" w:rsidRDefault="00283A7B" w:rsidP="004C400A">
            <w:pPr>
              <w:jc w:val="center"/>
              <w:rPr>
                <w:rFonts w:ascii="Times New Roman" w:hAnsi="Times New Roman" w:cs="Times New Roman"/>
                <w:sz w:val="24"/>
                <w:szCs w:val="24"/>
              </w:rPr>
            </w:pPr>
            <w:r w:rsidRPr="004C400A">
              <w:rPr>
                <w:rFonts w:ascii="Times New Roman" w:hAnsi="Times New Roman" w:cs="Times New Roman"/>
                <w:sz w:val="24"/>
                <w:szCs w:val="24"/>
              </w:rPr>
              <w:t>02</w:t>
            </w:r>
          </w:p>
        </w:tc>
        <w:tc>
          <w:tcPr>
            <w:tcW w:w="876" w:type="dxa"/>
            <w:vAlign w:val="center"/>
          </w:tcPr>
          <w:p w14:paraId="35F66F7E" w14:textId="462869C8" w:rsidR="00EC7DDE" w:rsidRPr="004C400A" w:rsidRDefault="0008754C" w:rsidP="004C400A">
            <w:pPr>
              <w:jc w:val="center"/>
              <w:rPr>
                <w:rFonts w:ascii="Times New Roman" w:hAnsi="Times New Roman" w:cs="Times New Roman"/>
                <w:sz w:val="24"/>
                <w:szCs w:val="24"/>
              </w:rPr>
            </w:pPr>
            <w:r w:rsidRPr="004C400A">
              <w:rPr>
                <w:rFonts w:ascii="Times New Roman" w:hAnsi="Times New Roman" w:cs="Times New Roman"/>
                <w:sz w:val="24"/>
                <w:szCs w:val="24"/>
              </w:rPr>
              <w:t>28.57</w:t>
            </w:r>
          </w:p>
        </w:tc>
        <w:tc>
          <w:tcPr>
            <w:tcW w:w="794" w:type="dxa"/>
            <w:vAlign w:val="center"/>
          </w:tcPr>
          <w:p w14:paraId="4A1FF3F0" w14:textId="2F359D4E" w:rsidR="00EC7DDE" w:rsidRPr="004C400A" w:rsidRDefault="0038717D" w:rsidP="004C400A">
            <w:pPr>
              <w:jc w:val="center"/>
              <w:rPr>
                <w:rFonts w:ascii="Times New Roman" w:hAnsi="Times New Roman" w:cs="Times New Roman"/>
                <w:sz w:val="24"/>
                <w:szCs w:val="24"/>
              </w:rPr>
            </w:pPr>
            <w:r w:rsidRPr="004C400A">
              <w:rPr>
                <w:rFonts w:ascii="Times New Roman" w:hAnsi="Times New Roman" w:cs="Times New Roman"/>
                <w:sz w:val="24"/>
                <w:szCs w:val="24"/>
              </w:rPr>
              <w:t>10-11</w:t>
            </w:r>
          </w:p>
        </w:tc>
        <w:tc>
          <w:tcPr>
            <w:tcW w:w="567" w:type="dxa"/>
            <w:vAlign w:val="center"/>
          </w:tcPr>
          <w:p w14:paraId="46DE1CBF" w14:textId="6ED6A387" w:rsidR="00EC7DDE" w:rsidRPr="004C400A" w:rsidRDefault="0038717D" w:rsidP="004C400A">
            <w:pPr>
              <w:jc w:val="center"/>
              <w:rPr>
                <w:rFonts w:ascii="Times New Roman" w:hAnsi="Times New Roman" w:cs="Times New Roman"/>
                <w:sz w:val="24"/>
                <w:szCs w:val="24"/>
              </w:rPr>
            </w:pPr>
            <w:r w:rsidRPr="004C400A">
              <w:rPr>
                <w:rFonts w:ascii="Times New Roman" w:hAnsi="Times New Roman" w:cs="Times New Roman"/>
                <w:sz w:val="24"/>
                <w:szCs w:val="24"/>
              </w:rPr>
              <w:t>09</w:t>
            </w:r>
          </w:p>
        </w:tc>
        <w:tc>
          <w:tcPr>
            <w:tcW w:w="1069" w:type="dxa"/>
            <w:vAlign w:val="center"/>
          </w:tcPr>
          <w:p w14:paraId="378D22C6" w14:textId="3200CE4A" w:rsidR="00EC7DDE" w:rsidRPr="004C400A" w:rsidRDefault="004C400A" w:rsidP="004C400A">
            <w:pPr>
              <w:jc w:val="center"/>
              <w:rPr>
                <w:rFonts w:ascii="Times New Roman" w:hAnsi="Times New Roman" w:cs="Times New Roman"/>
                <w:sz w:val="24"/>
                <w:szCs w:val="24"/>
              </w:rPr>
            </w:pPr>
            <w:r w:rsidRPr="004C400A">
              <w:rPr>
                <w:rFonts w:ascii="Times New Roman" w:hAnsi="Times New Roman" w:cs="Times New Roman"/>
                <w:sz w:val="24"/>
                <w:szCs w:val="24"/>
              </w:rPr>
              <w:t>64.29</w:t>
            </w:r>
          </w:p>
        </w:tc>
      </w:tr>
      <w:tr w:rsidR="00EC7DDE" w14:paraId="2B1C5E2C" w14:textId="5D90607A" w:rsidTr="004C400A">
        <w:tc>
          <w:tcPr>
            <w:tcW w:w="836" w:type="dxa"/>
            <w:vAlign w:val="center"/>
          </w:tcPr>
          <w:p w14:paraId="257FA47C" w14:textId="344C425F" w:rsidR="00EC7DDE" w:rsidRPr="004C400A" w:rsidRDefault="00EC7DDE" w:rsidP="004C400A">
            <w:pPr>
              <w:jc w:val="center"/>
              <w:rPr>
                <w:rFonts w:ascii="Times New Roman" w:hAnsi="Times New Roman" w:cs="Times New Roman"/>
                <w:sz w:val="24"/>
                <w:szCs w:val="24"/>
              </w:rPr>
            </w:pPr>
            <w:r w:rsidRPr="004C400A">
              <w:rPr>
                <w:rFonts w:ascii="Times New Roman" w:hAnsi="Times New Roman" w:cs="Times New Roman"/>
                <w:sz w:val="24"/>
                <w:szCs w:val="24"/>
              </w:rPr>
              <w:t>3.</w:t>
            </w:r>
          </w:p>
        </w:tc>
        <w:tc>
          <w:tcPr>
            <w:tcW w:w="1163" w:type="dxa"/>
            <w:vAlign w:val="center"/>
          </w:tcPr>
          <w:p w14:paraId="2CD5E883" w14:textId="6C9B1033" w:rsidR="00EC7DDE" w:rsidRPr="004C400A" w:rsidRDefault="00EC7DDE" w:rsidP="004C400A">
            <w:pPr>
              <w:jc w:val="center"/>
              <w:rPr>
                <w:rFonts w:ascii="Times New Roman" w:hAnsi="Times New Roman" w:cs="Times New Roman"/>
                <w:sz w:val="24"/>
                <w:szCs w:val="24"/>
              </w:rPr>
            </w:pPr>
            <w:r w:rsidRPr="004C400A">
              <w:rPr>
                <w:rFonts w:ascii="Times New Roman" w:hAnsi="Times New Roman" w:cs="Times New Roman"/>
                <w:sz w:val="24"/>
                <w:szCs w:val="24"/>
              </w:rPr>
              <w:t>High</w:t>
            </w:r>
          </w:p>
        </w:tc>
        <w:tc>
          <w:tcPr>
            <w:tcW w:w="831" w:type="dxa"/>
            <w:vAlign w:val="center"/>
          </w:tcPr>
          <w:p w14:paraId="2545BDA9" w14:textId="521B9D08" w:rsidR="00EC7DDE" w:rsidRPr="004C400A" w:rsidRDefault="007F48DF" w:rsidP="004C400A">
            <w:pPr>
              <w:jc w:val="center"/>
              <w:rPr>
                <w:rFonts w:ascii="Times New Roman" w:hAnsi="Times New Roman" w:cs="Times New Roman"/>
                <w:sz w:val="24"/>
                <w:szCs w:val="24"/>
              </w:rPr>
            </w:pPr>
            <w:r w:rsidRPr="004C400A">
              <w:rPr>
                <w:rFonts w:ascii="Times New Roman" w:hAnsi="Times New Roman" w:cs="Times New Roman"/>
                <w:sz w:val="24"/>
                <w:szCs w:val="24"/>
              </w:rPr>
              <w:t>12-13</w:t>
            </w:r>
          </w:p>
        </w:tc>
        <w:tc>
          <w:tcPr>
            <w:tcW w:w="456" w:type="dxa"/>
            <w:vAlign w:val="center"/>
          </w:tcPr>
          <w:p w14:paraId="7F89CE96" w14:textId="286CE4D0" w:rsidR="00EC7DDE" w:rsidRPr="004C400A" w:rsidRDefault="00836F02" w:rsidP="004C400A">
            <w:pPr>
              <w:jc w:val="center"/>
              <w:rPr>
                <w:rFonts w:ascii="Times New Roman" w:hAnsi="Times New Roman" w:cs="Times New Roman"/>
                <w:sz w:val="24"/>
                <w:szCs w:val="24"/>
              </w:rPr>
            </w:pPr>
            <w:r w:rsidRPr="004C400A">
              <w:rPr>
                <w:rFonts w:ascii="Times New Roman" w:hAnsi="Times New Roman" w:cs="Times New Roman"/>
                <w:sz w:val="24"/>
                <w:szCs w:val="24"/>
              </w:rPr>
              <w:t>10</w:t>
            </w:r>
          </w:p>
        </w:tc>
        <w:tc>
          <w:tcPr>
            <w:tcW w:w="876" w:type="dxa"/>
            <w:vAlign w:val="center"/>
          </w:tcPr>
          <w:p w14:paraId="64C75AA8" w14:textId="4DD739BB" w:rsidR="00EC7DDE" w:rsidRPr="004C400A" w:rsidRDefault="00836F02" w:rsidP="004C400A">
            <w:pPr>
              <w:jc w:val="center"/>
              <w:rPr>
                <w:rFonts w:ascii="Times New Roman" w:hAnsi="Times New Roman" w:cs="Times New Roman"/>
                <w:sz w:val="24"/>
                <w:szCs w:val="24"/>
              </w:rPr>
            </w:pPr>
            <w:r w:rsidRPr="004C400A">
              <w:rPr>
                <w:rFonts w:ascii="Times New Roman" w:hAnsi="Times New Roman" w:cs="Times New Roman"/>
                <w:sz w:val="24"/>
                <w:szCs w:val="24"/>
              </w:rPr>
              <w:t>76.92</w:t>
            </w:r>
          </w:p>
        </w:tc>
        <w:tc>
          <w:tcPr>
            <w:tcW w:w="795" w:type="dxa"/>
            <w:vAlign w:val="center"/>
          </w:tcPr>
          <w:p w14:paraId="4EEDDD23" w14:textId="56207FE9" w:rsidR="00EC7DDE" w:rsidRPr="004C400A" w:rsidRDefault="00283A7B" w:rsidP="004C400A">
            <w:pPr>
              <w:jc w:val="center"/>
              <w:rPr>
                <w:rFonts w:ascii="Times New Roman" w:hAnsi="Times New Roman" w:cs="Times New Roman"/>
                <w:sz w:val="24"/>
                <w:szCs w:val="24"/>
              </w:rPr>
            </w:pPr>
            <w:r w:rsidRPr="004C400A">
              <w:rPr>
                <w:rFonts w:ascii="Times New Roman" w:hAnsi="Times New Roman" w:cs="Times New Roman"/>
                <w:sz w:val="24"/>
                <w:szCs w:val="24"/>
              </w:rPr>
              <w:t>&gt;13</w:t>
            </w:r>
          </w:p>
        </w:tc>
        <w:tc>
          <w:tcPr>
            <w:tcW w:w="456" w:type="dxa"/>
            <w:vAlign w:val="center"/>
          </w:tcPr>
          <w:p w14:paraId="16495618" w14:textId="2A0CFB36" w:rsidR="00EC7DDE" w:rsidRPr="004C400A" w:rsidRDefault="00283A7B" w:rsidP="004C400A">
            <w:pPr>
              <w:jc w:val="center"/>
              <w:rPr>
                <w:rFonts w:ascii="Times New Roman" w:hAnsi="Times New Roman" w:cs="Times New Roman"/>
                <w:sz w:val="24"/>
                <w:szCs w:val="24"/>
              </w:rPr>
            </w:pPr>
            <w:r w:rsidRPr="004C400A">
              <w:rPr>
                <w:rFonts w:ascii="Times New Roman" w:hAnsi="Times New Roman" w:cs="Times New Roman"/>
                <w:sz w:val="24"/>
                <w:szCs w:val="24"/>
              </w:rPr>
              <w:t>01</w:t>
            </w:r>
          </w:p>
        </w:tc>
        <w:tc>
          <w:tcPr>
            <w:tcW w:w="876" w:type="dxa"/>
            <w:vAlign w:val="center"/>
          </w:tcPr>
          <w:p w14:paraId="16788A0C" w14:textId="565DC862" w:rsidR="00EC7DDE" w:rsidRPr="004C400A" w:rsidRDefault="0008754C" w:rsidP="004C400A">
            <w:pPr>
              <w:jc w:val="center"/>
              <w:rPr>
                <w:rFonts w:ascii="Times New Roman" w:hAnsi="Times New Roman" w:cs="Times New Roman"/>
                <w:sz w:val="24"/>
                <w:szCs w:val="24"/>
              </w:rPr>
            </w:pPr>
            <w:r w:rsidRPr="004C400A">
              <w:rPr>
                <w:rFonts w:ascii="Times New Roman" w:hAnsi="Times New Roman" w:cs="Times New Roman"/>
                <w:sz w:val="24"/>
                <w:szCs w:val="24"/>
              </w:rPr>
              <w:t>14.29</w:t>
            </w:r>
          </w:p>
        </w:tc>
        <w:tc>
          <w:tcPr>
            <w:tcW w:w="794" w:type="dxa"/>
            <w:vAlign w:val="center"/>
          </w:tcPr>
          <w:p w14:paraId="2954B219" w14:textId="0A92168F" w:rsidR="00EC7DDE" w:rsidRPr="004C400A" w:rsidRDefault="0038717D" w:rsidP="004C400A">
            <w:pPr>
              <w:jc w:val="center"/>
              <w:rPr>
                <w:rFonts w:ascii="Times New Roman" w:hAnsi="Times New Roman" w:cs="Times New Roman"/>
                <w:sz w:val="24"/>
                <w:szCs w:val="24"/>
              </w:rPr>
            </w:pPr>
            <w:r w:rsidRPr="004C400A">
              <w:rPr>
                <w:rFonts w:ascii="Times New Roman" w:hAnsi="Times New Roman" w:cs="Times New Roman"/>
                <w:sz w:val="24"/>
                <w:szCs w:val="24"/>
              </w:rPr>
              <w:t>12-13</w:t>
            </w:r>
          </w:p>
        </w:tc>
        <w:tc>
          <w:tcPr>
            <w:tcW w:w="567" w:type="dxa"/>
            <w:vAlign w:val="center"/>
          </w:tcPr>
          <w:p w14:paraId="3141245A" w14:textId="7A1ED94E" w:rsidR="00EC7DDE" w:rsidRPr="004C400A" w:rsidRDefault="0038717D" w:rsidP="004C400A">
            <w:pPr>
              <w:jc w:val="center"/>
              <w:rPr>
                <w:rFonts w:ascii="Times New Roman" w:hAnsi="Times New Roman" w:cs="Times New Roman"/>
                <w:sz w:val="24"/>
                <w:szCs w:val="24"/>
              </w:rPr>
            </w:pPr>
            <w:r w:rsidRPr="004C400A">
              <w:rPr>
                <w:rFonts w:ascii="Times New Roman" w:hAnsi="Times New Roman" w:cs="Times New Roman"/>
                <w:sz w:val="24"/>
                <w:szCs w:val="24"/>
              </w:rPr>
              <w:t>02</w:t>
            </w:r>
          </w:p>
        </w:tc>
        <w:tc>
          <w:tcPr>
            <w:tcW w:w="1069" w:type="dxa"/>
            <w:vAlign w:val="center"/>
          </w:tcPr>
          <w:p w14:paraId="06D2144C" w14:textId="2ED0672E" w:rsidR="00EC7DDE" w:rsidRPr="004C400A" w:rsidRDefault="004C400A" w:rsidP="004C400A">
            <w:pPr>
              <w:jc w:val="center"/>
              <w:rPr>
                <w:rFonts w:ascii="Times New Roman" w:hAnsi="Times New Roman" w:cs="Times New Roman"/>
                <w:sz w:val="24"/>
                <w:szCs w:val="24"/>
              </w:rPr>
            </w:pPr>
            <w:r w:rsidRPr="004C400A">
              <w:rPr>
                <w:rFonts w:ascii="Times New Roman" w:hAnsi="Times New Roman" w:cs="Times New Roman"/>
                <w:sz w:val="24"/>
                <w:szCs w:val="24"/>
              </w:rPr>
              <w:t>14.28</w:t>
            </w:r>
          </w:p>
        </w:tc>
      </w:tr>
      <w:tr w:rsidR="00EC7DDE" w14:paraId="54758AFB" w14:textId="5BE61F78" w:rsidTr="004C400A">
        <w:tc>
          <w:tcPr>
            <w:tcW w:w="836" w:type="dxa"/>
            <w:vAlign w:val="center"/>
          </w:tcPr>
          <w:p w14:paraId="7A5590C7" w14:textId="77777777" w:rsidR="00EC7DDE" w:rsidRDefault="00EC7DDE" w:rsidP="00EC7DDE">
            <w:pPr>
              <w:jc w:val="both"/>
              <w:rPr>
                <w:rFonts w:ascii="Times New Roman" w:hAnsi="Times New Roman" w:cs="Times New Roman"/>
                <w:b/>
                <w:bCs/>
                <w:sz w:val="24"/>
                <w:szCs w:val="24"/>
              </w:rPr>
            </w:pPr>
          </w:p>
        </w:tc>
        <w:tc>
          <w:tcPr>
            <w:tcW w:w="1163" w:type="dxa"/>
            <w:vAlign w:val="center"/>
          </w:tcPr>
          <w:p w14:paraId="3FA0177B" w14:textId="13C95EA1" w:rsidR="00EC7DDE" w:rsidRDefault="00EC7DDE" w:rsidP="004C400A">
            <w:pPr>
              <w:jc w:val="center"/>
              <w:rPr>
                <w:rFonts w:ascii="Times New Roman" w:hAnsi="Times New Roman" w:cs="Times New Roman"/>
                <w:b/>
                <w:bCs/>
                <w:sz w:val="24"/>
                <w:szCs w:val="24"/>
              </w:rPr>
            </w:pPr>
            <w:r w:rsidRPr="00CA4C6B">
              <w:rPr>
                <w:rFonts w:ascii="Times New Roman" w:hAnsi="Times New Roman" w:cs="Times New Roman"/>
                <w:b/>
                <w:bCs/>
                <w:sz w:val="24"/>
                <w:szCs w:val="24"/>
              </w:rPr>
              <w:t>Total</w:t>
            </w:r>
          </w:p>
        </w:tc>
        <w:tc>
          <w:tcPr>
            <w:tcW w:w="831" w:type="dxa"/>
            <w:vAlign w:val="center"/>
          </w:tcPr>
          <w:p w14:paraId="7BB1A6D1" w14:textId="77777777" w:rsidR="00EC7DDE" w:rsidRDefault="00EC7DDE" w:rsidP="004C400A">
            <w:pPr>
              <w:jc w:val="center"/>
              <w:rPr>
                <w:rFonts w:ascii="Times New Roman" w:hAnsi="Times New Roman" w:cs="Times New Roman"/>
                <w:b/>
                <w:bCs/>
                <w:sz w:val="24"/>
                <w:szCs w:val="24"/>
              </w:rPr>
            </w:pPr>
          </w:p>
        </w:tc>
        <w:tc>
          <w:tcPr>
            <w:tcW w:w="456" w:type="dxa"/>
            <w:vAlign w:val="center"/>
          </w:tcPr>
          <w:p w14:paraId="695997A9" w14:textId="3D6C5B77" w:rsidR="00EC7DDE" w:rsidRDefault="00836F02" w:rsidP="004C400A">
            <w:pPr>
              <w:jc w:val="center"/>
              <w:rPr>
                <w:rFonts w:ascii="Times New Roman" w:hAnsi="Times New Roman" w:cs="Times New Roman"/>
                <w:b/>
                <w:bCs/>
                <w:sz w:val="24"/>
                <w:szCs w:val="24"/>
              </w:rPr>
            </w:pPr>
            <w:r>
              <w:rPr>
                <w:rFonts w:ascii="Times New Roman" w:hAnsi="Times New Roman" w:cs="Times New Roman"/>
                <w:b/>
                <w:bCs/>
                <w:sz w:val="24"/>
                <w:szCs w:val="24"/>
              </w:rPr>
              <w:t>13</w:t>
            </w:r>
          </w:p>
        </w:tc>
        <w:tc>
          <w:tcPr>
            <w:tcW w:w="876" w:type="dxa"/>
            <w:vAlign w:val="center"/>
          </w:tcPr>
          <w:p w14:paraId="2D1C126D" w14:textId="10484BB6" w:rsidR="00EC7DDE" w:rsidRDefault="00836F02" w:rsidP="004C400A">
            <w:pPr>
              <w:jc w:val="center"/>
              <w:rPr>
                <w:rFonts w:ascii="Times New Roman" w:hAnsi="Times New Roman" w:cs="Times New Roman"/>
                <w:b/>
                <w:bCs/>
                <w:sz w:val="24"/>
                <w:szCs w:val="24"/>
              </w:rPr>
            </w:pPr>
            <w:r>
              <w:rPr>
                <w:rFonts w:ascii="Times New Roman" w:hAnsi="Times New Roman" w:cs="Times New Roman"/>
                <w:b/>
                <w:bCs/>
                <w:sz w:val="24"/>
                <w:szCs w:val="24"/>
              </w:rPr>
              <w:t>100.00</w:t>
            </w:r>
          </w:p>
        </w:tc>
        <w:tc>
          <w:tcPr>
            <w:tcW w:w="795" w:type="dxa"/>
            <w:vAlign w:val="center"/>
          </w:tcPr>
          <w:p w14:paraId="28FBA5E2" w14:textId="77777777" w:rsidR="00EC7DDE" w:rsidRDefault="00EC7DDE" w:rsidP="004C400A">
            <w:pPr>
              <w:jc w:val="center"/>
              <w:rPr>
                <w:rFonts w:ascii="Times New Roman" w:hAnsi="Times New Roman" w:cs="Times New Roman"/>
                <w:b/>
                <w:bCs/>
                <w:sz w:val="24"/>
                <w:szCs w:val="24"/>
              </w:rPr>
            </w:pPr>
          </w:p>
        </w:tc>
        <w:tc>
          <w:tcPr>
            <w:tcW w:w="456" w:type="dxa"/>
            <w:vAlign w:val="center"/>
          </w:tcPr>
          <w:p w14:paraId="5917911D" w14:textId="688AA202" w:rsidR="00EC7DDE" w:rsidRDefault="00283A7B" w:rsidP="004C400A">
            <w:pPr>
              <w:jc w:val="center"/>
              <w:rPr>
                <w:rFonts w:ascii="Times New Roman" w:hAnsi="Times New Roman" w:cs="Times New Roman"/>
                <w:b/>
                <w:bCs/>
                <w:sz w:val="24"/>
                <w:szCs w:val="24"/>
              </w:rPr>
            </w:pPr>
            <w:r>
              <w:rPr>
                <w:rFonts w:ascii="Times New Roman" w:hAnsi="Times New Roman" w:cs="Times New Roman"/>
                <w:b/>
                <w:bCs/>
                <w:sz w:val="24"/>
                <w:szCs w:val="24"/>
              </w:rPr>
              <w:t>07</w:t>
            </w:r>
          </w:p>
        </w:tc>
        <w:tc>
          <w:tcPr>
            <w:tcW w:w="876" w:type="dxa"/>
            <w:vAlign w:val="center"/>
          </w:tcPr>
          <w:p w14:paraId="7826E058" w14:textId="7BC73A89" w:rsidR="00EC7DDE" w:rsidRDefault="0008754C" w:rsidP="004C400A">
            <w:pPr>
              <w:jc w:val="center"/>
              <w:rPr>
                <w:rFonts w:ascii="Times New Roman" w:hAnsi="Times New Roman" w:cs="Times New Roman"/>
                <w:b/>
                <w:bCs/>
                <w:sz w:val="24"/>
                <w:szCs w:val="24"/>
              </w:rPr>
            </w:pPr>
            <w:r>
              <w:rPr>
                <w:rFonts w:ascii="Times New Roman" w:hAnsi="Times New Roman" w:cs="Times New Roman"/>
                <w:b/>
                <w:bCs/>
                <w:sz w:val="24"/>
                <w:szCs w:val="24"/>
              </w:rPr>
              <w:t>100.00</w:t>
            </w:r>
          </w:p>
        </w:tc>
        <w:tc>
          <w:tcPr>
            <w:tcW w:w="794" w:type="dxa"/>
            <w:vAlign w:val="center"/>
          </w:tcPr>
          <w:p w14:paraId="067995DF" w14:textId="4F68E237" w:rsidR="00EC7DDE" w:rsidRDefault="00EC7DDE" w:rsidP="004C400A">
            <w:pPr>
              <w:jc w:val="center"/>
              <w:rPr>
                <w:rFonts w:ascii="Times New Roman" w:hAnsi="Times New Roman" w:cs="Times New Roman"/>
                <w:b/>
                <w:bCs/>
                <w:sz w:val="24"/>
                <w:szCs w:val="24"/>
              </w:rPr>
            </w:pPr>
          </w:p>
        </w:tc>
        <w:tc>
          <w:tcPr>
            <w:tcW w:w="567" w:type="dxa"/>
            <w:vAlign w:val="center"/>
          </w:tcPr>
          <w:p w14:paraId="01772FE8" w14:textId="29DB1129" w:rsidR="00EC7DDE" w:rsidRDefault="0038717D" w:rsidP="004C400A">
            <w:pPr>
              <w:jc w:val="center"/>
              <w:rPr>
                <w:rFonts w:ascii="Times New Roman" w:hAnsi="Times New Roman" w:cs="Times New Roman"/>
                <w:b/>
                <w:bCs/>
                <w:sz w:val="24"/>
                <w:szCs w:val="24"/>
              </w:rPr>
            </w:pPr>
            <w:r>
              <w:rPr>
                <w:rFonts w:ascii="Times New Roman" w:hAnsi="Times New Roman" w:cs="Times New Roman"/>
                <w:b/>
                <w:bCs/>
                <w:sz w:val="24"/>
                <w:szCs w:val="24"/>
              </w:rPr>
              <w:t>14</w:t>
            </w:r>
          </w:p>
        </w:tc>
        <w:tc>
          <w:tcPr>
            <w:tcW w:w="1069" w:type="dxa"/>
            <w:vAlign w:val="center"/>
          </w:tcPr>
          <w:p w14:paraId="26522878" w14:textId="3B57C1BA" w:rsidR="00EC7DDE" w:rsidRDefault="004C400A" w:rsidP="004C400A">
            <w:pPr>
              <w:jc w:val="center"/>
              <w:rPr>
                <w:rFonts w:ascii="Times New Roman" w:hAnsi="Times New Roman" w:cs="Times New Roman"/>
                <w:b/>
                <w:bCs/>
                <w:sz w:val="24"/>
                <w:szCs w:val="24"/>
              </w:rPr>
            </w:pPr>
            <w:r>
              <w:rPr>
                <w:rFonts w:ascii="Times New Roman" w:hAnsi="Times New Roman" w:cs="Times New Roman"/>
                <w:b/>
                <w:bCs/>
                <w:sz w:val="24"/>
                <w:szCs w:val="24"/>
              </w:rPr>
              <w:t>100.00</w:t>
            </w:r>
          </w:p>
        </w:tc>
      </w:tr>
    </w:tbl>
    <w:p w14:paraId="704632C7" w14:textId="1D4DD86C" w:rsidR="00970D6D" w:rsidRDefault="00F10CA0" w:rsidP="00520984">
      <w:pPr>
        <w:jc w:val="both"/>
        <w:rPr>
          <w:rFonts w:ascii="Times New Roman" w:hAnsi="Times New Roman" w:cs="Times New Roman"/>
          <w:b/>
          <w:bCs/>
          <w:sz w:val="24"/>
          <w:szCs w:val="24"/>
        </w:rPr>
      </w:pPr>
      <w:r w:rsidRPr="00F10CA0">
        <w:rPr>
          <w:rFonts w:ascii="Times New Roman" w:hAnsi="Times New Roman" w:cs="Times New Roman"/>
          <w:b/>
          <w:bCs/>
          <w:sz w:val="24"/>
          <w:szCs w:val="24"/>
        </w:rPr>
        <w:t>Table 10. Distribution of respondents according to the level of Technology/resource management.</w:t>
      </w:r>
    </w:p>
    <w:tbl>
      <w:tblPr>
        <w:tblStyle w:val="TableGrid"/>
        <w:tblW w:w="0" w:type="auto"/>
        <w:jc w:val="center"/>
        <w:tblLook w:val="04A0" w:firstRow="1" w:lastRow="0" w:firstColumn="1" w:lastColumn="0" w:noHBand="0" w:noVBand="1"/>
      </w:tblPr>
      <w:tblGrid>
        <w:gridCol w:w="982"/>
        <w:gridCol w:w="1163"/>
        <w:gridCol w:w="962"/>
        <w:gridCol w:w="952"/>
        <w:gridCol w:w="956"/>
        <w:gridCol w:w="1163"/>
        <w:gridCol w:w="946"/>
        <w:gridCol w:w="946"/>
        <w:gridCol w:w="946"/>
      </w:tblGrid>
      <w:tr w:rsidR="00C6727F" w14:paraId="2E616B4D" w14:textId="77777777" w:rsidTr="007E5DD0">
        <w:trPr>
          <w:jc w:val="center"/>
        </w:trPr>
        <w:tc>
          <w:tcPr>
            <w:tcW w:w="982" w:type="dxa"/>
            <w:vAlign w:val="center"/>
          </w:tcPr>
          <w:p w14:paraId="2C12368E" w14:textId="380340BB" w:rsidR="00C6727F" w:rsidRDefault="00C6727F" w:rsidP="00C6727F">
            <w:pPr>
              <w:jc w:val="both"/>
              <w:rPr>
                <w:rFonts w:ascii="Times New Roman" w:hAnsi="Times New Roman" w:cs="Times New Roman"/>
                <w:b/>
                <w:bCs/>
                <w:sz w:val="32"/>
                <w:szCs w:val="32"/>
              </w:rPr>
            </w:pPr>
            <w:r>
              <w:rPr>
                <w:rFonts w:ascii="Times New Roman" w:hAnsi="Times New Roman" w:cs="Times New Roman"/>
                <w:b/>
                <w:bCs/>
                <w:sz w:val="24"/>
                <w:szCs w:val="24"/>
              </w:rPr>
              <w:t>S.No.</w:t>
            </w:r>
          </w:p>
        </w:tc>
        <w:tc>
          <w:tcPr>
            <w:tcW w:w="1163" w:type="dxa"/>
            <w:vAlign w:val="center"/>
          </w:tcPr>
          <w:p w14:paraId="51C3A68C" w14:textId="6FD70937" w:rsidR="00C6727F" w:rsidRDefault="00C6727F" w:rsidP="00C6727F">
            <w:pPr>
              <w:jc w:val="both"/>
              <w:rPr>
                <w:rFonts w:ascii="Times New Roman" w:hAnsi="Times New Roman" w:cs="Times New Roman"/>
                <w:b/>
                <w:bCs/>
                <w:sz w:val="32"/>
                <w:szCs w:val="32"/>
              </w:rPr>
            </w:pPr>
            <w:r>
              <w:rPr>
                <w:rFonts w:ascii="Times New Roman" w:hAnsi="Times New Roman" w:cs="Times New Roman"/>
                <w:b/>
                <w:bCs/>
                <w:sz w:val="24"/>
                <w:szCs w:val="24"/>
              </w:rPr>
              <w:t>Category</w:t>
            </w:r>
          </w:p>
        </w:tc>
        <w:tc>
          <w:tcPr>
            <w:tcW w:w="2870" w:type="dxa"/>
            <w:gridSpan w:val="3"/>
            <w:vAlign w:val="center"/>
          </w:tcPr>
          <w:p w14:paraId="786C1D68" w14:textId="12DB7C98" w:rsidR="00C6727F" w:rsidRPr="00C6727F" w:rsidRDefault="00C6727F" w:rsidP="00C6727F">
            <w:pPr>
              <w:jc w:val="center"/>
              <w:rPr>
                <w:rFonts w:ascii="Times New Roman" w:hAnsi="Times New Roman" w:cs="Times New Roman"/>
                <w:b/>
                <w:bCs/>
                <w:sz w:val="24"/>
                <w:szCs w:val="24"/>
              </w:rPr>
            </w:pPr>
            <w:r w:rsidRPr="00C6727F">
              <w:rPr>
                <w:rFonts w:ascii="Times New Roman" w:hAnsi="Times New Roman" w:cs="Times New Roman"/>
                <w:b/>
                <w:bCs/>
                <w:sz w:val="24"/>
                <w:szCs w:val="24"/>
              </w:rPr>
              <w:t>Cotton growers</w:t>
            </w:r>
          </w:p>
        </w:tc>
        <w:tc>
          <w:tcPr>
            <w:tcW w:w="1163" w:type="dxa"/>
            <w:vAlign w:val="center"/>
          </w:tcPr>
          <w:p w14:paraId="66B1232D" w14:textId="11F21B54" w:rsidR="00C6727F" w:rsidRPr="00C6727F" w:rsidRDefault="00C6727F" w:rsidP="00C6727F">
            <w:pPr>
              <w:jc w:val="center"/>
              <w:rPr>
                <w:rFonts w:ascii="Times New Roman" w:hAnsi="Times New Roman" w:cs="Times New Roman"/>
                <w:b/>
                <w:bCs/>
                <w:sz w:val="24"/>
                <w:szCs w:val="24"/>
              </w:rPr>
            </w:pPr>
            <w:r w:rsidRPr="00C6727F">
              <w:rPr>
                <w:rFonts w:ascii="Times New Roman" w:hAnsi="Times New Roman" w:cs="Times New Roman"/>
                <w:b/>
                <w:bCs/>
                <w:sz w:val="24"/>
                <w:szCs w:val="24"/>
              </w:rPr>
              <w:t>Category</w:t>
            </w:r>
          </w:p>
        </w:tc>
        <w:tc>
          <w:tcPr>
            <w:tcW w:w="2838" w:type="dxa"/>
            <w:gridSpan w:val="3"/>
            <w:vAlign w:val="center"/>
          </w:tcPr>
          <w:p w14:paraId="3883ABC5" w14:textId="3106550E" w:rsidR="00C6727F" w:rsidRPr="00C6727F" w:rsidRDefault="00C6727F" w:rsidP="00C6727F">
            <w:pPr>
              <w:jc w:val="center"/>
              <w:rPr>
                <w:rFonts w:ascii="Times New Roman" w:hAnsi="Times New Roman" w:cs="Times New Roman"/>
                <w:b/>
                <w:bCs/>
                <w:sz w:val="24"/>
                <w:szCs w:val="24"/>
              </w:rPr>
            </w:pPr>
            <w:r w:rsidRPr="00C6727F">
              <w:rPr>
                <w:rFonts w:ascii="Times New Roman" w:hAnsi="Times New Roman" w:cs="Times New Roman"/>
                <w:b/>
                <w:bCs/>
                <w:sz w:val="24"/>
                <w:szCs w:val="24"/>
              </w:rPr>
              <w:t>Other stakeholders</w:t>
            </w:r>
          </w:p>
        </w:tc>
      </w:tr>
      <w:tr w:rsidR="00C6727F" w14:paraId="473732ED" w14:textId="77777777" w:rsidTr="007E5DD0">
        <w:trPr>
          <w:jc w:val="center"/>
        </w:trPr>
        <w:tc>
          <w:tcPr>
            <w:tcW w:w="982" w:type="dxa"/>
            <w:vAlign w:val="center"/>
          </w:tcPr>
          <w:p w14:paraId="6A5E2E6E" w14:textId="77777777" w:rsidR="00C6727F" w:rsidRDefault="00C6727F" w:rsidP="00C6727F">
            <w:pPr>
              <w:jc w:val="both"/>
              <w:rPr>
                <w:rFonts w:ascii="Times New Roman" w:hAnsi="Times New Roman" w:cs="Times New Roman"/>
                <w:b/>
                <w:bCs/>
                <w:sz w:val="32"/>
                <w:szCs w:val="32"/>
              </w:rPr>
            </w:pPr>
          </w:p>
        </w:tc>
        <w:tc>
          <w:tcPr>
            <w:tcW w:w="1163" w:type="dxa"/>
            <w:vAlign w:val="center"/>
          </w:tcPr>
          <w:p w14:paraId="3A281A69" w14:textId="77777777" w:rsidR="00C6727F" w:rsidRDefault="00C6727F" w:rsidP="00C6727F">
            <w:pPr>
              <w:jc w:val="both"/>
              <w:rPr>
                <w:rFonts w:ascii="Times New Roman" w:hAnsi="Times New Roman" w:cs="Times New Roman"/>
                <w:b/>
                <w:bCs/>
                <w:sz w:val="32"/>
                <w:szCs w:val="32"/>
              </w:rPr>
            </w:pPr>
          </w:p>
        </w:tc>
        <w:tc>
          <w:tcPr>
            <w:tcW w:w="962" w:type="dxa"/>
            <w:vAlign w:val="center"/>
          </w:tcPr>
          <w:p w14:paraId="2F8A0FED" w14:textId="4D8984F8" w:rsidR="00C6727F" w:rsidRDefault="00C6727F" w:rsidP="00C6727F">
            <w:pPr>
              <w:jc w:val="both"/>
              <w:rPr>
                <w:rFonts w:ascii="Times New Roman" w:hAnsi="Times New Roman" w:cs="Times New Roman"/>
                <w:b/>
                <w:bCs/>
                <w:sz w:val="32"/>
                <w:szCs w:val="32"/>
              </w:rPr>
            </w:pPr>
            <w:r>
              <w:rPr>
                <w:rFonts w:ascii="Times New Roman" w:hAnsi="Times New Roman" w:cs="Times New Roman"/>
                <w:b/>
                <w:bCs/>
                <w:sz w:val="24"/>
                <w:szCs w:val="24"/>
              </w:rPr>
              <w:t>C.I.</w:t>
            </w:r>
          </w:p>
        </w:tc>
        <w:tc>
          <w:tcPr>
            <w:tcW w:w="952" w:type="dxa"/>
            <w:vAlign w:val="center"/>
          </w:tcPr>
          <w:p w14:paraId="5E91D282" w14:textId="2FBEF2C4" w:rsidR="00C6727F" w:rsidRDefault="00C6727F" w:rsidP="007E5DD0">
            <w:pPr>
              <w:jc w:val="center"/>
              <w:rPr>
                <w:rFonts w:ascii="Times New Roman" w:hAnsi="Times New Roman" w:cs="Times New Roman"/>
                <w:b/>
                <w:bCs/>
                <w:sz w:val="32"/>
                <w:szCs w:val="32"/>
              </w:rPr>
            </w:pPr>
            <w:r>
              <w:rPr>
                <w:rFonts w:ascii="Times New Roman" w:hAnsi="Times New Roman" w:cs="Times New Roman"/>
                <w:b/>
                <w:bCs/>
                <w:sz w:val="24"/>
                <w:szCs w:val="24"/>
              </w:rPr>
              <w:t>F</w:t>
            </w:r>
          </w:p>
        </w:tc>
        <w:tc>
          <w:tcPr>
            <w:tcW w:w="956" w:type="dxa"/>
            <w:vAlign w:val="center"/>
          </w:tcPr>
          <w:p w14:paraId="1B45B625" w14:textId="4B74066B" w:rsidR="00C6727F" w:rsidRDefault="00C6727F" w:rsidP="00C6727F">
            <w:pPr>
              <w:jc w:val="both"/>
              <w:rPr>
                <w:rFonts w:ascii="Times New Roman" w:hAnsi="Times New Roman" w:cs="Times New Roman"/>
                <w:b/>
                <w:bCs/>
                <w:sz w:val="32"/>
                <w:szCs w:val="32"/>
              </w:rPr>
            </w:pPr>
            <w:r>
              <w:rPr>
                <w:rFonts w:ascii="Times New Roman" w:hAnsi="Times New Roman" w:cs="Times New Roman"/>
                <w:b/>
                <w:bCs/>
                <w:sz w:val="24"/>
                <w:szCs w:val="24"/>
              </w:rPr>
              <w:t>%</w:t>
            </w:r>
          </w:p>
        </w:tc>
        <w:tc>
          <w:tcPr>
            <w:tcW w:w="1163" w:type="dxa"/>
            <w:vAlign w:val="center"/>
          </w:tcPr>
          <w:p w14:paraId="5C697904" w14:textId="77777777" w:rsidR="00C6727F" w:rsidRDefault="00C6727F" w:rsidP="00C6727F">
            <w:pPr>
              <w:jc w:val="both"/>
              <w:rPr>
                <w:rFonts w:ascii="Times New Roman" w:hAnsi="Times New Roman" w:cs="Times New Roman"/>
                <w:b/>
                <w:bCs/>
                <w:sz w:val="32"/>
                <w:szCs w:val="32"/>
              </w:rPr>
            </w:pPr>
          </w:p>
        </w:tc>
        <w:tc>
          <w:tcPr>
            <w:tcW w:w="946" w:type="dxa"/>
            <w:vAlign w:val="center"/>
          </w:tcPr>
          <w:p w14:paraId="5554648B" w14:textId="7335BCB8" w:rsidR="00C6727F" w:rsidRDefault="00C6727F" w:rsidP="00C6727F">
            <w:pPr>
              <w:jc w:val="both"/>
              <w:rPr>
                <w:rFonts w:ascii="Times New Roman" w:hAnsi="Times New Roman" w:cs="Times New Roman"/>
                <w:b/>
                <w:bCs/>
                <w:sz w:val="32"/>
                <w:szCs w:val="32"/>
              </w:rPr>
            </w:pPr>
            <w:r>
              <w:rPr>
                <w:rFonts w:ascii="Times New Roman" w:hAnsi="Times New Roman" w:cs="Times New Roman"/>
                <w:b/>
                <w:bCs/>
                <w:sz w:val="24"/>
                <w:szCs w:val="24"/>
              </w:rPr>
              <w:t>C.I.</w:t>
            </w:r>
          </w:p>
        </w:tc>
        <w:tc>
          <w:tcPr>
            <w:tcW w:w="946" w:type="dxa"/>
            <w:vAlign w:val="center"/>
          </w:tcPr>
          <w:p w14:paraId="21A21D63" w14:textId="6F95D095" w:rsidR="00C6727F" w:rsidRDefault="00C6727F" w:rsidP="00C6727F">
            <w:pPr>
              <w:jc w:val="both"/>
              <w:rPr>
                <w:rFonts w:ascii="Times New Roman" w:hAnsi="Times New Roman" w:cs="Times New Roman"/>
                <w:b/>
                <w:bCs/>
                <w:sz w:val="32"/>
                <w:szCs w:val="32"/>
              </w:rPr>
            </w:pPr>
            <w:r>
              <w:rPr>
                <w:rFonts w:ascii="Times New Roman" w:hAnsi="Times New Roman" w:cs="Times New Roman"/>
                <w:b/>
                <w:bCs/>
                <w:sz w:val="24"/>
                <w:szCs w:val="24"/>
              </w:rPr>
              <w:t>F</w:t>
            </w:r>
          </w:p>
        </w:tc>
        <w:tc>
          <w:tcPr>
            <w:tcW w:w="946" w:type="dxa"/>
            <w:vAlign w:val="center"/>
          </w:tcPr>
          <w:p w14:paraId="634E203A" w14:textId="616FDA24" w:rsidR="00C6727F" w:rsidRDefault="00C6727F" w:rsidP="00C6727F">
            <w:pPr>
              <w:jc w:val="both"/>
              <w:rPr>
                <w:rFonts w:ascii="Times New Roman" w:hAnsi="Times New Roman" w:cs="Times New Roman"/>
                <w:b/>
                <w:bCs/>
                <w:sz w:val="32"/>
                <w:szCs w:val="32"/>
              </w:rPr>
            </w:pPr>
            <w:r>
              <w:rPr>
                <w:rFonts w:ascii="Times New Roman" w:hAnsi="Times New Roman" w:cs="Times New Roman"/>
                <w:b/>
                <w:bCs/>
                <w:sz w:val="24"/>
                <w:szCs w:val="24"/>
              </w:rPr>
              <w:t>%</w:t>
            </w:r>
          </w:p>
        </w:tc>
      </w:tr>
      <w:tr w:rsidR="0057252E" w14:paraId="6C99C8DF" w14:textId="77777777" w:rsidTr="007E5DD0">
        <w:trPr>
          <w:jc w:val="center"/>
        </w:trPr>
        <w:tc>
          <w:tcPr>
            <w:tcW w:w="982" w:type="dxa"/>
            <w:vAlign w:val="center"/>
          </w:tcPr>
          <w:p w14:paraId="2BA9907B" w14:textId="5D027CED" w:rsidR="0057252E" w:rsidRDefault="0057252E" w:rsidP="007E5DD0">
            <w:pPr>
              <w:jc w:val="center"/>
              <w:rPr>
                <w:rFonts w:ascii="Times New Roman" w:hAnsi="Times New Roman" w:cs="Times New Roman"/>
                <w:b/>
                <w:bCs/>
                <w:sz w:val="32"/>
                <w:szCs w:val="32"/>
              </w:rPr>
            </w:pPr>
            <w:r w:rsidRPr="004C400A">
              <w:rPr>
                <w:rFonts w:ascii="Times New Roman" w:hAnsi="Times New Roman" w:cs="Times New Roman"/>
                <w:sz w:val="24"/>
                <w:szCs w:val="24"/>
              </w:rPr>
              <w:t>1.</w:t>
            </w:r>
          </w:p>
        </w:tc>
        <w:tc>
          <w:tcPr>
            <w:tcW w:w="1163" w:type="dxa"/>
            <w:vAlign w:val="center"/>
          </w:tcPr>
          <w:p w14:paraId="2318851E" w14:textId="437F6C2F" w:rsidR="0057252E" w:rsidRDefault="0057252E" w:rsidP="0057252E">
            <w:pPr>
              <w:jc w:val="both"/>
              <w:rPr>
                <w:rFonts w:ascii="Times New Roman" w:hAnsi="Times New Roman" w:cs="Times New Roman"/>
                <w:b/>
                <w:bCs/>
                <w:sz w:val="32"/>
                <w:szCs w:val="32"/>
              </w:rPr>
            </w:pPr>
            <w:r w:rsidRPr="004C400A">
              <w:rPr>
                <w:rFonts w:ascii="Times New Roman" w:hAnsi="Times New Roman" w:cs="Times New Roman"/>
                <w:sz w:val="24"/>
                <w:szCs w:val="24"/>
              </w:rPr>
              <w:t>Low</w:t>
            </w:r>
          </w:p>
        </w:tc>
        <w:tc>
          <w:tcPr>
            <w:tcW w:w="962" w:type="dxa"/>
            <w:vAlign w:val="center"/>
          </w:tcPr>
          <w:p w14:paraId="7EB79FD8" w14:textId="294035ED" w:rsidR="0057252E" w:rsidRPr="007E5DD0" w:rsidRDefault="0057252E" w:rsidP="0057252E">
            <w:pPr>
              <w:jc w:val="both"/>
              <w:rPr>
                <w:rFonts w:ascii="Times New Roman" w:hAnsi="Times New Roman" w:cs="Times New Roman"/>
                <w:sz w:val="24"/>
                <w:szCs w:val="24"/>
              </w:rPr>
            </w:pPr>
            <w:r w:rsidRPr="007E5DD0">
              <w:rPr>
                <w:rFonts w:ascii="Times New Roman" w:hAnsi="Times New Roman" w:cs="Times New Roman"/>
                <w:sz w:val="24"/>
                <w:szCs w:val="24"/>
              </w:rPr>
              <w:t xml:space="preserve"> 14-16</w:t>
            </w:r>
          </w:p>
        </w:tc>
        <w:tc>
          <w:tcPr>
            <w:tcW w:w="952" w:type="dxa"/>
            <w:vAlign w:val="center"/>
          </w:tcPr>
          <w:p w14:paraId="657C1A67" w14:textId="74A09439" w:rsidR="0057252E" w:rsidRPr="007E5DD0" w:rsidRDefault="0057252E" w:rsidP="007E5DD0">
            <w:pPr>
              <w:jc w:val="center"/>
              <w:rPr>
                <w:rFonts w:ascii="Times New Roman" w:hAnsi="Times New Roman" w:cs="Times New Roman"/>
                <w:sz w:val="24"/>
                <w:szCs w:val="24"/>
              </w:rPr>
            </w:pPr>
            <w:r w:rsidRPr="007E5DD0">
              <w:rPr>
                <w:rFonts w:ascii="Times New Roman" w:hAnsi="Times New Roman" w:cs="Times New Roman"/>
                <w:sz w:val="24"/>
                <w:szCs w:val="24"/>
              </w:rPr>
              <w:t>65</w:t>
            </w:r>
          </w:p>
        </w:tc>
        <w:tc>
          <w:tcPr>
            <w:tcW w:w="956" w:type="dxa"/>
            <w:vAlign w:val="center"/>
          </w:tcPr>
          <w:p w14:paraId="650DC1D9" w14:textId="1C30BA3C" w:rsidR="0057252E" w:rsidRPr="007E5DD0" w:rsidRDefault="0057252E" w:rsidP="007E5DD0">
            <w:pPr>
              <w:jc w:val="center"/>
              <w:rPr>
                <w:rFonts w:ascii="Times New Roman" w:hAnsi="Times New Roman" w:cs="Times New Roman"/>
                <w:sz w:val="24"/>
                <w:szCs w:val="24"/>
              </w:rPr>
            </w:pPr>
            <w:r w:rsidRPr="007E5DD0">
              <w:rPr>
                <w:rFonts w:ascii="Times New Roman" w:hAnsi="Times New Roman" w:cs="Times New Roman"/>
                <w:sz w:val="24"/>
                <w:szCs w:val="24"/>
              </w:rPr>
              <w:t>81.25</w:t>
            </w:r>
          </w:p>
        </w:tc>
        <w:tc>
          <w:tcPr>
            <w:tcW w:w="1163" w:type="dxa"/>
            <w:vAlign w:val="center"/>
          </w:tcPr>
          <w:p w14:paraId="5BD29944" w14:textId="00074862" w:rsidR="0057252E" w:rsidRPr="00126BFC" w:rsidRDefault="0057252E" w:rsidP="0057252E">
            <w:pPr>
              <w:jc w:val="both"/>
              <w:rPr>
                <w:rFonts w:ascii="Times New Roman" w:hAnsi="Times New Roman" w:cs="Times New Roman"/>
                <w:b/>
                <w:bCs/>
                <w:sz w:val="24"/>
                <w:szCs w:val="24"/>
              </w:rPr>
            </w:pPr>
            <w:r w:rsidRPr="004C400A">
              <w:rPr>
                <w:rFonts w:ascii="Times New Roman" w:hAnsi="Times New Roman" w:cs="Times New Roman"/>
                <w:sz w:val="24"/>
                <w:szCs w:val="24"/>
              </w:rPr>
              <w:t>Low</w:t>
            </w:r>
          </w:p>
        </w:tc>
        <w:tc>
          <w:tcPr>
            <w:tcW w:w="946" w:type="dxa"/>
            <w:vAlign w:val="center"/>
          </w:tcPr>
          <w:p w14:paraId="394EB413" w14:textId="7706C46E" w:rsidR="0057252E" w:rsidRPr="007E5DD0" w:rsidRDefault="0057252E" w:rsidP="007E5DD0">
            <w:pPr>
              <w:jc w:val="center"/>
              <w:rPr>
                <w:rFonts w:ascii="Times New Roman" w:hAnsi="Times New Roman" w:cs="Times New Roman"/>
                <w:sz w:val="24"/>
                <w:szCs w:val="24"/>
              </w:rPr>
            </w:pPr>
            <w:r w:rsidRPr="007E5DD0">
              <w:rPr>
                <w:rFonts w:ascii="Times New Roman" w:hAnsi="Times New Roman" w:cs="Times New Roman"/>
                <w:sz w:val="24"/>
                <w:szCs w:val="24"/>
              </w:rPr>
              <w:t>10-12</w:t>
            </w:r>
          </w:p>
        </w:tc>
        <w:tc>
          <w:tcPr>
            <w:tcW w:w="946" w:type="dxa"/>
            <w:vAlign w:val="center"/>
          </w:tcPr>
          <w:p w14:paraId="1B5F05BC" w14:textId="1655322E" w:rsidR="0057252E" w:rsidRPr="007E5DD0" w:rsidRDefault="0057252E" w:rsidP="007E5DD0">
            <w:pPr>
              <w:jc w:val="center"/>
              <w:rPr>
                <w:rFonts w:ascii="Times New Roman" w:hAnsi="Times New Roman" w:cs="Times New Roman"/>
                <w:sz w:val="24"/>
                <w:szCs w:val="24"/>
              </w:rPr>
            </w:pPr>
            <w:r w:rsidRPr="007E5DD0">
              <w:rPr>
                <w:rFonts w:ascii="Times New Roman" w:hAnsi="Times New Roman" w:cs="Times New Roman"/>
                <w:sz w:val="24"/>
                <w:szCs w:val="24"/>
              </w:rPr>
              <w:t>10</w:t>
            </w:r>
          </w:p>
        </w:tc>
        <w:tc>
          <w:tcPr>
            <w:tcW w:w="946" w:type="dxa"/>
            <w:vAlign w:val="center"/>
          </w:tcPr>
          <w:p w14:paraId="276BC60E" w14:textId="31992095" w:rsidR="0057252E" w:rsidRPr="007E5DD0" w:rsidRDefault="0057252E" w:rsidP="007E5DD0">
            <w:pPr>
              <w:jc w:val="center"/>
              <w:rPr>
                <w:rFonts w:ascii="Times New Roman" w:hAnsi="Times New Roman" w:cs="Times New Roman"/>
                <w:sz w:val="24"/>
                <w:szCs w:val="24"/>
              </w:rPr>
            </w:pPr>
            <w:r w:rsidRPr="007E5DD0">
              <w:rPr>
                <w:rFonts w:ascii="Times New Roman" w:hAnsi="Times New Roman" w:cs="Times New Roman"/>
                <w:sz w:val="24"/>
                <w:szCs w:val="24"/>
              </w:rPr>
              <w:t>25.00</w:t>
            </w:r>
          </w:p>
        </w:tc>
      </w:tr>
      <w:tr w:rsidR="0057252E" w14:paraId="60F3CDDE" w14:textId="77777777" w:rsidTr="007E5DD0">
        <w:trPr>
          <w:jc w:val="center"/>
        </w:trPr>
        <w:tc>
          <w:tcPr>
            <w:tcW w:w="982" w:type="dxa"/>
            <w:vAlign w:val="center"/>
          </w:tcPr>
          <w:p w14:paraId="62BBFF48" w14:textId="0A6629FC" w:rsidR="0057252E" w:rsidRDefault="0057252E" w:rsidP="007E5DD0">
            <w:pPr>
              <w:jc w:val="center"/>
              <w:rPr>
                <w:rFonts w:ascii="Times New Roman" w:hAnsi="Times New Roman" w:cs="Times New Roman"/>
                <w:b/>
                <w:bCs/>
                <w:sz w:val="32"/>
                <w:szCs w:val="32"/>
              </w:rPr>
            </w:pPr>
            <w:r w:rsidRPr="004C400A">
              <w:rPr>
                <w:rFonts w:ascii="Times New Roman" w:hAnsi="Times New Roman" w:cs="Times New Roman"/>
                <w:sz w:val="24"/>
                <w:szCs w:val="24"/>
              </w:rPr>
              <w:lastRenderedPageBreak/>
              <w:t>2.</w:t>
            </w:r>
          </w:p>
        </w:tc>
        <w:tc>
          <w:tcPr>
            <w:tcW w:w="1163" w:type="dxa"/>
            <w:vAlign w:val="center"/>
          </w:tcPr>
          <w:p w14:paraId="613D5920" w14:textId="0C655309" w:rsidR="0057252E" w:rsidRDefault="0057252E" w:rsidP="0057252E">
            <w:pPr>
              <w:jc w:val="both"/>
              <w:rPr>
                <w:rFonts w:ascii="Times New Roman" w:hAnsi="Times New Roman" w:cs="Times New Roman"/>
                <w:b/>
                <w:bCs/>
                <w:sz w:val="32"/>
                <w:szCs w:val="32"/>
              </w:rPr>
            </w:pPr>
            <w:r w:rsidRPr="004C400A">
              <w:rPr>
                <w:rFonts w:ascii="Times New Roman" w:hAnsi="Times New Roman" w:cs="Times New Roman"/>
                <w:sz w:val="24"/>
                <w:szCs w:val="24"/>
              </w:rPr>
              <w:t>Medium</w:t>
            </w:r>
          </w:p>
        </w:tc>
        <w:tc>
          <w:tcPr>
            <w:tcW w:w="962" w:type="dxa"/>
            <w:vAlign w:val="center"/>
          </w:tcPr>
          <w:p w14:paraId="09911704" w14:textId="59C8877F" w:rsidR="0057252E" w:rsidRPr="007E5DD0" w:rsidRDefault="0057252E" w:rsidP="0057252E">
            <w:pPr>
              <w:jc w:val="both"/>
              <w:rPr>
                <w:rFonts w:ascii="Times New Roman" w:hAnsi="Times New Roman" w:cs="Times New Roman"/>
                <w:sz w:val="24"/>
                <w:szCs w:val="24"/>
              </w:rPr>
            </w:pPr>
            <w:r w:rsidRPr="007E5DD0">
              <w:rPr>
                <w:rFonts w:ascii="Times New Roman" w:hAnsi="Times New Roman" w:cs="Times New Roman"/>
                <w:sz w:val="24"/>
                <w:szCs w:val="24"/>
              </w:rPr>
              <w:t>16-18</w:t>
            </w:r>
          </w:p>
        </w:tc>
        <w:tc>
          <w:tcPr>
            <w:tcW w:w="952" w:type="dxa"/>
            <w:vAlign w:val="center"/>
          </w:tcPr>
          <w:p w14:paraId="1E2CA7A2" w14:textId="307DCAE4" w:rsidR="0057252E" w:rsidRPr="007E5DD0" w:rsidRDefault="0057252E" w:rsidP="007E5DD0">
            <w:pPr>
              <w:jc w:val="center"/>
              <w:rPr>
                <w:rFonts w:ascii="Times New Roman" w:hAnsi="Times New Roman" w:cs="Times New Roman"/>
                <w:sz w:val="24"/>
                <w:szCs w:val="24"/>
              </w:rPr>
            </w:pPr>
            <w:r w:rsidRPr="007E5DD0">
              <w:rPr>
                <w:rFonts w:ascii="Times New Roman" w:hAnsi="Times New Roman" w:cs="Times New Roman"/>
                <w:sz w:val="24"/>
                <w:szCs w:val="24"/>
              </w:rPr>
              <w:t>08</w:t>
            </w:r>
          </w:p>
        </w:tc>
        <w:tc>
          <w:tcPr>
            <w:tcW w:w="956" w:type="dxa"/>
            <w:vAlign w:val="center"/>
          </w:tcPr>
          <w:p w14:paraId="3227A7A7" w14:textId="3A265523" w:rsidR="0057252E" w:rsidRPr="007E5DD0" w:rsidRDefault="0057252E" w:rsidP="007E5DD0">
            <w:pPr>
              <w:jc w:val="center"/>
              <w:rPr>
                <w:rFonts w:ascii="Times New Roman" w:hAnsi="Times New Roman" w:cs="Times New Roman"/>
                <w:sz w:val="24"/>
                <w:szCs w:val="24"/>
              </w:rPr>
            </w:pPr>
            <w:r w:rsidRPr="007E5DD0">
              <w:rPr>
                <w:rFonts w:ascii="Times New Roman" w:hAnsi="Times New Roman" w:cs="Times New Roman"/>
                <w:sz w:val="24"/>
                <w:szCs w:val="24"/>
              </w:rPr>
              <w:t>10.00</w:t>
            </w:r>
          </w:p>
        </w:tc>
        <w:tc>
          <w:tcPr>
            <w:tcW w:w="1163" w:type="dxa"/>
            <w:vAlign w:val="center"/>
          </w:tcPr>
          <w:p w14:paraId="3657752E" w14:textId="32709305" w:rsidR="0057252E" w:rsidRPr="00126BFC" w:rsidRDefault="0057252E" w:rsidP="0057252E">
            <w:pPr>
              <w:jc w:val="both"/>
              <w:rPr>
                <w:rFonts w:ascii="Times New Roman" w:hAnsi="Times New Roman" w:cs="Times New Roman"/>
                <w:b/>
                <w:bCs/>
                <w:sz w:val="24"/>
                <w:szCs w:val="24"/>
              </w:rPr>
            </w:pPr>
            <w:r w:rsidRPr="004C400A">
              <w:rPr>
                <w:rFonts w:ascii="Times New Roman" w:hAnsi="Times New Roman" w:cs="Times New Roman"/>
                <w:sz w:val="24"/>
                <w:szCs w:val="24"/>
              </w:rPr>
              <w:t>Medium</w:t>
            </w:r>
          </w:p>
        </w:tc>
        <w:tc>
          <w:tcPr>
            <w:tcW w:w="946" w:type="dxa"/>
            <w:vAlign w:val="center"/>
          </w:tcPr>
          <w:p w14:paraId="54373270" w14:textId="22692B43" w:rsidR="0057252E" w:rsidRPr="007E5DD0" w:rsidRDefault="0057252E" w:rsidP="007E5DD0">
            <w:pPr>
              <w:jc w:val="center"/>
              <w:rPr>
                <w:rFonts w:ascii="Times New Roman" w:hAnsi="Times New Roman" w:cs="Times New Roman"/>
                <w:sz w:val="24"/>
                <w:szCs w:val="24"/>
              </w:rPr>
            </w:pPr>
            <w:r w:rsidRPr="007E5DD0">
              <w:rPr>
                <w:rFonts w:ascii="Times New Roman" w:hAnsi="Times New Roman" w:cs="Times New Roman"/>
                <w:sz w:val="24"/>
                <w:szCs w:val="24"/>
              </w:rPr>
              <w:t>12-14</w:t>
            </w:r>
          </w:p>
        </w:tc>
        <w:tc>
          <w:tcPr>
            <w:tcW w:w="946" w:type="dxa"/>
            <w:vAlign w:val="center"/>
          </w:tcPr>
          <w:p w14:paraId="6496CC86" w14:textId="18C9A381" w:rsidR="0057252E" w:rsidRPr="007E5DD0" w:rsidRDefault="0057252E" w:rsidP="007E5DD0">
            <w:pPr>
              <w:jc w:val="center"/>
              <w:rPr>
                <w:rFonts w:ascii="Times New Roman" w:hAnsi="Times New Roman" w:cs="Times New Roman"/>
                <w:sz w:val="24"/>
                <w:szCs w:val="24"/>
              </w:rPr>
            </w:pPr>
            <w:r w:rsidRPr="007E5DD0">
              <w:rPr>
                <w:rFonts w:ascii="Times New Roman" w:hAnsi="Times New Roman" w:cs="Times New Roman"/>
                <w:sz w:val="24"/>
                <w:szCs w:val="24"/>
              </w:rPr>
              <w:t>18</w:t>
            </w:r>
          </w:p>
        </w:tc>
        <w:tc>
          <w:tcPr>
            <w:tcW w:w="946" w:type="dxa"/>
            <w:vAlign w:val="center"/>
          </w:tcPr>
          <w:p w14:paraId="083128B8" w14:textId="705AE4AD" w:rsidR="0057252E" w:rsidRPr="007E5DD0" w:rsidRDefault="0057252E" w:rsidP="007E5DD0">
            <w:pPr>
              <w:jc w:val="center"/>
              <w:rPr>
                <w:rFonts w:ascii="Times New Roman" w:hAnsi="Times New Roman" w:cs="Times New Roman"/>
                <w:sz w:val="24"/>
                <w:szCs w:val="24"/>
              </w:rPr>
            </w:pPr>
            <w:r w:rsidRPr="007E5DD0">
              <w:rPr>
                <w:rFonts w:ascii="Times New Roman" w:hAnsi="Times New Roman" w:cs="Times New Roman"/>
                <w:sz w:val="24"/>
                <w:szCs w:val="24"/>
              </w:rPr>
              <w:t>45.00</w:t>
            </w:r>
          </w:p>
        </w:tc>
      </w:tr>
      <w:tr w:rsidR="0057252E" w14:paraId="40F6AA6F" w14:textId="77777777" w:rsidTr="007E5DD0">
        <w:trPr>
          <w:jc w:val="center"/>
        </w:trPr>
        <w:tc>
          <w:tcPr>
            <w:tcW w:w="982" w:type="dxa"/>
            <w:vAlign w:val="center"/>
          </w:tcPr>
          <w:p w14:paraId="042DB23E" w14:textId="262F335F" w:rsidR="0057252E" w:rsidRDefault="0057252E" w:rsidP="007E5DD0">
            <w:pPr>
              <w:jc w:val="center"/>
              <w:rPr>
                <w:rFonts w:ascii="Times New Roman" w:hAnsi="Times New Roman" w:cs="Times New Roman"/>
                <w:b/>
                <w:bCs/>
                <w:sz w:val="32"/>
                <w:szCs w:val="32"/>
              </w:rPr>
            </w:pPr>
            <w:r w:rsidRPr="004C400A">
              <w:rPr>
                <w:rFonts w:ascii="Times New Roman" w:hAnsi="Times New Roman" w:cs="Times New Roman"/>
                <w:sz w:val="24"/>
                <w:szCs w:val="24"/>
              </w:rPr>
              <w:t>3.</w:t>
            </w:r>
          </w:p>
        </w:tc>
        <w:tc>
          <w:tcPr>
            <w:tcW w:w="1163" w:type="dxa"/>
            <w:vAlign w:val="center"/>
          </w:tcPr>
          <w:p w14:paraId="681B99E9" w14:textId="7BD298B4" w:rsidR="0057252E" w:rsidRDefault="0057252E" w:rsidP="0057252E">
            <w:pPr>
              <w:jc w:val="both"/>
              <w:rPr>
                <w:rFonts w:ascii="Times New Roman" w:hAnsi="Times New Roman" w:cs="Times New Roman"/>
                <w:b/>
                <w:bCs/>
                <w:sz w:val="32"/>
                <w:szCs w:val="32"/>
              </w:rPr>
            </w:pPr>
            <w:r w:rsidRPr="004C400A">
              <w:rPr>
                <w:rFonts w:ascii="Times New Roman" w:hAnsi="Times New Roman" w:cs="Times New Roman"/>
                <w:sz w:val="24"/>
                <w:szCs w:val="24"/>
              </w:rPr>
              <w:t>High</w:t>
            </w:r>
          </w:p>
        </w:tc>
        <w:tc>
          <w:tcPr>
            <w:tcW w:w="962" w:type="dxa"/>
            <w:vAlign w:val="center"/>
          </w:tcPr>
          <w:p w14:paraId="05EC71FD" w14:textId="27449DEC" w:rsidR="0057252E" w:rsidRPr="007E5DD0" w:rsidRDefault="0057252E" w:rsidP="0057252E">
            <w:pPr>
              <w:jc w:val="both"/>
              <w:rPr>
                <w:rFonts w:ascii="Times New Roman" w:hAnsi="Times New Roman" w:cs="Times New Roman"/>
                <w:sz w:val="24"/>
                <w:szCs w:val="24"/>
              </w:rPr>
            </w:pPr>
            <w:r w:rsidRPr="007E5DD0">
              <w:rPr>
                <w:rFonts w:ascii="Times New Roman" w:hAnsi="Times New Roman" w:cs="Times New Roman"/>
                <w:sz w:val="24"/>
                <w:szCs w:val="24"/>
              </w:rPr>
              <w:t>18-20</w:t>
            </w:r>
          </w:p>
        </w:tc>
        <w:tc>
          <w:tcPr>
            <w:tcW w:w="952" w:type="dxa"/>
            <w:vAlign w:val="center"/>
          </w:tcPr>
          <w:p w14:paraId="5ADDB16E" w14:textId="1C5F63CE" w:rsidR="0057252E" w:rsidRPr="007E5DD0" w:rsidRDefault="0057252E" w:rsidP="007E5DD0">
            <w:pPr>
              <w:jc w:val="center"/>
              <w:rPr>
                <w:rFonts w:ascii="Times New Roman" w:hAnsi="Times New Roman" w:cs="Times New Roman"/>
                <w:sz w:val="24"/>
                <w:szCs w:val="24"/>
              </w:rPr>
            </w:pPr>
            <w:r w:rsidRPr="007E5DD0">
              <w:rPr>
                <w:rFonts w:ascii="Times New Roman" w:hAnsi="Times New Roman" w:cs="Times New Roman"/>
                <w:sz w:val="24"/>
                <w:szCs w:val="24"/>
              </w:rPr>
              <w:t>07</w:t>
            </w:r>
          </w:p>
        </w:tc>
        <w:tc>
          <w:tcPr>
            <w:tcW w:w="956" w:type="dxa"/>
            <w:vAlign w:val="center"/>
          </w:tcPr>
          <w:p w14:paraId="05EC9D7C" w14:textId="2A5BD1CD" w:rsidR="0057252E" w:rsidRPr="007E5DD0" w:rsidRDefault="0057252E" w:rsidP="007E5DD0">
            <w:pPr>
              <w:jc w:val="center"/>
              <w:rPr>
                <w:rFonts w:ascii="Times New Roman" w:hAnsi="Times New Roman" w:cs="Times New Roman"/>
                <w:sz w:val="24"/>
                <w:szCs w:val="24"/>
              </w:rPr>
            </w:pPr>
            <w:r w:rsidRPr="007E5DD0">
              <w:rPr>
                <w:rFonts w:ascii="Times New Roman" w:hAnsi="Times New Roman" w:cs="Times New Roman"/>
                <w:sz w:val="24"/>
                <w:szCs w:val="24"/>
              </w:rPr>
              <w:t>08.75</w:t>
            </w:r>
          </w:p>
        </w:tc>
        <w:tc>
          <w:tcPr>
            <w:tcW w:w="1163" w:type="dxa"/>
            <w:vAlign w:val="center"/>
          </w:tcPr>
          <w:p w14:paraId="61624D53" w14:textId="23C5023B" w:rsidR="0057252E" w:rsidRPr="00126BFC" w:rsidRDefault="0057252E" w:rsidP="0057252E">
            <w:pPr>
              <w:jc w:val="both"/>
              <w:rPr>
                <w:rFonts w:ascii="Times New Roman" w:hAnsi="Times New Roman" w:cs="Times New Roman"/>
                <w:b/>
                <w:bCs/>
                <w:sz w:val="24"/>
                <w:szCs w:val="24"/>
              </w:rPr>
            </w:pPr>
            <w:r w:rsidRPr="004C400A">
              <w:rPr>
                <w:rFonts w:ascii="Times New Roman" w:hAnsi="Times New Roman" w:cs="Times New Roman"/>
                <w:sz w:val="24"/>
                <w:szCs w:val="24"/>
              </w:rPr>
              <w:t>High</w:t>
            </w:r>
          </w:p>
        </w:tc>
        <w:tc>
          <w:tcPr>
            <w:tcW w:w="946" w:type="dxa"/>
            <w:vAlign w:val="center"/>
          </w:tcPr>
          <w:p w14:paraId="133D5A99" w14:textId="42E59FF8" w:rsidR="0057252E" w:rsidRPr="007E5DD0" w:rsidRDefault="0057252E" w:rsidP="007E5DD0">
            <w:pPr>
              <w:jc w:val="center"/>
              <w:rPr>
                <w:rFonts w:ascii="Times New Roman" w:hAnsi="Times New Roman" w:cs="Times New Roman"/>
                <w:sz w:val="24"/>
                <w:szCs w:val="24"/>
              </w:rPr>
            </w:pPr>
            <w:r w:rsidRPr="007E5DD0">
              <w:rPr>
                <w:rFonts w:ascii="Times New Roman" w:hAnsi="Times New Roman" w:cs="Times New Roman"/>
                <w:sz w:val="24"/>
                <w:szCs w:val="24"/>
              </w:rPr>
              <w:t>14-16</w:t>
            </w:r>
          </w:p>
        </w:tc>
        <w:tc>
          <w:tcPr>
            <w:tcW w:w="946" w:type="dxa"/>
            <w:vAlign w:val="center"/>
          </w:tcPr>
          <w:p w14:paraId="33C95335" w14:textId="2BB68EB0" w:rsidR="0057252E" w:rsidRPr="007E5DD0" w:rsidRDefault="0057252E" w:rsidP="007E5DD0">
            <w:pPr>
              <w:jc w:val="center"/>
              <w:rPr>
                <w:rFonts w:ascii="Times New Roman" w:hAnsi="Times New Roman" w:cs="Times New Roman"/>
                <w:sz w:val="24"/>
                <w:szCs w:val="24"/>
              </w:rPr>
            </w:pPr>
            <w:r w:rsidRPr="007E5DD0">
              <w:rPr>
                <w:rFonts w:ascii="Times New Roman" w:hAnsi="Times New Roman" w:cs="Times New Roman"/>
                <w:sz w:val="24"/>
                <w:szCs w:val="24"/>
              </w:rPr>
              <w:t>12</w:t>
            </w:r>
          </w:p>
        </w:tc>
        <w:tc>
          <w:tcPr>
            <w:tcW w:w="946" w:type="dxa"/>
            <w:vAlign w:val="center"/>
          </w:tcPr>
          <w:p w14:paraId="4D89F7DD" w14:textId="78FA1809" w:rsidR="0057252E" w:rsidRPr="007E5DD0" w:rsidRDefault="0057252E" w:rsidP="007E5DD0">
            <w:pPr>
              <w:jc w:val="center"/>
              <w:rPr>
                <w:rFonts w:ascii="Times New Roman" w:hAnsi="Times New Roman" w:cs="Times New Roman"/>
                <w:sz w:val="24"/>
                <w:szCs w:val="24"/>
              </w:rPr>
            </w:pPr>
            <w:r w:rsidRPr="007E5DD0">
              <w:rPr>
                <w:rFonts w:ascii="Times New Roman" w:hAnsi="Times New Roman" w:cs="Times New Roman"/>
                <w:sz w:val="24"/>
                <w:szCs w:val="24"/>
              </w:rPr>
              <w:t>30.00</w:t>
            </w:r>
          </w:p>
        </w:tc>
      </w:tr>
      <w:tr w:rsidR="0057252E" w14:paraId="6DFC1127" w14:textId="77777777" w:rsidTr="007E5DD0">
        <w:trPr>
          <w:jc w:val="center"/>
        </w:trPr>
        <w:tc>
          <w:tcPr>
            <w:tcW w:w="982" w:type="dxa"/>
            <w:vAlign w:val="center"/>
          </w:tcPr>
          <w:p w14:paraId="51F5334C" w14:textId="77777777" w:rsidR="0057252E" w:rsidRDefault="0057252E" w:rsidP="0057252E">
            <w:pPr>
              <w:jc w:val="both"/>
              <w:rPr>
                <w:rFonts w:ascii="Times New Roman" w:hAnsi="Times New Roman" w:cs="Times New Roman"/>
                <w:b/>
                <w:bCs/>
                <w:sz w:val="32"/>
                <w:szCs w:val="32"/>
              </w:rPr>
            </w:pPr>
          </w:p>
        </w:tc>
        <w:tc>
          <w:tcPr>
            <w:tcW w:w="1163" w:type="dxa"/>
            <w:vAlign w:val="center"/>
          </w:tcPr>
          <w:p w14:paraId="46BDD5AF" w14:textId="59391F62" w:rsidR="0057252E" w:rsidRDefault="0057252E" w:rsidP="0057252E">
            <w:pPr>
              <w:jc w:val="both"/>
              <w:rPr>
                <w:rFonts w:ascii="Times New Roman" w:hAnsi="Times New Roman" w:cs="Times New Roman"/>
                <w:b/>
                <w:bCs/>
                <w:sz w:val="32"/>
                <w:szCs w:val="32"/>
              </w:rPr>
            </w:pPr>
            <w:r w:rsidRPr="00CA4C6B">
              <w:rPr>
                <w:rFonts w:ascii="Times New Roman" w:hAnsi="Times New Roman" w:cs="Times New Roman"/>
                <w:b/>
                <w:bCs/>
                <w:sz w:val="24"/>
                <w:szCs w:val="24"/>
              </w:rPr>
              <w:t>Total</w:t>
            </w:r>
          </w:p>
        </w:tc>
        <w:tc>
          <w:tcPr>
            <w:tcW w:w="962" w:type="dxa"/>
            <w:vAlign w:val="center"/>
          </w:tcPr>
          <w:p w14:paraId="7BBB63B3" w14:textId="77777777" w:rsidR="0057252E" w:rsidRPr="00126BFC" w:rsidRDefault="0057252E" w:rsidP="0057252E">
            <w:pPr>
              <w:jc w:val="both"/>
              <w:rPr>
                <w:rFonts w:ascii="Times New Roman" w:hAnsi="Times New Roman" w:cs="Times New Roman"/>
                <w:b/>
                <w:bCs/>
                <w:sz w:val="24"/>
                <w:szCs w:val="24"/>
              </w:rPr>
            </w:pPr>
          </w:p>
        </w:tc>
        <w:tc>
          <w:tcPr>
            <w:tcW w:w="952" w:type="dxa"/>
            <w:vAlign w:val="center"/>
          </w:tcPr>
          <w:p w14:paraId="5EECD505" w14:textId="69C3CB57" w:rsidR="0057252E" w:rsidRPr="00126BFC" w:rsidRDefault="0057252E" w:rsidP="007E5DD0">
            <w:pPr>
              <w:jc w:val="center"/>
              <w:rPr>
                <w:rFonts w:ascii="Times New Roman" w:hAnsi="Times New Roman" w:cs="Times New Roman"/>
                <w:b/>
                <w:bCs/>
                <w:sz w:val="24"/>
                <w:szCs w:val="24"/>
              </w:rPr>
            </w:pPr>
            <w:r>
              <w:rPr>
                <w:rFonts w:ascii="Times New Roman" w:hAnsi="Times New Roman" w:cs="Times New Roman"/>
                <w:b/>
                <w:bCs/>
                <w:sz w:val="24"/>
                <w:szCs w:val="24"/>
              </w:rPr>
              <w:t>80</w:t>
            </w:r>
          </w:p>
        </w:tc>
        <w:tc>
          <w:tcPr>
            <w:tcW w:w="956" w:type="dxa"/>
            <w:vAlign w:val="center"/>
          </w:tcPr>
          <w:p w14:paraId="3EB4F88F" w14:textId="35A09032" w:rsidR="0057252E" w:rsidRPr="00126BFC" w:rsidRDefault="0057252E" w:rsidP="007E5DD0">
            <w:pPr>
              <w:jc w:val="center"/>
              <w:rPr>
                <w:rFonts w:ascii="Times New Roman" w:hAnsi="Times New Roman" w:cs="Times New Roman"/>
                <w:b/>
                <w:bCs/>
                <w:sz w:val="24"/>
                <w:szCs w:val="24"/>
              </w:rPr>
            </w:pPr>
            <w:r>
              <w:rPr>
                <w:rFonts w:ascii="Times New Roman" w:hAnsi="Times New Roman" w:cs="Times New Roman"/>
                <w:b/>
                <w:bCs/>
                <w:sz w:val="24"/>
                <w:szCs w:val="24"/>
              </w:rPr>
              <w:t>100.00</w:t>
            </w:r>
          </w:p>
        </w:tc>
        <w:tc>
          <w:tcPr>
            <w:tcW w:w="1163" w:type="dxa"/>
            <w:vAlign w:val="center"/>
          </w:tcPr>
          <w:p w14:paraId="3FB05453" w14:textId="57F369A0" w:rsidR="0057252E" w:rsidRPr="00126BFC" w:rsidRDefault="0057252E" w:rsidP="0057252E">
            <w:pPr>
              <w:jc w:val="both"/>
              <w:rPr>
                <w:rFonts w:ascii="Times New Roman" w:hAnsi="Times New Roman" w:cs="Times New Roman"/>
                <w:b/>
                <w:bCs/>
                <w:sz w:val="24"/>
                <w:szCs w:val="24"/>
              </w:rPr>
            </w:pPr>
            <w:r w:rsidRPr="00CA4C6B">
              <w:rPr>
                <w:rFonts w:ascii="Times New Roman" w:hAnsi="Times New Roman" w:cs="Times New Roman"/>
                <w:b/>
                <w:bCs/>
                <w:sz w:val="24"/>
                <w:szCs w:val="24"/>
              </w:rPr>
              <w:t>Total</w:t>
            </w:r>
          </w:p>
        </w:tc>
        <w:tc>
          <w:tcPr>
            <w:tcW w:w="946" w:type="dxa"/>
            <w:vAlign w:val="center"/>
          </w:tcPr>
          <w:p w14:paraId="6A9FCDD7" w14:textId="77777777" w:rsidR="0057252E" w:rsidRPr="00126BFC" w:rsidRDefault="0057252E" w:rsidP="007E5DD0">
            <w:pPr>
              <w:jc w:val="center"/>
              <w:rPr>
                <w:rFonts w:ascii="Times New Roman" w:hAnsi="Times New Roman" w:cs="Times New Roman"/>
                <w:b/>
                <w:bCs/>
                <w:sz w:val="24"/>
                <w:szCs w:val="24"/>
              </w:rPr>
            </w:pPr>
          </w:p>
        </w:tc>
        <w:tc>
          <w:tcPr>
            <w:tcW w:w="946" w:type="dxa"/>
            <w:vAlign w:val="center"/>
          </w:tcPr>
          <w:p w14:paraId="0FA89B35" w14:textId="16DFB4E2" w:rsidR="0057252E" w:rsidRPr="00126BFC" w:rsidRDefault="0057252E" w:rsidP="007E5DD0">
            <w:pPr>
              <w:jc w:val="center"/>
              <w:rPr>
                <w:rFonts w:ascii="Times New Roman" w:hAnsi="Times New Roman" w:cs="Times New Roman"/>
                <w:b/>
                <w:bCs/>
                <w:sz w:val="24"/>
                <w:szCs w:val="24"/>
              </w:rPr>
            </w:pPr>
            <w:r>
              <w:rPr>
                <w:rFonts w:ascii="Times New Roman" w:hAnsi="Times New Roman" w:cs="Times New Roman"/>
                <w:b/>
                <w:bCs/>
                <w:sz w:val="24"/>
                <w:szCs w:val="24"/>
              </w:rPr>
              <w:t>40</w:t>
            </w:r>
          </w:p>
        </w:tc>
        <w:tc>
          <w:tcPr>
            <w:tcW w:w="946" w:type="dxa"/>
            <w:vAlign w:val="center"/>
          </w:tcPr>
          <w:p w14:paraId="5256FB85" w14:textId="4C4A537B" w:rsidR="0057252E" w:rsidRPr="00126BFC" w:rsidRDefault="0057252E" w:rsidP="007E5DD0">
            <w:pPr>
              <w:jc w:val="center"/>
              <w:rPr>
                <w:rFonts w:ascii="Times New Roman" w:hAnsi="Times New Roman" w:cs="Times New Roman"/>
                <w:b/>
                <w:bCs/>
                <w:sz w:val="24"/>
                <w:szCs w:val="24"/>
              </w:rPr>
            </w:pPr>
            <w:r>
              <w:rPr>
                <w:rFonts w:ascii="Times New Roman" w:hAnsi="Times New Roman" w:cs="Times New Roman"/>
                <w:b/>
                <w:bCs/>
                <w:sz w:val="24"/>
                <w:szCs w:val="24"/>
              </w:rPr>
              <w:t>100.00</w:t>
            </w:r>
          </w:p>
        </w:tc>
      </w:tr>
    </w:tbl>
    <w:p w14:paraId="5529661F" w14:textId="207ABE08" w:rsidR="008B7873" w:rsidRDefault="008B7873" w:rsidP="00520984">
      <w:pPr>
        <w:jc w:val="both"/>
        <w:rPr>
          <w:rFonts w:ascii="Times New Roman" w:hAnsi="Times New Roman" w:cs="Times New Roman"/>
          <w:b/>
          <w:bCs/>
          <w:sz w:val="24"/>
          <w:szCs w:val="24"/>
        </w:rPr>
      </w:pPr>
      <w:r w:rsidRPr="00283DE0">
        <w:rPr>
          <w:rFonts w:ascii="Times New Roman" w:hAnsi="Times New Roman" w:cs="Times New Roman"/>
          <w:b/>
          <w:bCs/>
          <w:sz w:val="24"/>
          <w:szCs w:val="24"/>
        </w:rPr>
        <w:t>Table 11. Relationship between profile characteristics of farmers with management behaviour of stakeholders of cotton value chain.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3"/>
        <w:gridCol w:w="2483"/>
        <w:gridCol w:w="2551"/>
      </w:tblGrid>
      <w:tr w:rsidR="00554A91" w:rsidRPr="00B02FCE" w14:paraId="12A9014C" w14:textId="77777777" w:rsidTr="008932DC">
        <w:trPr>
          <w:trHeight w:val="19"/>
          <w:jc w:val="center"/>
        </w:trPr>
        <w:tc>
          <w:tcPr>
            <w:tcW w:w="773" w:type="dxa"/>
            <w:vAlign w:val="center"/>
          </w:tcPr>
          <w:p w14:paraId="189835CA" w14:textId="77777777" w:rsidR="00554A91" w:rsidRPr="00B02FCE" w:rsidRDefault="00554A91" w:rsidP="008932DC">
            <w:pPr>
              <w:spacing w:line="240" w:lineRule="auto"/>
              <w:jc w:val="both"/>
              <w:rPr>
                <w:rFonts w:ascii="Times New Roman" w:hAnsi="Times New Roman" w:cs="Times New Roman"/>
                <w:b/>
                <w:bCs/>
                <w:sz w:val="18"/>
                <w:szCs w:val="18"/>
                <w:lang w:val="en-US"/>
              </w:rPr>
            </w:pPr>
            <w:r w:rsidRPr="00B02FCE">
              <w:rPr>
                <w:rFonts w:ascii="Times New Roman" w:hAnsi="Times New Roman" w:cs="Times New Roman"/>
                <w:b/>
                <w:bCs/>
                <w:sz w:val="18"/>
                <w:szCs w:val="18"/>
                <w:lang w:val="en-US"/>
              </w:rPr>
              <w:t>S. No.</w:t>
            </w:r>
          </w:p>
        </w:tc>
        <w:tc>
          <w:tcPr>
            <w:tcW w:w="2483" w:type="dxa"/>
            <w:vAlign w:val="center"/>
          </w:tcPr>
          <w:p w14:paraId="22545210" w14:textId="77777777" w:rsidR="00554A91" w:rsidRPr="00B02FCE" w:rsidRDefault="00554A91" w:rsidP="008932DC">
            <w:pPr>
              <w:spacing w:line="240" w:lineRule="auto"/>
              <w:jc w:val="both"/>
              <w:rPr>
                <w:rFonts w:ascii="Times New Roman" w:hAnsi="Times New Roman" w:cs="Times New Roman"/>
                <w:b/>
                <w:bCs/>
                <w:sz w:val="18"/>
                <w:szCs w:val="18"/>
                <w:lang w:val="en-US"/>
              </w:rPr>
            </w:pPr>
            <w:r w:rsidRPr="00B02FCE">
              <w:rPr>
                <w:rFonts w:ascii="Times New Roman" w:hAnsi="Times New Roman" w:cs="Times New Roman"/>
                <w:b/>
                <w:bCs/>
                <w:sz w:val="18"/>
                <w:szCs w:val="18"/>
                <w:lang w:val="en-US"/>
              </w:rPr>
              <w:t>Independent variables</w:t>
            </w:r>
          </w:p>
        </w:tc>
        <w:tc>
          <w:tcPr>
            <w:tcW w:w="2551" w:type="dxa"/>
            <w:vAlign w:val="center"/>
          </w:tcPr>
          <w:p w14:paraId="17DCF4D3" w14:textId="319D2037" w:rsidR="00554A91" w:rsidRPr="00B02FCE" w:rsidRDefault="00554A91" w:rsidP="008932DC">
            <w:pPr>
              <w:spacing w:line="240" w:lineRule="auto"/>
              <w:jc w:val="both"/>
              <w:rPr>
                <w:rFonts w:ascii="Times New Roman" w:hAnsi="Times New Roman" w:cs="Times New Roman"/>
                <w:b/>
                <w:bCs/>
                <w:sz w:val="18"/>
                <w:szCs w:val="18"/>
                <w:lang w:val="en-US"/>
              </w:rPr>
            </w:pPr>
            <w:r w:rsidRPr="00B02FCE">
              <w:rPr>
                <w:rFonts w:ascii="Times New Roman" w:hAnsi="Times New Roman" w:cs="Times New Roman"/>
                <w:b/>
                <w:bCs/>
                <w:sz w:val="18"/>
                <w:szCs w:val="18"/>
                <w:lang w:val="en-US"/>
              </w:rPr>
              <w:t>Correlation coefficient (r)</w:t>
            </w:r>
          </w:p>
        </w:tc>
      </w:tr>
      <w:tr w:rsidR="00554A91" w:rsidRPr="00B02FCE" w14:paraId="1F8FA05D" w14:textId="77777777" w:rsidTr="008932DC">
        <w:trPr>
          <w:trHeight w:val="19"/>
          <w:jc w:val="center"/>
        </w:trPr>
        <w:tc>
          <w:tcPr>
            <w:tcW w:w="773" w:type="dxa"/>
            <w:vAlign w:val="center"/>
          </w:tcPr>
          <w:p w14:paraId="78A36E63" w14:textId="77777777" w:rsidR="00554A91" w:rsidRPr="00B02FCE" w:rsidRDefault="00554A91" w:rsidP="008932DC">
            <w:pPr>
              <w:spacing w:line="240" w:lineRule="auto"/>
              <w:jc w:val="center"/>
              <w:rPr>
                <w:rFonts w:ascii="Times New Roman" w:hAnsi="Times New Roman" w:cs="Times New Roman"/>
                <w:sz w:val="18"/>
                <w:szCs w:val="18"/>
                <w:lang w:val="en-US"/>
              </w:rPr>
            </w:pPr>
            <w:r w:rsidRPr="00B02FCE">
              <w:rPr>
                <w:rFonts w:ascii="Times New Roman" w:hAnsi="Times New Roman" w:cs="Times New Roman"/>
                <w:sz w:val="18"/>
                <w:szCs w:val="18"/>
                <w:lang w:val="en-US"/>
              </w:rPr>
              <w:t>1.</w:t>
            </w:r>
          </w:p>
        </w:tc>
        <w:tc>
          <w:tcPr>
            <w:tcW w:w="2483" w:type="dxa"/>
            <w:vAlign w:val="center"/>
          </w:tcPr>
          <w:p w14:paraId="30CECB7E" w14:textId="77777777" w:rsidR="00554A91" w:rsidRPr="00B02FCE" w:rsidRDefault="00554A91" w:rsidP="008932DC">
            <w:pPr>
              <w:spacing w:line="240" w:lineRule="auto"/>
              <w:jc w:val="both"/>
              <w:rPr>
                <w:rFonts w:ascii="Times New Roman" w:hAnsi="Times New Roman" w:cs="Times New Roman"/>
                <w:sz w:val="18"/>
                <w:szCs w:val="18"/>
                <w:lang w:val="en-US"/>
              </w:rPr>
            </w:pPr>
            <w:r w:rsidRPr="00B02FCE">
              <w:rPr>
                <w:rFonts w:ascii="Times New Roman" w:hAnsi="Times New Roman" w:cs="Times New Roman"/>
                <w:sz w:val="18"/>
                <w:szCs w:val="18"/>
                <w:lang w:val="en-US"/>
              </w:rPr>
              <w:t>Age</w:t>
            </w:r>
          </w:p>
        </w:tc>
        <w:tc>
          <w:tcPr>
            <w:tcW w:w="2551" w:type="dxa"/>
            <w:vAlign w:val="center"/>
          </w:tcPr>
          <w:p w14:paraId="0861809C" w14:textId="77777777" w:rsidR="00554A91" w:rsidRPr="00B02FCE" w:rsidRDefault="00554A91" w:rsidP="008932DC">
            <w:pPr>
              <w:spacing w:line="240" w:lineRule="auto"/>
              <w:jc w:val="center"/>
              <w:rPr>
                <w:rFonts w:ascii="Times New Roman" w:hAnsi="Times New Roman" w:cs="Times New Roman"/>
                <w:sz w:val="18"/>
                <w:szCs w:val="18"/>
                <w:vertAlign w:val="superscript"/>
                <w:lang w:val="en-US"/>
              </w:rPr>
            </w:pPr>
            <w:r w:rsidRPr="00B02FCE">
              <w:rPr>
                <w:rFonts w:ascii="Times New Roman" w:hAnsi="Times New Roman" w:cs="Times New Roman"/>
                <w:sz w:val="18"/>
                <w:szCs w:val="18"/>
                <w:lang w:val="en-US"/>
              </w:rPr>
              <w:t>0.147</w:t>
            </w:r>
            <w:r w:rsidRPr="00B02FCE">
              <w:rPr>
                <w:rFonts w:ascii="Times New Roman" w:hAnsi="Times New Roman" w:cs="Times New Roman"/>
                <w:sz w:val="18"/>
                <w:szCs w:val="18"/>
                <w:vertAlign w:val="superscript"/>
                <w:lang w:val="en-US"/>
              </w:rPr>
              <w:t>NS</w:t>
            </w:r>
          </w:p>
        </w:tc>
      </w:tr>
      <w:tr w:rsidR="00554A91" w:rsidRPr="00B02FCE" w14:paraId="0950ACDF" w14:textId="77777777" w:rsidTr="008932DC">
        <w:trPr>
          <w:trHeight w:val="19"/>
          <w:jc w:val="center"/>
        </w:trPr>
        <w:tc>
          <w:tcPr>
            <w:tcW w:w="773" w:type="dxa"/>
            <w:vAlign w:val="center"/>
          </w:tcPr>
          <w:p w14:paraId="6407D265" w14:textId="77777777" w:rsidR="00554A91" w:rsidRPr="00B02FCE" w:rsidRDefault="00554A91" w:rsidP="008932DC">
            <w:pPr>
              <w:spacing w:line="240" w:lineRule="auto"/>
              <w:jc w:val="center"/>
              <w:rPr>
                <w:rFonts w:ascii="Times New Roman" w:hAnsi="Times New Roman" w:cs="Times New Roman"/>
                <w:sz w:val="18"/>
                <w:szCs w:val="18"/>
                <w:lang w:val="en-US"/>
              </w:rPr>
            </w:pPr>
            <w:r w:rsidRPr="00B02FCE">
              <w:rPr>
                <w:rFonts w:ascii="Times New Roman" w:hAnsi="Times New Roman" w:cs="Times New Roman"/>
                <w:sz w:val="18"/>
                <w:szCs w:val="18"/>
                <w:lang w:val="en-US"/>
              </w:rPr>
              <w:t>2.</w:t>
            </w:r>
          </w:p>
        </w:tc>
        <w:tc>
          <w:tcPr>
            <w:tcW w:w="2483" w:type="dxa"/>
            <w:vAlign w:val="center"/>
          </w:tcPr>
          <w:p w14:paraId="1B1F58E4" w14:textId="77777777" w:rsidR="00554A91" w:rsidRPr="00B02FCE" w:rsidRDefault="00554A91" w:rsidP="008932DC">
            <w:pPr>
              <w:spacing w:line="240" w:lineRule="auto"/>
              <w:jc w:val="both"/>
              <w:rPr>
                <w:rFonts w:ascii="Times New Roman" w:hAnsi="Times New Roman" w:cs="Times New Roman"/>
                <w:sz w:val="18"/>
                <w:szCs w:val="18"/>
                <w:lang w:val="en-US"/>
              </w:rPr>
            </w:pPr>
            <w:r w:rsidRPr="00B02FCE">
              <w:rPr>
                <w:rFonts w:ascii="Times New Roman" w:hAnsi="Times New Roman" w:cs="Times New Roman"/>
                <w:sz w:val="18"/>
                <w:szCs w:val="18"/>
                <w:lang w:val="en-US"/>
              </w:rPr>
              <w:t>Education</w:t>
            </w:r>
          </w:p>
        </w:tc>
        <w:tc>
          <w:tcPr>
            <w:tcW w:w="2551" w:type="dxa"/>
            <w:vAlign w:val="center"/>
          </w:tcPr>
          <w:p w14:paraId="1CA1E165" w14:textId="77777777" w:rsidR="00554A91" w:rsidRPr="00B02FCE" w:rsidRDefault="00554A91" w:rsidP="008932DC">
            <w:pPr>
              <w:spacing w:line="240" w:lineRule="auto"/>
              <w:jc w:val="center"/>
              <w:rPr>
                <w:rFonts w:ascii="Times New Roman" w:hAnsi="Times New Roman" w:cs="Times New Roman"/>
                <w:sz w:val="18"/>
                <w:szCs w:val="18"/>
                <w:vertAlign w:val="superscript"/>
                <w:lang w:val="en-US"/>
              </w:rPr>
            </w:pPr>
            <w:r w:rsidRPr="00B02FCE">
              <w:rPr>
                <w:rFonts w:ascii="Times New Roman" w:hAnsi="Times New Roman" w:cs="Times New Roman"/>
                <w:sz w:val="18"/>
                <w:szCs w:val="18"/>
                <w:lang w:val="en-US"/>
              </w:rPr>
              <w:t>0.234</w:t>
            </w:r>
            <w:r w:rsidRPr="00B02FCE">
              <w:rPr>
                <w:rFonts w:ascii="Times New Roman" w:hAnsi="Times New Roman" w:cs="Times New Roman"/>
                <w:sz w:val="18"/>
                <w:szCs w:val="18"/>
                <w:vertAlign w:val="superscript"/>
                <w:lang w:val="en-US"/>
              </w:rPr>
              <w:t>NS</w:t>
            </w:r>
          </w:p>
        </w:tc>
      </w:tr>
      <w:tr w:rsidR="00554A91" w:rsidRPr="00B02FCE" w14:paraId="0AB3515F" w14:textId="77777777" w:rsidTr="008932DC">
        <w:trPr>
          <w:trHeight w:val="19"/>
          <w:jc w:val="center"/>
        </w:trPr>
        <w:tc>
          <w:tcPr>
            <w:tcW w:w="773" w:type="dxa"/>
            <w:vAlign w:val="center"/>
          </w:tcPr>
          <w:p w14:paraId="77049DEE" w14:textId="77777777" w:rsidR="00554A91" w:rsidRPr="00B02FCE" w:rsidRDefault="00554A91" w:rsidP="008932DC">
            <w:pPr>
              <w:spacing w:line="240" w:lineRule="auto"/>
              <w:jc w:val="center"/>
              <w:rPr>
                <w:rFonts w:ascii="Times New Roman" w:hAnsi="Times New Roman" w:cs="Times New Roman"/>
                <w:sz w:val="18"/>
                <w:szCs w:val="18"/>
                <w:lang w:val="en-US"/>
              </w:rPr>
            </w:pPr>
            <w:r w:rsidRPr="00B02FCE">
              <w:rPr>
                <w:rFonts w:ascii="Times New Roman" w:hAnsi="Times New Roman" w:cs="Times New Roman"/>
                <w:sz w:val="18"/>
                <w:szCs w:val="18"/>
                <w:lang w:val="en-US"/>
              </w:rPr>
              <w:t>3.</w:t>
            </w:r>
          </w:p>
        </w:tc>
        <w:tc>
          <w:tcPr>
            <w:tcW w:w="2483" w:type="dxa"/>
            <w:vAlign w:val="center"/>
          </w:tcPr>
          <w:p w14:paraId="072BB923" w14:textId="77777777" w:rsidR="00554A91" w:rsidRPr="00B02FCE" w:rsidRDefault="00554A91" w:rsidP="008932DC">
            <w:pPr>
              <w:spacing w:line="240" w:lineRule="auto"/>
              <w:jc w:val="both"/>
              <w:rPr>
                <w:rFonts w:ascii="Times New Roman" w:hAnsi="Times New Roman" w:cs="Times New Roman"/>
                <w:sz w:val="18"/>
                <w:szCs w:val="18"/>
                <w:lang w:val="en-US"/>
              </w:rPr>
            </w:pPr>
            <w:r w:rsidRPr="00B02FCE">
              <w:rPr>
                <w:rFonts w:ascii="Times New Roman" w:hAnsi="Times New Roman" w:cs="Times New Roman"/>
                <w:sz w:val="18"/>
                <w:szCs w:val="18"/>
                <w:lang w:val="en-US"/>
              </w:rPr>
              <w:t>Unit size</w:t>
            </w:r>
          </w:p>
        </w:tc>
        <w:tc>
          <w:tcPr>
            <w:tcW w:w="2551" w:type="dxa"/>
            <w:vAlign w:val="center"/>
          </w:tcPr>
          <w:p w14:paraId="336A28FD" w14:textId="77777777" w:rsidR="00554A91" w:rsidRPr="00B02FCE" w:rsidRDefault="00554A91" w:rsidP="008932DC">
            <w:pPr>
              <w:spacing w:line="240" w:lineRule="auto"/>
              <w:jc w:val="center"/>
              <w:rPr>
                <w:rFonts w:ascii="Times New Roman" w:hAnsi="Times New Roman" w:cs="Times New Roman"/>
                <w:sz w:val="18"/>
                <w:szCs w:val="18"/>
                <w:lang w:val="en-US"/>
              </w:rPr>
            </w:pPr>
            <w:r w:rsidRPr="00B02FCE">
              <w:rPr>
                <w:rFonts w:ascii="Times New Roman" w:hAnsi="Times New Roman" w:cs="Times New Roman"/>
                <w:sz w:val="18"/>
                <w:szCs w:val="18"/>
                <w:lang w:val="en-US"/>
              </w:rPr>
              <w:t>0.564**</w:t>
            </w:r>
          </w:p>
        </w:tc>
      </w:tr>
      <w:tr w:rsidR="00554A91" w:rsidRPr="00B02FCE" w14:paraId="494E7F1F" w14:textId="77777777" w:rsidTr="008932DC">
        <w:trPr>
          <w:trHeight w:val="19"/>
          <w:jc w:val="center"/>
        </w:trPr>
        <w:tc>
          <w:tcPr>
            <w:tcW w:w="773" w:type="dxa"/>
            <w:vAlign w:val="center"/>
          </w:tcPr>
          <w:p w14:paraId="1C456CBA" w14:textId="77777777" w:rsidR="00554A91" w:rsidRPr="00B02FCE" w:rsidRDefault="00554A91" w:rsidP="008932DC">
            <w:pPr>
              <w:spacing w:line="240" w:lineRule="auto"/>
              <w:jc w:val="center"/>
              <w:rPr>
                <w:rFonts w:ascii="Times New Roman" w:hAnsi="Times New Roman" w:cs="Times New Roman"/>
                <w:sz w:val="18"/>
                <w:szCs w:val="18"/>
                <w:lang w:val="en-US"/>
              </w:rPr>
            </w:pPr>
            <w:r w:rsidRPr="00B02FCE">
              <w:rPr>
                <w:rFonts w:ascii="Times New Roman" w:hAnsi="Times New Roman" w:cs="Times New Roman"/>
                <w:sz w:val="18"/>
                <w:szCs w:val="18"/>
                <w:lang w:val="en-US"/>
              </w:rPr>
              <w:t>4.</w:t>
            </w:r>
          </w:p>
        </w:tc>
        <w:tc>
          <w:tcPr>
            <w:tcW w:w="2483" w:type="dxa"/>
            <w:vAlign w:val="center"/>
          </w:tcPr>
          <w:p w14:paraId="2E68CC6D" w14:textId="77777777" w:rsidR="00554A91" w:rsidRPr="00B02FCE" w:rsidRDefault="00554A91" w:rsidP="008932DC">
            <w:pPr>
              <w:spacing w:line="240" w:lineRule="auto"/>
              <w:jc w:val="both"/>
              <w:rPr>
                <w:rFonts w:ascii="Times New Roman" w:hAnsi="Times New Roman" w:cs="Times New Roman"/>
                <w:sz w:val="18"/>
                <w:szCs w:val="18"/>
                <w:lang w:val="en-US"/>
              </w:rPr>
            </w:pPr>
            <w:r w:rsidRPr="00B02FCE">
              <w:rPr>
                <w:rFonts w:ascii="Times New Roman" w:hAnsi="Times New Roman" w:cs="Times New Roman"/>
                <w:sz w:val="18"/>
                <w:szCs w:val="18"/>
                <w:lang w:val="en-US"/>
              </w:rPr>
              <w:t>Annual Income</w:t>
            </w:r>
          </w:p>
        </w:tc>
        <w:tc>
          <w:tcPr>
            <w:tcW w:w="2551" w:type="dxa"/>
            <w:vAlign w:val="center"/>
          </w:tcPr>
          <w:p w14:paraId="05773590" w14:textId="77777777" w:rsidR="00554A91" w:rsidRPr="00B02FCE" w:rsidRDefault="00554A91" w:rsidP="008932DC">
            <w:pPr>
              <w:spacing w:line="240" w:lineRule="auto"/>
              <w:jc w:val="center"/>
              <w:rPr>
                <w:rFonts w:ascii="Times New Roman" w:hAnsi="Times New Roman" w:cs="Times New Roman"/>
                <w:sz w:val="18"/>
                <w:szCs w:val="18"/>
                <w:vertAlign w:val="superscript"/>
                <w:lang w:val="en-US"/>
              </w:rPr>
            </w:pPr>
            <w:r w:rsidRPr="00B02FCE">
              <w:rPr>
                <w:rFonts w:ascii="Times New Roman" w:hAnsi="Times New Roman" w:cs="Times New Roman"/>
                <w:sz w:val="18"/>
                <w:szCs w:val="18"/>
                <w:lang w:val="en-US"/>
              </w:rPr>
              <w:t>0.06</w:t>
            </w:r>
            <w:r w:rsidRPr="00B02FCE">
              <w:rPr>
                <w:rFonts w:ascii="Times New Roman" w:hAnsi="Times New Roman" w:cs="Times New Roman"/>
                <w:sz w:val="18"/>
                <w:szCs w:val="18"/>
                <w:vertAlign w:val="superscript"/>
                <w:lang w:val="en-US"/>
              </w:rPr>
              <w:t>NS</w:t>
            </w:r>
          </w:p>
        </w:tc>
      </w:tr>
      <w:tr w:rsidR="00554A91" w:rsidRPr="00B02FCE" w14:paraId="29AEBB03" w14:textId="77777777" w:rsidTr="008932DC">
        <w:trPr>
          <w:trHeight w:val="19"/>
          <w:jc w:val="center"/>
        </w:trPr>
        <w:tc>
          <w:tcPr>
            <w:tcW w:w="773" w:type="dxa"/>
            <w:vAlign w:val="center"/>
          </w:tcPr>
          <w:p w14:paraId="636FAFBC" w14:textId="77777777" w:rsidR="00554A91" w:rsidRPr="00B02FCE" w:rsidRDefault="00554A91" w:rsidP="008932DC">
            <w:pPr>
              <w:spacing w:line="240" w:lineRule="auto"/>
              <w:jc w:val="center"/>
              <w:rPr>
                <w:rFonts w:ascii="Times New Roman" w:hAnsi="Times New Roman" w:cs="Times New Roman"/>
                <w:sz w:val="18"/>
                <w:szCs w:val="18"/>
                <w:lang w:val="en-US"/>
              </w:rPr>
            </w:pPr>
            <w:r w:rsidRPr="00B02FCE">
              <w:rPr>
                <w:rFonts w:ascii="Times New Roman" w:hAnsi="Times New Roman" w:cs="Times New Roman"/>
                <w:sz w:val="18"/>
                <w:szCs w:val="18"/>
                <w:lang w:val="en-US"/>
              </w:rPr>
              <w:t>5.</w:t>
            </w:r>
          </w:p>
        </w:tc>
        <w:tc>
          <w:tcPr>
            <w:tcW w:w="2483" w:type="dxa"/>
            <w:vAlign w:val="center"/>
          </w:tcPr>
          <w:p w14:paraId="4EB5B994" w14:textId="77777777" w:rsidR="00554A91" w:rsidRPr="00B02FCE" w:rsidRDefault="00554A91" w:rsidP="008932DC">
            <w:pPr>
              <w:spacing w:line="240" w:lineRule="auto"/>
              <w:jc w:val="both"/>
              <w:rPr>
                <w:rFonts w:ascii="Times New Roman" w:hAnsi="Times New Roman" w:cs="Times New Roman"/>
                <w:sz w:val="18"/>
                <w:szCs w:val="18"/>
                <w:lang w:val="en-US"/>
              </w:rPr>
            </w:pPr>
            <w:r w:rsidRPr="00B02FCE">
              <w:rPr>
                <w:rFonts w:ascii="Times New Roman" w:hAnsi="Times New Roman" w:cs="Times New Roman"/>
                <w:sz w:val="18"/>
                <w:szCs w:val="18"/>
                <w:lang w:val="en-US"/>
              </w:rPr>
              <w:t>Farming Experience</w:t>
            </w:r>
          </w:p>
        </w:tc>
        <w:tc>
          <w:tcPr>
            <w:tcW w:w="2551" w:type="dxa"/>
            <w:vAlign w:val="center"/>
          </w:tcPr>
          <w:p w14:paraId="2C9D4D64" w14:textId="77777777" w:rsidR="00554A91" w:rsidRPr="00B02FCE" w:rsidRDefault="00554A91" w:rsidP="008932DC">
            <w:pPr>
              <w:spacing w:line="240" w:lineRule="auto"/>
              <w:jc w:val="center"/>
              <w:rPr>
                <w:rFonts w:ascii="Times New Roman" w:hAnsi="Times New Roman" w:cs="Times New Roman"/>
                <w:sz w:val="18"/>
                <w:szCs w:val="18"/>
                <w:lang w:val="en-US"/>
              </w:rPr>
            </w:pPr>
            <w:r w:rsidRPr="00B02FCE">
              <w:rPr>
                <w:rFonts w:ascii="Times New Roman" w:hAnsi="Times New Roman" w:cs="Times New Roman"/>
                <w:sz w:val="18"/>
                <w:szCs w:val="18"/>
                <w:lang w:val="en-US"/>
              </w:rPr>
              <w:t>0.642**</w:t>
            </w:r>
          </w:p>
        </w:tc>
      </w:tr>
      <w:tr w:rsidR="00554A91" w:rsidRPr="00B02FCE" w14:paraId="09436F8C" w14:textId="77777777" w:rsidTr="008932DC">
        <w:trPr>
          <w:trHeight w:val="19"/>
          <w:jc w:val="center"/>
        </w:trPr>
        <w:tc>
          <w:tcPr>
            <w:tcW w:w="773" w:type="dxa"/>
            <w:vAlign w:val="center"/>
          </w:tcPr>
          <w:p w14:paraId="2F493915" w14:textId="77777777" w:rsidR="00554A91" w:rsidRPr="00B02FCE" w:rsidRDefault="00554A91" w:rsidP="008932DC">
            <w:pPr>
              <w:spacing w:line="240" w:lineRule="auto"/>
              <w:jc w:val="center"/>
              <w:rPr>
                <w:rFonts w:ascii="Times New Roman" w:hAnsi="Times New Roman" w:cs="Times New Roman"/>
                <w:sz w:val="18"/>
                <w:szCs w:val="18"/>
                <w:lang w:val="en-US"/>
              </w:rPr>
            </w:pPr>
            <w:r w:rsidRPr="00B02FCE">
              <w:rPr>
                <w:rFonts w:ascii="Times New Roman" w:hAnsi="Times New Roman" w:cs="Times New Roman"/>
                <w:sz w:val="18"/>
                <w:szCs w:val="18"/>
                <w:lang w:val="en-US"/>
              </w:rPr>
              <w:t>6.</w:t>
            </w:r>
          </w:p>
        </w:tc>
        <w:tc>
          <w:tcPr>
            <w:tcW w:w="2483" w:type="dxa"/>
            <w:vAlign w:val="center"/>
          </w:tcPr>
          <w:p w14:paraId="271FB00D" w14:textId="77777777" w:rsidR="00554A91" w:rsidRPr="00B02FCE" w:rsidRDefault="00554A91" w:rsidP="008932DC">
            <w:pPr>
              <w:spacing w:line="240" w:lineRule="auto"/>
              <w:jc w:val="both"/>
              <w:rPr>
                <w:rFonts w:ascii="Times New Roman" w:hAnsi="Times New Roman" w:cs="Times New Roman"/>
                <w:sz w:val="18"/>
                <w:szCs w:val="18"/>
                <w:lang w:val="en-US"/>
              </w:rPr>
            </w:pPr>
            <w:r w:rsidRPr="00B02FCE">
              <w:rPr>
                <w:rFonts w:ascii="Times New Roman" w:hAnsi="Times New Roman" w:cs="Times New Roman"/>
                <w:sz w:val="18"/>
                <w:szCs w:val="18"/>
                <w:lang w:val="en-US"/>
              </w:rPr>
              <w:t>Information seeking behavior</w:t>
            </w:r>
          </w:p>
        </w:tc>
        <w:tc>
          <w:tcPr>
            <w:tcW w:w="2551" w:type="dxa"/>
            <w:vAlign w:val="center"/>
          </w:tcPr>
          <w:p w14:paraId="05B198E6" w14:textId="77777777" w:rsidR="00554A91" w:rsidRPr="00B02FCE" w:rsidRDefault="00554A91" w:rsidP="008932DC">
            <w:pPr>
              <w:spacing w:line="240" w:lineRule="auto"/>
              <w:jc w:val="center"/>
              <w:rPr>
                <w:rFonts w:ascii="Times New Roman" w:hAnsi="Times New Roman" w:cs="Times New Roman"/>
                <w:sz w:val="18"/>
                <w:szCs w:val="18"/>
                <w:lang w:val="en-US"/>
              </w:rPr>
            </w:pPr>
            <w:r w:rsidRPr="00B02FCE">
              <w:rPr>
                <w:rFonts w:ascii="Times New Roman" w:hAnsi="Times New Roman" w:cs="Times New Roman"/>
                <w:sz w:val="18"/>
                <w:szCs w:val="18"/>
                <w:lang w:val="en-US"/>
              </w:rPr>
              <w:t>0.542**</w:t>
            </w:r>
          </w:p>
        </w:tc>
      </w:tr>
      <w:tr w:rsidR="00554A91" w:rsidRPr="00B02FCE" w14:paraId="451CDEDA" w14:textId="77777777" w:rsidTr="008932DC">
        <w:trPr>
          <w:trHeight w:val="19"/>
          <w:jc w:val="center"/>
        </w:trPr>
        <w:tc>
          <w:tcPr>
            <w:tcW w:w="773" w:type="dxa"/>
            <w:vAlign w:val="center"/>
          </w:tcPr>
          <w:p w14:paraId="7B1B05FA" w14:textId="77777777" w:rsidR="00554A91" w:rsidRPr="00B02FCE" w:rsidRDefault="00554A91" w:rsidP="008932DC">
            <w:pPr>
              <w:spacing w:line="240" w:lineRule="auto"/>
              <w:jc w:val="center"/>
              <w:rPr>
                <w:rFonts w:ascii="Times New Roman" w:hAnsi="Times New Roman" w:cs="Times New Roman"/>
                <w:sz w:val="18"/>
                <w:szCs w:val="18"/>
                <w:lang w:val="en-US"/>
              </w:rPr>
            </w:pPr>
            <w:r w:rsidRPr="00B02FCE">
              <w:rPr>
                <w:rFonts w:ascii="Times New Roman" w:hAnsi="Times New Roman" w:cs="Times New Roman"/>
                <w:sz w:val="18"/>
                <w:szCs w:val="18"/>
                <w:lang w:val="en-US"/>
              </w:rPr>
              <w:t>7.</w:t>
            </w:r>
          </w:p>
        </w:tc>
        <w:tc>
          <w:tcPr>
            <w:tcW w:w="2483" w:type="dxa"/>
            <w:vAlign w:val="center"/>
          </w:tcPr>
          <w:p w14:paraId="56C149E5" w14:textId="77777777" w:rsidR="00554A91" w:rsidRPr="00B02FCE" w:rsidRDefault="00554A91" w:rsidP="008932DC">
            <w:pPr>
              <w:spacing w:line="240" w:lineRule="auto"/>
              <w:jc w:val="both"/>
              <w:rPr>
                <w:rFonts w:ascii="Times New Roman" w:hAnsi="Times New Roman" w:cs="Times New Roman"/>
                <w:sz w:val="18"/>
                <w:szCs w:val="18"/>
                <w:lang w:val="en-US"/>
              </w:rPr>
            </w:pPr>
            <w:r w:rsidRPr="00B02FCE">
              <w:rPr>
                <w:rFonts w:ascii="Times New Roman" w:hAnsi="Times New Roman" w:cs="Times New Roman"/>
                <w:sz w:val="18"/>
                <w:szCs w:val="18"/>
                <w:lang w:val="en-US"/>
              </w:rPr>
              <w:t>Creative potential</w:t>
            </w:r>
          </w:p>
        </w:tc>
        <w:tc>
          <w:tcPr>
            <w:tcW w:w="2551" w:type="dxa"/>
            <w:vAlign w:val="center"/>
          </w:tcPr>
          <w:p w14:paraId="503CBC9E" w14:textId="77777777" w:rsidR="00554A91" w:rsidRPr="00B02FCE" w:rsidRDefault="00554A91" w:rsidP="008932DC">
            <w:pPr>
              <w:spacing w:line="240" w:lineRule="auto"/>
              <w:jc w:val="center"/>
              <w:rPr>
                <w:rFonts w:ascii="Times New Roman" w:hAnsi="Times New Roman" w:cs="Times New Roman"/>
                <w:sz w:val="18"/>
                <w:szCs w:val="18"/>
                <w:lang w:val="en-US"/>
              </w:rPr>
            </w:pPr>
            <w:r w:rsidRPr="00B02FCE">
              <w:rPr>
                <w:rFonts w:ascii="Times New Roman" w:hAnsi="Times New Roman" w:cs="Times New Roman"/>
                <w:sz w:val="18"/>
                <w:szCs w:val="18"/>
                <w:lang w:val="en-US"/>
              </w:rPr>
              <w:t>0.651**</w:t>
            </w:r>
          </w:p>
        </w:tc>
      </w:tr>
      <w:tr w:rsidR="00554A91" w:rsidRPr="00B02FCE" w14:paraId="675CB4C4" w14:textId="77777777" w:rsidTr="008932DC">
        <w:trPr>
          <w:trHeight w:val="19"/>
          <w:jc w:val="center"/>
        </w:trPr>
        <w:tc>
          <w:tcPr>
            <w:tcW w:w="773" w:type="dxa"/>
            <w:vAlign w:val="center"/>
          </w:tcPr>
          <w:p w14:paraId="7F9E28C8" w14:textId="77777777" w:rsidR="00554A91" w:rsidRPr="00B02FCE" w:rsidRDefault="00554A91" w:rsidP="008932DC">
            <w:pPr>
              <w:spacing w:line="240" w:lineRule="auto"/>
              <w:jc w:val="center"/>
              <w:rPr>
                <w:rFonts w:ascii="Times New Roman" w:hAnsi="Times New Roman" w:cs="Times New Roman"/>
                <w:sz w:val="18"/>
                <w:szCs w:val="18"/>
                <w:lang w:val="en-US"/>
              </w:rPr>
            </w:pPr>
            <w:r w:rsidRPr="00B02FCE">
              <w:rPr>
                <w:rFonts w:ascii="Times New Roman" w:hAnsi="Times New Roman" w:cs="Times New Roman"/>
                <w:sz w:val="18"/>
                <w:szCs w:val="18"/>
                <w:lang w:val="en-US"/>
              </w:rPr>
              <w:t>8.</w:t>
            </w:r>
          </w:p>
        </w:tc>
        <w:tc>
          <w:tcPr>
            <w:tcW w:w="2483" w:type="dxa"/>
            <w:vAlign w:val="center"/>
          </w:tcPr>
          <w:p w14:paraId="718F8DD2" w14:textId="77777777" w:rsidR="00554A91" w:rsidRPr="00B02FCE" w:rsidRDefault="00554A91" w:rsidP="008932DC">
            <w:pPr>
              <w:spacing w:line="240" w:lineRule="auto"/>
              <w:jc w:val="both"/>
              <w:rPr>
                <w:rFonts w:ascii="Times New Roman" w:hAnsi="Times New Roman" w:cs="Times New Roman"/>
                <w:sz w:val="18"/>
                <w:szCs w:val="18"/>
                <w:lang w:val="en-US"/>
              </w:rPr>
            </w:pPr>
            <w:r w:rsidRPr="00B02FCE">
              <w:rPr>
                <w:rFonts w:ascii="Times New Roman" w:hAnsi="Times New Roman" w:cs="Times New Roman"/>
                <w:sz w:val="18"/>
                <w:szCs w:val="18"/>
                <w:lang w:val="en-US"/>
              </w:rPr>
              <w:t>Quality consciousness</w:t>
            </w:r>
          </w:p>
        </w:tc>
        <w:tc>
          <w:tcPr>
            <w:tcW w:w="2551" w:type="dxa"/>
            <w:vAlign w:val="center"/>
          </w:tcPr>
          <w:p w14:paraId="2B409339" w14:textId="77777777" w:rsidR="00554A91" w:rsidRPr="00B02FCE" w:rsidRDefault="00554A91" w:rsidP="008932DC">
            <w:pPr>
              <w:spacing w:line="240" w:lineRule="auto"/>
              <w:jc w:val="center"/>
              <w:rPr>
                <w:rFonts w:ascii="Times New Roman" w:hAnsi="Times New Roman" w:cs="Times New Roman"/>
                <w:sz w:val="18"/>
                <w:szCs w:val="18"/>
                <w:lang w:val="en-US"/>
              </w:rPr>
            </w:pPr>
            <w:r w:rsidRPr="00B02FCE">
              <w:rPr>
                <w:rFonts w:ascii="Times New Roman" w:hAnsi="Times New Roman" w:cs="Times New Roman"/>
                <w:sz w:val="18"/>
                <w:szCs w:val="18"/>
                <w:lang w:val="en-US"/>
              </w:rPr>
              <w:t>0.334*</w:t>
            </w:r>
          </w:p>
        </w:tc>
      </w:tr>
      <w:tr w:rsidR="00554A91" w:rsidRPr="00B02FCE" w14:paraId="517C0FD2" w14:textId="77777777" w:rsidTr="008932DC">
        <w:trPr>
          <w:trHeight w:val="19"/>
          <w:jc w:val="center"/>
        </w:trPr>
        <w:tc>
          <w:tcPr>
            <w:tcW w:w="773" w:type="dxa"/>
            <w:vAlign w:val="center"/>
          </w:tcPr>
          <w:p w14:paraId="6A8FB2D8" w14:textId="77777777" w:rsidR="00554A91" w:rsidRPr="00B02FCE" w:rsidRDefault="00554A91" w:rsidP="008932DC">
            <w:pPr>
              <w:spacing w:line="240" w:lineRule="auto"/>
              <w:jc w:val="center"/>
              <w:rPr>
                <w:rFonts w:ascii="Times New Roman" w:hAnsi="Times New Roman" w:cs="Times New Roman"/>
                <w:sz w:val="18"/>
                <w:szCs w:val="18"/>
                <w:lang w:val="en-US"/>
              </w:rPr>
            </w:pPr>
            <w:r w:rsidRPr="00B02FCE">
              <w:rPr>
                <w:rFonts w:ascii="Times New Roman" w:hAnsi="Times New Roman" w:cs="Times New Roman"/>
                <w:sz w:val="18"/>
                <w:szCs w:val="18"/>
                <w:lang w:val="en-US"/>
              </w:rPr>
              <w:t>9.</w:t>
            </w:r>
          </w:p>
        </w:tc>
        <w:tc>
          <w:tcPr>
            <w:tcW w:w="2483" w:type="dxa"/>
            <w:vAlign w:val="center"/>
          </w:tcPr>
          <w:p w14:paraId="25CCFB09" w14:textId="77777777" w:rsidR="00554A91" w:rsidRPr="00B02FCE" w:rsidRDefault="00554A91" w:rsidP="008932DC">
            <w:pPr>
              <w:spacing w:line="240" w:lineRule="auto"/>
              <w:jc w:val="both"/>
              <w:rPr>
                <w:rFonts w:ascii="Times New Roman" w:hAnsi="Times New Roman" w:cs="Times New Roman"/>
                <w:sz w:val="18"/>
                <w:szCs w:val="18"/>
                <w:lang w:val="en-US"/>
              </w:rPr>
            </w:pPr>
            <w:r w:rsidRPr="00B02FCE">
              <w:rPr>
                <w:rFonts w:ascii="Times New Roman" w:hAnsi="Times New Roman" w:cs="Times New Roman"/>
                <w:sz w:val="18"/>
                <w:szCs w:val="18"/>
                <w:lang w:val="en-US"/>
              </w:rPr>
              <w:t>Economic motivation</w:t>
            </w:r>
          </w:p>
        </w:tc>
        <w:tc>
          <w:tcPr>
            <w:tcW w:w="2551" w:type="dxa"/>
            <w:vAlign w:val="center"/>
          </w:tcPr>
          <w:p w14:paraId="43C757B2" w14:textId="77777777" w:rsidR="00554A91" w:rsidRPr="00B02FCE" w:rsidRDefault="00554A91" w:rsidP="008932DC">
            <w:pPr>
              <w:spacing w:line="240" w:lineRule="auto"/>
              <w:jc w:val="center"/>
              <w:rPr>
                <w:rFonts w:ascii="Times New Roman" w:hAnsi="Times New Roman" w:cs="Times New Roman"/>
                <w:sz w:val="18"/>
                <w:szCs w:val="18"/>
                <w:lang w:val="en-US"/>
              </w:rPr>
            </w:pPr>
            <w:r w:rsidRPr="00B02FCE">
              <w:rPr>
                <w:rFonts w:ascii="Times New Roman" w:hAnsi="Times New Roman" w:cs="Times New Roman"/>
                <w:sz w:val="18"/>
                <w:szCs w:val="18"/>
                <w:lang w:val="en-US"/>
              </w:rPr>
              <w:t>0.487**</w:t>
            </w:r>
          </w:p>
        </w:tc>
      </w:tr>
      <w:tr w:rsidR="00554A91" w:rsidRPr="00B02FCE" w14:paraId="048004EF" w14:textId="77777777" w:rsidTr="008932DC">
        <w:trPr>
          <w:trHeight w:val="19"/>
          <w:jc w:val="center"/>
        </w:trPr>
        <w:tc>
          <w:tcPr>
            <w:tcW w:w="773" w:type="dxa"/>
            <w:vAlign w:val="center"/>
          </w:tcPr>
          <w:p w14:paraId="1F77C20F" w14:textId="77777777" w:rsidR="00554A91" w:rsidRPr="00B02FCE" w:rsidRDefault="00554A91" w:rsidP="008932DC">
            <w:pPr>
              <w:spacing w:line="240" w:lineRule="auto"/>
              <w:jc w:val="center"/>
              <w:rPr>
                <w:rFonts w:ascii="Times New Roman" w:hAnsi="Times New Roman" w:cs="Times New Roman"/>
                <w:sz w:val="18"/>
                <w:szCs w:val="18"/>
                <w:lang w:val="en-US"/>
              </w:rPr>
            </w:pPr>
            <w:r w:rsidRPr="00B02FCE">
              <w:rPr>
                <w:rFonts w:ascii="Times New Roman" w:hAnsi="Times New Roman" w:cs="Times New Roman"/>
                <w:sz w:val="18"/>
                <w:szCs w:val="18"/>
                <w:lang w:val="en-US"/>
              </w:rPr>
              <w:t>10.</w:t>
            </w:r>
          </w:p>
        </w:tc>
        <w:tc>
          <w:tcPr>
            <w:tcW w:w="2483" w:type="dxa"/>
            <w:vAlign w:val="center"/>
          </w:tcPr>
          <w:p w14:paraId="505C79F6" w14:textId="77777777" w:rsidR="00554A91" w:rsidRPr="00B02FCE" w:rsidRDefault="00554A91" w:rsidP="008932DC">
            <w:pPr>
              <w:spacing w:line="240" w:lineRule="auto"/>
              <w:jc w:val="both"/>
              <w:rPr>
                <w:rFonts w:ascii="Times New Roman" w:hAnsi="Times New Roman" w:cs="Times New Roman"/>
                <w:sz w:val="18"/>
                <w:szCs w:val="18"/>
                <w:lang w:val="en-US"/>
              </w:rPr>
            </w:pPr>
            <w:r w:rsidRPr="00B02FCE">
              <w:rPr>
                <w:rFonts w:ascii="Times New Roman" w:hAnsi="Times New Roman" w:cs="Times New Roman"/>
                <w:sz w:val="18"/>
                <w:szCs w:val="18"/>
                <w:lang w:val="en-US"/>
              </w:rPr>
              <w:t>Innovativeness</w:t>
            </w:r>
          </w:p>
        </w:tc>
        <w:tc>
          <w:tcPr>
            <w:tcW w:w="2551" w:type="dxa"/>
            <w:vAlign w:val="center"/>
          </w:tcPr>
          <w:p w14:paraId="06BFBB45" w14:textId="77777777" w:rsidR="00554A91" w:rsidRPr="00B02FCE" w:rsidRDefault="00554A91" w:rsidP="008932DC">
            <w:pPr>
              <w:spacing w:line="240" w:lineRule="auto"/>
              <w:jc w:val="center"/>
              <w:rPr>
                <w:rFonts w:ascii="Times New Roman" w:hAnsi="Times New Roman" w:cs="Times New Roman"/>
                <w:sz w:val="18"/>
                <w:szCs w:val="18"/>
                <w:lang w:val="en-US"/>
              </w:rPr>
            </w:pPr>
            <w:r w:rsidRPr="00B02FCE">
              <w:rPr>
                <w:rFonts w:ascii="Times New Roman" w:hAnsi="Times New Roman" w:cs="Times New Roman"/>
                <w:sz w:val="18"/>
                <w:szCs w:val="18"/>
                <w:lang w:val="en-US"/>
              </w:rPr>
              <w:t>0.359*</w:t>
            </w:r>
          </w:p>
        </w:tc>
      </w:tr>
      <w:tr w:rsidR="00554A91" w:rsidRPr="00B02FCE" w14:paraId="3895D644" w14:textId="77777777" w:rsidTr="008932DC">
        <w:trPr>
          <w:trHeight w:val="19"/>
          <w:jc w:val="center"/>
        </w:trPr>
        <w:tc>
          <w:tcPr>
            <w:tcW w:w="773" w:type="dxa"/>
            <w:vAlign w:val="center"/>
          </w:tcPr>
          <w:p w14:paraId="3E4A0783" w14:textId="77777777" w:rsidR="00554A91" w:rsidRPr="00B02FCE" w:rsidRDefault="00554A91" w:rsidP="008932DC">
            <w:pPr>
              <w:spacing w:line="240" w:lineRule="auto"/>
              <w:jc w:val="center"/>
              <w:rPr>
                <w:rFonts w:ascii="Times New Roman" w:hAnsi="Times New Roman" w:cs="Times New Roman"/>
                <w:sz w:val="18"/>
                <w:szCs w:val="18"/>
                <w:lang w:val="en-US"/>
              </w:rPr>
            </w:pPr>
            <w:r w:rsidRPr="00B02FCE">
              <w:rPr>
                <w:rFonts w:ascii="Times New Roman" w:hAnsi="Times New Roman" w:cs="Times New Roman"/>
                <w:sz w:val="18"/>
                <w:szCs w:val="18"/>
                <w:lang w:val="en-US"/>
              </w:rPr>
              <w:t>11.</w:t>
            </w:r>
          </w:p>
        </w:tc>
        <w:tc>
          <w:tcPr>
            <w:tcW w:w="2483" w:type="dxa"/>
            <w:vAlign w:val="center"/>
          </w:tcPr>
          <w:p w14:paraId="390EF964" w14:textId="77777777" w:rsidR="00554A91" w:rsidRPr="00B02FCE" w:rsidRDefault="00554A91" w:rsidP="008932DC">
            <w:pPr>
              <w:spacing w:line="240" w:lineRule="auto"/>
              <w:jc w:val="both"/>
              <w:rPr>
                <w:rFonts w:ascii="Times New Roman" w:hAnsi="Times New Roman" w:cs="Times New Roman"/>
                <w:sz w:val="18"/>
                <w:szCs w:val="18"/>
                <w:lang w:val="en-US"/>
              </w:rPr>
            </w:pPr>
            <w:r w:rsidRPr="00B02FCE">
              <w:rPr>
                <w:rFonts w:ascii="Times New Roman" w:hAnsi="Times New Roman" w:cs="Times New Roman"/>
                <w:sz w:val="18"/>
                <w:szCs w:val="18"/>
                <w:lang w:val="en-US"/>
              </w:rPr>
              <w:t>Risk taking ability</w:t>
            </w:r>
          </w:p>
        </w:tc>
        <w:tc>
          <w:tcPr>
            <w:tcW w:w="2551" w:type="dxa"/>
            <w:vAlign w:val="center"/>
          </w:tcPr>
          <w:p w14:paraId="0E825224" w14:textId="77777777" w:rsidR="00554A91" w:rsidRPr="00B02FCE" w:rsidRDefault="00554A91" w:rsidP="008932DC">
            <w:pPr>
              <w:spacing w:line="240" w:lineRule="auto"/>
              <w:jc w:val="center"/>
              <w:rPr>
                <w:rFonts w:ascii="Times New Roman" w:hAnsi="Times New Roman" w:cs="Times New Roman"/>
                <w:sz w:val="18"/>
                <w:szCs w:val="18"/>
                <w:lang w:val="en-US"/>
              </w:rPr>
            </w:pPr>
            <w:r w:rsidRPr="00B02FCE">
              <w:rPr>
                <w:rFonts w:ascii="Times New Roman" w:hAnsi="Times New Roman" w:cs="Times New Roman"/>
                <w:sz w:val="18"/>
                <w:szCs w:val="18"/>
                <w:lang w:val="en-US"/>
              </w:rPr>
              <w:t>0.492**</w:t>
            </w:r>
          </w:p>
        </w:tc>
      </w:tr>
      <w:tr w:rsidR="00554A91" w:rsidRPr="00B02FCE" w14:paraId="4A8F6E1D" w14:textId="77777777" w:rsidTr="008932DC">
        <w:trPr>
          <w:trHeight w:val="19"/>
          <w:jc w:val="center"/>
        </w:trPr>
        <w:tc>
          <w:tcPr>
            <w:tcW w:w="773" w:type="dxa"/>
            <w:vAlign w:val="center"/>
          </w:tcPr>
          <w:p w14:paraId="6749C877" w14:textId="77777777" w:rsidR="00554A91" w:rsidRPr="00B02FCE" w:rsidRDefault="00554A91" w:rsidP="008932DC">
            <w:pPr>
              <w:spacing w:line="240" w:lineRule="auto"/>
              <w:jc w:val="center"/>
              <w:rPr>
                <w:rFonts w:ascii="Times New Roman" w:hAnsi="Times New Roman" w:cs="Times New Roman"/>
                <w:sz w:val="18"/>
                <w:szCs w:val="18"/>
                <w:lang w:val="en-US"/>
              </w:rPr>
            </w:pPr>
            <w:r w:rsidRPr="00B02FCE">
              <w:rPr>
                <w:rFonts w:ascii="Times New Roman" w:hAnsi="Times New Roman" w:cs="Times New Roman"/>
                <w:sz w:val="18"/>
                <w:szCs w:val="18"/>
                <w:lang w:val="en-US"/>
              </w:rPr>
              <w:t>12.</w:t>
            </w:r>
          </w:p>
        </w:tc>
        <w:tc>
          <w:tcPr>
            <w:tcW w:w="2483" w:type="dxa"/>
            <w:vAlign w:val="center"/>
          </w:tcPr>
          <w:p w14:paraId="149C6E4D" w14:textId="77777777" w:rsidR="00554A91" w:rsidRPr="00B02FCE" w:rsidRDefault="00554A91" w:rsidP="008932DC">
            <w:pPr>
              <w:spacing w:line="240" w:lineRule="auto"/>
              <w:jc w:val="both"/>
              <w:rPr>
                <w:rFonts w:ascii="Times New Roman" w:hAnsi="Times New Roman" w:cs="Times New Roman"/>
                <w:sz w:val="18"/>
                <w:szCs w:val="18"/>
                <w:lang w:val="en-US"/>
              </w:rPr>
            </w:pPr>
            <w:r w:rsidRPr="00B02FCE">
              <w:rPr>
                <w:rFonts w:ascii="Times New Roman" w:hAnsi="Times New Roman" w:cs="Times New Roman"/>
                <w:sz w:val="18"/>
                <w:szCs w:val="18"/>
                <w:lang w:val="en-US"/>
              </w:rPr>
              <w:t>Achievement motivation</w:t>
            </w:r>
          </w:p>
        </w:tc>
        <w:tc>
          <w:tcPr>
            <w:tcW w:w="2551" w:type="dxa"/>
            <w:vAlign w:val="center"/>
          </w:tcPr>
          <w:p w14:paraId="5040371F" w14:textId="77777777" w:rsidR="00554A91" w:rsidRPr="00B02FCE" w:rsidRDefault="00554A91" w:rsidP="008932DC">
            <w:pPr>
              <w:spacing w:line="240" w:lineRule="auto"/>
              <w:jc w:val="center"/>
              <w:rPr>
                <w:rFonts w:ascii="Times New Roman" w:hAnsi="Times New Roman" w:cs="Times New Roman"/>
                <w:sz w:val="18"/>
                <w:szCs w:val="18"/>
                <w:lang w:val="en-US"/>
              </w:rPr>
            </w:pPr>
            <w:r w:rsidRPr="00B02FCE">
              <w:rPr>
                <w:rFonts w:ascii="Times New Roman" w:hAnsi="Times New Roman" w:cs="Times New Roman"/>
                <w:sz w:val="18"/>
                <w:szCs w:val="18"/>
                <w:lang w:val="en-US"/>
              </w:rPr>
              <w:t>0.521**</w:t>
            </w:r>
          </w:p>
        </w:tc>
      </w:tr>
    </w:tbl>
    <w:p w14:paraId="041FA083" w14:textId="77777777" w:rsidR="00554A91" w:rsidRPr="00283DE0" w:rsidRDefault="00554A91" w:rsidP="00520984">
      <w:pPr>
        <w:jc w:val="both"/>
        <w:rPr>
          <w:rFonts w:ascii="Times New Roman" w:hAnsi="Times New Roman" w:cs="Times New Roman"/>
          <w:b/>
          <w:bCs/>
          <w:sz w:val="24"/>
          <w:szCs w:val="24"/>
        </w:rPr>
      </w:pPr>
    </w:p>
    <w:p w14:paraId="689496BF" w14:textId="0389CF7A" w:rsidR="00283DE0" w:rsidRDefault="00283DE0" w:rsidP="00283DE0">
      <w:pPr>
        <w:spacing w:line="360" w:lineRule="auto"/>
        <w:jc w:val="both"/>
        <w:rPr>
          <w:rFonts w:ascii="Times New Roman" w:hAnsi="Times New Roman"/>
          <w:sz w:val="24"/>
          <w:szCs w:val="24"/>
        </w:rPr>
      </w:pPr>
      <w:r w:rsidRPr="008B0D86">
        <w:rPr>
          <w:rFonts w:ascii="Times New Roman" w:hAnsi="Times New Roman"/>
          <w:sz w:val="24"/>
          <w:szCs w:val="24"/>
        </w:rPr>
        <w:t>**Significant level at 1%          *Significant level at 5%        NS = Non- significant</w:t>
      </w:r>
    </w:p>
    <w:p w14:paraId="63714947" w14:textId="07C67A82" w:rsidR="00283DE0" w:rsidRDefault="00283DE0" w:rsidP="00283DE0">
      <w:pPr>
        <w:spacing w:line="360" w:lineRule="auto"/>
        <w:ind w:left="720" w:hanging="720"/>
        <w:jc w:val="both"/>
        <w:rPr>
          <w:rFonts w:ascii="Times New Roman" w:hAnsi="Times New Roman"/>
          <w:b/>
          <w:sz w:val="24"/>
          <w:szCs w:val="24"/>
        </w:rPr>
      </w:pPr>
      <w:r w:rsidRPr="00283DE0">
        <w:rPr>
          <w:rFonts w:ascii="Times New Roman" w:hAnsi="Times New Roman"/>
          <w:b/>
          <w:sz w:val="24"/>
          <w:szCs w:val="24"/>
        </w:rPr>
        <w:t>Relationship</w:t>
      </w:r>
      <w:r>
        <w:rPr>
          <w:rFonts w:ascii="Times New Roman" w:hAnsi="Times New Roman"/>
          <w:b/>
          <w:sz w:val="24"/>
          <w:szCs w:val="24"/>
        </w:rPr>
        <w:t xml:space="preserve"> </w:t>
      </w:r>
      <w:r w:rsidRPr="00283DE0">
        <w:rPr>
          <w:rFonts w:ascii="Times New Roman" w:hAnsi="Times New Roman"/>
          <w:b/>
          <w:sz w:val="24"/>
          <w:szCs w:val="24"/>
        </w:rPr>
        <w:t>between selected profile characteristics with Management behavio</w:t>
      </w:r>
      <w:r>
        <w:rPr>
          <w:rFonts w:ascii="Times New Roman" w:hAnsi="Times New Roman"/>
          <w:b/>
          <w:sz w:val="24"/>
          <w:szCs w:val="24"/>
        </w:rPr>
        <w:t>u</w:t>
      </w:r>
      <w:r w:rsidRPr="00283DE0">
        <w:rPr>
          <w:rFonts w:ascii="Times New Roman" w:hAnsi="Times New Roman"/>
          <w:b/>
          <w:sz w:val="24"/>
          <w:szCs w:val="24"/>
        </w:rPr>
        <w:t>r of stakeholders of cotton value chain</w:t>
      </w:r>
    </w:p>
    <w:p w14:paraId="5E4FB5B3" w14:textId="75974F8B" w:rsidR="00283DE0" w:rsidRDefault="00283DE0" w:rsidP="00283DE0">
      <w:pPr>
        <w:spacing w:line="360" w:lineRule="auto"/>
        <w:ind w:firstLine="720"/>
        <w:jc w:val="both"/>
        <w:rPr>
          <w:rFonts w:ascii="Times New Roman" w:hAnsi="Times New Roman"/>
          <w:sz w:val="24"/>
          <w:szCs w:val="24"/>
        </w:rPr>
      </w:pPr>
      <w:r w:rsidRPr="00B41DA3">
        <w:rPr>
          <w:rFonts w:ascii="Times New Roman" w:hAnsi="Times New Roman"/>
          <w:sz w:val="24"/>
          <w:szCs w:val="24"/>
        </w:rPr>
        <w:t xml:space="preserve">In order to study the relationship between the </w:t>
      </w:r>
      <w:r>
        <w:rPr>
          <w:rFonts w:ascii="Times New Roman" w:hAnsi="Times New Roman"/>
          <w:sz w:val="24"/>
          <w:szCs w:val="24"/>
        </w:rPr>
        <w:t xml:space="preserve">management behaviour of stakeholders in value chain </w:t>
      </w:r>
      <w:r w:rsidRPr="00B41DA3">
        <w:rPr>
          <w:rFonts w:ascii="Times New Roman" w:hAnsi="Times New Roman"/>
          <w:sz w:val="24"/>
          <w:szCs w:val="24"/>
        </w:rPr>
        <w:t xml:space="preserve">and their profile characteristics, the correlation co-efficient (r) values were computed and findings are furnished here under. </w:t>
      </w:r>
    </w:p>
    <w:p w14:paraId="32FA7B94" w14:textId="48D3720B" w:rsidR="00283DE0" w:rsidRDefault="00283DE0" w:rsidP="00283DE0">
      <w:pPr>
        <w:spacing w:line="360" w:lineRule="auto"/>
        <w:ind w:firstLine="720"/>
        <w:jc w:val="both"/>
        <w:rPr>
          <w:rFonts w:ascii="Times New Roman" w:hAnsi="Times New Roman"/>
          <w:sz w:val="24"/>
          <w:szCs w:val="24"/>
        </w:rPr>
      </w:pPr>
      <w:r w:rsidRPr="00B41DA3">
        <w:rPr>
          <w:rFonts w:ascii="Times New Roman" w:hAnsi="Times New Roman"/>
          <w:sz w:val="24"/>
          <w:szCs w:val="24"/>
        </w:rPr>
        <w:t>The relationship between</w:t>
      </w:r>
      <w:r w:rsidRPr="00B125B5">
        <w:rPr>
          <w:rFonts w:ascii="Times New Roman" w:hAnsi="Times New Roman"/>
          <w:sz w:val="24"/>
          <w:szCs w:val="24"/>
        </w:rPr>
        <w:t xml:space="preserve"> </w:t>
      </w:r>
      <w:r w:rsidRPr="00B41DA3">
        <w:rPr>
          <w:rFonts w:ascii="Times New Roman" w:hAnsi="Times New Roman"/>
          <w:sz w:val="24"/>
          <w:szCs w:val="24"/>
        </w:rPr>
        <w:t xml:space="preserve">the </w:t>
      </w:r>
      <w:r>
        <w:rPr>
          <w:rFonts w:ascii="Times New Roman" w:hAnsi="Times New Roman"/>
          <w:sz w:val="24"/>
          <w:szCs w:val="24"/>
        </w:rPr>
        <w:t xml:space="preserve">management behaviour of stakeholders in value chain and </w:t>
      </w:r>
      <w:r w:rsidRPr="00B41DA3">
        <w:rPr>
          <w:rFonts w:ascii="Times New Roman" w:hAnsi="Times New Roman"/>
          <w:sz w:val="24"/>
          <w:szCs w:val="24"/>
        </w:rPr>
        <w:t xml:space="preserve">their profile characteristics was tested by relevant null and empirical hypotheses. </w:t>
      </w:r>
    </w:p>
    <w:p w14:paraId="0831753E" w14:textId="77777777" w:rsidR="00BA2F8E" w:rsidRDefault="00BA2F8E" w:rsidP="00554A91">
      <w:pPr>
        <w:spacing w:line="240" w:lineRule="auto"/>
        <w:ind w:left="1170" w:hanging="1170"/>
        <w:jc w:val="both"/>
        <w:rPr>
          <w:rFonts w:ascii="Times New Roman" w:hAnsi="Times New Roman"/>
          <w:b/>
          <w:sz w:val="24"/>
          <w:szCs w:val="24"/>
        </w:rPr>
      </w:pPr>
    </w:p>
    <w:p w14:paraId="742786D5" w14:textId="77777777" w:rsidR="00BA2F8E" w:rsidRDefault="00BA2F8E" w:rsidP="00554A91">
      <w:pPr>
        <w:spacing w:line="240" w:lineRule="auto"/>
        <w:ind w:left="1170" w:hanging="1170"/>
        <w:jc w:val="both"/>
        <w:rPr>
          <w:rFonts w:ascii="Times New Roman" w:hAnsi="Times New Roman"/>
          <w:b/>
          <w:sz w:val="24"/>
          <w:szCs w:val="24"/>
        </w:rPr>
      </w:pPr>
    </w:p>
    <w:p w14:paraId="3E24E7D1" w14:textId="6C6B8704" w:rsidR="00554A91" w:rsidRPr="00554A91" w:rsidRDefault="00554A91" w:rsidP="00554A91">
      <w:pPr>
        <w:spacing w:line="240" w:lineRule="auto"/>
        <w:ind w:left="1170" w:hanging="1170"/>
        <w:jc w:val="both"/>
        <w:rPr>
          <w:rFonts w:ascii="Times New Roman" w:hAnsi="Times New Roman"/>
          <w:b/>
          <w:sz w:val="24"/>
          <w:szCs w:val="24"/>
        </w:rPr>
      </w:pPr>
      <w:r w:rsidRPr="00554A91">
        <w:rPr>
          <w:rFonts w:ascii="Times New Roman" w:hAnsi="Times New Roman"/>
          <w:b/>
          <w:sz w:val="24"/>
          <w:szCs w:val="24"/>
        </w:rPr>
        <w:t>Table.12. Relationship between profile characteristics with Management behavio</w:t>
      </w:r>
      <w:r>
        <w:rPr>
          <w:rFonts w:ascii="Times New Roman" w:hAnsi="Times New Roman"/>
          <w:b/>
          <w:sz w:val="24"/>
          <w:szCs w:val="24"/>
        </w:rPr>
        <w:t>u</w:t>
      </w:r>
      <w:r w:rsidRPr="00554A91">
        <w:rPr>
          <w:rFonts w:ascii="Times New Roman" w:hAnsi="Times New Roman"/>
          <w:b/>
          <w:sz w:val="24"/>
          <w:szCs w:val="24"/>
        </w:rPr>
        <w:t>r of stakeholders of cotton value chain.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6"/>
        <w:gridCol w:w="4146"/>
        <w:gridCol w:w="3483"/>
      </w:tblGrid>
      <w:tr w:rsidR="00554A91" w:rsidRPr="00B02FCE" w14:paraId="56D1F351" w14:textId="77777777" w:rsidTr="00554A91">
        <w:trPr>
          <w:jc w:val="center"/>
        </w:trPr>
        <w:tc>
          <w:tcPr>
            <w:tcW w:w="1236" w:type="dxa"/>
            <w:vAlign w:val="center"/>
          </w:tcPr>
          <w:p w14:paraId="3FF08AA7" w14:textId="77777777" w:rsidR="00554A91" w:rsidRPr="00B02FCE" w:rsidRDefault="00554A91" w:rsidP="00554A91">
            <w:pPr>
              <w:spacing w:line="240" w:lineRule="auto"/>
              <w:jc w:val="both"/>
              <w:rPr>
                <w:rFonts w:ascii="Times New Roman" w:hAnsi="Times New Roman"/>
                <w:b/>
                <w:sz w:val="18"/>
                <w:szCs w:val="18"/>
                <w:lang w:val="en-US"/>
              </w:rPr>
            </w:pPr>
            <w:r w:rsidRPr="00B02FCE">
              <w:rPr>
                <w:rFonts w:ascii="Times New Roman" w:hAnsi="Times New Roman"/>
                <w:b/>
                <w:sz w:val="18"/>
                <w:szCs w:val="18"/>
                <w:lang w:val="en-US"/>
              </w:rPr>
              <w:t>S. No.</w:t>
            </w:r>
          </w:p>
        </w:tc>
        <w:tc>
          <w:tcPr>
            <w:tcW w:w="4146" w:type="dxa"/>
            <w:vAlign w:val="center"/>
          </w:tcPr>
          <w:p w14:paraId="0A03FF83" w14:textId="77777777" w:rsidR="00554A91" w:rsidRPr="00B02FCE" w:rsidRDefault="00554A91" w:rsidP="00554A91">
            <w:pPr>
              <w:spacing w:line="240" w:lineRule="auto"/>
              <w:ind w:firstLine="720"/>
              <w:jc w:val="both"/>
              <w:rPr>
                <w:rFonts w:ascii="Times New Roman" w:hAnsi="Times New Roman"/>
                <w:b/>
                <w:sz w:val="18"/>
                <w:szCs w:val="18"/>
                <w:lang w:val="en-US"/>
              </w:rPr>
            </w:pPr>
            <w:r w:rsidRPr="00B02FCE">
              <w:rPr>
                <w:rFonts w:ascii="Times New Roman" w:hAnsi="Times New Roman"/>
                <w:b/>
                <w:sz w:val="18"/>
                <w:szCs w:val="18"/>
                <w:lang w:val="en-US"/>
              </w:rPr>
              <w:t>Independent variables</w:t>
            </w:r>
          </w:p>
        </w:tc>
        <w:tc>
          <w:tcPr>
            <w:tcW w:w="3483" w:type="dxa"/>
            <w:vAlign w:val="center"/>
          </w:tcPr>
          <w:p w14:paraId="566E0C12" w14:textId="6E1A1450" w:rsidR="00554A91" w:rsidRPr="00B02FCE" w:rsidRDefault="00554A91" w:rsidP="00554A91">
            <w:pPr>
              <w:spacing w:line="240" w:lineRule="auto"/>
              <w:jc w:val="both"/>
              <w:rPr>
                <w:rFonts w:ascii="Times New Roman" w:hAnsi="Times New Roman"/>
                <w:b/>
                <w:sz w:val="18"/>
                <w:szCs w:val="18"/>
                <w:lang w:val="en-US"/>
              </w:rPr>
            </w:pPr>
            <w:r w:rsidRPr="00B02FCE">
              <w:rPr>
                <w:rFonts w:ascii="Times New Roman" w:hAnsi="Times New Roman"/>
                <w:b/>
                <w:sz w:val="18"/>
                <w:szCs w:val="18"/>
                <w:lang w:val="en-US"/>
              </w:rPr>
              <w:t>Correlation coefficient (r)</w:t>
            </w:r>
          </w:p>
        </w:tc>
      </w:tr>
      <w:tr w:rsidR="00554A91" w:rsidRPr="00B02FCE" w14:paraId="128CE0C4" w14:textId="77777777" w:rsidTr="00554A91">
        <w:trPr>
          <w:jc w:val="center"/>
        </w:trPr>
        <w:tc>
          <w:tcPr>
            <w:tcW w:w="1236" w:type="dxa"/>
            <w:vAlign w:val="center"/>
          </w:tcPr>
          <w:p w14:paraId="4F705007" w14:textId="77777777" w:rsidR="00554A91" w:rsidRPr="00B02FCE" w:rsidRDefault="00554A91" w:rsidP="00554A91">
            <w:pPr>
              <w:spacing w:line="240" w:lineRule="auto"/>
              <w:ind w:firstLine="720"/>
              <w:jc w:val="both"/>
              <w:rPr>
                <w:rFonts w:ascii="Times New Roman" w:hAnsi="Times New Roman"/>
                <w:sz w:val="18"/>
                <w:szCs w:val="18"/>
                <w:lang w:val="en-US"/>
              </w:rPr>
            </w:pPr>
            <w:r w:rsidRPr="00B02FCE">
              <w:rPr>
                <w:rFonts w:ascii="Times New Roman" w:hAnsi="Times New Roman"/>
                <w:sz w:val="18"/>
                <w:szCs w:val="18"/>
                <w:lang w:val="en-US"/>
              </w:rPr>
              <w:t>1.</w:t>
            </w:r>
          </w:p>
        </w:tc>
        <w:tc>
          <w:tcPr>
            <w:tcW w:w="4146" w:type="dxa"/>
            <w:vAlign w:val="center"/>
          </w:tcPr>
          <w:p w14:paraId="22BB0213" w14:textId="77777777" w:rsidR="00554A91" w:rsidRPr="00B02FCE" w:rsidRDefault="00554A91" w:rsidP="00554A91">
            <w:pPr>
              <w:spacing w:line="240" w:lineRule="auto"/>
              <w:ind w:firstLine="720"/>
              <w:jc w:val="both"/>
              <w:rPr>
                <w:rFonts w:ascii="Times New Roman" w:hAnsi="Times New Roman"/>
                <w:sz w:val="18"/>
                <w:szCs w:val="18"/>
                <w:lang w:val="en-US"/>
              </w:rPr>
            </w:pPr>
            <w:r w:rsidRPr="00B02FCE">
              <w:rPr>
                <w:rFonts w:ascii="Times New Roman" w:hAnsi="Times New Roman"/>
                <w:sz w:val="18"/>
                <w:szCs w:val="18"/>
                <w:lang w:val="en-US"/>
              </w:rPr>
              <w:t>Age</w:t>
            </w:r>
          </w:p>
        </w:tc>
        <w:tc>
          <w:tcPr>
            <w:tcW w:w="3483" w:type="dxa"/>
            <w:vAlign w:val="center"/>
          </w:tcPr>
          <w:p w14:paraId="7B4B4B18" w14:textId="77777777" w:rsidR="00554A91" w:rsidRPr="00B02FCE" w:rsidRDefault="00554A91" w:rsidP="00554A91">
            <w:pPr>
              <w:spacing w:line="240" w:lineRule="auto"/>
              <w:ind w:firstLine="720"/>
              <w:jc w:val="both"/>
              <w:rPr>
                <w:rFonts w:ascii="Times New Roman" w:hAnsi="Times New Roman"/>
                <w:sz w:val="18"/>
                <w:szCs w:val="18"/>
                <w:vertAlign w:val="superscript"/>
                <w:lang w:val="en-US"/>
              </w:rPr>
            </w:pPr>
            <w:r w:rsidRPr="00B02FCE">
              <w:rPr>
                <w:rFonts w:ascii="Times New Roman" w:hAnsi="Times New Roman"/>
                <w:sz w:val="18"/>
                <w:szCs w:val="18"/>
                <w:lang w:val="en-US"/>
              </w:rPr>
              <w:t>0.147</w:t>
            </w:r>
            <w:r w:rsidRPr="00B02FCE">
              <w:rPr>
                <w:rFonts w:ascii="Times New Roman" w:hAnsi="Times New Roman"/>
                <w:sz w:val="18"/>
                <w:szCs w:val="18"/>
                <w:vertAlign w:val="superscript"/>
                <w:lang w:val="en-US"/>
              </w:rPr>
              <w:t>NS</w:t>
            </w:r>
          </w:p>
        </w:tc>
      </w:tr>
      <w:tr w:rsidR="00554A91" w:rsidRPr="00B02FCE" w14:paraId="15202031" w14:textId="77777777" w:rsidTr="00554A91">
        <w:trPr>
          <w:jc w:val="center"/>
        </w:trPr>
        <w:tc>
          <w:tcPr>
            <w:tcW w:w="1236" w:type="dxa"/>
            <w:vAlign w:val="center"/>
          </w:tcPr>
          <w:p w14:paraId="41977B39" w14:textId="77777777" w:rsidR="00554A91" w:rsidRPr="00B02FCE" w:rsidRDefault="00554A91" w:rsidP="00554A91">
            <w:pPr>
              <w:spacing w:line="240" w:lineRule="auto"/>
              <w:ind w:firstLine="720"/>
              <w:jc w:val="both"/>
              <w:rPr>
                <w:rFonts w:ascii="Times New Roman" w:hAnsi="Times New Roman"/>
                <w:sz w:val="18"/>
                <w:szCs w:val="18"/>
                <w:lang w:val="en-US"/>
              </w:rPr>
            </w:pPr>
            <w:r w:rsidRPr="00B02FCE">
              <w:rPr>
                <w:rFonts w:ascii="Times New Roman" w:hAnsi="Times New Roman"/>
                <w:sz w:val="18"/>
                <w:szCs w:val="18"/>
                <w:lang w:val="en-US"/>
              </w:rPr>
              <w:t>2.</w:t>
            </w:r>
          </w:p>
        </w:tc>
        <w:tc>
          <w:tcPr>
            <w:tcW w:w="4146" w:type="dxa"/>
            <w:vAlign w:val="center"/>
          </w:tcPr>
          <w:p w14:paraId="6B5F0023" w14:textId="77777777" w:rsidR="00554A91" w:rsidRPr="00B02FCE" w:rsidRDefault="00554A91" w:rsidP="00554A91">
            <w:pPr>
              <w:spacing w:line="240" w:lineRule="auto"/>
              <w:ind w:firstLine="720"/>
              <w:jc w:val="both"/>
              <w:rPr>
                <w:rFonts w:ascii="Times New Roman" w:hAnsi="Times New Roman"/>
                <w:sz w:val="18"/>
                <w:szCs w:val="18"/>
                <w:lang w:val="en-US"/>
              </w:rPr>
            </w:pPr>
            <w:r w:rsidRPr="00B02FCE">
              <w:rPr>
                <w:rFonts w:ascii="Times New Roman" w:hAnsi="Times New Roman"/>
                <w:sz w:val="18"/>
                <w:szCs w:val="18"/>
                <w:lang w:val="en-US"/>
              </w:rPr>
              <w:t>Education</w:t>
            </w:r>
          </w:p>
        </w:tc>
        <w:tc>
          <w:tcPr>
            <w:tcW w:w="3483" w:type="dxa"/>
            <w:vAlign w:val="center"/>
          </w:tcPr>
          <w:p w14:paraId="36953507" w14:textId="77777777" w:rsidR="00554A91" w:rsidRPr="00B02FCE" w:rsidRDefault="00554A91" w:rsidP="00554A91">
            <w:pPr>
              <w:spacing w:line="240" w:lineRule="auto"/>
              <w:ind w:firstLine="720"/>
              <w:jc w:val="both"/>
              <w:rPr>
                <w:rFonts w:ascii="Times New Roman" w:hAnsi="Times New Roman"/>
                <w:sz w:val="18"/>
                <w:szCs w:val="18"/>
                <w:vertAlign w:val="superscript"/>
                <w:lang w:val="en-US"/>
              </w:rPr>
            </w:pPr>
            <w:r w:rsidRPr="00B02FCE">
              <w:rPr>
                <w:rFonts w:ascii="Times New Roman" w:hAnsi="Times New Roman"/>
                <w:sz w:val="18"/>
                <w:szCs w:val="18"/>
                <w:lang w:val="en-US"/>
              </w:rPr>
              <w:t>0.534</w:t>
            </w:r>
            <w:r w:rsidRPr="00B02FCE">
              <w:rPr>
                <w:rFonts w:ascii="Times New Roman" w:hAnsi="Times New Roman"/>
                <w:sz w:val="18"/>
                <w:szCs w:val="18"/>
                <w:vertAlign w:val="superscript"/>
                <w:lang w:val="en-US"/>
              </w:rPr>
              <w:t>**</w:t>
            </w:r>
          </w:p>
        </w:tc>
      </w:tr>
      <w:tr w:rsidR="00554A91" w:rsidRPr="00B02FCE" w14:paraId="205C2049" w14:textId="77777777" w:rsidTr="00554A91">
        <w:trPr>
          <w:jc w:val="center"/>
        </w:trPr>
        <w:tc>
          <w:tcPr>
            <w:tcW w:w="1236" w:type="dxa"/>
            <w:vAlign w:val="center"/>
          </w:tcPr>
          <w:p w14:paraId="0C7FB8B1" w14:textId="77777777" w:rsidR="00554A91" w:rsidRPr="00B02FCE" w:rsidRDefault="00554A91" w:rsidP="00554A91">
            <w:pPr>
              <w:spacing w:line="240" w:lineRule="auto"/>
              <w:ind w:firstLine="720"/>
              <w:jc w:val="both"/>
              <w:rPr>
                <w:rFonts w:ascii="Times New Roman" w:hAnsi="Times New Roman"/>
                <w:sz w:val="18"/>
                <w:szCs w:val="18"/>
                <w:lang w:val="en-US"/>
              </w:rPr>
            </w:pPr>
            <w:r w:rsidRPr="00B02FCE">
              <w:rPr>
                <w:rFonts w:ascii="Times New Roman" w:hAnsi="Times New Roman"/>
                <w:sz w:val="18"/>
                <w:szCs w:val="18"/>
                <w:lang w:val="en-US"/>
              </w:rPr>
              <w:lastRenderedPageBreak/>
              <w:t>3.</w:t>
            </w:r>
          </w:p>
        </w:tc>
        <w:tc>
          <w:tcPr>
            <w:tcW w:w="4146" w:type="dxa"/>
            <w:vAlign w:val="center"/>
          </w:tcPr>
          <w:p w14:paraId="1ADD1D51" w14:textId="77777777" w:rsidR="00554A91" w:rsidRPr="00B02FCE" w:rsidRDefault="00554A91" w:rsidP="00554A91">
            <w:pPr>
              <w:spacing w:line="240" w:lineRule="auto"/>
              <w:ind w:firstLine="720"/>
              <w:jc w:val="both"/>
              <w:rPr>
                <w:rFonts w:ascii="Times New Roman" w:hAnsi="Times New Roman"/>
                <w:sz w:val="18"/>
                <w:szCs w:val="18"/>
                <w:lang w:val="en-US"/>
              </w:rPr>
            </w:pPr>
            <w:r w:rsidRPr="00B02FCE">
              <w:rPr>
                <w:rFonts w:ascii="Times New Roman" w:hAnsi="Times New Roman"/>
                <w:sz w:val="18"/>
                <w:szCs w:val="18"/>
                <w:lang w:val="en-US"/>
              </w:rPr>
              <w:t>Unit size</w:t>
            </w:r>
          </w:p>
        </w:tc>
        <w:tc>
          <w:tcPr>
            <w:tcW w:w="3483" w:type="dxa"/>
            <w:vAlign w:val="center"/>
          </w:tcPr>
          <w:p w14:paraId="2FBA7D0D" w14:textId="77777777" w:rsidR="00554A91" w:rsidRPr="00B02FCE" w:rsidRDefault="00554A91" w:rsidP="00554A91">
            <w:pPr>
              <w:spacing w:line="240" w:lineRule="auto"/>
              <w:ind w:firstLine="720"/>
              <w:jc w:val="both"/>
              <w:rPr>
                <w:rFonts w:ascii="Times New Roman" w:hAnsi="Times New Roman"/>
                <w:sz w:val="18"/>
                <w:szCs w:val="18"/>
                <w:lang w:val="en-US"/>
              </w:rPr>
            </w:pPr>
            <w:r w:rsidRPr="00B02FCE">
              <w:rPr>
                <w:rFonts w:ascii="Times New Roman" w:hAnsi="Times New Roman"/>
                <w:sz w:val="18"/>
                <w:szCs w:val="18"/>
                <w:lang w:val="en-US"/>
              </w:rPr>
              <w:t>0.642**</w:t>
            </w:r>
          </w:p>
        </w:tc>
      </w:tr>
      <w:tr w:rsidR="00554A91" w:rsidRPr="00B02FCE" w14:paraId="44BA0C77" w14:textId="77777777" w:rsidTr="00554A91">
        <w:trPr>
          <w:jc w:val="center"/>
        </w:trPr>
        <w:tc>
          <w:tcPr>
            <w:tcW w:w="1236" w:type="dxa"/>
            <w:vAlign w:val="center"/>
          </w:tcPr>
          <w:p w14:paraId="094F4BB7" w14:textId="77777777" w:rsidR="00554A91" w:rsidRPr="00B02FCE" w:rsidRDefault="00554A91" w:rsidP="00554A91">
            <w:pPr>
              <w:spacing w:line="240" w:lineRule="auto"/>
              <w:ind w:firstLine="720"/>
              <w:jc w:val="both"/>
              <w:rPr>
                <w:rFonts w:ascii="Times New Roman" w:hAnsi="Times New Roman"/>
                <w:sz w:val="18"/>
                <w:szCs w:val="18"/>
                <w:lang w:val="en-US"/>
              </w:rPr>
            </w:pPr>
            <w:r w:rsidRPr="00B02FCE">
              <w:rPr>
                <w:rFonts w:ascii="Times New Roman" w:hAnsi="Times New Roman"/>
                <w:sz w:val="18"/>
                <w:szCs w:val="18"/>
                <w:lang w:val="en-US"/>
              </w:rPr>
              <w:t>4.</w:t>
            </w:r>
          </w:p>
        </w:tc>
        <w:tc>
          <w:tcPr>
            <w:tcW w:w="4146" w:type="dxa"/>
            <w:vAlign w:val="center"/>
          </w:tcPr>
          <w:p w14:paraId="421871FD" w14:textId="77777777" w:rsidR="00554A91" w:rsidRPr="00B02FCE" w:rsidRDefault="00554A91" w:rsidP="00554A91">
            <w:pPr>
              <w:spacing w:line="240" w:lineRule="auto"/>
              <w:ind w:firstLine="720"/>
              <w:jc w:val="both"/>
              <w:rPr>
                <w:rFonts w:ascii="Times New Roman" w:hAnsi="Times New Roman"/>
                <w:sz w:val="18"/>
                <w:szCs w:val="18"/>
                <w:lang w:val="en-US"/>
              </w:rPr>
            </w:pPr>
            <w:r w:rsidRPr="00B02FCE">
              <w:rPr>
                <w:rFonts w:ascii="Times New Roman" w:hAnsi="Times New Roman"/>
                <w:sz w:val="18"/>
                <w:szCs w:val="18"/>
                <w:lang w:val="en-US"/>
              </w:rPr>
              <w:t>Annual Income</w:t>
            </w:r>
          </w:p>
        </w:tc>
        <w:tc>
          <w:tcPr>
            <w:tcW w:w="3483" w:type="dxa"/>
            <w:vAlign w:val="center"/>
          </w:tcPr>
          <w:p w14:paraId="3ED9CDD4" w14:textId="77777777" w:rsidR="00554A91" w:rsidRPr="00B02FCE" w:rsidRDefault="00554A91" w:rsidP="00554A91">
            <w:pPr>
              <w:spacing w:line="240" w:lineRule="auto"/>
              <w:ind w:firstLine="720"/>
              <w:jc w:val="both"/>
              <w:rPr>
                <w:rFonts w:ascii="Times New Roman" w:hAnsi="Times New Roman"/>
                <w:sz w:val="18"/>
                <w:szCs w:val="18"/>
                <w:vertAlign w:val="superscript"/>
                <w:lang w:val="en-US"/>
              </w:rPr>
            </w:pPr>
            <w:r w:rsidRPr="00B02FCE">
              <w:rPr>
                <w:rFonts w:ascii="Times New Roman" w:hAnsi="Times New Roman"/>
                <w:sz w:val="18"/>
                <w:szCs w:val="18"/>
                <w:lang w:val="en-US"/>
              </w:rPr>
              <w:t>0.326*</w:t>
            </w:r>
          </w:p>
        </w:tc>
      </w:tr>
      <w:tr w:rsidR="00554A91" w:rsidRPr="00B02FCE" w14:paraId="1D3B0568" w14:textId="77777777" w:rsidTr="00554A91">
        <w:trPr>
          <w:jc w:val="center"/>
        </w:trPr>
        <w:tc>
          <w:tcPr>
            <w:tcW w:w="1236" w:type="dxa"/>
            <w:vAlign w:val="center"/>
          </w:tcPr>
          <w:p w14:paraId="307D11E4" w14:textId="77777777" w:rsidR="00554A91" w:rsidRPr="00B02FCE" w:rsidRDefault="00554A91" w:rsidP="00554A91">
            <w:pPr>
              <w:spacing w:line="240" w:lineRule="auto"/>
              <w:ind w:firstLine="720"/>
              <w:jc w:val="both"/>
              <w:rPr>
                <w:rFonts w:ascii="Times New Roman" w:hAnsi="Times New Roman"/>
                <w:sz w:val="18"/>
                <w:szCs w:val="18"/>
                <w:lang w:val="en-US"/>
              </w:rPr>
            </w:pPr>
            <w:r w:rsidRPr="00B02FCE">
              <w:rPr>
                <w:rFonts w:ascii="Times New Roman" w:hAnsi="Times New Roman"/>
                <w:sz w:val="18"/>
                <w:szCs w:val="18"/>
                <w:lang w:val="en-US"/>
              </w:rPr>
              <w:t>5.</w:t>
            </w:r>
          </w:p>
        </w:tc>
        <w:tc>
          <w:tcPr>
            <w:tcW w:w="4146" w:type="dxa"/>
            <w:vAlign w:val="center"/>
          </w:tcPr>
          <w:p w14:paraId="49241771" w14:textId="77777777" w:rsidR="00554A91" w:rsidRPr="00B02FCE" w:rsidRDefault="00554A91" w:rsidP="00554A91">
            <w:pPr>
              <w:spacing w:line="240" w:lineRule="auto"/>
              <w:ind w:firstLine="720"/>
              <w:jc w:val="both"/>
              <w:rPr>
                <w:rFonts w:ascii="Times New Roman" w:hAnsi="Times New Roman"/>
                <w:sz w:val="18"/>
                <w:szCs w:val="18"/>
                <w:lang w:val="en-US"/>
              </w:rPr>
            </w:pPr>
            <w:r w:rsidRPr="00B02FCE">
              <w:rPr>
                <w:rFonts w:ascii="Times New Roman" w:hAnsi="Times New Roman"/>
                <w:sz w:val="18"/>
                <w:szCs w:val="18"/>
                <w:lang w:val="en-US"/>
              </w:rPr>
              <w:t>Farming Experience</w:t>
            </w:r>
          </w:p>
        </w:tc>
        <w:tc>
          <w:tcPr>
            <w:tcW w:w="3483" w:type="dxa"/>
            <w:vAlign w:val="center"/>
          </w:tcPr>
          <w:p w14:paraId="08A42C10" w14:textId="77777777" w:rsidR="00554A91" w:rsidRPr="00B02FCE" w:rsidRDefault="00554A91" w:rsidP="00554A91">
            <w:pPr>
              <w:spacing w:line="240" w:lineRule="auto"/>
              <w:ind w:firstLine="720"/>
              <w:jc w:val="both"/>
              <w:rPr>
                <w:rFonts w:ascii="Times New Roman" w:hAnsi="Times New Roman"/>
                <w:sz w:val="18"/>
                <w:szCs w:val="18"/>
                <w:lang w:val="en-US"/>
              </w:rPr>
            </w:pPr>
            <w:r w:rsidRPr="00B02FCE">
              <w:rPr>
                <w:rFonts w:ascii="Times New Roman" w:hAnsi="Times New Roman"/>
                <w:sz w:val="18"/>
                <w:szCs w:val="18"/>
                <w:lang w:val="en-US"/>
              </w:rPr>
              <w:t>0.745**</w:t>
            </w:r>
          </w:p>
        </w:tc>
      </w:tr>
      <w:tr w:rsidR="00554A91" w:rsidRPr="00B02FCE" w14:paraId="0431FBC2" w14:textId="77777777" w:rsidTr="00554A91">
        <w:trPr>
          <w:jc w:val="center"/>
        </w:trPr>
        <w:tc>
          <w:tcPr>
            <w:tcW w:w="1236" w:type="dxa"/>
            <w:vAlign w:val="center"/>
          </w:tcPr>
          <w:p w14:paraId="7C4B24F8" w14:textId="77777777" w:rsidR="00554A91" w:rsidRPr="00B02FCE" w:rsidRDefault="00554A91" w:rsidP="00554A91">
            <w:pPr>
              <w:spacing w:line="240" w:lineRule="auto"/>
              <w:ind w:firstLine="720"/>
              <w:jc w:val="both"/>
              <w:rPr>
                <w:rFonts w:ascii="Times New Roman" w:hAnsi="Times New Roman"/>
                <w:sz w:val="18"/>
                <w:szCs w:val="18"/>
                <w:lang w:val="en-US"/>
              </w:rPr>
            </w:pPr>
            <w:r w:rsidRPr="00B02FCE">
              <w:rPr>
                <w:rFonts w:ascii="Times New Roman" w:hAnsi="Times New Roman"/>
                <w:sz w:val="18"/>
                <w:szCs w:val="18"/>
                <w:lang w:val="en-US"/>
              </w:rPr>
              <w:t>6.</w:t>
            </w:r>
          </w:p>
        </w:tc>
        <w:tc>
          <w:tcPr>
            <w:tcW w:w="4146" w:type="dxa"/>
            <w:vAlign w:val="center"/>
          </w:tcPr>
          <w:p w14:paraId="69D63527" w14:textId="77777777" w:rsidR="00554A91" w:rsidRPr="00B02FCE" w:rsidRDefault="00554A91" w:rsidP="00554A91">
            <w:pPr>
              <w:spacing w:line="240" w:lineRule="auto"/>
              <w:ind w:firstLine="720"/>
              <w:jc w:val="both"/>
              <w:rPr>
                <w:rFonts w:ascii="Times New Roman" w:hAnsi="Times New Roman"/>
                <w:sz w:val="18"/>
                <w:szCs w:val="18"/>
                <w:lang w:val="en-US"/>
              </w:rPr>
            </w:pPr>
            <w:r w:rsidRPr="00B02FCE">
              <w:rPr>
                <w:rFonts w:ascii="Times New Roman" w:hAnsi="Times New Roman"/>
                <w:sz w:val="18"/>
                <w:szCs w:val="18"/>
                <w:lang w:val="en-US"/>
              </w:rPr>
              <w:t>Information seeking behavior</w:t>
            </w:r>
          </w:p>
        </w:tc>
        <w:tc>
          <w:tcPr>
            <w:tcW w:w="3483" w:type="dxa"/>
            <w:vAlign w:val="center"/>
          </w:tcPr>
          <w:p w14:paraId="59C20B22" w14:textId="77777777" w:rsidR="00554A91" w:rsidRPr="00B02FCE" w:rsidRDefault="00554A91" w:rsidP="00554A91">
            <w:pPr>
              <w:spacing w:line="240" w:lineRule="auto"/>
              <w:ind w:firstLine="720"/>
              <w:jc w:val="both"/>
              <w:rPr>
                <w:rFonts w:ascii="Times New Roman" w:hAnsi="Times New Roman"/>
                <w:sz w:val="18"/>
                <w:szCs w:val="18"/>
                <w:lang w:val="en-US"/>
              </w:rPr>
            </w:pPr>
            <w:r w:rsidRPr="00B02FCE">
              <w:rPr>
                <w:rFonts w:ascii="Times New Roman" w:hAnsi="Times New Roman"/>
                <w:sz w:val="18"/>
                <w:szCs w:val="18"/>
                <w:lang w:val="en-US"/>
              </w:rPr>
              <w:t>0.576**</w:t>
            </w:r>
          </w:p>
        </w:tc>
      </w:tr>
      <w:tr w:rsidR="00554A91" w:rsidRPr="00B02FCE" w14:paraId="225B8DBB" w14:textId="77777777" w:rsidTr="00554A91">
        <w:trPr>
          <w:jc w:val="center"/>
        </w:trPr>
        <w:tc>
          <w:tcPr>
            <w:tcW w:w="1236" w:type="dxa"/>
            <w:vAlign w:val="center"/>
          </w:tcPr>
          <w:p w14:paraId="0C94043E" w14:textId="77777777" w:rsidR="00554A91" w:rsidRPr="00B02FCE" w:rsidRDefault="00554A91" w:rsidP="00554A91">
            <w:pPr>
              <w:spacing w:line="240" w:lineRule="auto"/>
              <w:ind w:firstLine="720"/>
              <w:jc w:val="both"/>
              <w:rPr>
                <w:rFonts w:ascii="Times New Roman" w:hAnsi="Times New Roman"/>
                <w:sz w:val="18"/>
                <w:szCs w:val="18"/>
                <w:lang w:val="en-US"/>
              </w:rPr>
            </w:pPr>
            <w:r w:rsidRPr="00B02FCE">
              <w:rPr>
                <w:rFonts w:ascii="Times New Roman" w:hAnsi="Times New Roman"/>
                <w:sz w:val="18"/>
                <w:szCs w:val="18"/>
                <w:lang w:val="en-US"/>
              </w:rPr>
              <w:t>7.</w:t>
            </w:r>
          </w:p>
        </w:tc>
        <w:tc>
          <w:tcPr>
            <w:tcW w:w="4146" w:type="dxa"/>
            <w:vAlign w:val="center"/>
          </w:tcPr>
          <w:p w14:paraId="25736BEF" w14:textId="77777777" w:rsidR="00554A91" w:rsidRPr="00B02FCE" w:rsidRDefault="00554A91" w:rsidP="00554A91">
            <w:pPr>
              <w:spacing w:line="240" w:lineRule="auto"/>
              <w:ind w:firstLine="720"/>
              <w:jc w:val="both"/>
              <w:rPr>
                <w:rFonts w:ascii="Times New Roman" w:hAnsi="Times New Roman"/>
                <w:sz w:val="18"/>
                <w:szCs w:val="18"/>
                <w:lang w:val="en-US"/>
              </w:rPr>
            </w:pPr>
            <w:r w:rsidRPr="00B02FCE">
              <w:rPr>
                <w:rFonts w:ascii="Times New Roman" w:hAnsi="Times New Roman"/>
                <w:sz w:val="18"/>
                <w:szCs w:val="18"/>
                <w:lang w:val="en-US"/>
              </w:rPr>
              <w:t>Creative potential</w:t>
            </w:r>
          </w:p>
        </w:tc>
        <w:tc>
          <w:tcPr>
            <w:tcW w:w="3483" w:type="dxa"/>
            <w:vAlign w:val="center"/>
          </w:tcPr>
          <w:p w14:paraId="58006625" w14:textId="77777777" w:rsidR="00554A91" w:rsidRPr="00B02FCE" w:rsidRDefault="00554A91" w:rsidP="00554A91">
            <w:pPr>
              <w:spacing w:line="240" w:lineRule="auto"/>
              <w:ind w:firstLine="720"/>
              <w:jc w:val="both"/>
              <w:rPr>
                <w:rFonts w:ascii="Times New Roman" w:hAnsi="Times New Roman"/>
                <w:sz w:val="18"/>
                <w:szCs w:val="18"/>
                <w:lang w:val="en-US"/>
              </w:rPr>
            </w:pPr>
            <w:r w:rsidRPr="00B02FCE">
              <w:rPr>
                <w:rFonts w:ascii="Times New Roman" w:hAnsi="Times New Roman"/>
                <w:sz w:val="18"/>
                <w:szCs w:val="18"/>
                <w:lang w:val="en-US"/>
              </w:rPr>
              <w:t>0.671**</w:t>
            </w:r>
          </w:p>
        </w:tc>
      </w:tr>
      <w:tr w:rsidR="00554A91" w:rsidRPr="00B02FCE" w14:paraId="69285DBB" w14:textId="77777777" w:rsidTr="00554A91">
        <w:trPr>
          <w:jc w:val="center"/>
        </w:trPr>
        <w:tc>
          <w:tcPr>
            <w:tcW w:w="1236" w:type="dxa"/>
            <w:vAlign w:val="center"/>
          </w:tcPr>
          <w:p w14:paraId="2D59152D" w14:textId="77777777" w:rsidR="00554A91" w:rsidRPr="00B02FCE" w:rsidRDefault="00554A91" w:rsidP="00554A91">
            <w:pPr>
              <w:spacing w:line="240" w:lineRule="auto"/>
              <w:ind w:firstLine="720"/>
              <w:jc w:val="both"/>
              <w:rPr>
                <w:rFonts w:ascii="Times New Roman" w:hAnsi="Times New Roman"/>
                <w:sz w:val="18"/>
                <w:szCs w:val="18"/>
                <w:lang w:val="en-US"/>
              </w:rPr>
            </w:pPr>
            <w:r w:rsidRPr="00B02FCE">
              <w:rPr>
                <w:rFonts w:ascii="Times New Roman" w:hAnsi="Times New Roman"/>
                <w:sz w:val="18"/>
                <w:szCs w:val="18"/>
                <w:lang w:val="en-US"/>
              </w:rPr>
              <w:t>8.</w:t>
            </w:r>
          </w:p>
        </w:tc>
        <w:tc>
          <w:tcPr>
            <w:tcW w:w="4146" w:type="dxa"/>
            <w:vAlign w:val="center"/>
          </w:tcPr>
          <w:p w14:paraId="4D8E3BCF" w14:textId="77777777" w:rsidR="00554A91" w:rsidRPr="00B02FCE" w:rsidRDefault="00554A91" w:rsidP="00554A91">
            <w:pPr>
              <w:spacing w:line="240" w:lineRule="auto"/>
              <w:ind w:firstLine="720"/>
              <w:jc w:val="both"/>
              <w:rPr>
                <w:rFonts w:ascii="Times New Roman" w:hAnsi="Times New Roman"/>
                <w:sz w:val="18"/>
                <w:szCs w:val="18"/>
                <w:lang w:val="en-US"/>
              </w:rPr>
            </w:pPr>
            <w:r w:rsidRPr="00B02FCE">
              <w:rPr>
                <w:rFonts w:ascii="Times New Roman" w:hAnsi="Times New Roman"/>
                <w:sz w:val="18"/>
                <w:szCs w:val="18"/>
                <w:lang w:val="en-US"/>
              </w:rPr>
              <w:t>Quality consciousness</w:t>
            </w:r>
          </w:p>
        </w:tc>
        <w:tc>
          <w:tcPr>
            <w:tcW w:w="3483" w:type="dxa"/>
            <w:vAlign w:val="center"/>
          </w:tcPr>
          <w:p w14:paraId="64995395" w14:textId="77777777" w:rsidR="00554A91" w:rsidRPr="00B02FCE" w:rsidRDefault="00554A91" w:rsidP="00554A91">
            <w:pPr>
              <w:spacing w:line="240" w:lineRule="auto"/>
              <w:ind w:firstLine="720"/>
              <w:jc w:val="both"/>
              <w:rPr>
                <w:rFonts w:ascii="Times New Roman" w:hAnsi="Times New Roman"/>
                <w:sz w:val="18"/>
                <w:szCs w:val="18"/>
                <w:lang w:val="en-US"/>
              </w:rPr>
            </w:pPr>
            <w:r w:rsidRPr="00B02FCE">
              <w:rPr>
                <w:rFonts w:ascii="Times New Roman" w:hAnsi="Times New Roman"/>
                <w:sz w:val="18"/>
                <w:szCs w:val="18"/>
                <w:lang w:val="en-US"/>
              </w:rPr>
              <w:t>0.454**</w:t>
            </w:r>
          </w:p>
        </w:tc>
      </w:tr>
      <w:tr w:rsidR="00554A91" w:rsidRPr="00B02FCE" w14:paraId="16F3E358" w14:textId="77777777" w:rsidTr="00554A91">
        <w:trPr>
          <w:jc w:val="center"/>
        </w:trPr>
        <w:tc>
          <w:tcPr>
            <w:tcW w:w="1236" w:type="dxa"/>
            <w:vAlign w:val="center"/>
          </w:tcPr>
          <w:p w14:paraId="4CA0D0A2" w14:textId="77777777" w:rsidR="00554A91" w:rsidRPr="00B02FCE" w:rsidRDefault="00554A91" w:rsidP="00554A91">
            <w:pPr>
              <w:spacing w:line="240" w:lineRule="auto"/>
              <w:ind w:firstLine="720"/>
              <w:jc w:val="both"/>
              <w:rPr>
                <w:rFonts w:ascii="Times New Roman" w:hAnsi="Times New Roman"/>
                <w:sz w:val="18"/>
                <w:szCs w:val="18"/>
                <w:lang w:val="en-US"/>
              </w:rPr>
            </w:pPr>
            <w:r w:rsidRPr="00B02FCE">
              <w:rPr>
                <w:rFonts w:ascii="Times New Roman" w:hAnsi="Times New Roman"/>
                <w:sz w:val="18"/>
                <w:szCs w:val="18"/>
                <w:lang w:val="en-US"/>
              </w:rPr>
              <w:t>9.</w:t>
            </w:r>
          </w:p>
        </w:tc>
        <w:tc>
          <w:tcPr>
            <w:tcW w:w="4146" w:type="dxa"/>
            <w:vAlign w:val="center"/>
          </w:tcPr>
          <w:p w14:paraId="5070C0CD" w14:textId="77777777" w:rsidR="00554A91" w:rsidRPr="00B02FCE" w:rsidRDefault="00554A91" w:rsidP="00554A91">
            <w:pPr>
              <w:spacing w:line="240" w:lineRule="auto"/>
              <w:ind w:firstLine="720"/>
              <w:jc w:val="both"/>
              <w:rPr>
                <w:rFonts w:ascii="Times New Roman" w:hAnsi="Times New Roman"/>
                <w:sz w:val="18"/>
                <w:szCs w:val="18"/>
                <w:lang w:val="en-US"/>
              </w:rPr>
            </w:pPr>
            <w:r w:rsidRPr="00B02FCE">
              <w:rPr>
                <w:rFonts w:ascii="Times New Roman" w:hAnsi="Times New Roman"/>
                <w:sz w:val="18"/>
                <w:szCs w:val="18"/>
                <w:lang w:val="en-US"/>
              </w:rPr>
              <w:t>Economic motivation</w:t>
            </w:r>
          </w:p>
        </w:tc>
        <w:tc>
          <w:tcPr>
            <w:tcW w:w="3483" w:type="dxa"/>
            <w:vAlign w:val="center"/>
          </w:tcPr>
          <w:p w14:paraId="10A14C2C" w14:textId="77777777" w:rsidR="00554A91" w:rsidRPr="00B02FCE" w:rsidRDefault="00554A91" w:rsidP="00554A91">
            <w:pPr>
              <w:spacing w:line="240" w:lineRule="auto"/>
              <w:ind w:firstLine="720"/>
              <w:jc w:val="both"/>
              <w:rPr>
                <w:rFonts w:ascii="Times New Roman" w:hAnsi="Times New Roman"/>
                <w:sz w:val="18"/>
                <w:szCs w:val="18"/>
                <w:lang w:val="en-US"/>
              </w:rPr>
            </w:pPr>
            <w:r w:rsidRPr="00B02FCE">
              <w:rPr>
                <w:rFonts w:ascii="Times New Roman" w:hAnsi="Times New Roman"/>
                <w:sz w:val="18"/>
                <w:szCs w:val="18"/>
                <w:lang w:val="en-US"/>
              </w:rPr>
              <w:t>0.567**</w:t>
            </w:r>
          </w:p>
        </w:tc>
      </w:tr>
      <w:tr w:rsidR="00554A91" w:rsidRPr="00B02FCE" w14:paraId="4CC67ABD" w14:textId="77777777" w:rsidTr="00554A91">
        <w:trPr>
          <w:jc w:val="center"/>
        </w:trPr>
        <w:tc>
          <w:tcPr>
            <w:tcW w:w="1236" w:type="dxa"/>
            <w:vAlign w:val="center"/>
          </w:tcPr>
          <w:p w14:paraId="256552A7" w14:textId="77777777" w:rsidR="00554A91" w:rsidRPr="00B02FCE" w:rsidRDefault="00554A91" w:rsidP="00554A91">
            <w:pPr>
              <w:spacing w:line="240" w:lineRule="auto"/>
              <w:ind w:firstLine="720"/>
              <w:jc w:val="both"/>
              <w:rPr>
                <w:rFonts w:ascii="Times New Roman" w:hAnsi="Times New Roman"/>
                <w:sz w:val="18"/>
                <w:szCs w:val="18"/>
                <w:lang w:val="en-US"/>
              </w:rPr>
            </w:pPr>
            <w:r w:rsidRPr="00B02FCE">
              <w:rPr>
                <w:rFonts w:ascii="Times New Roman" w:hAnsi="Times New Roman"/>
                <w:sz w:val="18"/>
                <w:szCs w:val="18"/>
                <w:lang w:val="en-US"/>
              </w:rPr>
              <w:t>10.</w:t>
            </w:r>
          </w:p>
        </w:tc>
        <w:tc>
          <w:tcPr>
            <w:tcW w:w="4146" w:type="dxa"/>
            <w:vAlign w:val="center"/>
          </w:tcPr>
          <w:p w14:paraId="3B20A689" w14:textId="77777777" w:rsidR="00554A91" w:rsidRPr="00B02FCE" w:rsidRDefault="00554A91" w:rsidP="00554A91">
            <w:pPr>
              <w:spacing w:line="240" w:lineRule="auto"/>
              <w:ind w:firstLine="720"/>
              <w:jc w:val="both"/>
              <w:rPr>
                <w:rFonts w:ascii="Times New Roman" w:hAnsi="Times New Roman"/>
                <w:sz w:val="18"/>
                <w:szCs w:val="18"/>
                <w:lang w:val="en-US"/>
              </w:rPr>
            </w:pPr>
            <w:r w:rsidRPr="00B02FCE">
              <w:rPr>
                <w:rFonts w:ascii="Times New Roman" w:hAnsi="Times New Roman"/>
                <w:sz w:val="18"/>
                <w:szCs w:val="18"/>
                <w:lang w:val="en-US"/>
              </w:rPr>
              <w:t>Innovativeness</w:t>
            </w:r>
          </w:p>
        </w:tc>
        <w:tc>
          <w:tcPr>
            <w:tcW w:w="3483" w:type="dxa"/>
            <w:vAlign w:val="center"/>
          </w:tcPr>
          <w:p w14:paraId="6EA1B5C0" w14:textId="77777777" w:rsidR="00554A91" w:rsidRPr="00B02FCE" w:rsidRDefault="00554A91" w:rsidP="00554A91">
            <w:pPr>
              <w:spacing w:line="240" w:lineRule="auto"/>
              <w:ind w:firstLine="720"/>
              <w:jc w:val="both"/>
              <w:rPr>
                <w:rFonts w:ascii="Times New Roman" w:hAnsi="Times New Roman"/>
                <w:sz w:val="18"/>
                <w:szCs w:val="18"/>
                <w:lang w:val="en-US"/>
              </w:rPr>
            </w:pPr>
            <w:r w:rsidRPr="00B02FCE">
              <w:rPr>
                <w:rFonts w:ascii="Times New Roman" w:hAnsi="Times New Roman"/>
                <w:sz w:val="18"/>
                <w:szCs w:val="18"/>
                <w:lang w:val="en-US"/>
              </w:rPr>
              <w:t>0.659**</w:t>
            </w:r>
          </w:p>
        </w:tc>
      </w:tr>
      <w:tr w:rsidR="00554A91" w:rsidRPr="00B02FCE" w14:paraId="2ED14693" w14:textId="77777777" w:rsidTr="00554A91">
        <w:trPr>
          <w:jc w:val="center"/>
        </w:trPr>
        <w:tc>
          <w:tcPr>
            <w:tcW w:w="1236" w:type="dxa"/>
            <w:vAlign w:val="center"/>
          </w:tcPr>
          <w:p w14:paraId="755F8564" w14:textId="77777777" w:rsidR="00554A91" w:rsidRPr="00B02FCE" w:rsidRDefault="00554A91" w:rsidP="00554A91">
            <w:pPr>
              <w:spacing w:line="240" w:lineRule="auto"/>
              <w:ind w:firstLine="720"/>
              <w:jc w:val="both"/>
              <w:rPr>
                <w:rFonts w:ascii="Times New Roman" w:hAnsi="Times New Roman"/>
                <w:sz w:val="18"/>
                <w:szCs w:val="18"/>
                <w:lang w:val="en-US"/>
              </w:rPr>
            </w:pPr>
            <w:r w:rsidRPr="00B02FCE">
              <w:rPr>
                <w:rFonts w:ascii="Times New Roman" w:hAnsi="Times New Roman"/>
                <w:sz w:val="18"/>
                <w:szCs w:val="18"/>
                <w:lang w:val="en-US"/>
              </w:rPr>
              <w:t>11.</w:t>
            </w:r>
          </w:p>
        </w:tc>
        <w:tc>
          <w:tcPr>
            <w:tcW w:w="4146" w:type="dxa"/>
            <w:vAlign w:val="center"/>
          </w:tcPr>
          <w:p w14:paraId="6C8D3A45" w14:textId="77777777" w:rsidR="00554A91" w:rsidRPr="00B02FCE" w:rsidRDefault="00554A91" w:rsidP="00554A91">
            <w:pPr>
              <w:spacing w:line="240" w:lineRule="auto"/>
              <w:ind w:firstLine="720"/>
              <w:jc w:val="both"/>
              <w:rPr>
                <w:rFonts w:ascii="Times New Roman" w:hAnsi="Times New Roman"/>
                <w:sz w:val="18"/>
                <w:szCs w:val="18"/>
                <w:lang w:val="en-US"/>
              </w:rPr>
            </w:pPr>
            <w:r w:rsidRPr="00B02FCE">
              <w:rPr>
                <w:rFonts w:ascii="Times New Roman" w:hAnsi="Times New Roman"/>
                <w:sz w:val="18"/>
                <w:szCs w:val="18"/>
                <w:lang w:val="en-US"/>
              </w:rPr>
              <w:t>Risk taking ability</w:t>
            </w:r>
          </w:p>
        </w:tc>
        <w:tc>
          <w:tcPr>
            <w:tcW w:w="3483" w:type="dxa"/>
            <w:vAlign w:val="center"/>
          </w:tcPr>
          <w:p w14:paraId="01016D78" w14:textId="77777777" w:rsidR="00554A91" w:rsidRPr="00B02FCE" w:rsidRDefault="00554A91" w:rsidP="00554A91">
            <w:pPr>
              <w:spacing w:line="240" w:lineRule="auto"/>
              <w:ind w:firstLine="720"/>
              <w:jc w:val="both"/>
              <w:rPr>
                <w:rFonts w:ascii="Times New Roman" w:hAnsi="Times New Roman"/>
                <w:sz w:val="18"/>
                <w:szCs w:val="18"/>
                <w:lang w:val="en-US"/>
              </w:rPr>
            </w:pPr>
            <w:r w:rsidRPr="00B02FCE">
              <w:rPr>
                <w:rFonts w:ascii="Times New Roman" w:hAnsi="Times New Roman"/>
                <w:sz w:val="18"/>
                <w:szCs w:val="18"/>
                <w:lang w:val="en-US"/>
              </w:rPr>
              <w:t>0.482**</w:t>
            </w:r>
          </w:p>
        </w:tc>
      </w:tr>
      <w:tr w:rsidR="00554A91" w:rsidRPr="00B02FCE" w14:paraId="63170E3A" w14:textId="77777777" w:rsidTr="00554A91">
        <w:trPr>
          <w:jc w:val="center"/>
        </w:trPr>
        <w:tc>
          <w:tcPr>
            <w:tcW w:w="1236" w:type="dxa"/>
            <w:vAlign w:val="center"/>
          </w:tcPr>
          <w:p w14:paraId="2D8D2ECD" w14:textId="77777777" w:rsidR="00554A91" w:rsidRPr="00B02FCE" w:rsidRDefault="00554A91" w:rsidP="00554A91">
            <w:pPr>
              <w:spacing w:line="240" w:lineRule="auto"/>
              <w:ind w:firstLine="720"/>
              <w:jc w:val="both"/>
              <w:rPr>
                <w:rFonts w:ascii="Times New Roman" w:hAnsi="Times New Roman"/>
                <w:sz w:val="18"/>
                <w:szCs w:val="18"/>
                <w:lang w:val="en-US"/>
              </w:rPr>
            </w:pPr>
            <w:r w:rsidRPr="00B02FCE">
              <w:rPr>
                <w:rFonts w:ascii="Times New Roman" w:hAnsi="Times New Roman"/>
                <w:sz w:val="18"/>
                <w:szCs w:val="18"/>
                <w:lang w:val="en-US"/>
              </w:rPr>
              <w:t>12.</w:t>
            </w:r>
          </w:p>
        </w:tc>
        <w:tc>
          <w:tcPr>
            <w:tcW w:w="4146" w:type="dxa"/>
            <w:vAlign w:val="center"/>
          </w:tcPr>
          <w:p w14:paraId="1C4932B3" w14:textId="77777777" w:rsidR="00554A91" w:rsidRPr="00B02FCE" w:rsidRDefault="00554A91" w:rsidP="00554A91">
            <w:pPr>
              <w:spacing w:line="240" w:lineRule="auto"/>
              <w:ind w:firstLine="720"/>
              <w:jc w:val="both"/>
              <w:rPr>
                <w:rFonts w:ascii="Times New Roman" w:hAnsi="Times New Roman"/>
                <w:sz w:val="18"/>
                <w:szCs w:val="18"/>
                <w:lang w:val="en-US"/>
              </w:rPr>
            </w:pPr>
            <w:r w:rsidRPr="00B02FCE">
              <w:rPr>
                <w:rFonts w:ascii="Times New Roman" w:hAnsi="Times New Roman"/>
                <w:sz w:val="18"/>
                <w:szCs w:val="18"/>
                <w:lang w:val="en-US"/>
              </w:rPr>
              <w:t>Achievement motivation</w:t>
            </w:r>
          </w:p>
        </w:tc>
        <w:tc>
          <w:tcPr>
            <w:tcW w:w="3483" w:type="dxa"/>
            <w:vAlign w:val="center"/>
          </w:tcPr>
          <w:p w14:paraId="3F2AAC0C" w14:textId="77777777" w:rsidR="00554A91" w:rsidRPr="00B02FCE" w:rsidRDefault="00554A91" w:rsidP="00554A91">
            <w:pPr>
              <w:spacing w:line="240" w:lineRule="auto"/>
              <w:ind w:firstLine="720"/>
              <w:jc w:val="both"/>
              <w:rPr>
                <w:rFonts w:ascii="Times New Roman" w:hAnsi="Times New Roman"/>
                <w:sz w:val="18"/>
                <w:szCs w:val="18"/>
                <w:lang w:val="en-US"/>
              </w:rPr>
            </w:pPr>
            <w:r w:rsidRPr="00B02FCE">
              <w:rPr>
                <w:rFonts w:ascii="Times New Roman" w:hAnsi="Times New Roman"/>
                <w:sz w:val="18"/>
                <w:szCs w:val="18"/>
                <w:lang w:val="en-US"/>
              </w:rPr>
              <w:t>0.651**</w:t>
            </w:r>
          </w:p>
        </w:tc>
      </w:tr>
    </w:tbl>
    <w:p w14:paraId="44590918" w14:textId="77777777" w:rsidR="00554A91" w:rsidRDefault="00554A91" w:rsidP="00554A91">
      <w:pPr>
        <w:spacing w:line="360" w:lineRule="auto"/>
        <w:jc w:val="both"/>
        <w:rPr>
          <w:rFonts w:ascii="Times New Roman" w:hAnsi="Times New Roman"/>
          <w:sz w:val="24"/>
          <w:szCs w:val="24"/>
        </w:rPr>
      </w:pPr>
      <w:r w:rsidRPr="008B0D86">
        <w:rPr>
          <w:rFonts w:ascii="Times New Roman" w:hAnsi="Times New Roman"/>
          <w:sz w:val="24"/>
          <w:szCs w:val="24"/>
        </w:rPr>
        <w:t>**Significant level at 1%          *Significant level at 5%        NS = Non- significant</w:t>
      </w:r>
    </w:p>
    <w:p w14:paraId="51E5ABC2" w14:textId="6D761972" w:rsidR="00554A91" w:rsidRDefault="00554A91" w:rsidP="00554A91">
      <w:pPr>
        <w:spacing w:before="240" w:after="193" w:line="360" w:lineRule="auto"/>
        <w:jc w:val="both"/>
        <w:rPr>
          <w:rFonts w:ascii="Times New Roman" w:hAnsi="Times New Roman"/>
          <w:b/>
          <w:sz w:val="24"/>
          <w:szCs w:val="24"/>
        </w:rPr>
      </w:pPr>
      <w:r>
        <w:rPr>
          <w:rFonts w:ascii="Times New Roman" w:hAnsi="Times New Roman"/>
          <w:b/>
          <w:sz w:val="24"/>
          <w:szCs w:val="24"/>
        </w:rPr>
        <w:t>Multiple linear regression analysis of profile characteristics of farmers with management behaviour of stakeholders in value chain management.</w:t>
      </w:r>
    </w:p>
    <w:p w14:paraId="6A5E65D3" w14:textId="209F7841" w:rsidR="00554A91" w:rsidRPr="00625851" w:rsidRDefault="00554A91" w:rsidP="00554A91">
      <w:pPr>
        <w:spacing w:before="240" w:line="360" w:lineRule="auto"/>
        <w:ind w:firstLine="720"/>
        <w:jc w:val="both"/>
        <w:rPr>
          <w:rFonts w:ascii="Times New Roman" w:hAnsi="Times New Roman"/>
          <w:sz w:val="24"/>
          <w:szCs w:val="24"/>
        </w:rPr>
      </w:pPr>
      <w:r>
        <w:rPr>
          <w:rFonts w:ascii="Times New Roman" w:hAnsi="Times New Roman"/>
          <w:sz w:val="24"/>
          <w:szCs w:val="24"/>
        </w:rPr>
        <w:t xml:space="preserve">Multiple regression analysis allows respondents to allow strength of the relationship between the Management Behaviour of stakeholders and the profile characteristics of farmers as well as importance of each of profile characters of the relationship, often with the effect of the other variables statistically eliminated. </w:t>
      </w:r>
    </w:p>
    <w:p w14:paraId="1A23703B" w14:textId="0C8329F9" w:rsidR="00554A91" w:rsidRPr="00AC5872" w:rsidRDefault="00554A91" w:rsidP="00554A91">
      <w:pPr>
        <w:spacing w:line="240" w:lineRule="auto"/>
        <w:ind w:left="1080" w:hanging="1080"/>
        <w:jc w:val="both"/>
        <w:rPr>
          <w:rFonts w:ascii="Times New Roman" w:hAnsi="Times New Roman"/>
          <w:b/>
          <w:sz w:val="24"/>
          <w:szCs w:val="24"/>
        </w:rPr>
      </w:pPr>
      <w:r>
        <w:rPr>
          <w:rFonts w:ascii="Times New Roman" w:hAnsi="Times New Roman"/>
          <w:b/>
          <w:sz w:val="24"/>
          <w:szCs w:val="24"/>
        </w:rPr>
        <w:t>Table 13</w:t>
      </w:r>
      <w:r w:rsidRPr="0041006B">
        <w:rPr>
          <w:rFonts w:ascii="Times New Roman" w:hAnsi="Times New Roman"/>
          <w:b/>
          <w:sz w:val="24"/>
          <w:szCs w:val="24"/>
        </w:rPr>
        <w:t>. Multiple</w:t>
      </w:r>
      <w:r>
        <w:rPr>
          <w:rFonts w:ascii="Times New Roman" w:hAnsi="Times New Roman"/>
          <w:b/>
          <w:sz w:val="24"/>
          <w:szCs w:val="24"/>
        </w:rPr>
        <w:t xml:space="preserve"> linear r</w:t>
      </w:r>
      <w:r w:rsidRPr="0041006B">
        <w:rPr>
          <w:rFonts w:ascii="Times New Roman" w:hAnsi="Times New Roman"/>
          <w:b/>
          <w:sz w:val="24"/>
          <w:szCs w:val="24"/>
        </w:rPr>
        <w:t>egression analys</w:t>
      </w:r>
      <w:r>
        <w:rPr>
          <w:rFonts w:ascii="Times New Roman" w:hAnsi="Times New Roman"/>
          <w:b/>
          <w:sz w:val="24"/>
          <w:szCs w:val="24"/>
        </w:rPr>
        <w:t>is between profile characteristics</w:t>
      </w:r>
      <w:r w:rsidRPr="0041006B">
        <w:rPr>
          <w:rFonts w:ascii="Times New Roman" w:hAnsi="Times New Roman"/>
          <w:b/>
          <w:sz w:val="24"/>
          <w:szCs w:val="24"/>
        </w:rPr>
        <w:t xml:space="preserve"> of farmers with management behavio</w:t>
      </w:r>
      <w:r>
        <w:rPr>
          <w:rFonts w:ascii="Times New Roman" w:hAnsi="Times New Roman"/>
          <w:b/>
          <w:sz w:val="24"/>
          <w:szCs w:val="24"/>
        </w:rPr>
        <w:t>u</w:t>
      </w:r>
      <w:r w:rsidRPr="0041006B">
        <w:rPr>
          <w:rFonts w:ascii="Times New Roman" w:hAnsi="Times New Roman"/>
          <w:b/>
          <w:sz w:val="24"/>
          <w:szCs w:val="24"/>
        </w:rPr>
        <w:t>r of sta</w:t>
      </w:r>
      <w:r>
        <w:rPr>
          <w:rFonts w:ascii="Times New Roman" w:hAnsi="Times New Roman"/>
          <w:b/>
          <w:sz w:val="24"/>
          <w:szCs w:val="24"/>
        </w:rPr>
        <w:t>keholders of cotton value chain.</w:t>
      </w:r>
    </w:p>
    <w:tbl>
      <w:tblPr>
        <w:tblpPr w:leftFromText="180" w:rightFromText="180" w:vertAnchor="text" w:horzAnchor="margin" w:tblpXSpec="center" w:tblpY="332"/>
        <w:tblW w:w="8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6"/>
        <w:gridCol w:w="2416"/>
        <w:gridCol w:w="2245"/>
        <w:gridCol w:w="1593"/>
        <w:gridCol w:w="1693"/>
      </w:tblGrid>
      <w:tr w:rsidR="00554A91" w:rsidRPr="00B02FCE" w14:paraId="4D7DFDB7" w14:textId="77777777" w:rsidTr="00B02FCE">
        <w:trPr>
          <w:trHeight w:val="764"/>
        </w:trPr>
        <w:tc>
          <w:tcPr>
            <w:tcW w:w="986" w:type="dxa"/>
            <w:vAlign w:val="center"/>
          </w:tcPr>
          <w:p w14:paraId="176772BB" w14:textId="77777777" w:rsidR="00554A91" w:rsidRPr="00B02FCE" w:rsidRDefault="00554A91" w:rsidP="00B02FCE">
            <w:pPr>
              <w:spacing w:after="0" w:line="360" w:lineRule="auto"/>
              <w:jc w:val="center"/>
              <w:rPr>
                <w:rFonts w:ascii="Times New Roman" w:hAnsi="Times New Roman"/>
                <w:b/>
                <w:sz w:val="18"/>
                <w:szCs w:val="18"/>
                <w:lang w:val="en-US"/>
              </w:rPr>
            </w:pPr>
            <w:r w:rsidRPr="00B02FCE">
              <w:rPr>
                <w:rFonts w:ascii="Times New Roman" w:hAnsi="Times New Roman"/>
                <w:b/>
                <w:sz w:val="18"/>
                <w:szCs w:val="18"/>
                <w:lang w:val="en-US"/>
              </w:rPr>
              <w:t>S. No.</w:t>
            </w:r>
          </w:p>
        </w:tc>
        <w:tc>
          <w:tcPr>
            <w:tcW w:w="2416" w:type="dxa"/>
            <w:vAlign w:val="center"/>
          </w:tcPr>
          <w:p w14:paraId="76A935C4" w14:textId="77777777" w:rsidR="00554A91" w:rsidRPr="00B02FCE" w:rsidRDefault="00554A91" w:rsidP="00B02FCE">
            <w:pPr>
              <w:spacing w:after="0" w:line="360" w:lineRule="auto"/>
              <w:jc w:val="center"/>
              <w:rPr>
                <w:rFonts w:ascii="Times New Roman" w:hAnsi="Times New Roman"/>
                <w:b/>
                <w:sz w:val="18"/>
                <w:szCs w:val="18"/>
                <w:lang w:val="en-US"/>
              </w:rPr>
            </w:pPr>
            <w:r w:rsidRPr="00B02FCE">
              <w:rPr>
                <w:rFonts w:ascii="Times New Roman" w:hAnsi="Times New Roman"/>
                <w:b/>
                <w:sz w:val="18"/>
                <w:szCs w:val="18"/>
                <w:lang w:val="en-US"/>
              </w:rPr>
              <w:t>Independent variables</w:t>
            </w:r>
          </w:p>
        </w:tc>
        <w:tc>
          <w:tcPr>
            <w:tcW w:w="2245" w:type="dxa"/>
            <w:vAlign w:val="center"/>
          </w:tcPr>
          <w:p w14:paraId="54808521" w14:textId="77777777" w:rsidR="00554A91" w:rsidRPr="00B02FCE" w:rsidRDefault="00554A91" w:rsidP="00B02FCE">
            <w:pPr>
              <w:spacing w:after="0" w:line="360" w:lineRule="auto"/>
              <w:jc w:val="center"/>
              <w:rPr>
                <w:rFonts w:ascii="Times New Roman" w:hAnsi="Times New Roman"/>
                <w:b/>
                <w:sz w:val="18"/>
                <w:szCs w:val="18"/>
                <w:lang w:val="en-US"/>
              </w:rPr>
            </w:pPr>
            <w:r w:rsidRPr="00B02FCE">
              <w:rPr>
                <w:rFonts w:ascii="Times New Roman" w:hAnsi="Times New Roman"/>
                <w:b/>
                <w:sz w:val="18"/>
                <w:szCs w:val="18"/>
                <w:lang w:val="en-US"/>
              </w:rPr>
              <w:t>Regression coefficient</w:t>
            </w:r>
          </w:p>
        </w:tc>
        <w:tc>
          <w:tcPr>
            <w:tcW w:w="1593" w:type="dxa"/>
            <w:vAlign w:val="center"/>
          </w:tcPr>
          <w:p w14:paraId="6180369A" w14:textId="77777777" w:rsidR="00554A91" w:rsidRPr="00B02FCE" w:rsidRDefault="00554A91" w:rsidP="00B02FCE">
            <w:pPr>
              <w:spacing w:after="0" w:line="360" w:lineRule="auto"/>
              <w:jc w:val="center"/>
              <w:rPr>
                <w:rFonts w:ascii="Times New Roman" w:hAnsi="Times New Roman"/>
                <w:b/>
                <w:sz w:val="18"/>
                <w:szCs w:val="18"/>
                <w:lang w:val="en-US"/>
              </w:rPr>
            </w:pPr>
            <w:r w:rsidRPr="00B02FCE">
              <w:rPr>
                <w:rFonts w:ascii="Times New Roman" w:hAnsi="Times New Roman"/>
                <w:b/>
                <w:sz w:val="18"/>
                <w:szCs w:val="18"/>
                <w:lang w:val="en-US"/>
              </w:rPr>
              <w:t>Standard error</w:t>
            </w:r>
          </w:p>
        </w:tc>
        <w:tc>
          <w:tcPr>
            <w:tcW w:w="1693" w:type="dxa"/>
            <w:vAlign w:val="center"/>
          </w:tcPr>
          <w:p w14:paraId="0EBB9634" w14:textId="77777777" w:rsidR="00554A91" w:rsidRPr="00B02FCE" w:rsidRDefault="00554A91" w:rsidP="00B02FCE">
            <w:pPr>
              <w:spacing w:after="0" w:line="360" w:lineRule="auto"/>
              <w:jc w:val="center"/>
              <w:rPr>
                <w:rFonts w:ascii="Times New Roman" w:hAnsi="Times New Roman"/>
                <w:b/>
                <w:sz w:val="18"/>
                <w:szCs w:val="18"/>
                <w:lang w:val="en-US"/>
              </w:rPr>
            </w:pPr>
            <w:r w:rsidRPr="00B02FCE">
              <w:rPr>
                <w:rFonts w:ascii="Times New Roman" w:hAnsi="Times New Roman"/>
                <w:b/>
                <w:sz w:val="18"/>
                <w:szCs w:val="18"/>
                <w:lang w:val="en-US"/>
              </w:rPr>
              <w:t>‘t’ value</w:t>
            </w:r>
          </w:p>
        </w:tc>
      </w:tr>
      <w:tr w:rsidR="00554A91" w:rsidRPr="00B02FCE" w14:paraId="49CAA026" w14:textId="77777777" w:rsidTr="00B02FCE">
        <w:trPr>
          <w:trHeight w:val="509"/>
        </w:trPr>
        <w:tc>
          <w:tcPr>
            <w:tcW w:w="986" w:type="dxa"/>
            <w:vAlign w:val="center"/>
          </w:tcPr>
          <w:p w14:paraId="757B317D" w14:textId="77777777" w:rsidR="00554A91" w:rsidRPr="00B02FCE" w:rsidRDefault="00554A91" w:rsidP="00B02FCE">
            <w:pPr>
              <w:spacing w:after="0" w:line="360" w:lineRule="auto"/>
              <w:jc w:val="center"/>
              <w:rPr>
                <w:rFonts w:ascii="Times New Roman" w:hAnsi="Times New Roman"/>
                <w:sz w:val="18"/>
                <w:szCs w:val="18"/>
                <w:lang w:val="en-US"/>
              </w:rPr>
            </w:pPr>
            <w:r w:rsidRPr="00B02FCE">
              <w:rPr>
                <w:rFonts w:ascii="Times New Roman" w:hAnsi="Times New Roman"/>
                <w:sz w:val="18"/>
                <w:szCs w:val="18"/>
                <w:lang w:val="en-US"/>
              </w:rPr>
              <w:t>1.</w:t>
            </w:r>
          </w:p>
        </w:tc>
        <w:tc>
          <w:tcPr>
            <w:tcW w:w="2416" w:type="dxa"/>
            <w:vAlign w:val="center"/>
          </w:tcPr>
          <w:p w14:paraId="12268AB7" w14:textId="77777777" w:rsidR="00554A91" w:rsidRPr="00B02FCE" w:rsidRDefault="00554A91" w:rsidP="00B02FCE">
            <w:pPr>
              <w:spacing w:after="0" w:line="360" w:lineRule="auto"/>
              <w:jc w:val="both"/>
              <w:rPr>
                <w:rFonts w:ascii="Times New Roman" w:hAnsi="Times New Roman"/>
                <w:sz w:val="18"/>
                <w:szCs w:val="18"/>
                <w:lang w:val="en-US"/>
              </w:rPr>
            </w:pPr>
            <w:r w:rsidRPr="00B02FCE">
              <w:rPr>
                <w:rFonts w:ascii="Times New Roman" w:hAnsi="Times New Roman"/>
                <w:sz w:val="18"/>
                <w:szCs w:val="18"/>
                <w:lang w:val="en-US"/>
              </w:rPr>
              <w:t>Age</w:t>
            </w:r>
          </w:p>
        </w:tc>
        <w:tc>
          <w:tcPr>
            <w:tcW w:w="2245" w:type="dxa"/>
            <w:vAlign w:val="center"/>
          </w:tcPr>
          <w:p w14:paraId="6BA43D29" w14:textId="77777777" w:rsidR="00554A91" w:rsidRPr="00B02FCE" w:rsidRDefault="00554A91" w:rsidP="00B02FCE">
            <w:pPr>
              <w:spacing w:after="0" w:line="360" w:lineRule="auto"/>
              <w:ind w:firstLine="720"/>
              <w:jc w:val="both"/>
              <w:rPr>
                <w:rFonts w:ascii="Times New Roman" w:hAnsi="Times New Roman"/>
                <w:sz w:val="18"/>
                <w:szCs w:val="18"/>
                <w:vertAlign w:val="superscript"/>
                <w:lang w:val="en-US"/>
              </w:rPr>
            </w:pPr>
            <w:r w:rsidRPr="00B02FCE">
              <w:rPr>
                <w:rFonts w:ascii="Times New Roman" w:hAnsi="Times New Roman"/>
                <w:sz w:val="18"/>
                <w:szCs w:val="18"/>
                <w:lang w:val="en-US"/>
              </w:rPr>
              <w:t>0.347**</w:t>
            </w:r>
          </w:p>
        </w:tc>
        <w:tc>
          <w:tcPr>
            <w:tcW w:w="1593" w:type="dxa"/>
            <w:vAlign w:val="center"/>
          </w:tcPr>
          <w:p w14:paraId="16CB2DF5" w14:textId="77777777" w:rsidR="00554A91" w:rsidRPr="00B02FCE" w:rsidRDefault="00554A91" w:rsidP="00B02FCE">
            <w:pPr>
              <w:spacing w:after="0" w:line="360" w:lineRule="auto"/>
              <w:ind w:firstLine="720"/>
              <w:jc w:val="both"/>
              <w:rPr>
                <w:rFonts w:ascii="Times New Roman" w:hAnsi="Times New Roman"/>
                <w:sz w:val="18"/>
                <w:szCs w:val="18"/>
                <w:lang w:val="en-US"/>
              </w:rPr>
            </w:pPr>
            <w:r w:rsidRPr="00B02FCE">
              <w:rPr>
                <w:rFonts w:ascii="Times New Roman" w:hAnsi="Times New Roman"/>
                <w:sz w:val="18"/>
                <w:szCs w:val="18"/>
                <w:lang w:val="en-US"/>
              </w:rPr>
              <w:t>0.644</w:t>
            </w:r>
          </w:p>
        </w:tc>
        <w:tc>
          <w:tcPr>
            <w:tcW w:w="1693" w:type="dxa"/>
            <w:vAlign w:val="center"/>
          </w:tcPr>
          <w:p w14:paraId="0BAEBE63" w14:textId="77777777" w:rsidR="00554A91" w:rsidRPr="00B02FCE" w:rsidRDefault="00554A91" w:rsidP="00B02FCE">
            <w:pPr>
              <w:spacing w:after="0" w:line="360" w:lineRule="auto"/>
              <w:ind w:firstLine="720"/>
              <w:jc w:val="both"/>
              <w:rPr>
                <w:rFonts w:ascii="Times New Roman" w:hAnsi="Times New Roman"/>
                <w:sz w:val="18"/>
                <w:szCs w:val="18"/>
                <w:lang w:val="en-US"/>
              </w:rPr>
            </w:pPr>
            <w:r w:rsidRPr="00B02FCE">
              <w:rPr>
                <w:rFonts w:ascii="Times New Roman" w:hAnsi="Times New Roman"/>
                <w:sz w:val="18"/>
                <w:szCs w:val="18"/>
                <w:lang w:val="en-US"/>
              </w:rPr>
              <w:t>0.538</w:t>
            </w:r>
          </w:p>
        </w:tc>
      </w:tr>
      <w:tr w:rsidR="00554A91" w:rsidRPr="00B02FCE" w14:paraId="3DF4FC77" w14:textId="77777777" w:rsidTr="00B02FCE">
        <w:trPr>
          <w:trHeight w:val="509"/>
        </w:trPr>
        <w:tc>
          <w:tcPr>
            <w:tcW w:w="986" w:type="dxa"/>
            <w:vAlign w:val="center"/>
          </w:tcPr>
          <w:p w14:paraId="7D6EB6E1" w14:textId="77777777" w:rsidR="00554A91" w:rsidRPr="00B02FCE" w:rsidRDefault="00554A91" w:rsidP="00B02FCE">
            <w:pPr>
              <w:spacing w:after="0" w:line="360" w:lineRule="auto"/>
              <w:jc w:val="center"/>
              <w:rPr>
                <w:rFonts w:ascii="Times New Roman" w:hAnsi="Times New Roman"/>
                <w:sz w:val="18"/>
                <w:szCs w:val="18"/>
                <w:lang w:val="en-US"/>
              </w:rPr>
            </w:pPr>
            <w:r w:rsidRPr="00B02FCE">
              <w:rPr>
                <w:rFonts w:ascii="Times New Roman" w:hAnsi="Times New Roman"/>
                <w:sz w:val="18"/>
                <w:szCs w:val="18"/>
                <w:lang w:val="en-US"/>
              </w:rPr>
              <w:t>2.</w:t>
            </w:r>
          </w:p>
        </w:tc>
        <w:tc>
          <w:tcPr>
            <w:tcW w:w="2416" w:type="dxa"/>
            <w:vAlign w:val="center"/>
          </w:tcPr>
          <w:p w14:paraId="1B6AD738" w14:textId="77777777" w:rsidR="00554A91" w:rsidRPr="00B02FCE" w:rsidRDefault="00554A91" w:rsidP="00B02FCE">
            <w:pPr>
              <w:spacing w:after="0" w:line="360" w:lineRule="auto"/>
              <w:jc w:val="both"/>
              <w:rPr>
                <w:rFonts w:ascii="Times New Roman" w:hAnsi="Times New Roman"/>
                <w:sz w:val="18"/>
                <w:szCs w:val="18"/>
                <w:lang w:val="en-US"/>
              </w:rPr>
            </w:pPr>
            <w:r w:rsidRPr="00B02FCE">
              <w:rPr>
                <w:rFonts w:ascii="Times New Roman" w:hAnsi="Times New Roman"/>
                <w:sz w:val="18"/>
                <w:szCs w:val="18"/>
                <w:lang w:val="en-US"/>
              </w:rPr>
              <w:t>Education</w:t>
            </w:r>
          </w:p>
        </w:tc>
        <w:tc>
          <w:tcPr>
            <w:tcW w:w="2245" w:type="dxa"/>
            <w:vAlign w:val="center"/>
          </w:tcPr>
          <w:p w14:paraId="6CCF2E06" w14:textId="77777777" w:rsidR="00554A91" w:rsidRPr="00B02FCE" w:rsidRDefault="00554A91" w:rsidP="00B02FCE">
            <w:pPr>
              <w:spacing w:after="0" w:line="360" w:lineRule="auto"/>
              <w:ind w:firstLine="720"/>
              <w:jc w:val="both"/>
              <w:rPr>
                <w:rFonts w:ascii="Times New Roman" w:hAnsi="Times New Roman"/>
                <w:sz w:val="18"/>
                <w:szCs w:val="18"/>
                <w:vertAlign w:val="superscript"/>
                <w:lang w:val="en-US"/>
              </w:rPr>
            </w:pPr>
            <w:r w:rsidRPr="00B02FCE">
              <w:rPr>
                <w:rFonts w:ascii="Times New Roman" w:hAnsi="Times New Roman"/>
                <w:sz w:val="18"/>
                <w:szCs w:val="18"/>
                <w:lang w:val="en-US"/>
              </w:rPr>
              <w:t>2.534**</w:t>
            </w:r>
          </w:p>
        </w:tc>
        <w:tc>
          <w:tcPr>
            <w:tcW w:w="1593" w:type="dxa"/>
            <w:vAlign w:val="center"/>
          </w:tcPr>
          <w:p w14:paraId="63257C3C" w14:textId="77777777" w:rsidR="00554A91" w:rsidRPr="00B02FCE" w:rsidRDefault="00554A91" w:rsidP="00B02FCE">
            <w:pPr>
              <w:spacing w:after="0" w:line="360" w:lineRule="auto"/>
              <w:ind w:firstLine="720"/>
              <w:jc w:val="both"/>
              <w:rPr>
                <w:rFonts w:ascii="Times New Roman" w:hAnsi="Times New Roman"/>
                <w:sz w:val="18"/>
                <w:szCs w:val="18"/>
                <w:vertAlign w:val="superscript"/>
                <w:lang w:val="en-US"/>
              </w:rPr>
            </w:pPr>
            <w:r w:rsidRPr="00B02FCE">
              <w:rPr>
                <w:rFonts w:ascii="Times New Roman" w:hAnsi="Times New Roman"/>
                <w:sz w:val="18"/>
                <w:szCs w:val="18"/>
                <w:lang w:val="en-US"/>
              </w:rPr>
              <w:t>0.962</w:t>
            </w:r>
          </w:p>
        </w:tc>
        <w:tc>
          <w:tcPr>
            <w:tcW w:w="1693" w:type="dxa"/>
            <w:vAlign w:val="center"/>
          </w:tcPr>
          <w:p w14:paraId="301C04E8" w14:textId="77777777" w:rsidR="00554A91" w:rsidRPr="00B02FCE" w:rsidRDefault="00554A91" w:rsidP="00B02FCE">
            <w:pPr>
              <w:spacing w:after="0" w:line="360" w:lineRule="auto"/>
              <w:ind w:firstLine="720"/>
              <w:jc w:val="both"/>
              <w:rPr>
                <w:rFonts w:ascii="Times New Roman" w:hAnsi="Times New Roman"/>
                <w:sz w:val="18"/>
                <w:szCs w:val="18"/>
                <w:lang w:val="en-US"/>
              </w:rPr>
            </w:pPr>
            <w:r w:rsidRPr="00B02FCE">
              <w:rPr>
                <w:rFonts w:ascii="Times New Roman" w:hAnsi="Times New Roman"/>
                <w:sz w:val="18"/>
                <w:szCs w:val="18"/>
                <w:lang w:val="en-US"/>
              </w:rPr>
              <w:t>2.633</w:t>
            </w:r>
          </w:p>
        </w:tc>
      </w:tr>
      <w:tr w:rsidR="00554A91" w:rsidRPr="00B02FCE" w14:paraId="032910A4" w14:textId="77777777" w:rsidTr="00B02FCE">
        <w:trPr>
          <w:trHeight w:val="509"/>
        </w:trPr>
        <w:tc>
          <w:tcPr>
            <w:tcW w:w="986" w:type="dxa"/>
            <w:vAlign w:val="center"/>
          </w:tcPr>
          <w:p w14:paraId="7A86464E" w14:textId="77777777" w:rsidR="00554A91" w:rsidRPr="00B02FCE" w:rsidRDefault="00554A91" w:rsidP="00B02FCE">
            <w:pPr>
              <w:spacing w:after="0" w:line="360" w:lineRule="auto"/>
              <w:jc w:val="center"/>
              <w:rPr>
                <w:rFonts w:ascii="Times New Roman" w:hAnsi="Times New Roman"/>
                <w:sz w:val="18"/>
                <w:szCs w:val="18"/>
                <w:lang w:val="en-US"/>
              </w:rPr>
            </w:pPr>
            <w:r w:rsidRPr="00B02FCE">
              <w:rPr>
                <w:rFonts w:ascii="Times New Roman" w:hAnsi="Times New Roman"/>
                <w:sz w:val="18"/>
                <w:szCs w:val="18"/>
                <w:lang w:val="en-US"/>
              </w:rPr>
              <w:t>3.</w:t>
            </w:r>
          </w:p>
        </w:tc>
        <w:tc>
          <w:tcPr>
            <w:tcW w:w="2416" w:type="dxa"/>
            <w:vAlign w:val="center"/>
          </w:tcPr>
          <w:p w14:paraId="0C441FD1" w14:textId="77777777" w:rsidR="00554A91" w:rsidRPr="00B02FCE" w:rsidRDefault="00554A91" w:rsidP="00B02FCE">
            <w:pPr>
              <w:spacing w:after="0" w:line="360" w:lineRule="auto"/>
              <w:jc w:val="both"/>
              <w:rPr>
                <w:rFonts w:ascii="Times New Roman" w:hAnsi="Times New Roman"/>
                <w:sz w:val="18"/>
                <w:szCs w:val="18"/>
                <w:lang w:val="en-US"/>
              </w:rPr>
            </w:pPr>
            <w:r w:rsidRPr="00B02FCE">
              <w:rPr>
                <w:rFonts w:ascii="Times New Roman" w:hAnsi="Times New Roman"/>
                <w:sz w:val="18"/>
                <w:szCs w:val="18"/>
                <w:lang w:val="en-US"/>
              </w:rPr>
              <w:t>Unit size</w:t>
            </w:r>
          </w:p>
        </w:tc>
        <w:tc>
          <w:tcPr>
            <w:tcW w:w="2245" w:type="dxa"/>
            <w:vAlign w:val="center"/>
          </w:tcPr>
          <w:p w14:paraId="2C85439C" w14:textId="77777777" w:rsidR="00554A91" w:rsidRPr="00B02FCE" w:rsidRDefault="00554A91" w:rsidP="00B02FCE">
            <w:pPr>
              <w:spacing w:after="0" w:line="360" w:lineRule="auto"/>
              <w:ind w:firstLine="720"/>
              <w:jc w:val="both"/>
              <w:rPr>
                <w:rFonts w:ascii="Times New Roman" w:hAnsi="Times New Roman"/>
                <w:sz w:val="18"/>
                <w:szCs w:val="18"/>
                <w:lang w:val="en-US"/>
              </w:rPr>
            </w:pPr>
            <w:r w:rsidRPr="00B02FCE">
              <w:rPr>
                <w:rFonts w:ascii="Times New Roman" w:hAnsi="Times New Roman"/>
                <w:sz w:val="18"/>
                <w:szCs w:val="18"/>
                <w:lang w:val="en-US"/>
              </w:rPr>
              <w:t>6.800**</w:t>
            </w:r>
          </w:p>
        </w:tc>
        <w:tc>
          <w:tcPr>
            <w:tcW w:w="1593" w:type="dxa"/>
            <w:vAlign w:val="center"/>
          </w:tcPr>
          <w:p w14:paraId="0F7F715F" w14:textId="77777777" w:rsidR="00554A91" w:rsidRPr="00B02FCE" w:rsidRDefault="00554A91" w:rsidP="00B02FCE">
            <w:pPr>
              <w:spacing w:after="0" w:line="360" w:lineRule="auto"/>
              <w:ind w:firstLine="720"/>
              <w:jc w:val="both"/>
              <w:rPr>
                <w:rFonts w:ascii="Times New Roman" w:hAnsi="Times New Roman"/>
                <w:sz w:val="18"/>
                <w:szCs w:val="18"/>
                <w:lang w:val="en-US"/>
              </w:rPr>
            </w:pPr>
            <w:r w:rsidRPr="00B02FCE">
              <w:rPr>
                <w:rFonts w:ascii="Times New Roman" w:hAnsi="Times New Roman"/>
                <w:sz w:val="18"/>
                <w:szCs w:val="18"/>
                <w:lang w:val="en-US"/>
              </w:rPr>
              <w:t>6.800</w:t>
            </w:r>
          </w:p>
        </w:tc>
        <w:tc>
          <w:tcPr>
            <w:tcW w:w="1693" w:type="dxa"/>
            <w:vAlign w:val="center"/>
          </w:tcPr>
          <w:p w14:paraId="272CF7BF" w14:textId="77777777" w:rsidR="00554A91" w:rsidRPr="00B02FCE" w:rsidRDefault="00554A91" w:rsidP="00B02FCE">
            <w:pPr>
              <w:spacing w:after="0" w:line="360" w:lineRule="auto"/>
              <w:ind w:firstLine="720"/>
              <w:jc w:val="both"/>
              <w:rPr>
                <w:rFonts w:ascii="Times New Roman" w:hAnsi="Times New Roman"/>
                <w:sz w:val="18"/>
                <w:szCs w:val="18"/>
                <w:lang w:val="en-US"/>
              </w:rPr>
            </w:pPr>
            <w:r w:rsidRPr="00B02FCE">
              <w:rPr>
                <w:rFonts w:ascii="Times New Roman" w:hAnsi="Times New Roman"/>
                <w:sz w:val="18"/>
                <w:szCs w:val="18"/>
                <w:lang w:val="en-US"/>
              </w:rPr>
              <w:t>2.634</w:t>
            </w:r>
          </w:p>
        </w:tc>
      </w:tr>
      <w:tr w:rsidR="00554A91" w:rsidRPr="00B02FCE" w14:paraId="646DE6CA" w14:textId="77777777" w:rsidTr="00B02FCE">
        <w:trPr>
          <w:trHeight w:val="497"/>
        </w:trPr>
        <w:tc>
          <w:tcPr>
            <w:tcW w:w="986" w:type="dxa"/>
            <w:vAlign w:val="center"/>
          </w:tcPr>
          <w:p w14:paraId="5970042C" w14:textId="77777777" w:rsidR="00554A91" w:rsidRPr="00B02FCE" w:rsidRDefault="00554A91" w:rsidP="00B02FCE">
            <w:pPr>
              <w:spacing w:after="0" w:line="360" w:lineRule="auto"/>
              <w:jc w:val="center"/>
              <w:rPr>
                <w:rFonts w:ascii="Times New Roman" w:hAnsi="Times New Roman"/>
                <w:sz w:val="18"/>
                <w:szCs w:val="18"/>
                <w:lang w:val="en-US"/>
              </w:rPr>
            </w:pPr>
            <w:r w:rsidRPr="00B02FCE">
              <w:rPr>
                <w:rFonts w:ascii="Times New Roman" w:hAnsi="Times New Roman"/>
                <w:sz w:val="18"/>
                <w:szCs w:val="18"/>
                <w:lang w:val="en-US"/>
              </w:rPr>
              <w:t>4.</w:t>
            </w:r>
          </w:p>
        </w:tc>
        <w:tc>
          <w:tcPr>
            <w:tcW w:w="2416" w:type="dxa"/>
            <w:vAlign w:val="center"/>
          </w:tcPr>
          <w:p w14:paraId="395CE65A" w14:textId="77777777" w:rsidR="00554A91" w:rsidRPr="00B02FCE" w:rsidRDefault="00554A91" w:rsidP="00B02FCE">
            <w:pPr>
              <w:spacing w:after="0" w:line="360" w:lineRule="auto"/>
              <w:jc w:val="both"/>
              <w:rPr>
                <w:rFonts w:ascii="Times New Roman" w:hAnsi="Times New Roman"/>
                <w:sz w:val="18"/>
                <w:szCs w:val="18"/>
                <w:lang w:val="en-US"/>
              </w:rPr>
            </w:pPr>
            <w:r w:rsidRPr="00B02FCE">
              <w:rPr>
                <w:rFonts w:ascii="Times New Roman" w:hAnsi="Times New Roman"/>
                <w:sz w:val="18"/>
                <w:szCs w:val="18"/>
                <w:lang w:val="en-US"/>
              </w:rPr>
              <w:t>Annual Income</w:t>
            </w:r>
          </w:p>
        </w:tc>
        <w:tc>
          <w:tcPr>
            <w:tcW w:w="2245" w:type="dxa"/>
            <w:vAlign w:val="center"/>
          </w:tcPr>
          <w:p w14:paraId="3BFDD76C" w14:textId="77777777" w:rsidR="00554A91" w:rsidRPr="00B02FCE" w:rsidRDefault="00554A91" w:rsidP="00B02FCE">
            <w:pPr>
              <w:spacing w:after="0" w:line="360" w:lineRule="auto"/>
              <w:ind w:firstLine="720"/>
              <w:jc w:val="both"/>
              <w:rPr>
                <w:rFonts w:ascii="Times New Roman" w:hAnsi="Times New Roman"/>
                <w:sz w:val="18"/>
                <w:szCs w:val="18"/>
                <w:lang w:val="en-US"/>
              </w:rPr>
            </w:pPr>
            <w:r w:rsidRPr="00B02FCE">
              <w:rPr>
                <w:rFonts w:ascii="Times New Roman" w:hAnsi="Times New Roman"/>
                <w:sz w:val="18"/>
                <w:szCs w:val="18"/>
                <w:lang w:val="en-US"/>
              </w:rPr>
              <w:t>0.231*</w:t>
            </w:r>
          </w:p>
        </w:tc>
        <w:tc>
          <w:tcPr>
            <w:tcW w:w="1593" w:type="dxa"/>
            <w:vAlign w:val="center"/>
          </w:tcPr>
          <w:p w14:paraId="143E2414" w14:textId="77777777" w:rsidR="00554A91" w:rsidRPr="00B02FCE" w:rsidRDefault="00554A91" w:rsidP="00B02FCE">
            <w:pPr>
              <w:spacing w:after="0" w:line="360" w:lineRule="auto"/>
              <w:ind w:firstLine="720"/>
              <w:jc w:val="both"/>
              <w:rPr>
                <w:rFonts w:ascii="Times New Roman" w:hAnsi="Times New Roman"/>
                <w:sz w:val="18"/>
                <w:szCs w:val="18"/>
                <w:vertAlign w:val="superscript"/>
                <w:lang w:val="en-US"/>
              </w:rPr>
            </w:pPr>
            <w:r w:rsidRPr="00B02FCE">
              <w:rPr>
                <w:rFonts w:ascii="Times New Roman" w:hAnsi="Times New Roman"/>
                <w:sz w:val="18"/>
                <w:szCs w:val="18"/>
                <w:lang w:val="en-US"/>
              </w:rPr>
              <w:t>0.859</w:t>
            </w:r>
          </w:p>
        </w:tc>
        <w:tc>
          <w:tcPr>
            <w:tcW w:w="1693" w:type="dxa"/>
            <w:vAlign w:val="center"/>
          </w:tcPr>
          <w:p w14:paraId="2EFABE93" w14:textId="77777777" w:rsidR="00554A91" w:rsidRPr="00B02FCE" w:rsidRDefault="00554A91" w:rsidP="00B02FCE">
            <w:pPr>
              <w:spacing w:after="0" w:line="360" w:lineRule="auto"/>
              <w:ind w:firstLine="720"/>
              <w:jc w:val="both"/>
              <w:rPr>
                <w:rFonts w:ascii="Times New Roman" w:hAnsi="Times New Roman"/>
                <w:sz w:val="18"/>
                <w:szCs w:val="18"/>
                <w:lang w:val="en-US"/>
              </w:rPr>
            </w:pPr>
            <w:r w:rsidRPr="00B02FCE">
              <w:rPr>
                <w:rFonts w:ascii="Times New Roman" w:hAnsi="Times New Roman"/>
                <w:sz w:val="18"/>
                <w:szCs w:val="18"/>
                <w:lang w:val="en-US"/>
              </w:rPr>
              <w:t>2.696</w:t>
            </w:r>
          </w:p>
        </w:tc>
      </w:tr>
      <w:tr w:rsidR="00554A91" w:rsidRPr="00B02FCE" w14:paraId="4BB75028" w14:textId="77777777" w:rsidTr="00B02FCE">
        <w:trPr>
          <w:trHeight w:val="509"/>
        </w:trPr>
        <w:tc>
          <w:tcPr>
            <w:tcW w:w="986" w:type="dxa"/>
            <w:vAlign w:val="center"/>
          </w:tcPr>
          <w:p w14:paraId="673BC7F8" w14:textId="77777777" w:rsidR="00554A91" w:rsidRPr="00B02FCE" w:rsidRDefault="00554A91" w:rsidP="00B02FCE">
            <w:pPr>
              <w:spacing w:after="0" w:line="360" w:lineRule="auto"/>
              <w:jc w:val="center"/>
              <w:rPr>
                <w:rFonts w:ascii="Times New Roman" w:hAnsi="Times New Roman"/>
                <w:sz w:val="18"/>
                <w:szCs w:val="18"/>
                <w:lang w:val="en-US"/>
              </w:rPr>
            </w:pPr>
            <w:r w:rsidRPr="00B02FCE">
              <w:rPr>
                <w:rFonts w:ascii="Times New Roman" w:hAnsi="Times New Roman"/>
                <w:sz w:val="18"/>
                <w:szCs w:val="18"/>
                <w:lang w:val="en-US"/>
              </w:rPr>
              <w:t>5.</w:t>
            </w:r>
          </w:p>
        </w:tc>
        <w:tc>
          <w:tcPr>
            <w:tcW w:w="2416" w:type="dxa"/>
            <w:vAlign w:val="center"/>
          </w:tcPr>
          <w:p w14:paraId="7B736735" w14:textId="77777777" w:rsidR="00554A91" w:rsidRPr="00B02FCE" w:rsidRDefault="00554A91" w:rsidP="00B02FCE">
            <w:pPr>
              <w:spacing w:after="0" w:line="360" w:lineRule="auto"/>
              <w:jc w:val="both"/>
              <w:rPr>
                <w:rFonts w:ascii="Times New Roman" w:hAnsi="Times New Roman"/>
                <w:sz w:val="18"/>
                <w:szCs w:val="18"/>
                <w:lang w:val="en-US"/>
              </w:rPr>
            </w:pPr>
            <w:r w:rsidRPr="00B02FCE">
              <w:rPr>
                <w:rFonts w:ascii="Times New Roman" w:hAnsi="Times New Roman"/>
                <w:sz w:val="18"/>
                <w:szCs w:val="18"/>
                <w:lang w:val="en-US"/>
              </w:rPr>
              <w:t>Farming Experience</w:t>
            </w:r>
          </w:p>
        </w:tc>
        <w:tc>
          <w:tcPr>
            <w:tcW w:w="2245" w:type="dxa"/>
            <w:vAlign w:val="center"/>
          </w:tcPr>
          <w:p w14:paraId="154B4E99" w14:textId="77777777" w:rsidR="00554A91" w:rsidRPr="00B02FCE" w:rsidRDefault="00554A91" w:rsidP="00B02FCE">
            <w:pPr>
              <w:spacing w:after="0" w:line="360" w:lineRule="auto"/>
              <w:ind w:firstLine="720"/>
              <w:jc w:val="both"/>
              <w:rPr>
                <w:rFonts w:ascii="Times New Roman" w:hAnsi="Times New Roman"/>
                <w:sz w:val="18"/>
                <w:szCs w:val="18"/>
                <w:lang w:val="en-US"/>
              </w:rPr>
            </w:pPr>
            <w:r w:rsidRPr="00B02FCE">
              <w:rPr>
                <w:rFonts w:ascii="Times New Roman" w:hAnsi="Times New Roman"/>
                <w:sz w:val="18"/>
                <w:szCs w:val="18"/>
                <w:lang w:val="en-US"/>
              </w:rPr>
              <w:t>1.505**</w:t>
            </w:r>
          </w:p>
        </w:tc>
        <w:tc>
          <w:tcPr>
            <w:tcW w:w="1593" w:type="dxa"/>
            <w:vAlign w:val="center"/>
          </w:tcPr>
          <w:p w14:paraId="0512FE41" w14:textId="77777777" w:rsidR="00554A91" w:rsidRPr="00B02FCE" w:rsidRDefault="00554A91" w:rsidP="00B02FCE">
            <w:pPr>
              <w:spacing w:after="0" w:line="360" w:lineRule="auto"/>
              <w:ind w:firstLine="720"/>
              <w:jc w:val="both"/>
              <w:rPr>
                <w:rFonts w:ascii="Times New Roman" w:hAnsi="Times New Roman"/>
                <w:sz w:val="18"/>
                <w:szCs w:val="18"/>
                <w:lang w:val="en-US"/>
              </w:rPr>
            </w:pPr>
            <w:r w:rsidRPr="00B02FCE">
              <w:rPr>
                <w:rFonts w:ascii="Times New Roman" w:hAnsi="Times New Roman"/>
                <w:sz w:val="18"/>
                <w:szCs w:val="18"/>
                <w:lang w:val="en-US"/>
              </w:rPr>
              <w:t>0.219</w:t>
            </w:r>
          </w:p>
        </w:tc>
        <w:tc>
          <w:tcPr>
            <w:tcW w:w="1693" w:type="dxa"/>
            <w:vAlign w:val="center"/>
          </w:tcPr>
          <w:p w14:paraId="44B0BFB5" w14:textId="77777777" w:rsidR="00554A91" w:rsidRPr="00B02FCE" w:rsidRDefault="00554A91" w:rsidP="00B02FCE">
            <w:pPr>
              <w:spacing w:after="0" w:line="360" w:lineRule="auto"/>
              <w:ind w:firstLine="720"/>
              <w:jc w:val="both"/>
              <w:rPr>
                <w:rFonts w:ascii="Times New Roman" w:hAnsi="Times New Roman"/>
                <w:sz w:val="18"/>
                <w:szCs w:val="18"/>
                <w:lang w:val="en-US"/>
              </w:rPr>
            </w:pPr>
            <w:r w:rsidRPr="00B02FCE">
              <w:rPr>
                <w:rFonts w:ascii="Times New Roman" w:hAnsi="Times New Roman"/>
                <w:sz w:val="18"/>
                <w:szCs w:val="18"/>
                <w:lang w:val="en-US"/>
              </w:rPr>
              <w:t>0.686</w:t>
            </w:r>
          </w:p>
        </w:tc>
      </w:tr>
      <w:tr w:rsidR="00554A91" w:rsidRPr="00B02FCE" w14:paraId="7779F972" w14:textId="77777777" w:rsidTr="00B02FCE">
        <w:trPr>
          <w:trHeight w:val="465"/>
        </w:trPr>
        <w:tc>
          <w:tcPr>
            <w:tcW w:w="986" w:type="dxa"/>
            <w:vAlign w:val="center"/>
          </w:tcPr>
          <w:p w14:paraId="528ADA5C" w14:textId="77777777" w:rsidR="00554A91" w:rsidRPr="00B02FCE" w:rsidRDefault="00554A91" w:rsidP="00B02FCE">
            <w:pPr>
              <w:spacing w:after="0" w:line="360" w:lineRule="auto"/>
              <w:jc w:val="center"/>
              <w:rPr>
                <w:rFonts w:ascii="Times New Roman" w:hAnsi="Times New Roman"/>
                <w:sz w:val="18"/>
                <w:szCs w:val="18"/>
                <w:lang w:val="en-US"/>
              </w:rPr>
            </w:pPr>
            <w:r w:rsidRPr="00B02FCE">
              <w:rPr>
                <w:rFonts w:ascii="Times New Roman" w:hAnsi="Times New Roman"/>
                <w:sz w:val="18"/>
                <w:szCs w:val="18"/>
                <w:lang w:val="en-US"/>
              </w:rPr>
              <w:t>6.</w:t>
            </w:r>
          </w:p>
        </w:tc>
        <w:tc>
          <w:tcPr>
            <w:tcW w:w="2416" w:type="dxa"/>
            <w:vAlign w:val="center"/>
          </w:tcPr>
          <w:p w14:paraId="33E7CE5E" w14:textId="77777777" w:rsidR="00554A91" w:rsidRPr="00B02FCE" w:rsidRDefault="00554A91" w:rsidP="00B02FCE">
            <w:pPr>
              <w:spacing w:after="0" w:line="360" w:lineRule="auto"/>
              <w:jc w:val="both"/>
              <w:rPr>
                <w:rFonts w:ascii="Times New Roman" w:hAnsi="Times New Roman"/>
                <w:sz w:val="18"/>
                <w:szCs w:val="18"/>
                <w:lang w:val="en-US"/>
              </w:rPr>
            </w:pPr>
            <w:r w:rsidRPr="00B02FCE">
              <w:rPr>
                <w:rFonts w:ascii="Times New Roman" w:hAnsi="Times New Roman"/>
                <w:sz w:val="18"/>
                <w:szCs w:val="18"/>
                <w:lang w:val="en-US"/>
              </w:rPr>
              <w:t>Information seeking behavior</w:t>
            </w:r>
          </w:p>
        </w:tc>
        <w:tc>
          <w:tcPr>
            <w:tcW w:w="2245" w:type="dxa"/>
            <w:vAlign w:val="center"/>
          </w:tcPr>
          <w:p w14:paraId="5EE4C8E8" w14:textId="77777777" w:rsidR="00554A91" w:rsidRPr="00B02FCE" w:rsidRDefault="00554A91" w:rsidP="00B02FCE">
            <w:pPr>
              <w:spacing w:after="0" w:line="360" w:lineRule="auto"/>
              <w:ind w:firstLine="720"/>
              <w:jc w:val="both"/>
              <w:rPr>
                <w:rFonts w:ascii="Times New Roman" w:hAnsi="Times New Roman"/>
                <w:sz w:val="18"/>
                <w:szCs w:val="18"/>
                <w:lang w:val="en-US"/>
              </w:rPr>
            </w:pPr>
            <w:r w:rsidRPr="00B02FCE">
              <w:rPr>
                <w:rFonts w:ascii="Times New Roman" w:hAnsi="Times New Roman"/>
                <w:sz w:val="18"/>
                <w:szCs w:val="18"/>
                <w:lang w:val="en-US"/>
              </w:rPr>
              <w:t>0.351*</w:t>
            </w:r>
          </w:p>
        </w:tc>
        <w:tc>
          <w:tcPr>
            <w:tcW w:w="1593" w:type="dxa"/>
            <w:vAlign w:val="center"/>
          </w:tcPr>
          <w:p w14:paraId="09FC678B" w14:textId="77777777" w:rsidR="00554A91" w:rsidRPr="00B02FCE" w:rsidRDefault="00554A91" w:rsidP="00B02FCE">
            <w:pPr>
              <w:spacing w:after="0" w:line="360" w:lineRule="auto"/>
              <w:ind w:firstLine="720"/>
              <w:jc w:val="both"/>
              <w:rPr>
                <w:rFonts w:ascii="Times New Roman" w:hAnsi="Times New Roman"/>
                <w:sz w:val="18"/>
                <w:szCs w:val="18"/>
                <w:lang w:val="en-US"/>
              </w:rPr>
            </w:pPr>
            <w:r w:rsidRPr="00B02FCE">
              <w:rPr>
                <w:rFonts w:ascii="Times New Roman" w:hAnsi="Times New Roman"/>
                <w:sz w:val="18"/>
                <w:szCs w:val="18"/>
                <w:lang w:val="en-US"/>
              </w:rPr>
              <w:t>0.868</w:t>
            </w:r>
          </w:p>
        </w:tc>
        <w:tc>
          <w:tcPr>
            <w:tcW w:w="1693" w:type="dxa"/>
            <w:vAlign w:val="center"/>
          </w:tcPr>
          <w:p w14:paraId="331CEB41" w14:textId="77777777" w:rsidR="00554A91" w:rsidRPr="00B02FCE" w:rsidRDefault="00554A91" w:rsidP="00B02FCE">
            <w:pPr>
              <w:spacing w:after="0" w:line="360" w:lineRule="auto"/>
              <w:ind w:firstLine="720"/>
              <w:jc w:val="both"/>
              <w:rPr>
                <w:rFonts w:ascii="Times New Roman" w:hAnsi="Times New Roman"/>
                <w:sz w:val="18"/>
                <w:szCs w:val="18"/>
                <w:lang w:val="en-US"/>
              </w:rPr>
            </w:pPr>
            <w:r w:rsidRPr="00B02FCE">
              <w:rPr>
                <w:rFonts w:ascii="Times New Roman" w:hAnsi="Times New Roman"/>
                <w:sz w:val="18"/>
                <w:szCs w:val="18"/>
                <w:lang w:val="en-US"/>
              </w:rPr>
              <w:t>0.404</w:t>
            </w:r>
          </w:p>
        </w:tc>
      </w:tr>
      <w:tr w:rsidR="00554A91" w:rsidRPr="00B02FCE" w14:paraId="31BE0E7E" w14:textId="77777777" w:rsidTr="00B02FCE">
        <w:trPr>
          <w:trHeight w:val="265"/>
        </w:trPr>
        <w:tc>
          <w:tcPr>
            <w:tcW w:w="986" w:type="dxa"/>
            <w:vAlign w:val="center"/>
          </w:tcPr>
          <w:p w14:paraId="1D638CA4" w14:textId="77777777" w:rsidR="00554A91" w:rsidRPr="00B02FCE" w:rsidRDefault="00554A91" w:rsidP="00B02FCE">
            <w:pPr>
              <w:spacing w:after="0" w:line="360" w:lineRule="auto"/>
              <w:jc w:val="center"/>
              <w:rPr>
                <w:rFonts w:ascii="Times New Roman" w:hAnsi="Times New Roman"/>
                <w:sz w:val="18"/>
                <w:szCs w:val="18"/>
                <w:lang w:val="en-US"/>
              </w:rPr>
            </w:pPr>
            <w:r w:rsidRPr="00B02FCE">
              <w:rPr>
                <w:rFonts w:ascii="Times New Roman" w:hAnsi="Times New Roman"/>
                <w:sz w:val="18"/>
                <w:szCs w:val="18"/>
                <w:lang w:val="en-US"/>
              </w:rPr>
              <w:t>7.</w:t>
            </w:r>
          </w:p>
        </w:tc>
        <w:tc>
          <w:tcPr>
            <w:tcW w:w="2416" w:type="dxa"/>
            <w:vAlign w:val="center"/>
          </w:tcPr>
          <w:p w14:paraId="0F173DBB" w14:textId="77777777" w:rsidR="00554A91" w:rsidRPr="00B02FCE" w:rsidRDefault="00554A91" w:rsidP="00B02FCE">
            <w:pPr>
              <w:spacing w:after="0" w:line="360" w:lineRule="auto"/>
              <w:jc w:val="both"/>
              <w:rPr>
                <w:rFonts w:ascii="Times New Roman" w:hAnsi="Times New Roman"/>
                <w:sz w:val="18"/>
                <w:szCs w:val="18"/>
                <w:lang w:val="en-US"/>
              </w:rPr>
            </w:pPr>
            <w:r w:rsidRPr="00B02FCE">
              <w:rPr>
                <w:rFonts w:ascii="Times New Roman" w:hAnsi="Times New Roman"/>
                <w:sz w:val="18"/>
                <w:szCs w:val="18"/>
                <w:lang w:val="en-US"/>
              </w:rPr>
              <w:t>Creative potential</w:t>
            </w:r>
          </w:p>
        </w:tc>
        <w:tc>
          <w:tcPr>
            <w:tcW w:w="2245" w:type="dxa"/>
            <w:vAlign w:val="center"/>
          </w:tcPr>
          <w:p w14:paraId="09A7F3B9" w14:textId="77777777" w:rsidR="00554A91" w:rsidRPr="00B02FCE" w:rsidRDefault="00554A91" w:rsidP="00B02FCE">
            <w:pPr>
              <w:spacing w:after="0" w:line="360" w:lineRule="auto"/>
              <w:ind w:firstLine="720"/>
              <w:jc w:val="both"/>
              <w:rPr>
                <w:rFonts w:ascii="Times New Roman" w:hAnsi="Times New Roman"/>
                <w:sz w:val="18"/>
                <w:szCs w:val="18"/>
                <w:vertAlign w:val="superscript"/>
                <w:lang w:val="en-US"/>
              </w:rPr>
            </w:pPr>
            <w:r w:rsidRPr="00B02FCE">
              <w:rPr>
                <w:rFonts w:ascii="Times New Roman" w:hAnsi="Times New Roman"/>
                <w:sz w:val="18"/>
                <w:szCs w:val="18"/>
                <w:lang w:val="en-US"/>
              </w:rPr>
              <w:t>0.147</w:t>
            </w:r>
            <w:r w:rsidRPr="00B02FCE">
              <w:rPr>
                <w:rFonts w:ascii="Times New Roman" w:hAnsi="Times New Roman"/>
                <w:sz w:val="18"/>
                <w:szCs w:val="18"/>
                <w:vertAlign w:val="superscript"/>
                <w:lang w:val="en-US"/>
              </w:rPr>
              <w:t>NS</w:t>
            </w:r>
          </w:p>
        </w:tc>
        <w:tc>
          <w:tcPr>
            <w:tcW w:w="1593" w:type="dxa"/>
            <w:vAlign w:val="center"/>
          </w:tcPr>
          <w:p w14:paraId="0B3DA9F2" w14:textId="77777777" w:rsidR="00554A91" w:rsidRPr="00B02FCE" w:rsidRDefault="00554A91" w:rsidP="00B02FCE">
            <w:pPr>
              <w:spacing w:after="0" w:line="360" w:lineRule="auto"/>
              <w:ind w:firstLine="720"/>
              <w:jc w:val="both"/>
              <w:rPr>
                <w:rFonts w:ascii="Times New Roman" w:hAnsi="Times New Roman"/>
                <w:sz w:val="18"/>
                <w:szCs w:val="18"/>
                <w:lang w:val="en-US"/>
              </w:rPr>
            </w:pPr>
            <w:r w:rsidRPr="00B02FCE">
              <w:rPr>
                <w:rFonts w:ascii="Times New Roman" w:hAnsi="Times New Roman"/>
                <w:sz w:val="18"/>
                <w:szCs w:val="18"/>
                <w:lang w:val="en-US"/>
              </w:rPr>
              <w:t>0.112</w:t>
            </w:r>
          </w:p>
        </w:tc>
        <w:tc>
          <w:tcPr>
            <w:tcW w:w="1693" w:type="dxa"/>
            <w:vAlign w:val="center"/>
          </w:tcPr>
          <w:p w14:paraId="57AD630F" w14:textId="77777777" w:rsidR="00554A91" w:rsidRPr="00B02FCE" w:rsidRDefault="00554A91" w:rsidP="00B02FCE">
            <w:pPr>
              <w:spacing w:after="0" w:line="360" w:lineRule="auto"/>
              <w:ind w:firstLine="720"/>
              <w:jc w:val="both"/>
              <w:rPr>
                <w:rFonts w:ascii="Times New Roman" w:hAnsi="Times New Roman"/>
                <w:sz w:val="18"/>
                <w:szCs w:val="18"/>
                <w:lang w:val="en-US"/>
              </w:rPr>
            </w:pPr>
            <w:r w:rsidRPr="00B02FCE">
              <w:rPr>
                <w:rFonts w:ascii="Times New Roman" w:hAnsi="Times New Roman"/>
                <w:sz w:val="18"/>
                <w:szCs w:val="18"/>
                <w:lang w:val="en-US"/>
              </w:rPr>
              <w:t>1.312</w:t>
            </w:r>
          </w:p>
        </w:tc>
      </w:tr>
      <w:tr w:rsidR="00554A91" w:rsidRPr="00B02FCE" w14:paraId="591EBBC4" w14:textId="77777777" w:rsidTr="00B02FCE">
        <w:trPr>
          <w:trHeight w:val="509"/>
        </w:trPr>
        <w:tc>
          <w:tcPr>
            <w:tcW w:w="986" w:type="dxa"/>
            <w:vAlign w:val="center"/>
          </w:tcPr>
          <w:p w14:paraId="633EBBA8" w14:textId="77777777" w:rsidR="00554A91" w:rsidRPr="00B02FCE" w:rsidRDefault="00554A91" w:rsidP="00B02FCE">
            <w:pPr>
              <w:spacing w:after="0" w:line="360" w:lineRule="auto"/>
              <w:jc w:val="center"/>
              <w:rPr>
                <w:rFonts w:ascii="Times New Roman" w:hAnsi="Times New Roman"/>
                <w:sz w:val="18"/>
                <w:szCs w:val="18"/>
                <w:lang w:val="en-US"/>
              </w:rPr>
            </w:pPr>
            <w:r w:rsidRPr="00B02FCE">
              <w:rPr>
                <w:rFonts w:ascii="Times New Roman" w:hAnsi="Times New Roman"/>
                <w:sz w:val="18"/>
                <w:szCs w:val="18"/>
                <w:lang w:val="en-US"/>
              </w:rPr>
              <w:t>8.</w:t>
            </w:r>
          </w:p>
        </w:tc>
        <w:tc>
          <w:tcPr>
            <w:tcW w:w="2416" w:type="dxa"/>
            <w:vAlign w:val="center"/>
          </w:tcPr>
          <w:p w14:paraId="78B20B99" w14:textId="77777777" w:rsidR="00554A91" w:rsidRPr="00B02FCE" w:rsidRDefault="00554A91" w:rsidP="00B02FCE">
            <w:pPr>
              <w:spacing w:after="0" w:line="360" w:lineRule="auto"/>
              <w:jc w:val="both"/>
              <w:rPr>
                <w:rFonts w:ascii="Times New Roman" w:hAnsi="Times New Roman"/>
                <w:sz w:val="18"/>
                <w:szCs w:val="18"/>
                <w:lang w:val="en-US"/>
              </w:rPr>
            </w:pPr>
            <w:r w:rsidRPr="00B02FCE">
              <w:rPr>
                <w:rFonts w:ascii="Times New Roman" w:hAnsi="Times New Roman"/>
                <w:sz w:val="18"/>
                <w:szCs w:val="18"/>
                <w:lang w:val="en-US"/>
              </w:rPr>
              <w:t>Quality consciousness</w:t>
            </w:r>
          </w:p>
        </w:tc>
        <w:tc>
          <w:tcPr>
            <w:tcW w:w="2245" w:type="dxa"/>
            <w:vAlign w:val="center"/>
          </w:tcPr>
          <w:p w14:paraId="6173D82D" w14:textId="77777777" w:rsidR="00554A91" w:rsidRPr="00B02FCE" w:rsidRDefault="00554A91" w:rsidP="00B02FCE">
            <w:pPr>
              <w:spacing w:after="0" w:line="360" w:lineRule="auto"/>
              <w:ind w:firstLine="720"/>
              <w:jc w:val="both"/>
              <w:rPr>
                <w:rFonts w:ascii="Times New Roman" w:hAnsi="Times New Roman"/>
                <w:sz w:val="18"/>
                <w:szCs w:val="18"/>
                <w:lang w:val="en-US"/>
              </w:rPr>
            </w:pPr>
            <w:r w:rsidRPr="00B02FCE">
              <w:rPr>
                <w:rFonts w:ascii="Times New Roman" w:hAnsi="Times New Roman"/>
                <w:sz w:val="18"/>
                <w:szCs w:val="18"/>
                <w:lang w:val="en-US"/>
              </w:rPr>
              <w:t>0.274*</w:t>
            </w:r>
          </w:p>
        </w:tc>
        <w:tc>
          <w:tcPr>
            <w:tcW w:w="1593" w:type="dxa"/>
            <w:vAlign w:val="center"/>
          </w:tcPr>
          <w:p w14:paraId="34393042" w14:textId="77777777" w:rsidR="00554A91" w:rsidRPr="00B02FCE" w:rsidRDefault="00554A91" w:rsidP="00B02FCE">
            <w:pPr>
              <w:spacing w:after="0" w:line="360" w:lineRule="auto"/>
              <w:ind w:firstLine="720"/>
              <w:jc w:val="both"/>
              <w:rPr>
                <w:rFonts w:ascii="Times New Roman" w:hAnsi="Times New Roman"/>
                <w:sz w:val="18"/>
                <w:szCs w:val="18"/>
                <w:lang w:val="en-US"/>
              </w:rPr>
            </w:pPr>
            <w:r w:rsidRPr="00B02FCE">
              <w:rPr>
                <w:rFonts w:ascii="Times New Roman" w:hAnsi="Times New Roman"/>
                <w:sz w:val="18"/>
                <w:szCs w:val="18"/>
                <w:lang w:val="en-US"/>
              </w:rPr>
              <w:t>0.138</w:t>
            </w:r>
          </w:p>
        </w:tc>
        <w:tc>
          <w:tcPr>
            <w:tcW w:w="1693" w:type="dxa"/>
            <w:vAlign w:val="center"/>
          </w:tcPr>
          <w:p w14:paraId="10FD1BC3" w14:textId="77777777" w:rsidR="00554A91" w:rsidRPr="00B02FCE" w:rsidRDefault="00554A91" w:rsidP="00B02FCE">
            <w:pPr>
              <w:spacing w:after="0" w:line="360" w:lineRule="auto"/>
              <w:ind w:firstLine="720"/>
              <w:jc w:val="both"/>
              <w:rPr>
                <w:rFonts w:ascii="Times New Roman" w:hAnsi="Times New Roman"/>
                <w:sz w:val="18"/>
                <w:szCs w:val="18"/>
                <w:lang w:val="en-US"/>
              </w:rPr>
            </w:pPr>
            <w:r w:rsidRPr="00B02FCE">
              <w:rPr>
                <w:rFonts w:ascii="Times New Roman" w:hAnsi="Times New Roman"/>
                <w:sz w:val="18"/>
                <w:szCs w:val="18"/>
                <w:lang w:val="en-US"/>
              </w:rPr>
              <w:t>1.981</w:t>
            </w:r>
          </w:p>
        </w:tc>
      </w:tr>
      <w:tr w:rsidR="00554A91" w:rsidRPr="00B02FCE" w14:paraId="742377DC" w14:textId="77777777" w:rsidTr="00B02FCE">
        <w:trPr>
          <w:trHeight w:val="509"/>
        </w:trPr>
        <w:tc>
          <w:tcPr>
            <w:tcW w:w="986" w:type="dxa"/>
            <w:vAlign w:val="center"/>
          </w:tcPr>
          <w:p w14:paraId="0B162353" w14:textId="77777777" w:rsidR="00554A91" w:rsidRPr="00B02FCE" w:rsidRDefault="00554A91" w:rsidP="00B02FCE">
            <w:pPr>
              <w:spacing w:after="0" w:line="360" w:lineRule="auto"/>
              <w:jc w:val="center"/>
              <w:rPr>
                <w:rFonts w:ascii="Times New Roman" w:hAnsi="Times New Roman"/>
                <w:sz w:val="18"/>
                <w:szCs w:val="18"/>
                <w:lang w:val="en-US"/>
              </w:rPr>
            </w:pPr>
            <w:r w:rsidRPr="00B02FCE">
              <w:rPr>
                <w:rFonts w:ascii="Times New Roman" w:hAnsi="Times New Roman"/>
                <w:sz w:val="18"/>
                <w:szCs w:val="18"/>
                <w:lang w:val="en-US"/>
              </w:rPr>
              <w:t>9.</w:t>
            </w:r>
          </w:p>
        </w:tc>
        <w:tc>
          <w:tcPr>
            <w:tcW w:w="2416" w:type="dxa"/>
            <w:vAlign w:val="center"/>
          </w:tcPr>
          <w:p w14:paraId="6B55E7D0" w14:textId="77777777" w:rsidR="00554A91" w:rsidRPr="00B02FCE" w:rsidRDefault="00554A91" w:rsidP="00B02FCE">
            <w:pPr>
              <w:spacing w:after="0" w:line="360" w:lineRule="auto"/>
              <w:jc w:val="both"/>
              <w:rPr>
                <w:rFonts w:ascii="Times New Roman" w:hAnsi="Times New Roman"/>
                <w:sz w:val="18"/>
                <w:szCs w:val="18"/>
                <w:lang w:val="en-US"/>
              </w:rPr>
            </w:pPr>
            <w:r w:rsidRPr="00B02FCE">
              <w:rPr>
                <w:rFonts w:ascii="Times New Roman" w:hAnsi="Times New Roman"/>
                <w:sz w:val="18"/>
                <w:szCs w:val="18"/>
                <w:lang w:val="en-US"/>
              </w:rPr>
              <w:t>Economic motivation</w:t>
            </w:r>
          </w:p>
        </w:tc>
        <w:tc>
          <w:tcPr>
            <w:tcW w:w="2245" w:type="dxa"/>
            <w:vAlign w:val="center"/>
          </w:tcPr>
          <w:p w14:paraId="59AB0D66" w14:textId="77777777" w:rsidR="00554A91" w:rsidRPr="00B02FCE" w:rsidRDefault="00554A91" w:rsidP="00B02FCE">
            <w:pPr>
              <w:spacing w:after="0" w:line="360" w:lineRule="auto"/>
              <w:ind w:firstLine="720"/>
              <w:jc w:val="both"/>
              <w:rPr>
                <w:rFonts w:ascii="Times New Roman" w:hAnsi="Times New Roman"/>
                <w:sz w:val="18"/>
                <w:szCs w:val="18"/>
                <w:lang w:val="en-US"/>
              </w:rPr>
            </w:pPr>
            <w:r w:rsidRPr="00B02FCE">
              <w:rPr>
                <w:rFonts w:ascii="Times New Roman" w:hAnsi="Times New Roman"/>
                <w:sz w:val="18"/>
                <w:szCs w:val="18"/>
                <w:lang w:val="en-US"/>
              </w:rPr>
              <w:t>0.583**</w:t>
            </w:r>
          </w:p>
        </w:tc>
        <w:tc>
          <w:tcPr>
            <w:tcW w:w="1593" w:type="dxa"/>
            <w:vAlign w:val="center"/>
          </w:tcPr>
          <w:p w14:paraId="122DDF32" w14:textId="77777777" w:rsidR="00554A91" w:rsidRPr="00B02FCE" w:rsidRDefault="00554A91" w:rsidP="00B02FCE">
            <w:pPr>
              <w:spacing w:after="0" w:line="360" w:lineRule="auto"/>
              <w:ind w:firstLine="720"/>
              <w:jc w:val="both"/>
              <w:rPr>
                <w:rFonts w:ascii="Times New Roman" w:hAnsi="Times New Roman"/>
                <w:sz w:val="18"/>
                <w:szCs w:val="18"/>
                <w:lang w:val="en-US"/>
              </w:rPr>
            </w:pPr>
            <w:r w:rsidRPr="00B02FCE">
              <w:rPr>
                <w:rFonts w:ascii="Times New Roman" w:hAnsi="Times New Roman"/>
                <w:sz w:val="18"/>
                <w:szCs w:val="18"/>
                <w:lang w:val="en-US"/>
              </w:rPr>
              <w:t>0.261</w:t>
            </w:r>
          </w:p>
        </w:tc>
        <w:tc>
          <w:tcPr>
            <w:tcW w:w="1693" w:type="dxa"/>
            <w:vAlign w:val="center"/>
          </w:tcPr>
          <w:p w14:paraId="04D82C2D" w14:textId="77777777" w:rsidR="00554A91" w:rsidRPr="00B02FCE" w:rsidRDefault="00554A91" w:rsidP="00B02FCE">
            <w:pPr>
              <w:spacing w:after="0" w:line="360" w:lineRule="auto"/>
              <w:ind w:firstLine="720"/>
              <w:jc w:val="both"/>
              <w:rPr>
                <w:rFonts w:ascii="Times New Roman" w:hAnsi="Times New Roman"/>
                <w:sz w:val="18"/>
                <w:szCs w:val="18"/>
                <w:lang w:val="en-US"/>
              </w:rPr>
            </w:pPr>
            <w:r w:rsidRPr="00B02FCE">
              <w:rPr>
                <w:rFonts w:ascii="Times New Roman" w:hAnsi="Times New Roman"/>
                <w:sz w:val="18"/>
                <w:szCs w:val="18"/>
                <w:lang w:val="en-US"/>
              </w:rPr>
              <w:t>2.233</w:t>
            </w:r>
          </w:p>
        </w:tc>
      </w:tr>
      <w:tr w:rsidR="00554A91" w:rsidRPr="00B02FCE" w14:paraId="488F7A33" w14:textId="77777777" w:rsidTr="00B02FCE">
        <w:trPr>
          <w:trHeight w:val="497"/>
        </w:trPr>
        <w:tc>
          <w:tcPr>
            <w:tcW w:w="986" w:type="dxa"/>
            <w:vAlign w:val="center"/>
          </w:tcPr>
          <w:p w14:paraId="0FBA37FF" w14:textId="77777777" w:rsidR="00554A91" w:rsidRPr="00B02FCE" w:rsidRDefault="00554A91" w:rsidP="00B02FCE">
            <w:pPr>
              <w:spacing w:after="0" w:line="360" w:lineRule="auto"/>
              <w:jc w:val="center"/>
              <w:rPr>
                <w:rFonts w:ascii="Times New Roman" w:hAnsi="Times New Roman"/>
                <w:sz w:val="18"/>
                <w:szCs w:val="18"/>
                <w:lang w:val="en-US"/>
              </w:rPr>
            </w:pPr>
            <w:r w:rsidRPr="00B02FCE">
              <w:rPr>
                <w:rFonts w:ascii="Times New Roman" w:hAnsi="Times New Roman"/>
                <w:sz w:val="18"/>
                <w:szCs w:val="18"/>
                <w:lang w:val="en-US"/>
              </w:rPr>
              <w:lastRenderedPageBreak/>
              <w:t>10.</w:t>
            </w:r>
          </w:p>
        </w:tc>
        <w:tc>
          <w:tcPr>
            <w:tcW w:w="2416" w:type="dxa"/>
            <w:vAlign w:val="center"/>
          </w:tcPr>
          <w:p w14:paraId="7602FBE3" w14:textId="77777777" w:rsidR="00554A91" w:rsidRPr="00B02FCE" w:rsidRDefault="00554A91" w:rsidP="00B02FCE">
            <w:pPr>
              <w:spacing w:after="0" w:line="360" w:lineRule="auto"/>
              <w:jc w:val="both"/>
              <w:rPr>
                <w:rFonts w:ascii="Times New Roman" w:hAnsi="Times New Roman"/>
                <w:sz w:val="18"/>
                <w:szCs w:val="18"/>
                <w:lang w:val="en-US"/>
              </w:rPr>
            </w:pPr>
            <w:r w:rsidRPr="00B02FCE">
              <w:rPr>
                <w:rFonts w:ascii="Times New Roman" w:hAnsi="Times New Roman"/>
                <w:sz w:val="18"/>
                <w:szCs w:val="18"/>
                <w:lang w:val="en-US"/>
              </w:rPr>
              <w:t>Innovativeness</w:t>
            </w:r>
          </w:p>
        </w:tc>
        <w:tc>
          <w:tcPr>
            <w:tcW w:w="2245" w:type="dxa"/>
            <w:vAlign w:val="center"/>
          </w:tcPr>
          <w:p w14:paraId="6B8633E4" w14:textId="77777777" w:rsidR="00554A91" w:rsidRPr="00B02FCE" w:rsidRDefault="00554A91" w:rsidP="00B02FCE">
            <w:pPr>
              <w:spacing w:after="0" w:line="360" w:lineRule="auto"/>
              <w:ind w:firstLine="720"/>
              <w:jc w:val="both"/>
              <w:rPr>
                <w:rFonts w:ascii="Times New Roman" w:hAnsi="Times New Roman"/>
                <w:sz w:val="18"/>
                <w:szCs w:val="18"/>
                <w:lang w:val="en-US"/>
              </w:rPr>
            </w:pPr>
            <w:r w:rsidRPr="00B02FCE">
              <w:rPr>
                <w:rFonts w:ascii="Times New Roman" w:hAnsi="Times New Roman"/>
                <w:sz w:val="18"/>
                <w:szCs w:val="18"/>
                <w:lang w:val="en-US"/>
              </w:rPr>
              <w:t>0.351*</w:t>
            </w:r>
          </w:p>
        </w:tc>
        <w:tc>
          <w:tcPr>
            <w:tcW w:w="1593" w:type="dxa"/>
            <w:vAlign w:val="center"/>
          </w:tcPr>
          <w:p w14:paraId="1681988F" w14:textId="77777777" w:rsidR="00554A91" w:rsidRPr="00B02FCE" w:rsidRDefault="00554A91" w:rsidP="00B02FCE">
            <w:pPr>
              <w:spacing w:after="0" w:line="360" w:lineRule="auto"/>
              <w:ind w:firstLine="720"/>
              <w:jc w:val="both"/>
              <w:rPr>
                <w:rFonts w:ascii="Times New Roman" w:hAnsi="Times New Roman"/>
                <w:sz w:val="18"/>
                <w:szCs w:val="18"/>
                <w:lang w:val="en-US"/>
              </w:rPr>
            </w:pPr>
            <w:r w:rsidRPr="00B02FCE">
              <w:rPr>
                <w:rFonts w:ascii="Times New Roman" w:hAnsi="Times New Roman"/>
                <w:sz w:val="18"/>
                <w:szCs w:val="18"/>
                <w:lang w:val="en-US"/>
              </w:rPr>
              <w:t>0.224</w:t>
            </w:r>
          </w:p>
        </w:tc>
        <w:tc>
          <w:tcPr>
            <w:tcW w:w="1693" w:type="dxa"/>
            <w:vAlign w:val="center"/>
          </w:tcPr>
          <w:p w14:paraId="04C65AA1" w14:textId="77777777" w:rsidR="00554A91" w:rsidRPr="00B02FCE" w:rsidRDefault="00554A91" w:rsidP="00B02FCE">
            <w:pPr>
              <w:spacing w:after="0" w:line="360" w:lineRule="auto"/>
              <w:ind w:firstLine="720"/>
              <w:jc w:val="both"/>
              <w:rPr>
                <w:rFonts w:ascii="Times New Roman" w:hAnsi="Times New Roman"/>
                <w:sz w:val="18"/>
                <w:szCs w:val="18"/>
                <w:lang w:val="en-US"/>
              </w:rPr>
            </w:pPr>
            <w:r w:rsidRPr="00B02FCE">
              <w:rPr>
                <w:rFonts w:ascii="Times New Roman" w:hAnsi="Times New Roman"/>
                <w:sz w:val="18"/>
                <w:szCs w:val="18"/>
                <w:lang w:val="en-US"/>
              </w:rPr>
              <w:t>1.561</w:t>
            </w:r>
          </w:p>
        </w:tc>
      </w:tr>
      <w:tr w:rsidR="00554A91" w:rsidRPr="00B02FCE" w14:paraId="5048F531" w14:textId="77777777" w:rsidTr="00B02FCE">
        <w:trPr>
          <w:trHeight w:val="509"/>
        </w:trPr>
        <w:tc>
          <w:tcPr>
            <w:tcW w:w="986" w:type="dxa"/>
            <w:vAlign w:val="center"/>
          </w:tcPr>
          <w:p w14:paraId="434FDAB5" w14:textId="77777777" w:rsidR="00554A91" w:rsidRPr="00B02FCE" w:rsidRDefault="00554A91" w:rsidP="00B02FCE">
            <w:pPr>
              <w:spacing w:after="0" w:line="360" w:lineRule="auto"/>
              <w:jc w:val="center"/>
              <w:rPr>
                <w:rFonts w:ascii="Times New Roman" w:hAnsi="Times New Roman"/>
                <w:sz w:val="18"/>
                <w:szCs w:val="18"/>
                <w:lang w:val="en-US"/>
              </w:rPr>
            </w:pPr>
            <w:r w:rsidRPr="00B02FCE">
              <w:rPr>
                <w:rFonts w:ascii="Times New Roman" w:hAnsi="Times New Roman"/>
                <w:sz w:val="18"/>
                <w:szCs w:val="18"/>
                <w:lang w:val="en-US"/>
              </w:rPr>
              <w:t>11.</w:t>
            </w:r>
          </w:p>
        </w:tc>
        <w:tc>
          <w:tcPr>
            <w:tcW w:w="2416" w:type="dxa"/>
            <w:vAlign w:val="center"/>
          </w:tcPr>
          <w:p w14:paraId="698625F9" w14:textId="77777777" w:rsidR="00554A91" w:rsidRPr="00B02FCE" w:rsidRDefault="00554A91" w:rsidP="00B02FCE">
            <w:pPr>
              <w:spacing w:after="0" w:line="360" w:lineRule="auto"/>
              <w:jc w:val="both"/>
              <w:rPr>
                <w:rFonts w:ascii="Times New Roman" w:hAnsi="Times New Roman"/>
                <w:sz w:val="18"/>
                <w:szCs w:val="18"/>
                <w:lang w:val="en-US"/>
              </w:rPr>
            </w:pPr>
            <w:r w:rsidRPr="00B02FCE">
              <w:rPr>
                <w:rFonts w:ascii="Times New Roman" w:hAnsi="Times New Roman"/>
                <w:sz w:val="18"/>
                <w:szCs w:val="18"/>
                <w:lang w:val="en-US"/>
              </w:rPr>
              <w:t>Risk taking ability</w:t>
            </w:r>
          </w:p>
        </w:tc>
        <w:tc>
          <w:tcPr>
            <w:tcW w:w="2245" w:type="dxa"/>
            <w:vAlign w:val="center"/>
          </w:tcPr>
          <w:p w14:paraId="5A6BA197" w14:textId="77777777" w:rsidR="00554A91" w:rsidRPr="00B02FCE" w:rsidRDefault="00554A91" w:rsidP="00B02FCE">
            <w:pPr>
              <w:spacing w:after="0" w:line="360" w:lineRule="auto"/>
              <w:ind w:firstLine="720"/>
              <w:jc w:val="both"/>
              <w:rPr>
                <w:rFonts w:ascii="Times New Roman" w:hAnsi="Times New Roman"/>
                <w:sz w:val="18"/>
                <w:szCs w:val="18"/>
                <w:lang w:val="en-US"/>
              </w:rPr>
            </w:pPr>
            <w:r w:rsidRPr="00B02FCE">
              <w:rPr>
                <w:rFonts w:ascii="Times New Roman" w:hAnsi="Times New Roman"/>
                <w:sz w:val="18"/>
                <w:szCs w:val="18"/>
                <w:lang w:val="en-US"/>
              </w:rPr>
              <w:t>0.276*</w:t>
            </w:r>
          </w:p>
        </w:tc>
        <w:tc>
          <w:tcPr>
            <w:tcW w:w="1593" w:type="dxa"/>
            <w:vAlign w:val="center"/>
          </w:tcPr>
          <w:p w14:paraId="6E22F96A" w14:textId="77777777" w:rsidR="00554A91" w:rsidRPr="00B02FCE" w:rsidRDefault="00554A91" w:rsidP="00B02FCE">
            <w:pPr>
              <w:spacing w:after="0" w:line="360" w:lineRule="auto"/>
              <w:ind w:firstLine="720"/>
              <w:jc w:val="both"/>
              <w:rPr>
                <w:rFonts w:ascii="Times New Roman" w:hAnsi="Times New Roman"/>
                <w:sz w:val="18"/>
                <w:szCs w:val="18"/>
                <w:lang w:val="en-US"/>
              </w:rPr>
            </w:pPr>
            <w:r w:rsidRPr="00B02FCE">
              <w:rPr>
                <w:rFonts w:ascii="Times New Roman" w:hAnsi="Times New Roman"/>
                <w:sz w:val="18"/>
                <w:szCs w:val="18"/>
                <w:lang w:val="en-US"/>
              </w:rPr>
              <w:t>0.750</w:t>
            </w:r>
          </w:p>
        </w:tc>
        <w:tc>
          <w:tcPr>
            <w:tcW w:w="1693" w:type="dxa"/>
            <w:vAlign w:val="center"/>
          </w:tcPr>
          <w:p w14:paraId="4EC7565C" w14:textId="77777777" w:rsidR="00554A91" w:rsidRPr="00B02FCE" w:rsidRDefault="00554A91" w:rsidP="00B02FCE">
            <w:pPr>
              <w:spacing w:after="0" w:line="360" w:lineRule="auto"/>
              <w:ind w:firstLine="720"/>
              <w:jc w:val="both"/>
              <w:rPr>
                <w:rFonts w:ascii="Times New Roman" w:hAnsi="Times New Roman"/>
                <w:sz w:val="18"/>
                <w:szCs w:val="18"/>
                <w:lang w:val="en-US"/>
              </w:rPr>
            </w:pPr>
            <w:r w:rsidRPr="00B02FCE">
              <w:rPr>
                <w:rFonts w:ascii="Times New Roman" w:hAnsi="Times New Roman"/>
                <w:sz w:val="18"/>
                <w:szCs w:val="18"/>
                <w:lang w:val="en-US"/>
              </w:rPr>
              <w:t>3.682</w:t>
            </w:r>
          </w:p>
        </w:tc>
      </w:tr>
      <w:tr w:rsidR="00554A91" w:rsidRPr="00B02FCE" w14:paraId="095620E1" w14:textId="77777777" w:rsidTr="00B02FCE">
        <w:trPr>
          <w:trHeight w:val="557"/>
        </w:trPr>
        <w:tc>
          <w:tcPr>
            <w:tcW w:w="986" w:type="dxa"/>
            <w:vAlign w:val="center"/>
          </w:tcPr>
          <w:p w14:paraId="19F3369D" w14:textId="77777777" w:rsidR="00554A91" w:rsidRPr="00B02FCE" w:rsidRDefault="00554A91" w:rsidP="00B02FCE">
            <w:pPr>
              <w:spacing w:after="0" w:line="360" w:lineRule="auto"/>
              <w:jc w:val="center"/>
              <w:rPr>
                <w:rFonts w:ascii="Times New Roman" w:hAnsi="Times New Roman"/>
                <w:sz w:val="18"/>
                <w:szCs w:val="18"/>
                <w:lang w:val="en-US"/>
              </w:rPr>
            </w:pPr>
            <w:r w:rsidRPr="00B02FCE">
              <w:rPr>
                <w:rFonts w:ascii="Times New Roman" w:hAnsi="Times New Roman"/>
                <w:sz w:val="18"/>
                <w:szCs w:val="18"/>
                <w:lang w:val="en-US"/>
              </w:rPr>
              <w:t>12.</w:t>
            </w:r>
          </w:p>
        </w:tc>
        <w:tc>
          <w:tcPr>
            <w:tcW w:w="2416" w:type="dxa"/>
            <w:vAlign w:val="center"/>
          </w:tcPr>
          <w:p w14:paraId="2282E866" w14:textId="77777777" w:rsidR="00554A91" w:rsidRPr="00B02FCE" w:rsidRDefault="00554A91" w:rsidP="00B02FCE">
            <w:pPr>
              <w:spacing w:after="0" w:line="360" w:lineRule="auto"/>
              <w:jc w:val="both"/>
              <w:rPr>
                <w:rFonts w:ascii="Times New Roman" w:hAnsi="Times New Roman"/>
                <w:sz w:val="18"/>
                <w:szCs w:val="18"/>
                <w:lang w:val="en-US"/>
              </w:rPr>
            </w:pPr>
            <w:r w:rsidRPr="00B02FCE">
              <w:rPr>
                <w:rFonts w:ascii="Times New Roman" w:hAnsi="Times New Roman"/>
                <w:sz w:val="18"/>
                <w:szCs w:val="18"/>
                <w:lang w:val="en-US"/>
              </w:rPr>
              <w:t>Achievement motivation</w:t>
            </w:r>
          </w:p>
        </w:tc>
        <w:tc>
          <w:tcPr>
            <w:tcW w:w="2245" w:type="dxa"/>
            <w:vAlign w:val="center"/>
          </w:tcPr>
          <w:p w14:paraId="131A4FD9" w14:textId="77777777" w:rsidR="00554A91" w:rsidRPr="00B02FCE" w:rsidRDefault="00554A91" w:rsidP="00B02FCE">
            <w:pPr>
              <w:spacing w:after="0" w:line="360" w:lineRule="auto"/>
              <w:ind w:firstLine="720"/>
              <w:jc w:val="both"/>
              <w:rPr>
                <w:rFonts w:ascii="Times New Roman" w:hAnsi="Times New Roman"/>
                <w:sz w:val="18"/>
                <w:szCs w:val="18"/>
                <w:lang w:val="en-US"/>
              </w:rPr>
            </w:pPr>
            <w:r w:rsidRPr="00B02FCE">
              <w:rPr>
                <w:rFonts w:ascii="Times New Roman" w:hAnsi="Times New Roman"/>
                <w:sz w:val="18"/>
                <w:szCs w:val="18"/>
                <w:lang w:val="en-US"/>
              </w:rPr>
              <w:t>0.561**</w:t>
            </w:r>
          </w:p>
        </w:tc>
        <w:tc>
          <w:tcPr>
            <w:tcW w:w="1593" w:type="dxa"/>
            <w:vAlign w:val="center"/>
          </w:tcPr>
          <w:p w14:paraId="7375F38C" w14:textId="77777777" w:rsidR="00554A91" w:rsidRPr="00B02FCE" w:rsidRDefault="00554A91" w:rsidP="00B02FCE">
            <w:pPr>
              <w:spacing w:after="0" w:line="360" w:lineRule="auto"/>
              <w:ind w:firstLine="720"/>
              <w:jc w:val="both"/>
              <w:rPr>
                <w:rFonts w:ascii="Times New Roman" w:hAnsi="Times New Roman"/>
                <w:sz w:val="18"/>
                <w:szCs w:val="18"/>
                <w:lang w:val="en-US"/>
              </w:rPr>
            </w:pPr>
            <w:r w:rsidRPr="00B02FCE">
              <w:rPr>
                <w:rFonts w:ascii="Times New Roman" w:hAnsi="Times New Roman"/>
                <w:sz w:val="18"/>
                <w:szCs w:val="18"/>
                <w:lang w:val="en-US"/>
              </w:rPr>
              <w:t>0.801</w:t>
            </w:r>
          </w:p>
        </w:tc>
        <w:tc>
          <w:tcPr>
            <w:tcW w:w="1693" w:type="dxa"/>
            <w:vAlign w:val="center"/>
          </w:tcPr>
          <w:p w14:paraId="0F0D3926" w14:textId="77777777" w:rsidR="00554A91" w:rsidRPr="00B02FCE" w:rsidRDefault="00554A91" w:rsidP="00B02FCE">
            <w:pPr>
              <w:spacing w:after="0" w:line="360" w:lineRule="auto"/>
              <w:ind w:firstLine="720"/>
              <w:jc w:val="both"/>
              <w:rPr>
                <w:rFonts w:ascii="Times New Roman" w:hAnsi="Times New Roman"/>
                <w:sz w:val="18"/>
                <w:szCs w:val="18"/>
                <w:lang w:val="en-US"/>
              </w:rPr>
            </w:pPr>
            <w:r w:rsidRPr="00B02FCE">
              <w:rPr>
                <w:rFonts w:ascii="Times New Roman" w:hAnsi="Times New Roman"/>
                <w:sz w:val="18"/>
                <w:szCs w:val="18"/>
                <w:lang w:val="en-US"/>
              </w:rPr>
              <w:t>0.699</w:t>
            </w:r>
          </w:p>
        </w:tc>
      </w:tr>
    </w:tbl>
    <w:p w14:paraId="6188343B" w14:textId="77777777" w:rsidR="00B02FCE" w:rsidRDefault="00B02FCE" w:rsidP="00B02FCE">
      <w:pPr>
        <w:spacing w:after="0" w:line="240" w:lineRule="auto"/>
        <w:rPr>
          <w:rFonts w:ascii="Times New Roman" w:hAnsi="Times New Roman"/>
          <w:sz w:val="24"/>
          <w:szCs w:val="24"/>
        </w:rPr>
      </w:pPr>
      <w:bookmarkStart w:id="3" w:name="_Hlk163465515"/>
    </w:p>
    <w:p w14:paraId="57AE941C" w14:textId="52F3797B" w:rsidR="00F756F4" w:rsidRDefault="00064832" w:rsidP="00B02FCE">
      <w:pPr>
        <w:spacing w:after="0" w:line="240" w:lineRule="auto"/>
        <w:rPr>
          <w:rFonts w:ascii="Times New Roman" w:hAnsi="Times New Roman"/>
          <w:sz w:val="24"/>
          <w:szCs w:val="24"/>
        </w:rPr>
      </w:pPr>
      <w:r w:rsidRPr="008B0D86">
        <w:rPr>
          <w:rFonts w:ascii="Times New Roman" w:hAnsi="Times New Roman"/>
          <w:sz w:val="24"/>
          <w:szCs w:val="24"/>
        </w:rPr>
        <w:t xml:space="preserve">**Significant level at </w:t>
      </w:r>
      <w:r>
        <w:rPr>
          <w:rFonts w:ascii="Times New Roman" w:hAnsi="Times New Roman"/>
          <w:sz w:val="24"/>
          <w:szCs w:val="24"/>
        </w:rPr>
        <w:t xml:space="preserve">1%          *Significant level </w:t>
      </w:r>
      <w:r w:rsidRPr="008B0D86">
        <w:rPr>
          <w:rFonts w:ascii="Times New Roman" w:hAnsi="Times New Roman"/>
          <w:sz w:val="24"/>
          <w:szCs w:val="24"/>
        </w:rPr>
        <w:t>at 5%        NS = Non- significant</w:t>
      </w:r>
      <w:bookmarkEnd w:id="3"/>
    </w:p>
    <w:p w14:paraId="1D89F6F1" w14:textId="5C64405A" w:rsidR="00B02FCE" w:rsidRPr="00B02FCE" w:rsidRDefault="00B02FCE" w:rsidP="00B02FCE">
      <w:pPr>
        <w:spacing w:after="0" w:line="240" w:lineRule="auto"/>
        <w:rPr>
          <w:rFonts w:ascii="Times New Roman" w:hAnsi="Times New Roman"/>
          <w:sz w:val="24"/>
          <w:szCs w:val="24"/>
        </w:rPr>
      </w:pPr>
      <w:r w:rsidRPr="008B0D86">
        <w:rPr>
          <w:rFonts w:ascii="Times New Roman" w:hAnsi="Times New Roman"/>
          <w:sz w:val="24"/>
          <w:szCs w:val="24"/>
        </w:rPr>
        <w:t>R</w:t>
      </w:r>
      <w:r w:rsidRPr="008B0D86">
        <w:rPr>
          <w:rFonts w:ascii="Times New Roman" w:hAnsi="Times New Roman"/>
          <w:sz w:val="24"/>
          <w:szCs w:val="24"/>
          <w:vertAlign w:val="superscript"/>
        </w:rPr>
        <w:t xml:space="preserve">2 </w:t>
      </w:r>
      <w:r>
        <w:rPr>
          <w:rFonts w:ascii="Times New Roman" w:hAnsi="Times New Roman"/>
          <w:sz w:val="24"/>
          <w:szCs w:val="24"/>
        </w:rPr>
        <w:t>= 0.7</w:t>
      </w:r>
      <w:r w:rsidRPr="008B0D86">
        <w:rPr>
          <w:rFonts w:ascii="Times New Roman" w:hAnsi="Times New Roman"/>
          <w:sz w:val="24"/>
          <w:szCs w:val="24"/>
        </w:rPr>
        <w:t>35         F=6.425</w:t>
      </w:r>
    </w:p>
    <w:p w14:paraId="0C539C93" w14:textId="029BC510" w:rsidR="00064832" w:rsidRPr="00064832" w:rsidRDefault="00064832" w:rsidP="00064832">
      <w:pPr>
        <w:spacing w:after="0" w:line="240" w:lineRule="auto"/>
        <w:ind w:left="1170" w:hanging="1170"/>
        <w:jc w:val="both"/>
        <w:rPr>
          <w:rFonts w:ascii="Times New Roman" w:hAnsi="Times New Roman"/>
          <w:b/>
          <w:sz w:val="24"/>
          <w:szCs w:val="24"/>
        </w:rPr>
      </w:pPr>
      <w:r w:rsidRPr="00064832">
        <w:rPr>
          <w:rFonts w:ascii="Times New Roman" w:hAnsi="Times New Roman"/>
          <w:b/>
          <w:sz w:val="24"/>
          <w:szCs w:val="24"/>
        </w:rPr>
        <w:t>Table 14. Multiple- linear Regression analysis between independent variables with Management Behaviour of stakeholders of cotton value chain.</w:t>
      </w:r>
    </w:p>
    <w:tbl>
      <w:tblPr>
        <w:tblpPr w:leftFromText="180" w:rightFromText="180" w:vertAnchor="text" w:horzAnchor="margin" w:tblpX="250" w:tblpY="3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410"/>
        <w:gridCol w:w="2327"/>
        <w:gridCol w:w="1782"/>
        <w:gridCol w:w="1572"/>
      </w:tblGrid>
      <w:tr w:rsidR="00064832" w:rsidRPr="00B02FCE" w14:paraId="7CBAFC1D" w14:textId="77777777" w:rsidTr="00B02FCE">
        <w:tc>
          <w:tcPr>
            <w:tcW w:w="675" w:type="dxa"/>
            <w:vAlign w:val="center"/>
          </w:tcPr>
          <w:p w14:paraId="7F2F135C" w14:textId="77777777" w:rsidR="00064832" w:rsidRPr="00B02FCE" w:rsidRDefault="00064832" w:rsidP="00B02FCE">
            <w:pPr>
              <w:spacing w:line="240" w:lineRule="auto"/>
              <w:jc w:val="both"/>
              <w:rPr>
                <w:rFonts w:ascii="Times New Roman" w:hAnsi="Times New Roman"/>
                <w:b/>
                <w:sz w:val="18"/>
                <w:szCs w:val="18"/>
                <w:lang w:val="en-US"/>
              </w:rPr>
            </w:pPr>
            <w:r w:rsidRPr="00B02FCE">
              <w:rPr>
                <w:rFonts w:ascii="Times New Roman" w:hAnsi="Times New Roman"/>
                <w:b/>
                <w:sz w:val="18"/>
                <w:szCs w:val="18"/>
                <w:lang w:val="en-US"/>
              </w:rPr>
              <w:t>S. No.</w:t>
            </w:r>
          </w:p>
        </w:tc>
        <w:tc>
          <w:tcPr>
            <w:tcW w:w="2410" w:type="dxa"/>
            <w:vAlign w:val="center"/>
          </w:tcPr>
          <w:p w14:paraId="4C06B9D7" w14:textId="77777777" w:rsidR="00064832" w:rsidRPr="00B02FCE" w:rsidRDefault="00064832" w:rsidP="00B02FCE">
            <w:pPr>
              <w:spacing w:line="240" w:lineRule="auto"/>
              <w:jc w:val="both"/>
              <w:rPr>
                <w:rFonts w:ascii="Times New Roman" w:hAnsi="Times New Roman"/>
                <w:b/>
                <w:sz w:val="18"/>
                <w:szCs w:val="18"/>
                <w:lang w:val="en-US"/>
              </w:rPr>
            </w:pPr>
            <w:r w:rsidRPr="00B02FCE">
              <w:rPr>
                <w:rFonts w:ascii="Times New Roman" w:hAnsi="Times New Roman"/>
                <w:b/>
                <w:sz w:val="18"/>
                <w:szCs w:val="18"/>
                <w:lang w:val="en-US"/>
              </w:rPr>
              <w:t>Independent variables</w:t>
            </w:r>
          </w:p>
        </w:tc>
        <w:tc>
          <w:tcPr>
            <w:tcW w:w="2327" w:type="dxa"/>
            <w:vAlign w:val="center"/>
          </w:tcPr>
          <w:p w14:paraId="39144C0A" w14:textId="77777777" w:rsidR="00064832" w:rsidRPr="00B02FCE" w:rsidRDefault="00064832" w:rsidP="00B02FCE">
            <w:pPr>
              <w:spacing w:line="240" w:lineRule="auto"/>
              <w:jc w:val="both"/>
              <w:rPr>
                <w:rFonts w:ascii="Times New Roman" w:hAnsi="Times New Roman"/>
                <w:b/>
                <w:sz w:val="18"/>
                <w:szCs w:val="18"/>
                <w:lang w:val="en-US"/>
              </w:rPr>
            </w:pPr>
            <w:r w:rsidRPr="00B02FCE">
              <w:rPr>
                <w:rFonts w:ascii="Times New Roman" w:hAnsi="Times New Roman"/>
                <w:b/>
                <w:sz w:val="18"/>
                <w:szCs w:val="18"/>
                <w:lang w:val="en-US"/>
              </w:rPr>
              <w:t>Regression coefficient(r</w:t>
            </w:r>
            <w:r w:rsidRPr="00B02FCE">
              <w:rPr>
                <w:rFonts w:ascii="Times New Roman" w:hAnsi="Times New Roman"/>
                <w:b/>
                <w:sz w:val="18"/>
                <w:szCs w:val="18"/>
                <w:vertAlign w:val="superscript"/>
                <w:lang w:val="en-US"/>
              </w:rPr>
              <w:t>2</w:t>
            </w:r>
            <w:r w:rsidRPr="00B02FCE">
              <w:rPr>
                <w:rFonts w:ascii="Times New Roman" w:hAnsi="Times New Roman"/>
                <w:b/>
                <w:sz w:val="18"/>
                <w:szCs w:val="18"/>
                <w:lang w:val="en-US"/>
              </w:rPr>
              <w:t>)</w:t>
            </w:r>
          </w:p>
        </w:tc>
        <w:tc>
          <w:tcPr>
            <w:tcW w:w="1782" w:type="dxa"/>
            <w:vAlign w:val="center"/>
          </w:tcPr>
          <w:p w14:paraId="5AB5FACA" w14:textId="77777777" w:rsidR="00064832" w:rsidRPr="00B02FCE" w:rsidRDefault="00064832" w:rsidP="00B02FCE">
            <w:pPr>
              <w:spacing w:line="240" w:lineRule="auto"/>
              <w:jc w:val="both"/>
              <w:rPr>
                <w:rFonts w:ascii="Times New Roman" w:hAnsi="Times New Roman"/>
                <w:b/>
                <w:sz w:val="18"/>
                <w:szCs w:val="18"/>
                <w:lang w:val="en-US"/>
              </w:rPr>
            </w:pPr>
            <w:r w:rsidRPr="00B02FCE">
              <w:rPr>
                <w:rFonts w:ascii="Times New Roman" w:hAnsi="Times New Roman"/>
                <w:b/>
                <w:sz w:val="18"/>
                <w:szCs w:val="18"/>
                <w:lang w:val="en-US"/>
              </w:rPr>
              <w:t>Standard error</w:t>
            </w:r>
          </w:p>
        </w:tc>
        <w:tc>
          <w:tcPr>
            <w:tcW w:w="1572" w:type="dxa"/>
            <w:vAlign w:val="center"/>
          </w:tcPr>
          <w:p w14:paraId="12630B73" w14:textId="77777777" w:rsidR="00064832" w:rsidRPr="00B02FCE" w:rsidRDefault="00064832" w:rsidP="00B02FCE">
            <w:pPr>
              <w:spacing w:line="240" w:lineRule="auto"/>
              <w:jc w:val="center"/>
              <w:rPr>
                <w:rFonts w:ascii="Times New Roman" w:hAnsi="Times New Roman"/>
                <w:b/>
                <w:sz w:val="18"/>
                <w:szCs w:val="18"/>
                <w:lang w:val="en-US"/>
              </w:rPr>
            </w:pPr>
            <w:r w:rsidRPr="00B02FCE">
              <w:rPr>
                <w:rFonts w:ascii="Times New Roman" w:hAnsi="Times New Roman"/>
                <w:b/>
                <w:sz w:val="18"/>
                <w:szCs w:val="18"/>
                <w:lang w:val="en-US"/>
              </w:rPr>
              <w:t>‘t’ value</w:t>
            </w:r>
          </w:p>
        </w:tc>
      </w:tr>
      <w:tr w:rsidR="00064832" w:rsidRPr="00B02FCE" w14:paraId="249AA452" w14:textId="77777777" w:rsidTr="00B02FCE">
        <w:tc>
          <w:tcPr>
            <w:tcW w:w="675" w:type="dxa"/>
            <w:vAlign w:val="center"/>
          </w:tcPr>
          <w:p w14:paraId="2C66CD5D" w14:textId="77777777" w:rsidR="00064832" w:rsidRPr="00B02FCE" w:rsidRDefault="00064832" w:rsidP="00B02FCE">
            <w:pPr>
              <w:spacing w:line="240" w:lineRule="auto"/>
              <w:jc w:val="both"/>
              <w:rPr>
                <w:rFonts w:ascii="Times New Roman" w:hAnsi="Times New Roman"/>
                <w:sz w:val="18"/>
                <w:szCs w:val="18"/>
                <w:lang w:val="en-US"/>
              </w:rPr>
            </w:pPr>
            <w:r w:rsidRPr="00B02FCE">
              <w:rPr>
                <w:rFonts w:ascii="Times New Roman" w:hAnsi="Times New Roman"/>
                <w:sz w:val="18"/>
                <w:szCs w:val="18"/>
                <w:lang w:val="en-US"/>
              </w:rPr>
              <w:t>1.</w:t>
            </w:r>
          </w:p>
        </w:tc>
        <w:tc>
          <w:tcPr>
            <w:tcW w:w="2410" w:type="dxa"/>
            <w:vAlign w:val="center"/>
          </w:tcPr>
          <w:p w14:paraId="7EE120C1" w14:textId="77777777" w:rsidR="00064832" w:rsidRPr="00B02FCE" w:rsidRDefault="00064832" w:rsidP="00B02FCE">
            <w:pPr>
              <w:spacing w:line="240" w:lineRule="auto"/>
              <w:jc w:val="both"/>
              <w:rPr>
                <w:rFonts w:ascii="Times New Roman" w:hAnsi="Times New Roman"/>
                <w:sz w:val="18"/>
                <w:szCs w:val="18"/>
                <w:lang w:val="en-US"/>
              </w:rPr>
            </w:pPr>
            <w:r w:rsidRPr="00B02FCE">
              <w:rPr>
                <w:rFonts w:ascii="Times New Roman" w:hAnsi="Times New Roman"/>
                <w:sz w:val="18"/>
                <w:szCs w:val="18"/>
                <w:lang w:val="en-US"/>
              </w:rPr>
              <w:t>Age</w:t>
            </w:r>
          </w:p>
        </w:tc>
        <w:tc>
          <w:tcPr>
            <w:tcW w:w="2327" w:type="dxa"/>
            <w:vAlign w:val="center"/>
          </w:tcPr>
          <w:p w14:paraId="1DB28041" w14:textId="77777777" w:rsidR="00064832" w:rsidRPr="00B02FCE" w:rsidRDefault="00064832" w:rsidP="00B02FCE">
            <w:pPr>
              <w:spacing w:line="240" w:lineRule="auto"/>
              <w:ind w:firstLine="720"/>
              <w:jc w:val="both"/>
              <w:rPr>
                <w:rFonts w:ascii="Times New Roman" w:hAnsi="Times New Roman"/>
                <w:sz w:val="18"/>
                <w:szCs w:val="18"/>
                <w:vertAlign w:val="superscript"/>
                <w:lang w:val="en-US"/>
              </w:rPr>
            </w:pPr>
            <w:r w:rsidRPr="00B02FCE">
              <w:rPr>
                <w:rFonts w:ascii="Times New Roman" w:hAnsi="Times New Roman"/>
                <w:sz w:val="18"/>
                <w:szCs w:val="18"/>
                <w:lang w:val="en-US"/>
              </w:rPr>
              <w:t>0.116</w:t>
            </w:r>
            <w:r w:rsidRPr="00B02FCE">
              <w:rPr>
                <w:rFonts w:ascii="Times New Roman" w:hAnsi="Times New Roman"/>
                <w:sz w:val="18"/>
                <w:szCs w:val="18"/>
                <w:vertAlign w:val="superscript"/>
                <w:lang w:val="en-US"/>
              </w:rPr>
              <w:t>NS</w:t>
            </w:r>
          </w:p>
        </w:tc>
        <w:tc>
          <w:tcPr>
            <w:tcW w:w="1782" w:type="dxa"/>
            <w:vAlign w:val="center"/>
          </w:tcPr>
          <w:p w14:paraId="63EF0611" w14:textId="77777777" w:rsidR="00064832" w:rsidRPr="00B02FCE" w:rsidRDefault="00064832" w:rsidP="00B02FCE">
            <w:pPr>
              <w:spacing w:line="240" w:lineRule="auto"/>
              <w:ind w:firstLine="720"/>
              <w:jc w:val="both"/>
              <w:rPr>
                <w:rFonts w:ascii="Times New Roman" w:hAnsi="Times New Roman"/>
                <w:sz w:val="18"/>
                <w:szCs w:val="18"/>
                <w:lang w:val="en-US"/>
              </w:rPr>
            </w:pPr>
            <w:r w:rsidRPr="00B02FCE">
              <w:rPr>
                <w:rFonts w:ascii="Times New Roman" w:hAnsi="Times New Roman"/>
                <w:sz w:val="18"/>
                <w:szCs w:val="18"/>
                <w:lang w:val="en-US"/>
              </w:rPr>
              <w:t>0.615</w:t>
            </w:r>
          </w:p>
        </w:tc>
        <w:tc>
          <w:tcPr>
            <w:tcW w:w="1572" w:type="dxa"/>
            <w:vAlign w:val="center"/>
          </w:tcPr>
          <w:p w14:paraId="63C8ACD0" w14:textId="77777777" w:rsidR="00064832" w:rsidRPr="00B02FCE" w:rsidRDefault="00064832" w:rsidP="00B02FCE">
            <w:pPr>
              <w:spacing w:line="240" w:lineRule="auto"/>
              <w:ind w:firstLine="462"/>
              <w:rPr>
                <w:rFonts w:ascii="Times New Roman" w:hAnsi="Times New Roman"/>
                <w:sz w:val="18"/>
                <w:szCs w:val="18"/>
                <w:lang w:val="en-US"/>
              </w:rPr>
            </w:pPr>
            <w:r w:rsidRPr="00B02FCE">
              <w:rPr>
                <w:rFonts w:ascii="Times New Roman" w:hAnsi="Times New Roman"/>
                <w:sz w:val="18"/>
                <w:szCs w:val="18"/>
                <w:lang w:val="en-US"/>
              </w:rPr>
              <w:t>1.886</w:t>
            </w:r>
          </w:p>
        </w:tc>
      </w:tr>
      <w:tr w:rsidR="00064832" w:rsidRPr="00B02FCE" w14:paraId="7EE2F70F" w14:textId="77777777" w:rsidTr="00B02FCE">
        <w:tc>
          <w:tcPr>
            <w:tcW w:w="675" w:type="dxa"/>
            <w:vAlign w:val="center"/>
          </w:tcPr>
          <w:p w14:paraId="5B9EA1D3" w14:textId="77777777" w:rsidR="00064832" w:rsidRPr="00B02FCE" w:rsidRDefault="00064832" w:rsidP="00B02FCE">
            <w:pPr>
              <w:spacing w:line="240" w:lineRule="auto"/>
              <w:jc w:val="both"/>
              <w:rPr>
                <w:rFonts w:ascii="Times New Roman" w:hAnsi="Times New Roman"/>
                <w:sz w:val="18"/>
                <w:szCs w:val="18"/>
                <w:lang w:val="en-US"/>
              </w:rPr>
            </w:pPr>
            <w:r w:rsidRPr="00B02FCE">
              <w:rPr>
                <w:rFonts w:ascii="Times New Roman" w:hAnsi="Times New Roman"/>
                <w:sz w:val="18"/>
                <w:szCs w:val="18"/>
                <w:lang w:val="en-US"/>
              </w:rPr>
              <w:t>2.</w:t>
            </w:r>
          </w:p>
        </w:tc>
        <w:tc>
          <w:tcPr>
            <w:tcW w:w="2410" w:type="dxa"/>
            <w:vAlign w:val="center"/>
          </w:tcPr>
          <w:p w14:paraId="6FB2F2CB" w14:textId="77777777" w:rsidR="00064832" w:rsidRPr="00B02FCE" w:rsidRDefault="00064832" w:rsidP="00B02FCE">
            <w:pPr>
              <w:spacing w:line="240" w:lineRule="auto"/>
              <w:jc w:val="both"/>
              <w:rPr>
                <w:rFonts w:ascii="Times New Roman" w:hAnsi="Times New Roman"/>
                <w:sz w:val="18"/>
                <w:szCs w:val="18"/>
                <w:lang w:val="en-US"/>
              </w:rPr>
            </w:pPr>
            <w:r w:rsidRPr="00B02FCE">
              <w:rPr>
                <w:rFonts w:ascii="Times New Roman" w:hAnsi="Times New Roman"/>
                <w:sz w:val="18"/>
                <w:szCs w:val="18"/>
                <w:lang w:val="en-US"/>
              </w:rPr>
              <w:t>Education</w:t>
            </w:r>
          </w:p>
        </w:tc>
        <w:tc>
          <w:tcPr>
            <w:tcW w:w="2327" w:type="dxa"/>
            <w:vAlign w:val="center"/>
          </w:tcPr>
          <w:p w14:paraId="3F19391A" w14:textId="77777777" w:rsidR="00064832" w:rsidRPr="00B02FCE" w:rsidRDefault="00064832" w:rsidP="00B02FCE">
            <w:pPr>
              <w:spacing w:line="240" w:lineRule="auto"/>
              <w:ind w:firstLine="720"/>
              <w:jc w:val="both"/>
              <w:rPr>
                <w:rFonts w:ascii="Times New Roman" w:hAnsi="Times New Roman"/>
                <w:sz w:val="18"/>
                <w:szCs w:val="18"/>
                <w:lang w:val="en-US"/>
              </w:rPr>
            </w:pPr>
            <w:r w:rsidRPr="00B02FCE">
              <w:rPr>
                <w:rFonts w:ascii="Times New Roman" w:hAnsi="Times New Roman"/>
                <w:sz w:val="18"/>
                <w:szCs w:val="18"/>
                <w:lang w:val="en-US"/>
              </w:rPr>
              <w:t>0.902**</w:t>
            </w:r>
          </w:p>
        </w:tc>
        <w:tc>
          <w:tcPr>
            <w:tcW w:w="1782" w:type="dxa"/>
            <w:vAlign w:val="center"/>
          </w:tcPr>
          <w:p w14:paraId="45B06EE4" w14:textId="77777777" w:rsidR="00064832" w:rsidRPr="00B02FCE" w:rsidRDefault="00064832" w:rsidP="00B02FCE">
            <w:pPr>
              <w:spacing w:line="240" w:lineRule="auto"/>
              <w:ind w:firstLine="720"/>
              <w:jc w:val="both"/>
              <w:rPr>
                <w:rFonts w:ascii="Times New Roman" w:hAnsi="Times New Roman"/>
                <w:sz w:val="18"/>
                <w:szCs w:val="18"/>
                <w:lang w:val="en-US"/>
              </w:rPr>
            </w:pPr>
            <w:r w:rsidRPr="00B02FCE">
              <w:rPr>
                <w:rFonts w:ascii="Times New Roman" w:hAnsi="Times New Roman"/>
                <w:sz w:val="18"/>
                <w:szCs w:val="18"/>
                <w:lang w:val="en-US"/>
              </w:rPr>
              <w:t>1.031</w:t>
            </w:r>
          </w:p>
        </w:tc>
        <w:tc>
          <w:tcPr>
            <w:tcW w:w="1572" w:type="dxa"/>
            <w:vAlign w:val="center"/>
          </w:tcPr>
          <w:p w14:paraId="1C9AEF81" w14:textId="77777777" w:rsidR="00064832" w:rsidRPr="00B02FCE" w:rsidRDefault="00064832" w:rsidP="00B02FCE">
            <w:pPr>
              <w:spacing w:line="240" w:lineRule="auto"/>
              <w:ind w:firstLine="462"/>
              <w:rPr>
                <w:rFonts w:ascii="Times New Roman" w:hAnsi="Times New Roman"/>
                <w:sz w:val="18"/>
                <w:szCs w:val="18"/>
                <w:lang w:val="en-US"/>
              </w:rPr>
            </w:pPr>
            <w:r w:rsidRPr="00B02FCE">
              <w:rPr>
                <w:rFonts w:ascii="Times New Roman" w:hAnsi="Times New Roman"/>
                <w:sz w:val="18"/>
                <w:szCs w:val="18"/>
                <w:lang w:val="en-US"/>
              </w:rPr>
              <w:t>0.874</w:t>
            </w:r>
          </w:p>
        </w:tc>
      </w:tr>
      <w:tr w:rsidR="00064832" w:rsidRPr="00B02FCE" w14:paraId="0E61DCE5" w14:textId="77777777" w:rsidTr="00B02FCE">
        <w:tc>
          <w:tcPr>
            <w:tcW w:w="675" w:type="dxa"/>
            <w:vAlign w:val="center"/>
          </w:tcPr>
          <w:p w14:paraId="642CFA6D" w14:textId="77777777" w:rsidR="00064832" w:rsidRPr="00B02FCE" w:rsidRDefault="00064832" w:rsidP="00B02FCE">
            <w:pPr>
              <w:spacing w:line="240" w:lineRule="auto"/>
              <w:jc w:val="both"/>
              <w:rPr>
                <w:rFonts w:ascii="Times New Roman" w:hAnsi="Times New Roman"/>
                <w:sz w:val="18"/>
                <w:szCs w:val="18"/>
                <w:lang w:val="en-US"/>
              </w:rPr>
            </w:pPr>
            <w:r w:rsidRPr="00B02FCE">
              <w:rPr>
                <w:rFonts w:ascii="Times New Roman" w:hAnsi="Times New Roman"/>
                <w:sz w:val="18"/>
                <w:szCs w:val="18"/>
                <w:lang w:val="en-US"/>
              </w:rPr>
              <w:t>3.</w:t>
            </w:r>
          </w:p>
        </w:tc>
        <w:tc>
          <w:tcPr>
            <w:tcW w:w="2410" w:type="dxa"/>
            <w:vAlign w:val="center"/>
          </w:tcPr>
          <w:p w14:paraId="2C900ABB" w14:textId="77777777" w:rsidR="00064832" w:rsidRPr="00B02FCE" w:rsidRDefault="00064832" w:rsidP="00B02FCE">
            <w:pPr>
              <w:spacing w:line="240" w:lineRule="auto"/>
              <w:jc w:val="both"/>
              <w:rPr>
                <w:rFonts w:ascii="Times New Roman" w:hAnsi="Times New Roman"/>
                <w:sz w:val="18"/>
                <w:szCs w:val="18"/>
                <w:lang w:val="en-US"/>
              </w:rPr>
            </w:pPr>
            <w:r w:rsidRPr="00B02FCE">
              <w:rPr>
                <w:rFonts w:ascii="Times New Roman" w:hAnsi="Times New Roman"/>
                <w:sz w:val="18"/>
                <w:szCs w:val="18"/>
                <w:lang w:val="en-US"/>
              </w:rPr>
              <w:t>Unit size</w:t>
            </w:r>
          </w:p>
        </w:tc>
        <w:tc>
          <w:tcPr>
            <w:tcW w:w="2327" w:type="dxa"/>
            <w:vAlign w:val="center"/>
          </w:tcPr>
          <w:p w14:paraId="2CF86753" w14:textId="77777777" w:rsidR="00064832" w:rsidRPr="00B02FCE" w:rsidRDefault="00064832" w:rsidP="00B02FCE">
            <w:pPr>
              <w:spacing w:line="240" w:lineRule="auto"/>
              <w:ind w:firstLine="720"/>
              <w:jc w:val="both"/>
              <w:rPr>
                <w:rFonts w:ascii="Times New Roman" w:hAnsi="Times New Roman"/>
                <w:sz w:val="18"/>
                <w:szCs w:val="18"/>
                <w:lang w:val="en-US"/>
              </w:rPr>
            </w:pPr>
            <w:r w:rsidRPr="00B02FCE">
              <w:rPr>
                <w:rFonts w:ascii="Times New Roman" w:hAnsi="Times New Roman"/>
                <w:sz w:val="18"/>
                <w:szCs w:val="18"/>
                <w:lang w:val="en-US"/>
              </w:rPr>
              <w:t>4.276**</w:t>
            </w:r>
          </w:p>
        </w:tc>
        <w:tc>
          <w:tcPr>
            <w:tcW w:w="1782" w:type="dxa"/>
            <w:vAlign w:val="center"/>
          </w:tcPr>
          <w:p w14:paraId="50A0A841" w14:textId="77777777" w:rsidR="00064832" w:rsidRPr="00B02FCE" w:rsidRDefault="00064832" w:rsidP="00B02FCE">
            <w:pPr>
              <w:spacing w:line="240" w:lineRule="auto"/>
              <w:ind w:firstLine="720"/>
              <w:jc w:val="both"/>
              <w:rPr>
                <w:rFonts w:ascii="Times New Roman" w:hAnsi="Times New Roman"/>
                <w:sz w:val="18"/>
                <w:szCs w:val="18"/>
                <w:lang w:val="en-US"/>
              </w:rPr>
            </w:pPr>
            <w:r w:rsidRPr="00B02FCE">
              <w:rPr>
                <w:rFonts w:ascii="Times New Roman" w:hAnsi="Times New Roman"/>
                <w:sz w:val="18"/>
                <w:szCs w:val="18"/>
                <w:lang w:val="en-US"/>
              </w:rPr>
              <w:t>2.867</w:t>
            </w:r>
          </w:p>
        </w:tc>
        <w:tc>
          <w:tcPr>
            <w:tcW w:w="1572" w:type="dxa"/>
            <w:vAlign w:val="center"/>
          </w:tcPr>
          <w:p w14:paraId="3E639BEE" w14:textId="77777777" w:rsidR="00064832" w:rsidRPr="00B02FCE" w:rsidRDefault="00064832" w:rsidP="00B02FCE">
            <w:pPr>
              <w:spacing w:line="240" w:lineRule="auto"/>
              <w:ind w:firstLine="462"/>
              <w:rPr>
                <w:rFonts w:ascii="Times New Roman" w:hAnsi="Times New Roman"/>
                <w:sz w:val="18"/>
                <w:szCs w:val="18"/>
                <w:lang w:val="en-US"/>
              </w:rPr>
            </w:pPr>
            <w:r w:rsidRPr="00B02FCE">
              <w:rPr>
                <w:rFonts w:ascii="Times New Roman" w:hAnsi="Times New Roman"/>
                <w:sz w:val="18"/>
                <w:szCs w:val="18"/>
                <w:lang w:val="en-US"/>
              </w:rPr>
              <w:t>1.491</w:t>
            </w:r>
          </w:p>
        </w:tc>
      </w:tr>
      <w:tr w:rsidR="00064832" w:rsidRPr="00B02FCE" w14:paraId="3C732E68" w14:textId="77777777" w:rsidTr="00B02FCE">
        <w:tc>
          <w:tcPr>
            <w:tcW w:w="675" w:type="dxa"/>
            <w:vAlign w:val="center"/>
          </w:tcPr>
          <w:p w14:paraId="5B63F217" w14:textId="77777777" w:rsidR="00064832" w:rsidRPr="00B02FCE" w:rsidRDefault="00064832" w:rsidP="00B02FCE">
            <w:pPr>
              <w:spacing w:line="240" w:lineRule="auto"/>
              <w:jc w:val="both"/>
              <w:rPr>
                <w:rFonts w:ascii="Times New Roman" w:hAnsi="Times New Roman"/>
                <w:sz w:val="18"/>
                <w:szCs w:val="18"/>
                <w:lang w:val="en-US"/>
              </w:rPr>
            </w:pPr>
            <w:r w:rsidRPr="00B02FCE">
              <w:rPr>
                <w:rFonts w:ascii="Times New Roman" w:hAnsi="Times New Roman"/>
                <w:sz w:val="18"/>
                <w:szCs w:val="18"/>
                <w:lang w:val="en-US"/>
              </w:rPr>
              <w:t>4.</w:t>
            </w:r>
          </w:p>
        </w:tc>
        <w:tc>
          <w:tcPr>
            <w:tcW w:w="2410" w:type="dxa"/>
            <w:vAlign w:val="center"/>
          </w:tcPr>
          <w:p w14:paraId="244B3F56" w14:textId="77777777" w:rsidR="00064832" w:rsidRPr="00B02FCE" w:rsidRDefault="00064832" w:rsidP="00B02FCE">
            <w:pPr>
              <w:spacing w:line="240" w:lineRule="auto"/>
              <w:jc w:val="both"/>
              <w:rPr>
                <w:rFonts w:ascii="Times New Roman" w:hAnsi="Times New Roman"/>
                <w:sz w:val="18"/>
                <w:szCs w:val="18"/>
                <w:lang w:val="en-US"/>
              </w:rPr>
            </w:pPr>
            <w:r w:rsidRPr="00B02FCE">
              <w:rPr>
                <w:rFonts w:ascii="Times New Roman" w:hAnsi="Times New Roman"/>
                <w:sz w:val="18"/>
                <w:szCs w:val="18"/>
                <w:lang w:val="en-US"/>
              </w:rPr>
              <w:t>Annual Income</w:t>
            </w:r>
          </w:p>
        </w:tc>
        <w:tc>
          <w:tcPr>
            <w:tcW w:w="2327" w:type="dxa"/>
            <w:vAlign w:val="center"/>
          </w:tcPr>
          <w:p w14:paraId="75C99E0E" w14:textId="77777777" w:rsidR="00064832" w:rsidRPr="00B02FCE" w:rsidRDefault="00064832" w:rsidP="00B02FCE">
            <w:pPr>
              <w:spacing w:line="240" w:lineRule="auto"/>
              <w:ind w:firstLine="720"/>
              <w:jc w:val="both"/>
              <w:rPr>
                <w:rFonts w:ascii="Times New Roman" w:hAnsi="Times New Roman"/>
                <w:sz w:val="18"/>
                <w:szCs w:val="18"/>
                <w:lang w:val="en-US"/>
              </w:rPr>
            </w:pPr>
            <w:r w:rsidRPr="00B02FCE">
              <w:rPr>
                <w:rFonts w:ascii="Times New Roman" w:hAnsi="Times New Roman"/>
                <w:sz w:val="18"/>
                <w:szCs w:val="18"/>
                <w:lang w:val="en-US"/>
              </w:rPr>
              <w:t>0.632**</w:t>
            </w:r>
          </w:p>
        </w:tc>
        <w:tc>
          <w:tcPr>
            <w:tcW w:w="1782" w:type="dxa"/>
            <w:vAlign w:val="center"/>
          </w:tcPr>
          <w:p w14:paraId="52C17ACB" w14:textId="77777777" w:rsidR="00064832" w:rsidRPr="00B02FCE" w:rsidRDefault="00064832" w:rsidP="00B02FCE">
            <w:pPr>
              <w:spacing w:line="240" w:lineRule="auto"/>
              <w:ind w:firstLine="720"/>
              <w:jc w:val="both"/>
              <w:rPr>
                <w:rFonts w:ascii="Times New Roman" w:hAnsi="Times New Roman"/>
                <w:sz w:val="18"/>
                <w:szCs w:val="18"/>
                <w:lang w:val="en-US"/>
              </w:rPr>
            </w:pPr>
            <w:r w:rsidRPr="00B02FCE">
              <w:rPr>
                <w:rFonts w:ascii="Times New Roman" w:hAnsi="Times New Roman"/>
                <w:sz w:val="18"/>
                <w:szCs w:val="18"/>
                <w:lang w:val="en-US"/>
              </w:rPr>
              <w:t>0.111</w:t>
            </w:r>
          </w:p>
        </w:tc>
        <w:tc>
          <w:tcPr>
            <w:tcW w:w="1572" w:type="dxa"/>
            <w:vAlign w:val="center"/>
          </w:tcPr>
          <w:p w14:paraId="63909363" w14:textId="77777777" w:rsidR="00064832" w:rsidRPr="00B02FCE" w:rsidRDefault="00064832" w:rsidP="00B02FCE">
            <w:pPr>
              <w:spacing w:line="240" w:lineRule="auto"/>
              <w:ind w:firstLine="462"/>
              <w:rPr>
                <w:rFonts w:ascii="Times New Roman" w:hAnsi="Times New Roman"/>
                <w:sz w:val="18"/>
                <w:szCs w:val="18"/>
                <w:lang w:val="en-US"/>
              </w:rPr>
            </w:pPr>
            <w:r w:rsidRPr="00B02FCE">
              <w:rPr>
                <w:rFonts w:ascii="Times New Roman" w:hAnsi="Times New Roman"/>
                <w:sz w:val="18"/>
                <w:szCs w:val="18"/>
                <w:lang w:val="en-US"/>
              </w:rPr>
              <w:t>0.567</w:t>
            </w:r>
          </w:p>
        </w:tc>
      </w:tr>
      <w:tr w:rsidR="00064832" w:rsidRPr="00B02FCE" w14:paraId="776F5CC7" w14:textId="77777777" w:rsidTr="00B02FCE">
        <w:tc>
          <w:tcPr>
            <w:tcW w:w="675" w:type="dxa"/>
            <w:vAlign w:val="center"/>
          </w:tcPr>
          <w:p w14:paraId="29C825C6" w14:textId="77777777" w:rsidR="00064832" w:rsidRPr="00B02FCE" w:rsidRDefault="00064832" w:rsidP="00B02FCE">
            <w:pPr>
              <w:spacing w:line="240" w:lineRule="auto"/>
              <w:jc w:val="both"/>
              <w:rPr>
                <w:rFonts w:ascii="Times New Roman" w:hAnsi="Times New Roman"/>
                <w:sz w:val="18"/>
                <w:szCs w:val="18"/>
                <w:lang w:val="en-US"/>
              </w:rPr>
            </w:pPr>
            <w:r w:rsidRPr="00B02FCE">
              <w:rPr>
                <w:rFonts w:ascii="Times New Roman" w:hAnsi="Times New Roman"/>
                <w:sz w:val="18"/>
                <w:szCs w:val="18"/>
                <w:lang w:val="en-US"/>
              </w:rPr>
              <w:t>5.</w:t>
            </w:r>
          </w:p>
        </w:tc>
        <w:tc>
          <w:tcPr>
            <w:tcW w:w="2410" w:type="dxa"/>
            <w:vAlign w:val="center"/>
          </w:tcPr>
          <w:p w14:paraId="7E5DD62C" w14:textId="77777777" w:rsidR="00064832" w:rsidRPr="00B02FCE" w:rsidRDefault="00064832" w:rsidP="00B02FCE">
            <w:pPr>
              <w:spacing w:line="240" w:lineRule="auto"/>
              <w:jc w:val="both"/>
              <w:rPr>
                <w:rFonts w:ascii="Times New Roman" w:hAnsi="Times New Roman"/>
                <w:sz w:val="18"/>
                <w:szCs w:val="18"/>
                <w:lang w:val="en-US"/>
              </w:rPr>
            </w:pPr>
            <w:r w:rsidRPr="00B02FCE">
              <w:rPr>
                <w:rFonts w:ascii="Times New Roman" w:hAnsi="Times New Roman"/>
                <w:sz w:val="18"/>
                <w:szCs w:val="18"/>
                <w:lang w:val="en-US"/>
              </w:rPr>
              <w:t>Farming Experience</w:t>
            </w:r>
          </w:p>
        </w:tc>
        <w:tc>
          <w:tcPr>
            <w:tcW w:w="2327" w:type="dxa"/>
            <w:vAlign w:val="center"/>
          </w:tcPr>
          <w:p w14:paraId="70EE4D7E" w14:textId="77777777" w:rsidR="00064832" w:rsidRPr="00B02FCE" w:rsidRDefault="00064832" w:rsidP="00B02FCE">
            <w:pPr>
              <w:spacing w:line="240" w:lineRule="auto"/>
              <w:ind w:firstLine="720"/>
              <w:jc w:val="both"/>
              <w:rPr>
                <w:rFonts w:ascii="Times New Roman" w:hAnsi="Times New Roman"/>
                <w:sz w:val="18"/>
                <w:szCs w:val="18"/>
                <w:lang w:val="en-US"/>
              </w:rPr>
            </w:pPr>
            <w:r w:rsidRPr="00B02FCE">
              <w:rPr>
                <w:rFonts w:ascii="Times New Roman" w:hAnsi="Times New Roman"/>
                <w:sz w:val="18"/>
                <w:szCs w:val="18"/>
                <w:lang w:val="en-US"/>
              </w:rPr>
              <w:t>1.358**</w:t>
            </w:r>
          </w:p>
        </w:tc>
        <w:tc>
          <w:tcPr>
            <w:tcW w:w="1782" w:type="dxa"/>
            <w:vAlign w:val="center"/>
          </w:tcPr>
          <w:p w14:paraId="011FD031" w14:textId="77777777" w:rsidR="00064832" w:rsidRPr="00B02FCE" w:rsidRDefault="00064832" w:rsidP="00B02FCE">
            <w:pPr>
              <w:spacing w:line="240" w:lineRule="auto"/>
              <w:ind w:firstLine="720"/>
              <w:jc w:val="both"/>
              <w:rPr>
                <w:rFonts w:ascii="Times New Roman" w:hAnsi="Times New Roman"/>
                <w:sz w:val="18"/>
                <w:szCs w:val="18"/>
                <w:lang w:val="en-US"/>
              </w:rPr>
            </w:pPr>
            <w:r w:rsidRPr="00B02FCE">
              <w:rPr>
                <w:rFonts w:ascii="Times New Roman" w:hAnsi="Times New Roman"/>
                <w:sz w:val="18"/>
                <w:szCs w:val="18"/>
                <w:lang w:val="en-US"/>
              </w:rPr>
              <w:t>4.465</w:t>
            </w:r>
          </w:p>
        </w:tc>
        <w:tc>
          <w:tcPr>
            <w:tcW w:w="1572" w:type="dxa"/>
            <w:vAlign w:val="center"/>
          </w:tcPr>
          <w:p w14:paraId="3C828D31" w14:textId="77777777" w:rsidR="00064832" w:rsidRPr="00B02FCE" w:rsidRDefault="00064832" w:rsidP="00B02FCE">
            <w:pPr>
              <w:spacing w:line="240" w:lineRule="auto"/>
              <w:ind w:firstLine="462"/>
              <w:rPr>
                <w:rFonts w:ascii="Times New Roman" w:hAnsi="Times New Roman"/>
                <w:sz w:val="18"/>
                <w:szCs w:val="18"/>
                <w:lang w:val="en-US"/>
              </w:rPr>
            </w:pPr>
            <w:r w:rsidRPr="00B02FCE">
              <w:rPr>
                <w:rFonts w:ascii="Times New Roman" w:hAnsi="Times New Roman"/>
                <w:sz w:val="18"/>
                <w:szCs w:val="18"/>
                <w:lang w:val="en-US"/>
              </w:rPr>
              <w:t>0.419</w:t>
            </w:r>
          </w:p>
        </w:tc>
      </w:tr>
      <w:tr w:rsidR="00064832" w:rsidRPr="00B02FCE" w14:paraId="307B54E5" w14:textId="77777777" w:rsidTr="00B02FCE">
        <w:tc>
          <w:tcPr>
            <w:tcW w:w="675" w:type="dxa"/>
            <w:vAlign w:val="center"/>
          </w:tcPr>
          <w:p w14:paraId="06472AA5" w14:textId="77777777" w:rsidR="00064832" w:rsidRPr="00B02FCE" w:rsidRDefault="00064832" w:rsidP="00B02FCE">
            <w:pPr>
              <w:spacing w:line="240" w:lineRule="auto"/>
              <w:jc w:val="both"/>
              <w:rPr>
                <w:rFonts w:ascii="Times New Roman" w:hAnsi="Times New Roman"/>
                <w:sz w:val="18"/>
                <w:szCs w:val="18"/>
                <w:lang w:val="en-US"/>
              </w:rPr>
            </w:pPr>
            <w:r w:rsidRPr="00B02FCE">
              <w:rPr>
                <w:rFonts w:ascii="Times New Roman" w:hAnsi="Times New Roman"/>
                <w:sz w:val="18"/>
                <w:szCs w:val="18"/>
                <w:lang w:val="en-US"/>
              </w:rPr>
              <w:t>6.</w:t>
            </w:r>
          </w:p>
        </w:tc>
        <w:tc>
          <w:tcPr>
            <w:tcW w:w="2410" w:type="dxa"/>
            <w:vAlign w:val="center"/>
          </w:tcPr>
          <w:p w14:paraId="733BA23A" w14:textId="77777777" w:rsidR="00064832" w:rsidRPr="00B02FCE" w:rsidRDefault="00064832" w:rsidP="00B02FCE">
            <w:pPr>
              <w:spacing w:line="240" w:lineRule="auto"/>
              <w:jc w:val="both"/>
              <w:rPr>
                <w:rFonts w:ascii="Times New Roman" w:hAnsi="Times New Roman"/>
                <w:sz w:val="18"/>
                <w:szCs w:val="18"/>
                <w:lang w:val="en-US"/>
              </w:rPr>
            </w:pPr>
            <w:r w:rsidRPr="00B02FCE">
              <w:rPr>
                <w:rFonts w:ascii="Times New Roman" w:hAnsi="Times New Roman"/>
                <w:sz w:val="18"/>
                <w:szCs w:val="18"/>
                <w:lang w:val="en-US"/>
              </w:rPr>
              <w:t>Information seeking behavior</w:t>
            </w:r>
          </w:p>
        </w:tc>
        <w:tc>
          <w:tcPr>
            <w:tcW w:w="2327" w:type="dxa"/>
            <w:vAlign w:val="center"/>
          </w:tcPr>
          <w:p w14:paraId="51CB844E" w14:textId="77777777" w:rsidR="00064832" w:rsidRPr="00B02FCE" w:rsidRDefault="00064832" w:rsidP="00B02FCE">
            <w:pPr>
              <w:spacing w:line="240" w:lineRule="auto"/>
              <w:ind w:firstLine="720"/>
              <w:jc w:val="both"/>
              <w:rPr>
                <w:rFonts w:ascii="Times New Roman" w:hAnsi="Times New Roman"/>
                <w:sz w:val="18"/>
                <w:szCs w:val="18"/>
                <w:lang w:val="en-US"/>
              </w:rPr>
            </w:pPr>
            <w:r w:rsidRPr="00B02FCE">
              <w:rPr>
                <w:rFonts w:ascii="Times New Roman" w:hAnsi="Times New Roman"/>
                <w:sz w:val="18"/>
                <w:szCs w:val="18"/>
                <w:lang w:val="en-US"/>
              </w:rPr>
              <w:t>0.974**</w:t>
            </w:r>
          </w:p>
        </w:tc>
        <w:tc>
          <w:tcPr>
            <w:tcW w:w="1782" w:type="dxa"/>
            <w:vAlign w:val="center"/>
          </w:tcPr>
          <w:p w14:paraId="079F7A48" w14:textId="77777777" w:rsidR="00064832" w:rsidRPr="00B02FCE" w:rsidRDefault="00064832" w:rsidP="00B02FCE">
            <w:pPr>
              <w:spacing w:line="240" w:lineRule="auto"/>
              <w:ind w:firstLine="720"/>
              <w:jc w:val="both"/>
              <w:rPr>
                <w:rFonts w:ascii="Times New Roman" w:hAnsi="Times New Roman"/>
                <w:sz w:val="18"/>
                <w:szCs w:val="18"/>
                <w:lang w:val="en-US"/>
              </w:rPr>
            </w:pPr>
            <w:r w:rsidRPr="00B02FCE">
              <w:rPr>
                <w:rFonts w:ascii="Times New Roman" w:hAnsi="Times New Roman"/>
                <w:sz w:val="18"/>
                <w:szCs w:val="18"/>
                <w:lang w:val="en-US"/>
              </w:rPr>
              <w:t>0.362</w:t>
            </w:r>
          </w:p>
        </w:tc>
        <w:tc>
          <w:tcPr>
            <w:tcW w:w="1572" w:type="dxa"/>
            <w:vAlign w:val="center"/>
          </w:tcPr>
          <w:p w14:paraId="0C22DCBF" w14:textId="77777777" w:rsidR="00064832" w:rsidRPr="00B02FCE" w:rsidRDefault="00064832" w:rsidP="00B02FCE">
            <w:pPr>
              <w:spacing w:line="240" w:lineRule="auto"/>
              <w:ind w:firstLine="462"/>
              <w:rPr>
                <w:rFonts w:ascii="Times New Roman" w:hAnsi="Times New Roman"/>
                <w:sz w:val="18"/>
                <w:szCs w:val="18"/>
                <w:lang w:val="en-US"/>
              </w:rPr>
            </w:pPr>
            <w:r w:rsidRPr="00B02FCE">
              <w:rPr>
                <w:rFonts w:ascii="Times New Roman" w:hAnsi="Times New Roman"/>
                <w:sz w:val="18"/>
                <w:szCs w:val="18"/>
                <w:lang w:val="en-US"/>
              </w:rPr>
              <w:t>0.821</w:t>
            </w:r>
          </w:p>
        </w:tc>
      </w:tr>
      <w:tr w:rsidR="00064832" w:rsidRPr="00B02FCE" w14:paraId="2995693D" w14:textId="77777777" w:rsidTr="00B02FCE">
        <w:tc>
          <w:tcPr>
            <w:tcW w:w="675" w:type="dxa"/>
            <w:vAlign w:val="center"/>
          </w:tcPr>
          <w:p w14:paraId="06748FF0" w14:textId="77777777" w:rsidR="00064832" w:rsidRPr="00B02FCE" w:rsidRDefault="00064832" w:rsidP="00B02FCE">
            <w:pPr>
              <w:spacing w:line="240" w:lineRule="auto"/>
              <w:jc w:val="both"/>
              <w:rPr>
                <w:rFonts w:ascii="Times New Roman" w:hAnsi="Times New Roman"/>
                <w:sz w:val="18"/>
                <w:szCs w:val="18"/>
                <w:lang w:val="en-US"/>
              </w:rPr>
            </w:pPr>
            <w:r w:rsidRPr="00B02FCE">
              <w:rPr>
                <w:rFonts w:ascii="Times New Roman" w:hAnsi="Times New Roman"/>
                <w:sz w:val="18"/>
                <w:szCs w:val="18"/>
                <w:lang w:val="en-US"/>
              </w:rPr>
              <w:t>7.</w:t>
            </w:r>
          </w:p>
        </w:tc>
        <w:tc>
          <w:tcPr>
            <w:tcW w:w="2410" w:type="dxa"/>
            <w:vAlign w:val="center"/>
          </w:tcPr>
          <w:p w14:paraId="40C2AD40" w14:textId="77777777" w:rsidR="00064832" w:rsidRPr="00B02FCE" w:rsidRDefault="00064832" w:rsidP="00B02FCE">
            <w:pPr>
              <w:spacing w:line="240" w:lineRule="auto"/>
              <w:jc w:val="both"/>
              <w:rPr>
                <w:rFonts w:ascii="Times New Roman" w:hAnsi="Times New Roman"/>
                <w:sz w:val="18"/>
                <w:szCs w:val="18"/>
                <w:lang w:val="en-US"/>
              </w:rPr>
            </w:pPr>
            <w:r w:rsidRPr="00B02FCE">
              <w:rPr>
                <w:rFonts w:ascii="Times New Roman" w:hAnsi="Times New Roman"/>
                <w:sz w:val="18"/>
                <w:szCs w:val="18"/>
                <w:lang w:val="en-US"/>
              </w:rPr>
              <w:t>Creative potential</w:t>
            </w:r>
          </w:p>
        </w:tc>
        <w:tc>
          <w:tcPr>
            <w:tcW w:w="2327" w:type="dxa"/>
            <w:vAlign w:val="center"/>
          </w:tcPr>
          <w:p w14:paraId="077D3989" w14:textId="77777777" w:rsidR="00064832" w:rsidRPr="00B02FCE" w:rsidRDefault="00064832" w:rsidP="00B02FCE">
            <w:pPr>
              <w:spacing w:line="240" w:lineRule="auto"/>
              <w:ind w:firstLine="720"/>
              <w:jc w:val="both"/>
              <w:rPr>
                <w:rFonts w:ascii="Times New Roman" w:hAnsi="Times New Roman"/>
                <w:sz w:val="18"/>
                <w:szCs w:val="18"/>
                <w:lang w:val="en-US"/>
              </w:rPr>
            </w:pPr>
            <w:r w:rsidRPr="00B02FCE">
              <w:rPr>
                <w:rFonts w:ascii="Times New Roman" w:hAnsi="Times New Roman"/>
                <w:sz w:val="18"/>
                <w:szCs w:val="18"/>
                <w:lang w:val="en-US"/>
              </w:rPr>
              <w:t>0.138*</w:t>
            </w:r>
          </w:p>
        </w:tc>
        <w:tc>
          <w:tcPr>
            <w:tcW w:w="1782" w:type="dxa"/>
            <w:vAlign w:val="center"/>
          </w:tcPr>
          <w:p w14:paraId="6A14E29B" w14:textId="77777777" w:rsidR="00064832" w:rsidRPr="00B02FCE" w:rsidRDefault="00064832" w:rsidP="00B02FCE">
            <w:pPr>
              <w:spacing w:line="240" w:lineRule="auto"/>
              <w:ind w:firstLine="720"/>
              <w:jc w:val="both"/>
              <w:rPr>
                <w:rFonts w:ascii="Times New Roman" w:hAnsi="Times New Roman"/>
                <w:sz w:val="18"/>
                <w:szCs w:val="18"/>
                <w:lang w:val="en-US"/>
              </w:rPr>
            </w:pPr>
            <w:r w:rsidRPr="00B02FCE">
              <w:rPr>
                <w:rFonts w:ascii="Times New Roman" w:hAnsi="Times New Roman"/>
                <w:sz w:val="18"/>
                <w:szCs w:val="18"/>
                <w:lang w:val="en-US"/>
              </w:rPr>
              <w:t>0.755</w:t>
            </w:r>
          </w:p>
        </w:tc>
        <w:tc>
          <w:tcPr>
            <w:tcW w:w="1572" w:type="dxa"/>
            <w:vAlign w:val="center"/>
          </w:tcPr>
          <w:p w14:paraId="3E464A19" w14:textId="77777777" w:rsidR="00064832" w:rsidRPr="00B02FCE" w:rsidRDefault="00064832" w:rsidP="00B02FCE">
            <w:pPr>
              <w:spacing w:line="240" w:lineRule="auto"/>
              <w:ind w:firstLine="462"/>
              <w:rPr>
                <w:rFonts w:ascii="Times New Roman" w:hAnsi="Times New Roman"/>
                <w:sz w:val="18"/>
                <w:szCs w:val="18"/>
                <w:lang w:val="en-US"/>
              </w:rPr>
            </w:pPr>
            <w:r w:rsidRPr="00B02FCE">
              <w:rPr>
                <w:rFonts w:ascii="Times New Roman" w:hAnsi="Times New Roman"/>
                <w:sz w:val="18"/>
                <w:szCs w:val="18"/>
                <w:lang w:val="en-US"/>
              </w:rPr>
              <w:t>1.838</w:t>
            </w:r>
          </w:p>
        </w:tc>
      </w:tr>
      <w:tr w:rsidR="00064832" w:rsidRPr="00B02FCE" w14:paraId="267E710E" w14:textId="77777777" w:rsidTr="00B02FCE">
        <w:tc>
          <w:tcPr>
            <w:tcW w:w="675" w:type="dxa"/>
            <w:vAlign w:val="center"/>
          </w:tcPr>
          <w:p w14:paraId="63F31FED" w14:textId="77777777" w:rsidR="00064832" w:rsidRPr="00B02FCE" w:rsidRDefault="00064832" w:rsidP="00B02FCE">
            <w:pPr>
              <w:spacing w:line="240" w:lineRule="auto"/>
              <w:jc w:val="both"/>
              <w:rPr>
                <w:rFonts w:ascii="Times New Roman" w:hAnsi="Times New Roman"/>
                <w:sz w:val="18"/>
                <w:szCs w:val="18"/>
                <w:lang w:val="en-US"/>
              </w:rPr>
            </w:pPr>
            <w:r w:rsidRPr="00B02FCE">
              <w:rPr>
                <w:rFonts w:ascii="Times New Roman" w:hAnsi="Times New Roman"/>
                <w:sz w:val="18"/>
                <w:szCs w:val="18"/>
                <w:lang w:val="en-US"/>
              </w:rPr>
              <w:t>8.</w:t>
            </w:r>
          </w:p>
        </w:tc>
        <w:tc>
          <w:tcPr>
            <w:tcW w:w="2410" w:type="dxa"/>
            <w:vAlign w:val="center"/>
          </w:tcPr>
          <w:p w14:paraId="011CADFA" w14:textId="77777777" w:rsidR="00064832" w:rsidRPr="00B02FCE" w:rsidRDefault="00064832" w:rsidP="00B02FCE">
            <w:pPr>
              <w:spacing w:line="240" w:lineRule="auto"/>
              <w:jc w:val="both"/>
              <w:rPr>
                <w:rFonts w:ascii="Times New Roman" w:hAnsi="Times New Roman"/>
                <w:sz w:val="18"/>
                <w:szCs w:val="18"/>
                <w:lang w:val="en-US"/>
              </w:rPr>
            </w:pPr>
            <w:r w:rsidRPr="00B02FCE">
              <w:rPr>
                <w:rFonts w:ascii="Times New Roman" w:hAnsi="Times New Roman"/>
                <w:sz w:val="18"/>
                <w:szCs w:val="18"/>
                <w:lang w:val="en-US"/>
              </w:rPr>
              <w:t>Quality consciousness</w:t>
            </w:r>
          </w:p>
        </w:tc>
        <w:tc>
          <w:tcPr>
            <w:tcW w:w="2327" w:type="dxa"/>
            <w:vAlign w:val="center"/>
          </w:tcPr>
          <w:p w14:paraId="444B125B" w14:textId="77777777" w:rsidR="00064832" w:rsidRPr="00B02FCE" w:rsidRDefault="00064832" w:rsidP="00B02FCE">
            <w:pPr>
              <w:spacing w:line="240" w:lineRule="auto"/>
              <w:ind w:firstLine="720"/>
              <w:jc w:val="both"/>
              <w:rPr>
                <w:rFonts w:ascii="Times New Roman" w:hAnsi="Times New Roman"/>
                <w:sz w:val="18"/>
                <w:szCs w:val="18"/>
                <w:lang w:val="en-US"/>
              </w:rPr>
            </w:pPr>
            <w:r w:rsidRPr="00B02FCE">
              <w:rPr>
                <w:rFonts w:ascii="Times New Roman" w:hAnsi="Times New Roman"/>
                <w:sz w:val="18"/>
                <w:szCs w:val="18"/>
                <w:lang w:val="en-US"/>
              </w:rPr>
              <w:t>0.852**</w:t>
            </w:r>
          </w:p>
        </w:tc>
        <w:tc>
          <w:tcPr>
            <w:tcW w:w="1782" w:type="dxa"/>
            <w:vAlign w:val="center"/>
          </w:tcPr>
          <w:p w14:paraId="0F0C124B" w14:textId="77777777" w:rsidR="00064832" w:rsidRPr="00B02FCE" w:rsidRDefault="00064832" w:rsidP="00B02FCE">
            <w:pPr>
              <w:spacing w:line="240" w:lineRule="auto"/>
              <w:ind w:firstLine="720"/>
              <w:jc w:val="both"/>
              <w:rPr>
                <w:rFonts w:ascii="Times New Roman" w:hAnsi="Times New Roman"/>
                <w:sz w:val="18"/>
                <w:szCs w:val="18"/>
                <w:lang w:val="en-US"/>
              </w:rPr>
            </w:pPr>
            <w:r w:rsidRPr="00B02FCE">
              <w:rPr>
                <w:rFonts w:ascii="Times New Roman" w:hAnsi="Times New Roman"/>
                <w:sz w:val="18"/>
                <w:szCs w:val="18"/>
                <w:lang w:val="en-US"/>
              </w:rPr>
              <w:t>0.142</w:t>
            </w:r>
          </w:p>
        </w:tc>
        <w:tc>
          <w:tcPr>
            <w:tcW w:w="1572" w:type="dxa"/>
            <w:vAlign w:val="center"/>
          </w:tcPr>
          <w:p w14:paraId="5D266F08" w14:textId="77777777" w:rsidR="00064832" w:rsidRPr="00B02FCE" w:rsidRDefault="00064832" w:rsidP="00B02FCE">
            <w:pPr>
              <w:spacing w:line="240" w:lineRule="auto"/>
              <w:ind w:firstLine="462"/>
              <w:rPr>
                <w:rFonts w:ascii="Times New Roman" w:hAnsi="Times New Roman"/>
                <w:sz w:val="18"/>
                <w:szCs w:val="18"/>
                <w:lang w:val="en-US"/>
              </w:rPr>
            </w:pPr>
            <w:r w:rsidRPr="00B02FCE">
              <w:rPr>
                <w:rFonts w:ascii="Times New Roman" w:hAnsi="Times New Roman"/>
                <w:sz w:val="18"/>
                <w:szCs w:val="18"/>
                <w:lang w:val="en-US"/>
              </w:rPr>
              <w:t>0.597</w:t>
            </w:r>
          </w:p>
        </w:tc>
      </w:tr>
      <w:tr w:rsidR="00064832" w:rsidRPr="00B02FCE" w14:paraId="1DE9F594" w14:textId="77777777" w:rsidTr="00B02FCE">
        <w:tc>
          <w:tcPr>
            <w:tcW w:w="675" w:type="dxa"/>
            <w:vAlign w:val="center"/>
          </w:tcPr>
          <w:p w14:paraId="5BC3F62F" w14:textId="77777777" w:rsidR="00064832" w:rsidRPr="00B02FCE" w:rsidRDefault="00064832" w:rsidP="00B02FCE">
            <w:pPr>
              <w:spacing w:line="240" w:lineRule="auto"/>
              <w:jc w:val="both"/>
              <w:rPr>
                <w:rFonts w:ascii="Times New Roman" w:hAnsi="Times New Roman"/>
                <w:sz w:val="18"/>
                <w:szCs w:val="18"/>
                <w:lang w:val="en-US"/>
              </w:rPr>
            </w:pPr>
            <w:r w:rsidRPr="00B02FCE">
              <w:rPr>
                <w:rFonts w:ascii="Times New Roman" w:hAnsi="Times New Roman"/>
                <w:sz w:val="18"/>
                <w:szCs w:val="18"/>
                <w:lang w:val="en-US"/>
              </w:rPr>
              <w:t>9.</w:t>
            </w:r>
          </w:p>
        </w:tc>
        <w:tc>
          <w:tcPr>
            <w:tcW w:w="2410" w:type="dxa"/>
            <w:vAlign w:val="center"/>
          </w:tcPr>
          <w:p w14:paraId="07C84996" w14:textId="77777777" w:rsidR="00064832" w:rsidRPr="00B02FCE" w:rsidRDefault="00064832" w:rsidP="00B02FCE">
            <w:pPr>
              <w:spacing w:line="240" w:lineRule="auto"/>
              <w:jc w:val="both"/>
              <w:rPr>
                <w:rFonts w:ascii="Times New Roman" w:hAnsi="Times New Roman"/>
                <w:sz w:val="18"/>
                <w:szCs w:val="18"/>
                <w:lang w:val="en-US"/>
              </w:rPr>
            </w:pPr>
            <w:r w:rsidRPr="00B02FCE">
              <w:rPr>
                <w:rFonts w:ascii="Times New Roman" w:hAnsi="Times New Roman"/>
                <w:sz w:val="18"/>
                <w:szCs w:val="18"/>
                <w:lang w:val="en-US"/>
              </w:rPr>
              <w:t>Economic motivation</w:t>
            </w:r>
          </w:p>
        </w:tc>
        <w:tc>
          <w:tcPr>
            <w:tcW w:w="2327" w:type="dxa"/>
            <w:vAlign w:val="center"/>
          </w:tcPr>
          <w:p w14:paraId="29BBB12C" w14:textId="77777777" w:rsidR="00064832" w:rsidRPr="00B02FCE" w:rsidRDefault="00064832" w:rsidP="00B02FCE">
            <w:pPr>
              <w:spacing w:line="240" w:lineRule="auto"/>
              <w:ind w:firstLine="720"/>
              <w:jc w:val="both"/>
              <w:rPr>
                <w:rFonts w:ascii="Times New Roman" w:hAnsi="Times New Roman"/>
                <w:sz w:val="18"/>
                <w:szCs w:val="18"/>
                <w:lang w:val="en-US"/>
              </w:rPr>
            </w:pPr>
            <w:r w:rsidRPr="00B02FCE">
              <w:rPr>
                <w:rFonts w:ascii="Times New Roman" w:hAnsi="Times New Roman"/>
                <w:sz w:val="18"/>
                <w:szCs w:val="18"/>
                <w:lang w:val="en-US"/>
              </w:rPr>
              <w:t>0.927**</w:t>
            </w:r>
          </w:p>
        </w:tc>
        <w:tc>
          <w:tcPr>
            <w:tcW w:w="1782" w:type="dxa"/>
            <w:vAlign w:val="center"/>
          </w:tcPr>
          <w:p w14:paraId="2088A8DF" w14:textId="77777777" w:rsidR="00064832" w:rsidRPr="00B02FCE" w:rsidRDefault="00064832" w:rsidP="00B02FCE">
            <w:pPr>
              <w:spacing w:line="240" w:lineRule="auto"/>
              <w:ind w:firstLine="720"/>
              <w:jc w:val="both"/>
              <w:rPr>
                <w:rFonts w:ascii="Times New Roman" w:hAnsi="Times New Roman"/>
                <w:sz w:val="18"/>
                <w:szCs w:val="18"/>
                <w:lang w:val="en-US"/>
              </w:rPr>
            </w:pPr>
            <w:r w:rsidRPr="00B02FCE">
              <w:rPr>
                <w:rFonts w:ascii="Times New Roman" w:hAnsi="Times New Roman"/>
                <w:sz w:val="18"/>
                <w:szCs w:val="18"/>
                <w:lang w:val="en-US"/>
              </w:rPr>
              <w:t>0.435</w:t>
            </w:r>
          </w:p>
        </w:tc>
        <w:tc>
          <w:tcPr>
            <w:tcW w:w="1572" w:type="dxa"/>
            <w:vAlign w:val="center"/>
          </w:tcPr>
          <w:p w14:paraId="35C33C38" w14:textId="77777777" w:rsidR="00064832" w:rsidRPr="00B02FCE" w:rsidRDefault="00064832" w:rsidP="00B02FCE">
            <w:pPr>
              <w:spacing w:line="240" w:lineRule="auto"/>
              <w:ind w:firstLine="462"/>
              <w:rPr>
                <w:rFonts w:ascii="Times New Roman" w:hAnsi="Times New Roman"/>
                <w:sz w:val="18"/>
                <w:szCs w:val="18"/>
                <w:lang w:val="en-US"/>
              </w:rPr>
            </w:pPr>
            <w:r w:rsidRPr="00B02FCE">
              <w:rPr>
                <w:rFonts w:ascii="Times New Roman" w:hAnsi="Times New Roman"/>
                <w:sz w:val="18"/>
                <w:szCs w:val="18"/>
                <w:lang w:val="en-US"/>
              </w:rPr>
              <w:t>0.641</w:t>
            </w:r>
          </w:p>
        </w:tc>
      </w:tr>
      <w:tr w:rsidR="00064832" w:rsidRPr="00B02FCE" w14:paraId="4714CC5C" w14:textId="77777777" w:rsidTr="00B02FCE">
        <w:tc>
          <w:tcPr>
            <w:tcW w:w="675" w:type="dxa"/>
            <w:vAlign w:val="center"/>
          </w:tcPr>
          <w:p w14:paraId="337F0250" w14:textId="77777777" w:rsidR="00064832" w:rsidRPr="00B02FCE" w:rsidRDefault="00064832" w:rsidP="00B02FCE">
            <w:pPr>
              <w:spacing w:line="240" w:lineRule="auto"/>
              <w:jc w:val="both"/>
              <w:rPr>
                <w:rFonts w:ascii="Times New Roman" w:hAnsi="Times New Roman"/>
                <w:sz w:val="18"/>
                <w:szCs w:val="18"/>
                <w:lang w:val="en-US"/>
              </w:rPr>
            </w:pPr>
            <w:r w:rsidRPr="00B02FCE">
              <w:rPr>
                <w:rFonts w:ascii="Times New Roman" w:hAnsi="Times New Roman"/>
                <w:sz w:val="18"/>
                <w:szCs w:val="18"/>
                <w:lang w:val="en-US"/>
              </w:rPr>
              <w:t>10.</w:t>
            </w:r>
          </w:p>
        </w:tc>
        <w:tc>
          <w:tcPr>
            <w:tcW w:w="2410" w:type="dxa"/>
            <w:vAlign w:val="center"/>
          </w:tcPr>
          <w:p w14:paraId="2A887ED8" w14:textId="77777777" w:rsidR="00064832" w:rsidRPr="00B02FCE" w:rsidRDefault="00064832" w:rsidP="00B02FCE">
            <w:pPr>
              <w:spacing w:line="240" w:lineRule="auto"/>
              <w:jc w:val="both"/>
              <w:rPr>
                <w:rFonts w:ascii="Times New Roman" w:hAnsi="Times New Roman"/>
                <w:sz w:val="18"/>
                <w:szCs w:val="18"/>
                <w:lang w:val="en-US"/>
              </w:rPr>
            </w:pPr>
            <w:r w:rsidRPr="00B02FCE">
              <w:rPr>
                <w:rFonts w:ascii="Times New Roman" w:hAnsi="Times New Roman"/>
                <w:sz w:val="18"/>
                <w:szCs w:val="18"/>
                <w:lang w:val="en-US"/>
              </w:rPr>
              <w:t>Innovativeness</w:t>
            </w:r>
          </w:p>
        </w:tc>
        <w:tc>
          <w:tcPr>
            <w:tcW w:w="2327" w:type="dxa"/>
            <w:vAlign w:val="center"/>
          </w:tcPr>
          <w:p w14:paraId="5176FEC2" w14:textId="77777777" w:rsidR="00064832" w:rsidRPr="00B02FCE" w:rsidRDefault="00064832" w:rsidP="00B02FCE">
            <w:pPr>
              <w:spacing w:line="240" w:lineRule="auto"/>
              <w:ind w:firstLine="720"/>
              <w:jc w:val="both"/>
              <w:rPr>
                <w:rFonts w:ascii="Times New Roman" w:hAnsi="Times New Roman"/>
                <w:sz w:val="18"/>
                <w:szCs w:val="18"/>
                <w:lang w:val="en-US"/>
              </w:rPr>
            </w:pPr>
            <w:r w:rsidRPr="00B02FCE">
              <w:rPr>
                <w:rFonts w:ascii="Times New Roman" w:hAnsi="Times New Roman"/>
                <w:sz w:val="18"/>
                <w:szCs w:val="18"/>
                <w:lang w:val="en-US"/>
              </w:rPr>
              <w:t>0.682**</w:t>
            </w:r>
          </w:p>
        </w:tc>
        <w:tc>
          <w:tcPr>
            <w:tcW w:w="1782" w:type="dxa"/>
            <w:vAlign w:val="center"/>
          </w:tcPr>
          <w:p w14:paraId="5D182D98" w14:textId="77777777" w:rsidR="00064832" w:rsidRPr="00B02FCE" w:rsidRDefault="00064832" w:rsidP="00B02FCE">
            <w:pPr>
              <w:spacing w:line="240" w:lineRule="auto"/>
              <w:ind w:firstLine="720"/>
              <w:jc w:val="both"/>
              <w:rPr>
                <w:rFonts w:ascii="Times New Roman" w:hAnsi="Times New Roman"/>
                <w:sz w:val="18"/>
                <w:szCs w:val="18"/>
                <w:lang w:val="en-US"/>
              </w:rPr>
            </w:pPr>
            <w:r w:rsidRPr="00B02FCE">
              <w:rPr>
                <w:rFonts w:ascii="Times New Roman" w:hAnsi="Times New Roman"/>
                <w:sz w:val="18"/>
                <w:szCs w:val="18"/>
                <w:lang w:val="en-US"/>
              </w:rPr>
              <w:t>0.581</w:t>
            </w:r>
          </w:p>
        </w:tc>
        <w:tc>
          <w:tcPr>
            <w:tcW w:w="1572" w:type="dxa"/>
            <w:vAlign w:val="center"/>
          </w:tcPr>
          <w:p w14:paraId="039A0740" w14:textId="77777777" w:rsidR="00064832" w:rsidRPr="00B02FCE" w:rsidRDefault="00064832" w:rsidP="00B02FCE">
            <w:pPr>
              <w:spacing w:line="240" w:lineRule="auto"/>
              <w:ind w:firstLine="462"/>
              <w:rPr>
                <w:rFonts w:ascii="Times New Roman" w:hAnsi="Times New Roman"/>
                <w:sz w:val="18"/>
                <w:szCs w:val="18"/>
                <w:lang w:val="en-US"/>
              </w:rPr>
            </w:pPr>
            <w:r w:rsidRPr="00B02FCE">
              <w:rPr>
                <w:rFonts w:ascii="Times New Roman" w:hAnsi="Times New Roman"/>
                <w:sz w:val="18"/>
                <w:szCs w:val="18"/>
                <w:lang w:val="en-US"/>
              </w:rPr>
              <w:t>1.174</w:t>
            </w:r>
          </w:p>
        </w:tc>
      </w:tr>
      <w:tr w:rsidR="00064832" w:rsidRPr="00B02FCE" w14:paraId="3303341B" w14:textId="77777777" w:rsidTr="00B02FCE">
        <w:tc>
          <w:tcPr>
            <w:tcW w:w="675" w:type="dxa"/>
            <w:vAlign w:val="center"/>
          </w:tcPr>
          <w:p w14:paraId="03F0C269" w14:textId="77777777" w:rsidR="00064832" w:rsidRPr="00B02FCE" w:rsidRDefault="00064832" w:rsidP="00B02FCE">
            <w:pPr>
              <w:spacing w:line="240" w:lineRule="auto"/>
              <w:jc w:val="both"/>
              <w:rPr>
                <w:rFonts w:ascii="Times New Roman" w:hAnsi="Times New Roman"/>
                <w:sz w:val="18"/>
                <w:szCs w:val="18"/>
                <w:lang w:val="en-US"/>
              </w:rPr>
            </w:pPr>
            <w:r w:rsidRPr="00B02FCE">
              <w:rPr>
                <w:rFonts w:ascii="Times New Roman" w:hAnsi="Times New Roman"/>
                <w:sz w:val="18"/>
                <w:szCs w:val="18"/>
                <w:lang w:val="en-US"/>
              </w:rPr>
              <w:t>11.</w:t>
            </w:r>
          </w:p>
        </w:tc>
        <w:tc>
          <w:tcPr>
            <w:tcW w:w="2410" w:type="dxa"/>
            <w:vAlign w:val="center"/>
          </w:tcPr>
          <w:p w14:paraId="465EF994" w14:textId="77777777" w:rsidR="00064832" w:rsidRPr="00B02FCE" w:rsidRDefault="00064832" w:rsidP="00B02FCE">
            <w:pPr>
              <w:spacing w:line="240" w:lineRule="auto"/>
              <w:jc w:val="both"/>
              <w:rPr>
                <w:rFonts w:ascii="Times New Roman" w:hAnsi="Times New Roman"/>
                <w:sz w:val="18"/>
                <w:szCs w:val="18"/>
                <w:lang w:val="en-US"/>
              </w:rPr>
            </w:pPr>
            <w:r w:rsidRPr="00B02FCE">
              <w:rPr>
                <w:rFonts w:ascii="Times New Roman" w:hAnsi="Times New Roman"/>
                <w:sz w:val="18"/>
                <w:szCs w:val="18"/>
                <w:lang w:val="en-US"/>
              </w:rPr>
              <w:t>Risk taking ability</w:t>
            </w:r>
          </w:p>
        </w:tc>
        <w:tc>
          <w:tcPr>
            <w:tcW w:w="2327" w:type="dxa"/>
            <w:vAlign w:val="center"/>
          </w:tcPr>
          <w:p w14:paraId="44998EE3" w14:textId="77777777" w:rsidR="00064832" w:rsidRPr="00B02FCE" w:rsidRDefault="00064832" w:rsidP="00B02FCE">
            <w:pPr>
              <w:spacing w:line="240" w:lineRule="auto"/>
              <w:ind w:firstLine="720"/>
              <w:jc w:val="both"/>
              <w:rPr>
                <w:rFonts w:ascii="Times New Roman" w:hAnsi="Times New Roman"/>
                <w:sz w:val="18"/>
                <w:szCs w:val="18"/>
                <w:lang w:val="en-US"/>
              </w:rPr>
            </w:pPr>
            <w:r w:rsidRPr="00B02FCE">
              <w:rPr>
                <w:rFonts w:ascii="Times New Roman" w:hAnsi="Times New Roman"/>
                <w:sz w:val="18"/>
                <w:szCs w:val="18"/>
                <w:lang w:val="en-US"/>
              </w:rPr>
              <w:t>0.476**</w:t>
            </w:r>
          </w:p>
        </w:tc>
        <w:tc>
          <w:tcPr>
            <w:tcW w:w="1782" w:type="dxa"/>
            <w:vAlign w:val="center"/>
          </w:tcPr>
          <w:p w14:paraId="520B786D" w14:textId="77777777" w:rsidR="00064832" w:rsidRPr="00B02FCE" w:rsidRDefault="00064832" w:rsidP="00B02FCE">
            <w:pPr>
              <w:spacing w:line="240" w:lineRule="auto"/>
              <w:ind w:firstLine="720"/>
              <w:jc w:val="both"/>
              <w:rPr>
                <w:rFonts w:ascii="Times New Roman" w:hAnsi="Times New Roman"/>
                <w:sz w:val="18"/>
                <w:szCs w:val="18"/>
                <w:lang w:val="en-US"/>
              </w:rPr>
            </w:pPr>
            <w:r w:rsidRPr="00B02FCE">
              <w:rPr>
                <w:rFonts w:ascii="Times New Roman" w:hAnsi="Times New Roman"/>
                <w:sz w:val="18"/>
                <w:szCs w:val="18"/>
                <w:lang w:val="en-US"/>
              </w:rPr>
              <w:t>0.101</w:t>
            </w:r>
          </w:p>
        </w:tc>
        <w:tc>
          <w:tcPr>
            <w:tcW w:w="1572" w:type="dxa"/>
            <w:vAlign w:val="center"/>
          </w:tcPr>
          <w:p w14:paraId="1D17BEE6" w14:textId="77777777" w:rsidR="00064832" w:rsidRPr="00B02FCE" w:rsidRDefault="00064832" w:rsidP="00B02FCE">
            <w:pPr>
              <w:spacing w:line="240" w:lineRule="auto"/>
              <w:ind w:firstLine="462"/>
              <w:rPr>
                <w:rFonts w:ascii="Times New Roman" w:hAnsi="Times New Roman"/>
                <w:sz w:val="18"/>
                <w:szCs w:val="18"/>
                <w:lang w:val="en-US"/>
              </w:rPr>
            </w:pPr>
            <w:r w:rsidRPr="00B02FCE">
              <w:rPr>
                <w:rFonts w:ascii="Times New Roman" w:hAnsi="Times New Roman"/>
                <w:sz w:val="18"/>
                <w:szCs w:val="18"/>
                <w:lang w:val="en-US"/>
              </w:rPr>
              <w:t>0.471</w:t>
            </w:r>
          </w:p>
        </w:tc>
      </w:tr>
      <w:tr w:rsidR="00064832" w:rsidRPr="00B02FCE" w14:paraId="4E74185C" w14:textId="77777777" w:rsidTr="00B02FCE">
        <w:tc>
          <w:tcPr>
            <w:tcW w:w="675" w:type="dxa"/>
            <w:vAlign w:val="center"/>
          </w:tcPr>
          <w:p w14:paraId="1CF2AC47" w14:textId="77777777" w:rsidR="00064832" w:rsidRPr="00B02FCE" w:rsidRDefault="00064832" w:rsidP="00B02FCE">
            <w:pPr>
              <w:spacing w:line="240" w:lineRule="auto"/>
              <w:jc w:val="both"/>
              <w:rPr>
                <w:rFonts w:ascii="Times New Roman" w:hAnsi="Times New Roman"/>
                <w:sz w:val="18"/>
                <w:szCs w:val="18"/>
                <w:lang w:val="en-US"/>
              </w:rPr>
            </w:pPr>
            <w:r w:rsidRPr="00B02FCE">
              <w:rPr>
                <w:rFonts w:ascii="Times New Roman" w:hAnsi="Times New Roman"/>
                <w:sz w:val="18"/>
                <w:szCs w:val="18"/>
                <w:lang w:val="en-US"/>
              </w:rPr>
              <w:t>12.</w:t>
            </w:r>
          </w:p>
        </w:tc>
        <w:tc>
          <w:tcPr>
            <w:tcW w:w="2410" w:type="dxa"/>
            <w:vAlign w:val="center"/>
          </w:tcPr>
          <w:p w14:paraId="24C7E9AD" w14:textId="77777777" w:rsidR="00064832" w:rsidRPr="00B02FCE" w:rsidRDefault="00064832" w:rsidP="00B02FCE">
            <w:pPr>
              <w:spacing w:line="240" w:lineRule="auto"/>
              <w:jc w:val="both"/>
              <w:rPr>
                <w:rFonts w:ascii="Times New Roman" w:hAnsi="Times New Roman"/>
                <w:sz w:val="18"/>
                <w:szCs w:val="18"/>
                <w:lang w:val="en-US"/>
              </w:rPr>
            </w:pPr>
            <w:r w:rsidRPr="00B02FCE">
              <w:rPr>
                <w:rFonts w:ascii="Times New Roman" w:hAnsi="Times New Roman"/>
                <w:sz w:val="18"/>
                <w:szCs w:val="18"/>
                <w:lang w:val="en-US"/>
              </w:rPr>
              <w:t>Achievement motivation</w:t>
            </w:r>
          </w:p>
        </w:tc>
        <w:tc>
          <w:tcPr>
            <w:tcW w:w="2327" w:type="dxa"/>
            <w:vAlign w:val="center"/>
          </w:tcPr>
          <w:p w14:paraId="245C4912" w14:textId="77777777" w:rsidR="00064832" w:rsidRPr="00B02FCE" w:rsidRDefault="00064832" w:rsidP="00B02FCE">
            <w:pPr>
              <w:spacing w:line="240" w:lineRule="auto"/>
              <w:ind w:firstLine="720"/>
              <w:jc w:val="both"/>
              <w:rPr>
                <w:rFonts w:ascii="Times New Roman" w:hAnsi="Times New Roman"/>
                <w:sz w:val="18"/>
                <w:szCs w:val="18"/>
                <w:lang w:val="en-US"/>
              </w:rPr>
            </w:pPr>
            <w:r w:rsidRPr="00B02FCE">
              <w:rPr>
                <w:rFonts w:ascii="Times New Roman" w:hAnsi="Times New Roman"/>
                <w:sz w:val="18"/>
                <w:szCs w:val="18"/>
                <w:lang w:val="en-US"/>
              </w:rPr>
              <w:t>0.878**</w:t>
            </w:r>
          </w:p>
        </w:tc>
        <w:tc>
          <w:tcPr>
            <w:tcW w:w="1782" w:type="dxa"/>
            <w:vAlign w:val="center"/>
          </w:tcPr>
          <w:p w14:paraId="036C0C5D" w14:textId="77777777" w:rsidR="00064832" w:rsidRPr="00B02FCE" w:rsidRDefault="00064832" w:rsidP="00B02FCE">
            <w:pPr>
              <w:spacing w:line="240" w:lineRule="auto"/>
              <w:ind w:firstLine="720"/>
              <w:jc w:val="both"/>
              <w:rPr>
                <w:rFonts w:ascii="Times New Roman" w:hAnsi="Times New Roman"/>
                <w:sz w:val="18"/>
                <w:szCs w:val="18"/>
                <w:lang w:val="en-US"/>
              </w:rPr>
            </w:pPr>
            <w:r w:rsidRPr="00B02FCE">
              <w:rPr>
                <w:rFonts w:ascii="Times New Roman" w:hAnsi="Times New Roman"/>
                <w:sz w:val="18"/>
                <w:szCs w:val="18"/>
                <w:lang w:val="en-US"/>
              </w:rPr>
              <w:t>0.375</w:t>
            </w:r>
          </w:p>
        </w:tc>
        <w:tc>
          <w:tcPr>
            <w:tcW w:w="1572" w:type="dxa"/>
            <w:vAlign w:val="center"/>
          </w:tcPr>
          <w:p w14:paraId="6322F093" w14:textId="77777777" w:rsidR="00064832" w:rsidRPr="00B02FCE" w:rsidRDefault="00064832" w:rsidP="00B02FCE">
            <w:pPr>
              <w:spacing w:line="240" w:lineRule="auto"/>
              <w:ind w:firstLine="462"/>
              <w:rPr>
                <w:rFonts w:ascii="Times New Roman" w:hAnsi="Times New Roman"/>
                <w:sz w:val="18"/>
                <w:szCs w:val="18"/>
                <w:lang w:val="en-US"/>
              </w:rPr>
            </w:pPr>
            <w:r w:rsidRPr="00B02FCE">
              <w:rPr>
                <w:rFonts w:ascii="Times New Roman" w:hAnsi="Times New Roman"/>
                <w:sz w:val="18"/>
                <w:szCs w:val="18"/>
                <w:lang w:val="en-US"/>
              </w:rPr>
              <w:t>0.766</w:t>
            </w:r>
          </w:p>
        </w:tc>
      </w:tr>
    </w:tbl>
    <w:p w14:paraId="581B2D38" w14:textId="2FF75D74" w:rsidR="00064832" w:rsidRPr="008B0D86" w:rsidRDefault="00064832" w:rsidP="00064832">
      <w:pPr>
        <w:spacing w:after="0" w:line="240" w:lineRule="auto"/>
        <w:rPr>
          <w:rFonts w:ascii="Times New Roman" w:hAnsi="Times New Roman"/>
          <w:sz w:val="24"/>
          <w:szCs w:val="24"/>
        </w:rPr>
      </w:pPr>
      <w:r w:rsidRPr="008B0D86">
        <w:rPr>
          <w:rFonts w:ascii="Times New Roman" w:hAnsi="Times New Roman"/>
          <w:sz w:val="24"/>
          <w:szCs w:val="24"/>
        </w:rPr>
        <w:t xml:space="preserve">    </w:t>
      </w:r>
    </w:p>
    <w:p w14:paraId="25A2B3A8" w14:textId="551E185E" w:rsidR="00064832" w:rsidRDefault="00064832" w:rsidP="00064832">
      <w:pPr>
        <w:spacing w:after="0" w:line="240" w:lineRule="auto"/>
        <w:rPr>
          <w:rFonts w:ascii="Times New Roman" w:hAnsi="Times New Roman"/>
          <w:sz w:val="24"/>
          <w:szCs w:val="24"/>
        </w:rPr>
      </w:pPr>
      <w:r w:rsidRPr="008B0D86">
        <w:rPr>
          <w:rFonts w:ascii="Times New Roman" w:hAnsi="Times New Roman"/>
          <w:sz w:val="24"/>
          <w:szCs w:val="24"/>
        </w:rPr>
        <w:t xml:space="preserve">**Significant level at </w:t>
      </w:r>
      <w:r>
        <w:rPr>
          <w:rFonts w:ascii="Times New Roman" w:hAnsi="Times New Roman"/>
          <w:sz w:val="24"/>
          <w:szCs w:val="24"/>
        </w:rPr>
        <w:t xml:space="preserve">1%          *Significant level </w:t>
      </w:r>
      <w:r w:rsidRPr="008B0D86">
        <w:rPr>
          <w:rFonts w:ascii="Times New Roman" w:hAnsi="Times New Roman"/>
          <w:sz w:val="24"/>
          <w:szCs w:val="24"/>
        </w:rPr>
        <w:t xml:space="preserve">at 5%        NS = </w:t>
      </w:r>
      <w:r w:rsidR="009A0ECA" w:rsidRPr="008B0D86">
        <w:rPr>
          <w:rFonts w:ascii="Times New Roman" w:hAnsi="Times New Roman"/>
          <w:sz w:val="24"/>
          <w:szCs w:val="24"/>
        </w:rPr>
        <w:t>non-significant</w:t>
      </w:r>
    </w:p>
    <w:p w14:paraId="24DD1033" w14:textId="3FC909C7" w:rsidR="00064832" w:rsidRDefault="00B02FCE" w:rsidP="00064832">
      <w:pPr>
        <w:spacing w:after="0" w:line="240" w:lineRule="auto"/>
        <w:rPr>
          <w:rFonts w:ascii="Times New Roman" w:hAnsi="Times New Roman"/>
          <w:sz w:val="24"/>
          <w:szCs w:val="24"/>
        </w:rPr>
      </w:pPr>
      <w:r w:rsidRPr="008B0D86">
        <w:rPr>
          <w:rFonts w:ascii="Times New Roman" w:hAnsi="Times New Roman"/>
          <w:sz w:val="24"/>
          <w:szCs w:val="24"/>
        </w:rPr>
        <w:t>R</w:t>
      </w:r>
      <w:r w:rsidRPr="008B0D86">
        <w:rPr>
          <w:rFonts w:ascii="Times New Roman" w:hAnsi="Times New Roman"/>
          <w:sz w:val="24"/>
          <w:szCs w:val="24"/>
          <w:vertAlign w:val="superscript"/>
        </w:rPr>
        <w:t xml:space="preserve">2 </w:t>
      </w:r>
      <w:r>
        <w:rPr>
          <w:rFonts w:ascii="Times New Roman" w:hAnsi="Times New Roman"/>
          <w:sz w:val="24"/>
          <w:szCs w:val="24"/>
        </w:rPr>
        <w:t>= 0.686        F=7</w:t>
      </w:r>
      <w:r w:rsidRPr="008B0D86">
        <w:rPr>
          <w:rFonts w:ascii="Times New Roman" w:hAnsi="Times New Roman"/>
          <w:sz w:val="24"/>
          <w:szCs w:val="24"/>
        </w:rPr>
        <w:t>.266</w:t>
      </w:r>
    </w:p>
    <w:p w14:paraId="1094357D" w14:textId="311E5ADD" w:rsidR="00064832" w:rsidRDefault="00E1657E" w:rsidP="00064832">
      <w:pPr>
        <w:spacing w:after="0" w:line="240" w:lineRule="auto"/>
        <w:rPr>
          <w:rFonts w:ascii="Times New Roman" w:hAnsi="Times New Roman"/>
          <w:b/>
          <w:bCs/>
          <w:sz w:val="28"/>
          <w:szCs w:val="28"/>
        </w:rPr>
      </w:pPr>
      <w:r w:rsidRPr="00E03C56">
        <w:rPr>
          <w:rFonts w:ascii="Times New Roman" w:hAnsi="Times New Roman"/>
          <w:b/>
          <w:bCs/>
          <w:sz w:val="24"/>
          <w:szCs w:val="24"/>
        </w:rPr>
        <w:t>Conclusion</w:t>
      </w:r>
      <w:r w:rsidRPr="0013242D">
        <w:rPr>
          <w:rFonts w:ascii="Times New Roman" w:hAnsi="Times New Roman"/>
          <w:b/>
          <w:bCs/>
          <w:sz w:val="28"/>
          <w:szCs w:val="28"/>
        </w:rPr>
        <w:t>:</w:t>
      </w:r>
    </w:p>
    <w:p w14:paraId="53D50362" w14:textId="77777777" w:rsidR="009A0ECA" w:rsidRPr="009A0ECA" w:rsidRDefault="009A0ECA" w:rsidP="009A0ECA">
      <w:pPr>
        <w:spacing w:after="0" w:line="240" w:lineRule="auto"/>
        <w:rPr>
          <w:rFonts w:ascii="Times New Roman" w:hAnsi="Times New Roman"/>
          <w:sz w:val="24"/>
          <w:szCs w:val="24"/>
        </w:rPr>
      </w:pPr>
      <w:r w:rsidRPr="009A0ECA">
        <w:rPr>
          <w:rFonts w:ascii="Times New Roman" w:hAnsi="Times New Roman"/>
          <w:sz w:val="24"/>
          <w:szCs w:val="24"/>
        </w:rPr>
        <w:t>The study highlights key gaps in stakeholder management behavior across different aspects of the cotton value chain. Farmers, as the primary producers, exhibit challenges in areas such as collaborative planning, marketing strategies, and technology adoption. Meanwhile, other stakeholders, including processors, traders, and retailers, show relatively better management capabilities, but opportunities exist to enhance coordination and efficiency.</w:t>
      </w:r>
    </w:p>
    <w:p w14:paraId="2DEF96A0" w14:textId="77777777" w:rsidR="009A0ECA" w:rsidRPr="009A0ECA" w:rsidRDefault="009A0ECA" w:rsidP="009A0ECA">
      <w:pPr>
        <w:spacing w:after="0" w:line="240" w:lineRule="auto"/>
        <w:rPr>
          <w:rFonts w:ascii="Times New Roman" w:hAnsi="Times New Roman"/>
          <w:sz w:val="24"/>
          <w:szCs w:val="24"/>
        </w:rPr>
      </w:pPr>
      <w:r w:rsidRPr="009A0ECA">
        <w:rPr>
          <w:rFonts w:ascii="Times New Roman" w:hAnsi="Times New Roman"/>
          <w:sz w:val="24"/>
          <w:szCs w:val="24"/>
        </w:rPr>
        <w:t>To improve value chain performance and sustainability, the following recommendations are proposed:</w:t>
      </w:r>
    </w:p>
    <w:p w14:paraId="5B7251AA" w14:textId="77777777" w:rsidR="009A0ECA" w:rsidRPr="009A0ECA" w:rsidRDefault="009A0ECA" w:rsidP="009A0ECA">
      <w:pPr>
        <w:numPr>
          <w:ilvl w:val="0"/>
          <w:numId w:val="4"/>
        </w:numPr>
        <w:spacing w:after="0" w:line="240" w:lineRule="auto"/>
        <w:jc w:val="both"/>
        <w:rPr>
          <w:rFonts w:ascii="Times New Roman" w:hAnsi="Times New Roman"/>
          <w:sz w:val="24"/>
          <w:szCs w:val="24"/>
        </w:rPr>
      </w:pPr>
      <w:r w:rsidRPr="009A0ECA">
        <w:rPr>
          <w:rFonts w:ascii="Times New Roman" w:hAnsi="Times New Roman"/>
          <w:sz w:val="24"/>
          <w:szCs w:val="24"/>
        </w:rPr>
        <w:t>Enhancing Stakeholder Collaboration – Strengthening partnerships through organized farmer cooperatives, digital platforms, and industry alliances can improve planning, demand forecasting, and negotiation processes.</w:t>
      </w:r>
    </w:p>
    <w:p w14:paraId="4BB3C2EB" w14:textId="77777777" w:rsidR="009A0ECA" w:rsidRPr="009A0ECA" w:rsidRDefault="009A0ECA" w:rsidP="009A0ECA">
      <w:pPr>
        <w:numPr>
          <w:ilvl w:val="0"/>
          <w:numId w:val="4"/>
        </w:numPr>
        <w:spacing w:after="0" w:line="240" w:lineRule="auto"/>
        <w:jc w:val="both"/>
        <w:rPr>
          <w:rFonts w:ascii="Times New Roman" w:hAnsi="Times New Roman"/>
          <w:sz w:val="24"/>
          <w:szCs w:val="24"/>
        </w:rPr>
      </w:pPr>
      <w:r w:rsidRPr="009A0ECA">
        <w:rPr>
          <w:rFonts w:ascii="Times New Roman" w:hAnsi="Times New Roman"/>
          <w:sz w:val="24"/>
          <w:szCs w:val="24"/>
        </w:rPr>
        <w:t>Capacity Building and Training – Conducting skill-based training programs for farmers and stakeholders on market trends, competitor analysis, and resource management can improve decision-making and efficiency.</w:t>
      </w:r>
    </w:p>
    <w:p w14:paraId="4A499B3F" w14:textId="77777777" w:rsidR="009A0ECA" w:rsidRPr="009A0ECA" w:rsidRDefault="009A0ECA" w:rsidP="009A0ECA">
      <w:pPr>
        <w:numPr>
          <w:ilvl w:val="0"/>
          <w:numId w:val="4"/>
        </w:numPr>
        <w:spacing w:after="0" w:line="240" w:lineRule="auto"/>
        <w:jc w:val="both"/>
        <w:rPr>
          <w:rFonts w:ascii="Times New Roman" w:hAnsi="Times New Roman"/>
          <w:sz w:val="24"/>
          <w:szCs w:val="24"/>
        </w:rPr>
      </w:pPr>
      <w:r w:rsidRPr="009A0ECA">
        <w:rPr>
          <w:rFonts w:ascii="Times New Roman" w:hAnsi="Times New Roman"/>
          <w:sz w:val="24"/>
          <w:szCs w:val="24"/>
        </w:rPr>
        <w:t>Technology Integration – Encouraging the adoption of precision farming techniques, IoT-based inventory management, and digital marketing tools can enhance productivity and market responsiveness.</w:t>
      </w:r>
    </w:p>
    <w:p w14:paraId="04D58C9E" w14:textId="77777777" w:rsidR="009A0ECA" w:rsidRPr="009A0ECA" w:rsidRDefault="009A0ECA" w:rsidP="009A0ECA">
      <w:pPr>
        <w:numPr>
          <w:ilvl w:val="0"/>
          <w:numId w:val="4"/>
        </w:numPr>
        <w:spacing w:after="0" w:line="240" w:lineRule="auto"/>
        <w:jc w:val="both"/>
        <w:rPr>
          <w:rFonts w:ascii="Times New Roman" w:hAnsi="Times New Roman"/>
          <w:sz w:val="24"/>
          <w:szCs w:val="24"/>
        </w:rPr>
      </w:pPr>
      <w:r w:rsidRPr="009A0ECA">
        <w:rPr>
          <w:rFonts w:ascii="Times New Roman" w:hAnsi="Times New Roman"/>
          <w:sz w:val="24"/>
          <w:szCs w:val="24"/>
        </w:rPr>
        <w:lastRenderedPageBreak/>
        <w:t>Policy Support and Market Regulations – Government interventions should focus on stabilizing cotton prices, ensuring fair trade practices, and promoting export competitiveness.</w:t>
      </w:r>
    </w:p>
    <w:p w14:paraId="0F803CE1" w14:textId="77777777" w:rsidR="009A0ECA" w:rsidRDefault="009A0ECA" w:rsidP="009A0ECA">
      <w:pPr>
        <w:numPr>
          <w:ilvl w:val="0"/>
          <w:numId w:val="4"/>
        </w:numPr>
        <w:spacing w:after="0" w:line="240" w:lineRule="auto"/>
        <w:jc w:val="both"/>
        <w:rPr>
          <w:rFonts w:ascii="Times New Roman" w:hAnsi="Times New Roman"/>
          <w:sz w:val="24"/>
          <w:szCs w:val="24"/>
        </w:rPr>
      </w:pPr>
      <w:r w:rsidRPr="009A0ECA">
        <w:rPr>
          <w:rFonts w:ascii="Times New Roman" w:hAnsi="Times New Roman"/>
          <w:sz w:val="24"/>
          <w:szCs w:val="24"/>
        </w:rPr>
        <w:t>Sustainability and Environmental Considerations – Implementing eco-friendly farming practices, sustainable processing methods, and circular economy principles can reduce the environmental impact and ensure long-term industry viability.</w:t>
      </w:r>
    </w:p>
    <w:p w14:paraId="07E6091E" w14:textId="77777777" w:rsidR="00CB3D5E" w:rsidRDefault="00CB3D5E" w:rsidP="00CB3D5E">
      <w:pPr>
        <w:spacing w:after="0" w:line="240" w:lineRule="auto"/>
        <w:ind w:left="720"/>
        <w:jc w:val="both"/>
        <w:rPr>
          <w:rFonts w:ascii="Times New Roman" w:hAnsi="Times New Roman"/>
          <w:sz w:val="24"/>
          <w:szCs w:val="24"/>
        </w:rPr>
      </w:pPr>
    </w:p>
    <w:p w14:paraId="6A297E55" w14:textId="7406235A" w:rsidR="00E1657E" w:rsidRPr="00E03C56" w:rsidRDefault="00E1657E" w:rsidP="00064832">
      <w:pPr>
        <w:spacing w:after="0" w:line="240" w:lineRule="auto"/>
        <w:rPr>
          <w:rFonts w:ascii="Times New Roman" w:hAnsi="Times New Roman"/>
          <w:b/>
          <w:bCs/>
          <w:sz w:val="24"/>
          <w:szCs w:val="24"/>
        </w:rPr>
      </w:pPr>
      <w:r w:rsidRPr="00E03C56">
        <w:rPr>
          <w:rFonts w:ascii="Times New Roman" w:hAnsi="Times New Roman"/>
          <w:b/>
          <w:bCs/>
          <w:sz w:val="24"/>
          <w:szCs w:val="24"/>
        </w:rPr>
        <w:t>References:</w:t>
      </w:r>
    </w:p>
    <w:p w14:paraId="56EB7DD5" w14:textId="77777777" w:rsidR="00B02FCE" w:rsidRPr="00BD61D4" w:rsidRDefault="00B02FCE" w:rsidP="00BD61D4">
      <w:pPr>
        <w:shd w:val="clear" w:color="auto" w:fill="FFFFFF"/>
        <w:spacing w:after="0" w:line="0" w:lineRule="auto"/>
        <w:ind w:left="720" w:hanging="720"/>
        <w:jc w:val="both"/>
        <w:rPr>
          <w:rFonts w:ascii="Times New Roman" w:eastAsia="Times New Roman" w:hAnsi="Times New Roman" w:cs="Times New Roman"/>
          <w:color w:val="231F20"/>
          <w:kern w:val="0"/>
          <w:sz w:val="24"/>
          <w:szCs w:val="24"/>
          <w:lang w:eastAsia="en-IN"/>
          <w14:ligatures w14:val="none"/>
        </w:rPr>
      </w:pPr>
      <w:r w:rsidRPr="00BD61D4">
        <w:rPr>
          <w:rFonts w:ascii="Times New Roman" w:eastAsia="Times New Roman" w:hAnsi="Times New Roman" w:cs="Times New Roman"/>
          <w:color w:val="231F20"/>
          <w:kern w:val="0"/>
          <w:sz w:val="24"/>
          <w:szCs w:val="24"/>
          <w:lang w:eastAsia="en-IN"/>
          <w14:ligatures w14:val="none"/>
        </w:rPr>
        <w:t xml:space="preserve">21(1), 195-223. </w:t>
      </w:r>
      <w:r w:rsidRPr="00BD61D4">
        <w:rPr>
          <w:rFonts w:ascii="Times New Roman" w:eastAsia="Times New Roman" w:hAnsi="Times New Roman" w:cs="Times New Roman"/>
          <w:color w:val="30589F"/>
          <w:kern w:val="0"/>
          <w:sz w:val="24"/>
          <w:szCs w:val="24"/>
          <w:lang w:eastAsia="en-IN"/>
          <w14:ligatures w14:val="none"/>
        </w:rPr>
        <w:t>http://dx.doi.org.</w:t>
      </w:r>
    </w:p>
    <w:p w14:paraId="234738A3" w14:textId="77777777" w:rsidR="00B02FCE" w:rsidRPr="00BD61D4" w:rsidRDefault="00B02FCE" w:rsidP="00BD61D4">
      <w:pPr>
        <w:shd w:val="clear" w:color="auto" w:fill="FFFFFF"/>
        <w:spacing w:after="0" w:line="0" w:lineRule="auto"/>
        <w:ind w:left="720" w:hanging="720"/>
        <w:jc w:val="both"/>
        <w:rPr>
          <w:rFonts w:ascii="Times New Roman" w:eastAsia="Times New Roman" w:hAnsi="Times New Roman" w:cs="Times New Roman"/>
          <w:color w:val="30589F"/>
          <w:kern w:val="0"/>
          <w:sz w:val="24"/>
          <w:szCs w:val="24"/>
          <w:lang w:eastAsia="en-IN"/>
          <w14:ligatures w14:val="none"/>
        </w:rPr>
      </w:pPr>
      <w:r w:rsidRPr="00BD61D4">
        <w:rPr>
          <w:rFonts w:ascii="Times New Roman" w:eastAsia="Times New Roman" w:hAnsi="Times New Roman" w:cs="Times New Roman"/>
          <w:color w:val="30589F"/>
          <w:kern w:val="0"/>
          <w:sz w:val="24"/>
          <w:szCs w:val="24"/>
          <w:lang w:eastAsia="en-IN"/>
          <w14:ligatures w14:val="none"/>
        </w:rPr>
        <w:t>90.2013.809596</w:t>
      </w:r>
    </w:p>
    <w:p w14:paraId="7E547A09" w14:textId="4104C437" w:rsidR="00B02FCE" w:rsidRPr="00B02FCE" w:rsidRDefault="00B02FCE" w:rsidP="00E03C56">
      <w:pPr>
        <w:spacing w:after="0" w:line="240" w:lineRule="auto"/>
        <w:ind w:left="720" w:hanging="720"/>
        <w:jc w:val="both"/>
        <w:rPr>
          <w:rFonts w:ascii="Times New Roman" w:hAnsi="Times New Roman"/>
          <w:sz w:val="24"/>
          <w:szCs w:val="24"/>
        </w:rPr>
      </w:pPr>
      <w:r w:rsidRPr="00B02FCE">
        <w:rPr>
          <w:rFonts w:ascii="Times New Roman" w:hAnsi="Times New Roman"/>
          <w:sz w:val="24"/>
          <w:szCs w:val="24"/>
        </w:rPr>
        <w:t>Baffes, J. 2004. Cotton: Market setting, trade policies, and issues. In Global Agricultural Trade and Developing Countries (pp. 259-274). The World Bank.</w:t>
      </w:r>
    </w:p>
    <w:p w14:paraId="09DAADA6" w14:textId="77777777" w:rsidR="00B02FCE" w:rsidRPr="00B02FCE" w:rsidRDefault="00B02FCE" w:rsidP="00E03C56">
      <w:pPr>
        <w:spacing w:after="0" w:line="240" w:lineRule="auto"/>
        <w:ind w:left="720" w:hanging="720"/>
        <w:jc w:val="both"/>
        <w:rPr>
          <w:rFonts w:ascii="Times New Roman" w:hAnsi="Times New Roman" w:cs="Times New Roman"/>
          <w:sz w:val="24"/>
          <w:szCs w:val="24"/>
        </w:rPr>
      </w:pPr>
      <w:r w:rsidRPr="00B02FCE">
        <w:rPr>
          <w:rFonts w:ascii="Times New Roman" w:hAnsi="Times New Roman" w:cs="Times New Roman"/>
          <w:sz w:val="24"/>
          <w:szCs w:val="24"/>
        </w:rPr>
        <w:t xml:space="preserve">Chaudhry, M. R. 2001. Cotton production under stress: Challenges and opportunities. </w:t>
      </w:r>
      <w:r w:rsidRPr="00E03C56">
        <w:rPr>
          <w:rFonts w:ascii="Times New Roman" w:hAnsi="Times New Roman" w:cs="Times New Roman"/>
          <w:i/>
          <w:iCs/>
          <w:sz w:val="24"/>
          <w:szCs w:val="24"/>
        </w:rPr>
        <w:t>International Cotton Advisory Committee</w:t>
      </w:r>
      <w:r w:rsidRPr="00B02FCE">
        <w:rPr>
          <w:rFonts w:ascii="Times New Roman" w:hAnsi="Times New Roman" w:cs="Times New Roman"/>
          <w:sz w:val="24"/>
          <w:szCs w:val="24"/>
        </w:rPr>
        <w:t xml:space="preserve"> (ICAC) Review, 54, 1-12</w:t>
      </w:r>
    </w:p>
    <w:p w14:paraId="4D5E82B5" w14:textId="0EBC04A7" w:rsidR="00B02FCE" w:rsidRPr="00E03C56" w:rsidRDefault="00B02FCE" w:rsidP="00E03C56">
      <w:pPr>
        <w:spacing w:after="0" w:line="240" w:lineRule="auto"/>
        <w:ind w:left="720" w:hanging="720"/>
        <w:jc w:val="both"/>
        <w:rPr>
          <w:rFonts w:ascii="Times New Roman" w:hAnsi="Times New Roman" w:cs="Times New Roman"/>
          <w:sz w:val="24"/>
          <w:szCs w:val="24"/>
        </w:rPr>
      </w:pPr>
      <w:r w:rsidRPr="00325559">
        <w:rPr>
          <w:rFonts w:ascii="Times New Roman" w:hAnsi="Times New Roman" w:cs="Times New Roman"/>
          <w:sz w:val="24"/>
          <w:szCs w:val="24"/>
        </w:rPr>
        <w:t xml:space="preserve">Cotton Incorporated. (2001). The cotton industry: Challenges and opportunities. </w:t>
      </w:r>
      <w:r w:rsidRPr="00E03C56">
        <w:rPr>
          <w:rFonts w:ascii="Times New Roman" w:hAnsi="Times New Roman" w:cs="Times New Roman"/>
          <w:i/>
          <w:iCs/>
          <w:sz w:val="24"/>
          <w:szCs w:val="24"/>
        </w:rPr>
        <w:t>Cotton Incorporated Reports</w:t>
      </w:r>
      <w:r w:rsidRPr="00325559">
        <w:rPr>
          <w:rFonts w:ascii="Times New Roman" w:hAnsi="Times New Roman" w:cs="Times New Roman"/>
          <w:sz w:val="24"/>
          <w:szCs w:val="24"/>
        </w:rPr>
        <w:t>, 23, 45-56.</w:t>
      </w:r>
    </w:p>
    <w:p w14:paraId="6AB0612E" w14:textId="444748DB" w:rsidR="00B02FCE" w:rsidRPr="00E03C56" w:rsidRDefault="00B02FCE" w:rsidP="00E03C56">
      <w:pPr>
        <w:spacing w:after="0" w:line="240" w:lineRule="auto"/>
        <w:ind w:left="720" w:hanging="720"/>
        <w:jc w:val="both"/>
        <w:rPr>
          <w:rFonts w:ascii="Times New Roman" w:hAnsi="Times New Roman"/>
          <w:sz w:val="24"/>
          <w:szCs w:val="24"/>
        </w:rPr>
      </w:pPr>
      <w:r w:rsidRPr="00B02FCE">
        <w:rPr>
          <w:rFonts w:ascii="Times New Roman" w:hAnsi="Times New Roman"/>
          <w:sz w:val="24"/>
          <w:szCs w:val="24"/>
        </w:rPr>
        <w:t xml:space="preserve">Food and Agriculture Organization (FAO). (2023). Cotton: Market trends and policy impacts. Retrieved from </w:t>
      </w:r>
      <w:hyperlink r:id="rId12" w:tgtFrame="_new" w:history="1">
        <w:r w:rsidRPr="00B02FCE">
          <w:rPr>
            <w:rStyle w:val="Hyperlink"/>
            <w:rFonts w:ascii="Times New Roman" w:hAnsi="Times New Roman"/>
            <w:sz w:val="24"/>
            <w:szCs w:val="24"/>
          </w:rPr>
          <w:t>https://www.fao.org/markets-and-trade/commodities/cotton/en</w:t>
        </w:r>
      </w:hyperlink>
      <w:r w:rsidR="00E03C56">
        <w:rPr>
          <w:rFonts w:ascii="Times New Roman" w:hAnsi="Times New Roman"/>
          <w:sz w:val="24"/>
          <w:szCs w:val="24"/>
        </w:rPr>
        <w:t xml:space="preserve"> </w:t>
      </w:r>
    </w:p>
    <w:p w14:paraId="40B6DB8B" w14:textId="287F66D3" w:rsidR="00B02FCE" w:rsidRPr="00E03C56" w:rsidRDefault="00B02FCE" w:rsidP="00E03C56">
      <w:pPr>
        <w:spacing w:after="0" w:line="240" w:lineRule="auto"/>
        <w:ind w:left="720" w:hanging="720"/>
        <w:jc w:val="both"/>
        <w:rPr>
          <w:rFonts w:ascii="Times New Roman" w:hAnsi="Times New Roman"/>
          <w:sz w:val="24"/>
          <w:szCs w:val="24"/>
        </w:rPr>
      </w:pPr>
      <w:r w:rsidRPr="00B02FCE">
        <w:rPr>
          <w:rFonts w:ascii="Times New Roman" w:hAnsi="Times New Roman"/>
          <w:sz w:val="24"/>
          <w:szCs w:val="24"/>
        </w:rPr>
        <w:t>Goreux, L. 2003. Reforming the cotton sector in sub-Saharan Africa. Africa Region Working Paper Series No. 62. The World Bank.</w:t>
      </w:r>
    </w:p>
    <w:p w14:paraId="42112C1A" w14:textId="06361AED" w:rsidR="00B02FCE" w:rsidRPr="00B02FCE" w:rsidRDefault="00B02FCE" w:rsidP="00E03C56">
      <w:pPr>
        <w:spacing w:after="0" w:line="240" w:lineRule="auto"/>
        <w:ind w:left="720" w:hanging="720"/>
        <w:jc w:val="both"/>
        <w:rPr>
          <w:rFonts w:ascii="Times New Roman" w:hAnsi="Times New Roman" w:cs="Times New Roman"/>
          <w:sz w:val="24"/>
          <w:szCs w:val="24"/>
        </w:rPr>
      </w:pPr>
      <w:r w:rsidRPr="00325559">
        <w:rPr>
          <w:rFonts w:ascii="Times New Roman" w:hAnsi="Times New Roman" w:cs="Times New Roman"/>
          <w:sz w:val="24"/>
          <w:szCs w:val="24"/>
        </w:rPr>
        <w:t>Larsen, M. N. 2001. Zimbabwe’s cotton sector: Liberalization and its consequences. World Development, 29(4), 701-717.</w:t>
      </w:r>
    </w:p>
    <w:p w14:paraId="4D8D108B" w14:textId="03CD850B" w:rsidR="00B02FCE" w:rsidRPr="00E03C56" w:rsidRDefault="00B02FCE" w:rsidP="00E03C56">
      <w:pPr>
        <w:spacing w:after="0" w:line="240" w:lineRule="auto"/>
        <w:ind w:left="720" w:hanging="720"/>
        <w:jc w:val="both"/>
        <w:rPr>
          <w:rFonts w:ascii="Times New Roman" w:hAnsi="Times New Roman" w:cs="Times New Roman"/>
          <w:sz w:val="24"/>
          <w:szCs w:val="24"/>
        </w:rPr>
      </w:pPr>
      <w:r w:rsidRPr="00B02FCE">
        <w:rPr>
          <w:rFonts w:ascii="Times New Roman" w:hAnsi="Times New Roman" w:cs="Times New Roman"/>
          <w:color w:val="000000"/>
          <w:sz w:val="24"/>
          <w:szCs w:val="24"/>
          <w:shd w:val="clear" w:color="auto" w:fill="FFFFFF"/>
        </w:rPr>
        <w:t>McCormick D</w:t>
      </w:r>
      <w:r w:rsidR="00E03C56">
        <w:rPr>
          <w:rFonts w:ascii="Times New Roman" w:hAnsi="Times New Roman" w:cs="Times New Roman"/>
          <w:color w:val="000000"/>
          <w:sz w:val="24"/>
          <w:szCs w:val="24"/>
          <w:shd w:val="clear" w:color="auto" w:fill="FFFFFF"/>
        </w:rPr>
        <w:t xml:space="preserve"> and</w:t>
      </w:r>
      <w:r w:rsidRPr="00B02FCE">
        <w:rPr>
          <w:rFonts w:ascii="Times New Roman" w:hAnsi="Times New Roman" w:cs="Times New Roman"/>
          <w:color w:val="000000"/>
          <w:sz w:val="24"/>
          <w:szCs w:val="24"/>
          <w:shd w:val="clear" w:color="auto" w:fill="FFFFFF"/>
        </w:rPr>
        <w:t xml:space="preserve"> Schmitz H.</w:t>
      </w:r>
      <w:r w:rsidR="00E03C56">
        <w:rPr>
          <w:rFonts w:ascii="Times New Roman" w:hAnsi="Times New Roman" w:cs="Times New Roman"/>
          <w:color w:val="000000"/>
          <w:sz w:val="24"/>
          <w:szCs w:val="24"/>
          <w:shd w:val="clear" w:color="auto" w:fill="FFFFFF"/>
        </w:rPr>
        <w:t xml:space="preserve"> 2001.</w:t>
      </w:r>
      <w:r w:rsidRPr="00B02FCE">
        <w:rPr>
          <w:rFonts w:ascii="Times New Roman" w:hAnsi="Times New Roman" w:cs="Times New Roman"/>
          <w:color w:val="000000"/>
          <w:sz w:val="24"/>
          <w:szCs w:val="24"/>
          <w:shd w:val="clear" w:color="auto" w:fill="FFFFFF"/>
        </w:rPr>
        <w:t xml:space="preserve"> Manual for Value Chain Research on Home workers in the Garment Industry</w:t>
      </w:r>
      <w:r w:rsidR="00E03C56">
        <w:rPr>
          <w:rFonts w:ascii="Times New Roman" w:hAnsi="Times New Roman" w:cs="Times New Roman"/>
          <w:color w:val="000000"/>
          <w:sz w:val="24"/>
          <w:szCs w:val="24"/>
          <w:shd w:val="clear" w:color="auto" w:fill="FFFFFF"/>
        </w:rPr>
        <w:t>.</w:t>
      </w:r>
    </w:p>
    <w:p w14:paraId="71537D09" w14:textId="28A62B57" w:rsidR="00B02FCE" w:rsidRPr="00E03C56" w:rsidRDefault="00B02FCE" w:rsidP="00E03C56">
      <w:pPr>
        <w:spacing w:after="0" w:line="240" w:lineRule="auto"/>
        <w:ind w:left="720" w:hanging="720"/>
        <w:jc w:val="both"/>
        <w:rPr>
          <w:rFonts w:ascii="Times New Roman" w:hAnsi="Times New Roman" w:cs="Times New Roman"/>
          <w:color w:val="4472C4" w:themeColor="accent1"/>
          <w:sz w:val="24"/>
          <w:szCs w:val="24"/>
          <w:u w:val="single"/>
        </w:rPr>
      </w:pPr>
      <w:r w:rsidRPr="00B02FCE">
        <w:rPr>
          <w:rFonts w:ascii="Times New Roman" w:hAnsi="Times New Roman" w:cs="Times New Roman"/>
          <w:sz w:val="24"/>
          <w:szCs w:val="24"/>
        </w:rPr>
        <w:t xml:space="preserve">Ponte, S and Sturgeon, T. 2014. Explaining governance in global value chains: A modular theory-building report. Review of International Political Economy. 21(1), 195-223. </w:t>
      </w:r>
      <w:r w:rsidRPr="00B02FCE">
        <w:rPr>
          <w:rFonts w:ascii="Times New Roman" w:hAnsi="Times New Roman" w:cs="Times New Roman"/>
          <w:color w:val="4472C4" w:themeColor="accent1"/>
          <w:sz w:val="24"/>
          <w:szCs w:val="24"/>
          <w:u w:val="single"/>
        </w:rPr>
        <w:t>http://dx.doi.org.nwulib.nwu.ac .za/10.1080/09692290.2013.809596.</w:t>
      </w:r>
    </w:p>
    <w:p w14:paraId="2AF0C924" w14:textId="005F350F" w:rsidR="00B02FCE" w:rsidRPr="00325559" w:rsidRDefault="00B02FCE" w:rsidP="00E03C56">
      <w:pPr>
        <w:spacing w:after="0" w:line="240" w:lineRule="auto"/>
        <w:ind w:left="720" w:hanging="720"/>
        <w:jc w:val="both"/>
        <w:rPr>
          <w:rFonts w:ascii="Times New Roman" w:hAnsi="Times New Roman" w:cs="Times New Roman"/>
          <w:sz w:val="24"/>
          <w:szCs w:val="24"/>
        </w:rPr>
      </w:pPr>
      <w:r w:rsidRPr="00325559">
        <w:rPr>
          <w:rFonts w:ascii="Times New Roman" w:hAnsi="Times New Roman" w:cs="Times New Roman"/>
          <w:sz w:val="24"/>
          <w:szCs w:val="24"/>
        </w:rPr>
        <w:t>Porter, M. E. 1985. Competitive advantage: Creating and sustaining superior performance. Free Press.</w:t>
      </w:r>
    </w:p>
    <w:p w14:paraId="7261421E" w14:textId="47F5D690" w:rsidR="00B02FCE" w:rsidRPr="00B02FCE" w:rsidRDefault="00B02FCE" w:rsidP="00E03C56">
      <w:pPr>
        <w:spacing w:after="0" w:line="240" w:lineRule="auto"/>
        <w:ind w:left="720" w:hanging="720"/>
        <w:jc w:val="both"/>
        <w:rPr>
          <w:rFonts w:ascii="Times New Roman" w:hAnsi="Times New Roman" w:cs="Times New Roman"/>
          <w:sz w:val="24"/>
          <w:szCs w:val="24"/>
        </w:rPr>
      </w:pPr>
      <w:r w:rsidRPr="00325559">
        <w:rPr>
          <w:rFonts w:ascii="Times New Roman" w:hAnsi="Times New Roman" w:cs="Times New Roman"/>
          <w:sz w:val="24"/>
          <w:szCs w:val="24"/>
        </w:rPr>
        <w:t>Salinger, L., Baffes, J</w:t>
      </w:r>
      <w:r w:rsidRPr="00B02FCE">
        <w:rPr>
          <w:rFonts w:ascii="Times New Roman" w:hAnsi="Times New Roman" w:cs="Times New Roman"/>
          <w:sz w:val="24"/>
          <w:szCs w:val="24"/>
        </w:rPr>
        <w:t xml:space="preserve"> and </w:t>
      </w:r>
      <w:r w:rsidRPr="00325559">
        <w:rPr>
          <w:rFonts w:ascii="Times New Roman" w:hAnsi="Times New Roman" w:cs="Times New Roman"/>
          <w:sz w:val="24"/>
          <w:szCs w:val="24"/>
        </w:rPr>
        <w:t>Cotton, A. 1999. Structural reforms and cotton markets: Impacts and adjustments. World Bank Discussion Papers, 407, 78-92.</w:t>
      </w:r>
    </w:p>
    <w:p w14:paraId="60127228" w14:textId="4A9B50E9" w:rsidR="00B02FCE" w:rsidRPr="00E03C56" w:rsidRDefault="00B02FCE" w:rsidP="00E03C56">
      <w:pPr>
        <w:spacing w:after="0" w:line="240" w:lineRule="auto"/>
        <w:ind w:left="720" w:hanging="720"/>
        <w:jc w:val="both"/>
        <w:rPr>
          <w:rFonts w:ascii="Times New Roman" w:hAnsi="Times New Roman"/>
          <w:sz w:val="24"/>
          <w:szCs w:val="24"/>
        </w:rPr>
      </w:pPr>
      <w:r w:rsidRPr="00B02FCE">
        <w:rPr>
          <w:rFonts w:ascii="Times New Roman" w:hAnsi="Times New Roman"/>
          <w:sz w:val="24"/>
          <w:szCs w:val="24"/>
        </w:rPr>
        <w:t xml:space="preserve">Shwetha, M. N., Shakuntala Devi, I., Lavanya, T and Meena, A. 2023. Value Chain of Cotton Industry: A Study in Adilabad and Nalgonda Districts of Telangana. </w:t>
      </w:r>
      <w:r w:rsidRPr="00E03C56">
        <w:rPr>
          <w:rFonts w:ascii="Times New Roman" w:hAnsi="Times New Roman"/>
          <w:i/>
          <w:iCs/>
          <w:sz w:val="24"/>
          <w:szCs w:val="24"/>
        </w:rPr>
        <w:t>International Journal of Environment and Climate Change</w:t>
      </w:r>
      <w:r w:rsidRPr="00B02FCE">
        <w:rPr>
          <w:rFonts w:ascii="Times New Roman" w:hAnsi="Times New Roman"/>
          <w:sz w:val="24"/>
          <w:szCs w:val="24"/>
        </w:rPr>
        <w:t>, 13(10), 1402-1410.</w:t>
      </w:r>
    </w:p>
    <w:p w14:paraId="3EB26211" w14:textId="036DDAE9" w:rsidR="00B02FCE" w:rsidRPr="00B02FCE" w:rsidRDefault="00B02FCE" w:rsidP="00E03C56">
      <w:pPr>
        <w:spacing w:after="0" w:line="240" w:lineRule="auto"/>
        <w:ind w:left="720" w:hanging="720"/>
        <w:jc w:val="both"/>
        <w:rPr>
          <w:rFonts w:ascii="Times New Roman" w:hAnsi="Times New Roman"/>
          <w:sz w:val="24"/>
          <w:szCs w:val="24"/>
        </w:rPr>
      </w:pPr>
      <w:r w:rsidRPr="00B02FCE">
        <w:rPr>
          <w:rFonts w:ascii="Times New Roman" w:hAnsi="Times New Roman"/>
          <w:sz w:val="24"/>
          <w:szCs w:val="24"/>
        </w:rPr>
        <w:t>Tschirley, D., Poulton, C</w:t>
      </w:r>
      <w:r w:rsidR="00E03C56">
        <w:rPr>
          <w:rFonts w:ascii="Times New Roman" w:hAnsi="Times New Roman"/>
          <w:sz w:val="24"/>
          <w:szCs w:val="24"/>
        </w:rPr>
        <w:t xml:space="preserve"> and</w:t>
      </w:r>
      <w:r w:rsidRPr="00B02FCE">
        <w:rPr>
          <w:rFonts w:ascii="Times New Roman" w:hAnsi="Times New Roman"/>
          <w:sz w:val="24"/>
          <w:szCs w:val="24"/>
        </w:rPr>
        <w:t xml:space="preserve"> Labaste, P. (Eds.). 2009. Organization and performance of cotton sectors in Africa: Learning from reform experience. The World Bank.</w:t>
      </w:r>
    </w:p>
    <w:p w14:paraId="61A069DF" w14:textId="276805D7" w:rsidR="008B7873" w:rsidRPr="008B7873" w:rsidRDefault="008B7873" w:rsidP="00283DE0">
      <w:pPr>
        <w:jc w:val="both"/>
        <w:rPr>
          <w:rFonts w:ascii="Times New Roman" w:hAnsi="Times New Roman" w:cs="Times New Roman"/>
          <w:b/>
          <w:bCs/>
          <w:sz w:val="24"/>
          <w:szCs w:val="24"/>
        </w:rPr>
      </w:pPr>
    </w:p>
    <w:sectPr w:rsidR="008B7873" w:rsidRPr="008B7873">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D63C4A" w14:textId="77777777" w:rsidR="00814D0A" w:rsidRDefault="00814D0A" w:rsidP="003278B8">
      <w:pPr>
        <w:spacing w:after="0" w:line="240" w:lineRule="auto"/>
      </w:pPr>
      <w:r>
        <w:separator/>
      </w:r>
    </w:p>
  </w:endnote>
  <w:endnote w:type="continuationSeparator" w:id="0">
    <w:p w14:paraId="22523E83" w14:textId="77777777" w:rsidR="00814D0A" w:rsidRDefault="00814D0A" w:rsidP="003278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D3F415" w14:textId="77777777" w:rsidR="003278B8" w:rsidRDefault="003278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03A805" w14:textId="77777777" w:rsidR="003278B8" w:rsidRDefault="003278B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B4D6D1" w14:textId="77777777" w:rsidR="003278B8" w:rsidRDefault="003278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1011E2" w14:textId="77777777" w:rsidR="00814D0A" w:rsidRDefault="00814D0A" w:rsidP="003278B8">
      <w:pPr>
        <w:spacing w:after="0" w:line="240" w:lineRule="auto"/>
      </w:pPr>
      <w:r>
        <w:separator/>
      </w:r>
    </w:p>
  </w:footnote>
  <w:footnote w:type="continuationSeparator" w:id="0">
    <w:p w14:paraId="099AAD71" w14:textId="77777777" w:rsidR="00814D0A" w:rsidRDefault="00814D0A" w:rsidP="003278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37AC7F" w14:textId="07FEFFA2" w:rsidR="003278B8" w:rsidRDefault="003278B8">
    <w:pPr>
      <w:pStyle w:val="Header"/>
    </w:pPr>
    <w:r>
      <w:rPr>
        <w:noProof/>
      </w:rPr>
      <w:pict w14:anchorId="2A39D7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3280313"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3E443E" w14:textId="623458B9" w:rsidR="003278B8" w:rsidRDefault="003278B8">
    <w:pPr>
      <w:pStyle w:val="Header"/>
    </w:pPr>
    <w:r>
      <w:rPr>
        <w:noProof/>
      </w:rPr>
      <w:pict w14:anchorId="165BFE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3280314"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8C1711" w14:textId="67590DEF" w:rsidR="003278B8" w:rsidRDefault="003278B8">
    <w:pPr>
      <w:pStyle w:val="Header"/>
    </w:pPr>
    <w:r>
      <w:rPr>
        <w:noProof/>
      </w:rPr>
      <w:pict w14:anchorId="657F7F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3280312"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E45765"/>
    <w:multiLevelType w:val="hybridMultilevel"/>
    <w:tmpl w:val="23A82B8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3F2B2891"/>
    <w:multiLevelType w:val="multilevel"/>
    <w:tmpl w:val="F468D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1F62C2D"/>
    <w:multiLevelType w:val="multilevel"/>
    <w:tmpl w:val="D0FC04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E6F1040"/>
    <w:multiLevelType w:val="hybridMultilevel"/>
    <w:tmpl w:val="2C681CE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737E7BC4"/>
    <w:multiLevelType w:val="multilevel"/>
    <w:tmpl w:val="A3580B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DYzMjM3NDQwNjUyMzFQ0lEKTi0uzszPAykwrAUAH5qV8iwAAAA="/>
  </w:docVars>
  <w:rsids>
    <w:rsidRoot w:val="00B03985"/>
    <w:rsid w:val="00004E0B"/>
    <w:rsid w:val="0000542C"/>
    <w:rsid w:val="00010BBF"/>
    <w:rsid w:val="00011D98"/>
    <w:rsid w:val="000469BE"/>
    <w:rsid w:val="00050ED6"/>
    <w:rsid w:val="000522A0"/>
    <w:rsid w:val="00062222"/>
    <w:rsid w:val="00064832"/>
    <w:rsid w:val="0007716F"/>
    <w:rsid w:val="0008754C"/>
    <w:rsid w:val="000904EB"/>
    <w:rsid w:val="000909A1"/>
    <w:rsid w:val="000948AB"/>
    <w:rsid w:val="000A31B3"/>
    <w:rsid w:val="000E08BD"/>
    <w:rsid w:val="000E0CA8"/>
    <w:rsid w:val="0012186D"/>
    <w:rsid w:val="00126BFC"/>
    <w:rsid w:val="0013242D"/>
    <w:rsid w:val="00145376"/>
    <w:rsid w:val="00150909"/>
    <w:rsid w:val="001614A4"/>
    <w:rsid w:val="0016611E"/>
    <w:rsid w:val="001A69B9"/>
    <w:rsid w:val="001E12F1"/>
    <w:rsid w:val="001F397E"/>
    <w:rsid w:val="00247A9F"/>
    <w:rsid w:val="00255A0D"/>
    <w:rsid w:val="0025784F"/>
    <w:rsid w:val="00257D83"/>
    <w:rsid w:val="0026489D"/>
    <w:rsid w:val="00266C8A"/>
    <w:rsid w:val="002734FD"/>
    <w:rsid w:val="00275692"/>
    <w:rsid w:val="00283A7B"/>
    <w:rsid w:val="00283DE0"/>
    <w:rsid w:val="00290C51"/>
    <w:rsid w:val="00291A5F"/>
    <w:rsid w:val="002965D5"/>
    <w:rsid w:val="002A3F2D"/>
    <w:rsid w:val="002B16C8"/>
    <w:rsid w:val="002C73D3"/>
    <w:rsid w:val="002F0449"/>
    <w:rsid w:val="002F4C46"/>
    <w:rsid w:val="00305EE6"/>
    <w:rsid w:val="003102AC"/>
    <w:rsid w:val="00320F70"/>
    <w:rsid w:val="00323F69"/>
    <w:rsid w:val="00325559"/>
    <w:rsid w:val="003257B0"/>
    <w:rsid w:val="003278B8"/>
    <w:rsid w:val="00341870"/>
    <w:rsid w:val="003526E5"/>
    <w:rsid w:val="00353657"/>
    <w:rsid w:val="00353C4D"/>
    <w:rsid w:val="00363475"/>
    <w:rsid w:val="0038717D"/>
    <w:rsid w:val="00393E4D"/>
    <w:rsid w:val="003A2005"/>
    <w:rsid w:val="003B3FBC"/>
    <w:rsid w:val="003C1C97"/>
    <w:rsid w:val="003C48C5"/>
    <w:rsid w:val="003E678B"/>
    <w:rsid w:val="003F5C6B"/>
    <w:rsid w:val="0040035C"/>
    <w:rsid w:val="004225F2"/>
    <w:rsid w:val="00452055"/>
    <w:rsid w:val="00452453"/>
    <w:rsid w:val="0045298A"/>
    <w:rsid w:val="00456A22"/>
    <w:rsid w:val="00475E63"/>
    <w:rsid w:val="004A36E3"/>
    <w:rsid w:val="004C2B40"/>
    <w:rsid w:val="004C2B5A"/>
    <w:rsid w:val="004C400A"/>
    <w:rsid w:val="00501642"/>
    <w:rsid w:val="00505906"/>
    <w:rsid w:val="005070E8"/>
    <w:rsid w:val="00520984"/>
    <w:rsid w:val="00533C55"/>
    <w:rsid w:val="00553ACF"/>
    <w:rsid w:val="00554A91"/>
    <w:rsid w:val="00567524"/>
    <w:rsid w:val="0057252E"/>
    <w:rsid w:val="00577CD1"/>
    <w:rsid w:val="00591AD0"/>
    <w:rsid w:val="005925B6"/>
    <w:rsid w:val="00594F58"/>
    <w:rsid w:val="005A0A21"/>
    <w:rsid w:val="005B04A8"/>
    <w:rsid w:val="005C0C93"/>
    <w:rsid w:val="005C4409"/>
    <w:rsid w:val="005C7FB0"/>
    <w:rsid w:val="005D2C11"/>
    <w:rsid w:val="005D475B"/>
    <w:rsid w:val="005E256D"/>
    <w:rsid w:val="005F4186"/>
    <w:rsid w:val="0060209C"/>
    <w:rsid w:val="00606FC7"/>
    <w:rsid w:val="006235E3"/>
    <w:rsid w:val="00626574"/>
    <w:rsid w:val="00635794"/>
    <w:rsid w:val="00647C97"/>
    <w:rsid w:val="00670F58"/>
    <w:rsid w:val="00694E2F"/>
    <w:rsid w:val="00697958"/>
    <w:rsid w:val="006A72B1"/>
    <w:rsid w:val="006B5B36"/>
    <w:rsid w:val="006B79F4"/>
    <w:rsid w:val="006E422B"/>
    <w:rsid w:val="006E55AB"/>
    <w:rsid w:val="006F6BF8"/>
    <w:rsid w:val="00702B1B"/>
    <w:rsid w:val="007071D3"/>
    <w:rsid w:val="00707CF1"/>
    <w:rsid w:val="0072385F"/>
    <w:rsid w:val="00724C22"/>
    <w:rsid w:val="00726F28"/>
    <w:rsid w:val="007B65AF"/>
    <w:rsid w:val="007B65EE"/>
    <w:rsid w:val="007B76C7"/>
    <w:rsid w:val="007C4E91"/>
    <w:rsid w:val="007C5517"/>
    <w:rsid w:val="007D0FB6"/>
    <w:rsid w:val="007D453B"/>
    <w:rsid w:val="007E5DD0"/>
    <w:rsid w:val="007F05F0"/>
    <w:rsid w:val="007F3A89"/>
    <w:rsid w:val="007F48DF"/>
    <w:rsid w:val="00813223"/>
    <w:rsid w:val="008146D6"/>
    <w:rsid w:val="00814D0A"/>
    <w:rsid w:val="00820796"/>
    <w:rsid w:val="00836AFC"/>
    <w:rsid w:val="00836F02"/>
    <w:rsid w:val="00841ABA"/>
    <w:rsid w:val="00864CA6"/>
    <w:rsid w:val="00886FA4"/>
    <w:rsid w:val="00892570"/>
    <w:rsid w:val="008932DC"/>
    <w:rsid w:val="008B7873"/>
    <w:rsid w:val="008C0AD3"/>
    <w:rsid w:val="008C22D1"/>
    <w:rsid w:val="008E3DA0"/>
    <w:rsid w:val="008F687D"/>
    <w:rsid w:val="009319E6"/>
    <w:rsid w:val="00933DB2"/>
    <w:rsid w:val="009360A5"/>
    <w:rsid w:val="0093657E"/>
    <w:rsid w:val="00943012"/>
    <w:rsid w:val="00947852"/>
    <w:rsid w:val="00966776"/>
    <w:rsid w:val="009670EC"/>
    <w:rsid w:val="00970D6D"/>
    <w:rsid w:val="009867F7"/>
    <w:rsid w:val="00991680"/>
    <w:rsid w:val="00994035"/>
    <w:rsid w:val="009A0ECA"/>
    <w:rsid w:val="009A1F1B"/>
    <w:rsid w:val="009C7113"/>
    <w:rsid w:val="009E37CF"/>
    <w:rsid w:val="009E5D0E"/>
    <w:rsid w:val="009F1821"/>
    <w:rsid w:val="009F193E"/>
    <w:rsid w:val="009F67C2"/>
    <w:rsid w:val="009F7528"/>
    <w:rsid w:val="00A15CF6"/>
    <w:rsid w:val="00A213F1"/>
    <w:rsid w:val="00A62803"/>
    <w:rsid w:val="00A642B9"/>
    <w:rsid w:val="00AC0FFA"/>
    <w:rsid w:val="00AC1E03"/>
    <w:rsid w:val="00AD11AA"/>
    <w:rsid w:val="00AE60E8"/>
    <w:rsid w:val="00AF58F9"/>
    <w:rsid w:val="00B02FCE"/>
    <w:rsid w:val="00B03985"/>
    <w:rsid w:val="00B14E8D"/>
    <w:rsid w:val="00B21566"/>
    <w:rsid w:val="00B24D6E"/>
    <w:rsid w:val="00B7446A"/>
    <w:rsid w:val="00B76C0C"/>
    <w:rsid w:val="00B96D6C"/>
    <w:rsid w:val="00BA151E"/>
    <w:rsid w:val="00BA2F8E"/>
    <w:rsid w:val="00BB1E59"/>
    <w:rsid w:val="00BC2C80"/>
    <w:rsid w:val="00BD61D4"/>
    <w:rsid w:val="00BF2112"/>
    <w:rsid w:val="00C06A8E"/>
    <w:rsid w:val="00C2309D"/>
    <w:rsid w:val="00C277E6"/>
    <w:rsid w:val="00C279A6"/>
    <w:rsid w:val="00C549E3"/>
    <w:rsid w:val="00C6727F"/>
    <w:rsid w:val="00C94174"/>
    <w:rsid w:val="00CA4C6B"/>
    <w:rsid w:val="00CA5C45"/>
    <w:rsid w:val="00CA78CD"/>
    <w:rsid w:val="00CB3D5E"/>
    <w:rsid w:val="00CD1F0A"/>
    <w:rsid w:val="00CF040A"/>
    <w:rsid w:val="00CF381C"/>
    <w:rsid w:val="00D11BD7"/>
    <w:rsid w:val="00D17124"/>
    <w:rsid w:val="00D17EF7"/>
    <w:rsid w:val="00D27847"/>
    <w:rsid w:val="00D34E7E"/>
    <w:rsid w:val="00D563E3"/>
    <w:rsid w:val="00D566D3"/>
    <w:rsid w:val="00D91E25"/>
    <w:rsid w:val="00DC6B76"/>
    <w:rsid w:val="00DE3E4B"/>
    <w:rsid w:val="00DE6CF9"/>
    <w:rsid w:val="00DF0BBA"/>
    <w:rsid w:val="00E03636"/>
    <w:rsid w:val="00E03C56"/>
    <w:rsid w:val="00E113F6"/>
    <w:rsid w:val="00E1443F"/>
    <w:rsid w:val="00E14A44"/>
    <w:rsid w:val="00E1657E"/>
    <w:rsid w:val="00E26750"/>
    <w:rsid w:val="00E30568"/>
    <w:rsid w:val="00E80478"/>
    <w:rsid w:val="00E84635"/>
    <w:rsid w:val="00E93635"/>
    <w:rsid w:val="00E96D7C"/>
    <w:rsid w:val="00E97CDF"/>
    <w:rsid w:val="00EA1347"/>
    <w:rsid w:val="00EA3C95"/>
    <w:rsid w:val="00EC3DD0"/>
    <w:rsid w:val="00EC7DDE"/>
    <w:rsid w:val="00EE3762"/>
    <w:rsid w:val="00EE7B98"/>
    <w:rsid w:val="00EF3BE8"/>
    <w:rsid w:val="00F0494E"/>
    <w:rsid w:val="00F058FC"/>
    <w:rsid w:val="00F10CA0"/>
    <w:rsid w:val="00F17891"/>
    <w:rsid w:val="00F756F4"/>
    <w:rsid w:val="00F80E34"/>
    <w:rsid w:val="00F94051"/>
    <w:rsid w:val="00FB2E3B"/>
    <w:rsid w:val="00FD303F"/>
    <w:rsid w:val="00FE303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E0240AD"/>
  <w15:docId w15:val="{EDF1D7F5-A4EE-4DE6-9091-9F10545E1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533C5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paragraph" w:styleId="Heading3">
    <w:name w:val="heading 3"/>
    <w:basedOn w:val="Normal"/>
    <w:next w:val="Normal"/>
    <w:link w:val="Heading3Char"/>
    <w:uiPriority w:val="9"/>
    <w:semiHidden/>
    <w:unhideWhenUsed/>
    <w:qFormat/>
    <w:rsid w:val="00D17EF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F94051"/>
    <w:rPr>
      <w:b/>
      <w:bCs/>
    </w:rPr>
  </w:style>
  <w:style w:type="table" w:styleId="TableGrid">
    <w:name w:val="Table Grid"/>
    <w:basedOn w:val="TableNormal"/>
    <w:uiPriority w:val="39"/>
    <w:rsid w:val="009360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45376"/>
    <w:rPr>
      <w:color w:val="0000FF"/>
      <w:u w:val="single"/>
    </w:rPr>
  </w:style>
  <w:style w:type="paragraph" w:styleId="NormalWeb">
    <w:name w:val="Normal (Web)"/>
    <w:basedOn w:val="Normal"/>
    <w:uiPriority w:val="99"/>
    <w:semiHidden/>
    <w:unhideWhenUsed/>
    <w:rsid w:val="00145376"/>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customStyle="1" w:styleId="lecrdtxtpln">
    <w:name w:val="l_ecrd_txt_pln"/>
    <w:basedOn w:val="DefaultParagraphFont"/>
    <w:rsid w:val="00145376"/>
  </w:style>
  <w:style w:type="paragraph" w:styleId="ListParagraph">
    <w:name w:val="List Paragraph"/>
    <w:basedOn w:val="Normal"/>
    <w:uiPriority w:val="34"/>
    <w:qFormat/>
    <w:rsid w:val="00283DE0"/>
    <w:pPr>
      <w:ind w:left="720"/>
      <w:contextualSpacing/>
    </w:pPr>
  </w:style>
  <w:style w:type="paragraph" w:customStyle="1" w:styleId="bodytext">
    <w:name w:val="bodytext"/>
    <w:basedOn w:val="Normal"/>
    <w:rsid w:val="003A2005"/>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customStyle="1" w:styleId="ff12">
    <w:name w:val="ff12"/>
    <w:basedOn w:val="DefaultParagraphFont"/>
    <w:rsid w:val="00C279A6"/>
  </w:style>
  <w:style w:type="character" w:customStyle="1" w:styleId="ff4">
    <w:name w:val="ff4"/>
    <w:basedOn w:val="DefaultParagraphFont"/>
    <w:rsid w:val="00C279A6"/>
  </w:style>
  <w:style w:type="character" w:customStyle="1" w:styleId="fc1">
    <w:name w:val="fc1"/>
    <w:basedOn w:val="DefaultParagraphFont"/>
    <w:rsid w:val="00C279A6"/>
  </w:style>
  <w:style w:type="paragraph" w:customStyle="1" w:styleId="nova-legacy-e-listitem">
    <w:name w:val="nova-legacy-e-list__item"/>
    <w:basedOn w:val="Normal"/>
    <w:rsid w:val="00C279A6"/>
    <w:pPr>
      <w:spacing w:before="100" w:beforeAutospacing="1" w:after="100" w:afterAutospacing="1" w:line="240" w:lineRule="auto"/>
    </w:pPr>
    <w:rPr>
      <w:rFonts w:ascii="Times New Roman" w:eastAsia="Times New Roman" w:hAnsi="Times New Roman" w:cs="Times New Roman"/>
      <w:kern w:val="0"/>
      <w:sz w:val="24"/>
      <w:szCs w:val="24"/>
      <w:lang w:eastAsia="en-IN"/>
    </w:rPr>
  </w:style>
  <w:style w:type="character" w:customStyle="1" w:styleId="Heading1Char">
    <w:name w:val="Heading 1 Char"/>
    <w:basedOn w:val="DefaultParagraphFont"/>
    <w:link w:val="Heading1"/>
    <w:uiPriority w:val="9"/>
    <w:rsid w:val="00533C55"/>
    <w:rPr>
      <w:rFonts w:ascii="Times New Roman" w:eastAsia="Times New Roman" w:hAnsi="Times New Roman" w:cs="Times New Roman"/>
      <w:b/>
      <w:bCs/>
      <w:kern w:val="36"/>
      <w:sz w:val="48"/>
      <w:szCs w:val="48"/>
      <w:lang w:eastAsia="en-IN"/>
    </w:rPr>
  </w:style>
  <w:style w:type="character" w:styleId="UnresolvedMention">
    <w:name w:val="Unresolved Mention"/>
    <w:basedOn w:val="DefaultParagraphFont"/>
    <w:uiPriority w:val="99"/>
    <w:semiHidden/>
    <w:unhideWhenUsed/>
    <w:rsid w:val="00B02FCE"/>
    <w:rPr>
      <w:color w:val="605E5C"/>
      <w:shd w:val="clear" w:color="auto" w:fill="E1DFDD"/>
    </w:rPr>
  </w:style>
  <w:style w:type="character" w:customStyle="1" w:styleId="Heading3Char">
    <w:name w:val="Heading 3 Char"/>
    <w:basedOn w:val="DefaultParagraphFont"/>
    <w:link w:val="Heading3"/>
    <w:uiPriority w:val="9"/>
    <w:semiHidden/>
    <w:rsid w:val="00D17EF7"/>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3278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78B8"/>
  </w:style>
  <w:style w:type="paragraph" w:styleId="Footer">
    <w:name w:val="footer"/>
    <w:basedOn w:val="Normal"/>
    <w:link w:val="FooterChar"/>
    <w:uiPriority w:val="99"/>
    <w:unhideWhenUsed/>
    <w:rsid w:val="003278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78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80194">
      <w:bodyDiv w:val="1"/>
      <w:marLeft w:val="0"/>
      <w:marRight w:val="0"/>
      <w:marTop w:val="0"/>
      <w:marBottom w:val="0"/>
      <w:divBdr>
        <w:top w:val="none" w:sz="0" w:space="0" w:color="auto"/>
        <w:left w:val="none" w:sz="0" w:space="0" w:color="auto"/>
        <w:bottom w:val="none" w:sz="0" w:space="0" w:color="auto"/>
        <w:right w:val="none" w:sz="0" w:space="0" w:color="auto"/>
      </w:divBdr>
    </w:div>
    <w:div w:id="27919262">
      <w:bodyDiv w:val="1"/>
      <w:marLeft w:val="0"/>
      <w:marRight w:val="0"/>
      <w:marTop w:val="0"/>
      <w:marBottom w:val="0"/>
      <w:divBdr>
        <w:top w:val="none" w:sz="0" w:space="0" w:color="auto"/>
        <w:left w:val="none" w:sz="0" w:space="0" w:color="auto"/>
        <w:bottom w:val="none" w:sz="0" w:space="0" w:color="auto"/>
        <w:right w:val="none" w:sz="0" w:space="0" w:color="auto"/>
      </w:divBdr>
    </w:div>
    <w:div w:id="74935736">
      <w:bodyDiv w:val="1"/>
      <w:marLeft w:val="0"/>
      <w:marRight w:val="0"/>
      <w:marTop w:val="0"/>
      <w:marBottom w:val="0"/>
      <w:divBdr>
        <w:top w:val="none" w:sz="0" w:space="0" w:color="auto"/>
        <w:left w:val="none" w:sz="0" w:space="0" w:color="auto"/>
        <w:bottom w:val="none" w:sz="0" w:space="0" w:color="auto"/>
        <w:right w:val="none" w:sz="0" w:space="0" w:color="auto"/>
      </w:divBdr>
    </w:div>
    <w:div w:id="97259303">
      <w:bodyDiv w:val="1"/>
      <w:marLeft w:val="0"/>
      <w:marRight w:val="0"/>
      <w:marTop w:val="0"/>
      <w:marBottom w:val="0"/>
      <w:divBdr>
        <w:top w:val="none" w:sz="0" w:space="0" w:color="auto"/>
        <w:left w:val="none" w:sz="0" w:space="0" w:color="auto"/>
        <w:bottom w:val="none" w:sz="0" w:space="0" w:color="auto"/>
        <w:right w:val="none" w:sz="0" w:space="0" w:color="auto"/>
      </w:divBdr>
    </w:div>
    <w:div w:id="151337555">
      <w:bodyDiv w:val="1"/>
      <w:marLeft w:val="0"/>
      <w:marRight w:val="0"/>
      <w:marTop w:val="0"/>
      <w:marBottom w:val="0"/>
      <w:divBdr>
        <w:top w:val="none" w:sz="0" w:space="0" w:color="auto"/>
        <w:left w:val="none" w:sz="0" w:space="0" w:color="auto"/>
        <w:bottom w:val="none" w:sz="0" w:space="0" w:color="auto"/>
        <w:right w:val="none" w:sz="0" w:space="0" w:color="auto"/>
      </w:divBdr>
    </w:div>
    <w:div w:id="159391530">
      <w:bodyDiv w:val="1"/>
      <w:marLeft w:val="0"/>
      <w:marRight w:val="0"/>
      <w:marTop w:val="0"/>
      <w:marBottom w:val="0"/>
      <w:divBdr>
        <w:top w:val="none" w:sz="0" w:space="0" w:color="auto"/>
        <w:left w:val="none" w:sz="0" w:space="0" w:color="auto"/>
        <w:bottom w:val="none" w:sz="0" w:space="0" w:color="auto"/>
        <w:right w:val="none" w:sz="0" w:space="0" w:color="auto"/>
      </w:divBdr>
    </w:div>
    <w:div w:id="277375600">
      <w:bodyDiv w:val="1"/>
      <w:marLeft w:val="0"/>
      <w:marRight w:val="0"/>
      <w:marTop w:val="0"/>
      <w:marBottom w:val="0"/>
      <w:divBdr>
        <w:top w:val="none" w:sz="0" w:space="0" w:color="auto"/>
        <w:left w:val="none" w:sz="0" w:space="0" w:color="auto"/>
        <w:bottom w:val="none" w:sz="0" w:space="0" w:color="auto"/>
        <w:right w:val="none" w:sz="0" w:space="0" w:color="auto"/>
      </w:divBdr>
    </w:div>
    <w:div w:id="313488836">
      <w:bodyDiv w:val="1"/>
      <w:marLeft w:val="0"/>
      <w:marRight w:val="0"/>
      <w:marTop w:val="0"/>
      <w:marBottom w:val="0"/>
      <w:divBdr>
        <w:top w:val="none" w:sz="0" w:space="0" w:color="auto"/>
        <w:left w:val="none" w:sz="0" w:space="0" w:color="auto"/>
        <w:bottom w:val="none" w:sz="0" w:space="0" w:color="auto"/>
        <w:right w:val="none" w:sz="0" w:space="0" w:color="auto"/>
      </w:divBdr>
    </w:div>
    <w:div w:id="403064552">
      <w:bodyDiv w:val="1"/>
      <w:marLeft w:val="0"/>
      <w:marRight w:val="0"/>
      <w:marTop w:val="0"/>
      <w:marBottom w:val="0"/>
      <w:divBdr>
        <w:top w:val="none" w:sz="0" w:space="0" w:color="auto"/>
        <w:left w:val="none" w:sz="0" w:space="0" w:color="auto"/>
        <w:bottom w:val="none" w:sz="0" w:space="0" w:color="auto"/>
        <w:right w:val="none" w:sz="0" w:space="0" w:color="auto"/>
      </w:divBdr>
    </w:div>
    <w:div w:id="444932829">
      <w:bodyDiv w:val="1"/>
      <w:marLeft w:val="0"/>
      <w:marRight w:val="0"/>
      <w:marTop w:val="0"/>
      <w:marBottom w:val="0"/>
      <w:divBdr>
        <w:top w:val="none" w:sz="0" w:space="0" w:color="auto"/>
        <w:left w:val="none" w:sz="0" w:space="0" w:color="auto"/>
        <w:bottom w:val="none" w:sz="0" w:space="0" w:color="auto"/>
        <w:right w:val="none" w:sz="0" w:space="0" w:color="auto"/>
      </w:divBdr>
    </w:div>
    <w:div w:id="529875500">
      <w:bodyDiv w:val="1"/>
      <w:marLeft w:val="0"/>
      <w:marRight w:val="0"/>
      <w:marTop w:val="0"/>
      <w:marBottom w:val="0"/>
      <w:divBdr>
        <w:top w:val="none" w:sz="0" w:space="0" w:color="auto"/>
        <w:left w:val="none" w:sz="0" w:space="0" w:color="auto"/>
        <w:bottom w:val="none" w:sz="0" w:space="0" w:color="auto"/>
        <w:right w:val="none" w:sz="0" w:space="0" w:color="auto"/>
      </w:divBdr>
    </w:div>
    <w:div w:id="678580182">
      <w:bodyDiv w:val="1"/>
      <w:marLeft w:val="0"/>
      <w:marRight w:val="0"/>
      <w:marTop w:val="0"/>
      <w:marBottom w:val="0"/>
      <w:divBdr>
        <w:top w:val="none" w:sz="0" w:space="0" w:color="auto"/>
        <w:left w:val="none" w:sz="0" w:space="0" w:color="auto"/>
        <w:bottom w:val="none" w:sz="0" w:space="0" w:color="auto"/>
        <w:right w:val="none" w:sz="0" w:space="0" w:color="auto"/>
      </w:divBdr>
    </w:div>
    <w:div w:id="695548060">
      <w:bodyDiv w:val="1"/>
      <w:marLeft w:val="0"/>
      <w:marRight w:val="0"/>
      <w:marTop w:val="0"/>
      <w:marBottom w:val="0"/>
      <w:divBdr>
        <w:top w:val="none" w:sz="0" w:space="0" w:color="auto"/>
        <w:left w:val="none" w:sz="0" w:space="0" w:color="auto"/>
        <w:bottom w:val="none" w:sz="0" w:space="0" w:color="auto"/>
        <w:right w:val="none" w:sz="0" w:space="0" w:color="auto"/>
      </w:divBdr>
    </w:div>
    <w:div w:id="774902135">
      <w:bodyDiv w:val="1"/>
      <w:marLeft w:val="0"/>
      <w:marRight w:val="0"/>
      <w:marTop w:val="0"/>
      <w:marBottom w:val="0"/>
      <w:divBdr>
        <w:top w:val="none" w:sz="0" w:space="0" w:color="auto"/>
        <w:left w:val="none" w:sz="0" w:space="0" w:color="auto"/>
        <w:bottom w:val="none" w:sz="0" w:space="0" w:color="auto"/>
        <w:right w:val="none" w:sz="0" w:space="0" w:color="auto"/>
      </w:divBdr>
    </w:div>
    <w:div w:id="780686602">
      <w:bodyDiv w:val="1"/>
      <w:marLeft w:val="0"/>
      <w:marRight w:val="0"/>
      <w:marTop w:val="0"/>
      <w:marBottom w:val="0"/>
      <w:divBdr>
        <w:top w:val="none" w:sz="0" w:space="0" w:color="auto"/>
        <w:left w:val="none" w:sz="0" w:space="0" w:color="auto"/>
        <w:bottom w:val="none" w:sz="0" w:space="0" w:color="auto"/>
        <w:right w:val="none" w:sz="0" w:space="0" w:color="auto"/>
      </w:divBdr>
    </w:div>
    <w:div w:id="801507779">
      <w:bodyDiv w:val="1"/>
      <w:marLeft w:val="0"/>
      <w:marRight w:val="0"/>
      <w:marTop w:val="0"/>
      <w:marBottom w:val="0"/>
      <w:divBdr>
        <w:top w:val="none" w:sz="0" w:space="0" w:color="auto"/>
        <w:left w:val="none" w:sz="0" w:space="0" w:color="auto"/>
        <w:bottom w:val="none" w:sz="0" w:space="0" w:color="auto"/>
        <w:right w:val="none" w:sz="0" w:space="0" w:color="auto"/>
      </w:divBdr>
    </w:div>
    <w:div w:id="870000234">
      <w:bodyDiv w:val="1"/>
      <w:marLeft w:val="0"/>
      <w:marRight w:val="0"/>
      <w:marTop w:val="0"/>
      <w:marBottom w:val="0"/>
      <w:divBdr>
        <w:top w:val="none" w:sz="0" w:space="0" w:color="auto"/>
        <w:left w:val="none" w:sz="0" w:space="0" w:color="auto"/>
        <w:bottom w:val="none" w:sz="0" w:space="0" w:color="auto"/>
        <w:right w:val="none" w:sz="0" w:space="0" w:color="auto"/>
      </w:divBdr>
    </w:div>
    <w:div w:id="893661826">
      <w:bodyDiv w:val="1"/>
      <w:marLeft w:val="0"/>
      <w:marRight w:val="0"/>
      <w:marTop w:val="0"/>
      <w:marBottom w:val="0"/>
      <w:divBdr>
        <w:top w:val="none" w:sz="0" w:space="0" w:color="auto"/>
        <w:left w:val="none" w:sz="0" w:space="0" w:color="auto"/>
        <w:bottom w:val="none" w:sz="0" w:space="0" w:color="auto"/>
        <w:right w:val="none" w:sz="0" w:space="0" w:color="auto"/>
      </w:divBdr>
    </w:div>
    <w:div w:id="917400479">
      <w:bodyDiv w:val="1"/>
      <w:marLeft w:val="0"/>
      <w:marRight w:val="0"/>
      <w:marTop w:val="0"/>
      <w:marBottom w:val="0"/>
      <w:divBdr>
        <w:top w:val="none" w:sz="0" w:space="0" w:color="auto"/>
        <w:left w:val="none" w:sz="0" w:space="0" w:color="auto"/>
        <w:bottom w:val="none" w:sz="0" w:space="0" w:color="auto"/>
        <w:right w:val="none" w:sz="0" w:space="0" w:color="auto"/>
      </w:divBdr>
    </w:div>
    <w:div w:id="1132678710">
      <w:bodyDiv w:val="1"/>
      <w:marLeft w:val="0"/>
      <w:marRight w:val="0"/>
      <w:marTop w:val="0"/>
      <w:marBottom w:val="0"/>
      <w:divBdr>
        <w:top w:val="none" w:sz="0" w:space="0" w:color="auto"/>
        <w:left w:val="none" w:sz="0" w:space="0" w:color="auto"/>
        <w:bottom w:val="none" w:sz="0" w:space="0" w:color="auto"/>
        <w:right w:val="none" w:sz="0" w:space="0" w:color="auto"/>
      </w:divBdr>
    </w:div>
    <w:div w:id="1147627838">
      <w:bodyDiv w:val="1"/>
      <w:marLeft w:val="0"/>
      <w:marRight w:val="0"/>
      <w:marTop w:val="0"/>
      <w:marBottom w:val="0"/>
      <w:divBdr>
        <w:top w:val="none" w:sz="0" w:space="0" w:color="auto"/>
        <w:left w:val="none" w:sz="0" w:space="0" w:color="auto"/>
        <w:bottom w:val="none" w:sz="0" w:space="0" w:color="auto"/>
        <w:right w:val="none" w:sz="0" w:space="0" w:color="auto"/>
      </w:divBdr>
    </w:div>
    <w:div w:id="1192449371">
      <w:bodyDiv w:val="1"/>
      <w:marLeft w:val="0"/>
      <w:marRight w:val="0"/>
      <w:marTop w:val="0"/>
      <w:marBottom w:val="0"/>
      <w:divBdr>
        <w:top w:val="none" w:sz="0" w:space="0" w:color="auto"/>
        <w:left w:val="none" w:sz="0" w:space="0" w:color="auto"/>
        <w:bottom w:val="none" w:sz="0" w:space="0" w:color="auto"/>
        <w:right w:val="none" w:sz="0" w:space="0" w:color="auto"/>
      </w:divBdr>
    </w:div>
    <w:div w:id="1225800307">
      <w:bodyDiv w:val="1"/>
      <w:marLeft w:val="0"/>
      <w:marRight w:val="0"/>
      <w:marTop w:val="0"/>
      <w:marBottom w:val="0"/>
      <w:divBdr>
        <w:top w:val="none" w:sz="0" w:space="0" w:color="auto"/>
        <w:left w:val="none" w:sz="0" w:space="0" w:color="auto"/>
        <w:bottom w:val="none" w:sz="0" w:space="0" w:color="auto"/>
        <w:right w:val="none" w:sz="0" w:space="0" w:color="auto"/>
      </w:divBdr>
    </w:div>
    <w:div w:id="1283146206">
      <w:bodyDiv w:val="1"/>
      <w:marLeft w:val="0"/>
      <w:marRight w:val="0"/>
      <w:marTop w:val="0"/>
      <w:marBottom w:val="0"/>
      <w:divBdr>
        <w:top w:val="none" w:sz="0" w:space="0" w:color="auto"/>
        <w:left w:val="none" w:sz="0" w:space="0" w:color="auto"/>
        <w:bottom w:val="none" w:sz="0" w:space="0" w:color="auto"/>
        <w:right w:val="none" w:sz="0" w:space="0" w:color="auto"/>
      </w:divBdr>
    </w:div>
    <w:div w:id="1287465635">
      <w:bodyDiv w:val="1"/>
      <w:marLeft w:val="0"/>
      <w:marRight w:val="0"/>
      <w:marTop w:val="0"/>
      <w:marBottom w:val="0"/>
      <w:divBdr>
        <w:top w:val="none" w:sz="0" w:space="0" w:color="auto"/>
        <w:left w:val="none" w:sz="0" w:space="0" w:color="auto"/>
        <w:bottom w:val="none" w:sz="0" w:space="0" w:color="auto"/>
        <w:right w:val="none" w:sz="0" w:space="0" w:color="auto"/>
      </w:divBdr>
    </w:div>
    <w:div w:id="1422144435">
      <w:bodyDiv w:val="1"/>
      <w:marLeft w:val="0"/>
      <w:marRight w:val="0"/>
      <w:marTop w:val="0"/>
      <w:marBottom w:val="0"/>
      <w:divBdr>
        <w:top w:val="none" w:sz="0" w:space="0" w:color="auto"/>
        <w:left w:val="none" w:sz="0" w:space="0" w:color="auto"/>
        <w:bottom w:val="none" w:sz="0" w:space="0" w:color="auto"/>
        <w:right w:val="none" w:sz="0" w:space="0" w:color="auto"/>
      </w:divBdr>
    </w:div>
    <w:div w:id="1494250489">
      <w:bodyDiv w:val="1"/>
      <w:marLeft w:val="0"/>
      <w:marRight w:val="0"/>
      <w:marTop w:val="0"/>
      <w:marBottom w:val="0"/>
      <w:divBdr>
        <w:top w:val="none" w:sz="0" w:space="0" w:color="auto"/>
        <w:left w:val="none" w:sz="0" w:space="0" w:color="auto"/>
        <w:bottom w:val="none" w:sz="0" w:space="0" w:color="auto"/>
        <w:right w:val="none" w:sz="0" w:space="0" w:color="auto"/>
      </w:divBdr>
    </w:div>
    <w:div w:id="1598437927">
      <w:bodyDiv w:val="1"/>
      <w:marLeft w:val="0"/>
      <w:marRight w:val="0"/>
      <w:marTop w:val="0"/>
      <w:marBottom w:val="0"/>
      <w:divBdr>
        <w:top w:val="none" w:sz="0" w:space="0" w:color="auto"/>
        <w:left w:val="none" w:sz="0" w:space="0" w:color="auto"/>
        <w:bottom w:val="none" w:sz="0" w:space="0" w:color="auto"/>
        <w:right w:val="none" w:sz="0" w:space="0" w:color="auto"/>
      </w:divBdr>
    </w:div>
    <w:div w:id="1610624640">
      <w:bodyDiv w:val="1"/>
      <w:marLeft w:val="0"/>
      <w:marRight w:val="0"/>
      <w:marTop w:val="0"/>
      <w:marBottom w:val="0"/>
      <w:divBdr>
        <w:top w:val="none" w:sz="0" w:space="0" w:color="auto"/>
        <w:left w:val="none" w:sz="0" w:space="0" w:color="auto"/>
        <w:bottom w:val="none" w:sz="0" w:space="0" w:color="auto"/>
        <w:right w:val="none" w:sz="0" w:space="0" w:color="auto"/>
      </w:divBdr>
      <w:divsChild>
        <w:div w:id="1429890905">
          <w:marLeft w:val="0"/>
          <w:marRight w:val="0"/>
          <w:marTop w:val="0"/>
          <w:marBottom w:val="0"/>
          <w:divBdr>
            <w:top w:val="none" w:sz="0" w:space="0" w:color="auto"/>
            <w:left w:val="none" w:sz="0" w:space="0" w:color="auto"/>
            <w:bottom w:val="none" w:sz="0" w:space="0" w:color="auto"/>
            <w:right w:val="none" w:sz="0" w:space="0" w:color="auto"/>
          </w:divBdr>
          <w:divsChild>
            <w:div w:id="984700960">
              <w:marLeft w:val="0"/>
              <w:marRight w:val="0"/>
              <w:marTop w:val="0"/>
              <w:marBottom w:val="0"/>
              <w:divBdr>
                <w:top w:val="none" w:sz="0" w:space="0" w:color="auto"/>
                <w:left w:val="none" w:sz="0" w:space="0" w:color="auto"/>
                <w:bottom w:val="none" w:sz="0" w:space="0" w:color="auto"/>
                <w:right w:val="none" w:sz="0" w:space="0" w:color="auto"/>
              </w:divBdr>
              <w:divsChild>
                <w:div w:id="1340304620">
                  <w:marLeft w:val="-300"/>
                  <w:marRight w:val="0"/>
                  <w:marTop w:val="0"/>
                  <w:marBottom w:val="0"/>
                  <w:divBdr>
                    <w:top w:val="none" w:sz="0" w:space="0" w:color="auto"/>
                    <w:left w:val="none" w:sz="0" w:space="0" w:color="auto"/>
                    <w:bottom w:val="none" w:sz="0" w:space="0" w:color="auto"/>
                    <w:right w:val="none" w:sz="0" w:space="0" w:color="auto"/>
                  </w:divBdr>
                  <w:divsChild>
                    <w:div w:id="1441989387">
                      <w:marLeft w:val="0"/>
                      <w:marRight w:val="0"/>
                      <w:marTop w:val="0"/>
                      <w:marBottom w:val="0"/>
                      <w:divBdr>
                        <w:top w:val="none" w:sz="0" w:space="0" w:color="auto"/>
                        <w:left w:val="none" w:sz="0" w:space="0" w:color="auto"/>
                        <w:bottom w:val="none" w:sz="0" w:space="0" w:color="auto"/>
                        <w:right w:val="none" w:sz="0" w:space="0" w:color="auto"/>
                      </w:divBdr>
                      <w:divsChild>
                        <w:div w:id="1180269399">
                          <w:marLeft w:val="0"/>
                          <w:marRight w:val="0"/>
                          <w:marTop w:val="0"/>
                          <w:marBottom w:val="0"/>
                          <w:divBdr>
                            <w:top w:val="none" w:sz="0" w:space="0" w:color="auto"/>
                            <w:left w:val="none" w:sz="0" w:space="0" w:color="auto"/>
                            <w:bottom w:val="none" w:sz="0" w:space="0" w:color="auto"/>
                            <w:right w:val="none" w:sz="0" w:space="0" w:color="auto"/>
                          </w:divBdr>
                          <w:divsChild>
                            <w:div w:id="575673781">
                              <w:marLeft w:val="0"/>
                              <w:marRight w:val="0"/>
                              <w:marTop w:val="0"/>
                              <w:marBottom w:val="0"/>
                              <w:divBdr>
                                <w:top w:val="none" w:sz="0" w:space="0" w:color="auto"/>
                                <w:left w:val="none" w:sz="0" w:space="0" w:color="auto"/>
                                <w:bottom w:val="none" w:sz="0" w:space="0" w:color="auto"/>
                                <w:right w:val="none" w:sz="0" w:space="0" w:color="auto"/>
                              </w:divBdr>
                              <w:divsChild>
                                <w:div w:id="1492910424">
                                  <w:marLeft w:val="-150"/>
                                  <w:marRight w:val="0"/>
                                  <w:marTop w:val="0"/>
                                  <w:marBottom w:val="0"/>
                                  <w:divBdr>
                                    <w:top w:val="none" w:sz="0" w:space="0" w:color="auto"/>
                                    <w:left w:val="none" w:sz="0" w:space="0" w:color="auto"/>
                                    <w:bottom w:val="none" w:sz="0" w:space="0" w:color="auto"/>
                                    <w:right w:val="none" w:sz="0" w:space="0" w:color="auto"/>
                                  </w:divBdr>
                                  <w:divsChild>
                                    <w:div w:id="309790462">
                                      <w:marLeft w:val="0"/>
                                      <w:marRight w:val="0"/>
                                      <w:marTop w:val="0"/>
                                      <w:marBottom w:val="0"/>
                                      <w:divBdr>
                                        <w:top w:val="none" w:sz="0" w:space="0" w:color="auto"/>
                                        <w:left w:val="none" w:sz="0" w:space="0" w:color="auto"/>
                                        <w:bottom w:val="none" w:sz="0" w:space="0" w:color="auto"/>
                                        <w:right w:val="none" w:sz="0" w:space="0" w:color="auto"/>
                                      </w:divBdr>
                                      <w:divsChild>
                                        <w:div w:id="1339313972">
                                          <w:marLeft w:val="0"/>
                                          <w:marRight w:val="0"/>
                                          <w:marTop w:val="0"/>
                                          <w:marBottom w:val="0"/>
                                          <w:divBdr>
                                            <w:top w:val="none" w:sz="0" w:space="0" w:color="auto"/>
                                            <w:left w:val="none" w:sz="0" w:space="0" w:color="auto"/>
                                            <w:bottom w:val="none" w:sz="0" w:space="0" w:color="auto"/>
                                            <w:right w:val="none" w:sz="0" w:space="0" w:color="auto"/>
                                          </w:divBdr>
                                          <w:divsChild>
                                            <w:div w:id="1997880783">
                                              <w:marLeft w:val="0"/>
                                              <w:marRight w:val="0"/>
                                              <w:marTop w:val="0"/>
                                              <w:marBottom w:val="0"/>
                                              <w:divBdr>
                                                <w:top w:val="none" w:sz="0" w:space="0" w:color="auto"/>
                                                <w:left w:val="none" w:sz="0" w:space="0" w:color="auto"/>
                                                <w:bottom w:val="none" w:sz="0" w:space="0" w:color="auto"/>
                                                <w:right w:val="none" w:sz="0" w:space="0" w:color="auto"/>
                                              </w:divBdr>
                                              <w:divsChild>
                                                <w:div w:id="1317611489">
                                                  <w:marLeft w:val="0"/>
                                                  <w:marRight w:val="0"/>
                                                  <w:marTop w:val="0"/>
                                                  <w:marBottom w:val="0"/>
                                                  <w:divBdr>
                                                    <w:top w:val="none" w:sz="0" w:space="0" w:color="auto"/>
                                                    <w:left w:val="none" w:sz="0" w:space="0" w:color="auto"/>
                                                    <w:bottom w:val="none" w:sz="0" w:space="0" w:color="auto"/>
                                                    <w:right w:val="none" w:sz="0" w:space="0" w:color="auto"/>
                                                  </w:divBdr>
                                                  <w:divsChild>
                                                    <w:div w:id="205264890">
                                                      <w:marLeft w:val="0"/>
                                                      <w:marRight w:val="0"/>
                                                      <w:marTop w:val="0"/>
                                                      <w:marBottom w:val="0"/>
                                                      <w:divBdr>
                                                        <w:top w:val="none" w:sz="0" w:space="0" w:color="auto"/>
                                                        <w:left w:val="none" w:sz="0" w:space="0" w:color="auto"/>
                                                        <w:bottom w:val="none" w:sz="0" w:space="0" w:color="auto"/>
                                                        <w:right w:val="none" w:sz="0" w:space="0" w:color="auto"/>
                                                      </w:divBdr>
                                                      <w:divsChild>
                                                        <w:div w:id="5154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14173448">
      <w:bodyDiv w:val="1"/>
      <w:marLeft w:val="0"/>
      <w:marRight w:val="0"/>
      <w:marTop w:val="0"/>
      <w:marBottom w:val="0"/>
      <w:divBdr>
        <w:top w:val="none" w:sz="0" w:space="0" w:color="auto"/>
        <w:left w:val="none" w:sz="0" w:space="0" w:color="auto"/>
        <w:bottom w:val="none" w:sz="0" w:space="0" w:color="auto"/>
        <w:right w:val="none" w:sz="0" w:space="0" w:color="auto"/>
      </w:divBdr>
    </w:div>
    <w:div w:id="1654916814">
      <w:bodyDiv w:val="1"/>
      <w:marLeft w:val="0"/>
      <w:marRight w:val="0"/>
      <w:marTop w:val="0"/>
      <w:marBottom w:val="0"/>
      <w:divBdr>
        <w:top w:val="none" w:sz="0" w:space="0" w:color="auto"/>
        <w:left w:val="none" w:sz="0" w:space="0" w:color="auto"/>
        <w:bottom w:val="none" w:sz="0" w:space="0" w:color="auto"/>
        <w:right w:val="none" w:sz="0" w:space="0" w:color="auto"/>
      </w:divBdr>
    </w:div>
    <w:div w:id="1753507151">
      <w:bodyDiv w:val="1"/>
      <w:marLeft w:val="0"/>
      <w:marRight w:val="0"/>
      <w:marTop w:val="0"/>
      <w:marBottom w:val="0"/>
      <w:divBdr>
        <w:top w:val="none" w:sz="0" w:space="0" w:color="auto"/>
        <w:left w:val="none" w:sz="0" w:space="0" w:color="auto"/>
        <w:bottom w:val="none" w:sz="0" w:space="0" w:color="auto"/>
        <w:right w:val="none" w:sz="0" w:space="0" w:color="auto"/>
      </w:divBdr>
    </w:div>
    <w:div w:id="1886061957">
      <w:bodyDiv w:val="1"/>
      <w:marLeft w:val="0"/>
      <w:marRight w:val="0"/>
      <w:marTop w:val="0"/>
      <w:marBottom w:val="0"/>
      <w:divBdr>
        <w:top w:val="none" w:sz="0" w:space="0" w:color="auto"/>
        <w:left w:val="none" w:sz="0" w:space="0" w:color="auto"/>
        <w:bottom w:val="none" w:sz="0" w:space="0" w:color="auto"/>
        <w:right w:val="none" w:sz="0" w:space="0" w:color="auto"/>
      </w:divBdr>
    </w:div>
    <w:div w:id="1956018846">
      <w:bodyDiv w:val="1"/>
      <w:marLeft w:val="0"/>
      <w:marRight w:val="0"/>
      <w:marTop w:val="0"/>
      <w:marBottom w:val="0"/>
      <w:divBdr>
        <w:top w:val="none" w:sz="0" w:space="0" w:color="auto"/>
        <w:left w:val="none" w:sz="0" w:space="0" w:color="auto"/>
        <w:bottom w:val="none" w:sz="0" w:space="0" w:color="auto"/>
        <w:right w:val="none" w:sz="0" w:space="0" w:color="auto"/>
      </w:divBdr>
    </w:div>
    <w:div w:id="1960187031">
      <w:bodyDiv w:val="1"/>
      <w:marLeft w:val="0"/>
      <w:marRight w:val="0"/>
      <w:marTop w:val="0"/>
      <w:marBottom w:val="0"/>
      <w:divBdr>
        <w:top w:val="none" w:sz="0" w:space="0" w:color="auto"/>
        <w:left w:val="none" w:sz="0" w:space="0" w:color="auto"/>
        <w:bottom w:val="none" w:sz="0" w:space="0" w:color="auto"/>
        <w:right w:val="none" w:sz="0" w:space="0" w:color="auto"/>
      </w:divBdr>
    </w:div>
    <w:div w:id="1973441198">
      <w:bodyDiv w:val="1"/>
      <w:marLeft w:val="0"/>
      <w:marRight w:val="0"/>
      <w:marTop w:val="0"/>
      <w:marBottom w:val="0"/>
      <w:divBdr>
        <w:top w:val="none" w:sz="0" w:space="0" w:color="auto"/>
        <w:left w:val="none" w:sz="0" w:space="0" w:color="auto"/>
        <w:bottom w:val="none" w:sz="0" w:space="0" w:color="auto"/>
        <w:right w:val="none" w:sz="0" w:space="0" w:color="auto"/>
      </w:divBdr>
    </w:div>
    <w:div w:id="2036342257">
      <w:bodyDiv w:val="1"/>
      <w:marLeft w:val="0"/>
      <w:marRight w:val="0"/>
      <w:marTop w:val="0"/>
      <w:marBottom w:val="0"/>
      <w:divBdr>
        <w:top w:val="none" w:sz="0" w:space="0" w:color="auto"/>
        <w:left w:val="none" w:sz="0" w:space="0" w:color="auto"/>
        <w:bottom w:val="none" w:sz="0" w:space="0" w:color="auto"/>
        <w:right w:val="none" w:sz="0" w:space="0" w:color="auto"/>
      </w:divBdr>
    </w:div>
    <w:div w:id="2059042197">
      <w:bodyDiv w:val="1"/>
      <w:marLeft w:val="0"/>
      <w:marRight w:val="0"/>
      <w:marTop w:val="0"/>
      <w:marBottom w:val="0"/>
      <w:divBdr>
        <w:top w:val="none" w:sz="0" w:space="0" w:color="auto"/>
        <w:left w:val="none" w:sz="0" w:space="0" w:color="auto"/>
        <w:bottom w:val="none" w:sz="0" w:space="0" w:color="auto"/>
        <w:right w:val="none" w:sz="0" w:space="0" w:color="auto"/>
      </w:divBdr>
    </w:div>
    <w:div w:id="2091272758">
      <w:bodyDiv w:val="1"/>
      <w:marLeft w:val="0"/>
      <w:marRight w:val="0"/>
      <w:marTop w:val="0"/>
      <w:marBottom w:val="0"/>
      <w:divBdr>
        <w:top w:val="none" w:sz="0" w:space="0" w:color="auto"/>
        <w:left w:val="none" w:sz="0" w:space="0" w:color="auto"/>
        <w:bottom w:val="none" w:sz="0" w:space="0" w:color="auto"/>
        <w:right w:val="none" w:sz="0" w:space="0" w:color="auto"/>
      </w:divBdr>
    </w:div>
    <w:div w:id="21430330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fao.org/markets-and-trade/commodities/cotton/en"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0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A88A8AA-564B-415D-8A51-5E6A07FBB9FB}">
  <we:reference id="wa200005502" version="1.0.0.11" store="en-US" storeType="OMEX"/>
  <we:alternateReferences>
    <we:reference id="wa200005502" version="1.0.0.11" store="wa200005502" storeType="OMEX"/>
  </we:alternateReferences>
  <we:properties>
    <we:property name="docId" value="&quot;l7TjlK7UHiZ9105eZ7UCf&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480C6B-758C-4CDB-9F09-04993DC8B4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15</Pages>
  <Words>4547</Words>
  <Characters>25919</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PAVAN KATTA</dc:creator>
  <cp:keywords/>
  <dc:description/>
  <cp:lastModifiedBy>SDI PC 1170</cp:lastModifiedBy>
  <cp:revision>17</cp:revision>
  <dcterms:created xsi:type="dcterms:W3CDTF">2025-07-29T05:15:00Z</dcterms:created>
  <dcterms:modified xsi:type="dcterms:W3CDTF">2026-01-23T11:19:00Z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cecc178d-9f73-415d-85b4-4df63c321f16</vt:lpwstr>
  </property>
</Properties>
</file>