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3A3F0" w14:textId="77777777" w:rsidR="00524CEC" w:rsidRDefault="00524CEC" w:rsidP="009B77AB">
      <w:pPr>
        <w:spacing w:line="360" w:lineRule="auto"/>
        <w:jc w:val="center"/>
        <w:rPr>
          <w:rFonts w:ascii="Arial" w:hAnsi="Arial" w:cs="Arial"/>
          <w:b/>
          <w:sz w:val="24"/>
          <w:szCs w:val="24"/>
        </w:rPr>
      </w:pPr>
      <w:r w:rsidRPr="00524CEC">
        <w:rPr>
          <w:rFonts w:ascii="Arial" w:hAnsi="Arial" w:cs="Arial"/>
          <w:b/>
          <w:sz w:val="24"/>
          <w:szCs w:val="24"/>
        </w:rPr>
        <w:t>Original Research Article</w:t>
      </w:r>
    </w:p>
    <w:p w14:paraId="5EA050D5" w14:textId="539C0188" w:rsidR="003F39B3" w:rsidRPr="00AF26D6" w:rsidRDefault="0091071D" w:rsidP="009B77AB">
      <w:pPr>
        <w:spacing w:line="360" w:lineRule="auto"/>
        <w:jc w:val="center"/>
        <w:rPr>
          <w:rFonts w:ascii="Arial" w:hAnsi="Arial" w:cs="Arial"/>
          <w:b/>
          <w:sz w:val="24"/>
          <w:szCs w:val="24"/>
        </w:rPr>
      </w:pPr>
      <w:r w:rsidRPr="00AF26D6">
        <w:rPr>
          <w:rFonts w:ascii="Arial" w:hAnsi="Arial" w:cs="Arial"/>
          <w:b/>
          <w:sz w:val="24"/>
          <w:szCs w:val="24"/>
        </w:rPr>
        <w:t>Therapeutic Efficacy</w:t>
      </w:r>
      <w:r w:rsidR="00350D66" w:rsidRPr="00AF26D6">
        <w:rPr>
          <w:rFonts w:ascii="Arial" w:hAnsi="Arial" w:cs="Arial"/>
          <w:b/>
          <w:sz w:val="24"/>
          <w:szCs w:val="24"/>
        </w:rPr>
        <w:t xml:space="preserve"> of </w:t>
      </w:r>
      <w:r w:rsidR="00A24402" w:rsidRPr="00AF26D6">
        <w:rPr>
          <w:rFonts w:ascii="Arial" w:hAnsi="Arial" w:cs="Arial"/>
          <w:b/>
          <w:i/>
          <w:iCs/>
          <w:sz w:val="24"/>
          <w:szCs w:val="24"/>
        </w:rPr>
        <w:t xml:space="preserve">Ocimum sanctum </w:t>
      </w:r>
      <w:r w:rsidR="004E7926" w:rsidRPr="00AF26D6">
        <w:rPr>
          <w:rFonts w:ascii="Arial" w:hAnsi="Arial" w:cs="Arial"/>
          <w:b/>
          <w:sz w:val="24"/>
          <w:szCs w:val="24"/>
        </w:rPr>
        <w:t xml:space="preserve">L. </w:t>
      </w:r>
      <w:r w:rsidR="00AB0597" w:rsidRPr="00AF26D6">
        <w:rPr>
          <w:rFonts w:ascii="Arial" w:hAnsi="Arial" w:cs="Arial"/>
          <w:b/>
          <w:sz w:val="24"/>
          <w:szCs w:val="24"/>
        </w:rPr>
        <w:t xml:space="preserve">and </w:t>
      </w:r>
      <w:r w:rsidR="0078037D" w:rsidRPr="00AF26D6">
        <w:rPr>
          <w:rFonts w:ascii="Arial" w:hAnsi="Arial" w:cs="Arial"/>
          <w:b/>
          <w:sz w:val="24"/>
          <w:szCs w:val="24"/>
        </w:rPr>
        <w:t>a</w:t>
      </w:r>
      <w:r w:rsidR="00AB0597" w:rsidRPr="00AF26D6">
        <w:rPr>
          <w:rFonts w:ascii="Arial" w:hAnsi="Arial" w:cs="Arial"/>
          <w:b/>
          <w:sz w:val="24"/>
          <w:szCs w:val="24"/>
        </w:rPr>
        <w:t xml:space="preserve">nti-mastitis </w:t>
      </w:r>
      <w:r w:rsidR="00C521B7" w:rsidRPr="00AF26D6">
        <w:rPr>
          <w:rFonts w:ascii="Arial" w:hAnsi="Arial" w:cs="Arial"/>
          <w:b/>
          <w:sz w:val="24"/>
          <w:szCs w:val="24"/>
        </w:rPr>
        <w:t xml:space="preserve">herbal </w:t>
      </w:r>
      <w:r w:rsidR="00AB0597" w:rsidRPr="00AF26D6">
        <w:rPr>
          <w:rFonts w:ascii="Arial" w:hAnsi="Arial" w:cs="Arial"/>
          <w:b/>
          <w:sz w:val="24"/>
          <w:szCs w:val="24"/>
        </w:rPr>
        <w:t>paste</w:t>
      </w:r>
      <w:r w:rsidR="001D04A5" w:rsidRPr="00AF26D6">
        <w:rPr>
          <w:rFonts w:ascii="Arial" w:hAnsi="Arial" w:cs="Arial"/>
          <w:b/>
          <w:sz w:val="24"/>
          <w:szCs w:val="24"/>
        </w:rPr>
        <w:t xml:space="preserve"> </w:t>
      </w:r>
      <w:r w:rsidR="00350D66" w:rsidRPr="00AF26D6">
        <w:rPr>
          <w:rFonts w:ascii="Arial" w:hAnsi="Arial" w:cs="Arial"/>
          <w:b/>
          <w:sz w:val="24"/>
          <w:szCs w:val="24"/>
        </w:rPr>
        <w:t xml:space="preserve">on </w:t>
      </w:r>
      <w:r w:rsidR="0078037D" w:rsidRPr="00AF26D6">
        <w:rPr>
          <w:rFonts w:ascii="Arial" w:hAnsi="Arial" w:cs="Arial"/>
          <w:b/>
          <w:sz w:val="24"/>
          <w:szCs w:val="24"/>
        </w:rPr>
        <w:t>s</w:t>
      </w:r>
      <w:r w:rsidR="00350D66" w:rsidRPr="00AF26D6">
        <w:rPr>
          <w:rFonts w:ascii="Arial" w:hAnsi="Arial" w:cs="Arial"/>
          <w:b/>
          <w:sz w:val="24"/>
          <w:szCs w:val="24"/>
        </w:rPr>
        <w:t xml:space="preserve">ubclinical </w:t>
      </w:r>
      <w:r w:rsidR="0078037D" w:rsidRPr="00AF26D6">
        <w:rPr>
          <w:rFonts w:ascii="Arial" w:hAnsi="Arial" w:cs="Arial"/>
          <w:b/>
          <w:sz w:val="24"/>
          <w:szCs w:val="24"/>
        </w:rPr>
        <w:t>m</w:t>
      </w:r>
      <w:r w:rsidR="00350D66" w:rsidRPr="00AF26D6">
        <w:rPr>
          <w:rFonts w:ascii="Arial" w:hAnsi="Arial" w:cs="Arial"/>
          <w:b/>
          <w:sz w:val="24"/>
          <w:szCs w:val="24"/>
        </w:rPr>
        <w:t xml:space="preserve">astitis in </w:t>
      </w:r>
      <w:r w:rsidR="0078037D" w:rsidRPr="00AF26D6">
        <w:rPr>
          <w:rFonts w:ascii="Arial" w:hAnsi="Arial" w:cs="Arial"/>
          <w:b/>
          <w:sz w:val="24"/>
          <w:szCs w:val="24"/>
        </w:rPr>
        <w:t>c</w:t>
      </w:r>
      <w:r w:rsidR="00350D66" w:rsidRPr="00AF26D6">
        <w:rPr>
          <w:rFonts w:ascii="Arial" w:hAnsi="Arial" w:cs="Arial"/>
          <w:b/>
          <w:sz w:val="24"/>
          <w:szCs w:val="24"/>
        </w:rPr>
        <w:t>ow</w:t>
      </w:r>
      <w:r w:rsidR="008C06A1" w:rsidRPr="00AF26D6">
        <w:rPr>
          <w:rFonts w:ascii="Arial" w:hAnsi="Arial" w:cs="Arial"/>
          <w:b/>
          <w:sz w:val="24"/>
          <w:szCs w:val="24"/>
        </w:rPr>
        <w:t xml:space="preserve"> in </w:t>
      </w:r>
      <w:r w:rsidR="0078037D" w:rsidRPr="00AF26D6">
        <w:rPr>
          <w:rFonts w:ascii="Arial" w:hAnsi="Arial" w:cs="Arial"/>
          <w:b/>
          <w:sz w:val="24"/>
          <w:szCs w:val="24"/>
        </w:rPr>
        <w:t>d</w:t>
      </w:r>
      <w:r w:rsidR="008C06A1" w:rsidRPr="00AF26D6">
        <w:rPr>
          <w:rFonts w:ascii="Arial" w:hAnsi="Arial" w:cs="Arial"/>
          <w:b/>
          <w:sz w:val="24"/>
          <w:szCs w:val="24"/>
        </w:rPr>
        <w:t xml:space="preserve">ifferent </w:t>
      </w:r>
      <w:r w:rsidR="0078037D" w:rsidRPr="00AF26D6">
        <w:rPr>
          <w:rFonts w:ascii="Arial" w:hAnsi="Arial" w:cs="Arial"/>
          <w:b/>
          <w:sz w:val="24"/>
          <w:szCs w:val="24"/>
        </w:rPr>
        <w:t>h</w:t>
      </w:r>
      <w:r w:rsidR="008C06A1" w:rsidRPr="00AF26D6">
        <w:rPr>
          <w:rFonts w:ascii="Arial" w:hAnsi="Arial" w:cs="Arial"/>
          <w:b/>
          <w:sz w:val="24"/>
          <w:szCs w:val="24"/>
        </w:rPr>
        <w:t xml:space="preserve">ousing </w:t>
      </w:r>
      <w:r w:rsidR="0078037D" w:rsidRPr="00AF26D6">
        <w:rPr>
          <w:rFonts w:ascii="Arial" w:hAnsi="Arial" w:cs="Arial"/>
          <w:b/>
          <w:sz w:val="24"/>
          <w:szCs w:val="24"/>
        </w:rPr>
        <w:t>s</w:t>
      </w:r>
      <w:r w:rsidR="00E04D03" w:rsidRPr="00AF26D6">
        <w:rPr>
          <w:rFonts w:ascii="Arial" w:hAnsi="Arial" w:cs="Arial"/>
          <w:b/>
          <w:sz w:val="24"/>
          <w:szCs w:val="24"/>
        </w:rPr>
        <w:t>ystem</w:t>
      </w:r>
      <w:r w:rsidR="00F831DA" w:rsidRPr="00AF26D6">
        <w:rPr>
          <w:rFonts w:ascii="Arial" w:hAnsi="Arial" w:cs="Arial"/>
          <w:b/>
          <w:sz w:val="24"/>
          <w:szCs w:val="24"/>
        </w:rPr>
        <w:t>s</w:t>
      </w:r>
    </w:p>
    <w:p w14:paraId="59DDB49B" w14:textId="77777777" w:rsidR="002861D5" w:rsidRDefault="002861D5" w:rsidP="000B1EB5">
      <w:pPr>
        <w:spacing w:after="0" w:line="360" w:lineRule="auto"/>
        <w:rPr>
          <w:rFonts w:ascii="Arial" w:hAnsi="Arial" w:cs="Arial"/>
          <w:b/>
          <w:sz w:val="20"/>
          <w:szCs w:val="20"/>
        </w:rPr>
      </w:pPr>
    </w:p>
    <w:p w14:paraId="1B0BB1F4" w14:textId="00586314" w:rsidR="00350D66" w:rsidRPr="00555FBE" w:rsidRDefault="00555FBE" w:rsidP="000B1EB5">
      <w:pPr>
        <w:spacing w:after="0" w:line="360" w:lineRule="auto"/>
        <w:rPr>
          <w:rFonts w:ascii="Arial" w:hAnsi="Arial" w:cs="Arial"/>
          <w:sz w:val="20"/>
          <w:szCs w:val="20"/>
        </w:rPr>
      </w:pPr>
      <w:r w:rsidRPr="00555FBE">
        <w:rPr>
          <w:rFonts w:ascii="Arial" w:hAnsi="Arial" w:cs="Arial"/>
          <w:b/>
          <w:sz w:val="20"/>
          <w:szCs w:val="20"/>
        </w:rPr>
        <w:t>ABSTRACT</w:t>
      </w:r>
    </w:p>
    <w:p w14:paraId="01D04271" w14:textId="77777777" w:rsidR="00555FBE" w:rsidRPr="00555FBE" w:rsidRDefault="00555FBE" w:rsidP="004404A6">
      <w:pPr>
        <w:spacing w:after="0" w:line="360" w:lineRule="auto"/>
        <w:jc w:val="both"/>
        <w:rPr>
          <w:rFonts w:ascii="Arial" w:hAnsi="Arial" w:cs="Arial"/>
          <w:sz w:val="20"/>
          <w:szCs w:val="20"/>
        </w:rPr>
      </w:pPr>
      <w:r w:rsidRPr="00555FBE">
        <w:rPr>
          <w:rFonts w:ascii="Arial" w:hAnsi="Arial" w:cs="Arial"/>
          <w:b/>
          <w:bCs/>
          <w:sz w:val="20"/>
          <w:szCs w:val="20"/>
        </w:rPr>
        <w:t>Aims</w:t>
      </w:r>
      <w:r w:rsidRPr="00555FBE">
        <w:rPr>
          <w:rFonts w:ascii="Arial" w:hAnsi="Arial" w:cs="Arial"/>
          <w:sz w:val="20"/>
          <w:szCs w:val="20"/>
        </w:rPr>
        <w:t xml:space="preserve">: </w:t>
      </w:r>
      <w:r w:rsidR="00580070" w:rsidRPr="00555FBE">
        <w:rPr>
          <w:rFonts w:ascii="Arial" w:hAnsi="Arial" w:cs="Arial"/>
          <w:sz w:val="20"/>
          <w:szCs w:val="20"/>
        </w:rPr>
        <w:t xml:space="preserve">The </w:t>
      </w:r>
      <w:r w:rsidR="00773C6B" w:rsidRPr="00555FBE">
        <w:rPr>
          <w:rFonts w:ascii="Arial" w:hAnsi="Arial" w:cs="Arial"/>
          <w:sz w:val="20"/>
          <w:szCs w:val="20"/>
        </w:rPr>
        <w:t>current</w:t>
      </w:r>
      <w:r w:rsidR="001D04A5" w:rsidRPr="00555FBE">
        <w:rPr>
          <w:rFonts w:ascii="Arial" w:hAnsi="Arial" w:cs="Arial"/>
          <w:sz w:val="20"/>
          <w:szCs w:val="20"/>
        </w:rPr>
        <w:t xml:space="preserve"> </w:t>
      </w:r>
      <w:r w:rsidR="000B1EB5" w:rsidRPr="00555FBE">
        <w:rPr>
          <w:rFonts w:ascii="Arial" w:hAnsi="Arial" w:cs="Arial"/>
          <w:sz w:val="20"/>
          <w:szCs w:val="20"/>
        </w:rPr>
        <w:t>study</w:t>
      </w:r>
      <w:r w:rsidR="00580070" w:rsidRPr="00555FBE">
        <w:rPr>
          <w:rFonts w:ascii="Arial" w:hAnsi="Arial" w:cs="Arial"/>
          <w:sz w:val="20"/>
          <w:szCs w:val="20"/>
        </w:rPr>
        <w:t xml:space="preserve"> was </w:t>
      </w:r>
      <w:r w:rsidR="00773C6B" w:rsidRPr="00555FBE">
        <w:rPr>
          <w:rFonts w:ascii="Arial" w:hAnsi="Arial" w:cs="Arial"/>
          <w:sz w:val="20"/>
          <w:szCs w:val="20"/>
        </w:rPr>
        <w:t>conducted</w:t>
      </w:r>
      <w:r w:rsidR="001D04A5" w:rsidRPr="00555FBE">
        <w:rPr>
          <w:rFonts w:ascii="Arial" w:hAnsi="Arial" w:cs="Arial"/>
          <w:sz w:val="20"/>
          <w:szCs w:val="20"/>
        </w:rPr>
        <w:t xml:space="preserve"> </w:t>
      </w:r>
      <w:r w:rsidR="00E14BC8" w:rsidRPr="00555FBE">
        <w:rPr>
          <w:rFonts w:ascii="Arial" w:hAnsi="Arial" w:cs="Arial"/>
          <w:sz w:val="20"/>
          <w:szCs w:val="20"/>
        </w:rPr>
        <w:t>to</w:t>
      </w:r>
      <w:r w:rsidR="001D04A5" w:rsidRPr="00555FBE">
        <w:rPr>
          <w:rFonts w:ascii="Arial" w:hAnsi="Arial" w:cs="Arial"/>
          <w:sz w:val="20"/>
          <w:szCs w:val="20"/>
        </w:rPr>
        <w:t xml:space="preserve"> </w:t>
      </w:r>
      <w:r w:rsidR="00773C6B" w:rsidRPr="00555FBE">
        <w:rPr>
          <w:rFonts w:ascii="Arial" w:hAnsi="Arial" w:cs="Arial"/>
          <w:sz w:val="20"/>
          <w:szCs w:val="20"/>
        </w:rPr>
        <w:t>assess</w:t>
      </w:r>
      <w:r w:rsidR="001D04A5" w:rsidRPr="00555FBE">
        <w:rPr>
          <w:rFonts w:ascii="Arial" w:hAnsi="Arial" w:cs="Arial"/>
          <w:sz w:val="20"/>
          <w:szCs w:val="20"/>
        </w:rPr>
        <w:t xml:space="preserve"> </w:t>
      </w:r>
      <w:r w:rsidR="00580070" w:rsidRPr="00555FBE">
        <w:rPr>
          <w:rFonts w:ascii="Arial" w:hAnsi="Arial" w:cs="Arial"/>
          <w:sz w:val="20"/>
          <w:szCs w:val="20"/>
        </w:rPr>
        <w:t xml:space="preserve">prophylactic potential of </w:t>
      </w:r>
      <w:r w:rsidR="00A24402" w:rsidRPr="00555FBE">
        <w:rPr>
          <w:rFonts w:ascii="Arial" w:hAnsi="Arial" w:cs="Arial"/>
          <w:i/>
          <w:iCs/>
          <w:sz w:val="20"/>
          <w:szCs w:val="20"/>
        </w:rPr>
        <w:t>O</w:t>
      </w:r>
      <w:r w:rsidR="00B07736" w:rsidRPr="00555FBE">
        <w:rPr>
          <w:rFonts w:ascii="Arial" w:hAnsi="Arial" w:cs="Arial"/>
          <w:i/>
          <w:iCs/>
          <w:sz w:val="20"/>
          <w:szCs w:val="20"/>
        </w:rPr>
        <w:t>.</w:t>
      </w:r>
      <w:r w:rsidR="00A24402" w:rsidRPr="00555FBE">
        <w:rPr>
          <w:rFonts w:ascii="Arial" w:hAnsi="Arial" w:cs="Arial"/>
          <w:i/>
          <w:iCs/>
          <w:sz w:val="20"/>
          <w:szCs w:val="20"/>
        </w:rPr>
        <w:t xml:space="preserve"> sanctum </w:t>
      </w:r>
      <w:r w:rsidR="00C521B7" w:rsidRPr="00555FBE">
        <w:rPr>
          <w:rFonts w:ascii="Arial" w:hAnsi="Arial" w:cs="Arial"/>
          <w:sz w:val="20"/>
          <w:szCs w:val="20"/>
        </w:rPr>
        <w:t>and anti-mastitis herbal paste</w:t>
      </w:r>
      <w:r w:rsidR="001D04A5" w:rsidRPr="00555FBE">
        <w:rPr>
          <w:rFonts w:ascii="Arial" w:hAnsi="Arial" w:cs="Arial"/>
          <w:sz w:val="20"/>
          <w:szCs w:val="20"/>
        </w:rPr>
        <w:t xml:space="preserve"> </w:t>
      </w:r>
      <w:r w:rsidR="00580070" w:rsidRPr="00555FBE">
        <w:rPr>
          <w:rFonts w:ascii="Arial" w:hAnsi="Arial" w:cs="Arial"/>
          <w:sz w:val="20"/>
          <w:szCs w:val="20"/>
        </w:rPr>
        <w:t xml:space="preserve">in subclinical mastitis in </w:t>
      </w:r>
      <w:r w:rsidR="00773C6B" w:rsidRPr="00555FBE">
        <w:rPr>
          <w:rFonts w:ascii="Arial" w:hAnsi="Arial" w:cs="Arial"/>
          <w:sz w:val="20"/>
          <w:szCs w:val="20"/>
        </w:rPr>
        <w:t>cow</w:t>
      </w:r>
      <w:r w:rsidR="00580070" w:rsidRPr="00555FBE">
        <w:rPr>
          <w:rFonts w:ascii="Arial" w:hAnsi="Arial" w:cs="Arial"/>
          <w:sz w:val="20"/>
          <w:szCs w:val="20"/>
        </w:rPr>
        <w:t>.</w:t>
      </w:r>
      <w:r w:rsidR="00586EB0" w:rsidRPr="00555FBE">
        <w:rPr>
          <w:rFonts w:ascii="Arial" w:hAnsi="Arial" w:cs="Arial"/>
          <w:sz w:val="20"/>
          <w:szCs w:val="20"/>
        </w:rPr>
        <w:t xml:space="preserve"> </w:t>
      </w:r>
    </w:p>
    <w:p w14:paraId="519BF575" w14:textId="77777777" w:rsidR="00555FBE" w:rsidRDefault="00555FBE" w:rsidP="004404A6">
      <w:pPr>
        <w:spacing w:after="0" w:line="360" w:lineRule="auto"/>
        <w:jc w:val="both"/>
        <w:rPr>
          <w:rFonts w:ascii="Arial" w:hAnsi="Arial" w:cs="Arial"/>
          <w:sz w:val="20"/>
          <w:szCs w:val="20"/>
        </w:rPr>
      </w:pPr>
      <w:r w:rsidRPr="00E5258F">
        <w:rPr>
          <w:rFonts w:ascii="Arial" w:hAnsi="Arial" w:cs="Arial"/>
          <w:b/>
          <w:bCs/>
          <w:sz w:val="20"/>
          <w:szCs w:val="20"/>
        </w:rPr>
        <w:t>Methodology</w:t>
      </w:r>
      <w:r w:rsidRPr="00E5258F">
        <w:rPr>
          <w:rFonts w:ascii="Arial" w:hAnsi="Arial" w:cs="Arial"/>
          <w:sz w:val="20"/>
          <w:szCs w:val="20"/>
        </w:rPr>
        <w:t xml:space="preserve">:  </w:t>
      </w:r>
      <w:r w:rsidR="000B1EB5" w:rsidRPr="00555FBE">
        <w:rPr>
          <w:rFonts w:ascii="Arial" w:hAnsi="Arial" w:cs="Arial"/>
          <w:sz w:val="20"/>
          <w:szCs w:val="20"/>
        </w:rPr>
        <w:t>24</w:t>
      </w:r>
      <w:r w:rsidR="00444885" w:rsidRPr="00555FBE">
        <w:rPr>
          <w:rFonts w:ascii="Arial" w:hAnsi="Arial" w:cs="Arial"/>
          <w:sz w:val="20"/>
          <w:szCs w:val="20"/>
        </w:rPr>
        <w:t xml:space="preserve"> </w:t>
      </w:r>
      <w:r w:rsidR="000B1EB5" w:rsidRPr="00555FBE">
        <w:rPr>
          <w:rFonts w:ascii="Arial" w:hAnsi="Arial" w:cs="Arial"/>
          <w:sz w:val="20"/>
          <w:szCs w:val="20"/>
        </w:rPr>
        <w:t xml:space="preserve">subclinical mastitis affected </w:t>
      </w:r>
      <w:r w:rsidR="00444885" w:rsidRPr="00555FBE">
        <w:rPr>
          <w:rFonts w:ascii="Arial" w:hAnsi="Arial" w:cs="Arial"/>
          <w:sz w:val="20"/>
          <w:szCs w:val="20"/>
        </w:rPr>
        <w:t>HF</w:t>
      </w:r>
      <w:r w:rsidR="000B1EB5" w:rsidRPr="00555FBE">
        <w:rPr>
          <w:rFonts w:ascii="Arial" w:hAnsi="Arial" w:cs="Arial"/>
          <w:sz w:val="20"/>
          <w:szCs w:val="20"/>
        </w:rPr>
        <w:t xml:space="preserve"> cross </w:t>
      </w:r>
      <w:r w:rsidR="00444885" w:rsidRPr="00555FBE">
        <w:rPr>
          <w:rFonts w:ascii="Arial" w:hAnsi="Arial" w:cs="Arial"/>
          <w:sz w:val="20"/>
          <w:szCs w:val="20"/>
        </w:rPr>
        <w:t>cows</w:t>
      </w:r>
      <w:r w:rsidR="007E11E0" w:rsidRPr="00555FBE">
        <w:rPr>
          <w:rFonts w:ascii="Arial" w:hAnsi="Arial" w:cs="Arial"/>
          <w:sz w:val="20"/>
          <w:szCs w:val="20"/>
        </w:rPr>
        <w:t xml:space="preserve"> </w:t>
      </w:r>
      <w:r w:rsidR="000B1EB5" w:rsidRPr="00555FBE">
        <w:rPr>
          <w:rFonts w:ascii="Arial" w:hAnsi="Arial" w:cs="Arial"/>
          <w:sz w:val="20"/>
          <w:szCs w:val="20"/>
        </w:rPr>
        <w:t>was selected for therapy</w:t>
      </w:r>
      <w:r w:rsidR="00444885" w:rsidRPr="00555FBE">
        <w:rPr>
          <w:rFonts w:ascii="Arial" w:hAnsi="Arial" w:cs="Arial"/>
          <w:sz w:val="20"/>
          <w:szCs w:val="20"/>
        </w:rPr>
        <w:t xml:space="preserve"> and </w:t>
      </w:r>
      <w:r w:rsidR="000B1EB5" w:rsidRPr="00555FBE">
        <w:rPr>
          <w:rFonts w:ascii="Arial" w:hAnsi="Arial" w:cs="Arial"/>
          <w:sz w:val="20"/>
          <w:szCs w:val="20"/>
        </w:rPr>
        <w:t>12</w:t>
      </w:r>
      <w:r w:rsidR="00444885" w:rsidRPr="00555FBE">
        <w:rPr>
          <w:rFonts w:ascii="Arial" w:hAnsi="Arial" w:cs="Arial"/>
          <w:sz w:val="20"/>
          <w:szCs w:val="20"/>
        </w:rPr>
        <w:t xml:space="preserve"> healthy cows</w:t>
      </w:r>
      <w:r w:rsidR="000B1EB5" w:rsidRPr="00555FBE">
        <w:rPr>
          <w:rFonts w:ascii="Arial" w:hAnsi="Arial" w:cs="Arial"/>
          <w:sz w:val="20"/>
          <w:szCs w:val="20"/>
        </w:rPr>
        <w:t xml:space="preserve"> form</w:t>
      </w:r>
      <w:r w:rsidR="00444885" w:rsidRPr="00555FBE">
        <w:rPr>
          <w:rFonts w:ascii="Arial" w:hAnsi="Arial" w:cs="Arial"/>
          <w:sz w:val="20"/>
          <w:szCs w:val="20"/>
        </w:rPr>
        <w:t xml:space="preserve"> control group</w:t>
      </w:r>
      <w:r w:rsidR="000B1EB5" w:rsidRPr="00555FBE">
        <w:rPr>
          <w:rFonts w:ascii="Arial" w:hAnsi="Arial" w:cs="Arial"/>
          <w:sz w:val="20"/>
          <w:szCs w:val="20"/>
        </w:rPr>
        <w:t>s</w:t>
      </w:r>
      <w:r w:rsidR="00444885" w:rsidRPr="00555FBE">
        <w:rPr>
          <w:rFonts w:ascii="Arial" w:hAnsi="Arial" w:cs="Arial"/>
          <w:sz w:val="20"/>
          <w:szCs w:val="20"/>
        </w:rPr>
        <w:t xml:space="preserve">. </w:t>
      </w:r>
      <w:r w:rsidR="001D04A5" w:rsidRPr="00555FBE">
        <w:rPr>
          <w:rFonts w:ascii="Arial" w:hAnsi="Arial" w:cs="Arial"/>
          <w:i/>
          <w:iCs/>
          <w:sz w:val="20"/>
          <w:szCs w:val="20"/>
        </w:rPr>
        <w:t>O. sanctum</w:t>
      </w:r>
      <w:r w:rsidR="00444885" w:rsidRPr="00555FBE">
        <w:rPr>
          <w:rFonts w:ascii="Arial" w:hAnsi="Arial" w:cs="Arial"/>
          <w:sz w:val="20"/>
          <w:szCs w:val="20"/>
        </w:rPr>
        <w:t xml:space="preserve"> leaf powder was given orally twice daily for five days to the six cows from conventional </w:t>
      </w:r>
      <w:r w:rsidR="00B07736" w:rsidRPr="00555FBE">
        <w:rPr>
          <w:rFonts w:ascii="Arial" w:hAnsi="Arial" w:cs="Arial"/>
          <w:sz w:val="20"/>
          <w:szCs w:val="20"/>
        </w:rPr>
        <w:t xml:space="preserve">and loose </w:t>
      </w:r>
      <w:r w:rsidR="00444885" w:rsidRPr="00555FBE">
        <w:rPr>
          <w:rFonts w:ascii="Arial" w:hAnsi="Arial" w:cs="Arial"/>
          <w:sz w:val="20"/>
          <w:szCs w:val="20"/>
        </w:rPr>
        <w:t xml:space="preserve">housing </w:t>
      </w:r>
      <w:r w:rsidR="00106D4D" w:rsidRPr="00555FBE">
        <w:rPr>
          <w:rFonts w:ascii="Arial" w:hAnsi="Arial" w:cs="Arial"/>
          <w:sz w:val="20"/>
          <w:szCs w:val="20"/>
        </w:rPr>
        <w:t>systems, which made up groups I</w:t>
      </w:r>
      <w:r w:rsidR="00444885" w:rsidRPr="00555FBE">
        <w:rPr>
          <w:rFonts w:ascii="Arial" w:hAnsi="Arial" w:cs="Arial"/>
          <w:sz w:val="20"/>
          <w:szCs w:val="20"/>
        </w:rPr>
        <w:t xml:space="preserve"> and </w:t>
      </w:r>
      <w:r w:rsidR="00106D4D" w:rsidRPr="00555FBE">
        <w:rPr>
          <w:rFonts w:ascii="Arial" w:hAnsi="Arial" w:cs="Arial"/>
          <w:sz w:val="20"/>
          <w:szCs w:val="20"/>
        </w:rPr>
        <w:t>II</w:t>
      </w:r>
      <w:r w:rsidR="00444885" w:rsidRPr="00555FBE">
        <w:rPr>
          <w:rFonts w:ascii="Arial" w:hAnsi="Arial" w:cs="Arial"/>
          <w:sz w:val="20"/>
          <w:szCs w:val="20"/>
        </w:rPr>
        <w:t>, respectively. Similar</w:t>
      </w:r>
      <w:r w:rsidR="00B07736" w:rsidRPr="00555FBE">
        <w:rPr>
          <w:rFonts w:ascii="Arial" w:hAnsi="Arial" w:cs="Arial"/>
          <w:sz w:val="20"/>
          <w:szCs w:val="20"/>
        </w:rPr>
        <w:t>ly</w:t>
      </w:r>
      <w:r w:rsidR="00106D4D" w:rsidRPr="00555FBE">
        <w:rPr>
          <w:rFonts w:ascii="Arial" w:hAnsi="Arial" w:cs="Arial"/>
          <w:sz w:val="20"/>
          <w:szCs w:val="20"/>
        </w:rPr>
        <w:t>, groups III and IV</w:t>
      </w:r>
      <w:r w:rsidR="00444885" w:rsidRPr="00555FBE">
        <w:rPr>
          <w:rFonts w:ascii="Arial" w:hAnsi="Arial" w:cs="Arial"/>
          <w:sz w:val="20"/>
          <w:szCs w:val="20"/>
        </w:rPr>
        <w:t xml:space="preserve">, which represented the conventional </w:t>
      </w:r>
      <w:r w:rsidR="007E11E0" w:rsidRPr="00555FBE">
        <w:rPr>
          <w:rFonts w:ascii="Arial" w:hAnsi="Arial" w:cs="Arial"/>
          <w:sz w:val="20"/>
          <w:szCs w:val="20"/>
        </w:rPr>
        <w:t xml:space="preserve">and </w:t>
      </w:r>
      <w:r w:rsidR="00444885" w:rsidRPr="00555FBE">
        <w:rPr>
          <w:rFonts w:ascii="Arial" w:hAnsi="Arial" w:cs="Arial"/>
          <w:sz w:val="20"/>
          <w:szCs w:val="20"/>
        </w:rPr>
        <w:t xml:space="preserve">loose housing </w:t>
      </w:r>
      <w:r w:rsidR="007E11E0" w:rsidRPr="00555FBE">
        <w:rPr>
          <w:rFonts w:ascii="Arial" w:hAnsi="Arial" w:cs="Arial"/>
          <w:sz w:val="20"/>
          <w:szCs w:val="20"/>
        </w:rPr>
        <w:t xml:space="preserve">six </w:t>
      </w:r>
      <w:r w:rsidR="00444885" w:rsidRPr="00555FBE">
        <w:rPr>
          <w:rFonts w:ascii="Arial" w:hAnsi="Arial" w:cs="Arial"/>
          <w:sz w:val="20"/>
          <w:szCs w:val="20"/>
        </w:rPr>
        <w:t xml:space="preserve">cows </w:t>
      </w:r>
      <w:r w:rsidR="007E11E0" w:rsidRPr="00555FBE">
        <w:rPr>
          <w:rFonts w:ascii="Arial" w:hAnsi="Arial" w:cs="Arial"/>
          <w:sz w:val="20"/>
          <w:szCs w:val="20"/>
        </w:rPr>
        <w:t xml:space="preserve">each </w:t>
      </w:r>
      <w:r w:rsidR="00B07736" w:rsidRPr="00555FBE">
        <w:rPr>
          <w:rFonts w:ascii="Arial" w:hAnsi="Arial" w:cs="Arial"/>
          <w:sz w:val="20"/>
          <w:szCs w:val="20"/>
        </w:rPr>
        <w:t>topically,</w:t>
      </w:r>
      <w:r w:rsidR="00444885" w:rsidRPr="00555FBE">
        <w:rPr>
          <w:rFonts w:ascii="Arial" w:hAnsi="Arial" w:cs="Arial"/>
          <w:sz w:val="20"/>
          <w:szCs w:val="20"/>
        </w:rPr>
        <w:t xml:space="preserve"> applied anti-mastitis paste containing </w:t>
      </w:r>
      <w:r w:rsidR="001D04A5" w:rsidRPr="00555FBE">
        <w:rPr>
          <w:rFonts w:ascii="Arial" w:hAnsi="Arial" w:cs="Arial"/>
          <w:i/>
          <w:iCs/>
          <w:sz w:val="20"/>
          <w:szCs w:val="20"/>
        </w:rPr>
        <w:t>A</w:t>
      </w:r>
      <w:r w:rsidR="00B07736" w:rsidRPr="00555FBE">
        <w:rPr>
          <w:rFonts w:ascii="Arial" w:hAnsi="Arial" w:cs="Arial"/>
          <w:i/>
          <w:iCs/>
          <w:sz w:val="20"/>
          <w:szCs w:val="20"/>
        </w:rPr>
        <w:t xml:space="preserve">. </w:t>
      </w:r>
      <w:r w:rsidR="001D04A5" w:rsidRPr="00555FBE">
        <w:rPr>
          <w:rFonts w:ascii="Arial" w:hAnsi="Arial" w:cs="Arial"/>
          <w:i/>
          <w:iCs/>
          <w:sz w:val="20"/>
          <w:szCs w:val="20"/>
        </w:rPr>
        <w:t>vera</w:t>
      </w:r>
      <w:r w:rsidR="00444885" w:rsidRPr="00555FBE">
        <w:rPr>
          <w:rFonts w:ascii="Arial" w:hAnsi="Arial" w:cs="Arial"/>
          <w:sz w:val="20"/>
          <w:szCs w:val="20"/>
        </w:rPr>
        <w:t xml:space="preserve">, </w:t>
      </w:r>
      <w:r w:rsidR="001D04A5" w:rsidRPr="00555FBE">
        <w:rPr>
          <w:rFonts w:ascii="Arial" w:hAnsi="Arial" w:cs="Arial"/>
          <w:i/>
          <w:iCs/>
          <w:sz w:val="20"/>
          <w:szCs w:val="20"/>
        </w:rPr>
        <w:t>C. longa</w:t>
      </w:r>
      <w:r w:rsidR="00444885" w:rsidRPr="00555FBE">
        <w:rPr>
          <w:rFonts w:ascii="Arial" w:hAnsi="Arial" w:cs="Arial"/>
          <w:sz w:val="20"/>
          <w:szCs w:val="20"/>
        </w:rPr>
        <w:t>, and lime twice daily for five days.</w:t>
      </w:r>
      <w:r w:rsidR="00586EB0" w:rsidRPr="00555FBE">
        <w:rPr>
          <w:rFonts w:ascii="Arial" w:hAnsi="Arial" w:cs="Arial"/>
          <w:sz w:val="20"/>
          <w:szCs w:val="20"/>
        </w:rPr>
        <w:t xml:space="preserve"> </w:t>
      </w:r>
    </w:p>
    <w:p w14:paraId="53261404" w14:textId="77777777" w:rsidR="00555FBE" w:rsidRDefault="00555FBE" w:rsidP="004404A6">
      <w:pPr>
        <w:spacing w:after="0" w:line="360" w:lineRule="auto"/>
        <w:jc w:val="both"/>
        <w:rPr>
          <w:rFonts w:ascii="Arial" w:hAnsi="Arial" w:cs="Arial"/>
          <w:sz w:val="20"/>
          <w:szCs w:val="20"/>
        </w:rPr>
      </w:pPr>
      <w:r w:rsidRPr="00E5258F">
        <w:rPr>
          <w:rFonts w:ascii="Arial" w:hAnsi="Arial" w:cs="Arial"/>
          <w:b/>
          <w:bCs/>
          <w:sz w:val="20"/>
          <w:szCs w:val="20"/>
        </w:rPr>
        <w:t>Results</w:t>
      </w:r>
      <w:r w:rsidRPr="00E5258F">
        <w:rPr>
          <w:rFonts w:ascii="Arial" w:hAnsi="Arial" w:cs="Arial"/>
          <w:sz w:val="20"/>
          <w:szCs w:val="20"/>
        </w:rPr>
        <w:t xml:space="preserve">: </w:t>
      </w:r>
      <w:r w:rsidR="000A5894" w:rsidRPr="00555FBE">
        <w:rPr>
          <w:rFonts w:ascii="Arial" w:hAnsi="Arial" w:cs="Arial"/>
          <w:sz w:val="20"/>
          <w:szCs w:val="20"/>
        </w:rPr>
        <w:t xml:space="preserve">The </w:t>
      </w:r>
      <w:smartTag w:uri="urn:schemas-microsoft-com:office:smarttags" w:element="stockticker">
        <w:r w:rsidR="000A5894" w:rsidRPr="00555FBE">
          <w:rPr>
            <w:rFonts w:ascii="Arial" w:hAnsi="Arial" w:cs="Arial"/>
            <w:sz w:val="20"/>
            <w:szCs w:val="20"/>
          </w:rPr>
          <w:t>SCC</w:t>
        </w:r>
      </w:smartTag>
      <w:r w:rsidR="000A5894" w:rsidRPr="00555FBE">
        <w:rPr>
          <w:rFonts w:ascii="Arial" w:hAnsi="Arial" w:cs="Arial"/>
          <w:sz w:val="20"/>
          <w:szCs w:val="20"/>
        </w:rPr>
        <w:t xml:space="preserve"> values of infected quarters </w:t>
      </w:r>
      <w:r w:rsidR="007E11E0" w:rsidRPr="00555FBE">
        <w:rPr>
          <w:rFonts w:ascii="Arial" w:hAnsi="Arial" w:cs="Arial"/>
          <w:sz w:val="20"/>
          <w:szCs w:val="20"/>
        </w:rPr>
        <w:t>considerably declined</w:t>
      </w:r>
      <w:r w:rsidR="000A5894" w:rsidRPr="00555FBE">
        <w:rPr>
          <w:rFonts w:ascii="Arial" w:hAnsi="Arial" w:cs="Arial"/>
          <w:sz w:val="20"/>
          <w:szCs w:val="20"/>
        </w:rPr>
        <w:t xml:space="preserve"> on day 28 following </w:t>
      </w:r>
      <w:r w:rsidR="001D04A5" w:rsidRPr="00555FBE">
        <w:rPr>
          <w:rFonts w:ascii="Arial" w:hAnsi="Arial" w:cs="Arial"/>
          <w:i/>
          <w:iCs/>
          <w:sz w:val="20"/>
          <w:szCs w:val="20"/>
        </w:rPr>
        <w:t>O. sanctum</w:t>
      </w:r>
      <w:r w:rsidR="000A5894" w:rsidRPr="00555FBE">
        <w:rPr>
          <w:rFonts w:ascii="Arial" w:hAnsi="Arial" w:cs="Arial"/>
          <w:sz w:val="20"/>
          <w:szCs w:val="20"/>
        </w:rPr>
        <w:t xml:space="preserve"> therapy as compared to values prior to therapy in both loose and conventional housing systems. The </w:t>
      </w:r>
      <w:smartTag w:uri="urn:schemas-microsoft-com:office:smarttags" w:element="stockticker">
        <w:r w:rsidR="000A5894" w:rsidRPr="00555FBE">
          <w:rPr>
            <w:rFonts w:ascii="Arial" w:hAnsi="Arial" w:cs="Arial"/>
            <w:sz w:val="20"/>
            <w:szCs w:val="20"/>
          </w:rPr>
          <w:t>SCC</w:t>
        </w:r>
      </w:smartTag>
      <w:r w:rsidR="000A5894" w:rsidRPr="00555FBE">
        <w:rPr>
          <w:rFonts w:ascii="Arial" w:hAnsi="Arial" w:cs="Arial"/>
          <w:sz w:val="20"/>
          <w:szCs w:val="20"/>
        </w:rPr>
        <w:t xml:space="preserve"> values of infected quarters were also significantly lower on day 28 after the administration of herbal paste as compared to the value prior to therapy, </w:t>
      </w:r>
      <w:r w:rsidR="005C5BB5" w:rsidRPr="00555FBE">
        <w:rPr>
          <w:rFonts w:ascii="Arial" w:hAnsi="Arial" w:cs="Arial"/>
          <w:sz w:val="20"/>
          <w:szCs w:val="20"/>
        </w:rPr>
        <w:t xml:space="preserve">in </w:t>
      </w:r>
      <w:r w:rsidR="000A5894" w:rsidRPr="00555FBE">
        <w:rPr>
          <w:rFonts w:ascii="Arial" w:hAnsi="Arial" w:cs="Arial"/>
          <w:sz w:val="20"/>
          <w:szCs w:val="20"/>
        </w:rPr>
        <w:t xml:space="preserve">both housing systems. Following administration of powdered </w:t>
      </w:r>
      <w:r w:rsidR="001D04A5" w:rsidRPr="00555FBE">
        <w:rPr>
          <w:rFonts w:ascii="Arial" w:hAnsi="Arial" w:cs="Arial"/>
          <w:i/>
          <w:iCs/>
          <w:sz w:val="20"/>
          <w:szCs w:val="20"/>
        </w:rPr>
        <w:t>O. sanctum</w:t>
      </w:r>
      <w:r w:rsidR="000A5894" w:rsidRPr="00555FBE">
        <w:rPr>
          <w:rFonts w:ascii="Arial" w:hAnsi="Arial" w:cs="Arial"/>
          <w:sz w:val="20"/>
          <w:szCs w:val="20"/>
        </w:rPr>
        <w:t xml:space="preserve"> leaves in both a conventional and loose housing system, the effectiveness in improving the </w:t>
      </w:r>
      <w:r w:rsidR="00B07736" w:rsidRPr="00555FBE">
        <w:rPr>
          <w:rFonts w:ascii="Arial" w:hAnsi="Arial" w:cs="Arial"/>
          <w:sz w:val="20"/>
          <w:szCs w:val="20"/>
        </w:rPr>
        <w:t>affected</w:t>
      </w:r>
      <w:r w:rsidR="000A5894" w:rsidRPr="00555FBE">
        <w:rPr>
          <w:rFonts w:ascii="Arial" w:hAnsi="Arial" w:cs="Arial"/>
          <w:sz w:val="20"/>
          <w:szCs w:val="20"/>
        </w:rPr>
        <w:t xml:space="preserve"> quarter was 83.33% and 83.83%, respectively. </w:t>
      </w:r>
      <w:r w:rsidR="005C5BB5" w:rsidRPr="00555FBE">
        <w:rPr>
          <w:rFonts w:ascii="Arial" w:hAnsi="Arial" w:cs="Arial"/>
          <w:sz w:val="20"/>
          <w:szCs w:val="20"/>
        </w:rPr>
        <w:t xml:space="preserve">Similarly, the percent efficacy of </w:t>
      </w:r>
      <w:r w:rsidR="000A5894" w:rsidRPr="00555FBE">
        <w:rPr>
          <w:rFonts w:ascii="Arial" w:hAnsi="Arial" w:cs="Arial"/>
          <w:sz w:val="20"/>
          <w:szCs w:val="20"/>
        </w:rPr>
        <w:t>herbal paste in the traditional and loose housing systems was 81.81% and 53.84%, respectively.</w:t>
      </w:r>
      <w:r w:rsidR="00586EB0" w:rsidRPr="00555FBE">
        <w:rPr>
          <w:rFonts w:ascii="Arial" w:hAnsi="Arial" w:cs="Arial"/>
          <w:sz w:val="20"/>
          <w:szCs w:val="20"/>
        </w:rPr>
        <w:t xml:space="preserve"> </w:t>
      </w:r>
    </w:p>
    <w:p w14:paraId="2AB69803" w14:textId="31115009" w:rsidR="001576FD" w:rsidRPr="00555FBE" w:rsidRDefault="00555FBE" w:rsidP="00106D4D">
      <w:pPr>
        <w:spacing w:line="360" w:lineRule="auto"/>
        <w:jc w:val="both"/>
        <w:rPr>
          <w:rFonts w:ascii="Arial" w:hAnsi="Arial" w:cs="Arial"/>
          <w:sz w:val="20"/>
          <w:szCs w:val="20"/>
        </w:rPr>
      </w:pPr>
      <w:r w:rsidRPr="00E5258F">
        <w:rPr>
          <w:rFonts w:ascii="Arial" w:hAnsi="Arial" w:cs="Arial"/>
          <w:b/>
          <w:bCs/>
          <w:sz w:val="20"/>
          <w:szCs w:val="20"/>
        </w:rPr>
        <w:t>Conclusion</w:t>
      </w:r>
      <w:r w:rsidRPr="00E5258F">
        <w:rPr>
          <w:rFonts w:ascii="Arial" w:hAnsi="Arial" w:cs="Arial"/>
          <w:sz w:val="20"/>
          <w:szCs w:val="20"/>
        </w:rPr>
        <w:t xml:space="preserve">: </w:t>
      </w:r>
      <w:r w:rsidR="005C5BB5" w:rsidRPr="00555FBE">
        <w:rPr>
          <w:rFonts w:ascii="Arial" w:hAnsi="Arial" w:cs="Arial"/>
          <w:sz w:val="20"/>
          <w:szCs w:val="20"/>
        </w:rPr>
        <w:t>In conclusion</w:t>
      </w:r>
      <w:r w:rsidR="003B1AC9" w:rsidRPr="00555FBE">
        <w:rPr>
          <w:rFonts w:ascii="Arial" w:hAnsi="Arial" w:cs="Arial"/>
          <w:sz w:val="20"/>
          <w:szCs w:val="20"/>
        </w:rPr>
        <w:t xml:space="preserve">, </w:t>
      </w:r>
      <w:r w:rsidR="001576FD" w:rsidRPr="00555FBE">
        <w:rPr>
          <w:rFonts w:ascii="Arial" w:hAnsi="Arial" w:cs="Arial"/>
          <w:sz w:val="20"/>
          <w:szCs w:val="20"/>
        </w:rPr>
        <w:t xml:space="preserve">the treatments of </w:t>
      </w:r>
      <w:r w:rsidR="001576FD" w:rsidRPr="00555FBE">
        <w:rPr>
          <w:rFonts w:ascii="Arial" w:hAnsi="Arial" w:cs="Arial"/>
          <w:i/>
          <w:iCs/>
          <w:sz w:val="20"/>
          <w:szCs w:val="20"/>
        </w:rPr>
        <w:t>O. sanctum</w:t>
      </w:r>
      <w:r w:rsidR="001576FD" w:rsidRPr="00555FBE">
        <w:rPr>
          <w:rFonts w:ascii="Arial" w:hAnsi="Arial" w:cs="Arial"/>
          <w:sz w:val="20"/>
          <w:szCs w:val="20"/>
        </w:rPr>
        <w:t xml:space="preserve"> </w:t>
      </w:r>
      <w:r w:rsidR="00882852" w:rsidRPr="00555FBE">
        <w:rPr>
          <w:rFonts w:ascii="Arial" w:hAnsi="Arial" w:cs="Arial"/>
          <w:sz w:val="20"/>
          <w:szCs w:val="20"/>
        </w:rPr>
        <w:t>leave</w:t>
      </w:r>
      <w:r w:rsidR="001576FD" w:rsidRPr="00555FBE">
        <w:rPr>
          <w:rFonts w:ascii="Arial" w:hAnsi="Arial" w:cs="Arial"/>
          <w:sz w:val="20"/>
          <w:szCs w:val="20"/>
        </w:rPr>
        <w:t xml:space="preserve"> powder and anti-mastitis paste containing </w:t>
      </w:r>
      <w:r w:rsidR="001576FD" w:rsidRPr="00555FBE">
        <w:rPr>
          <w:rFonts w:ascii="Arial" w:hAnsi="Arial" w:cs="Arial"/>
          <w:i/>
          <w:iCs/>
          <w:sz w:val="20"/>
          <w:szCs w:val="20"/>
        </w:rPr>
        <w:t>A</w:t>
      </w:r>
      <w:r w:rsidR="00986091" w:rsidRPr="00555FBE">
        <w:rPr>
          <w:rFonts w:ascii="Arial" w:hAnsi="Arial" w:cs="Arial"/>
          <w:i/>
          <w:iCs/>
          <w:sz w:val="20"/>
          <w:szCs w:val="20"/>
        </w:rPr>
        <w:t>.</w:t>
      </w:r>
      <w:r w:rsidR="001576FD" w:rsidRPr="00555FBE">
        <w:rPr>
          <w:rFonts w:ascii="Arial" w:hAnsi="Arial" w:cs="Arial"/>
          <w:i/>
          <w:iCs/>
          <w:sz w:val="20"/>
          <w:szCs w:val="20"/>
        </w:rPr>
        <w:t xml:space="preserve"> vera</w:t>
      </w:r>
      <w:r w:rsidR="001576FD" w:rsidRPr="00555FBE">
        <w:rPr>
          <w:rFonts w:ascii="Arial" w:hAnsi="Arial" w:cs="Arial"/>
          <w:sz w:val="20"/>
          <w:szCs w:val="20"/>
        </w:rPr>
        <w:t xml:space="preserve">, </w:t>
      </w:r>
      <w:r w:rsidR="001576FD" w:rsidRPr="00555FBE">
        <w:rPr>
          <w:rFonts w:ascii="Arial" w:hAnsi="Arial" w:cs="Arial"/>
          <w:i/>
          <w:iCs/>
          <w:sz w:val="20"/>
          <w:szCs w:val="20"/>
        </w:rPr>
        <w:t>C. longa</w:t>
      </w:r>
      <w:r w:rsidR="001576FD" w:rsidRPr="00555FBE">
        <w:rPr>
          <w:rFonts w:ascii="Arial" w:hAnsi="Arial" w:cs="Arial"/>
          <w:sz w:val="20"/>
          <w:szCs w:val="20"/>
        </w:rPr>
        <w:t xml:space="preserve"> and lime are having prophylactic potential to manage subclinical mastitis in cows under conventional and loose housing systems.</w:t>
      </w:r>
    </w:p>
    <w:p w14:paraId="39F271AC" w14:textId="77777777" w:rsidR="00171EE8" w:rsidRPr="00555FBE" w:rsidRDefault="003F5276" w:rsidP="004404A6">
      <w:pPr>
        <w:pBdr>
          <w:bottom w:val="single" w:sz="4" w:space="1" w:color="auto"/>
        </w:pBdr>
        <w:spacing w:line="360" w:lineRule="auto"/>
        <w:jc w:val="both"/>
        <w:rPr>
          <w:rFonts w:ascii="Arial" w:hAnsi="Arial" w:cs="Arial"/>
          <w:sz w:val="20"/>
          <w:szCs w:val="20"/>
        </w:rPr>
      </w:pPr>
      <w:r w:rsidRPr="00555FBE">
        <w:rPr>
          <w:rFonts w:ascii="Arial" w:hAnsi="Arial" w:cs="Arial"/>
          <w:b/>
          <w:sz w:val="20"/>
          <w:szCs w:val="20"/>
        </w:rPr>
        <w:t>Key words</w:t>
      </w:r>
      <w:r w:rsidRPr="00555FBE">
        <w:rPr>
          <w:rFonts w:ascii="Arial" w:hAnsi="Arial" w:cs="Arial"/>
          <w:sz w:val="20"/>
          <w:szCs w:val="20"/>
        </w:rPr>
        <w:t xml:space="preserve">: </w:t>
      </w:r>
      <w:r w:rsidR="002A2B14" w:rsidRPr="00555FBE">
        <w:rPr>
          <w:rFonts w:ascii="Arial" w:hAnsi="Arial" w:cs="Arial"/>
          <w:sz w:val="20"/>
          <w:szCs w:val="20"/>
        </w:rPr>
        <w:t xml:space="preserve">Mastitis, Cow, </w:t>
      </w:r>
      <w:r w:rsidR="001F1D6A" w:rsidRPr="00555FBE">
        <w:rPr>
          <w:rFonts w:ascii="Arial" w:hAnsi="Arial" w:cs="Arial"/>
          <w:sz w:val="20"/>
          <w:szCs w:val="20"/>
        </w:rPr>
        <w:t>Anti-mastitis paste</w:t>
      </w:r>
      <w:r w:rsidR="001E5C3B" w:rsidRPr="00555FBE">
        <w:rPr>
          <w:rFonts w:ascii="Arial" w:hAnsi="Arial" w:cs="Arial"/>
          <w:sz w:val="20"/>
          <w:szCs w:val="20"/>
        </w:rPr>
        <w:t>,</w:t>
      </w:r>
      <w:r w:rsidR="001D04A5" w:rsidRPr="00555FBE">
        <w:rPr>
          <w:rFonts w:ascii="Arial" w:hAnsi="Arial" w:cs="Arial"/>
          <w:sz w:val="20"/>
          <w:szCs w:val="20"/>
        </w:rPr>
        <w:t xml:space="preserve"> </w:t>
      </w:r>
      <w:r w:rsidR="001D04A5" w:rsidRPr="00555FBE">
        <w:rPr>
          <w:rFonts w:ascii="Arial" w:hAnsi="Arial" w:cs="Arial"/>
          <w:i/>
          <w:iCs/>
          <w:sz w:val="20"/>
          <w:szCs w:val="20"/>
        </w:rPr>
        <w:t>O. sanctum</w:t>
      </w:r>
      <w:r w:rsidR="001E5C3B" w:rsidRPr="00555FBE">
        <w:rPr>
          <w:rFonts w:ascii="Arial" w:hAnsi="Arial" w:cs="Arial"/>
          <w:sz w:val="20"/>
          <w:szCs w:val="20"/>
        </w:rPr>
        <w:t xml:space="preserve">, </w:t>
      </w:r>
      <w:r w:rsidR="002A2B14" w:rsidRPr="00555FBE">
        <w:rPr>
          <w:rFonts w:ascii="Arial" w:hAnsi="Arial" w:cs="Arial"/>
          <w:sz w:val="20"/>
          <w:szCs w:val="20"/>
        </w:rPr>
        <w:t>Housing system</w:t>
      </w:r>
      <w:r w:rsidR="00913625" w:rsidRPr="00555FBE">
        <w:rPr>
          <w:rFonts w:ascii="Arial" w:hAnsi="Arial" w:cs="Arial"/>
          <w:sz w:val="20"/>
          <w:szCs w:val="20"/>
        </w:rPr>
        <w:t>, Herbal</w:t>
      </w:r>
    </w:p>
    <w:p w14:paraId="24FFB15F" w14:textId="3D3FA679" w:rsidR="002A06E7" w:rsidRPr="00555FBE" w:rsidRDefault="006B5E2D" w:rsidP="000B1EB5">
      <w:pPr>
        <w:spacing w:line="360" w:lineRule="auto"/>
        <w:jc w:val="both"/>
        <w:rPr>
          <w:rFonts w:ascii="Arial" w:hAnsi="Arial" w:cs="Arial"/>
          <w:sz w:val="20"/>
          <w:szCs w:val="20"/>
        </w:rPr>
      </w:pPr>
      <w:r>
        <w:rPr>
          <w:rFonts w:ascii="Arial" w:hAnsi="Arial" w:cs="Arial"/>
          <w:b/>
          <w:bCs/>
          <w:sz w:val="20"/>
          <w:szCs w:val="20"/>
        </w:rPr>
        <w:t xml:space="preserve">1. </w:t>
      </w:r>
      <w:r w:rsidRPr="00555FBE">
        <w:rPr>
          <w:rFonts w:ascii="Arial" w:hAnsi="Arial" w:cs="Arial"/>
          <w:b/>
          <w:bCs/>
          <w:sz w:val="20"/>
          <w:szCs w:val="20"/>
        </w:rPr>
        <w:t>INTRODUCTION</w:t>
      </w:r>
    </w:p>
    <w:p w14:paraId="004453D8" w14:textId="77777777" w:rsidR="00C7456B" w:rsidRPr="00555FBE" w:rsidRDefault="00532123" w:rsidP="006B5E2D">
      <w:pPr>
        <w:spacing w:line="360" w:lineRule="auto"/>
        <w:ind w:firstLine="720"/>
        <w:jc w:val="both"/>
        <w:rPr>
          <w:rFonts w:ascii="Arial" w:hAnsi="Arial" w:cs="Arial"/>
          <w:sz w:val="20"/>
          <w:szCs w:val="20"/>
        </w:rPr>
      </w:pPr>
      <w:r w:rsidRPr="00555FBE">
        <w:rPr>
          <w:rFonts w:ascii="Arial" w:hAnsi="Arial" w:cs="Arial"/>
          <w:sz w:val="20"/>
          <w:szCs w:val="20"/>
        </w:rPr>
        <w:t>Mastitis, mammary gland inflammation, is o</w:t>
      </w:r>
      <w:r w:rsidR="00D95C93" w:rsidRPr="00555FBE">
        <w:rPr>
          <w:rFonts w:ascii="Arial" w:hAnsi="Arial" w:cs="Arial"/>
          <w:sz w:val="20"/>
          <w:szCs w:val="20"/>
        </w:rPr>
        <w:t xml:space="preserve">ne of the most serious </w:t>
      </w:r>
      <w:r w:rsidRPr="00555FBE">
        <w:rPr>
          <w:rFonts w:ascii="Arial" w:hAnsi="Arial" w:cs="Arial"/>
          <w:sz w:val="20"/>
          <w:szCs w:val="20"/>
        </w:rPr>
        <w:t>diseases affecting dairy cattle globally which causes</w:t>
      </w:r>
      <w:r w:rsidR="00D95C93" w:rsidRPr="00555FBE">
        <w:rPr>
          <w:rFonts w:ascii="Arial" w:hAnsi="Arial" w:cs="Arial"/>
          <w:sz w:val="20"/>
          <w:szCs w:val="20"/>
        </w:rPr>
        <w:t xml:space="preserve"> </w:t>
      </w:r>
      <w:r w:rsidRPr="00555FBE">
        <w:rPr>
          <w:rFonts w:ascii="Arial" w:hAnsi="Arial" w:cs="Arial"/>
          <w:sz w:val="20"/>
          <w:szCs w:val="20"/>
        </w:rPr>
        <w:t>considerable</w:t>
      </w:r>
      <w:r w:rsidR="00D95C93" w:rsidRPr="00555FBE">
        <w:rPr>
          <w:rFonts w:ascii="Arial" w:hAnsi="Arial" w:cs="Arial"/>
          <w:sz w:val="20"/>
          <w:szCs w:val="20"/>
        </w:rPr>
        <w:t xml:space="preserve"> losses </w:t>
      </w:r>
      <w:r w:rsidRPr="00555FBE">
        <w:rPr>
          <w:rFonts w:ascii="Arial" w:hAnsi="Arial" w:cs="Arial"/>
          <w:sz w:val="20"/>
          <w:szCs w:val="20"/>
        </w:rPr>
        <w:t xml:space="preserve">to farmers hence preventive strategies including management practices need to be implemented to control of mastitis (Stanek </w:t>
      </w:r>
      <w:r w:rsidR="00F71BB5" w:rsidRPr="00555FBE">
        <w:rPr>
          <w:rFonts w:ascii="Arial" w:hAnsi="Arial" w:cs="Arial"/>
          <w:sz w:val="20"/>
          <w:szCs w:val="20"/>
        </w:rPr>
        <w:t>et al</w:t>
      </w:r>
      <w:r w:rsidRPr="00555FBE">
        <w:rPr>
          <w:rFonts w:ascii="Arial" w:hAnsi="Arial" w:cs="Arial"/>
          <w:sz w:val="20"/>
          <w:szCs w:val="20"/>
        </w:rPr>
        <w:t xml:space="preserve">., 2024). </w:t>
      </w:r>
      <w:r w:rsidR="00921227" w:rsidRPr="00555FBE">
        <w:rPr>
          <w:rFonts w:ascii="Arial" w:hAnsi="Arial" w:cs="Arial"/>
          <w:sz w:val="20"/>
          <w:szCs w:val="20"/>
        </w:rPr>
        <w:t>Based on clinical manifestation, mastitis is broadly categorized as clinical and subclinical. Generally, increased somatic cells count (</w:t>
      </w:r>
      <w:smartTag w:uri="urn:schemas-microsoft-com:office:smarttags" w:element="stockticker">
        <w:r w:rsidR="00921227" w:rsidRPr="00555FBE">
          <w:rPr>
            <w:rFonts w:ascii="Arial" w:hAnsi="Arial" w:cs="Arial"/>
            <w:sz w:val="20"/>
            <w:szCs w:val="20"/>
          </w:rPr>
          <w:t>SCC</w:t>
        </w:r>
      </w:smartTag>
      <w:r w:rsidR="00921227" w:rsidRPr="00555FBE">
        <w:rPr>
          <w:rFonts w:ascii="Arial" w:hAnsi="Arial" w:cs="Arial"/>
          <w:sz w:val="20"/>
          <w:szCs w:val="20"/>
        </w:rPr>
        <w:t xml:space="preserve">) in the milk due </w:t>
      </w:r>
      <w:r w:rsidR="000652FB" w:rsidRPr="00555FBE">
        <w:rPr>
          <w:rFonts w:ascii="Arial" w:hAnsi="Arial" w:cs="Arial"/>
          <w:sz w:val="20"/>
          <w:szCs w:val="20"/>
        </w:rPr>
        <w:t>quarter(s)</w:t>
      </w:r>
      <w:r w:rsidR="00921227" w:rsidRPr="00555FBE">
        <w:rPr>
          <w:rFonts w:ascii="Arial" w:hAnsi="Arial" w:cs="Arial"/>
          <w:sz w:val="20"/>
          <w:szCs w:val="20"/>
        </w:rPr>
        <w:t xml:space="preserve"> inflammation without </w:t>
      </w:r>
      <w:r w:rsidR="000652FB" w:rsidRPr="00555FBE">
        <w:rPr>
          <w:rFonts w:ascii="Arial" w:hAnsi="Arial" w:cs="Arial"/>
          <w:sz w:val="20"/>
          <w:szCs w:val="20"/>
        </w:rPr>
        <w:t xml:space="preserve">obvious </w:t>
      </w:r>
      <w:r w:rsidR="00921227" w:rsidRPr="00555FBE">
        <w:rPr>
          <w:rFonts w:ascii="Arial" w:hAnsi="Arial" w:cs="Arial"/>
          <w:sz w:val="20"/>
          <w:szCs w:val="20"/>
        </w:rPr>
        <w:t xml:space="preserve">clinical symptoms is called subclinical mastitis (Constable </w:t>
      </w:r>
      <w:r w:rsidR="00F71BB5" w:rsidRPr="00555FBE">
        <w:rPr>
          <w:rFonts w:ascii="Arial" w:hAnsi="Arial" w:cs="Arial"/>
          <w:sz w:val="20"/>
          <w:szCs w:val="20"/>
        </w:rPr>
        <w:t>et al</w:t>
      </w:r>
      <w:r w:rsidR="00921227" w:rsidRPr="00555FBE">
        <w:rPr>
          <w:rFonts w:ascii="Arial" w:hAnsi="Arial" w:cs="Arial"/>
          <w:sz w:val="20"/>
          <w:szCs w:val="20"/>
        </w:rPr>
        <w:t xml:space="preserve">., 2017). </w:t>
      </w:r>
      <w:r w:rsidR="00BB1985" w:rsidRPr="00555FBE">
        <w:rPr>
          <w:rFonts w:ascii="Arial" w:hAnsi="Arial" w:cs="Arial"/>
          <w:sz w:val="20"/>
          <w:szCs w:val="20"/>
        </w:rPr>
        <w:t>Subclinical mastitis is more important as it cause</w:t>
      </w:r>
      <w:r w:rsidR="00B7644B" w:rsidRPr="00555FBE">
        <w:rPr>
          <w:rFonts w:ascii="Arial" w:hAnsi="Arial" w:cs="Arial"/>
          <w:sz w:val="20"/>
          <w:szCs w:val="20"/>
        </w:rPr>
        <w:t>s</w:t>
      </w:r>
      <w:r w:rsidR="00BB1985" w:rsidRPr="00555FBE">
        <w:rPr>
          <w:rFonts w:ascii="Arial" w:hAnsi="Arial" w:cs="Arial"/>
          <w:sz w:val="20"/>
          <w:szCs w:val="20"/>
        </w:rPr>
        <w:t xml:space="preserve"> more economic loss around Rs. 832.517 crores (Singh </w:t>
      </w:r>
      <w:r w:rsidR="00F71BB5" w:rsidRPr="00555FBE">
        <w:rPr>
          <w:rFonts w:ascii="Arial" w:hAnsi="Arial" w:cs="Arial"/>
          <w:sz w:val="20"/>
          <w:szCs w:val="20"/>
        </w:rPr>
        <w:t>et al</w:t>
      </w:r>
      <w:r w:rsidR="00BB1985" w:rsidRPr="00555FBE">
        <w:rPr>
          <w:rFonts w:ascii="Arial" w:hAnsi="Arial" w:cs="Arial"/>
          <w:sz w:val="20"/>
          <w:szCs w:val="20"/>
        </w:rPr>
        <w:t xml:space="preserve">., 2021). </w:t>
      </w:r>
      <w:r w:rsidR="00B7644B" w:rsidRPr="00555FBE">
        <w:rPr>
          <w:rFonts w:ascii="Arial" w:hAnsi="Arial" w:cs="Arial"/>
          <w:sz w:val="20"/>
          <w:szCs w:val="20"/>
        </w:rPr>
        <w:t xml:space="preserve">The prevalence of mastitis in cow is four times higher than clinical mastitis. Type of housing system is an important factor for occurrence of mastitis (Shaikh </w:t>
      </w:r>
      <w:r w:rsidR="00F71BB5" w:rsidRPr="00555FBE">
        <w:rPr>
          <w:rFonts w:ascii="Arial" w:hAnsi="Arial" w:cs="Arial"/>
          <w:sz w:val="20"/>
          <w:szCs w:val="20"/>
        </w:rPr>
        <w:t>et al</w:t>
      </w:r>
      <w:r w:rsidR="00B7644B" w:rsidRPr="00555FBE">
        <w:rPr>
          <w:rFonts w:ascii="Arial" w:hAnsi="Arial" w:cs="Arial"/>
          <w:sz w:val="20"/>
          <w:szCs w:val="20"/>
        </w:rPr>
        <w:t>., 2018).</w:t>
      </w:r>
      <w:r w:rsidR="003B1971" w:rsidRPr="00555FBE">
        <w:rPr>
          <w:rFonts w:ascii="Arial" w:hAnsi="Arial" w:cs="Arial"/>
          <w:sz w:val="20"/>
          <w:szCs w:val="20"/>
        </w:rPr>
        <w:t xml:space="preserve"> </w:t>
      </w:r>
    </w:p>
    <w:p w14:paraId="58514023" w14:textId="77777777" w:rsidR="00D46179" w:rsidRPr="00555FBE" w:rsidRDefault="00093FD9"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Traditionally, various antibiotics are used to treat the mastitis. But use of antibiotics has emerged </w:t>
      </w:r>
      <w:r w:rsidR="00C146A0" w:rsidRPr="00555FBE">
        <w:rPr>
          <w:rFonts w:ascii="Arial" w:hAnsi="Arial" w:cs="Arial"/>
          <w:sz w:val="20"/>
          <w:szCs w:val="20"/>
        </w:rPr>
        <w:t>challenges</w:t>
      </w:r>
      <w:r w:rsidRPr="00555FBE">
        <w:rPr>
          <w:rFonts w:ascii="Arial" w:hAnsi="Arial" w:cs="Arial"/>
          <w:sz w:val="20"/>
          <w:szCs w:val="20"/>
        </w:rPr>
        <w:t xml:space="preserve"> like antibiotics resistance, bacterial bio-film formation and intracellular localization </w:t>
      </w:r>
      <w:r w:rsidRPr="00555FBE">
        <w:rPr>
          <w:rFonts w:ascii="Arial" w:hAnsi="Arial" w:cs="Arial"/>
          <w:sz w:val="20"/>
          <w:szCs w:val="20"/>
        </w:rPr>
        <w:lastRenderedPageBreak/>
        <w:t xml:space="preserve">of bacteria </w:t>
      </w:r>
      <w:r w:rsidR="00C146A0" w:rsidRPr="00555FBE">
        <w:rPr>
          <w:rFonts w:ascii="Arial" w:hAnsi="Arial" w:cs="Arial"/>
          <w:sz w:val="20"/>
          <w:szCs w:val="20"/>
        </w:rPr>
        <w:t xml:space="preserve">which are critical health issues affecting humans and animals (Sahoo </w:t>
      </w:r>
      <w:r w:rsidR="00F71BB5" w:rsidRPr="00555FBE">
        <w:rPr>
          <w:rFonts w:ascii="Arial" w:hAnsi="Arial" w:cs="Arial"/>
          <w:sz w:val="20"/>
          <w:szCs w:val="20"/>
        </w:rPr>
        <w:t>et al</w:t>
      </w:r>
      <w:r w:rsidR="00C146A0" w:rsidRPr="00555FBE">
        <w:rPr>
          <w:rFonts w:ascii="Arial" w:hAnsi="Arial" w:cs="Arial"/>
          <w:sz w:val="20"/>
          <w:szCs w:val="20"/>
        </w:rPr>
        <w:t xml:space="preserve">., 2023). </w:t>
      </w:r>
      <w:r w:rsidR="00D46179" w:rsidRPr="00555FBE">
        <w:rPr>
          <w:rFonts w:ascii="Arial" w:hAnsi="Arial" w:cs="Arial"/>
          <w:sz w:val="20"/>
          <w:szCs w:val="20"/>
        </w:rPr>
        <w:t xml:space="preserve">In veterinary therapeutic practice, the presence of microorganisms that are tolerant to routinely used antibiotics has been found (Darby </w:t>
      </w:r>
      <w:r w:rsidR="00F71BB5" w:rsidRPr="00555FBE">
        <w:rPr>
          <w:rFonts w:ascii="Arial" w:hAnsi="Arial" w:cs="Arial"/>
          <w:sz w:val="20"/>
          <w:szCs w:val="20"/>
        </w:rPr>
        <w:t>et al</w:t>
      </w:r>
      <w:r w:rsidR="00D46179" w:rsidRPr="00555FBE">
        <w:rPr>
          <w:rFonts w:ascii="Arial" w:hAnsi="Arial" w:cs="Arial"/>
          <w:sz w:val="20"/>
          <w:szCs w:val="20"/>
        </w:rPr>
        <w:t xml:space="preserve">., 2023). As a result, the idea of employing non-antibiotic approaches for alleviating mastitis is becoming more popular. One such tactic entails enhancing the animal's natural defense system through the use of non-specific immunomodulators, such as plant components. </w:t>
      </w:r>
      <w:r w:rsidR="00497E86" w:rsidRPr="00555FBE">
        <w:rPr>
          <w:rFonts w:ascii="Arial" w:hAnsi="Arial" w:cs="Arial"/>
          <w:sz w:val="20"/>
          <w:szCs w:val="20"/>
        </w:rPr>
        <w:t xml:space="preserve">Various non-antibiotic and ethnoveterinary preparations </w:t>
      </w:r>
      <w:r w:rsidR="000C0B46" w:rsidRPr="00555FBE">
        <w:rPr>
          <w:rFonts w:ascii="Arial" w:hAnsi="Arial" w:cs="Arial"/>
          <w:sz w:val="20"/>
          <w:szCs w:val="20"/>
        </w:rPr>
        <w:t>have</w:t>
      </w:r>
      <w:r w:rsidR="00497E86" w:rsidRPr="00555FBE">
        <w:rPr>
          <w:rFonts w:ascii="Arial" w:hAnsi="Arial" w:cs="Arial"/>
          <w:sz w:val="20"/>
          <w:szCs w:val="20"/>
        </w:rPr>
        <w:t xml:space="preserve"> been used for management of mastitis in animals (Shaikh </w:t>
      </w:r>
      <w:r w:rsidR="00F71BB5" w:rsidRPr="00555FBE">
        <w:rPr>
          <w:rFonts w:ascii="Arial" w:hAnsi="Arial" w:cs="Arial"/>
          <w:sz w:val="20"/>
          <w:szCs w:val="20"/>
        </w:rPr>
        <w:t>et al</w:t>
      </w:r>
      <w:r w:rsidR="00497E86" w:rsidRPr="00555FBE">
        <w:rPr>
          <w:rFonts w:ascii="Arial" w:hAnsi="Arial" w:cs="Arial"/>
          <w:sz w:val="20"/>
          <w:szCs w:val="20"/>
        </w:rPr>
        <w:t>., 2019</w:t>
      </w:r>
      <w:r w:rsidR="000C0B46" w:rsidRPr="00555FBE">
        <w:rPr>
          <w:rFonts w:ascii="Arial" w:hAnsi="Arial" w:cs="Arial"/>
          <w:sz w:val="20"/>
          <w:szCs w:val="20"/>
        </w:rPr>
        <w:t>;</w:t>
      </w:r>
      <w:r w:rsidR="000C0B46" w:rsidRPr="00555FBE">
        <w:rPr>
          <w:rFonts w:ascii="Arial" w:eastAsia="Aptos" w:hAnsi="Arial" w:cs="Arial"/>
          <w:kern w:val="2"/>
          <w:sz w:val="20"/>
          <w:szCs w:val="20"/>
          <w:lang w:val="en-IN"/>
        </w:rPr>
        <w:t xml:space="preserve"> Shaikh </w:t>
      </w:r>
      <w:r w:rsidR="00F71BB5" w:rsidRPr="00555FBE">
        <w:rPr>
          <w:rFonts w:ascii="Arial" w:eastAsia="Aptos" w:hAnsi="Arial" w:cs="Arial"/>
          <w:kern w:val="2"/>
          <w:sz w:val="20"/>
          <w:szCs w:val="20"/>
          <w:lang w:val="en-IN"/>
        </w:rPr>
        <w:t>et al</w:t>
      </w:r>
      <w:r w:rsidR="000C0B46" w:rsidRPr="00555FBE">
        <w:rPr>
          <w:rFonts w:ascii="Arial" w:eastAsia="Aptos" w:hAnsi="Arial" w:cs="Arial"/>
          <w:kern w:val="2"/>
          <w:sz w:val="20"/>
          <w:szCs w:val="20"/>
          <w:lang w:val="en-IN"/>
        </w:rPr>
        <w:t>. 2024</w:t>
      </w:r>
      <w:r w:rsidR="00497E86" w:rsidRPr="00555FBE">
        <w:rPr>
          <w:rFonts w:ascii="Arial" w:hAnsi="Arial" w:cs="Arial"/>
          <w:sz w:val="20"/>
          <w:szCs w:val="20"/>
        </w:rPr>
        <w:t>).</w:t>
      </w:r>
    </w:p>
    <w:p w14:paraId="4016612C" w14:textId="77777777" w:rsidR="007B2953" w:rsidRPr="00555FBE" w:rsidRDefault="007B2953" w:rsidP="006B5E2D">
      <w:pPr>
        <w:spacing w:line="360" w:lineRule="auto"/>
        <w:ind w:firstLine="720"/>
        <w:jc w:val="both"/>
        <w:rPr>
          <w:rFonts w:ascii="Arial" w:eastAsia="Calibri" w:hAnsi="Arial" w:cs="Arial"/>
          <w:iCs/>
          <w:sz w:val="20"/>
          <w:szCs w:val="20"/>
        </w:rPr>
      </w:pPr>
      <w:r w:rsidRPr="00555FBE">
        <w:rPr>
          <w:rFonts w:ascii="Arial" w:eastAsia="Calibri" w:hAnsi="Arial" w:cs="Arial"/>
          <w:i/>
          <w:iCs/>
          <w:sz w:val="20"/>
          <w:szCs w:val="20"/>
        </w:rPr>
        <w:t>Ocimum sanctum</w:t>
      </w:r>
      <w:r w:rsidRPr="00555FBE">
        <w:rPr>
          <w:rFonts w:ascii="Arial" w:eastAsia="Calibri" w:hAnsi="Arial" w:cs="Arial"/>
          <w:iCs/>
          <w:sz w:val="20"/>
          <w:szCs w:val="20"/>
        </w:rPr>
        <w:t xml:space="preserve"> </w:t>
      </w:r>
      <w:r w:rsidR="00497E86" w:rsidRPr="00555FBE">
        <w:rPr>
          <w:rFonts w:ascii="Arial" w:eastAsia="Calibri" w:hAnsi="Arial" w:cs="Arial"/>
          <w:iCs/>
          <w:sz w:val="20"/>
          <w:szCs w:val="20"/>
        </w:rPr>
        <w:t xml:space="preserve">L. </w:t>
      </w:r>
      <w:r w:rsidRPr="00555FBE">
        <w:rPr>
          <w:rFonts w:ascii="Arial" w:eastAsia="Calibri" w:hAnsi="Arial" w:cs="Arial"/>
          <w:iCs/>
          <w:sz w:val="20"/>
          <w:szCs w:val="20"/>
        </w:rPr>
        <w:t xml:space="preserve">(Tulsi) is a medicinal plant native to the Indian subcontinent belongs to </w:t>
      </w:r>
      <w:proofErr w:type="spellStart"/>
      <w:r w:rsidRPr="00555FBE">
        <w:rPr>
          <w:rFonts w:ascii="Arial" w:eastAsia="Calibri" w:hAnsi="Arial" w:cs="Arial"/>
          <w:iCs/>
          <w:sz w:val="20"/>
          <w:szCs w:val="20"/>
        </w:rPr>
        <w:t>Lamiaceae</w:t>
      </w:r>
      <w:proofErr w:type="spellEnd"/>
      <w:r w:rsidRPr="00555FBE">
        <w:rPr>
          <w:rFonts w:ascii="Arial" w:eastAsia="Calibri" w:hAnsi="Arial" w:cs="Arial"/>
          <w:iCs/>
          <w:sz w:val="20"/>
          <w:szCs w:val="20"/>
        </w:rPr>
        <w:t xml:space="preserve"> family. The herb </w:t>
      </w:r>
      <w:r w:rsidR="00C37920" w:rsidRPr="00555FBE">
        <w:rPr>
          <w:rFonts w:ascii="Arial" w:eastAsia="Calibri" w:hAnsi="Arial" w:cs="Arial"/>
          <w:iCs/>
          <w:sz w:val="20"/>
          <w:szCs w:val="20"/>
        </w:rPr>
        <w:t xml:space="preserve">is </w:t>
      </w:r>
      <w:r w:rsidRPr="00555FBE">
        <w:rPr>
          <w:rFonts w:ascii="Arial" w:eastAsia="Calibri" w:hAnsi="Arial" w:cs="Arial"/>
          <w:iCs/>
          <w:sz w:val="20"/>
          <w:szCs w:val="20"/>
        </w:rPr>
        <w:t xml:space="preserve">used for the treatment of skin diseases, arthritis, </w:t>
      </w:r>
      <w:r w:rsidR="00C37920" w:rsidRPr="00555FBE">
        <w:rPr>
          <w:rFonts w:ascii="Arial" w:eastAsia="Calibri" w:hAnsi="Arial" w:cs="Arial"/>
          <w:iCs/>
          <w:sz w:val="20"/>
          <w:szCs w:val="20"/>
        </w:rPr>
        <w:t>and inflammation</w:t>
      </w:r>
      <w:r w:rsidRPr="00555FBE">
        <w:rPr>
          <w:rFonts w:ascii="Arial" w:eastAsia="Calibri" w:hAnsi="Arial" w:cs="Arial"/>
          <w:iCs/>
          <w:sz w:val="20"/>
          <w:szCs w:val="20"/>
        </w:rPr>
        <w:t xml:space="preserve"> due to antioxidant, antimicrobial and anti-inflammatory pharmacological actions</w:t>
      </w:r>
      <w:r w:rsidR="002656E6" w:rsidRPr="00555FBE">
        <w:rPr>
          <w:rFonts w:ascii="Arial" w:eastAsia="Calibri" w:hAnsi="Arial" w:cs="Arial"/>
          <w:iCs/>
          <w:sz w:val="20"/>
          <w:szCs w:val="20"/>
        </w:rPr>
        <w:t xml:space="preserve"> (Sareen </w:t>
      </w:r>
      <w:r w:rsidR="002656E6" w:rsidRPr="00555FBE">
        <w:rPr>
          <w:rFonts w:ascii="Arial" w:eastAsia="Calibri" w:hAnsi="Arial" w:cs="Arial"/>
          <w:i/>
          <w:sz w:val="20"/>
          <w:szCs w:val="20"/>
        </w:rPr>
        <w:t>et al</w:t>
      </w:r>
      <w:r w:rsidR="002656E6" w:rsidRPr="00555FBE">
        <w:rPr>
          <w:rFonts w:ascii="Arial" w:eastAsia="Calibri" w:hAnsi="Arial" w:cs="Arial"/>
          <w:iCs/>
          <w:sz w:val="20"/>
          <w:szCs w:val="20"/>
        </w:rPr>
        <w:t>., 2024)</w:t>
      </w:r>
      <w:r w:rsidRPr="00555FBE">
        <w:rPr>
          <w:rFonts w:ascii="Arial" w:eastAsia="Calibri" w:hAnsi="Arial" w:cs="Arial"/>
          <w:iCs/>
          <w:sz w:val="20"/>
          <w:szCs w:val="20"/>
        </w:rPr>
        <w:t>. It contains tannins, glycosides, saponins and phenol</w:t>
      </w:r>
      <w:r w:rsidR="002656E6" w:rsidRPr="00555FBE">
        <w:rPr>
          <w:rFonts w:ascii="Arial" w:eastAsia="Calibri" w:hAnsi="Arial" w:cs="Arial"/>
          <w:iCs/>
          <w:sz w:val="20"/>
          <w:szCs w:val="20"/>
        </w:rPr>
        <w:t xml:space="preserve"> (Kumar </w:t>
      </w:r>
      <w:r w:rsidR="002656E6" w:rsidRPr="00555FBE">
        <w:rPr>
          <w:rFonts w:ascii="Arial" w:eastAsia="Calibri" w:hAnsi="Arial" w:cs="Arial"/>
          <w:i/>
          <w:sz w:val="20"/>
          <w:szCs w:val="20"/>
        </w:rPr>
        <w:t>et al.</w:t>
      </w:r>
      <w:r w:rsidR="002656E6" w:rsidRPr="00555FBE">
        <w:rPr>
          <w:rFonts w:ascii="Arial" w:eastAsia="Calibri" w:hAnsi="Arial" w:cs="Arial"/>
          <w:iCs/>
          <w:sz w:val="20"/>
          <w:szCs w:val="20"/>
        </w:rPr>
        <w:t>, 2022)</w:t>
      </w:r>
      <w:r w:rsidRPr="00555FBE">
        <w:rPr>
          <w:rFonts w:ascii="Arial" w:eastAsia="Calibri" w:hAnsi="Arial" w:cs="Arial"/>
          <w:iCs/>
          <w:sz w:val="20"/>
          <w:szCs w:val="20"/>
        </w:rPr>
        <w:t xml:space="preserve">. Tulsi leaves are rich source of essential oil containing Eugenol and </w:t>
      </w:r>
      <w:proofErr w:type="spellStart"/>
      <w:r w:rsidRPr="00555FBE">
        <w:rPr>
          <w:rFonts w:ascii="Arial" w:eastAsia="Calibri" w:hAnsi="Arial" w:cs="Arial"/>
          <w:iCs/>
          <w:sz w:val="20"/>
          <w:szCs w:val="20"/>
        </w:rPr>
        <w:t>ursolic</w:t>
      </w:r>
      <w:proofErr w:type="spellEnd"/>
      <w:r w:rsidRPr="00555FBE">
        <w:rPr>
          <w:rFonts w:ascii="Arial" w:eastAsia="Calibri" w:hAnsi="Arial" w:cs="Arial"/>
          <w:iCs/>
          <w:sz w:val="20"/>
          <w:szCs w:val="20"/>
        </w:rPr>
        <w:t xml:space="preserve"> acid active ingredients</w:t>
      </w:r>
      <w:r w:rsidR="00603FF7" w:rsidRPr="00555FBE">
        <w:rPr>
          <w:rFonts w:ascii="Arial" w:eastAsia="Calibri" w:hAnsi="Arial" w:cs="Arial"/>
          <w:iCs/>
          <w:sz w:val="20"/>
          <w:szCs w:val="20"/>
        </w:rPr>
        <w:t xml:space="preserve"> which are having antioxidant, antimicrobial, anesthetic, anti-inflammatory, neuroprotective, anti-diabetic, and anti-cancer activities (Taleuzzaman </w:t>
      </w:r>
      <w:r w:rsidR="00603FF7" w:rsidRPr="00555FBE">
        <w:rPr>
          <w:rFonts w:ascii="Arial" w:eastAsia="Calibri" w:hAnsi="Arial" w:cs="Arial"/>
          <w:i/>
          <w:sz w:val="20"/>
          <w:szCs w:val="20"/>
        </w:rPr>
        <w:t>et al</w:t>
      </w:r>
      <w:r w:rsidR="00603FF7" w:rsidRPr="00555FBE">
        <w:rPr>
          <w:rFonts w:ascii="Arial" w:eastAsia="Calibri" w:hAnsi="Arial" w:cs="Arial"/>
          <w:iCs/>
          <w:sz w:val="20"/>
          <w:szCs w:val="20"/>
        </w:rPr>
        <w:t>, 2021)</w:t>
      </w:r>
      <w:r w:rsidR="00AA6D3A" w:rsidRPr="00555FBE">
        <w:rPr>
          <w:rFonts w:ascii="Arial" w:eastAsia="Calibri" w:hAnsi="Arial" w:cs="Arial"/>
          <w:iCs/>
          <w:sz w:val="20"/>
          <w:szCs w:val="20"/>
        </w:rPr>
        <w:t xml:space="preserve">. </w:t>
      </w:r>
      <w:r w:rsidR="000603AB" w:rsidRPr="00555FBE">
        <w:rPr>
          <w:rFonts w:ascii="Arial" w:eastAsia="Calibri" w:hAnsi="Arial" w:cs="Arial"/>
          <w:iCs/>
          <w:sz w:val="20"/>
          <w:szCs w:val="20"/>
        </w:rPr>
        <w:t xml:space="preserve">Leave of </w:t>
      </w:r>
      <w:r w:rsidR="000603AB" w:rsidRPr="00555FBE">
        <w:rPr>
          <w:rFonts w:ascii="Arial" w:eastAsia="Calibri" w:hAnsi="Arial" w:cs="Arial"/>
          <w:i/>
          <w:sz w:val="20"/>
          <w:szCs w:val="20"/>
        </w:rPr>
        <w:t>O. sanctum</w:t>
      </w:r>
      <w:r w:rsidR="000603AB" w:rsidRPr="00555FBE">
        <w:rPr>
          <w:rFonts w:ascii="Arial" w:eastAsia="Calibri" w:hAnsi="Arial" w:cs="Arial"/>
          <w:iCs/>
          <w:sz w:val="20"/>
          <w:szCs w:val="20"/>
        </w:rPr>
        <w:t xml:space="preserve"> demonstrated potential antibacterial efficacy against Gram-positive pathogens including </w:t>
      </w:r>
      <w:r w:rsidR="000603AB" w:rsidRPr="00555FBE">
        <w:rPr>
          <w:rFonts w:ascii="Arial" w:eastAsia="Calibri" w:hAnsi="Arial" w:cs="Arial"/>
          <w:i/>
          <w:sz w:val="20"/>
          <w:szCs w:val="20"/>
        </w:rPr>
        <w:t xml:space="preserve">S. aureus </w:t>
      </w:r>
      <w:r w:rsidR="000603AB" w:rsidRPr="00555FBE">
        <w:rPr>
          <w:rFonts w:ascii="Arial" w:eastAsia="Calibri" w:hAnsi="Arial" w:cs="Arial"/>
          <w:iCs/>
          <w:sz w:val="20"/>
          <w:szCs w:val="20"/>
        </w:rPr>
        <w:t xml:space="preserve">and </w:t>
      </w:r>
      <w:r w:rsidR="000603AB" w:rsidRPr="00555FBE">
        <w:rPr>
          <w:rFonts w:ascii="Arial" w:eastAsia="Calibri" w:hAnsi="Arial" w:cs="Arial"/>
          <w:i/>
          <w:sz w:val="20"/>
          <w:szCs w:val="20"/>
        </w:rPr>
        <w:t xml:space="preserve">S. argenteus </w:t>
      </w:r>
      <w:r w:rsidR="000603AB" w:rsidRPr="00555FBE">
        <w:rPr>
          <w:rFonts w:ascii="Arial" w:eastAsia="Calibri" w:hAnsi="Arial" w:cs="Arial"/>
          <w:iCs/>
          <w:sz w:val="20"/>
          <w:szCs w:val="20"/>
        </w:rPr>
        <w:t xml:space="preserve">plus Gram-negative pathogens </w:t>
      </w:r>
      <w:r w:rsidR="000603AB" w:rsidRPr="00555FBE">
        <w:rPr>
          <w:rFonts w:ascii="Arial" w:eastAsia="Calibri" w:hAnsi="Arial" w:cs="Arial"/>
          <w:i/>
          <w:sz w:val="20"/>
          <w:szCs w:val="20"/>
        </w:rPr>
        <w:t>E. coli</w:t>
      </w:r>
      <w:r w:rsidR="000603AB" w:rsidRPr="00555FBE">
        <w:rPr>
          <w:rFonts w:ascii="Arial" w:eastAsia="Calibri" w:hAnsi="Arial" w:cs="Arial"/>
          <w:iCs/>
          <w:sz w:val="20"/>
          <w:szCs w:val="20"/>
        </w:rPr>
        <w:t xml:space="preserve">, </w:t>
      </w:r>
      <w:r w:rsidR="000603AB" w:rsidRPr="00555FBE">
        <w:rPr>
          <w:rFonts w:ascii="Arial" w:eastAsia="Calibri" w:hAnsi="Arial" w:cs="Arial"/>
          <w:i/>
          <w:sz w:val="20"/>
          <w:szCs w:val="20"/>
        </w:rPr>
        <w:t xml:space="preserve">S. typhi </w:t>
      </w:r>
      <w:r w:rsidR="000603AB" w:rsidRPr="00555FBE">
        <w:rPr>
          <w:rFonts w:ascii="Arial" w:eastAsia="Calibri" w:hAnsi="Arial" w:cs="Arial"/>
          <w:iCs/>
          <w:sz w:val="20"/>
          <w:szCs w:val="20"/>
        </w:rPr>
        <w:t xml:space="preserve">(Golani, </w:t>
      </w:r>
      <w:r w:rsidR="000603AB" w:rsidRPr="00555FBE">
        <w:rPr>
          <w:rFonts w:ascii="Arial" w:eastAsia="Calibri" w:hAnsi="Arial" w:cs="Arial"/>
          <w:i/>
          <w:sz w:val="20"/>
          <w:szCs w:val="20"/>
        </w:rPr>
        <w:t>et al</w:t>
      </w:r>
      <w:r w:rsidR="000603AB" w:rsidRPr="00555FBE">
        <w:rPr>
          <w:rFonts w:ascii="Arial" w:eastAsia="Calibri" w:hAnsi="Arial" w:cs="Arial"/>
          <w:iCs/>
          <w:sz w:val="20"/>
          <w:szCs w:val="20"/>
        </w:rPr>
        <w:t xml:space="preserve">., 2025). Also, </w:t>
      </w:r>
      <w:r w:rsidR="00810F7B" w:rsidRPr="00555FBE">
        <w:rPr>
          <w:rFonts w:ascii="Arial" w:eastAsia="Calibri" w:hAnsi="Arial" w:cs="Arial"/>
          <w:i/>
          <w:sz w:val="20"/>
          <w:szCs w:val="20"/>
        </w:rPr>
        <w:t>O. sanctum</w:t>
      </w:r>
      <w:r w:rsidR="00810F7B" w:rsidRPr="00555FBE">
        <w:rPr>
          <w:rFonts w:ascii="Arial" w:eastAsia="Calibri" w:hAnsi="Arial" w:cs="Arial"/>
          <w:iCs/>
          <w:sz w:val="20"/>
          <w:szCs w:val="20"/>
        </w:rPr>
        <w:t xml:space="preserve"> showed antimicrobial activity against isolated multidrug-resistant </w:t>
      </w:r>
      <w:r w:rsidR="00810F7B" w:rsidRPr="00555FBE">
        <w:rPr>
          <w:rFonts w:ascii="Arial" w:eastAsia="Calibri" w:hAnsi="Arial" w:cs="Arial"/>
          <w:i/>
          <w:sz w:val="20"/>
          <w:szCs w:val="20"/>
        </w:rPr>
        <w:t>Staphylococcus aureus</w:t>
      </w:r>
      <w:r w:rsidR="00810F7B" w:rsidRPr="00555FBE">
        <w:rPr>
          <w:rFonts w:ascii="Arial" w:eastAsia="Calibri" w:hAnsi="Arial" w:cs="Arial"/>
          <w:iCs/>
          <w:sz w:val="20"/>
          <w:szCs w:val="20"/>
        </w:rPr>
        <w:t xml:space="preserve"> from mastitis infected cow (Hosen </w:t>
      </w:r>
      <w:r w:rsidR="00810F7B" w:rsidRPr="00555FBE">
        <w:rPr>
          <w:rFonts w:ascii="Arial" w:eastAsia="Calibri" w:hAnsi="Arial" w:cs="Arial"/>
          <w:i/>
          <w:sz w:val="20"/>
          <w:szCs w:val="20"/>
        </w:rPr>
        <w:t>et al</w:t>
      </w:r>
      <w:r w:rsidR="00810F7B" w:rsidRPr="00555FBE">
        <w:rPr>
          <w:rFonts w:ascii="Arial" w:eastAsia="Calibri" w:hAnsi="Arial" w:cs="Arial"/>
          <w:iCs/>
          <w:sz w:val="20"/>
          <w:szCs w:val="20"/>
        </w:rPr>
        <w:t>., 2024).</w:t>
      </w:r>
    </w:p>
    <w:p w14:paraId="359AB0C6" w14:textId="77777777" w:rsidR="004A0EF1" w:rsidRPr="00555FBE" w:rsidRDefault="0076273A" w:rsidP="006B5E2D">
      <w:pPr>
        <w:spacing w:line="360" w:lineRule="auto"/>
        <w:ind w:firstLine="720"/>
        <w:jc w:val="both"/>
        <w:rPr>
          <w:rFonts w:ascii="Arial" w:eastAsia="Calibri" w:hAnsi="Arial" w:cs="Arial"/>
          <w:iCs/>
          <w:sz w:val="20"/>
          <w:szCs w:val="20"/>
        </w:rPr>
      </w:pPr>
      <w:r w:rsidRPr="00555FBE">
        <w:rPr>
          <w:rFonts w:ascii="Arial" w:eastAsia="Calibri" w:hAnsi="Arial" w:cs="Arial"/>
          <w:i/>
          <w:sz w:val="20"/>
          <w:szCs w:val="20"/>
        </w:rPr>
        <w:t>Curcuma longa</w:t>
      </w:r>
      <w:r w:rsidRPr="00555FBE">
        <w:rPr>
          <w:rFonts w:ascii="Arial" w:eastAsia="Calibri" w:hAnsi="Arial" w:cs="Arial"/>
          <w:iCs/>
          <w:sz w:val="20"/>
          <w:szCs w:val="20"/>
        </w:rPr>
        <w:t xml:space="preserve"> (Turmeric</w:t>
      </w:r>
      <w:r w:rsidR="00AB426F" w:rsidRPr="00555FBE">
        <w:rPr>
          <w:rFonts w:ascii="Arial" w:eastAsia="Calibri" w:hAnsi="Arial" w:cs="Arial"/>
          <w:iCs/>
          <w:sz w:val="20"/>
          <w:szCs w:val="20"/>
        </w:rPr>
        <w:t>)</w:t>
      </w:r>
      <w:r w:rsidRPr="00555FBE">
        <w:rPr>
          <w:rFonts w:ascii="Arial" w:eastAsia="Calibri" w:hAnsi="Arial" w:cs="Arial"/>
          <w:iCs/>
          <w:sz w:val="20"/>
          <w:szCs w:val="20"/>
        </w:rPr>
        <w:t xml:space="preserve"> is a rhizomatous herbaceous plant commonly used for management of various diseases like cancer, diabetes, arthritis, </w:t>
      </w:r>
      <w:proofErr w:type="spellStart"/>
      <w:r w:rsidRPr="00555FBE">
        <w:rPr>
          <w:rFonts w:ascii="Arial" w:eastAsia="Calibri" w:hAnsi="Arial" w:cs="Arial"/>
          <w:iCs/>
          <w:sz w:val="20"/>
          <w:szCs w:val="20"/>
        </w:rPr>
        <w:t>diarrhoea</w:t>
      </w:r>
      <w:proofErr w:type="spellEnd"/>
      <w:r w:rsidRPr="00555FBE">
        <w:rPr>
          <w:rFonts w:ascii="Arial" w:eastAsia="Calibri" w:hAnsi="Arial" w:cs="Arial"/>
          <w:iCs/>
          <w:sz w:val="20"/>
          <w:szCs w:val="20"/>
        </w:rPr>
        <w:t>, inflammation, psoriasis, hepatobiliary diseases, gastric and peptic ulcers</w:t>
      </w:r>
      <w:r w:rsidR="00AC199E" w:rsidRPr="00555FBE">
        <w:rPr>
          <w:rFonts w:ascii="Arial" w:eastAsia="Calibri" w:hAnsi="Arial" w:cs="Arial"/>
          <w:iCs/>
          <w:sz w:val="20"/>
          <w:szCs w:val="20"/>
        </w:rPr>
        <w:t xml:space="preserve"> (Iweala </w:t>
      </w:r>
      <w:r w:rsidR="00AC199E" w:rsidRPr="00555FBE">
        <w:rPr>
          <w:rFonts w:ascii="Arial" w:eastAsia="Calibri" w:hAnsi="Arial" w:cs="Arial"/>
          <w:i/>
          <w:sz w:val="20"/>
          <w:szCs w:val="20"/>
        </w:rPr>
        <w:t>et al</w:t>
      </w:r>
      <w:r w:rsidR="00AC199E" w:rsidRPr="00555FBE">
        <w:rPr>
          <w:rFonts w:ascii="Arial" w:eastAsia="Calibri" w:hAnsi="Arial" w:cs="Arial"/>
          <w:iCs/>
          <w:sz w:val="20"/>
          <w:szCs w:val="20"/>
        </w:rPr>
        <w:t>., 2023)</w:t>
      </w:r>
      <w:r w:rsidRPr="00555FBE">
        <w:rPr>
          <w:rFonts w:ascii="Arial" w:eastAsia="Calibri" w:hAnsi="Arial" w:cs="Arial"/>
          <w:iCs/>
          <w:sz w:val="20"/>
          <w:szCs w:val="20"/>
        </w:rPr>
        <w:t xml:space="preserve">. Curcumin is the major bioactive constituent of </w:t>
      </w:r>
      <w:r w:rsidRPr="00555FBE">
        <w:rPr>
          <w:rFonts w:ascii="Arial" w:eastAsia="Calibri" w:hAnsi="Arial" w:cs="Arial"/>
          <w:i/>
          <w:sz w:val="20"/>
          <w:szCs w:val="20"/>
        </w:rPr>
        <w:t xml:space="preserve">C. longa </w:t>
      </w:r>
      <w:r w:rsidRPr="00555FBE">
        <w:rPr>
          <w:rFonts w:ascii="Arial" w:eastAsia="Calibri" w:hAnsi="Arial" w:cs="Arial"/>
          <w:iCs/>
          <w:sz w:val="20"/>
          <w:szCs w:val="20"/>
        </w:rPr>
        <w:t xml:space="preserve">which contains various pharmacological properties including anticancer, antidiabetic, anti-osteoarthritis, antidiarrheal, cardioprotective, anti-oxidative, neuroprotective, hepatoprotective, anti-microbial, </w:t>
      </w:r>
      <w:proofErr w:type="spellStart"/>
      <w:r w:rsidRPr="00555FBE">
        <w:rPr>
          <w:rFonts w:ascii="Arial" w:eastAsia="Calibri" w:hAnsi="Arial" w:cs="Arial"/>
          <w:iCs/>
          <w:sz w:val="20"/>
          <w:szCs w:val="20"/>
        </w:rPr>
        <w:t>renoprotective</w:t>
      </w:r>
      <w:proofErr w:type="spellEnd"/>
      <w:r w:rsidRPr="00555FBE">
        <w:rPr>
          <w:rFonts w:ascii="Arial" w:eastAsia="Calibri" w:hAnsi="Arial" w:cs="Arial"/>
          <w:iCs/>
          <w:sz w:val="20"/>
          <w:szCs w:val="20"/>
        </w:rPr>
        <w:t xml:space="preserve"> and anti-inflammatory activities</w:t>
      </w:r>
      <w:r w:rsidR="00AB426F" w:rsidRPr="00555FBE">
        <w:rPr>
          <w:rFonts w:ascii="Arial" w:eastAsia="Calibri" w:hAnsi="Arial" w:cs="Arial"/>
          <w:iCs/>
          <w:sz w:val="20"/>
          <w:szCs w:val="20"/>
        </w:rPr>
        <w:t xml:space="preserve"> (</w:t>
      </w:r>
      <w:r w:rsidR="00AC199E" w:rsidRPr="00555FBE">
        <w:rPr>
          <w:rFonts w:ascii="Arial" w:hAnsi="Arial" w:cs="Arial"/>
          <w:sz w:val="20"/>
          <w:szCs w:val="20"/>
        </w:rPr>
        <w:t xml:space="preserve">Anas </w:t>
      </w:r>
      <w:r w:rsidR="00F71BB5" w:rsidRPr="00555FBE">
        <w:rPr>
          <w:rFonts w:ascii="Arial" w:hAnsi="Arial" w:cs="Arial"/>
          <w:sz w:val="20"/>
          <w:szCs w:val="20"/>
        </w:rPr>
        <w:t>et al</w:t>
      </w:r>
      <w:r w:rsidR="00AC199E" w:rsidRPr="00555FBE">
        <w:rPr>
          <w:rFonts w:ascii="Arial" w:hAnsi="Arial" w:cs="Arial"/>
          <w:sz w:val="20"/>
          <w:szCs w:val="20"/>
        </w:rPr>
        <w:t>., 2024</w:t>
      </w:r>
      <w:r w:rsidR="00AB426F" w:rsidRPr="00555FBE">
        <w:rPr>
          <w:rFonts w:ascii="Arial" w:eastAsia="Calibri" w:hAnsi="Arial" w:cs="Arial"/>
          <w:iCs/>
          <w:sz w:val="20"/>
          <w:szCs w:val="20"/>
        </w:rPr>
        <w:t>)</w:t>
      </w:r>
      <w:r w:rsidRPr="00555FBE">
        <w:rPr>
          <w:rFonts w:ascii="Arial" w:eastAsia="Calibri" w:hAnsi="Arial" w:cs="Arial"/>
          <w:iCs/>
          <w:sz w:val="20"/>
          <w:szCs w:val="20"/>
        </w:rPr>
        <w:t>.</w:t>
      </w:r>
      <w:r w:rsidR="00AC199E" w:rsidRPr="00555FBE">
        <w:rPr>
          <w:rFonts w:ascii="Arial" w:eastAsia="Calibri" w:hAnsi="Arial" w:cs="Arial"/>
          <w:iCs/>
          <w:sz w:val="20"/>
          <w:szCs w:val="20"/>
        </w:rPr>
        <w:t xml:space="preserve"> </w:t>
      </w:r>
      <w:r w:rsidR="00AC199E" w:rsidRPr="00555FBE">
        <w:rPr>
          <w:rFonts w:ascii="Arial" w:eastAsia="Calibri" w:hAnsi="Arial" w:cs="Arial"/>
          <w:i/>
          <w:sz w:val="20"/>
          <w:szCs w:val="20"/>
        </w:rPr>
        <w:t xml:space="preserve">C. longa </w:t>
      </w:r>
      <w:r w:rsidR="00AC199E" w:rsidRPr="00555FBE">
        <w:rPr>
          <w:rFonts w:ascii="Arial" w:eastAsia="Calibri" w:hAnsi="Arial" w:cs="Arial"/>
          <w:iCs/>
          <w:sz w:val="20"/>
          <w:szCs w:val="20"/>
        </w:rPr>
        <w:t xml:space="preserve">demonstrated </w:t>
      </w:r>
      <w:r w:rsidR="00AC199E" w:rsidRPr="00555FBE">
        <w:rPr>
          <w:rFonts w:ascii="Arial" w:eastAsia="Calibri" w:hAnsi="Arial" w:cs="Arial"/>
          <w:i/>
          <w:sz w:val="20"/>
          <w:szCs w:val="20"/>
        </w:rPr>
        <w:t>in vitro</w:t>
      </w:r>
      <w:r w:rsidR="00AC199E" w:rsidRPr="00555FBE">
        <w:rPr>
          <w:rFonts w:ascii="Arial" w:eastAsia="Calibri" w:hAnsi="Arial" w:cs="Arial"/>
          <w:iCs/>
          <w:sz w:val="20"/>
          <w:szCs w:val="20"/>
        </w:rPr>
        <w:t xml:space="preserve"> efficacy against </w:t>
      </w:r>
      <w:r w:rsidR="00AC199E" w:rsidRPr="00555FBE">
        <w:rPr>
          <w:rFonts w:ascii="Arial" w:eastAsia="Calibri" w:hAnsi="Arial" w:cs="Arial"/>
          <w:i/>
          <w:sz w:val="20"/>
          <w:szCs w:val="20"/>
        </w:rPr>
        <w:t>S. aureus</w:t>
      </w:r>
      <w:r w:rsidR="00AC199E" w:rsidRPr="00555FBE">
        <w:rPr>
          <w:rFonts w:ascii="Arial" w:eastAsia="Calibri" w:hAnsi="Arial" w:cs="Arial"/>
          <w:iCs/>
          <w:sz w:val="20"/>
          <w:szCs w:val="20"/>
        </w:rPr>
        <w:t xml:space="preserve"> in subclinical mastitis (Singh </w:t>
      </w:r>
      <w:r w:rsidR="00AC199E" w:rsidRPr="00555FBE">
        <w:rPr>
          <w:rFonts w:ascii="Arial" w:eastAsia="Calibri" w:hAnsi="Arial" w:cs="Arial"/>
          <w:i/>
          <w:sz w:val="20"/>
          <w:szCs w:val="20"/>
        </w:rPr>
        <w:t>et al</w:t>
      </w:r>
      <w:r w:rsidR="00AC199E" w:rsidRPr="00555FBE">
        <w:rPr>
          <w:rFonts w:ascii="Arial" w:eastAsia="Calibri" w:hAnsi="Arial" w:cs="Arial"/>
          <w:iCs/>
          <w:sz w:val="20"/>
          <w:szCs w:val="20"/>
        </w:rPr>
        <w:t xml:space="preserve">., 2024). </w:t>
      </w:r>
      <w:r w:rsidR="00680EE0" w:rsidRPr="00555FBE">
        <w:rPr>
          <w:rFonts w:ascii="Arial" w:eastAsia="Calibri" w:hAnsi="Arial" w:cs="Arial"/>
          <w:i/>
          <w:sz w:val="20"/>
          <w:szCs w:val="20"/>
        </w:rPr>
        <w:t xml:space="preserve">Aloe vera </w:t>
      </w:r>
      <w:r w:rsidR="00680EE0" w:rsidRPr="00555FBE">
        <w:rPr>
          <w:rFonts w:ascii="Arial" w:eastAsia="Calibri" w:hAnsi="Arial" w:cs="Arial"/>
          <w:iCs/>
          <w:sz w:val="20"/>
          <w:szCs w:val="20"/>
        </w:rPr>
        <w:t xml:space="preserve">is a xerophyte plant belongs to the Liliaceae family. It demonstrated potential analgesic, anticancer, wound and burn healing, hypoglycemic, gastro-protective, antifungal, and anti-inflammatory properties due to </w:t>
      </w:r>
      <w:r w:rsidR="004A0EF1" w:rsidRPr="00555FBE">
        <w:rPr>
          <w:rFonts w:ascii="Arial" w:eastAsia="Calibri" w:hAnsi="Arial" w:cs="Arial"/>
          <w:iCs/>
          <w:sz w:val="20"/>
          <w:szCs w:val="20"/>
        </w:rPr>
        <w:t xml:space="preserve">its anthraquinones, enzymes, organic </w:t>
      </w:r>
      <w:r w:rsidR="00680EE0" w:rsidRPr="00555FBE">
        <w:rPr>
          <w:rFonts w:ascii="Arial" w:eastAsia="Calibri" w:hAnsi="Arial" w:cs="Arial"/>
          <w:iCs/>
          <w:sz w:val="20"/>
          <w:szCs w:val="20"/>
        </w:rPr>
        <w:t xml:space="preserve">and </w:t>
      </w:r>
      <w:r w:rsidR="004A0EF1" w:rsidRPr="00555FBE">
        <w:rPr>
          <w:rFonts w:ascii="Arial" w:eastAsia="Calibri" w:hAnsi="Arial" w:cs="Arial"/>
          <w:iCs/>
          <w:sz w:val="20"/>
          <w:szCs w:val="20"/>
        </w:rPr>
        <w:t>inorganic contents</w:t>
      </w:r>
      <w:r w:rsidR="00680EE0" w:rsidRPr="00555FBE">
        <w:rPr>
          <w:rFonts w:ascii="Arial" w:eastAsia="Calibri" w:hAnsi="Arial" w:cs="Arial"/>
          <w:iCs/>
          <w:sz w:val="20"/>
          <w:szCs w:val="20"/>
        </w:rPr>
        <w:t xml:space="preserve"> (Sharma and Kaur, 2024). Aloe vera showed potential antibacterial effect against the different strains of bacteria of </w:t>
      </w:r>
      <w:r w:rsidR="00680EE0" w:rsidRPr="00555FBE">
        <w:rPr>
          <w:rFonts w:ascii="Arial" w:eastAsia="Calibri" w:hAnsi="Arial" w:cs="Arial"/>
          <w:i/>
          <w:sz w:val="20"/>
          <w:szCs w:val="20"/>
        </w:rPr>
        <w:t>S. aureus</w:t>
      </w:r>
      <w:r w:rsidR="00680EE0" w:rsidRPr="00555FBE">
        <w:rPr>
          <w:rFonts w:ascii="Arial" w:eastAsia="Calibri" w:hAnsi="Arial" w:cs="Arial"/>
          <w:iCs/>
          <w:sz w:val="20"/>
          <w:szCs w:val="20"/>
        </w:rPr>
        <w:t xml:space="preserve"> and </w:t>
      </w:r>
      <w:proofErr w:type="spellStart"/>
      <w:r w:rsidR="00680EE0" w:rsidRPr="00555FBE">
        <w:rPr>
          <w:rFonts w:ascii="Arial" w:eastAsia="Calibri" w:hAnsi="Arial" w:cs="Arial"/>
          <w:i/>
          <w:sz w:val="20"/>
          <w:szCs w:val="20"/>
        </w:rPr>
        <w:t>Enterobacterales</w:t>
      </w:r>
      <w:proofErr w:type="spellEnd"/>
      <w:r w:rsidR="00680EE0" w:rsidRPr="00555FBE">
        <w:rPr>
          <w:rFonts w:ascii="Arial" w:eastAsia="Calibri" w:hAnsi="Arial" w:cs="Arial"/>
          <w:iCs/>
          <w:sz w:val="20"/>
          <w:szCs w:val="20"/>
        </w:rPr>
        <w:t xml:space="preserve"> (Naik </w:t>
      </w:r>
      <w:r w:rsidR="00680EE0" w:rsidRPr="00555FBE">
        <w:rPr>
          <w:rFonts w:ascii="Arial" w:eastAsia="Calibri" w:hAnsi="Arial" w:cs="Arial"/>
          <w:i/>
          <w:sz w:val="20"/>
          <w:szCs w:val="20"/>
        </w:rPr>
        <w:t>et al</w:t>
      </w:r>
      <w:r w:rsidR="00680EE0" w:rsidRPr="00555FBE">
        <w:rPr>
          <w:rFonts w:ascii="Arial" w:eastAsia="Calibri" w:hAnsi="Arial" w:cs="Arial"/>
          <w:iCs/>
          <w:sz w:val="20"/>
          <w:szCs w:val="20"/>
        </w:rPr>
        <w:t xml:space="preserve">., 2025). </w:t>
      </w:r>
    </w:p>
    <w:p w14:paraId="0A7C62F7" w14:textId="77777777" w:rsidR="00C37920" w:rsidRPr="00555FBE" w:rsidRDefault="00C37920" w:rsidP="006B5E2D">
      <w:pPr>
        <w:spacing w:line="360" w:lineRule="auto"/>
        <w:ind w:firstLine="720"/>
        <w:jc w:val="both"/>
        <w:rPr>
          <w:rFonts w:ascii="Arial" w:eastAsia="Calibri" w:hAnsi="Arial" w:cs="Arial"/>
          <w:iCs/>
          <w:sz w:val="20"/>
          <w:szCs w:val="20"/>
        </w:rPr>
      </w:pPr>
      <w:r w:rsidRPr="00555FBE">
        <w:rPr>
          <w:rFonts w:ascii="Arial" w:eastAsia="Calibri" w:hAnsi="Arial" w:cs="Arial"/>
          <w:iCs/>
          <w:sz w:val="20"/>
          <w:szCs w:val="20"/>
        </w:rPr>
        <w:t xml:space="preserve">Considering the above facts, the present research work was conducted to evaluate the efficacy of </w:t>
      </w:r>
      <w:r w:rsidRPr="00555FBE">
        <w:rPr>
          <w:rFonts w:ascii="Arial" w:eastAsia="Calibri" w:hAnsi="Arial" w:cs="Arial"/>
          <w:i/>
          <w:iCs/>
          <w:sz w:val="20"/>
          <w:szCs w:val="20"/>
        </w:rPr>
        <w:t>O. sanctum</w:t>
      </w:r>
      <w:r w:rsidRPr="00555FBE">
        <w:rPr>
          <w:rFonts w:ascii="Arial" w:eastAsia="Calibri" w:hAnsi="Arial" w:cs="Arial"/>
          <w:sz w:val="20"/>
          <w:szCs w:val="20"/>
        </w:rPr>
        <w:t xml:space="preserve"> and </w:t>
      </w:r>
      <w:r w:rsidRPr="00555FBE">
        <w:rPr>
          <w:rFonts w:ascii="Arial" w:eastAsia="Calibri" w:hAnsi="Arial" w:cs="Arial"/>
          <w:iCs/>
          <w:sz w:val="20"/>
          <w:szCs w:val="20"/>
        </w:rPr>
        <w:t>anti-mastitis paste on subclinical mastitis in cows in different housing systems.</w:t>
      </w:r>
    </w:p>
    <w:p w14:paraId="60ED58B3" w14:textId="5AD5C88E" w:rsidR="001015B9" w:rsidRPr="00555FBE" w:rsidRDefault="006B5E2D" w:rsidP="000B1EB5">
      <w:pPr>
        <w:spacing w:line="360" w:lineRule="auto"/>
        <w:rPr>
          <w:rFonts w:ascii="Arial" w:hAnsi="Arial" w:cs="Arial"/>
          <w:sz w:val="20"/>
          <w:szCs w:val="20"/>
        </w:rPr>
      </w:pPr>
      <w:r>
        <w:rPr>
          <w:rFonts w:ascii="Arial" w:hAnsi="Arial" w:cs="Arial"/>
          <w:b/>
          <w:sz w:val="20"/>
          <w:szCs w:val="20"/>
        </w:rPr>
        <w:t xml:space="preserve">2. </w:t>
      </w:r>
      <w:r w:rsidRPr="00555FBE">
        <w:rPr>
          <w:rFonts w:ascii="Arial" w:hAnsi="Arial" w:cs="Arial"/>
          <w:b/>
          <w:sz w:val="20"/>
          <w:szCs w:val="20"/>
        </w:rPr>
        <w:t>MATERIALS AND METHODS</w:t>
      </w:r>
    </w:p>
    <w:p w14:paraId="0C70A2FF" w14:textId="77777777" w:rsidR="00F20E67" w:rsidRPr="00555FBE" w:rsidRDefault="00DA4A7B" w:rsidP="006B5E2D">
      <w:pPr>
        <w:spacing w:line="360" w:lineRule="auto"/>
        <w:ind w:firstLine="720"/>
        <w:jc w:val="both"/>
        <w:rPr>
          <w:rFonts w:ascii="Arial" w:hAnsi="Arial" w:cs="Arial"/>
          <w:bCs/>
          <w:sz w:val="20"/>
          <w:szCs w:val="20"/>
        </w:rPr>
      </w:pPr>
      <w:r w:rsidRPr="00555FBE">
        <w:rPr>
          <w:rFonts w:ascii="Arial" w:hAnsi="Arial" w:cs="Arial"/>
          <w:bCs/>
          <w:sz w:val="20"/>
          <w:szCs w:val="20"/>
        </w:rPr>
        <w:t>In the present research work, cow population in and around Parbhani</w:t>
      </w:r>
      <w:r w:rsidR="00F57F81" w:rsidRPr="00555FBE">
        <w:rPr>
          <w:rFonts w:ascii="Arial" w:hAnsi="Arial" w:cs="Arial"/>
          <w:bCs/>
          <w:sz w:val="20"/>
          <w:szCs w:val="20"/>
        </w:rPr>
        <w:t xml:space="preserve"> area</w:t>
      </w:r>
      <w:r w:rsidRPr="00555FBE">
        <w:rPr>
          <w:rFonts w:ascii="Arial" w:hAnsi="Arial" w:cs="Arial"/>
          <w:bCs/>
          <w:sz w:val="20"/>
          <w:szCs w:val="20"/>
        </w:rPr>
        <w:t xml:space="preserve"> in </w:t>
      </w:r>
      <w:r w:rsidR="00B52E7B" w:rsidRPr="00555FBE">
        <w:rPr>
          <w:rFonts w:ascii="Arial" w:hAnsi="Arial" w:cs="Arial"/>
          <w:bCs/>
          <w:sz w:val="20"/>
          <w:szCs w:val="20"/>
        </w:rPr>
        <w:t xml:space="preserve">different </w:t>
      </w:r>
      <w:r w:rsidRPr="00555FBE">
        <w:rPr>
          <w:rFonts w:ascii="Arial" w:hAnsi="Arial" w:cs="Arial"/>
          <w:bCs/>
          <w:sz w:val="20"/>
          <w:szCs w:val="20"/>
        </w:rPr>
        <w:t xml:space="preserve">housing systems </w:t>
      </w:r>
      <w:r w:rsidR="00F57F81" w:rsidRPr="00555FBE">
        <w:rPr>
          <w:rFonts w:ascii="Arial" w:hAnsi="Arial" w:cs="Arial"/>
          <w:bCs/>
          <w:sz w:val="20"/>
          <w:szCs w:val="20"/>
        </w:rPr>
        <w:t>were</w:t>
      </w:r>
      <w:r w:rsidRPr="00555FBE">
        <w:rPr>
          <w:rFonts w:ascii="Arial" w:hAnsi="Arial" w:cs="Arial"/>
          <w:bCs/>
          <w:sz w:val="20"/>
          <w:szCs w:val="20"/>
        </w:rPr>
        <w:t xml:space="preserve"> screened using </w:t>
      </w:r>
      <w:r w:rsidR="00F57F81" w:rsidRPr="00555FBE">
        <w:rPr>
          <w:rFonts w:ascii="Arial" w:hAnsi="Arial" w:cs="Arial"/>
          <w:bCs/>
          <w:sz w:val="20"/>
          <w:szCs w:val="20"/>
        </w:rPr>
        <w:t>suitable</w:t>
      </w:r>
      <w:r w:rsidRPr="00555FBE">
        <w:rPr>
          <w:rFonts w:ascii="Arial" w:hAnsi="Arial" w:cs="Arial"/>
          <w:bCs/>
          <w:sz w:val="20"/>
          <w:szCs w:val="20"/>
        </w:rPr>
        <w:t xml:space="preserve"> diagnostic tests for detection of mastitis</w:t>
      </w:r>
      <w:r w:rsidR="00DB641E" w:rsidRPr="00555FBE">
        <w:rPr>
          <w:rFonts w:ascii="Arial" w:hAnsi="Arial" w:cs="Arial"/>
          <w:bCs/>
          <w:sz w:val="20"/>
          <w:szCs w:val="20"/>
        </w:rPr>
        <w:t xml:space="preserve"> and various </w:t>
      </w:r>
      <w:r w:rsidR="00F57F81" w:rsidRPr="00555FBE">
        <w:rPr>
          <w:rFonts w:ascii="Arial" w:hAnsi="Arial" w:cs="Arial"/>
          <w:bCs/>
          <w:sz w:val="20"/>
          <w:szCs w:val="20"/>
        </w:rPr>
        <w:t>therapeutic regimen</w:t>
      </w:r>
      <w:r w:rsidR="00DB641E" w:rsidRPr="00555FBE">
        <w:rPr>
          <w:rFonts w:ascii="Arial" w:hAnsi="Arial" w:cs="Arial"/>
          <w:bCs/>
          <w:sz w:val="20"/>
          <w:szCs w:val="20"/>
        </w:rPr>
        <w:t xml:space="preserve"> were employed for </w:t>
      </w:r>
      <w:r w:rsidR="00F57F81" w:rsidRPr="00555FBE">
        <w:rPr>
          <w:rFonts w:ascii="Arial" w:hAnsi="Arial" w:cs="Arial"/>
          <w:bCs/>
          <w:sz w:val="20"/>
          <w:szCs w:val="20"/>
        </w:rPr>
        <w:t>treatment</w:t>
      </w:r>
      <w:r w:rsidR="00DB641E" w:rsidRPr="00555FBE">
        <w:rPr>
          <w:rFonts w:ascii="Arial" w:hAnsi="Arial" w:cs="Arial"/>
          <w:bCs/>
          <w:sz w:val="20"/>
          <w:szCs w:val="20"/>
        </w:rPr>
        <w:t xml:space="preserve"> of </w:t>
      </w:r>
      <w:r w:rsidR="002D4487" w:rsidRPr="00555FBE">
        <w:rPr>
          <w:rFonts w:ascii="Arial" w:hAnsi="Arial" w:cs="Arial"/>
          <w:bCs/>
          <w:sz w:val="20"/>
          <w:szCs w:val="20"/>
        </w:rPr>
        <w:t xml:space="preserve">subclinical </w:t>
      </w:r>
      <w:r w:rsidR="00DB641E" w:rsidRPr="00555FBE">
        <w:rPr>
          <w:rFonts w:ascii="Arial" w:hAnsi="Arial" w:cs="Arial"/>
          <w:bCs/>
          <w:sz w:val="20"/>
          <w:szCs w:val="20"/>
        </w:rPr>
        <w:t>mastitis</w:t>
      </w:r>
      <w:r w:rsidR="002D4487" w:rsidRPr="00555FBE">
        <w:rPr>
          <w:rFonts w:ascii="Arial" w:hAnsi="Arial" w:cs="Arial"/>
          <w:bCs/>
          <w:sz w:val="20"/>
          <w:szCs w:val="20"/>
        </w:rPr>
        <w:t xml:space="preserve"> in selected cows. The research conducted </w:t>
      </w:r>
      <w:r w:rsidR="00E56056" w:rsidRPr="00555FBE">
        <w:rPr>
          <w:rFonts w:ascii="Arial" w:hAnsi="Arial" w:cs="Arial"/>
          <w:bCs/>
          <w:sz w:val="20"/>
          <w:szCs w:val="20"/>
        </w:rPr>
        <w:t>with</w:t>
      </w:r>
      <w:r w:rsidR="002D4487" w:rsidRPr="00555FBE">
        <w:rPr>
          <w:rFonts w:ascii="Arial" w:hAnsi="Arial" w:cs="Arial"/>
          <w:bCs/>
          <w:sz w:val="20"/>
          <w:szCs w:val="20"/>
        </w:rPr>
        <w:t xml:space="preserve"> approval from Animal Ethical Committee</w:t>
      </w:r>
      <w:r w:rsidR="00CA2657" w:rsidRPr="00555FBE">
        <w:rPr>
          <w:rFonts w:ascii="Arial" w:hAnsi="Arial" w:cs="Arial"/>
          <w:bCs/>
          <w:sz w:val="20"/>
          <w:szCs w:val="20"/>
        </w:rPr>
        <w:t xml:space="preserve"> of</w:t>
      </w:r>
      <w:r w:rsidR="002D4487" w:rsidRPr="00555FBE">
        <w:rPr>
          <w:rFonts w:ascii="Arial" w:hAnsi="Arial" w:cs="Arial"/>
          <w:bCs/>
          <w:sz w:val="20"/>
          <w:szCs w:val="20"/>
        </w:rPr>
        <w:t xml:space="preserve"> College of Veterinary and Animal Sciences, Parbhani</w:t>
      </w:r>
      <w:r w:rsidR="00E56056" w:rsidRPr="00555FBE">
        <w:rPr>
          <w:rFonts w:ascii="Arial" w:hAnsi="Arial" w:cs="Arial"/>
          <w:bCs/>
          <w:sz w:val="20"/>
          <w:szCs w:val="20"/>
        </w:rPr>
        <w:t xml:space="preserve"> and the experiment was performed in accordance with standard ethical guidelines for animal use and </w:t>
      </w:r>
      <w:r w:rsidR="00E56056" w:rsidRPr="00555FBE">
        <w:rPr>
          <w:rFonts w:ascii="Arial" w:hAnsi="Arial" w:cs="Arial"/>
          <w:bCs/>
          <w:sz w:val="20"/>
          <w:szCs w:val="20"/>
        </w:rPr>
        <w:lastRenderedPageBreak/>
        <w:t>care</w:t>
      </w:r>
      <w:r w:rsidR="002D4487" w:rsidRPr="00555FBE">
        <w:rPr>
          <w:rFonts w:ascii="Arial" w:hAnsi="Arial" w:cs="Arial"/>
          <w:bCs/>
          <w:sz w:val="20"/>
          <w:szCs w:val="20"/>
        </w:rPr>
        <w:t>.</w:t>
      </w:r>
      <w:r w:rsidR="00C26CB5" w:rsidRPr="00555FBE">
        <w:rPr>
          <w:rFonts w:ascii="Arial" w:hAnsi="Arial" w:cs="Arial"/>
          <w:bCs/>
          <w:sz w:val="20"/>
          <w:szCs w:val="20"/>
        </w:rPr>
        <w:t xml:space="preserve"> </w:t>
      </w:r>
      <w:r w:rsidR="007D4A04" w:rsidRPr="00555FBE">
        <w:rPr>
          <w:rFonts w:ascii="Arial" w:hAnsi="Arial" w:cs="Arial"/>
          <w:bCs/>
          <w:sz w:val="20"/>
          <w:szCs w:val="20"/>
        </w:rPr>
        <w:t>The</w:t>
      </w:r>
      <w:r w:rsidR="00F20E67" w:rsidRPr="00555FBE">
        <w:rPr>
          <w:rFonts w:ascii="Arial" w:hAnsi="Arial" w:cs="Arial"/>
          <w:bCs/>
          <w:sz w:val="20"/>
          <w:szCs w:val="20"/>
        </w:rPr>
        <w:t xml:space="preserve"> plants used in the study were colle</w:t>
      </w:r>
      <w:r w:rsidR="00E76A87" w:rsidRPr="00555FBE">
        <w:rPr>
          <w:rFonts w:ascii="Arial" w:hAnsi="Arial" w:cs="Arial"/>
          <w:bCs/>
          <w:sz w:val="20"/>
          <w:szCs w:val="20"/>
        </w:rPr>
        <w:t xml:space="preserve">cted from local shop </w:t>
      </w:r>
      <w:r w:rsidR="007D4A04" w:rsidRPr="00555FBE">
        <w:rPr>
          <w:rFonts w:ascii="Arial" w:hAnsi="Arial" w:cs="Arial"/>
          <w:bCs/>
          <w:sz w:val="20"/>
          <w:szCs w:val="20"/>
        </w:rPr>
        <w:t>having</w:t>
      </w:r>
      <w:r w:rsidR="00E76A87" w:rsidRPr="00555FBE">
        <w:rPr>
          <w:rFonts w:ascii="Arial" w:hAnsi="Arial" w:cs="Arial"/>
          <w:bCs/>
          <w:sz w:val="20"/>
          <w:szCs w:val="20"/>
        </w:rPr>
        <w:t xml:space="preserve"> botanical garden. The plant species were identified</w:t>
      </w:r>
      <w:r w:rsidR="007D4A04" w:rsidRPr="00555FBE">
        <w:rPr>
          <w:rFonts w:ascii="Arial" w:hAnsi="Arial" w:cs="Arial"/>
          <w:bCs/>
          <w:sz w:val="20"/>
          <w:szCs w:val="20"/>
        </w:rPr>
        <w:t xml:space="preserve"> from </w:t>
      </w:r>
      <w:r w:rsidR="00183CFC" w:rsidRPr="00555FBE">
        <w:rPr>
          <w:rFonts w:ascii="Arial" w:hAnsi="Arial" w:cs="Arial"/>
          <w:bCs/>
          <w:sz w:val="20"/>
          <w:szCs w:val="20"/>
        </w:rPr>
        <w:t xml:space="preserve">Department of </w:t>
      </w:r>
      <w:r w:rsidR="0094624A" w:rsidRPr="00555FBE">
        <w:rPr>
          <w:rFonts w:ascii="Arial" w:hAnsi="Arial" w:cs="Arial"/>
          <w:bCs/>
          <w:sz w:val="20"/>
          <w:szCs w:val="20"/>
        </w:rPr>
        <w:t xml:space="preserve">Veterinary </w:t>
      </w:r>
      <w:r w:rsidR="00183CFC" w:rsidRPr="00555FBE">
        <w:rPr>
          <w:rFonts w:ascii="Arial" w:hAnsi="Arial" w:cs="Arial"/>
          <w:bCs/>
          <w:sz w:val="20"/>
          <w:szCs w:val="20"/>
        </w:rPr>
        <w:t>P</w:t>
      </w:r>
      <w:r w:rsidR="007D4A04" w:rsidRPr="00555FBE">
        <w:rPr>
          <w:rFonts w:ascii="Arial" w:hAnsi="Arial" w:cs="Arial"/>
          <w:bCs/>
          <w:sz w:val="20"/>
          <w:szCs w:val="20"/>
        </w:rPr>
        <w:t>harmacology</w:t>
      </w:r>
      <w:r w:rsidR="0094624A" w:rsidRPr="00555FBE">
        <w:rPr>
          <w:rFonts w:ascii="Arial" w:hAnsi="Arial" w:cs="Arial"/>
          <w:bCs/>
          <w:sz w:val="20"/>
          <w:szCs w:val="20"/>
        </w:rPr>
        <w:t xml:space="preserve"> and Toxicology</w:t>
      </w:r>
      <w:r w:rsidR="007D4A04" w:rsidRPr="00555FBE">
        <w:rPr>
          <w:rFonts w:ascii="Arial" w:hAnsi="Arial" w:cs="Arial"/>
          <w:bCs/>
          <w:sz w:val="20"/>
          <w:szCs w:val="20"/>
        </w:rPr>
        <w:t xml:space="preserve">, </w:t>
      </w:r>
      <w:r w:rsidR="00183CFC" w:rsidRPr="00555FBE">
        <w:rPr>
          <w:rFonts w:ascii="Arial" w:hAnsi="Arial" w:cs="Arial"/>
          <w:bCs/>
          <w:sz w:val="20"/>
          <w:szCs w:val="20"/>
        </w:rPr>
        <w:t xml:space="preserve">College of </w:t>
      </w:r>
      <w:r w:rsidR="007D4A04" w:rsidRPr="00555FBE">
        <w:rPr>
          <w:rFonts w:ascii="Arial" w:hAnsi="Arial" w:cs="Arial"/>
          <w:bCs/>
          <w:sz w:val="20"/>
          <w:szCs w:val="20"/>
        </w:rPr>
        <w:t xml:space="preserve">Veterinary </w:t>
      </w:r>
      <w:r w:rsidR="00183CFC" w:rsidRPr="00555FBE">
        <w:rPr>
          <w:rFonts w:ascii="Arial" w:hAnsi="Arial" w:cs="Arial"/>
          <w:bCs/>
          <w:sz w:val="20"/>
          <w:szCs w:val="20"/>
        </w:rPr>
        <w:t xml:space="preserve">and Animal </w:t>
      </w:r>
      <w:r w:rsidR="00AB383D" w:rsidRPr="00555FBE">
        <w:rPr>
          <w:rFonts w:ascii="Arial" w:hAnsi="Arial" w:cs="Arial"/>
          <w:bCs/>
          <w:sz w:val="20"/>
          <w:szCs w:val="20"/>
        </w:rPr>
        <w:t>College, Parbhani</w:t>
      </w:r>
      <w:r w:rsidR="00BA6338" w:rsidRPr="00555FBE">
        <w:rPr>
          <w:rFonts w:ascii="Arial" w:hAnsi="Arial" w:cs="Arial"/>
          <w:bCs/>
          <w:sz w:val="20"/>
          <w:szCs w:val="20"/>
        </w:rPr>
        <w:t>.</w:t>
      </w:r>
      <w:r w:rsidR="007E3705" w:rsidRPr="00555FBE">
        <w:rPr>
          <w:rFonts w:ascii="Arial" w:hAnsi="Arial" w:cs="Arial"/>
          <w:bCs/>
          <w:sz w:val="20"/>
          <w:szCs w:val="20"/>
        </w:rPr>
        <w:t xml:space="preserve"> </w:t>
      </w:r>
    </w:p>
    <w:p w14:paraId="5829CD8D" w14:textId="395A8DFD" w:rsidR="00C55574" w:rsidRPr="00555FBE" w:rsidRDefault="006B5E2D" w:rsidP="00C55574">
      <w:pPr>
        <w:spacing w:line="360" w:lineRule="auto"/>
        <w:jc w:val="both"/>
        <w:rPr>
          <w:rFonts w:ascii="Arial" w:hAnsi="Arial" w:cs="Arial"/>
          <w:b/>
          <w:sz w:val="20"/>
          <w:szCs w:val="20"/>
        </w:rPr>
      </w:pPr>
      <w:r>
        <w:rPr>
          <w:rFonts w:ascii="Arial" w:hAnsi="Arial" w:cs="Arial"/>
          <w:b/>
          <w:sz w:val="20"/>
          <w:szCs w:val="20"/>
        </w:rPr>
        <w:t xml:space="preserve">2.1 </w:t>
      </w:r>
      <w:r w:rsidR="00C55574" w:rsidRPr="00555FBE">
        <w:rPr>
          <w:rFonts w:ascii="Arial" w:hAnsi="Arial" w:cs="Arial"/>
          <w:b/>
          <w:sz w:val="20"/>
          <w:szCs w:val="20"/>
        </w:rPr>
        <w:t>Sampling and diagnosis</w:t>
      </w:r>
    </w:p>
    <w:p w14:paraId="56BF8DE9" w14:textId="77777777" w:rsidR="00C55574" w:rsidRPr="00555FBE" w:rsidRDefault="00041B49" w:rsidP="006B5E2D">
      <w:pPr>
        <w:spacing w:line="360" w:lineRule="auto"/>
        <w:ind w:firstLine="720"/>
        <w:jc w:val="both"/>
        <w:rPr>
          <w:rFonts w:ascii="Arial" w:hAnsi="Arial" w:cs="Arial"/>
          <w:sz w:val="20"/>
          <w:szCs w:val="20"/>
        </w:rPr>
      </w:pPr>
      <w:r w:rsidRPr="00555FBE">
        <w:rPr>
          <w:rFonts w:ascii="Arial" w:hAnsi="Arial" w:cs="Arial"/>
          <w:sz w:val="20"/>
          <w:szCs w:val="20"/>
        </w:rPr>
        <w:t xml:space="preserve">Milk samples were collected from </w:t>
      </w:r>
      <w:r w:rsidR="00C34AA2" w:rsidRPr="00555FBE">
        <w:rPr>
          <w:rFonts w:ascii="Arial" w:hAnsi="Arial" w:cs="Arial"/>
          <w:sz w:val="20"/>
          <w:szCs w:val="20"/>
        </w:rPr>
        <w:t xml:space="preserve">each quarter of individual </w:t>
      </w:r>
      <w:r w:rsidR="0073452C" w:rsidRPr="00555FBE">
        <w:rPr>
          <w:rFonts w:ascii="Arial" w:hAnsi="Arial" w:cs="Arial"/>
          <w:sz w:val="20"/>
          <w:szCs w:val="20"/>
        </w:rPr>
        <w:t xml:space="preserve">selected </w:t>
      </w:r>
      <w:r w:rsidR="00C34AA2" w:rsidRPr="00555FBE">
        <w:rPr>
          <w:rFonts w:ascii="Arial" w:hAnsi="Arial" w:cs="Arial"/>
          <w:sz w:val="20"/>
          <w:szCs w:val="20"/>
        </w:rPr>
        <w:t>cow</w:t>
      </w:r>
      <w:r w:rsidR="0073452C" w:rsidRPr="00555FBE">
        <w:rPr>
          <w:rFonts w:ascii="Arial" w:hAnsi="Arial" w:cs="Arial"/>
          <w:sz w:val="20"/>
          <w:szCs w:val="20"/>
        </w:rPr>
        <w:t>s</w:t>
      </w:r>
      <w:r w:rsidR="00C34AA2" w:rsidRPr="00555FBE">
        <w:rPr>
          <w:rFonts w:ascii="Arial" w:hAnsi="Arial" w:cs="Arial"/>
          <w:sz w:val="20"/>
          <w:szCs w:val="20"/>
        </w:rPr>
        <w:t xml:space="preserve"> in sterilized bottles under hygienic conditions and performed various diagnostic tests</w:t>
      </w:r>
      <w:r w:rsidR="00A7042B" w:rsidRPr="00555FBE">
        <w:rPr>
          <w:rFonts w:ascii="Arial" w:hAnsi="Arial" w:cs="Arial"/>
          <w:sz w:val="20"/>
          <w:szCs w:val="20"/>
        </w:rPr>
        <w:t xml:space="preserve"> viz</w:t>
      </w:r>
      <w:r w:rsidR="00C34AA2" w:rsidRPr="00555FBE">
        <w:rPr>
          <w:rFonts w:ascii="Arial" w:hAnsi="Arial" w:cs="Arial"/>
          <w:sz w:val="20"/>
          <w:szCs w:val="20"/>
        </w:rPr>
        <w:t xml:space="preserve">. </w:t>
      </w:r>
      <w:r w:rsidR="00C55574" w:rsidRPr="00555FBE">
        <w:rPr>
          <w:rFonts w:ascii="Arial" w:hAnsi="Arial" w:cs="Arial"/>
          <w:sz w:val="20"/>
          <w:szCs w:val="20"/>
        </w:rPr>
        <w:t xml:space="preserve">MCMT, EC, pH </w:t>
      </w:r>
      <w:r w:rsidR="00A7042B" w:rsidRPr="00555FBE">
        <w:rPr>
          <w:rFonts w:ascii="Arial" w:hAnsi="Arial" w:cs="Arial"/>
          <w:sz w:val="20"/>
          <w:szCs w:val="20"/>
        </w:rPr>
        <w:t xml:space="preserve">and </w:t>
      </w:r>
      <w:smartTag w:uri="urn:schemas-microsoft-com:office:smarttags" w:element="stockticker">
        <w:r w:rsidR="00A7042B" w:rsidRPr="00555FBE">
          <w:rPr>
            <w:rFonts w:ascii="Arial" w:hAnsi="Arial" w:cs="Arial"/>
            <w:sz w:val="20"/>
            <w:szCs w:val="20"/>
          </w:rPr>
          <w:t>SCC</w:t>
        </w:r>
      </w:smartTag>
      <w:r w:rsidR="00A7042B" w:rsidRPr="00555FBE">
        <w:rPr>
          <w:rFonts w:ascii="Arial" w:hAnsi="Arial" w:cs="Arial"/>
          <w:sz w:val="20"/>
          <w:szCs w:val="20"/>
        </w:rPr>
        <w:t xml:space="preserve">. </w:t>
      </w:r>
      <w:r w:rsidR="00C55574" w:rsidRPr="00555FBE">
        <w:rPr>
          <w:rFonts w:ascii="Arial" w:hAnsi="Arial" w:cs="Arial"/>
          <w:sz w:val="20"/>
          <w:szCs w:val="20"/>
        </w:rPr>
        <w:t xml:space="preserve">Milk samples were analyzed to determine the health status of the quarter </w:t>
      </w:r>
      <w:r w:rsidR="00C34AA2" w:rsidRPr="00555FBE">
        <w:rPr>
          <w:rFonts w:ascii="Arial" w:hAnsi="Arial" w:cs="Arial"/>
          <w:sz w:val="20"/>
          <w:szCs w:val="20"/>
        </w:rPr>
        <w:t>at</w:t>
      </w:r>
      <w:r w:rsidR="00C55574" w:rsidRPr="00555FBE">
        <w:rPr>
          <w:rFonts w:ascii="Arial" w:hAnsi="Arial" w:cs="Arial"/>
          <w:sz w:val="20"/>
          <w:szCs w:val="20"/>
        </w:rPr>
        <w:t xml:space="preserve"> days '0'</w:t>
      </w:r>
      <w:r w:rsidR="0073452C" w:rsidRPr="00555FBE">
        <w:rPr>
          <w:rFonts w:ascii="Arial" w:hAnsi="Arial" w:cs="Arial"/>
          <w:sz w:val="20"/>
          <w:szCs w:val="20"/>
        </w:rPr>
        <w:t xml:space="preserve">, </w:t>
      </w:r>
      <w:r w:rsidR="00C55574" w:rsidRPr="00555FBE">
        <w:rPr>
          <w:rFonts w:ascii="Arial" w:hAnsi="Arial" w:cs="Arial"/>
          <w:sz w:val="20"/>
          <w:szCs w:val="20"/>
        </w:rPr>
        <w:t>7</w:t>
      </w:r>
      <w:r w:rsidR="0073452C" w:rsidRPr="00555FBE">
        <w:rPr>
          <w:rFonts w:ascii="Arial" w:hAnsi="Arial" w:cs="Arial"/>
          <w:sz w:val="20"/>
          <w:szCs w:val="20"/>
          <w:vertAlign w:val="superscript"/>
        </w:rPr>
        <w:t>th</w:t>
      </w:r>
      <w:r w:rsidR="00C55574" w:rsidRPr="00555FBE">
        <w:rPr>
          <w:rFonts w:ascii="Arial" w:hAnsi="Arial" w:cs="Arial"/>
          <w:sz w:val="20"/>
          <w:szCs w:val="20"/>
        </w:rPr>
        <w:t>, 14</w:t>
      </w:r>
      <w:r w:rsidR="0073452C" w:rsidRPr="00555FBE">
        <w:rPr>
          <w:rFonts w:ascii="Arial" w:hAnsi="Arial" w:cs="Arial"/>
          <w:sz w:val="20"/>
          <w:szCs w:val="20"/>
          <w:vertAlign w:val="superscript"/>
        </w:rPr>
        <w:t>th</w:t>
      </w:r>
      <w:r w:rsidR="00C55574" w:rsidRPr="00555FBE">
        <w:rPr>
          <w:rFonts w:ascii="Arial" w:hAnsi="Arial" w:cs="Arial"/>
          <w:sz w:val="20"/>
          <w:szCs w:val="20"/>
        </w:rPr>
        <w:t>, and 28</w:t>
      </w:r>
      <w:r w:rsidR="0073452C" w:rsidRPr="00555FBE">
        <w:rPr>
          <w:rFonts w:ascii="Arial" w:hAnsi="Arial" w:cs="Arial"/>
          <w:sz w:val="20"/>
          <w:szCs w:val="20"/>
          <w:vertAlign w:val="superscript"/>
        </w:rPr>
        <w:t>th</w:t>
      </w:r>
      <w:r w:rsidR="0073452C" w:rsidRPr="00555FBE">
        <w:rPr>
          <w:rFonts w:ascii="Arial" w:hAnsi="Arial" w:cs="Arial"/>
          <w:sz w:val="20"/>
          <w:szCs w:val="20"/>
        </w:rPr>
        <w:t xml:space="preserve"> </w:t>
      </w:r>
      <w:r w:rsidR="00C55574" w:rsidRPr="00555FBE">
        <w:rPr>
          <w:rFonts w:ascii="Arial" w:hAnsi="Arial" w:cs="Arial"/>
          <w:sz w:val="20"/>
          <w:szCs w:val="20"/>
        </w:rPr>
        <w:t>in each gr</w:t>
      </w:r>
      <w:r w:rsidR="00A7042B" w:rsidRPr="00555FBE">
        <w:rPr>
          <w:rFonts w:ascii="Arial" w:hAnsi="Arial" w:cs="Arial"/>
          <w:sz w:val="20"/>
          <w:szCs w:val="20"/>
        </w:rPr>
        <w:t>oup, for comparative evaluation</w:t>
      </w:r>
      <w:r w:rsidR="0073452C" w:rsidRPr="00555FBE">
        <w:rPr>
          <w:rFonts w:ascii="Arial" w:hAnsi="Arial" w:cs="Arial"/>
          <w:sz w:val="20"/>
          <w:szCs w:val="20"/>
        </w:rPr>
        <w:t xml:space="preserve"> of treatments</w:t>
      </w:r>
      <w:r w:rsidR="00C55574" w:rsidRPr="00555FBE">
        <w:rPr>
          <w:rFonts w:ascii="Arial" w:hAnsi="Arial" w:cs="Arial"/>
          <w:sz w:val="20"/>
          <w:szCs w:val="20"/>
        </w:rPr>
        <w:t>.</w:t>
      </w:r>
    </w:p>
    <w:p w14:paraId="0DB40EDF" w14:textId="6BA0B94D" w:rsidR="001015B9" w:rsidRPr="00555FBE" w:rsidRDefault="006B5E2D" w:rsidP="000B1EB5">
      <w:pPr>
        <w:spacing w:line="360" w:lineRule="auto"/>
        <w:jc w:val="both"/>
        <w:rPr>
          <w:rFonts w:ascii="Arial" w:hAnsi="Arial" w:cs="Arial"/>
          <w:b/>
          <w:sz w:val="20"/>
          <w:szCs w:val="20"/>
        </w:rPr>
      </w:pPr>
      <w:r>
        <w:rPr>
          <w:rFonts w:ascii="Arial" w:hAnsi="Arial" w:cs="Arial"/>
          <w:b/>
          <w:sz w:val="20"/>
          <w:szCs w:val="20"/>
        </w:rPr>
        <w:t xml:space="preserve">2.2 </w:t>
      </w:r>
      <w:r w:rsidR="00DC071D" w:rsidRPr="00555FBE">
        <w:rPr>
          <w:rFonts w:ascii="Arial" w:hAnsi="Arial" w:cs="Arial"/>
          <w:b/>
          <w:sz w:val="20"/>
          <w:szCs w:val="20"/>
        </w:rPr>
        <w:t>Selection of a</w:t>
      </w:r>
      <w:r w:rsidR="00763878" w:rsidRPr="00555FBE">
        <w:rPr>
          <w:rFonts w:ascii="Arial" w:hAnsi="Arial" w:cs="Arial"/>
          <w:b/>
          <w:sz w:val="20"/>
          <w:szCs w:val="20"/>
        </w:rPr>
        <w:t>nimals</w:t>
      </w:r>
    </w:p>
    <w:p w14:paraId="4FAB31B7" w14:textId="77777777" w:rsidR="00B06BAF" w:rsidRPr="00555FBE" w:rsidRDefault="001647CD" w:rsidP="006B5E2D">
      <w:pPr>
        <w:spacing w:line="360" w:lineRule="auto"/>
        <w:ind w:firstLine="720"/>
        <w:jc w:val="both"/>
        <w:rPr>
          <w:rFonts w:ascii="Arial" w:hAnsi="Arial" w:cs="Arial"/>
          <w:sz w:val="20"/>
          <w:szCs w:val="20"/>
        </w:rPr>
      </w:pPr>
      <w:r w:rsidRPr="00555FBE">
        <w:rPr>
          <w:rFonts w:ascii="Arial" w:hAnsi="Arial" w:cs="Arial"/>
          <w:sz w:val="20"/>
          <w:szCs w:val="20"/>
        </w:rPr>
        <w:t xml:space="preserve">In the current study, </w:t>
      </w:r>
      <w:r w:rsidR="008644A2" w:rsidRPr="00555FBE">
        <w:rPr>
          <w:rFonts w:ascii="Arial" w:hAnsi="Arial" w:cs="Arial"/>
          <w:sz w:val="20"/>
          <w:szCs w:val="20"/>
        </w:rPr>
        <w:t>24</w:t>
      </w:r>
      <w:r w:rsidRPr="00555FBE">
        <w:rPr>
          <w:rFonts w:ascii="Arial" w:hAnsi="Arial" w:cs="Arial"/>
          <w:sz w:val="20"/>
          <w:szCs w:val="20"/>
        </w:rPr>
        <w:t xml:space="preserve"> </w:t>
      </w:r>
      <w:r w:rsidR="008644A2" w:rsidRPr="00555FBE">
        <w:rPr>
          <w:rFonts w:ascii="Arial" w:hAnsi="Arial" w:cs="Arial"/>
          <w:sz w:val="20"/>
          <w:szCs w:val="20"/>
        </w:rPr>
        <w:t xml:space="preserve">sub-clinical mastitis affected </w:t>
      </w:r>
      <w:r w:rsidRPr="00555FBE">
        <w:rPr>
          <w:rFonts w:ascii="Arial" w:hAnsi="Arial" w:cs="Arial"/>
          <w:sz w:val="20"/>
          <w:szCs w:val="20"/>
        </w:rPr>
        <w:t>HF crossbred cows</w:t>
      </w:r>
      <w:r w:rsidR="00C34AA2" w:rsidRPr="00555FBE">
        <w:rPr>
          <w:rFonts w:ascii="Arial" w:hAnsi="Arial" w:cs="Arial"/>
          <w:sz w:val="20"/>
          <w:szCs w:val="20"/>
        </w:rPr>
        <w:t xml:space="preserve"> from conventional (n=</w:t>
      </w:r>
      <w:r w:rsidR="008644A2" w:rsidRPr="00555FBE">
        <w:rPr>
          <w:rFonts w:ascii="Arial" w:hAnsi="Arial" w:cs="Arial"/>
          <w:sz w:val="20"/>
          <w:szCs w:val="20"/>
        </w:rPr>
        <w:t>12</w:t>
      </w:r>
      <w:r w:rsidR="00C34AA2" w:rsidRPr="00555FBE">
        <w:rPr>
          <w:rFonts w:ascii="Arial" w:hAnsi="Arial" w:cs="Arial"/>
          <w:sz w:val="20"/>
          <w:szCs w:val="20"/>
        </w:rPr>
        <w:t>) and loose (n=</w:t>
      </w:r>
      <w:r w:rsidR="008644A2" w:rsidRPr="00555FBE">
        <w:rPr>
          <w:rFonts w:ascii="Arial" w:hAnsi="Arial" w:cs="Arial"/>
          <w:sz w:val="20"/>
          <w:szCs w:val="20"/>
        </w:rPr>
        <w:t>12</w:t>
      </w:r>
      <w:r w:rsidR="00C34AA2" w:rsidRPr="00555FBE">
        <w:rPr>
          <w:rFonts w:ascii="Arial" w:hAnsi="Arial" w:cs="Arial"/>
          <w:sz w:val="20"/>
          <w:szCs w:val="20"/>
        </w:rPr>
        <w:t>) housing systems,</w:t>
      </w:r>
      <w:r w:rsidRPr="00555FBE">
        <w:rPr>
          <w:rFonts w:ascii="Arial" w:hAnsi="Arial" w:cs="Arial"/>
          <w:sz w:val="20"/>
          <w:szCs w:val="20"/>
        </w:rPr>
        <w:t xml:space="preserve"> from the same region</w:t>
      </w:r>
      <w:r w:rsidR="00AB383D" w:rsidRPr="00555FBE">
        <w:rPr>
          <w:rFonts w:ascii="Arial" w:hAnsi="Arial" w:cs="Arial"/>
          <w:sz w:val="20"/>
          <w:szCs w:val="20"/>
        </w:rPr>
        <w:t xml:space="preserve"> and herd</w:t>
      </w:r>
      <w:r w:rsidRPr="00555FBE">
        <w:rPr>
          <w:rFonts w:ascii="Arial" w:hAnsi="Arial" w:cs="Arial"/>
          <w:sz w:val="20"/>
          <w:szCs w:val="20"/>
        </w:rPr>
        <w:t xml:space="preserve"> were </w:t>
      </w:r>
      <w:r w:rsidR="00AB383D" w:rsidRPr="00555FBE">
        <w:rPr>
          <w:rFonts w:ascii="Arial" w:hAnsi="Arial" w:cs="Arial"/>
          <w:sz w:val="20"/>
          <w:szCs w:val="20"/>
        </w:rPr>
        <w:t>selected</w:t>
      </w:r>
      <w:r w:rsidR="008644A2" w:rsidRPr="00555FBE">
        <w:rPr>
          <w:rFonts w:ascii="Arial" w:hAnsi="Arial" w:cs="Arial"/>
          <w:sz w:val="20"/>
          <w:szCs w:val="20"/>
        </w:rPr>
        <w:t xml:space="preserve"> for treatment</w:t>
      </w:r>
      <w:r w:rsidRPr="00555FBE">
        <w:rPr>
          <w:rFonts w:ascii="Arial" w:hAnsi="Arial" w:cs="Arial"/>
          <w:sz w:val="20"/>
          <w:szCs w:val="20"/>
        </w:rPr>
        <w:t>.</w:t>
      </w:r>
      <w:r w:rsidR="008644A2" w:rsidRPr="00555FBE">
        <w:rPr>
          <w:rFonts w:ascii="Arial" w:hAnsi="Arial" w:cs="Arial"/>
          <w:sz w:val="20"/>
          <w:szCs w:val="20"/>
        </w:rPr>
        <w:t xml:space="preserve"> </w:t>
      </w:r>
      <w:r w:rsidR="00A7042B" w:rsidRPr="00555FBE">
        <w:rPr>
          <w:rFonts w:ascii="Arial" w:hAnsi="Arial" w:cs="Arial"/>
          <w:sz w:val="20"/>
          <w:szCs w:val="20"/>
        </w:rPr>
        <w:t xml:space="preserve">12 apparently healthy cows from conventional (n=6) and loose (n=6) housing systems were selected for control. </w:t>
      </w:r>
      <w:r w:rsidR="00C34AA2" w:rsidRPr="00555FBE">
        <w:rPr>
          <w:rFonts w:ascii="Arial" w:hAnsi="Arial" w:cs="Arial"/>
          <w:sz w:val="20"/>
          <w:szCs w:val="20"/>
        </w:rPr>
        <w:t>The cows</w:t>
      </w:r>
      <w:r w:rsidRPr="00555FBE">
        <w:rPr>
          <w:rFonts w:ascii="Arial" w:hAnsi="Arial" w:cs="Arial"/>
          <w:sz w:val="20"/>
          <w:szCs w:val="20"/>
        </w:rPr>
        <w:t xml:space="preserve"> were in the early to </w:t>
      </w:r>
      <w:proofErr w:type="spellStart"/>
      <w:r w:rsidRPr="00555FBE">
        <w:rPr>
          <w:rFonts w:ascii="Arial" w:hAnsi="Arial" w:cs="Arial"/>
          <w:sz w:val="20"/>
          <w:szCs w:val="20"/>
        </w:rPr>
        <w:t>mid stage</w:t>
      </w:r>
      <w:proofErr w:type="spellEnd"/>
      <w:r w:rsidR="00B06BAF" w:rsidRPr="00555FBE">
        <w:rPr>
          <w:rFonts w:ascii="Arial" w:hAnsi="Arial" w:cs="Arial"/>
          <w:sz w:val="20"/>
          <w:szCs w:val="20"/>
        </w:rPr>
        <w:t xml:space="preserve"> of lactation, and weighing </w:t>
      </w:r>
      <w:r w:rsidRPr="00555FBE">
        <w:rPr>
          <w:rFonts w:ascii="Arial" w:hAnsi="Arial" w:cs="Arial"/>
          <w:sz w:val="20"/>
          <w:szCs w:val="20"/>
        </w:rPr>
        <w:t xml:space="preserve">around 400 kg. </w:t>
      </w:r>
    </w:p>
    <w:p w14:paraId="759F15DD" w14:textId="3A485304" w:rsidR="00763878" w:rsidRPr="00555FBE" w:rsidRDefault="006B5E2D" w:rsidP="00C55574">
      <w:pPr>
        <w:spacing w:line="360" w:lineRule="auto"/>
        <w:jc w:val="both"/>
        <w:rPr>
          <w:rFonts w:ascii="Arial" w:hAnsi="Arial" w:cs="Arial"/>
          <w:b/>
          <w:sz w:val="20"/>
          <w:szCs w:val="20"/>
        </w:rPr>
      </w:pPr>
      <w:r>
        <w:rPr>
          <w:rFonts w:ascii="Arial" w:hAnsi="Arial" w:cs="Arial"/>
          <w:b/>
          <w:sz w:val="20"/>
          <w:szCs w:val="20"/>
        </w:rPr>
        <w:t xml:space="preserve">2.3 </w:t>
      </w:r>
      <w:r w:rsidR="00763878" w:rsidRPr="00555FBE">
        <w:rPr>
          <w:rFonts w:ascii="Arial" w:hAnsi="Arial" w:cs="Arial"/>
          <w:b/>
          <w:sz w:val="20"/>
          <w:szCs w:val="20"/>
        </w:rPr>
        <w:t xml:space="preserve">Dose of </w:t>
      </w:r>
      <w:r w:rsidR="00C55574" w:rsidRPr="00555FBE">
        <w:rPr>
          <w:rFonts w:ascii="Arial" w:hAnsi="Arial" w:cs="Arial"/>
          <w:b/>
          <w:i/>
          <w:iCs/>
          <w:sz w:val="20"/>
          <w:szCs w:val="20"/>
        </w:rPr>
        <w:t>O. sanctum</w:t>
      </w:r>
    </w:p>
    <w:p w14:paraId="7316BE10" w14:textId="77777777" w:rsidR="000C0524" w:rsidRPr="00555FBE" w:rsidRDefault="001015B9"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dose of </w:t>
      </w:r>
      <w:r w:rsidR="001D04A5" w:rsidRPr="00555FBE">
        <w:rPr>
          <w:rFonts w:ascii="Arial" w:hAnsi="Arial" w:cs="Arial"/>
          <w:i/>
          <w:iCs/>
          <w:sz w:val="20"/>
          <w:szCs w:val="20"/>
        </w:rPr>
        <w:t xml:space="preserve">O. sanctum </w:t>
      </w:r>
      <w:r w:rsidR="00E563A8" w:rsidRPr="00555FBE">
        <w:rPr>
          <w:rFonts w:ascii="Arial" w:hAnsi="Arial" w:cs="Arial"/>
          <w:sz w:val="20"/>
          <w:szCs w:val="20"/>
        </w:rPr>
        <w:t xml:space="preserve">leaves powder </w:t>
      </w:r>
      <w:r w:rsidRPr="00555FBE">
        <w:rPr>
          <w:rFonts w:ascii="Arial" w:hAnsi="Arial" w:cs="Arial"/>
          <w:sz w:val="20"/>
          <w:szCs w:val="20"/>
        </w:rPr>
        <w:t xml:space="preserve">was calculated </w:t>
      </w:r>
      <w:r w:rsidR="00E563A8" w:rsidRPr="00555FBE">
        <w:rPr>
          <w:rFonts w:ascii="Arial" w:hAnsi="Arial" w:cs="Arial"/>
          <w:sz w:val="20"/>
          <w:szCs w:val="20"/>
        </w:rPr>
        <w:t xml:space="preserve">based </w:t>
      </w:r>
      <w:r w:rsidRPr="00555FBE">
        <w:rPr>
          <w:rFonts w:ascii="Arial" w:hAnsi="Arial" w:cs="Arial"/>
          <w:sz w:val="20"/>
          <w:szCs w:val="20"/>
        </w:rPr>
        <w:t xml:space="preserve">on the following </w:t>
      </w:r>
      <w:r w:rsidR="009A2235" w:rsidRPr="00555FBE">
        <w:rPr>
          <w:rFonts w:ascii="Arial" w:hAnsi="Arial" w:cs="Arial"/>
          <w:sz w:val="20"/>
          <w:szCs w:val="20"/>
        </w:rPr>
        <w:t>calculations</w:t>
      </w:r>
      <w:r w:rsidRPr="00555FBE">
        <w:rPr>
          <w:rFonts w:ascii="Arial" w:hAnsi="Arial" w:cs="Arial"/>
          <w:sz w:val="20"/>
          <w:szCs w:val="20"/>
        </w:rPr>
        <w:t>: 1) when administered as a crude powder, the herb’s dose was taken as four times the dose of herbal pure extract (</w:t>
      </w:r>
      <w:r w:rsidR="00EA297E" w:rsidRPr="00555FBE">
        <w:rPr>
          <w:rFonts w:ascii="Arial" w:hAnsi="Arial" w:cs="Arial"/>
          <w:sz w:val="20"/>
          <w:szCs w:val="20"/>
        </w:rPr>
        <w:t xml:space="preserve">Wynn </w:t>
      </w:r>
      <w:r w:rsidR="00F71BB5" w:rsidRPr="00555FBE">
        <w:rPr>
          <w:rFonts w:ascii="Arial" w:hAnsi="Arial" w:cs="Arial"/>
          <w:sz w:val="20"/>
          <w:szCs w:val="20"/>
        </w:rPr>
        <w:t>et al</w:t>
      </w:r>
      <w:r w:rsidR="00EA297E" w:rsidRPr="00555FBE">
        <w:rPr>
          <w:rFonts w:ascii="Arial" w:hAnsi="Arial" w:cs="Arial"/>
          <w:i/>
          <w:sz w:val="20"/>
          <w:szCs w:val="20"/>
        </w:rPr>
        <w:t xml:space="preserve">., </w:t>
      </w:r>
      <w:r w:rsidR="00EA297E" w:rsidRPr="00555FBE">
        <w:rPr>
          <w:rFonts w:ascii="Arial" w:hAnsi="Arial" w:cs="Arial"/>
          <w:sz w:val="20"/>
          <w:szCs w:val="20"/>
        </w:rPr>
        <w:t>2007</w:t>
      </w:r>
      <w:r w:rsidRPr="00555FBE">
        <w:rPr>
          <w:rFonts w:ascii="Arial" w:hAnsi="Arial" w:cs="Arial"/>
          <w:sz w:val="20"/>
          <w:szCs w:val="20"/>
        </w:rPr>
        <w:t>); 2) for safety reasons, the maximum dose of a chemical should not be more than 1/10 of the 50% lethal dose (LD</w:t>
      </w:r>
      <w:r w:rsidRPr="00555FBE">
        <w:rPr>
          <w:rFonts w:ascii="Arial" w:hAnsi="Arial" w:cs="Arial"/>
          <w:sz w:val="20"/>
          <w:szCs w:val="20"/>
          <w:vertAlign w:val="subscript"/>
        </w:rPr>
        <w:t>50</w:t>
      </w:r>
      <w:r w:rsidRPr="00555FBE">
        <w:rPr>
          <w:rFonts w:ascii="Arial" w:hAnsi="Arial" w:cs="Arial"/>
          <w:sz w:val="20"/>
          <w:szCs w:val="20"/>
        </w:rPr>
        <w:t>) dose of that particular chemical; 3) the LD</w:t>
      </w:r>
      <w:r w:rsidRPr="00555FBE">
        <w:rPr>
          <w:rFonts w:ascii="Arial" w:hAnsi="Arial" w:cs="Arial"/>
          <w:sz w:val="20"/>
          <w:szCs w:val="20"/>
          <w:vertAlign w:val="subscript"/>
        </w:rPr>
        <w:t xml:space="preserve">50 </w:t>
      </w:r>
      <w:r w:rsidRPr="00555FBE">
        <w:rPr>
          <w:rFonts w:ascii="Arial" w:hAnsi="Arial" w:cs="Arial"/>
          <w:sz w:val="20"/>
          <w:szCs w:val="20"/>
        </w:rPr>
        <w:t xml:space="preserve">dose of </w:t>
      </w:r>
      <w:r w:rsidR="001D04A5" w:rsidRPr="00555FBE">
        <w:rPr>
          <w:rFonts w:ascii="Arial" w:hAnsi="Arial" w:cs="Arial"/>
          <w:i/>
          <w:iCs/>
          <w:sz w:val="20"/>
          <w:szCs w:val="20"/>
        </w:rPr>
        <w:t>O. sanctum</w:t>
      </w:r>
      <w:r w:rsidRPr="00555FBE">
        <w:rPr>
          <w:rFonts w:ascii="Arial" w:hAnsi="Arial" w:cs="Arial"/>
          <w:sz w:val="20"/>
          <w:szCs w:val="20"/>
        </w:rPr>
        <w:t xml:space="preserve"> (eugenol) pure extract was found to be 2 g/kg body weight in rat</w:t>
      </w:r>
      <w:r w:rsidR="00EA297E" w:rsidRPr="00555FBE">
        <w:rPr>
          <w:rFonts w:ascii="Arial" w:hAnsi="Arial" w:cs="Arial"/>
          <w:sz w:val="20"/>
          <w:szCs w:val="20"/>
        </w:rPr>
        <w:t>s (</w:t>
      </w:r>
      <w:proofErr w:type="spellStart"/>
      <w:r w:rsidR="00EA297E" w:rsidRPr="00555FBE">
        <w:rPr>
          <w:rFonts w:ascii="Arial" w:hAnsi="Arial" w:cs="Arial"/>
          <w:sz w:val="20"/>
          <w:szCs w:val="20"/>
        </w:rPr>
        <w:t>Shokeen</w:t>
      </w:r>
      <w:proofErr w:type="spellEnd"/>
      <w:r w:rsidR="00EA297E" w:rsidRPr="00555FBE">
        <w:rPr>
          <w:rFonts w:ascii="Arial" w:hAnsi="Arial" w:cs="Arial"/>
          <w:sz w:val="20"/>
          <w:szCs w:val="20"/>
        </w:rPr>
        <w:t xml:space="preserve"> </w:t>
      </w:r>
      <w:r w:rsidR="00F71BB5" w:rsidRPr="00555FBE">
        <w:rPr>
          <w:rFonts w:ascii="Arial" w:hAnsi="Arial" w:cs="Arial"/>
          <w:sz w:val="20"/>
          <w:szCs w:val="20"/>
        </w:rPr>
        <w:t>et al</w:t>
      </w:r>
      <w:r w:rsidR="00EA297E" w:rsidRPr="00555FBE">
        <w:rPr>
          <w:rFonts w:ascii="Arial" w:hAnsi="Arial" w:cs="Arial"/>
          <w:i/>
          <w:sz w:val="20"/>
          <w:szCs w:val="20"/>
        </w:rPr>
        <w:t xml:space="preserve">., </w:t>
      </w:r>
      <w:r w:rsidR="00EA297E" w:rsidRPr="00555FBE">
        <w:rPr>
          <w:rFonts w:ascii="Arial" w:hAnsi="Arial" w:cs="Arial"/>
          <w:sz w:val="20"/>
          <w:szCs w:val="20"/>
        </w:rPr>
        <w:t>2008</w:t>
      </w:r>
      <w:r w:rsidRPr="00555FBE">
        <w:rPr>
          <w:rFonts w:ascii="Arial" w:hAnsi="Arial" w:cs="Arial"/>
          <w:sz w:val="20"/>
          <w:szCs w:val="20"/>
        </w:rPr>
        <w:t xml:space="preserve">). </w:t>
      </w:r>
      <w:r w:rsidR="00842D3B" w:rsidRPr="00555FBE">
        <w:rPr>
          <w:rFonts w:ascii="Arial" w:hAnsi="Arial" w:cs="Arial"/>
          <w:sz w:val="20"/>
          <w:szCs w:val="20"/>
        </w:rPr>
        <w:t xml:space="preserve">To </w:t>
      </w:r>
      <w:r w:rsidR="00D96514" w:rsidRPr="00555FBE">
        <w:rPr>
          <w:rFonts w:ascii="Arial" w:hAnsi="Arial" w:cs="Arial"/>
          <w:sz w:val="20"/>
          <w:szCs w:val="20"/>
        </w:rPr>
        <w:t>ensure safety</w:t>
      </w:r>
      <w:r w:rsidR="00842D3B" w:rsidRPr="00555FBE">
        <w:rPr>
          <w:rFonts w:ascii="Arial" w:hAnsi="Arial" w:cs="Arial"/>
          <w:sz w:val="20"/>
          <w:szCs w:val="20"/>
        </w:rPr>
        <w:t xml:space="preserve">, the dose was therefore set at 1/13 of the LD50, or 150 mg/kg body weight. The dosage of the herb was four times higher than that of pure extract since it was provided as a raw </w:t>
      </w:r>
      <w:r w:rsidR="001D04A5" w:rsidRPr="00555FBE">
        <w:rPr>
          <w:rFonts w:ascii="Arial" w:hAnsi="Arial" w:cs="Arial"/>
          <w:sz w:val="20"/>
          <w:szCs w:val="20"/>
        </w:rPr>
        <w:t>powder. The</w:t>
      </w:r>
      <w:r w:rsidR="000C0524" w:rsidRPr="00555FBE">
        <w:rPr>
          <w:rFonts w:ascii="Arial" w:hAnsi="Arial" w:cs="Arial"/>
          <w:sz w:val="20"/>
          <w:szCs w:val="20"/>
        </w:rPr>
        <w:t xml:space="preserve"> calculated dose was administered separately from the animals' usual feed in the morning and the evening, and the treatment had no negative impact on the health of the cows.</w:t>
      </w:r>
    </w:p>
    <w:p w14:paraId="4A86528A" w14:textId="6FD017CD" w:rsidR="00313697" w:rsidRPr="00555FBE" w:rsidRDefault="006B5E2D" w:rsidP="000B1EB5">
      <w:pPr>
        <w:spacing w:line="360" w:lineRule="auto"/>
        <w:jc w:val="both"/>
        <w:rPr>
          <w:rFonts w:ascii="Arial" w:hAnsi="Arial" w:cs="Arial"/>
          <w:b/>
          <w:sz w:val="20"/>
          <w:szCs w:val="20"/>
        </w:rPr>
      </w:pPr>
      <w:r>
        <w:rPr>
          <w:rFonts w:ascii="Arial" w:hAnsi="Arial" w:cs="Arial"/>
          <w:b/>
          <w:sz w:val="20"/>
          <w:szCs w:val="20"/>
        </w:rPr>
        <w:t xml:space="preserve">2.4 </w:t>
      </w:r>
      <w:r w:rsidR="00313697" w:rsidRPr="00555FBE">
        <w:rPr>
          <w:rFonts w:ascii="Arial" w:hAnsi="Arial" w:cs="Arial"/>
          <w:b/>
          <w:sz w:val="20"/>
          <w:szCs w:val="20"/>
        </w:rPr>
        <w:t xml:space="preserve">Preparation </w:t>
      </w:r>
      <w:r w:rsidR="00DC071D" w:rsidRPr="00555FBE">
        <w:rPr>
          <w:rFonts w:ascii="Arial" w:hAnsi="Arial" w:cs="Arial"/>
          <w:b/>
          <w:sz w:val="20"/>
          <w:szCs w:val="20"/>
        </w:rPr>
        <w:t>and a</w:t>
      </w:r>
      <w:r w:rsidR="00171EE8" w:rsidRPr="00555FBE">
        <w:rPr>
          <w:rFonts w:ascii="Arial" w:hAnsi="Arial" w:cs="Arial"/>
          <w:b/>
          <w:sz w:val="20"/>
          <w:szCs w:val="20"/>
        </w:rPr>
        <w:t>pplication of herbal paste</w:t>
      </w:r>
    </w:p>
    <w:p w14:paraId="1E19532C" w14:textId="77777777" w:rsidR="00185FD3" w:rsidRPr="00555FBE" w:rsidRDefault="00E266F4"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anti-mastitis herbal paste was prepared by proper mixing of </w:t>
      </w:r>
      <w:r w:rsidR="00050148" w:rsidRPr="00555FBE">
        <w:rPr>
          <w:rFonts w:ascii="Arial" w:hAnsi="Arial" w:cs="Arial"/>
          <w:sz w:val="20"/>
          <w:szCs w:val="20"/>
        </w:rPr>
        <w:t xml:space="preserve">200g of </w:t>
      </w:r>
      <w:r w:rsidR="001D04A5" w:rsidRPr="00555FBE">
        <w:rPr>
          <w:rFonts w:ascii="Arial" w:hAnsi="Arial" w:cs="Arial"/>
          <w:i/>
          <w:iCs/>
          <w:sz w:val="20"/>
          <w:szCs w:val="20"/>
        </w:rPr>
        <w:t>Aloe vera</w:t>
      </w:r>
      <w:r w:rsidR="00050148" w:rsidRPr="00555FBE">
        <w:rPr>
          <w:rFonts w:ascii="Arial" w:hAnsi="Arial" w:cs="Arial"/>
          <w:sz w:val="20"/>
          <w:szCs w:val="20"/>
        </w:rPr>
        <w:t xml:space="preserve">, 50 g of </w:t>
      </w:r>
      <w:r w:rsidR="001D04A5" w:rsidRPr="00555FBE">
        <w:rPr>
          <w:rFonts w:ascii="Arial" w:hAnsi="Arial" w:cs="Arial"/>
          <w:i/>
          <w:iCs/>
          <w:sz w:val="20"/>
          <w:szCs w:val="20"/>
        </w:rPr>
        <w:t>C. longa</w:t>
      </w:r>
      <w:r w:rsidRPr="00555FBE">
        <w:rPr>
          <w:rFonts w:ascii="Arial" w:hAnsi="Arial" w:cs="Arial"/>
          <w:sz w:val="20"/>
          <w:szCs w:val="20"/>
        </w:rPr>
        <w:t xml:space="preserve"> powder, and 5 g of lime</w:t>
      </w:r>
      <w:r w:rsidR="00050148" w:rsidRPr="00555FBE">
        <w:rPr>
          <w:rFonts w:ascii="Arial" w:hAnsi="Arial" w:cs="Arial"/>
          <w:sz w:val="20"/>
          <w:szCs w:val="20"/>
        </w:rPr>
        <w:t xml:space="preserve">. </w:t>
      </w:r>
      <w:r w:rsidR="003F2638" w:rsidRPr="00555FBE">
        <w:rPr>
          <w:rFonts w:ascii="Arial" w:hAnsi="Arial" w:cs="Arial"/>
          <w:i/>
          <w:iCs/>
          <w:sz w:val="20"/>
          <w:szCs w:val="20"/>
        </w:rPr>
        <w:t>Aloe vera</w:t>
      </w:r>
      <w:r w:rsidR="003F2638" w:rsidRPr="00555FBE">
        <w:rPr>
          <w:rFonts w:ascii="Arial" w:hAnsi="Arial" w:cs="Arial"/>
          <w:sz w:val="20"/>
          <w:szCs w:val="20"/>
        </w:rPr>
        <w:t xml:space="preserve"> leaves were chopped and pulp was collected. The pulp blended consistently in a glass cup with </w:t>
      </w:r>
      <w:r w:rsidR="003F2638" w:rsidRPr="00555FBE">
        <w:rPr>
          <w:rFonts w:ascii="Arial" w:hAnsi="Arial" w:cs="Arial"/>
          <w:i/>
          <w:iCs/>
          <w:sz w:val="20"/>
          <w:szCs w:val="20"/>
        </w:rPr>
        <w:t>C. longa</w:t>
      </w:r>
      <w:r w:rsidR="003F2638" w:rsidRPr="00555FBE">
        <w:rPr>
          <w:rFonts w:ascii="Arial" w:hAnsi="Arial" w:cs="Arial"/>
          <w:sz w:val="20"/>
          <w:szCs w:val="20"/>
        </w:rPr>
        <w:t xml:space="preserve"> powder and lime. This paste was put in a bowel and diluted with 100 ml of potable water. </w:t>
      </w:r>
      <w:r w:rsidR="00D330BF" w:rsidRPr="00555FBE">
        <w:rPr>
          <w:rFonts w:ascii="Arial" w:hAnsi="Arial" w:cs="Arial"/>
          <w:sz w:val="20"/>
          <w:szCs w:val="20"/>
        </w:rPr>
        <w:t xml:space="preserve">The paste changed into </w:t>
      </w:r>
      <w:r w:rsidR="001D04A5" w:rsidRPr="00555FBE">
        <w:rPr>
          <w:rFonts w:ascii="Arial" w:hAnsi="Arial" w:cs="Arial"/>
          <w:sz w:val="20"/>
          <w:szCs w:val="20"/>
        </w:rPr>
        <w:t>an</w:t>
      </w:r>
      <w:r w:rsidR="00D330BF" w:rsidRPr="00555FBE">
        <w:rPr>
          <w:rFonts w:ascii="Arial" w:hAnsi="Arial" w:cs="Arial"/>
          <w:sz w:val="20"/>
          <w:szCs w:val="20"/>
        </w:rPr>
        <w:t xml:space="preserve"> herbal solution after a short</w:t>
      </w:r>
      <w:r w:rsidR="009A2235" w:rsidRPr="00555FBE">
        <w:rPr>
          <w:rFonts w:ascii="Arial" w:hAnsi="Arial" w:cs="Arial"/>
          <w:sz w:val="20"/>
          <w:szCs w:val="20"/>
        </w:rPr>
        <w:t xml:space="preserve"> period with a pleasant bright red coloration (Fig. 1).</w:t>
      </w:r>
      <w:r w:rsidR="004D56AE" w:rsidRPr="00555FBE">
        <w:rPr>
          <w:rFonts w:ascii="Arial" w:hAnsi="Arial" w:cs="Arial"/>
          <w:sz w:val="20"/>
          <w:szCs w:val="20"/>
        </w:rPr>
        <w:t xml:space="preserve"> A</w:t>
      </w:r>
      <w:r w:rsidR="00D96514" w:rsidRPr="00555FBE">
        <w:rPr>
          <w:rFonts w:ascii="Arial" w:hAnsi="Arial" w:cs="Arial"/>
          <w:sz w:val="20"/>
          <w:szCs w:val="20"/>
        </w:rPr>
        <w:t xml:space="preserve"> fresh</w:t>
      </w:r>
      <w:r w:rsidR="003F2638" w:rsidRPr="00555FBE">
        <w:rPr>
          <w:rFonts w:ascii="Arial" w:hAnsi="Arial" w:cs="Arial"/>
          <w:sz w:val="20"/>
          <w:szCs w:val="20"/>
        </w:rPr>
        <w:t>ly</w:t>
      </w:r>
      <w:r w:rsidR="00D96514" w:rsidRPr="00555FBE">
        <w:rPr>
          <w:rFonts w:ascii="Arial" w:hAnsi="Arial" w:cs="Arial"/>
          <w:sz w:val="20"/>
          <w:szCs w:val="20"/>
        </w:rPr>
        <w:t xml:space="preserve"> </w:t>
      </w:r>
      <w:r w:rsidR="003F2638" w:rsidRPr="00555FBE">
        <w:rPr>
          <w:rFonts w:ascii="Arial" w:hAnsi="Arial" w:cs="Arial"/>
          <w:sz w:val="20"/>
          <w:szCs w:val="20"/>
        </w:rPr>
        <w:t>prepared herbal paste was used</w:t>
      </w:r>
      <w:r w:rsidR="004D56AE" w:rsidRPr="00555FBE">
        <w:rPr>
          <w:rFonts w:ascii="Arial" w:hAnsi="Arial" w:cs="Arial"/>
          <w:sz w:val="20"/>
          <w:szCs w:val="20"/>
        </w:rPr>
        <w:t xml:space="preserve"> daily</w:t>
      </w:r>
      <w:r w:rsidR="003F2638" w:rsidRPr="00555FBE">
        <w:rPr>
          <w:rFonts w:ascii="Arial" w:hAnsi="Arial" w:cs="Arial"/>
          <w:sz w:val="20"/>
          <w:szCs w:val="20"/>
        </w:rPr>
        <w:t xml:space="preserve"> for the study </w:t>
      </w:r>
      <w:r w:rsidR="00D96514" w:rsidRPr="00555FBE">
        <w:rPr>
          <w:rFonts w:ascii="Arial" w:hAnsi="Arial" w:cs="Arial"/>
          <w:sz w:val="20"/>
          <w:szCs w:val="20"/>
        </w:rPr>
        <w:t>and any leftover solution from the previous day was discarded</w:t>
      </w:r>
      <w:r w:rsidR="001D04A5" w:rsidRPr="00555FBE">
        <w:rPr>
          <w:rFonts w:ascii="Arial" w:hAnsi="Arial" w:cs="Arial"/>
          <w:sz w:val="20"/>
          <w:szCs w:val="20"/>
        </w:rPr>
        <w:t>.</w:t>
      </w:r>
    </w:p>
    <w:p w14:paraId="4C988D0F" w14:textId="799B9F95" w:rsidR="00AB383D" w:rsidRPr="00555FBE" w:rsidRDefault="006B5E2D" w:rsidP="000B1EB5">
      <w:pPr>
        <w:spacing w:line="360" w:lineRule="auto"/>
        <w:jc w:val="both"/>
        <w:rPr>
          <w:rFonts w:ascii="Arial" w:hAnsi="Arial" w:cs="Arial"/>
          <w:b/>
          <w:bCs/>
          <w:sz w:val="20"/>
          <w:szCs w:val="20"/>
        </w:rPr>
      </w:pPr>
      <w:r>
        <w:rPr>
          <w:rFonts w:ascii="Arial" w:hAnsi="Arial" w:cs="Arial"/>
          <w:b/>
          <w:bCs/>
          <w:sz w:val="20"/>
          <w:szCs w:val="20"/>
        </w:rPr>
        <w:t xml:space="preserve">2.5 </w:t>
      </w:r>
      <w:r w:rsidR="00DC071D" w:rsidRPr="00555FBE">
        <w:rPr>
          <w:rFonts w:ascii="Arial" w:hAnsi="Arial" w:cs="Arial"/>
          <w:b/>
          <w:bCs/>
          <w:sz w:val="20"/>
          <w:szCs w:val="20"/>
        </w:rPr>
        <w:t>Treatment protocol</w:t>
      </w:r>
    </w:p>
    <w:p w14:paraId="13685CA2" w14:textId="77777777" w:rsidR="00AB383D" w:rsidRPr="00555FBE" w:rsidRDefault="009A2235"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w:t>
      </w:r>
      <w:r w:rsidR="00A7042B" w:rsidRPr="00555FBE">
        <w:rPr>
          <w:rFonts w:ascii="Arial" w:hAnsi="Arial" w:cs="Arial"/>
          <w:sz w:val="20"/>
          <w:szCs w:val="20"/>
        </w:rPr>
        <w:t>selected</w:t>
      </w:r>
      <w:r w:rsidRPr="00555FBE">
        <w:rPr>
          <w:rFonts w:ascii="Arial" w:hAnsi="Arial" w:cs="Arial"/>
          <w:sz w:val="20"/>
          <w:szCs w:val="20"/>
        </w:rPr>
        <w:t xml:space="preserve"> cows </w:t>
      </w:r>
      <w:r w:rsidR="00AB383D" w:rsidRPr="00555FBE">
        <w:rPr>
          <w:rFonts w:ascii="Arial" w:hAnsi="Arial" w:cs="Arial"/>
          <w:sz w:val="20"/>
          <w:szCs w:val="20"/>
        </w:rPr>
        <w:t xml:space="preserve">were randomly </w:t>
      </w:r>
      <w:r w:rsidR="00A7042B" w:rsidRPr="00555FBE">
        <w:rPr>
          <w:rFonts w:ascii="Arial" w:hAnsi="Arial" w:cs="Arial"/>
          <w:sz w:val="20"/>
          <w:szCs w:val="20"/>
        </w:rPr>
        <w:t>divided</w:t>
      </w:r>
      <w:r w:rsidR="00AB383D" w:rsidRPr="00555FBE">
        <w:rPr>
          <w:rFonts w:ascii="Arial" w:hAnsi="Arial" w:cs="Arial"/>
          <w:sz w:val="20"/>
          <w:szCs w:val="20"/>
        </w:rPr>
        <w:t xml:space="preserve"> </w:t>
      </w:r>
      <w:r w:rsidR="00A7042B" w:rsidRPr="00555FBE">
        <w:rPr>
          <w:rFonts w:ascii="Arial" w:hAnsi="Arial" w:cs="Arial"/>
          <w:sz w:val="20"/>
          <w:szCs w:val="20"/>
        </w:rPr>
        <w:t>in</w:t>
      </w:r>
      <w:r w:rsidR="00AB383D" w:rsidRPr="00555FBE">
        <w:rPr>
          <w:rFonts w:ascii="Arial" w:hAnsi="Arial" w:cs="Arial"/>
          <w:sz w:val="20"/>
          <w:szCs w:val="20"/>
        </w:rPr>
        <w:t>to six grou</w:t>
      </w:r>
      <w:r w:rsidRPr="00555FBE">
        <w:rPr>
          <w:rFonts w:ascii="Arial" w:hAnsi="Arial" w:cs="Arial"/>
          <w:sz w:val="20"/>
          <w:szCs w:val="20"/>
        </w:rPr>
        <w:t xml:space="preserve">ps, each </w:t>
      </w:r>
      <w:r w:rsidR="001D5E6C" w:rsidRPr="00555FBE">
        <w:rPr>
          <w:rFonts w:ascii="Arial" w:hAnsi="Arial" w:cs="Arial"/>
          <w:sz w:val="20"/>
          <w:szCs w:val="20"/>
        </w:rPr>
        <w:t xml:space="preserve">group </w:t>
      </w:r>
      <w:r w:rsidRPr="00555FBE">
        <w:rPr>
          <w:rFonts w:ascii="Arial" w:hAnsi="Arial" w:cs="Arial"/>
          <w:sz w:val="20"/>
          <w:szCs w:val="20"/>
        </w:rPr>
        <w:t xml:space="preserve">having six cows. </w:t>
      </w:r>
      <w:r w:rsidR="002C151C" w:rsidRPr="00555FBE">
        <w:rPr>
          <w:rFonts w:ascii="Arial" w:hAnsi="Arial" w:cs="Arial"/>
          <w:sz w:val="20"/>
          <w:szCs w:val="20"/>
        </w:rPr>
        <w:t xml:space="preserve">Groups I and II constitute cows from conventional and loose housing systems, respectively, received a regimen of </w:t>
      </w:r>
      <w:r w:rsidR="002C151C" w:rsidRPr="00555FBE">
        <w:rPr>
          <w:rFonts w:ascii="Arial" w:hAnsi="Arial" w:cs="Arial"/>
          <w:i/>
          <w:iCs/>
          <w:sz w:val="20"/>
          <w:szCs w:val="20"/>
        </w:rPr>
        <w:t xml:space="preserve">O. sanctum </w:t>
      </w:r>
      <w:r w:rsidR="002C151C" w:rsidRPr="00555FBE">
        <w:rPr>
          <w:rFonts w:ascii="Arial" w:hAnsi="Arial" w:cs="Arial"/>
          <w:sz w:val="20"/>
          <w:szCs w:val="20"/>
        </w:rPr>
        <w:t xml:space="preserve">leaves powder @ 300 mg/kg BW orally twice a day for five days. While, anti-mastitis herbal paste containing </w:t>
      </w:r>
      <w:r w:rsidR="002C151C" w:rsidRPr="00555FBE">
        <w:rPr>
          <w:rFonts w:ascii="Arial" w:hAnsi="Arial" w:cs="Arial"/>
          <w:i/>
          <w:iCs/>
          <w:sz w:val="20"/>
          <w:szCs w:val="20"/>
        </w:rPr>
        <w:t>C. longa</w:t>
      </w:r>
      <w:r w:rsidR="002C151C" w:rsidRPr="00555FBE">
        <w:rPr>
          <w:rFonts w:ascii="Arial" w:hAnsi="Arial" w:cs="Arial"/>
          <w:sz w:val="20"/>
          <w:szCs w:val="20"/>
        </w:rPr>
        <w:t xml:space="preserve"> 50 gm, </w:t>
      </w:r>
      <w:r w:rsidR="002C151C" w:rsidRPr="00555FBE">
        <w:rPr>
          <w:rFonts w:ascii="Arial" w:hAnsi="Arial" w:cs="Arial"/>
          <w:i/>
          <w:iCs/>
          <w:sz w:val="20"/>
          <w:szCs w:val="20"/>
        </w:rPr>
        <w:t>Aloe vera</w:t>
      </w:r>
      <w:r w:rsidR="002C151C" w:rsidRPr="00555FBE">
        <w:rPr>
          <w:rFonts w:ascii="Arial" w:hAnsi="Arial" w:cs="Arial"/>
          <w:sz w:val="20"/>
          <w:szCs w:val="20"/>
        </w:rPr>
        <w:t xml:space="preserve"> 200 gm, and lime 5 gm applied twice a day </w:t>
      </w:r>
      <w:r w:rsidR="002C151C" w:rsidRPr="00555FBE">
        <w:rPr>
          <w:rFonts w:ascii="Arial" w:hAnsi="Arial" w:cs="Arial"/>
          <w:sz w:val="20"/>
          <w:szCs w:val="20"/>
        </w:rPr>
        <w:lastRenderedPageBreak/>
        <w:t xml:space="preserve">for five days on cows from groups III and IV from conventional housing and loose housing systems, respectively. </w:t>
      </w:r>
      <w:r w:rsidRPr="00555FBE">
        <w:rPr>
          <w:rFonts w:ascii="Arial" w:hAnsi="Arial" w:cs="Arial"/>
          <w:sz w:val="20"/>
          <w:szCs w:val="20"/>
        </w:rPr>
        <w:t>G</w:t>
      </w:r>
      <w:r w:rsidR="00AB383D" w:rsidRPr="00555FBE">
        <w:rPr>
          <w:rFonts w:ascii="Arial" w:hAnsi="Arial" w:cs="Arial"/>
          <w:sz w:val="20"/>
          <w:szCs w:val="20"/>
        </w:rPr>
        <w:t>roup</w:t>
      </w:r>
      <w:r w:rsidR="00897E52" w:rsidRPr="00555FBE">
        <w:rPr>
          <w:rFonts w:ascii="Arial" w:hAnsi="Arial" w:cs="Arial"/>
          <w:sz w:val="20"/>
          <w:szCs w:val="20"/>
        </w:rPr>
        <w:t>s</w:t>
      </w:r>
      <w:r w:rsidR="00106D4D" w:rsidRPr="00555FBE">
        <w:rPr>
          <w:rFonts w:ascii="Arial" w:hAnsi="Arial" w:cs="Arial"/>
          <w:sz w:val="20"/>
          <w:szCs w:val="20"/>
        </w:rPr>
        <w:t xml:space="preserve"> V and </w:t>
      </w:r>
      <w:r w:rsidR="00AB383D" w:rsidRPr="00555FBE">
        <w:rPr>
          <w:rFonts w:ascii="Arial" w:hAnsi="Arial" w:cs="Arial"/>
          <w:sz w:val="20"/>
          <w:szCs w:val="20"/>
        </w:rPr>
        <w:t>V</w:t>
      </w:r>
      <w:r w:rsidR="00106D4D" w:rsidRPr="00555FBE">
        <w:rPr>
          <w:rFonts w:ascii="Arial" w:hAnsi="Arial" w:cs="Arial"/>
          <w:sz w:val="20"/>
          <w:szCs w:val="20"/>
        </w:rPr>
        <w:t>I</w:t>
      </w:r>
      <w:r w:rsidR="00AB383D" w:rsidRPr="00555FBE">
        <w:rPr>
          <w:rFonts w:ascii="Arial" w:hAnsi="Arial" w:cs="Arial"/>
          <w:sz w:val="20"/>
          <w:szCs w:val="20"/>
        </w:rPr>
        <w:t xml:space="preserve"> were healthy control </w:t>
      </w:r>
      <w:r w:rsidRPr="00555FBE">
        <w:rPr>
          <w:rFonts w:ascii="Arial" w:hAnsi="Arial" w:cs="Arial"/>
          <w:sz w:val="20"/>
          <w:szCs w:val="20"/>
        </w:rPr>
        <w:t>group</w:t>
      </w:r>
      <w:r w:rsidR="001D5E6C" w:rsidRPr="00555FBE">
        <w:rPr>
          <w:rFonts w:ascii="Arial" w:hAnsi="Arial" w:cs="Arial"/>
          <w:sz w:val="20"/>
          <w:szCs w:val="20"/>
        </w:rPr>
        <w:t>s</w:t>
      </w:r>
      <w:r w:rsidR="00897E52" w:rsidRPr="00555FBE">
        <w:rPr>
          <w:rFonts w:ascii="Arial" w:hAnsi="Arial" w:cs="Arial"/>
          <w:sz w:val="20"/>
          <w:szCs w:val="20"/>
        </w:rPr>
        <w:t xml:space="preserve"> </w:t>
      </w:r>
      <w:r w:rsidR="00AB383D" w:rsidRPr="00555FBE">
        <w:rPr>
          <w:rFonts w:ascii="Arial" w:hAnsi="Arial" w:cs="Arial"/>
          <w:sz w:val="20"/>
          <w:szCs w:val="20"/>
        </w:rPr>
        <w:t>from conventional and loose housing systems, respectively, and they were kept on a regular diet without any treatment.</w:t>
      </w:r>
      <w:r w:rsidR="00897E52" w:rsidRPr="00555FBE">
        <w:rPr>
          <w:rFonts w:ascii="Arial" w:hAnsi="Arial" w:cs="Arial"/>
          <w:sz w:val="20"/>
          <w:szCs w:val="20"/>
        </w:rPr>
        <w:t xml:space="preserve"> </w:t>
      </w:r>
    </w:p>
    <w:p w14:paraId="25B660B6" w14:textId="4DBD10D0" w:rsidR="00C92F28" w:rsidRPr="00555FBE" w:rsidRDefault="006B5E2D" w:rsidP="000B1EB5">
      <w:pPr>
        <w:spacing w:line="360" w:lineRule="auto"/>
        <w:jc w:val="both"/>
        <w:rPr>
          <w:rFonts w:ascii="Arial" w:hAnsi="Arial" w:cs="Arial"/>
          <w:b/>
          <w:sz w:val="20"/>
          <w:szCs w:val="20"/>
        </w:rPr>
      </w:pPr>
      <w:r>
        <w:rPr>
          <w:rFonts w:ascii="Arial" w:hAnsi="Arial" w:cs="Arial"/>
          <w:b/>
          <w:sz w:val="20"/>
          <w:szCs w:val="20"/>
        </w:rPr>
        <w:t xml:space="preserve">2.6 </w:t>
      </w:r>
      <w:r w:rsidR="00DC071D" w:rsidRPr="00555FBE">
        <w:rPr>
          <w:rFonts w:ascii="Arial" w:hAnsi="Arial" w:cs="Arial"/>
          <w:b/>
          <w:sz w:val="20"/>
          <w:szCs w:val="20"/>
        </w:rPr>
        <w:t>Statistical a</w:t>
      </w:r>
      <w:r w:rsidR="00C92F28" w:rsidRPr="00555FBE">
        <w:rPr>
          <w:rFonts w:ascii="Arial" w:hAnsi="Arial" w:cs="Arial"/>
          <w:b/>
          <w:sz w:val="20"/>
          <w:szCs w:val="20"/>
        </w:rPr>
        <w:t>nalysis</w:t>
      </w:r>
    </w:p>
    <w:p w14:paraId="60A8DFE3" w14:textId="77777777" w:rsidR="00FB76C2" w:rsidRPr="00555FBE" w:rsidRDefault="00FB76C2"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data collected in the research work was statistically evaluated using WASP (Web Agricultural Statistics Package) software (version 2.0) by </w:t>
      </w:r>
      <w:smartTag w:uri="urn:schemas-microsoft-com:office:smarttags" w:element="stockticker">
        <w:r w:rsidRPr="00555FBE">
          <w:rPr>
            <w:rFonts w:ascii="Arial" w:hAnsi="Arial" w:cs="Arial"/>
            <w:sz w:val="20"/>
            <w:szCs w:val="20"/>
          </w:rPr>
          <w:t>CRD</w:t>
        </w:r>
      </w:smartTag>
      <w:r w:rsidRPr="00555FBE">
        <w:rPr>
          <w:rFonts w:ascii="Arial" w:hAnsi="Arial" w:cs="Arial"/>
          <w:sz w:val="20"/>
          <w:szCs w:val="20"/>
        </w:rPr>
        <w:t xml:space="preserve"> and presented as mean and standard error.</w:t>
      </w:r>
    </w:p>
    <w:p w14:paraId="49A1E307" w14:textId="62AF4F8B" w:rsidR="00C92F28" w:rsidRPr="00555FBE" w:rsidRDefault="006B5E2D" w:rsidP="000B1EB5">
      <w:pPr>
        <w:spacing w:line="360" w:lineRule="auto"/>
        <w:rPr>
          <w:rFonts w:ascii="Arial" w:hAnsi="Arial" w:cs="Arial"/>
          <w:b/>
          <w:sz w:val="20"/>
          <w:szCs w:val="20"/>
        </w:rPr>
      </w:pPr>
      <w:r>
        <w:rPr>
          <w:rFonts w:ascii="Arial" w:hAnsi="Arial" w:cs="Arial"/>
          <w:b/>
          <w:sz w:val="20"/>
          <w:szCs w:val="20"/>
        </w:rPr>
        <w:t xml:space="preserve">3. </w:t>
      </w:r>
      <w:r w:rsidRPr="00555FBE">
        <w:rPr>
          <w:rFonts w:ascii="Arial" w:hAnsi="Arial" w:cs="Arial"/>
          <w:b/>
          <w:sz w:val="20"/>
          <w:szCs w:val="20"/>
        </w:rPr>
        <w:t>RESULTS AND DISCUSSION</w:t>
      </w:r>
    </w:p>
    <w:p w14:paraId="628F5C08" w14:textId="77777777" w:rsidR="000C0B46" w:rsidRPr="00555FBE" w:rsidRDefault="00853781" w:rsidP="006B5E2D">
      <w:pPr>
        <w:spacing w:after="0" w:line="360" w:lineRule="auto"/>
        <w:ind w:firstLine="720"/>
        <w:jc w:val="both"/>
        <w:rPr>
          <w:rFonts w:ascii="Arial" w:eastAsia="Aptos" w:hAnsi="Arial" w:cs="Arial"/>
          <w:kern w:val="2"/>
          <w:sz w:val="20"/>
          <w:szCs w:val="20"/>
          <w:lang w:val="en-IN"/>
        </w:rPr>
      </w:pPr>
      <w:r w:rsidRPr="00555FBE">
        <w:rPr>
          <w:rFonts w:ascii="Arial" w:hAnsi="Arial" w:cs="Arial"/>
          <w:sz w:val="20"/>
          <w:szCs w:val="20"/>
        </w:rPr>
        <w:t xml:space="preserve">The results of comparative efficacy of </w:t>
      </w:r>
      <w:r w:rsidRPr="00555FBE">
        <w:rPr>
          <w:rFonts w:ascii="Arial" w:hAnsi="Arial" w:cs="Arial"/>
          <w:i/>
          <w:iCs/>
          <w:sz w:val="20"/>
          <w:szCs w:val="20"/>
        </w:rPr>
        <w:t>O. sanctum</w:t>
      </w:r>
      <w:r w:rsidRPr="00555FBE">
        <w:rPr>
          <w:rFonts w:ascii="Arial" w:hAnsi="Arial" w:cs="Arial"/>
          <w:sz w:val="20"/>
          <w:szCs w:val="20"/>
        </w:rPr>
        <w:t xml:space="preserve"> and anti-mastitis paste therapies on improvement in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pH and EC values in subclinical mastitis affected cows in different housing systems is presented in table 1. In </w:t>
      </w:r>
      <w:r w:rsidR="005E2172" w:rsidRPr="00555FBE">
        <w:rPr>
          <w:rFonts w:ascii="Arial" w:hAnsi="Arial" w:cs="Arial"/>
          <w:sz w:val="20"/>
          <w:szCs w:val="20"/>
        </w:rPr>
        <w:t xml:space="preserve">subclinical mastitis affected cows of </w:t>
      </w:r>
      <w:r w:rsidRPr="00555FBE">
        <w:rPr>
          <w:rFonts w:ascii="Arial" w:hAnsi="Arial" w:cs="Arial"/>
          <w:sz w:val="20"/>
          <w:szCs w:val="20"/>
        </w:rPr>
        <w:t xml:space="preserve">all treatment groups, </w:t>
      </w:r>
      <w:r w:rsidR="005E2172" w:rsidRPr="00555FBE">
        <w:rPr>
          <w:rFonts w:ascii="Arial" w:hAnsi="Arial" w:cs="Arial"/>
          <w:sz w:val="20"/>
          <w:szCs w:val="20"/>
        </w:rPr>
        <w:t xml:space="preserve">in both conventional and loose housing systems, </w:t>
      </w:r>
      <w:r w:rsidRPr="00555FBE">
        <w:rPr>
          <w:rFonts w:ascii="Arial" w:hAnsi="Arial" w:cs="Arial"/>
          <w:sz w:val="20"/>
          <w:szCs w:val="20"/>
        </w:rPr>
        <w:t xml:space="preserve">the values of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pH and EC were higher at day ‘0’ (pre-treatment). The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values of the infected LH and RH quarters in the </w:t>
      </w:r>
      <w:r w:rsidR="005E2172" w:rsidRPr="00555FBE">
        <w:rPr>
          <w:rFonts w:ascii="Arial" w:hAnsi="Arial" w:cs="Arial"/>
          <w:sz w:val="20"/>
          <w:szCs w:val="20"/>
        </w:rPr>
        <w:t>conventional</w:t>
      </w:r>
      <w:r w:rsidRPr="00555FBE">
        <w:rPr>
          <w:rFonts w:ascii="Arial" w:hAnsi="Arial" w:cs="Arial"/>
          <w:sz w:val="20"/>
          <w:szCs w:val="20"/>
        </w:rPr>
        <w:t xml:space="preserve"> housing system were significantly (P 0.05) lower</w:t>
      </w:r>
      <w:r w:rsidR="005E2172" w:rsidRPr="00555FBE">
        <w:rPr>
          <w:rFonts w:ascii="Arial" w:hAnsi="Arial" w:cs="Arial"/>
          <w:sz w:val="20"/>
          <w:szCs w:val="20"/>
        </w:rPr>
        <w:t>,</w:t>
      </w:r>
      <w:r w:rsidRPr="00555FBE">
        <w:rPr>
          <w:rFonts w:ascii="Arial" w:hAnsi="Arial" w:cs="Arial"/>
          <w:sz w:val="20"/>
          <w:szCs w:val="20"/>
        </w:rPr>
        <w:t xml:space="preserve"> </w:t>
      </w:r>
      <w:r w:rsidR="005E2172" w:rsidRPr="00555FBE">
        <w:rPr>
          <w:rFonts w:ascii="Arial" w:hAnsi="Arial" w:cs="Arial"/>
          <w:sz w:val="20"/>
          <w:szCs w:val="20"/>
        </w:rPr>
        <w:t xml:space="preserve">near to the control group values, </w:t>
      </w:r>
      <w:r w:rsidRPr="00555FBE">
        <w:rPr>
          <w:rFonts w:ascii="Arial" w:hAnsi="Arial" w:cs="Arial"/>
          <w:sz w:val="20"/>
          <w:szCs w:val="20"/>
        </w:rPr>
        <w:t xml:space="preserve">on day 28 after </w:t>
      </w:r>
      <w:r w:rsidRPr="00555FBE">
        <w:rPr>
          <w:rFonts w:ascii="Arial" w:hAnsi="Arial" w:cs="Arial"/>
          <w:i/>
          <w:iCs/>
          <w:sz w:val="20"/>
          <w:szCs w:val="20"/>
        </w:rPr>
        <w:t>O. sanctum</w:t>
      </w:r>
      <w:r w:rsidRPr="00555FBE">
        <w:rPr>
          <w:rFonts w:ascii="Arial" w:hAnsi="Arial" w:cs="Arial"/>
          <w:sz w:val="20"/>
          <w:szCs w:val="20"/>
        </w:rPr>
        <w:t xml:space="preserve"> therapy as compared to the value</w:t>
      </w:r>
      <w:r w:rsidR="005E2172" w:rsidRPr="00555FBE">
        <w:rPr>
          <w:rFonts w:ascii="Arial" w:hAnsi="Arial" w:cs="Arial"/>
          <w:sz w:val="20"/>
          <w:szCs w:val="20"/>
        </w:rPr>
        <w:t>s</w:t>
      </w:r>
      <w:r w:rsidRPr="00555FBE">
        <w:rPr>
          <w:rFonts w:ascii="Arial" w:hAnsi="Arial" w:cs="Arial"/>
          <w:sz w:val="20"/>
          <w:szCs w:val="20"/>
        </w:rPr>
        <w:t xml:space="preserve"> on day '0' before therapy</w:t>
      </w:r>
      <w:r w:rsidR="005E2172" w:rsidRPr="00555FBE">
        <w:rPr>
          <w:rFonts w:ascii="Arial" w:hAnsi="Arial" w:cs="Arial"/>
          <w:sz w:val="20"/>
          <w:szCs w:val="20"/>
        </w:rPr>
        <w:t xml:space="preserve"> and indicating marked improvement in udder health.</w:t>
      </w:r>
      <w:r w:rsidR="000C0B46" w:rsidRPr="00555FBE">
        <w:rPr>
          <w:rFonts w:ascii="Arial" w:hAnsi="Arial" w:cs="Arial"/>
          <w:sz w:val="20"/>
          <w:szCs w:val="20"/>
        </w:rPr>
        <w:t xml:space="preserve"> </w:t>
      </w:r>
      <w:r w:rsidR="000C0B46" w:rsidRPr="00555FBE">
        <w:rPr>
          <w:rFonts w:ascii="Arial" w:eastAsia="Aptos" w:hAnsi="Arial" w:cs="Arial"/>
          <w:kern w:val="2"/>
          <w:sz w:val="20"/>
          <w:szCs w:val="20"/>
          <w:lang w:val="en-IN"/>
        </w:rPr>
        <w:t xml:space="preserve">MCMT and </w:t>
      </w:r>
      <w:smartTag w:uri="urn:schemas-microsoft-com:office:smarttags" w:element="stockticker">
        <w:r w:rsidR="000C0B46" w:rsidRPr="00555FBE">
          <w:rPr>
            <w:rFonts w:ascii="Arial" w:eastAsia="Aptos" w:hAnsi="Arial" w:cs="Arial"/>
            <w:kern w:val="2"/>
            <w:sz w:val="20"/>
            <w:szCs w:val="20"/>
            <w:lang w:val="en-IN"/>
          </w:rPr>
          <w:t>SCC</w:t>
        </w:r>
      </w:smartTag>
      <w:r w:rsidR="000C0B46" w:rsidRPr="00555FBE">
        <w:rPr>
          <w:rFonts w:ascii="Arial" w:eastAsia="Aptos" w:hAnsi="Arial" w:cs="Arial"/>
          <w:kern w:val="2"/>
          <w:sz w:val="20"/>
          <w:szCs w:val="20"/>
          <w:lang w:val="en-IN"/>
        </w:rPr>
        <w:t xml:space="preserve"> are reliable and efficient diagnostic tests for pinpoint diagnosis of sub-clinical mastitis in dairy animals (Shaikh and Siddiqui, 2024).</w:t>
      </w:r>
    </w:p>
    <w:p w14:paraId="30CA8C9A" w14:textId="77777777" w:rsidR="00171EE8" w:rsidRPr="00555FBE" w:rsidRDefault="005E2172" w:rsidP="009F59F1">
      <w:pPr>
        <w:spacing w:line="360" w:lineRule="auto"/>
        <w:jc w:val="both"/>
        <w:rPr>
          <w:rFonts w:ascii="Arial" w:hAnsi="Arial" w:cs="Arial"/>
          <w:sz w:val="20"/>
          <w:szCs w:val="20"/>
        </w:rPr>
      </w:pPr>
      <w:r w:rsidRPr="00555FBE">
        <w:rPr>
          <w:rFonts w:ascii="Arial" w:hAnsi="Arial" w:cs="Arial"/>
          <w:sz w:val="20"/>
          <w:szCs w:val="20"/>
        </w:rPr>
        <w:t>Similarly</w:t>
      </w:r>
      <w:r w:rsidR="00171EE8" w:rsidRPr="00555FBE">
        <w:rPr>
          <w:rFonts w:ascii="Arial" w:hAnsi="Arial" w:cs="Arial"/>
          <w:sz w:val="20"/>
          <w:szCs w:val="20"/>
        </w:rPr>
        <w:t xml:space="preserve">, in a loose housing system, the </w:t>
      </w:r>
      <w:smartTag w:uri="urn:schemas-microsoft-com:office:smarttags" w:element="stockticker">
        <w:r w:rsidR="00171EE8" w:rsidRPr="00555FBE">
          <w:rPr>
            <w:rFonts w:ascii="Arial" w:hAnsi="Arial" w:cs="Arial"/>
            <w:sz w:val="20"/>
            <w:szCs w:val="20"/>
          </w:rPr>
          <w:t>SCC</w:t>
        </w:r>
      </w:smartTag>
      <w:r w:rsidR="00171EE8" w:rsidRPr="00555FBE">
        <w:rPr>
          <w:rFonts w:ascii="Arial" w:hAnsi="Arial" w:cs="Arial"/>
          <w:sz w:val="20"/>
          <w:szCs w:val="20"/>
        </w:rPr>
        <w:t xml:space="preserve"> values of infected LH and RH quarters were considerably (P 0.05) lower on day 28 following </w:t>
      </w:r>
      <w:r w:rsidR="00171EE8" w:rsidRPr="00555FBE">
        <w:rPr>
          <w:rFonts w:ascii="Arial" w:hAnsi="Arial" w:cs="Arial"/>
          <w:i/>
          <w:iCs/>
          <w:sz w:val="20"/>
          <w:szCs w:val="20"/>
        </w:rPr>
        <w:t>O. sanctum</w:t>
      </w:r>
      <w:r w:rsidR="00171EE8" w:rsidRPr="00555FBE">
        <w:rPr>
          <w:rFonts w:ascii="Arial" w:hAnsi="Arial" w:cs="Arial"/>
          <w:sz w:val="20"/>
          <w:szCs w:val="20"/>
        </w:rPr>
        <w:t xml:space="preserve"> the</w:t>
      </w:r>
      <w:r w:rsidRPr="00555FBE">
        <w:rPr>
          <w:rFonts w:ascii="Arial" w:hAnsi="Arial" w:cs="Arial"/>
          <w:sz w:val="20"/>
          <w:szCs w:val="20"/>
        </w:rPr>
        <w:t>rapy compared to value on day '0</w:t>
      </w:r>
      <w:r w:rsidR="00171EE8" w:rsidRPr="00555FBE">
        <w:rPr>
          <w:rFonts w:ascii="Arial" w:hAnsi="Arial" w:cs="Arial"/>
          <w:sz w:val="20"/>
          <w:szCs w:val="20"/>
        </w:rPr>
        <w:t xml:space="preserve">' prior to therapy. The </w:t>
      </w:r>
      <w:r w:rsidR="00171EE8" w:rsidRPr="00555FBE">
        <w:rPr>
          <w:rFonts w:ascii="Arial" w:hAnsi="Arial" w:cs="Arial"/>
          <w:i/>
          <w:iCs/>
          <w:sz w:val="20"/>
          <w:szCs w:val="20"/>
        </w:rPr>
        <w:t>O. sanctum</w:t>
      </w:r>
      <w:r w:rsidR="00171EE8" w:rsidRPr="00555FBE">
        <w:rPr>
          <w:rFonts w:ascii="Arial" w:hAnsi="Arial" w:cs="Arial"/>
          <w:sz w:val="20"/>
          <w:szCs w:val="20"/>
        </w:rPr>
        <w:t xml:space="preserve"> therapy successfully converted the subclinical quarter to a normal, healthy quarter with a significant drop in </w:t>
      </w:r>
      <w:smartTag w:uri="urn:schemas-microsoft-com:office:smarttags" w:element="stockticker">
        <w:r w:rsidR="00171EE8" w:rsidRPr="00555FBE">
          <w:rPr>
            <w:rFonts w:ascii="Arial" w:hAnsi="Arial" w:cs="Arial"/>
            <w:sz w:val="20"/>
            <w:szCs w:val="20"/>
          </w:rPr>
          <w:t>SCC</w:t>
        </w:r>
      </w:smartTag>
      <w:r w:rsidR="00171EE8" w:rsidRPr="00555FBE">
        <w:rPr>
          <w:rFonts w:ascii="Arial" w:hAnsi="Arial" w:cs="Arial"/>
          <w:sz w:val="20"/>
          <w:szCs w:val="20"/>
        </w:rPr>
        <w:t>. </w:t>
      </w:r>
    </w:p>
    <w:p w14:paraId="6580C6C9" w14:textId="77777777" w:rsidR="005E2172" w:rsidRPr="00555FBE" w:rsidRDefault="00171EE8" w:rsidP="006B5E2D">
      <w:pPr>
        <w:spacing w:line="360" w:lineRule="auto"/>
        <w:ind w:firstLine="720"/>
        <w:jc w:val="both"/>
        <w:rPr>
          <w:rFonts w:ascii="Arial" w:hAnsi="Arial" w:cs="Arial"/>
          <w:sz w:val="20"/>
          <w:szCs w:val="20"/>
        </w:rPr>
      </w:pPr>
      <w:r w:rsidRPr="00555FBE">
        <w:rPr>
          <w:rFonts w:ascii="Arial" w:hAnsi="Arial" w:cs="Arial"/>
          <w:sz w:val="20"/>
          <w:szCs w:val="20"/>
        </w:rPr>
        <w:t xml:space="preserve">When compared to the corresponding control and from day '0' pre-treatment to day '28' post-treatment, therapy with </w:t>
      </w:r>
      <w:r w:rsidRPr="00555FBE">
        <w:rPr>
          <w:rFonts w:ascii="Arial" w:hAnsi="Arial" w:cs="Arial"/>
          <w:i/>
          <w:iCs/>
          <w:sz w:val="20"/>
          <w:szCs w:val="20"/>
        </w:rPr>
        <w:t>O. sanctum</w:t>
      </w:r>
      <w:r w:rsidRPr="00555FBE">
        <w:rPr>
          <w:rFonts w:ascii="Arial" w:hAnsi="Arial" w:cs="Arial"/>
          <w:sz w:val="20"/>
          <w:szCs w:val="20"/>
        </w:rPr>
        <w:t xml:space="preserve"> leaf powder demonstrated a substantial (P 0.05) reduction in values of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MCMT, pH, and EC in both conventional and loose housing systems</w:t>
      </w:r>
      <w:r w:rsidR="00844972" w:rsidRPr="00555FBE">
        <w:rPr>
          <w:rFonts w:ascii="Arial" w:hAnsi="Arial" w:cs="Arial"/>
          <w:sz w:val="20"/>
          <w:szCs w:val="20"/>
        </w:rPr>
        <w:t xml:space="preserve"> (Table 1</w:t>
      </w:r>
      <w:r w:rsidR="00D84E50" w:rsidRPr="00555FBE">
        <w:rPr>
          <w:rFonts w:ascii="Arial" w:hAnsi="Arial" w:cs="Arial"/>
          <w:sz w:val="20"/>
          <w:szCs w:val="20"/>
        </w:rPr>
        <w:t>)</w:t>
      </w:r>
      <w:r w:rsidRPr="00555FBE">
        <w:rPr>
          <w:rFonts w:ascii="Arial" w:hAnsi="Arial" w:cs="Arial"/>
          <w:sz w:val="20"/>
          <w:szCs w:val="20"/>
        </w:rPr>
        <w:t xml:space="preserve">. After therapy with </w:t>
      </w:r>
      <w:r w:rsidRPr="00555FBE">
        <w:rPr>
          <w:rFonts w:ascii="Arial" w:hAnsi="Arial" w:cs="Arial"/>
          <w:i/>
          <w:iCs/>
          <w:sz w:val="20"/>
          <w:szCs w:val="20"/>
        </w:rPr>
        <w:t>O. sanctum</w:t>
      </w:r>
      <w:r w:rsidRPr="00555FBE">
        <w:rPr>
          <w:rFonts w:ascii="Arial" w:hAnsi="Arial" w:cs="Arial"/>
          <w:sz w:val="20"/>
          <w:szCs w:val="20"/>
        </w:rPr>
        <w:t>, no adverse effects were noticed.</w:t>
      </w:r>
      <w:r w:rsidR="00844972" w:rsidRPr="00555FBE">
        <w:rPr>
          <w:rFonts w:ascii="Arial" w:hAnsi="Arial" w:cs="Arial"/>
          <w:sz w:val="20"/>
          <w:szCs w:val="20"/>
        </w:rPr>
        <w:t xml:space="preserve"> </w:t>
      </w:r>
    </w:p>
    <w:p w14:paraId="1856FADE" w14:textId="77777777" w:rsidR="00171EE8" w:rsidRPr="00555FBE" w:rsidRDefault="00171EE8" w:rsidP="006B5E2D">
      <w:pPr>
        <w:spacing w:line="360" w:lineRule="auto"/>
        <w:ind w:firstLine="720"/>
        <w:jc w:val="both"/>
        <w:rPr>
          <w:rFonts w:ascii="Arial" w:hAnsi="Arial" w:cs="Arial"/>
          <w:sz w:val="20"/>
          <w:szCs w:val="20"/>
        </w:rPr>
      </w:pPr>
      <w:r w:rsidRPr="00555FBE">
        <w:rPr>
          <w:rFonts w:ascii="Arial" w:hAnsi="Arial" w:cs="Arial"/>
          <w:sz w:val="20"/>
          <w:szCs w:val="20"/>
        </w:rPr>
        <w:t xml:space="preserve">In both conventional and loose housing systems, application of an anti-mastitis paste containing </w:t>
      </w:r>
      <w:r w:rsidRPr="00555FBE">
        <w:rPr>
          <w:rFonts w:ascii="Arial" w:hAnsi="Arial" w:cs="Arial"/>
          <w:i/>
          <w:iCs/>
          <w:sz w:val="20"/>
          <w:szCs w:val="20"/>
        </w:rPr>
        <w:t>C. longa</w:t>
      </w:r>
      <w:r w:rsidRPr="00555FBE">
        <w:rPr>
          <w:rFonts w:ascii="Arial" w:hAnsi="Arial" w:cs="Arial"/>
          <w:sz w:val="20"/>
          <w:szCs w:val="20"/>
        </w:rPr>
        <w:t xml:space="preserve">, </w:t>
      </w:r>
      <w:r w:rsidRPr="00555FBE">
        <w:rPr>
          <w:rFonts w:ascii="Arial" w:hAnsi="Arial" w:cs="Arial"/>
          <w:i/>
          <w:iCs/>
          <w:sz w:val="20"/>
          <w:szCs w:val="20"/>
        </w:rPr>
        <w:t>Aloe vera</w:t>
      </w:r>
      <w:r w:rsidRPr="00555FBE">
        <w:rPr>
          <w:rFonts w:ascii="Arial" w:hAnsi="Arial" w:cs="Arial"/>
          <w:sz w:val="20"/>
          <w:szCs w:val="20"/>
        </w:rPr>
        <w:t xml:space="preserve">, and lime resulted in a significant (P 0.05) decrease in values of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MCMT, pH, and EC when compared to the corresponding control and from day '0' pre-treatment to day '28' post-treatment</w:t>
      </w:r>
      <w:r w:rsidR="00844972" w:rsidRPr="00555FBE">
        <w:rPr>
          <w:rFonts w:ascii="Arial" w:hAnsi="Arial" w:cs="Arial"/>
          <w:sz w:val="20"/>
          <w:szCs w:val="20"/>
        </w:rPr>
        <w:t xml:space="preserve"> (Table 1</w:t>
      </w:r>
      <w:r w:rsidR="00D84E50" w:rsidRPr="00555FBE">
        <w:rPr>
          <w:rFonts w:ascii="Arial" w:hAnsi="Arial" w:cs="Arial"/>
          <w:sz w:val="20"/>
          <w:szCs w:val="20"/>
        </w:rPr>
        <w:t>)</w:t>
      </w:r>
      <w:r w:rsidRPr="00555FBE">
        <w:rPr>
          <w:rFonts w:ascii="Arial" w:hAnsi="Arial" w:cs="Arial"/>
          <w:sz w:val="20"/>
          <w:szCs w:val="20"/>
        </w:rPr>
        <w:t>. After applying the anti-mastitis paste, no negative effects were noticed.</w:t>
      </w:r>
    </w:p>
    <w:p w14:paraId="5BE2D510" w14:textId="77777777" w:rsidR="003C6D1F" w:rsidRPr="00555FBE" w:rsidRDefault="003C6D1F" w:rsidP="006B5E2D">
      <w:pPr>
        <w:spacing w:line="360" w:lineRule="auto"/>
        <w:ind w:firstLine="720"/>
        <w:jc w:val="both"/>
        <w:rPr>
          <w:rFonts w:ascii="Arial" w:hAnsi="Arial" w:cs="Arial"/>
          <w:sz w:val="20"/>
          <w:szCs w:val="20"/>
        </w:rPr>
      </w:pPr>
      <w:r w:rsidRPr="00555FBE">
        <w:rPr>
          <w:rFonts w:ascii="Arial" w:hAnsi="Arial" w:cs="Arial"/>
          <w:sz w:val="20"/>
          <w:szCs w:val="20"/>
        </w:rPr>
        <w:t xml:space="preserve">In a traditional housing arrangement, the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values of the infected LH and RH quarters were significantly (P 0.05) lower on day 28 following the administration of the anti-mastitis paste than they were on day 'O' before therapy. The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values of the infected LH and RH quarters in the loose housing system were also significantly (P 0.05) lower on day 28 following the administration of the anti-mastitis paste than they were on day 'O' before therapy.</w:t>
      </w:r>
    </w:p>
    <w:p w14:paraId="2814AC6B" w14:textId="77777777" w:rsidR="005A1F48" w:rsidRPr="00555FBE" w:rsidRDefault="005A1F48" w:rsidP="006B5E2D">
      <w:pPr>
        <w:spacing w:line="360" w:lineRule="auto"/>
        <w:ind w:firstLine="720"/>
        <w:jc w:val="both"/>
        <w:rPr>
          <w:rFonts w:ascii="Arial" w:hAnsi="Arial" w:cs="Arial"/>
          <w:sz w:val="20"/>
          <w:szCs w:val="20"/>
        </w:rPr>
      </w:pPr>
      <w:r w:rsidRPr="00555FBE">
        <w:rPr>
          <w:rFonts w:ascii="Arial" w:hAnsi="Arial" w:cs="Arial"/>
          <w:sz w:val="20"/>
          <w:szCs w:val="20"/>
        </w:rPr>
        <w:lastRenderedPageBreak/>
        <w:t xml:space="preserve">India is one of the top nations in the world for producing milk and has an abundance of dairy cows. 13.9 million </w:t>
      </w:r>
      <w:r w:rsidR="001D04A5" w:rsidRPr="00555FBE">
        <w:rPr>
          <w:rFonts w:ascii="Arial" w:hAnsi="Arial" w:cs="Arial"/>
          <w:sz w:val="20"/>
          <w:szCs w:val="20"/>
        </w:rPr>
        <w:t>Cows</w:t>
      </w:r>
      <w:r w:rsidRPr="00555FBE">
        <w:rPr>
          <w:rFonts w:ascii="Arial" w:hAnsi="Arial" w:cs="Arial"/>
          <w:sz w:val="20"/>
          <w:szCs w:val="20"/>
        </w:rPr>
        <w:t xml:space="preserve"> live in the state of Maharashtra, which produces 14,300 metric tons of milk annually </w:t>
      </w:r>
      <w:r w:rsidR="000962FC" w:rsidRPr="00555FBE">
        <w:rPr>
          <w:rFonts w:ascii="Arial" w:hAnsi="Arial" w:cs="Arial"/>
          <w:sz w:val="20"/>
          <w:szCs w:val="20"/>
        </w:rPr>
        <w:t>(BAHS-2022</w:t>
      </w:r>
      <w:r w:rsidRPr="00555FBE">
        <w:rPr>
          <w:rFonts w:ascii="Arial" w:hAnsi="Arial" w:cs="Arial"/>
          <w:sz w:val="20"/>
          <w:szCs w:val="20"/>
        </w:rPr>
        <w:t xml:space="preserve">). </w:t>
      </w:r>
      <w:r w:rsidR="001D04A5" w:rsidRPr="00555FBE">
        <w:rPr>
          <w:rFonts w:ascii="Arial" w:hAnsi="Arial" w:cs="Arial"/>
          <w:sz w:val="20"/>
          <w:szCs w:val="20"/>
        </w:rPr>
        <w:t>Subclinical mastitis is one of t</w:t>
      </w:r>
      <w:r w:rsidRPr="00555FBE">
        <w:rPr>
          <w:rFonts w:ascii="Arial" w:hAnsi="Arial" w:cs="Arial"/>
          <w:sz w:val="20"/>
          <w:szCs w:val="20"/>
        </w:rPr>
        <w:t>he most expensive and hazardous condition</w:t>
      </w:r>
      <w:r w:rsidR="00332B8B" w:rsidRPr="00555FBE">
        <w:rPr>
          <w:rFonts w:ascii="Arial" w:hAnsi="Arial" w:cs="Arial"/>
          <w:sz w:val="20"/>
          <w:szCs w:val="20"/>
        </w:rPr>
        <w:t>s</w:t>
      </w:r>
      <w:r w:rsidRPr="00555FBE">
        <w:rPr>
          <w:rFonts w:ascii="Arial" w:hAnsi="Arial" w:cs="Arial"/>
          <w:sz w:val="20"/>
          <w:szCs w:val="20"/>
        </w:rPr>
        <w:t xml:space="preserve"> </w:t>
      </w:r>
      <w:r w:rsidR="00332B8B" w:rsidRPr="00555FBE">
        <w:rPr>
          <w:rFonts w:ascii="Arial" w:hAnsi="Arial" w:cs="Arial"/>
          <w:sz w:val="20"/>
          <w:szCs w:val="20"/>
        </w:rPr>
        <w:t xml:space="preserve">affecting the quality and quantity of milk in dairy animals </w:t>
      </w:r>
      <w:r w:rsidRPr="00555FBE">
        <w:rPr>
          <w:rFonts w:ascii="Arial" w:hAnsi="Arial" w:cs="Arial"/>
          <w:sz w:val="20"/>
          <w:szCs w:val="20"/>
        </w:rPr>
        <w:t>while showing no outward signs of infection. Therefore, preventative measures and early diagnosis are crucial for the diary sector to succeed.</w:t>
      </w:r>
    </w:p>
    <w:p w14:paraId="3C274409" w14:textId="77777777" w:rsidR="0069477E" w:rsidRPr="00555FBE" w:rsidRDefault="0069477E" w:rsidP="006B5E2D">
      <w:pPr>
        <w:spacing w:line="360" w:lineRule="auto"/>
        <w:ind w:firstLine="720"/>
        <w:jc w:val="both"/>
        <w:rPr>
          <w:rFonts w:ascii="Arial" w:hAnsi="Arial" w:cs="Arial"/>
          <w:sz w:val="20"/>
          <w:szCs w:val="20"/>
        </w:rPr>
      </w:pPr>
      <w:r w:rsidRPr="00555FBE">
        <w:rPr>
          <w:rFonts w:ascii="Arial" w:hAnsi="Arial" w:cs="Arial"/>
          <w:sz w:val="20"/>
          <w:szCs w:val="20"/>
        </w:rPr>
        <w:t xml:space="preserve">According to </w:t>
      </w:r>
      <w:r w:rsidR="00332B8B" w:rsidRPr="00555FBE">
        <w:rPr>
          <w:rFonts w:ascii="Arial" w:eastAsia="Calibri" w:hAnsi="Arial" w:cs="Arial"/>
          <w:iCs/>
          <w:sz w:val="20"/>
          <w:szCs w:val="20"/>
        </w:rPr>
        <w:t xml:space="preserve">Prakash and Gupta </w:t>
      </w:r>
      <w:r w:rsidRPr="00555FBE">
        <w:rPr>
          <w:rFonts w:ascii="Arial" w:hAnsi="Arial" w:cs="Arial"/>
          <w:sz w:val="20"/>
          <w:szCs w:val="20"/>
        </w:rPr>
        <w:t xml:space="preserve">(2005) and Sarah and Lamia (2015), eugenol, flavonoids, and triterpenes are present in </w:t>
      </w:r>
      <w:r w:rsidR="001D04A5" w:rsidRPr="00555FBE">
        <w:rPr>
          <w:rFonts w:ascii="Arial" w:hAnsi="Arial" w:cs="Arial"/>
          <w:i/>
          <w:iCs/>
          <w:sz w:val="20"/>
          <w:szCs w:val="20"/>
        </w:rPr>
        <w:t xml:space="preserve">O. sanctum </w:t>
      </w:r>
      <w:r w:rsidRPr="00555FBE">
        <w:rPr>
          <w:rFonts w:ascii="Arial" w:hAnsi="Arial" w:cs="Arial"/>
          <w:sz w:val="20"/>
          <w:szCs w:val="20"/>
        </w:rPr>
        <w:t xml:space="preserve">and have the ability to modulate immune function and reduce inflammation. According to studies by Singh </w:t>
      </w:r>
      <w:r w:rsidR="00F71BB5" w:rsidRPr="00555FBE">
        <w:rPr>
          <w:rFonts w:ascii="Arial" w:hAnsi="Arial" w:cs="Arial"/>
          <w:sz w:val="20"/>
          <w:szCs w:val="20"/>
        </w:rPr>
        <w:t>et al</w:t>
      </w:r>
      <w:r w:rsidRPr="00555FBE">
        <w:rPr>
          <w:rFonts w:ascii="Arial" w:hAnsi="Arial" w:cs="Arial"/>
          <w:sz w:val="20"/>
          <w:szCs w:val="20"/>
        </w:rPr>
        <w:t xml:space="preserve">. (2012) and Ali </w:t>
      </w:r>
      <w:r w:rsidR="00F71BB5" w:rsidRPr="00555FBE">
        <w:rPr>
          <w:rFonts w:ascii="Arial" w:hAnsi="Arial" w:cs="Arial"/>
          <w:sz w:val="20"/>
          <w:szCs w:val="20"/>
        </w:rPr>
        <w:t>et al</w:t>
      </w:r>
      <w:r w:rsidRPr="00555FBE">
        <w:rPr>
          <w:rFonts w:ascii="Arial" w:hAnsi="Arial" w:cs="Arial"/>
          <w:sz w:val="20"/>
          <w:szCs w:val="20"/>
        </w:rPr>
        <w:t xml:space="preserve">. (2014), eugenol (1-hydroxy-2-methoxy-4-allylbenzene) is </w:t>
      </w:r>
      <w:r w:rsidR="001D04A5" w:rsidRPr="00555FBE">
        <w:rPr>
          <w:rFonts w:ascii="Arial" w:hAnsi="Arial" w:cs="Arial"/>
          <w:i/>
          <w:iCs/>
          <w:sz w:val="20"/>
          <w:szCs w:val="20"/>
        </w:rPr>
        <w:t>O. sanctum</w:t>
      </w:r>
      <w:r w:rsidRPr="00555FBE">
        <w:rPr>
          <w:rFonts w:ascii="Arial" w:hAnsi="Arial" w:cs="Arial"/>
          <w:sz w:val="20"/>
          <w:szCs w:val="20"/>
        </w:rPr>
        <w:t xml:space="preserve">'s active ingredient and is what gives the plant its medicinal properties and anti-inflammatory properties. As reported by Bhatt </w:t>
      </w:r>
      <w:r w:rsidR="00F71BB5" w:rsidRPr="00555FBE">
        <w:rPr>
          <w:rFonts w:ascii="Arial" w:hAnsi="Arial" w:cs="Arial"/>
          <w:sz w:val="20"/>
          <w:szCs w:val="20"/>
        </w:rPr>
        <w:t>et al</w:t>
      </w:r>
      <w:r w:rsidRPr="00555FBE">
        <w:rPr>
          <w:rFonts w:ascii="Arial" w:hAnsi="Arial" w:cs="Arial"/>
          <w:sz w:val="20"/>
          <w:szCs w:val="20"/>
        </w:rPr>
        <w:t xml:space="preserve">. (2012), Mishra and Mishra (2011) discovered that </w:t>
      </w:r>
      <w:r w:rsidR="001D04A5" w:rsidRPr="00555FBE">
        <w:rPr>
          <w:rFonts w:ascii="Arial" w:hAnsi="Arial" w:cs="Arial"/>
          <w:i/>
          <w:iCs/>
          <w:sz w:val="20"/>
          <w:szCs w:val="20"/>
        </w:rPr>
        <w:t>O. sanctum</w:t>
      </w:r>
      <w:r w:rsidRPr="00555FBE">
        <w:rPr>
          <w:rFonts w:ascii="Arial" w:hAnsi="Arial" w:cs="Arial"/>
          <w:sz w:val="20"/>
          <w:szCs w:val="20"/>
        </w:rPr>
        <w:t xml:space="preserve"> leaf extract was equally effective against pathogenic gram-positive and gram-negative bacteria.</w:t>
      </w:r>
    </w:p>
    <w:p w14:paraId="4969EBD4" w14:textId="77777777" w:rsidR="003232EB" w:rsidRPr="00555FBE" w:rsidRDefault="006B2AA5" w:rsidP="006B5E2D">
      <w:pPr>
        <w:spacing w:line="360" w:lineRule="auto"/>
        <w:ind w:firstLine="720"/>
        <w:jc w:val="both"/>
        <w:rPr>
          <w:rFonts w:ascii="Arial" w:hAnsi="Arial" w:cs="Arial"/>
          <w:sz w:val="20"/>
          <w:szCs w:val="20"/>
        </w:rPr>
      </w:pPr>
      <w:r w:rsidRPr="00555FBE">
        <w:rPr>
          <w:rFonts w:ascii="Arial" w:hAnsi="Arial" w:cs="Arial"/>
          <w:sz w:val="20"/>
          <w:szCs w:val="20"/>
        </w:rPr>
        <w:t xml:space="preserve">Mukherjee </w:t>
      </w:r>
      <w:r w:rsidR="00F71BB5" w:rsidRPr="00555FBE">
        <w:rPr>
          <w:rFonts w:ascii="Arial" w:hAnsi="Arial" w:cs="Arial"/>
          <w:sz w:val="20"/>
          <w:szCs w:val="20"/>
        </w:rPr>
        <w:t>et al</w:t>
      </w:r>
      <w:r w:rsidRPr="00555FBE">
        <w:rPr>
          <w:rFonts w:ascii="Arial" w:hAnsi="Arial" w:cs="Arial"/>
          <w:i/>
          <w:sz w:val="20"/>
          <w:szCs w:val="20"/>
        </w:rPr>
        <w:t xml:space="preserve">. </w:t>
      </w:r>
      <w:r w:rsidRPr="00555FBE">
        <w:rPr>
          <w:rFonts w:ascii="Arial" w:hAnsi="Arial" w:cs="Arial"/>
          <w:sz w:val="20"/>
          <w:szCs w:val="20"/>
        </w:rPr>
        <w:t xml:space="preserve">(2005) suggest that the crude aqueous extract of </w:t>
      </w:r>
      <w:r w:rsidRPr="00555FBE">
        <w:rPr>
          <w:rFonts w:ascii="Arial" w:hAnsi="Arial" w:cs="Arial"/>
          <w:i/>
          <w:sz w:val="20"/>
          <w:szCs w:val="20"/>
        </w:rPr>
        <w:t>O.</w:t>
      </w:r>
      <w:r w:rsidR="001D04A5" w:rsidRPr="00555FBE">
        <w:rPr>
          <w:rFonts w:ascii="Arial" w:hAnsi="Arial" w:cs="Arial"/>
          <w:i/>
          <w:sz w:val="20"/>
          <w:szCs w:val="20"/>
        </w:rPr>
        <w:t xml:space="preserve"> </w:t>
      </w:r>
      <w:r w:rsidRPr="00555FBE">
        <w:rPr>
          <w:rFonts w:ascii="Arial" w:hAnsi="Arial" w:cs="Arial"/>
          <w:i/>
          <w:sz w:val="20"/>
          <w:szCs w:val="20"/>
        </w:rPr>
        <w:t>sanctum</w:t>
      </w:r>
      <w:r w:rsidRPr="00555FBE">
        <w:rPr>
          <w:rFonts w:ascii="Arial" w:hAnsi="Arial" w:cs="Arial"/>
          <w:sz w:val="20"/>
          <w:szCs w:val="20"/>
        </w:rPr>
        <w:t xml:space="preserve"> leaves possesses some biological active principals that are antibacterial and immunomodulatory in nature which enhance the mammary immunity. Shafi </w:t>
      </w:r>
      <w:r w:rsidR="00F71BB5" w:rsidRPr="00555FBE">
        <w:rPr>
          <w:rFonts w:ascii="Arial" w:hAnsi="Arial" w:cs="Arial"/>
          <w:sz w:val="20"/>
          <w:szCs w:val="20"/>
        </w:rPr>
        <w:t>et al</w:t>
      </w:r>
      <w:r w:rsidRPr="00555FBE">
        <w:rPr>
          <w:rFonts w:ascii="Arial" w:hAnsi="Arial" w:cs="Arial"/>
          <w:i/>
          <w:sz w:val="20"/>
          <w:szCs w:val="20"/>
        </w:rPr>
        <w:t xml:space="preserve">. </w:t>
      </w:r>
      <w:r w:rsidRPr="00555FBE">
        <w:rPr>
          <w:rFonts w:ascii="Arial" w:hAnsi="Arial" w:cs="Arial"/>
          <w:sz w:val="20"/>
          <w:szCs w:val="20"/>
        </w:rPr>
        <w:t xml:space="preserve">(2016) found that </w:t>
      </w:r>
      <w:r w:rsidR="001D04A5" w:rsidRPr="00555FBE">
        <w:rPr>
          <w:rFonts w:ascii="Arial" w:hAnsi="Arial" w:cs="Arial"/>
          <w:i/>
          <w:iCs/>
          <w:sz w:val="20"/>
          <w:szCs w:val="20"/>
        </w:rPr>
        <w:t>O. sanctum</w:t>
      </w:r>
      <w:r w:rsidRPr="00555FBE">
        <w:rPr>
          <w:rFonts w:ascii="Arial" w:hAnsi="Arial" w:cs="Arial"/>
          <w:i/>
          <w:sz w:val="20"/>
          <w:szCs w:val="20"/>
        </w:rPr>
        <w:t xml:space="preserve"> </w:t>
      </w:r>
      <w:r w:rsidRPr="00555FBE">
        <w:rPr>
          <w:rFonts w:ascii="Arial" w:hAnsi="Arial" w:cs="Arial"/>
          <w:sz w:val="20"/>
          <w:szCs w:val="20"/>
        </w:rPr>
        <w:t xml:space="preserve">leaves powder have anti-bacterial, anti-inflammatory and immunomodulation potential which can eliminate intramammary infection and decrease milk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Similarly, Johri </w:t>
      </w:r>
      <w:r w:rsidR="00F71BB5" w:rsidRPr="00555FBE">
        <w:rPr>
          <w:rFonts w:ascii="Arial" w:hAnsi="Arial" w:cs="Arial"/>
          <w:sz w:val="20"/>
          <w:szCs w:val="20"/>
        </w:rPr>
        <w:t>et al</w:t>
      </w:r>
      <w:r w:rsidRPr="00555FBE">
        <w:rPr>
          <w:rFonts w:ascii="Arial" w:hAnsi="Arial" w:cs="Arial"/>
          <w:i/>
          <w:sz w:val="20"/>
          <w:szCs w:val="20"/>
        </w:rPr>
        <w:t xml:space="preserve">. </w:t>
      </w:r>
      <w:r w:rsidRPr="00555FBE">
        <w:rPr>
          <w:rFonts w:ascii="Arial" w:hAnsi="Arial" w:cs="Arial"/>
          <w:sz w:val="20"/>
          <w:szCs w:val="20"/>
        </w:rPr>
        <w:t xml:space="preserve">(2017) </w:t>
      </w:r>
      <w:r w:rsidR="000962FC" w:rsidRPr="00555FBE">
        <w:rPr>
          <w:rFonts w:ascii="Arial" w:hAnsi="Arial" w:cs="Arial"/>
          <w:sz w:val="20"/>
          <w:szCs w:val="20"/>
        </w:rPr>
        <w:t>reported</w:t>
      </w:r>
      <w:r w:rsidRPr="00555FBE">
        <w:rPr>
          <w:rFonts w:ascii="Arial" w:hAnsi="Arial" w:cs="Arial"/>
          <w:sz w:val="20"/>
          <w:szCs w:val="20"/>
        </w:rPr>
        <w:t xml:space="preserve"> good therapeutic potential of </w:t>
      </w:r>
      <w:r w:rsidR="001D04A5" w:rsidRPr="00555FBE">
        <w:rPr>
          <w:rFonts w:ascii="Arial" w:hAnsi="Arial" w:cs="Arial"/>
          <w:i/>
          <w:iCs/>
          <w:sz w:val="20"/>
          <w:szCs w:val="20"/>
        </w:rPr>
        <w:t>O. sanctum</w:t>
      </w:r>
      <w:r w:rsidRPr="00555FBE">
        <w:rPr>
          <w:rFonts w:ascii="Arial" w:hAnsi="Arial" w:cs="Arial"/>
          <w:i/>
          <w:sz w:val="20"/>
          <w:szCs w:val="20"/>
        </w:rPr>
        <w:t xml:space="preserve"> </w:t>
      </w:r>
      <w:r w:rsidRPr="00555FBE">
        <w:rPr>
          <w:rFonts w:ascii="Arial" w:hAnsi="Arial" w:cs="Arial"/>
          <w:sz w:val="20"/>
          <w:szCs w:val="20"/>
        </w:rPr>
        <w:t xml:space="preserve">in treating subclinical </w:t>
      </w:r>
      <w:proofErr w:type="spellStart"/>
      <w:r w:rsidRPr="00555FBE">
        <w:rPr>
          <w:rFonts w:ascii="Arial" w:hAnsi="Arial" w:cs="Arial"/>
          <w:sz w:val="20"/>
          <w:szCs w:val="20"/>
        </w:rPr>
        <w:t>mastitic</w:t>
      </w:r>
      <w:proofErr w:type="spellEnd"/>
      <w:r w:rsidRPr="00555FBE">
        <w:rPr>
          <w:rFonts w:ascii="Arial" w:hAnsi="Arial" w:cs="Arial"/>
          <w:sz w:val="20"/>
          <w:szCs w:val="20"/>
        </w:rPr>
        <w:t xml:space="preserve"> cow.</w:t>
      </w:r>
    </w:p>
    <w:p w14:paraId="7F8906B1" w14:textId="77777777" w:rsidR="00D00C98" w:rsidRPr="00555FBE" w:rsidRDefault="001D04A5" w:rsidP="006B5E2D">
      <w:pPr>
        <w:autoSpaceDE w:val="0"/>
        <w:autoSpaceDN w:val="0"/>
        <w:adjustRightInd w:val="0"/>
        <w:spacing w:line="360" w:lineRule="auto"/>
        <w:ind w:right="-91" w:firstLine="720"/>
        <w:jc w:val="both"/>
        <w:rPr>
          <w:rFonts w:ascii="Arial" w:eastAsia="Calibri" w:hAnsi="Arial" w:cs="Arial"/>
          <w:i/>
          <w:iCs/>
          <w:sz w:val="20"/>
          <w:szCs w:val="20"/>
        </w:rPr>
      </w:pPr>
      <w:r w:rsidRPr="00555FBE">
        <w:rPr>
          <w:rFonts w:ascii="Arial" w:eastAsia="Calibri" w:hAnsi="Arial" w:cs="Arial"/>
          <w:i/>
          <w:iCs/>
          <w:sz w:val="20"/>
          <w:szCs w:val="20"/>
        </w:rPr>
        <w:t>Aloe vera</w:t>
      </w:r>
      <w:r w:rsidR="00A54987" w:rsidRPr="00555FBE">
        <w:rPr>
          <w:rFonts w:ascii="Arial" w:eastAsia="Calibri" w:hAnsi="Arial" w:cs="Arial"/>
          <w:iCs/>
          <w:sz w:val="20"/>
          <w:szCs w:val="20"/>
        </w:rPr>
        <w:t xml:space="preserve"> is utilized as an antiseptic, anti-microbial, anti-ulcer, and anti-inflammatory agent and has the ability to actively repair the skin cells that have been injured. In order to treat a variety of skin diseases, it is frequently used externally (Dagne </w:t>
      </w:r>
      <w:r w:rsidR="00F71BB5" w:rsidRPr="00555FBE">
        <w:rPr>
          <w:rFonts w:ascii="Arial" w:eastAsia="Calibri" w:hAnsi="Arial" w:cs="Arial"/>
          <w:sz w:val="20"/>
          <w:szCs w:val="20"/>
        </w:rPr>
        <w:t>et al</w:t>
      </w:r>
      <w:r w:rsidR="00A54987" w:rsidRPr="00555FBE">
        <w:rPr>
          <w:rFonts w:ascii="Arial" w:eastAsia="Calibri" w:hAnsi="Arial" w:cs="Arial"/>
          <w:iCs/>
          <w:sz w:val="20"/>
          <w:szCs w:val="20"/>
        </w:rPr>
        <w:t xml:space="preserve">., 2000). Anthraquinones and their derivatives, which have analgesic and antibacterial characteristics, are found in </w:t>
      </w:r>
      <w:r w:rsidRPr="00555FBE">
        <w:rPr>
          <w:rFonts w:ascii="Arial" w:eastAsia="Calibri" w:hAnsi="Arial" w:cs="Arial"/>
          <w:i/>
          <w:iCs/>
          <w:sz w:val="20"/>
          <w:szCs w:val="20"/>
        </w:rPr>
        <w:t xml:space="preserve">aloe </w:t>
      </w:r>
      <w:proofErr w:type="spellStart"/>
      <w:r w:rsidRPr="00555FBE">
        <w:rPr>
          <w:rFonts w:ascii="Arial" w:eastAsia="Calibri" w:hAnsi="Arial" w:cs="Arial"/>
          <w:i/>
          <w:iCs/>
          <w:sz w:val="20"/>
          <w:szCs w:val="20"/>
        </w:rPr>
        <w:t>vera</w:t>
      </w:r>
      <w:proofErr w:type="spellEnd"/>
      <w:r w:rsidR="00A54987" w:rsidRPr="00555FBE">
        <w:rPr>
          <w:rFonts w:ascii="Arial" w:eastAsia="Calibri" w:hAnsi="Arial" w:cs="Arial"/>
          <w:iCs/>
          <w:sz w:val="20"/>
          <w:szCs w:val="20"/>
        </w:rPr>
        <w:t xml:space="preserve"> (</w:t>
      </w:r>
      <w:proofErr w:type="spellStart"/>
      <w:r w:rsidR="00A54987" w:rsidRPr="00555FBE">
        <w:rPr>
          <w:rFonts w:ascii="Arial" w:eastAsia="Calibri" w:hAnsi="Arial" w:cs="Arial"/>
          <w:iCs/>
          <w:sz w:val="20"/>
          <w:szCs w:val="20"/>
        </w:rPr>
        <w:t>Thiruppathi</w:t>
      </w:r>
      <w:proofErr w:type="spellEnd"/>
      <w:r w:rsidR="00A54987" w:rsidRPr="00555FBE">
        <w:rPr>
          <w:rFonts w:ascii="Arial" w:eastAsia="Calibri" w:hAnsi="Arial" w:cs="Arial"/>
          <w:iCs/>
          <w:sz w:val="20"/>
          <w:szCs w:val="20"/>
        </w:rPr>
        <w:t xml:space="preserve"> </w:t>
      </w:r>
      <w:r w:rsidR="00F71BB5" w:rsidRPr="00555FBE">
        <w:rPr>
          <w:rFonts w:ascii="Arial" w:eastAsia="Calibri" w:hAnsi="Arial" w:cs="Arial"/>
          <w:sz w:val="20"/>
          <w:szCs w:val="20"/>
        </w:rPr>
        <w:t>et al</w:t>
      </w:r>
      <w:r w:rsidR="00A54987" w:rsidRPr="00555FBE">
        <w:rPr>
          <w:rFonts w:ascii="Arial" w:eastAsia="Calibri" w:hAnsi="Arial" w:cs="Arial"/>
          <w:iCs/>
          <w:sz w:val="20"/>
          <w:szCs w:val="20"/>
        </w:rPr>
        <w:t>., 2001).</w:t>
      </w:r>
      <w:r w:rsidR="000962FC" w:rsidRPr="00555FBE">
        <w:rPr>
          <w:rFonts w:ascii="Arial" w:eastAsia="Calibri" w:hAnsi="Arial" w:cs="Arial"/>
          <w:iCs/>
          <w:sz w:val="20"/>
          <w:szCs w:val="20"/>
        </w:rPr>
        <w:t xml:space="preserve"> </w:t>
      </w:r>
      <w:r w:rsidR="00D00C98" w:rsidRPr="00555FBE">
        <w:rPr>
          <w:rFonts w:ascii="Arial" w:eastAsia="Calibri" w:hAnsi="Arial" w:cs="Arial"/>
          <w:iCs/>
          <w:sz w:val="20"/>
          <w:szCs w:val="20"/>
        </w:rPr>
        <w:t xml:space="preserve">Turmeric powder, also known as curcuma longa, has antibacterial, anti-inflammatory, antioxidant, and immunomodulatory effects (Mukherjee </w:t>
      </w:r>
      <w:r w:rsidR="00F71BB5" w:rsidRPr="00555FBE">
        <w:rPr>
          <w:rFonts w:ascii="Arial" w:eastAsia="Calibri" w:hAnsi="Arial" w:cs="Arial"/>
          <w:sz w:val="20"/>
          <w:szCs w:val="20"/>
        </w:rPr>
        <w:t>et al</w:t>
      </w:r>
      <w:r w:rsidR="00D00C98" w:rsidRPr="00555FBE">
        <w:rPr>
          <w:rFonts w:ascii="Arial" w:eastAsia="Calibri" w:hAnsi="Arial" w:cs="Arial"/>
          <w:iCs/>
          <w:sz w:val="20"/>
          <w:szCs w:val="20"/>
        </w:rPr>
        <w:t xml:space="preserve">., 2014; </w:t>
      </w:r>
      <w:proofErr w:type="spellStart"/>
      <w:r w:rsidR="00D00C98" w:rsidRPr="00555FBE">
        <w:rPr>
          <w:rFonts w:ascii="Arial" w:eastAsia="Calibri" w:hAnsi="Arial" w:cs="Arial"/>
          <w:iCs/>
          <w:sz w:val="20"/>
          <w:szCs w:val="20"/>
        </w:rPr>
        <w:t>Neamah</w:t>
      </w:r>
      <w:proofErr w:type="spellEnd"/>
      <w:r w:rsidR="00D00C98" w:rsidRPr="00555FBE">
        <w:rPr>
          <w:rFonts w:ascii="Arial" w:eastAsia="Calibri" w:hAnsi="Arial" w:cs="Arial"/>
          <w:iCs/>
          <w:sz w:val="20"/>
          <w:szCs w:val="20"/>
        </w:rPr>
        <w:t xml:space="preserve"> </w:t>
      </w:r>
      <w:r w:rsidR="00F71BB5" w:rsidRPr="00555FBE">
        <w:rPr>
          <w:rFonts w:ascii="Arial" w:eastAsia="Calibri" w:hAnsi="Arial" w:cs="Arial"/>
          <w:sz w:val="20"/>
          <w:szCs w:val="20"/>
        </w:rPr>
        <w:t>et al</w:t>
      </w:r>
      <w:r w:rsidR="00D00C98" w:rsidRPr="00555FBE">
        <w:rPr>
          <w:rFonts w:ascii="Arial" w:eastAsia="Calibri" w:hAnsi="Arial" w:cs="Arial"/>
          <w:iCs/>
          <w:sz w:val="20"/>
          <w:szCs w:val="20"/>
        </w:rPr>
        <w:t xml:space="preserve">., 2016). Although sesquiterpenes have also been identified from the rhizome of </w:t>
      </w:r>
      <w:r w:rsidRPr="00555FBE">
        <w:rPr>
          <w:rFonts w:ascii="Arial" w:eastAsia="Calibri" w:hAnsi="Arial" w:cs="Arial"/>
          <w:i/>
          <w:iCs/>
          <w:sz w:val="20"/>
          <w:szCs w:val="20"/>
        </w:rPr>
        <w:t>C. longa</w:t>
      </w:r>
      <w:r w:rsidR="00D00C98" w:rsidRPr="00555FBE">
        <w:rPr>
          <w:rFonts w:ascii="Arial" w:eastAsia="Calibri" w:hAnsi="Arial" w:cs="Arial"/>
          <w:iCs/>
          <w:sz w:val="20"/>
          <w:szCs w:val="20"/>
        </w:rPr>
        <w:t xml:space="preserve">, </w:t>
      </w:r>
      <w:proofErr w:type="spellStart"/>
      <w:r w:rsidR="00D00C98" w:rsidRPr="00555FBE">
        <w:rPr>
          <w:rFonts w:ascii="Arial" w:eastAsia="Calibri" w:hAnsi="Arial" w:cs="Arial"/>
          <w:iCs/>
          <w:sz w:val="20"/>
          <w:szCs w:val="20"/>
        </w:rPr>
        <w:t>curcuminoides</w:t>
      </w:r>
      <w:proofErr w:type="spellEnd"/>
      <w:r w:rsidR="00D00C98" w:rsidRPr="00555FBE">
        <w:rPr>
          <w:rFonts w:ascii="Arial" w:eastAsia="Calibri" w:hAnsi="Arial" w:cs="Arial"/>
          <w:iCs/>
          <w:sz w:val="20"/>
          <w:szCs w:val="20"/>
        </w:rPr>
        <w:t xml:space="preserve"> are the main component of this plant. In addition, </w:t>
      </w:r>
      <w:r w:rsidRPr="00555FBE">
        <w:rPr>
          <w:rFonts w:ascii="Arial" w:eastAsia="Calibri" w:hAnsi="Arial" w:cs="Arial"/>
          <w:i/>
          <w:iCs/>
          <w:sz w:val="20"/>
          <w:szCs w:val="20"/>
        </w:rPr>
        <w:t>C. longa</w:t>
      </w:r>
      <w:r w:rsidR="00D00C98" w:rsidRPr="00555FBE">
        <w:rPr>
          <w:rFonts w:ascii="Arial" w:eastAsia="Calibri" w:hAnsi="Arial" w:cs="Arial"/>
          <w:iCs/>
          <w:sz w:val="20"/>
          <w:szCs w:val="20"/>
        </w:rPr>
        <w:t xml:space="preserve"> has demonstrated antibacterial activity against a wide range of microorganisms (Rakshit and Ramalingam, 2010). </w:t>
      </w:r>
      <w:r w:rsidR="000962FC" w:rsidRPr="00555FBE">
        <w:rPr>
          <w:rFonts w:ascii="Arial" w:eastAsia="Calibri" w:hAnsi="Arial" w:cs="Arial"/>
          <w:iCs/>
          <w:sz w:val="20"/>
          <w:szCs w:val="20"/>
        </w:rPr>
        <w:t xml:space="preserve">Swaroop </w:t>
      </w:r>
      <w:r w:rsidR="000962FC" w:rsidRPr="00555FBE">
        <w:rPr>
          <w:rFonts w:ascii="Arial" w:eastAsia="Calibri" w:hAnsi="Arial" w:cs="Arial"/>
          <w:i/>
          <w:sz w:val="20"/>
          <w:szCs w:val="20"/>
        </w:rPr>
        <w:t>et al</w:t>
      </w:r>
      <w:r w:rsidR="000962FC" w:rsidRPr="00555FBE">
        <w:rPr>
          <w:rFonts w:ascii="Arial" w:eastAsia="Calibri" w:hAnsi="Arial" w:cs="Arial"/>
          <w:iCs/>
          <w:sz w:val="20"/>
          <w:szCs w:val="20"/>
        </w:rPr>
        <w:t xml:space="preserve">. (2014) reported that </w:t>
      </w:r>
      <w:r w:rsidR="000962FC" w:rsidRPr="00555FBE">
        <w:rPr>
          <w:rFonts w:ascii="Arial" w:eastAsia="Calibri" w:hAnsi="Arial" w:cs="Arial"/>
          <w:i/>
          <w:sz w:val="20"/>
          <w:szCs w:val="20"/>
        </w:rPr>
        <w:t>Aloe vera</w:t>
      </w:r>
      <w:r w:rsidR="000962FC" w:rsidRPr="00555FBE">
        <w:rPr>
          <w:rFonts w:ascii="Arial" w:eastAsia="Calibri" w:hAnsi="Arial" w:cs="Arial"/>
          <w:iCs/>
          <w:sz w:val="20"/>
          <w:szCs w:val="20"/>
        </w:rPr>
        <w:t xml:space="preserve"> and </w:t>
      </w:r>
      <w:r w:rsidR="000962FC" w:rsidRPr="00555FBE">
        <w:rPr>
          <w:rFonts w:ascii="Arial" w:eastAsia="Calibri" w:hAnsi="Arial" w:cs="Arial"/>
          <w:i/>
          <w:sz w:val="20"/>
          <w:szCs w:val="20"/>
        </w:rPr>
        <w:t>Curcuma longa</w:t>
      </w:r>
      <w:r w:rsidR="000962FC" w:rsidRPr="00555FBE">
        <w:rPr>
          <w:rFonts w:ascii="Arial" w:eastAsia="Calibri" w:hAnsi="Arial" w:cs="Arial"/>
          <w:iCs/>
          <w:sz w:val="20"/>
          <w:szCs w:val="20"/>
        </w:rPr>
        <w:t xml:space="preserve"> extracts act synergistically to inhibit drug-resistant </w:t>
      </w:r>
      <w:r w:rsidR="000962FC" w:rsidRPr="00555FBE">
        <w:rPr>
          <w:rFonts w:ascii="Arial" w:eastAsia="Calibri" w:hAnsi="Arial" w:cs="Arial"/>
          <w:i/>
          <w:sz w:val="20"/>
          <w:szCs w:val="20"/>
        </w:rPr>
        <w:t>E. coli</w:t>
      </w:r>
      <w:r w:rsidR="000962FC" w:rsidRPr="00555FBE">
        <w:rPr>
          <w:rFonts w:ascii="Arial" w:eastAsia="Calibri" w:hAnsi="Arial" w:cs="Arial"/>
          <w:iCs/>
          <w:sz w:val="20"/>
          <w:szCs w:val="20"/>
        </w:rPr>
        <w:t>.</w:t>
      </w:r>
      <w:r w:rsidR="00D00C98" w:rsidRPr="00555FBE">
        <w:rPr>
          <w:rFonts w:ascii="Arial" w:eastAsia="Calibri" w:hAnsi="Arial" w:cs="Arial"/>
          <w:iCs/>
          <w:sz w:val="20"/>
          <w:szCs w:val="20"/>
        </w:rPr>
        <w:t xml:space="preserve"> Similar findings about </w:t>
      </w:r>
      <w:r w:rsidRPr="00555FBE">
        <w:rPr>
          <w:rFonts w:ascii="Arial" w:eastAsia="Calibri" w:hAnsi="Arial" w:cs="Arial"/>
          <w:i/>
          <w:iCs/>
          <w:sz w:val="20"/>
          <w:szCs w:val="20"/>
        </w:rPr>
        <w:t xml:space="preserve">Curcuma longa </w:t>
      </w:r>
      <w:r w:rsidR="00D00C98" w:rsidRPr="00555FBE">
        <w:rPr>
          <w:rFonts w:ascii="Arial" w:eastAsia="Calibri" w:hAnsi="Arial" w:cs="Arial"/>
          <w:iCs/>
          <w:sz w:val="20"/>
          <w:szCs w:val="20"/>
        </w:rPr>
        <w:t xml:space="preserve">rhizome's antibacterial activity against </w:t>
      </w:r>
      <w:r w:rsidR="00D00C98" w:rsidRPr="00555FBE">
        <w:rPr>
          <w:rFonts w:ascii="Arial" w:eastAsia="Calibri" w:hAnsi="Arial" w:cs="Arial"/>
          <w:i/>
          <w:sz w:val="20"/>
          <w:szCs w:val="20"/>
        </w:rPr>
        <w:t>Staphylococcus aureus</w:t>
      </w:r>
      <w:r w:rsidR="00D00C98" w:rsidRPr="00555FBE">
        <w:rPr>
          <w:rFonts w:ascii="Arial" w:eastAsia="Calibri" w:hAnsi="Arial" w:cs="Arial"/>
          <w:iCs/>
          <w:sz w:val="20"/>
          <w:szCs w:val="20"/>
        </w:rPr>
        <w:t xml:space="preserve"> were </w:t>
      </w:r>
      <w:r w:rsidR="00086332" w:rsidRPr="00555FBE">
        <w:rPr>
          <w:rFonts w:ascii="Arial" w:eastAsia="Calibri" w:hAnsi="Arial" w:cs="Arial"/>
          <w:iCs/>
          <w:sz w:val="20"/>
          <w:szCs w:val="20"/>
        </w:rPr>
        <w:t>reported</w:t>
      </w:r>
      <w:r w:rsidR="00D00C98" w:rsidRPr="00555FBE">
        <w:rPr>
          <w:rFonts w:ascii="Arial" w:eastAsia="Calibri" w:hAnsi="Arial" w:cs="Arial"/>
          <w:iCs/>
          <w:sz w:val="20"/>
          <w:szCs w:val="20"/>
        </w:rPr>
        <w:t xml:space="preserve"> by Bhatt </w:t>
      </w:r>
      <w:r w:rsidR="00F71BB5" w:rsidRPr="00555FBE">
        <w:rPr>
          <w:rFonts w:ascii="Arial" w:eastAsia="Calibri" w:hAnsi="Arial" w:cs="Arial"/>
          <w:sz w:val="20"/>
          <w:szCs w:val="20"/>
        </w:rPr>
        <w:t>et al</w:t>
      </w:r>
      <w:r w:rsidR="00D00C98" w:rsidRPr="00555FBE">
        <w:rPr>
          <w:rFonts w:ascii="Arial" w:eastAsia="Calibri" w:hAnsi="Arial" w:cs="Arial"/>
          <w:iCs/>
          <w:sz w:val="20"/>
          <w:szCs w:val="20"/>
        </w:rPr>
        <w:t xml:space="preserve">. (2013) and Gupta </w:t>
      </w:r>
      <w:r w:rsidR="00F71BB5" w:rsidRPr="00555FBE">
        <w:rPr>
          <w:rFonts w:ascii="Arial" w:eastAsia="Calibri" w:hAnsi="Arial" w:cs="Arial"/>
          <w:sz w:val="20"/>
          <w:szCs w:val="20"/>
        </w:rPr>
        <w:t>et al</w:t>
      </w:r>
      <w:r w:rsidR="00D00C98" w:rsidRPr="00555FBE">
        <w:rPr>
          <w:rFonts w:ascii="Arial" w:eastAsia="Calibri" w:hAnsi="Arial" w:cs="Arial"/>
          <w:iCs/>
          <w:sz w:val="20"/>
          <w:szCs w:val="20"/>
        </w:rPr>
        <w:t>. (2015).</w:t>
      </w:r>
    </w:p>
    <w:p w14:paraId="46D2BCF8" w14:textId="77777777" w:rsidR="003C6CF4" w:rsidRPr="00555FBE" w:rsidRDefault="003C6CF4" w:rsidP="006B5E2D">
      <w:pPr>
        <w:autoSpaceDE w:val="0"/>
        <w:autoSpaceDN w:val="0"/>
        <w:adjustRightInd w:val="0"/>
        <w:spacing w:line="360" w:lineRule="auto"/>
        <w:ind w:right="-91" w:firstLine="720"/>
        <w:jc w:val="both"/>
        <w:rPr>
          <w:rFonts w:ascii="Arial" w:eastAsia="Calibri" w:hAnsi="Arial" w:cs="Arial"/>
          <w:iCs/>
          <w:sz w:val="20"/>
          <w:szCs w:val="20"/>
        </w:rPr>
      </w:pPr>
      <w:r w:rsidRPr="00555FBE">
        <w:rPr>
          <w:rFonts w:ascii="Arial" w:eastAsia="Calibri" w:hAnsi="Arial" w:cs="Arial"/>
          <w:iCs/>
          <w:sz w:val="20"/>
          <w:szCs w:val="20"/>
        </w:rPr>
        <w:t xml:space="preserve">According to research by </w:t>
      </w:r>
      <w:proofErr w:type="spellStart"/>
      <w:r w:rsidRPr="00555FBE">
        <w:rPr>
          <w:rFonts w:ascii="Arial" w:eastAsia="Calibri" w:hAnsi="Arial" w:cs="Arial"/>
          <w:iCs/>
          <w:sz w:val="20"/>
          <w:szCs w:val="20"/>
        </w:rPr>
        <w:t>Minwuyelet</w:t>
      </w:r>
      <w:proofErr w:type="spellEnd"/>
      <w:r w:rsidRPr="00555FBE">
        <w:rPr>
          <w:rFonts w:ascii="Arial" w:eastAsia="Calibri" w:hAnsi="Arial" w:cs="Arial"/>
          <w:iCs/>
          <w:sz w:val="20"/>
          <w:szCs w:val="20"/>
        </w:rPr>
        <w:t xml:space="preserve"> </w:t>
      </w:r>
      <w:r w:rsidR="00F71BB5" w:rsidRPr="00555FBE">
        <w:rPr>
          <w:rFonts w:ascii="Arial" w:eastAsia="Calibri" w:hAnsi="Arial" w:cs="Arial"/>
          <w:sz w:val="20"/>
          <w:szCs w:val="20"/>
        </w:rPr>
        <w:t>et al</w:t>
      </w:r>
      <w:r w:rsidRPr="00555FBE">
        <w:rPr>
          <w:rFonts w:ascii="Arial" w:eastAsia="Calibri" w:hAnsi="Arial" w:cs="Arial"/>
          <w:iCs/>
          <w:sz w:val="20"/>
          <w:szCs w:val="20"/>
        </w:rPr>
        <w:t xml:space="preserve">. (2017), </w:t>
      </w:r>
      <w:proofErr w:type="spellStart"/>
      <w:r w:rsidRPr="00555FBE">
        <w:rPr>
          <w:rFonts w:ascii="Arial" w:eastAsia="Calibri" w:hAnsi="Arial" w:cs="Arial"/>
          <w:iCs/>
          <w:sz w:val="20"/>
          <w:szCs w:val="20"/>
        </w:rPr>
        <w:t>bradykinase</w:t>
      </w:r>
      <w:proofErr w:type="spellEnd"/>
      <w:r w:rsidRPr="00555FBE">
        <w:rPr>
          <w:rFonts w:ascii="Arial" w:eastAsia="Calibri" w:hAnsi="Arial" w:cs="Arial"/>
          <w:iCs/>
          <w:sz w:val="20"/>
          <w:szCs w:val="20"/>
        </w:rPr>
        <w:t xml:space="preserve">, which lowers vascular permeability, neutrophil migration, and leukocyte adhesion and decreases edema production, is responsible for </w:t>
      </w:r>
      <w:r w:rsidR="001D04A5" w:rsidRPr="00555FBE">
        <w:rPr>
          <w:rFonts w:ascii="Arial" w:eastAsia="Calibri" w:hAnsi="Arial" w:cs="Arial"/>
          <w:i/>
          <w:iCs/>
          <w:sz w:val="20"/>
          <w:szCs w:val="20"/>
        </w:rPr>
        <w:t>Aloe vera</w:t>
      </w:r>
      <w:r w:rsidRPr="00555FBE">
        <w:rPr>
          <w:rFonts w:ascii="Arial" w:eastAsia="Calibri" w:hAnsi="Arial" w:cs="Arial"/>
          <w:iCs/>
          <w:sz w:val="20"/>
          <w:szCs w:val="20"/>
        </w:rPr>
        <w:t xml:space="preserve">'s anti-inflammatory effects. It has also been discovered to inhibit PGF2 and TB4 and reduce TNF production. According to reports, the active ingredient in </w:t>
      </w:r>
      <w:r w:rsidR="001D04A5" w:rsidRPr="00555FBE">
        <w:rPr>
          <w:rFonts w:ascii="Arial" w:eastAsia="Calibri" w:hAnsi="Arial" w:cs="Arial"/>
          <w:i/>
          <w:iCs/>
          <w:sz w:val="20"/>
          <w:szCs w:val="20"/>
        </w:rPr>
        <w:t>C. longa</w:t>
      </w:r>
      <w:r w:rsidRPr="00555FBE">
        <w:rPr>
          <w:rFonts w:ascii="Arial" w:eastAsia="Calibri" w:hAnsi="Arial" w:cs="Arial"/>
          <w:iCs/>
          <w:sz w:val="20"/>
          <w:szCs w:val="20"/>
        </w:rPr>
        <w:t xml:space="preserve">, curcumin, inhibits NF-B, which reduces TNF, </w:t>
      </w:r>
      <w:proofErr w:type="spellStart"/>
      <w:r w:rsidRPr="00555FBE">
        <w:rPr>
          <w:rFonts w:ascii="Arial" w:eastAsia="Calibri" w:hAnsi="Arial" w:cs="Arial"/>
          <w:iCs/>
          <w:sz w:val="20"/>
          <w:szCs w:val="20"/>
        </w:rPr>
        <w:t>superoxides</w:t>
      </w:r>
      <w:proofErr w:type="spellEnd"/>
      <w:r w:rsidRPr="00555FBE">
        <w:rPr>
          <w:rFonts w:ascii="Arial" w:eastAsia="Calibri" w:hAnsi="Arial" w:cs="Arial"/>
          <w:iCs/>
          <w:sz w:val="20"/>
          <w:szCs w:val="20"/>
        </w:rPr>
        <w:t xml:space="preserve">, </w:t>
      </w:r>
      <w:smartTag w:uri="urn:schemas-microsoft-com:office:smarttags" w:element="stockticker">
        <w:r w:rsidRPr="00555FBE">
          <w:rPr>
            <w:rFonts w:ascii="Arial" w:eastAsia="Calibri" w:hAnsi="Arial" w:cs="Arial"/>
            <w:iCs/>
            <w:sz w:val="20"/>
            <w:szCs w:val="20"/>
          </w:rPr>
          <w:t>COX</w:t>
        </w:r>
      </w:smartTag>
      <w:r w:rsidRPr="00555FBE">
        <w:rPr>
          <w:rFonts w:ascii="Arial" w:eastAsia="Calibri" w:hAnsi="Arial" w:cs="Arial"/>
          <w:iCs/>
          <w:sz w:val="20"/>
          <w:szCs w:val="20"/>
        </w:rPr>
        <w:t xml:space="preserve">-2, </w:t>
      </w:r>
      <w:proofErr w:type="spellStart"/>
      <w:r w:rsidRPr="00555FBE">
        <w:rPr>
          <w:rFonts w:ascii="Arial" w:eastAsia="Calibri" w:hAnsi="Arial" w:cs="Arial"/>
          <w:iCs/>
          <w:sz w:val="20"/>
          <w:szCs w:val="20"/>
        </w:rPr>
        <w:t>iNOS</w:t>
      </w:r>
      <w:proofErr w:type="spellEnd"/>
      <w:r w:rsidRPr="00555FBE">
        <w:rPr>
          <w:rFonts w:ascii="Arial" w:eastAsia="Calibri" w:hAnsi="Arial" w:cs="Arial"/>
          <w:iCs/>
          <w:sz w:val="20"/>
          <w:szCs w:val="20"/>
        </w:rPr>
        <w:t>, and NO. Leukotriene production is reduced as a result of its inhibition of the LOX pathway (Rakshit and Ramalingam, 2010). It is well known that calcium hydroxide has anti-inflammatory properties</w:t>
      </w:r>
      <w:r w:rsidR="009A4505" w:rsidRPr="00555FBE">
        <w:rPr>
          <w:rFonts w:ascii="Arial" w:eastAsia="Calibri" w:hAnsi="Arial" w:cs="Arial"/>
          <w:iCs/>
          <w:sz w:val="20"/>
          <w:szCs w:val="20"/>
        </w:rPr>
        <w:t xml:space="preserve">, </w:t>
      </w:r>
      <w:r w:rsidRPr="00555FBE">
        <w:rPr>
          <w:rFonts w:ascii="Arial" w:eastAsia="Calibri" w:hAnsi="Arial" w:cs="Arial"/>
          <w:iCs/>
          <w:sz w:val="20"/>
          <w:szCs w:val="20"/>
        </w:rPr>
        <w:t>lessens the development of edema</w:t>
      </w:r>
      <w:r w:rsidR="009A4505" w:rsidRPr="00555FBE">
        <w:rPr>
          <w:rFonts w:ascii="Arial" w:eastAsia="Calibri" w:hAnsi="Arial" w:cs="Arial"/>
          <w:iCs/>
          <w:sz w:val="20"/>
          <w:szCs w:val="20"/>
        </w:rPr>
        <w:t xml:space="preserve">, promotes healing and repair (Agrawal, 2011; </w:t>
      </w:r>
      <w:proofErr w:type="spellStart"/>
      <w:r w:rsidR="009A4505" w:rsidRPr="00555FBE">
        <w:rPr>
          <w:rFonts w:ascii="Arial" w:eastAsia="Calibri" w:hAnsi="Arial" w:cs="Arial"/>
          <w:iCs/>
          <w:sz w:val="20"/>
          <w:szCs w:val="20"/>
        </w:rPr>
        <w:t>Ghoddusi</w:t>
      </w:r>
      <w:proofErr w:type="spellEnd"/>
      <w:r w:rsidR="009A4505" w:rsidRPr="00555FBE">
        <w:rPr>
          <w:rFonts w:ascii="Arial" w:eastAsia="Calibri" w:hAnsi="Arial" w:cs="Arial"/>
          <w:iCs/>
          <w:sz w:val="20"/>
          <w:szCs w:val="20"/>
        </w:rPr>
        <w:t xml:space="preserve"> </w:t>
      </w:r>
      <w:r w:rsidR="009A4505" w:rsidRPr="00555FBE">
        <w:rPr>
          <w:rFonts w:ascii="Arial" w:eastAsia="Calibri" w:hAnsi="Arial" w:cs="Arial"/>
          <w:i/>
          <w:sz w:val="20"/>
          <w:szCs w:val="20"/>
        </w:rPr>
        <w:t>et al.</w:t>
      </w:r>
      <w:r w:rsidR="009A4505" w:rsidRPr="00555FBE">
        <w:rPr>
          <w:rFonts w:ascii="Arial" w:eastAsia="Calibri" w:hAnsi="Arial" w:cs="Arial"/>
          <w:iCs/>
          <w:sz w:val="20"/>
          <w:szCs w:val="20"/>
        </w:rPr>
        <w:t>, 2006)</w:t>
      </w:r>
      <w:r w:rsidRPr="00555FBE">
        <w:rPr>
          <w:rFonts w:ascii="Arial" w:eastAsia="Calibri" w:hAnsi="Arial" w:cs="Arial"/>
          <w:iCs/>
          <w:sz w:val="20"/>
          <w:szCs w:val="20"/>
        </w:rPr>
        <w:t xml:space="preserve">. As a result, all three components </w:t>
      </w:r>
      <w:r w:rsidRPr="00555FBE">
        <w:rPr>
          <w:rFonts w:ascii="Arial" w:eastAsia="Calibri" w:hAnsi="Arial" w:cs="Arial"/>
          <w:iCs/>
          <w:sz w:val="20"/>
          <w:szCs w:val="20"/>
        </w:rPr>
        <w:lastRenderedPageBreak/>
        <w:t>work in concert to create immunomodulatory and antioxidant activity at different points along the inflammatory pathway.</w:t>
      </w:r>
    </w:p>
    <w:p w14:paraId="1DA85BEC" w14:textId="77777777" w:rsidR="00970ACA" w:rsidRPr="00555FBE" w:rsidRDefault="00970ACA" w:rsidP="006B5E2D">
      <w:pPr>
        <w:autoSpaceDE w:val="0"/>
        <w:autoSpaceDN w:val="0"/>
        <w:adjustRightInd w:val="0"/>
        <w:spacing w:line="360" w:lineRule="auto"/>
        <w:ind w:right="-91" w:firstLine="720"/>
        <w:jc w:val="both"/>
        <w:rPr>
          <w:rFonts w:ascii="Arial" w:hAnsi="Arial" w:cs="Arial"/>
          <w:sz w:val="20"/>
          <w:szCs w:val="20"/>
        </w:rPr>
      </w:pPr>
      <w:proofErr w:type="spellStart"/>
      <w:r w:rsidRPr="00555FBE">
        <w:rPr>
          <w:rFonts w:ascii="Arial" w:hAnsi="Arial" w:cs="Arial"/>
          <w:sz w:val="20"/>
          <w:szCs w:val="20"/>
        </w:rPr>
        <w:t>Punniamurthy</w:t>
      </w:r>
      <w:proofErr w:type="spellEnd"/>
      <w:r w:rsidRPr="00555FBE">
        <w:rPr>
          <w:rFonts w:ascii="Arial" w:hAnsi="Arial" w:cs="Arial"/>
          <w:sz w:val="20"/>
          <w:szCs w:val="20"/>
        </w:rPr>
        <w:t xml:space="preserve"> and Ramakrishnan (2015) investigated several extracts of the herbal remedy for mastitis that contain </w:t>
      </w:r>
      <w:r w:rsidR="001D04A5" w:rsidRPr="00555FBE">
        <w:rPr>
          <w:rFonts w:ascii="Arial" w:hAnsi="Arial" w:cs="Arial"/>
          <w:i/>
          <w:iCs/>
          <w:sz w:val="20"/>
          <w:szCs w:val="20"/>
        </w:rPr>
        <w:t>aloe vera</w:t>
      </w:r>
      <w:r w:rsidRPr="00555FBE">
        <w:rPr>
          <w:rFonts w:ascii="Arial" w:hAnsi="Arial" w:cs="Arial"/>
          <w:sz w:val="20"/>
          <w:szCs w:val="20"/>
        </w:rPr>
        <w:t xml:space="preserve">, curcuma longa, and calcium oxide. </w:t>
      </w:r>
      <w:r w:rsidRPr="00555FBE">
        <w:rPr>
          <w:rFonts w:ascii="Arial" w:hAnsi="Arial" w:cs="Arial"/>
          <w:i/>
          <w:iCs/>
          <w:sz w:val="20"/>
          <w:szCs w:val="20"/>
        </w:rPr>
        <w:t>E. coli</w:t>
      </w:r>
      <w:r w:rsidRPr="00555FBE">
        <w:rPr>
          <w:rFonts w:ascii="Arial" w:hAnsi="Arial" w:cs="Arial"/>
          <w:sz w:val="20"/>
          <w:szCs w:val="20"/>
        </w:rPr>
        <w:t xml:space="preserve">, </w:t>
      </w:r>
      <w:r w:rsidRPr="00555FBE">
        <w:rPr>
          <w:rFonts w:ascii="Arial" w:hAnsi="Arial" w:cs="Arial"/>
          <w:i/>
          <w:iCs/>
          <w:sz w:val="20"/>
          <w:szCs w:val="20"/>
        </w:rPr>
        <w:t>S. aureus</w:t>
      </w:r>
      <w:r w:rsidRPr="00555FBE">
        <w:rPr>
          <w:rFonts w:ascii="Arial" w:hAnsi="Arial" w:cs="Arial"/>
          <w:sz w:val="20"/>
          <w:szCs w:val="20"/>
        </w:rPr>
        <w:t xml:space="preserve">, and </w:t>
      </w:r>
      <w:r w:rsidRPr="00555FBE">
        <w:rPr>
          <w:rFonts w:ascii="Arial" w:hAnsi="Arial" w:cs="Arial"/>
          <w:i/>
          <w:iCs/>
          <w:sz w:val="20"/>
          <w:szCs w:val="20"/>
        </w:rPr>
        <w:t xml:space="preserve">P. </w:t>
      </w:r>
      <w:proofErr w:type="spellStart"/>
      <w:r w:rsidRPr="00555FBE">
        <w:rPr>
          <w:rFonts w:ascii="Arial" w:hAnsi="Arial" w:cs="Arial"/>
          <w:i/>
          <w:iCs/>
          <w:sz w:val="20"/>
          <w:szCs w:val="20"/>
        </w:rPr>
        <w:t>aurogenosa</w:t>
      </w:r>
      <w:proofErr w:type="spellEnd"/>
      <w:r w:rsidRPr="00555FBE">
        <w:rPr>
          <w:rFonts w:ascii="Arial" w:hAnsi="Arial" w:cs="Arial"/>
          <w:sz w:val="20"/>
          <w:szCs w:val="20"/>
        </w:rPr>
        <w:t xml:space="preserve"> did not grow when the extracts were diluted in water, ethanol, or ethyl acetate. Chloroform extract exclusively inhibited the growth of </w:t>
      </w:r>
      <w:r w:rsidRPr="00555FBE">
        <w:rPr>
          <w:rFonts w:ascii="Arial" w:hAnsi="Arial" w:cs="Arial"/>
          <w:i/>
          <w:iCs/>
          <w:sz w:val="20"/>
          <w:szCs w:val="20"/>
        </w:rPr>
        <w:t>S. aureus</w:t>
      </w:r>
      <w:r w:rsidRPr="00555FBE">
        <w:rPr>
          <w:rFonts w:ascii="Arial" w:hAnsi="Arial" w:cs="Arial"/>
          <w:sz w:val="20"/>
          <w:szCs w:val="20"/>
        </w:rPr>
        <w:t xml:space="preserve">, whereas petroleum ether extract inhibited both </w:t>
      </w:r>
      <w:r w:rsidRPr="00555FBE">
        <w:rPr>
          <w:rFonts w:ascii="Arial" w:hAnsi="Arial" w:cs="Arial"/>
          <w:i/>
          <w:iCs/>
          <w:sz w:val="20"/>
          <w:szCs w:val="20"/>
        </w:rPr>
        <w:t>S. aureus</w:t>
      </w:r>
      <w:r w:rsidRPr="00555FBE">
        <w:rPr>
          <w:rFonts w:ascii="Arial" w:hAnsi="Arial" w:cs="Arial"/>
          <w:sz w:val="20"/>
          <w:szCs w:val="20"/>
        </w:rPr>
        <w:t xml:space="preserve"> and </w:t>
      </w:r>
      <w:r w:rsidRPr="00555FBE">
        <w:rPr>
          <w:rFonts w:ascii="Arial" w:hAnsi="Arial" w:cs="Arial"/>
          <w:i/>
          <w:iCs/>
          <w:sz w:val="20"/>
          <w:szCs w:val="20"/>
        </w:rPr>
        <w:t xml:space="preserve">P. </w:t>
      </w:r>
      <w:proofErr w:type="spellStart"/>
      <w:r w:rsidRPr="00555FBE">
        <w:rPr>
          <w:rFonts w:ascii="Arial" w:hAnsi="Arial" w:cs="Arial"/>
          <w:i/>
          <w:iCs/>
          <w:sz w:val="20"/>
          <w:szCs w:val="20"/>
        </w:rPr>
        <w:t>aurogenosa</w:t>
      </w:r>
      <w:proofErr w:type="spellEnd"/>
      <w:r w:rsidRPr="00555FBE">
        <w:rPr>
          <w:rFonts w:ascii="Arial" w:hAnsi="Arial" w:cs="Arial"/>
          <w:sz w:val="20"/>
          <w:szCs w:val="20"/>
        </w:rPr>
        <w:t>.</w:t>
      </w:r>
    </w:p>
    <w:p w14:paraId="5EDB40CD" w14:textId="77777777" w:rsidR="00F61C1D" w:rsidRPr="00555FBE" w:rsidRDefault="00F61C1D" w:rsidP="006B5E2D">
      <w:pPr>
        <w:spacing w:line="360" w:lineRule="auto"/>
        <w:ind w:firstLine="720"/>
        <w:jc w:val="both"/>
        <w:rPr>
          <w:rFonts w:ascii="Arial" w:hAnsi="Arial" w:cs="Arial"/>
          <w:sz w:val="20"/>
          <w:szCs w:val="20"/>
        </w:rPr>
      </w:pPr>
      <w:r w:rsidRPr="00555FBE">
        <w:rPr>
          <w:rFonts w:ascii="Arial" w:hAnsi="Arial" w:cs="Arial"/>
          <w:sz w:val="20"/>
          <w:szCs w:val="20"/>
        </w:rPr>
        <w:t xml:space="preserve">As reported by </w:t>
      </w:r>
      <w:proofErr w:type="spellStart"/>
      <w:r w:rsidRPr="00555FBE">
        <w:rPr>
          <w:rFonts w:ascii="Arial" w:hAnsi="Arial" w:cs="Arial"/>
          <w:sz w:val="20"/>
          <w:szCs w:val="20"/>
        </w:rPr>
        <w:t>Susanti</w:t>
      </w:r>
      <w:proofErr w:type="spellEnd"/>
      <w:r w:rsidRPr="00555FBE">
        <w:rPr>
          <w:rFonts w:ascii="Arial" w:hAnsi="Arial" w:cs="Arial"/>
          <w:sz w:val="20"/>
          <w:szCs w:val="20"/>
        </w:rPr>
        <w:t xml:space="preserve"> and </w:t>
      </w:r>
      <w:proofErr w:type="spellStart"/>
      <w:r w:rsidRPr="00555FBE">
        <w:rPr>
          <w:rFonts w:ascii="Arial" w:hAnsi="Arial" w:cs="Arial"/>
          <w:sz w:val="20"/>
          <w:szCs w:val="20"/>
        </w:rPr>
        <w:t>Wizia</w:t>
      </w:r>
      <w:proofErr w:type="spellEnd"/>
      <w:r w:rsidRPr="00555FBE">
        <w:rPr>
          <w:rFonts w:ascii="Arial" w:hAnsi="Arial" w:cs="Arial"/>
          <w:sz w:val="20"/>
          <w:szCs w:val="20"/>
        </w:rPr>
        <w:t xml:space="preserve"> (2021), compression using </w:t>
      </w:r>
      <w:r w:rsidR="001D04A5" w:rsidRPr="00555FBE">
        <w:rPr>
          <w:rFonts w:ascii="Arial" w:hAnsi="Arial" w:cs="Arial"/>
          <w:i/>
          <w:iCs/>
          <w:sz w:val="20"/>
          <w:szCs w:val="20"/>
        </w:rPr>
        <w:t>aloe vera</w:t>
      </w:r>
      <w:r w:rsidRPr="00555FBE">
        <w:rPr>
          <w:rFonts w:ascii="Arial" w:hAnsi="Arial" w:cs="Arial"/>
          <w:sz w:val="20"/>
          <w:szCs w:val="20"/>
        </w:rPr>
        <w:t xml:space="preserve"> helps lessen breast engorgement-related pain. In a double-blind clinical experiment, </w:t>
      </w:r>
      <w:proofErr w:type="spellStart"/>
      <w:r w:rsidRPr="00555FBE">
        <w:rPr>
          <w:rFonts w:ascii="Arial" w:hAnsi="Arial" w:cs="Arial"/>
          <w:sz w:val="20"/>
          <w:szCs w:val="20"/>
        </w:rPr>
        <w:t>Afshariani</w:t>
      </w:r>
      <w:proofErr w:type="spellEnd"/>
      <w:r w:rsidRPr="00555FBE">
        <w:rPr>
          <w:rFonts w:ascii="Arial" w:hAnsi="Arial" w:cs="Arial"/>
          <w:sz w:val="20"/>
          <w:szCs w:val="20"/>
        </w:rPr>
        <w:t xml:space="preserve"> </w:t>
      </w:r>
      <w:r w:rsidR="00F71BB5" w:rsidRPr="00555FBE">
        <w:rPr>
          <w:rFonts w:ascii="Arial" w:hAnsi="Arial" w:cs="Arial"/>
          <w:sz w:val="20"/>
          <w:szCs w:val="20"/>
        </w:rPr>
        <w:t>et al</w:t>
      </w:r>
      <w:r w:rsidRPr="00555FBE">
        <w:rPr>
          <w:rFonts w:ascii="Arial" w:hAnsi="Arial" w:cs="Arial"/>
          <w:sz w:val="20"/>
          <w:szCs w:val="20"/>
        </w:rPr>
        <w:t xml:space="preserve">. (2014) discovered that topical curcumin formulations successfully reduced lactational mastitis symptoms such as pain, breast tension, and erythema after 72 hours of dosing without causing any negative side effects. </w:t>
      </w:r>
      <w:r w:rsidR="00CD20D5" w:rsidRPr="00555FBE">
        <w:rPr>
          <w:rFonts w:ascii="Arial" w:hAnsi="Arial" w:cs="Arial"/>
          <w:sz w:val="20"/>
          <w:szCs w:val="20"/>
        </w:rPr>
        <w:t xml:space="preserve">According to </w:t>
      </w:r>
      <w:proofErr w:type="spellStart"/>
      <w:r w:rsidR="00CD20D5" w:rsidRPr="00555FBE">
        <w:rPr>
          <w:rFonts w:ascii="Arial" w:hAnsi="Arial" w:cs="Arial"/>
          <w:sz w:val="20"/>
          <w:szCs w:val="20"/>
        </w:rPr>
        <w:t>Punniamurthy</w:t>
      </w:r>
      <w:proofErr w:type="spellEnd"/>
      <w:r w:rsidR="00CD20D5" w:rsidRPr="00555FBE">
        <w:rPr>
          <w:rFonts w:ascii="Arial" w:hAnsi="Arial" w:cs="Arial"/>
          <w:sz w:val="20"/>
          <w:szCs w:val="20"/>
        </w:rPr>
        <w:t xml:space="preserve"> </w:t>
      </w:r>
      <w:r w:rsidR="00F71BB5" w:rsidRPr="00555FBE">
        <w:rPr>
          <w:rFonts w:ascii="Arial" w:hAnsi="Arial" w:cs="Arial"/>
          <w:sz w:val="20"/>
          <w:szCs w:val="20"/>
        </w:rPr>
        <w:t>et al</w:t>
      </w:r>
      <w:r w:rsidR="00CD20D5" w:rsidRPr="00555FBE">
        <w:rPr>
          <w:rFonts w:ascii="Arial" w:hAnsi="Arial" w:cs="Arial"/>
          <w:sz w:val="20"/>
          <w:szCs w:val="20"/>
        </w:rPr>
        <w:t xml:space="preserve">. (2017) and Shrivastava </w:t>
      </w:r>
      <w:r w:rsidR="00F71BB5" w:rsidRPr="00555FBE">
        <w:rPr>
          <w:rFonts w:ascii="Arial" w:hAnsi="Arial" w:cs="Arial"/>
          <w:sz w:val="20"/>
          <w:szCs w:val="20"/>
        </w:rPr>
        <w:t>et al</w:t>
      </w:r>
      <w:r w:rsidR="00CD20D5" w:rsidRPr="00555FBE">
        <w:rPr>
          <w:rFonts w:ascii="Arial" w:hAnsi="Arial" w:cs="Arial"/>
          <w:sz w:val="20"/>
          <w:szCs w:val="20"/>
        </w:rPr>
        <w:t xml:space="preserve">., </w:t>
      </w:r>
      <w:r w:rsidR="0056653C" w:rsidRPr="00555FBE">
        <w:rPr>
          <w:rFonts w:ascii="Arial" w:hAnsi="Arial" w:cs="Arial"/>
          <w:sz w:val="20"/>
          <w:szCs w:val="20"/>
        </w:rPr>
        <w:t>(</w:t>
      </w:r>
      <w:r w:rsidR="00CD20D5" w:rsidRPr="00555FBE">
        <w:rPr>
          <w:rFonts w:ascii="Arial" w:hAnsi="Arial" w:cs="Arial"/>
          <w:sz w:val="20"/>
          <w:szCs w:val="20"/>
        </w:rPr>
        <w:t>2016) m</w:t>
      </w:r>
      <w:r w:rsidRPr="00555FBE">
        <w:rPr>
          <w:rFonts w:ascii="Arial" w:hAnsi="Arial" w:cs="Arial"/>
          <w:sz w:val="20"/>
          <w:szCs w:val="20"/>
        </w:rPr>
        <w:t xml:space="preserve">astitis can be treated with a topical application of </w:t>
      </w:r>
      <w:r w:rsidR="001D04A5" w:rsidRPr="00555FBE">
        <w:rPr>
          <w:rFonts w:ascii="Arial" w:hAnsi="Arial" w:cs="Arial"/>
          <w:i/>
          <w:iCs/>
          <w:sz w:val="20"/>
          <w:szCs w:val="20"/>
        </w:rPr>
        <w:t>C. longa</w:t>
      </w:r>
      <w:r w:rsidRPr="00555FBE">
        <w:rPr>
          <w:rFonts w:ascii="Arial" w:hAnsi="Arial" w:cs="Arial"/>
          <w:sz w:val="20"/>
          <w:szCs w:val="20"/>
        </w:rPr>
        <w:t xml:space="preserve">, </w:t>
      </w:r>
      <w:r w:rsidR="001D04A5" w:rsidRPr="00555FBE">
        <w:rPr>
          <w:rFonts w:ascii="Arial" w:hAnsi="Arial" w:cs="Arial"/>
          <w:i/>
          <w:iCs/>
          <w:sz w:val="20"/>
          <w:szCs w:val="20"/>
        </w:rPr>
        <w:t>Aloe vera</w:t>
      </w:r>
      <w:r w:rsidR="00CD20D5" w:rsidRPr="00555FBE">
        <w:rPr>
          <w:rFonts w:ascii="Arial" w:hAnsi="Arial" w:cs="Arial"/>
          <w:sz w:val="20"/>
          <w:szCs w:val="20"/>
        </w:rPr>
        <w:t>, and lime</w:t>
      </w:r>
      <w:r w:rsidRPr="00555FBE">
        <w:rPr>
          <w:rFonts w:ascii="Arial" w:hAnsi="Arial" w:cs="Arial"/>
          <w:sz w:val="20"/>
          <w:szCs w:val="20"/>
        </w:rPr>
        <w:t xml:space="preserve">. </w:t>
      </w:r>
      <w:r w:rsidR="0056653C" w:rsidRPr="00555FBE">
        <w:rPr>
          <w:rFonts w:ascii="Arial" w:hAnsi="Arial" w:cs="Arial"/>
          <w:sz w:val="20"/>
          <w:szCs w:val="20"/>
        </w:rPr>
        <w:t xml:space="preserve">Groot </w:t>
      </w:r>
      <w:r w:rsidR="00F71BB5" w:rsidRPr="00555FBE">
        <w:rPr>
          <w:rFonts w:ascii="Arial" w:hAnsi="Arial" w:cs="Arial"/>
          <w:sz w:val="20"/>
          <w:szCs w:val="20"/>
        </w:rPr>
        <w:t>et al</w:t>
      </w:r>
      <w:r w:rsidR="0056653C" w:rsidRPr="00555FBE">
        <w:rPr>
          <w:rFonts w:ascii="Arial" w:hAnsi="Arial" w:cs="Arial"/>
          <w:sz w:val="20"/>
          <w:szCs w:val="20"/>
        </w:rPr>
        <w:t xml:space="preserve">. (2015) and Thangadurai </w:t>
      </w:r>
      <w:r w:rsidR="00F71BB5" w:rsidRPr="00555FBE">
        <w:rPr>
          <w:rFonts w:ascii="Arial" w:hAnsi="Arial" w:cs="Arial"/>
          <w:sz w:val="20"/>
          <w:szCs w:val="20"/>
        </w:rPr>
        <w:t>et al</w:t>
      </w:r>
      <w:r w:rsidR="0056653C" w:rsidRPr="00555FBE">
        <w:rPr>
          <w:rFonts w:ascii="Arial" w:hAnsi="Arial" w:cs="Arial"/>
          <w:sz w:val="20"/>
          <w:szCs w:val="20"/>
        </w:rPr>
        <w:t xml:space="preserve">. (2017) achieved similar results using a combination of </w:t>
      </w:r>
      <w:r w:rsidR="0056653C" w:rsidRPr="00555FBE">
        <w:rPr>
          <w:rFonts w:ascii="Arial" w:hAnsi="Arial" w:cs="Arial"/>
          <w:i/>
          <w:iCs/>
          <w:sz w:val="20"/>
          <w:szCs w:val="20"/>
        </w:rPr>
        <w:t>aloe vera</w:t>
      </w:r>
      <w:r w:rsidR="0056653C" w:rsidRPr="00555FBE">
        <w:rPr>
          <w:rFonts w:ascii="Arial" w:hAnsi="Arial" w:cs="Arial"/>
          <w:sz w:val="20"/>
          <w:szCs w:val="20"/>
        </w:rPr>
        <w:t xml:space="preserve">, </w:t>
      </w:r>
      <w:r w:rsidR="0056653C" w:rsidRPr="00555FBE">
        <w:rPr>
          <w:rFonts w:ascii="Arial" w:hAnsi="Arial" w:cs="Arial"/>
          <w:i/>
          <w:iCs/>
          <w:sz w:val="20"/>
          <w:szCs w:val="20"/>
        </w:rPr>
        <w:t>C. longa</w:t>
      </w:r>
      <w:r w:rsidR="0056653C" w:rsidRPr="00555FBE">
        <w:rPr>
          <w:rFonts w:ascii="Arial" w:hAnsi="Arial" w:cs="Arial"/>
          <w:sz w:val="20"/>
          <w:szCs w:val="20"/>
        </w:rPr>
        <w:t xml:space="preserve"> powder, and lime paste, which was found to be effective in treating mastitis in cows without any negative side effects</w:t>
      </w:r>
      <w:r w:rsidRPr="00555FBE">
        <w:rPr>
          <w:rFonts w:ascii="Arial" w:hAnsi="Arial" w:cs="Arial"/>
          <w:sz w:val="20"/>
          <w:szCs w:val="20"/>
        </w:rPr>
        <w:t>.</w:t>
      </w:r>
    </w:p>
    <w:p w14:paraId="1C51F109" w14:textId="77777777" w:rsidR="00507FE4" w:rsidRPr="00555FBE" w:rsidRDefault="00106D4D"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percent efficacy of groups </w:t>
      </w:r>
      <w:r w:rsidR="00507FE4" w:rsidRPr="00555FBE">
        <w:rPr>
          <w:rFonts w:ascii="Arial" w:hAnsi="Arial" w:cs="Arial"/>
          <w:sz w:val="20"/>
          <w:szCs w:val="20"/>
        </w:rPr>
        <w:t xml:space="preserve">I and </w:t>
      </w:r>
      <w:r w:rsidRPr="00555FBE">
        <w:rPr>
          <w:rFonts w:ascii="Arial" w:hAnsi="Arial" w:cs="Arial"/>
          <w:sz w:val="20"/>
          <w:szCs w:val="20"/>
        </w:rPr>
        <w:t>II</w:t>
      </w:r>
      <w:r w:rsidR="00507FE4" w:rsidRPr="00555FBE">
        <w:rPr>
          <w:rFonts w:ascii="Arial" w:hAnsi="Arial" w:cs="Arial"/>
          <w:sz w:val="20"/>
          <w:szCs w:val="20"/>
        </w:rPr>
        <w:t xml:space="preserve"> is 83.33 and 83.83, respectively, showing that intramammary infection could be cured with herbal therapy using </w:t>
      </w:r>
      <w:r w:rsidR="001D04A5" w:rsidRPr="00555FBE">
        <w:rPr>
          <w:rFonts w:ascii="Arial" w:hAnsi="Arial" w:cs="Arial"/>
          <w:i/>
          <w:iCs/>
          <w:sz w:val="20"/>
          <w:szCs w:val="20"/>
        </w:rPr>
        <w:t>O. sanctum</w:t>
      </w:r>
      <w:r w:rsidR="00507FE4" w:rsidRPr="00555FBE">
        <w:rPr>
          <w:rFonts w:ascii="Arial" w:hAnsi="Arial" w:cs="Arial"/>
          <w:sz w:val="20"/>
          <w:szCs w:val="20"/>
        </w:rPr>
        <w:t xml:space="preserve"> leaf powder. According to the percent efficacy of groups III and </w:t>
      </w:r>
      <w:r w:rsidRPr="00555FBE">
        <w:rPr>
          <w:rFonts w:ascii="Arial" w:hAnsi="Arial" w:cs="Arial"/>
          <w:sz w:val="20"/>
          <w:szCs w:val="20"/>
        </w:rPr>
        <w:t>I</w:t>
      </w:r>
      <w:r w:rsidR="00507FE4" w:rsidRPr="00555FBE">
        <w:rPr>
          <w:rFonts w:ascii="Arial" w:hAnsi="Arial" w:cs="Arial"/>
          <w:sz w:val="20"/>
          <w:szCs w:val="20"/>
        </w:rPr>
        <w:t xml:space="preserve">V, which are 81.81 and 53.84, respectively, </w:t>
      </w:r>
      <w:r w:rsidR="001D04A5" w:rsidRPr="00555FBE">
        <w:rPr>
          <w:rFonts w:ascii="Arial" w:hAnsi="Arial" w:cs="Arial"/>
          <w:sz w:val="20"/>
          <w:szCs w:val="20"/>
        </w:rPr>
        <w:t>an</w:t>
      </w:r>
      <w:r w:rsidR="00507FE4" w:rsidRPr="00555FBE">
        <w:rPr>
          <w:rFonts w:ascii="Arial" w:hAnsi="Arial" w:cs="Arial"/>
          <w:sz w:val="20"/>
          <w:szCs w:val="20"/>
        </w:rPr>
        <w:t xml:space="preserve"> herbal paste containing </w:t>
      </w:r>
      <w:r w:rsidR="001D04A5" w:rsidRPr="00555FBE">
        <w:rPr>
          <w:rFonts w:ascii="Arial" w:hAnsi="Arial" w:cs="Arial"/>
          <w:i/>
          <w:iCs/>
          <w:sz w:val="20"/>
          <w:szCs w:val="20"/>
        </w:rPr>
        <w:t>C. longa</w:t>
      </w:r>
      <w:r w:rsidR="00507FE4" w:rsidRPr="00555FBE">
        <w:rPr>
          <w:rFonts w:ascii="Arial" w:hAnsi="Arial" w:cs="Arial"/>
          <w:sz w:val="20"/>
          <w:szCs w:val="20"/>
        </w:rPr>
        <w:t xml:space="preserve">, </w:t>
      </w:r>
      <w:r w:rsidR="001D04A5" w:rsidRPr="00555FBE">
        <w:rPr>
          <w:rFonts w:ascii="Arial" w:hAnsi="Arial" w:cs="Arial"/>
          <w:i/>
          <w:iCs/>
          <w:sz w:val="20"/>
          <w:szCs w:val="20"/>
        </w:rPr>
        <w:t>aloe vera</w:t>
      </w:r>
      <w:r w:rsidR="00507FE4" w:rsidRPr="00555FBE">
        <w:rPr>
          <w:rFonts w:ascii="Arial" w:hAnsi="Arial" w:cs="Arial"/>
          <w:sz w:val="20"/>
          <w:szCs w:val="20"/>
        </w:rPr>
        <w:t xml:space="preserve">, and lime might </w:t>
      </w:r>
      <w:r w:rsidR="0056653C" w:rsidRPr="00555FBE">
        <w:rPr>
          <w:rFonts w:ascii="Arial" w:hAnsi="Arial" w:cs="Arial"/>
          <w:sz w:val="20"/>
          <w:szCs w:val="20"/>
        </w:rPr>
        <w:t xml:space="preserve">be effective in eliminating </w:t>
      </w:r>
      <w:r w:rsidR="00507FE4" w:rsidRPr="00555FBE">
        <w:rPr>
          <w:rFonts w:ascii="Arial" w:hAnsi="Arial" w:cs="Arial"/>
          <w:sz w:val="20"/>
          <w:szCs w:val="20"/>
        </w:rPr>
        <w:t xml:space="preserve">of intramammary infection. Therefore, it is evident that the effectiveness of </w:t>
      </w:r>
      <w:r w:rsidR="001D04A5" w:rsidRPr="00555FBE">
        <w:rPr>
          <w:rFonts w:ascii="Arial" w:hAnsi="Arial" w:cs="Arial"/>
          <w:i/>
          <w:iCs/>
          <w:sz w:val="20"/>
          <w:szCs w:val="20"/>
        </w:rPr>
        <w:t>O. sanctum</w:t>
      </w:r>
      <w:r w:rsidR="00507FE4" w:rsidRPr="00555FBE">
        <w:rPr>
          <w:rFonts w:ascii="Arial" w:hAnsi="Arial" w:cs="Arial"/>
          <w:sz w:val="20"/>
          <w:szCs w:val="20"/>
        </w:rPr>
        <w:t xml:space="preserve"> leaf powder in a loose housing system is nearly equivalent to that in a conventional housing system, whereas the effectiveness of anti-mastitis paste in a conventional housing system is superior to that in a loose housing system.</w:t>
      </w:r>
    </w:p>
    <w:p w14:paraId="0E98A3B7" w14:textId="4B58631E" w:rsidR="009505C2" w:rsidRPr="00555FBE" w:rsidRDefault="006B5E2D" w:rsidP="000B1EB5">
      <w:pPr>
        <w:spacing w:line="360" w:lineRule="auto"/>
        <w:rPr>
          <w:rFonts w:ascii="Arial" w:hAnsi="Arial" w:cs="Arial"/>
          <w:sz w:val="20"/>
          <w:szCs w:val="20"/>
        </w:rPr>
      </w:pPr>
      <w:r>
        <w:rPr>
          <w:rFonts w:ascii="Arial" w:hAnsi="Arial" w:cs="Arial"/>
          <w:b/>
          <w:sz w:val="20"/>
          <w:szCs w:val="20"/>
        </w:rPr>
        <w:t xml:space="preserve">4. </w:t>
      </w:r>
      <w:r w:rsidRPr="00555FBE">
        <w:rPr>
          <w:rFonts w:ascii="Arial" w:hAnsi="Arial" w:cs="Arial"/>
          <w:b/>
          <w:sz w:val="20"/>
          <w:szCs w:val="20"/>
        </w:rPr>
        <w:t>CONCLUSIONS</w:t>
      </w:r>
    </w:p>
    <w:p w14:paraId="10CD54DD" w14:textId="16BA9387" w:rsidR="00E47303" w:rsidRPr="00555FBE" w:rsidRDefault="00520963" w:rsidP="006B5E2D">
      <w:pPr>
        <w:spacing w:line="360" w:lineRule="auto"/>
        <w:ind w:firstLine="720"/>
        <w:jc w:val="both"/>
        <w:rPr>
          <w:rFonts w:ascii="Arial" w:hAnsi="Arial" w:cs="Arial"/>
          <w:sz w:val="20"/>
          <w:szCs w:val="20"/>
        </w:rPr>
      </w:pPr>
      <w:r w:rsidRPr="00555FBE">
        <w:rPr>
          <w:rFonts w:ascii="Arial" w:hAnsi="Arial" w:cs="Arial"/>
          <w:sz w:val="20"/>
          <w:szCs w:val="20"/>
        </w:rPr>
        <w:t>The treatment</w:t>
      </w:r>
      <w:r w:rsidR="00E47303" w:rsidRPr="00555FBE">
        <w:rPr>
          <w:rFonts w:ascii="Arial" w:hAnsi="Arial" w:cs="Arial"/>
          <w:sz w:val="20"/>
          <w:szCs w:val="20"/>
        </w:rPr>
        <w:t>s</w:t>
      </w:r>
      <w:r w:rsidRPr="00555FBE">
        <w:rPr>
          <w:rFonts w:ascii="Arial" w:hAnsi="Arial" w:cs="Arial"/>
          <w:sz w:val="20"/>
          <w:szCs w:val="20"/>
        </w:rPr>
        <w:t xml:space="preserve"> of </w:t>
      </w:r>
      <w:r w:rsidR="001D04A5" w:rsidRPr="00555FBE">
        <w:rPr>
          <w:rFonts w:ascii="Arial" w:hAnsi="Arial" w:cs="Arial"/>
          <w:i/>
          <w:iCs/>
          <w:sz w:val="20"/>
          <w:szCs w:val="20"/>
        </w:rPr>
        <w:t>O. sanctum</w:t>
      </w:r>
      <w:r w:rsidRPr="00555FBE">
        <w:rPr>
          <w:rFonts w:ascii="Arial" w:hAnsi="Arial" w:cs="Arial"/>
          <w:sz w:val="20"/>
          <w:szCs w:val="20"/>
        </w:rPr>
        <w:t xml:space="preserve"> </w:t>
      </w:r>
      <w:r w:rsidR="00882852" w:rsidRPr="00555FBE">
        <w:rPr>
          <w:rFonts w:ascii="Arial" w:hAnsi="Arial" w:cs="Arial"/>
          <w:sz w:val="20"/>
          <w:szCs w:val="20"/>
        </w:rPr>
        <w:t>leave</w:t>
      </w:r>
      <w:r w:rsidRPr="00555FBE">
        <w:rPr>
          <w:rFonts w:ascii="Arial" w:hAnsi="Arial" w:cs="Arial"/>
          <w:sz w:val="20"/>
          <w:szCs w:val="20"/>
        </w:rPr>
        <w:t xml:space="preserve"> powder </w:t>
      </w:r>
      <w:r w:rsidR="00E47303" w:rsidRPr="00555FBE">
        <w:rPr>
          <w:rFonts w:ascii="Arial" w:hAnsi="Arial" w:cs="Arial"/>
          <w:sz w:val="20"/>
          <w:szCs w:val="20"/>
        </w:rPr>
        <w:t xml:space="preserve">and anti-mastitis paste containing </w:t>
      </w:r>
      <w:r w:rsidR="00E47303" w:rsidRPr="00555FBE">
        <w:rPr>
          <w:rFonts w:ascii="Arial" w:hAnsi="Arial" w:cs="Arial"/>
          <w:i/>
          <w:iCs/>
          <w:sz w:val="20"/>
          <w:szCs w:val="20"/>
        </w:rPr>
        <w:t>Aloe vera</w:t>
      </w:r>
      <w:r w:rsidR="00E47303" w:rsidRPr="00555FBE">
        <w:rPr>
          <w:rFonts w:ascii="Arial" w:hAnsi="Arial" w:cs="Arial"/>
          <w:sz w:val="20"/>
          <w:szCs w:val="20"/>
        </w:rPr>
        <w:t xml:space="preserve">, </w:t>
      </w:r>
      <w:r w:rsidR="00E47303" w:rsidRPr="00555FBE">
        <w:rPr>
          <w:rFonts w:ascii="Arial" w:hAnsi="Arial" w:cs="Arial"/>
          <w:i/>
          <w:iCs/>
          <w:sz w:val="20"/>
          <w:szCs w:val="20"/>
        </w:rPr>
        <w:t>C. longa</w:t>
      </w:r>
      <w:r w:rsidR="00E47303" w:rsidRPr="00555FBE">
        <w:rPr>
          <w:rFonts w:ascii="Arial" w:hAnsi="Arial" w:cs="Arial"/>
          <w:sz w:val="20"/>
          <w:szCs w:val="20"/>
        </w:rPr>
        <w:t xml:space="preserve"> and lime are having </w:t>
      </w:r>
      <w:r w:rsidR="001576FD" w:rsidRPr="00555FBE">
        <w:rPr>
          <w:rFonts w:ascii="Arial" w:hAnsi="Arial" w:cs="Arial"/>
          <w:sz w:val="20"/>
          <w:szCs w:val="20"/>
        </w:rPr>
        <w:t xml:space="preserve">prophylactic potential to manage subclinical mastitis in cows </w:t>
      </w:r>
      <w:r w:rsidR="00E47303" w:rsidRPr="00555FBE">
        <w:rPr>
          <w:rFonts w:ascii="Arial" w:hAnsi="Arial" w:cs="Arial"/>
          <w:sz w:val="20"/>
          <w:szCs w:val="20"/>
        </w:rPr>
        <w:t>under conventional and loose housing systems.</w:t>
      </w:r>
    </w:p>
    <w:p w14:paraId="1BA81071" w14:textId="3A12533A" w:rsidR="00475654" w:rsidRPr="00555FBE" w:rsidRDefault="006B5E2D" w:rsidP="00475654">
      <w:pPr>
        <w:spacing w:line="360" w:lineRule="auto"/>
        <w:rPr>
          <w:rFonts w:ascii="Arial" w:hAnsi="Arial" w:cs="Arial"/>
          <w:b/>
          <w:bCs/>
          <w:sz w:val="20"/>
          <w:szCs w:val="20"/>
        </w:rPr>
      </w:pPr>
      <w:bookmarkStart w:id="0" w:name="_GoBack"/>
      <w:bookmarkEnd w:id="0"/>
      <w:r w:rsidRPr="00555FBE">
        <w:rPr>
          <w:rFonts w:ascii="Arial" w:hAnsi="Arial" w:cs="Arial"/>
          <w:b/>
          <w:bCs/>
          <w:sz w:val="20"/>
          <w:szCs w:val="20"/>
        </w:rPr>
        <w:t xml:space="preserve">CONFLICT </w:t>
      </w:r>
      <w:r>
        <w:rPr>
          <w:rFonts w:ascii="Arial" w:hAnsi="Arial" w:cs="Arial"/>
          <w:b/>
          <w:bCs/>
          <w:sz w:val="20"/>
          <w:szCs w:val="20"/>
        </w:rPr>
        <w:t xml:space="preserve">OR </w:t>
      </w:r>
      <w:r w:rsidRPr="006B5E2D">
        <w:rPr>
          <w:rFonts w:ascii="Arial" w:hAnsi="Arial" w:cs="Arial"/>
          <w:b/>
          <w:bCs/>
          <w:sz w:val="20"/>
          <w:szCs w:val="20"/>
        </w:rPr>
        <w:t xml:space="preserve">COMPETING </w:t>
      </w:r>
      <w:r w:rsidRPr="00555FBE">
        <w:rPr>
          <w:rFonts w:ascii="Arial" w:hAnsi="Arial" w:cs="Arial"/>
          <w:b/>
          <w:bCs/>
          <w:sz w:val="20"/>
          <w:szCs w:val="20"/>
        </w:rPr>
        <w:t>OF INTEREST</w:t>
      </w:r>
      <w:r>
        <w:rPr>
          <w:rFonts w:ascii="Arial" w:hAnsi="Arial" w:cs="Arial"/>
          <w:b/>
          <w:bCs/>
          <w:sz w:val="20"/>
          <w:szCs w:val="20"/>
        </w:rPr>
        <w:t xml:space="preserve">/ </w:t>
      </w:r>
      <w:r w:rsidRPr="00555FBE">
        <w:rPr>
          <w:rFonts w:ascii="Arial" w:hAnsi="Arial" w:cs="Arial"/>
          <w:b/>
          <w:bCs/>
          <w:sz w:val="20"/>
          <w:szCs w:val="20"/>
        </w:rPr>
        <w:t xml:space="preserve">  </w:t>
      </w:r>
    </w:p>
    <w:p w14:paraId="198B91D9" w14:textId="77777777" w:rsidR="00475654" w:rsidRPr="00555FBE" w:rsidRDefault="00475654" w:rsidP="00475654">
      <w:pPr>
        <w:spacing w:line="360" w:lineRule="auto"/>
        <w:jc w:val="both"/>
        <w:rPr>
          <w:rFonts w:ascii="Arial" w:hAnsi="Arial" w:cs="Arial"/>
          <w:sz w:val="20"/>
          <w:szCs w:val="20"/>
        </w:rPr>
      </w:pPr>
      <w:r w:rsidRPr="00555FBE">
        <w:rPr>
          <w:rFonts w:ascii="Arial" w:hAnsi="Arial" w:cs="Arial"/>
          <w:sz w:val="20"/>
          <w:szCs w:val="20"/>
        </w:rPr>
        <w:t>The authors have not any conflict of interest to declare for this manuscript.</w:t>
      </w:r>
    </w:p>
    <w:p w14:paraId="1A6700A9" w14:textId="6FA6A0FD" w:rsidR="00660008" w:rsidRPr="00555FBE" w:rsidRDefault="006B5E2D" w:rsidP="000B1EB5">
      <w:pPr>
        <w:spacing w:line="360" w:lineRule="auto"/>
        <w:rPr>
          <w:rFonts w:ascii="Arial" w:hAnsi="Arial" w:cs="Arial"/>
          <w:sz w:val="20"/>
          <w:szCs w:val="20"/>
        </w:rPr>
      </w:pPr>
      <w:r w:rsidRPr="00555FBE">
        <w:rPr>
          <w:rFonts w:ascii="Arial" w:hAnsi="Arial" w:cs="Arial"/>
          <w:b/>
          <w:sz w:val="20"/>
          <w:szCs w:val="20"/>
        </w:rPr>
        <w:t>REFERENCES</w:t>
      </w:r>
    </w:p>
    <w:p w14:paraId="7C910A2A" w14:textId="77777777" w:rsidR="00564EAF" w:rsidRPr="00555FBE" w:rsidRDefault="00564EAF"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t>Afsharian</w:t>
      </w:r>
      <w:r w:rsidR="008D15FC" w:rsidRPr="00555FBE">
        <w:rPr>
          <w:rFonts w:ascii="Arial" w:hAnsi="Arial" w:cs="Arial"/>
          <w:sz w:val="20"/>
          <w:szCs w:val="20"/>
        </w:rPr>
        <w:t>i</w:t>
      </w:r>
      <w:proofErr w:type="spellEnd"/>
      <w:r w:rsidR="008D15FC" w:rsidRPr="00555FBE">
        <w:rPr>
          <w:rFonts w:ascii="Arial" w:hAnsi="Arial" w:cs="Arial"/>
          <w:sz w:val="20"/>
          <w:szCs w:val="20"/>
        </w:rPr>
        <w:t xml:space="preserve"> R, Farhadi P, </w:t>
      </w:r>
      <w:proofErr w:type="spellStart"/>
      <w:r w:rsidR="008D15FC" w:rsidRPr="00555FBE">
        <w:rPr>
          <w:rFonts w:ascii="Arial" w:hAnsi="Arial" w:cs="Arial"/>
          <w:sz w:val="20"/>
          <w:szCs w:val="20"/>
        </w:rPr>
        <w:t>Ghaffarpasand</w:t>
      </w:r>
      <w:proofErr w:type="spellEnd"/>
      <w:r w:rsidR="00ED6406" w:rsidRPr="00555FBE">
        <w:rPr>
          <w:rFonts w:ascii="Arial" w:hAnsi="Arial" w:cs="Arial"/>
          <w:sz w:val="20"/>
          <w:szCs w:val="20"/>
        </w:rPr>
        <w:t xml:space="preserve"> F, </w:t>
      </w:r>
      <w:proofErr w:type="spellStart"/>
      <w:r w:rsidRPr="00555FBE">
        <w:rPr>
          <w:rFonts w:ascii="Arial" w:hAnsi="Arial" w:cs="Arial"/>
          <w:sz w:val="20"/>
          <w:szCs w:val="20"/>
        </w:rPr>
        <w:t>Roozbeh</w:t>
      </w:r>
      <w:proofErr w:type="spellEnd"/>
      <w:r w:rsidRPr="00555FBE">
        <w:rPr>
          <w:rFonts w:ascii="Arial" w:hAnsi="Arial" w:cs="Arial"/>
          <w:sz w:val="20"/>
          <w:szCs w:val="20"/>
        </w:rPr>
        <w:t xml:space="preserve"> J </w:t>
      </w:r>
      <w:r w:rsidR="00E20BE6" w:rsidRPr="00555FBE">
        <w:rPr>
          <w:rFonts w:ascii="Arial" w:hAnsi="Arial" w:cs="Arial"/>
          <w:sz w:val="20"/>
          <w:szCs w:val="20"/>
        </w:rPr>
        <w:t>(</w:t>
      </w:r>
      <w:r w:rsidR="00714776" w:rsidRPr="00555FBE">
        <w:rPr>
          <w:rFonts w:ascii="Arial" w:hAnsi="Arial" w:cs="Arial"/>
          <w:sz w:val="20"/>
          <w:szCs w:val="20"/>
        </w:rPr>
        <w:t>2014</w:t>
      </w:r>
      <w:r w:rsidR="00E20BE6"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Effectiveness of topical Curcumin for treatment of mastitis in breastfeeding women: A randomized, double-blind, placebo-controlled clinical trial. Oman Med</w:t>
      </w:r>
      <w:r w:rsidR="00155446" w:rsidRPr="00555FBE">
        <w:rPr>
          <w:rFonts w:ascii="Arial" w:hAnsi="Arial" w:cs="Arial"/>
          <w:sz w:val="20"/>
          <w:szCs w:val="20"/>
        </w:rPr>
        <w:t xml:space="preserve"> </w:t>
      </w:r>
      <w:r w:rsidRPr="00555FBE">
        <w:rPr>
          <w:rFonts w:ascii="Arial" w:hAnsi="Arial" w:cs="Arial"/>
          <w:sz w:val="20"/>
          <w:szCs w:val="20"/>
        </w:rPr>
        <w:t>J 29</w:t>
      </w:r>
      <w:r w:rsidR="00E20BE6" w:rsidRPr="00555FBE">
        <w:rPr>
          <w:rFonts w:ascii="Arial" w:hAnsi="Arial" w:cs="Arial"/>
          <w:sz w:val="20"/>
          <w:szCs w:val="20"/>
        </w:rPr>
        <w:t xml:space="preserve">: </w:t>
      </w:r>
      <w:r w:rsidRPr="00555FBE">
        <w:rPr>
          <w:rFonts w:ascii="Arial" w:hAnsi="Arial" w:cs="Arial"/>
          <w:sz w:val="20"/>
          <w:szCs w:val="20"/>
        </w:rPr>
        <w:t>330-334. DOI 10.5001/omj.2014.89</w:t>
      </w:r>
    </w:p>
    <w:p w14:paraId="633FE4FE"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 xml:space="preserve">Agrawal V </w:t>
      </w:r>
      <w:r w:rsidR="00E20BE6" w:rsidRPr="00555FBE">
        <w:rPr>
          <w:rFonts w:ascii="Arial" w:hAnsi="Arial" w:cs="Arial"/>
          <w:sz w:val="20"/>
          <w:szCs w:val="20"/>
        </w:rPr>
        <w:t>(</w:t>
      </w:r>
      <w:r w:rsidR="00714776" w:rsidRPr="00555FBE">
        <w:rPr>
          <w:rFonts w:ascii="Arial" w:hAnsi="Arial" w:cs="Arial"/>
          <w:sz w:val="20"/>
          <w:szCs w:val="20"/>
        </w:rPr>
        <w:t>2011</w:t>
      </w:r>
      <w:r w:rsidR="00E20BE6"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Calcium Hydroxide: A Miracle Munition. Ind J Den Res Rev</w:t>
      </w:r>
      <w:r w:rsidR="00E20BE6" w:rsidRPr="00555FBE">
        <w:rPr>
          <w:rFonts w:ascii="Arial" w:hAnsi="Arial" w:cs="Arial"/>
          <w:sz w:val="20"/>
          <w:szCs w:val="20"/>
        </w:rPr>
        <w:t xml:space="preserve"> 16-18</w:t>
      </w:r>
    </w:p>
    <w:p w14:paraId="2540C84E"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lastRenderedPageBreak/>
        <w:t>Ali R, Chauhan V, Farooq S, Khan A</w:t>
      </w:r>
      <w:r w:rsidR="00FD7FEF"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Farooq U </w:t>
      </w:r>
      <w:r w:rsidR="00FD7FEF" w:rsidRPr="00555FBE">
        <w:rPr>
          <w:rFonts w:ascii="Arial" w:hAnsi="Arial" w:cs="Arial"/>
          <w:sz w:val="20"/>
          <w:szCs w:val="20"/>
        </w:rPr>
        <w:t>(</w:t>
      </w:r>
      <w:r w:rsidR="00714776" w:rsidRPr="00555FBE">
        <w:rPr>
          <w:rFonts w:ascii="Arial" w:hAnsi="Arial" w:cs="Arial"/>
          <w:sz w:val="20"/>
          <w:szCs w:val="20"/>
        </w:rPr>
        <w:t>2014</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i/>
          <w:iCs/>
          <w:sz w:val="20"/>
          <w:szCs w:val="20"/>
        </w:rPr>
        <w:t>In vitro</w:t>
      </w:r>
      <w:r w:rsidRPr="00555FBE">
        <w:rPr>
          <w:rFonts w:ascii="Arial" w:hAnsi="Arial" w:cs="Arial"/>
          <w:sz w:val="20"/>
          <w:szCs w:val="20"/>
        </w:rPr>
        <w:t xml:space="preserve"> analysis of antibacterial activity of </w:t>
      </w:r>
      <w:r w:rsidRPr="00555FBE">
        <w:rPr>
          <w:rFonts w:ascii="Arial" w:hAnsi="Arial" w:cs="Arial"/>
          <w:i/>
          <w:iCs/>
          <w:sz w:val="20"/>
          <w:szCs w:val="20"/>
        </w:rPr>
        <w:t>Ocimum sanctum</w:t>
      </w:r>
      <w:r w:rsidRPr="00555FBE">
        <w:rPr>
          <w:rFonts w:ascii="Arial" w:hAnsi="Arial" w:cs="Arial"/>
          <w:sz w:val="20"/>
          <w:szCs w:val="20"/>
        </w:rPr>
        <w:t xml:space="preserve"> against pathogenic bacteria and qualification of </w:t>
      </w:r>
      <w:proofErr w:type="spellStart"/>
      <w:r w:rsidRPr="00555FBE">
        <w:rPr>
          <w:rFonts w:ascii="Arial" w:hAnsi="Arial" w:cs="Arial"/>
          <w:sz w:val="20"/>
          <w:szCs w:val="20"/>
        </w:rPr>
        <w:t>ursolic</w:t>
      </w:r>
      <w:proofErr w:type="spellEnd"/>
      <w:r w:rsidRPr="00555FBE">
        <w:rPr>
          <w:rFonts w:ascii="Arial" w:hAnsi="Arial" w:cs="Arial"/>
          <w:sz w:val="20"/>
          <w:szCs w:val="20"/>
        </w:rPr>
        <w:t xml:space="preserve"> acid and </w:t>
      </w:r>
      <w:proofErr w:type="spellStart"/>
      <w:r w:rsidRPr="00555FBE">
        <w:rPr>
          <w:rFonts w:ascii="Arial" w:hAnsi="Arial" w:cs="Arial"/>
          <w:sz w:val="20"/>
          <w:szCs w:val="20"/>
        </w:rPr>
        <w:t>oleanic</w:t>
      </w:r>
      <w:proofErr w:type="spellEnd"/>
      <w:r w:rsidRPr="00555FBE">
        <w:rPr>
          <w:rFonts w:ascii="Arial" w:hAnsi="Arial" w:cs="Arial"/>
          <w:sz w:val="20"/>
          <w:szCs w:val="20"/>
        </w:rPr>
        <w:t xml:space="preserve"> acid. Int J</w:t>
      </w:r>
      <w:r w:rsidR="00155446" w:rsidRPr="00555FBE">
        <w:rPr>
          <w:rFonts w:ascii="Arial" w:hAnsi="Arial" w:cs="Arial"/>
          <w:sz w:val="20"/>
          <w:szCs w:val="20"/>
        </w:rPr>
        <w:t xml:space="preserve"> </w:t>
      </w:r>
      <w:r w:rsidRPr="00555FBE">
        <w:rPr>
          <w:rFonts w:ascii="Arial" w:hAnsi="Arial" w:cs="Arial"/>
          <w:sz w:val="20"/>
          <w:szCs w:val="20"/>
        </w:rPr>
        <w:t>Phar Sci Rev</w:t>
      </w:r>
      <w:r w:rsidR="00155446" w:rsidRPr="00555FBE">
        <w:rPr>
          <w:rFonts w:ascii="Arial" w:hAnsi="Arial" w:cs="Arial"/>
          <w:sz w:val="20"/>
          <w:szCs w:val="20"/>
        </w:rPr>
        <w:t xml:space="preserve"> </w:t>
      </w:r>
      <w:r w:rsidRPr="00555FBE">
        <w:rPr>
          <w:rFonts w:ascii="Arial" w:hAnsi="Arial" w:cs="Arial"/>
          <w:sz w:val="20"/>
          <w:szCs w:val="20"/>
        </w:rPr>
        <w:t>Re</w:t>
      </w:r>
      <w:r w:rsidR="00155446" w:rsidRPr="00555FBE">
        <w:rPr>
          <w:rFonts w:ascii="Arial" w:hAnsi="Arial" w:cs="Arial"/>
          <w:sz w:val="20"/>
          <w:szCs w:val="20"/>
        </w:rPr>
        <w:t>s</w:t>
      </w:r>
      <w:r w:rsidR="00FD5937" w:rsidRPr="00555FBE">
        <w:rPr>
          <w:rFonts w:ascii="Arial" w:hAnsi="Arial" w:cs="Arial"/>
          <w:sz w:val="20"/>
          <w:szCs w:val="20"/>
        </w:rPr>
        <w:t xml:space="preserve"> </w:t>
      </w:r>
      <w:r w:rsidRPr="00555FBE">
        <w:rPr>
          <w:rFonts w:ascii="Arial" w:hAnsi="Arial" w:cs="Arial"/>
          <w:sz w:val="20"/>
          <w:szCs w:val="20"/>
        </w:rPr>
        <w:t>25</w:t>
      </w:r>
      <w:r w:rsidR="00FD5937" w:rsidRPr="00555FBE">
        <w:rPr>
          <w:rFonts w:ascii="Arial" w:hAnsi="Arial" w:cs="Arial"/>
          <w:sz w:val="20"/>
          <w:szCs w:val="20"/>
        </w:rPr>
        <w:t>:</w:t>
      </w:r>
      <w:r w:rsidRPr="00555FBE">
        <w:rPr>
          <w:rFonts w:ascii="Arial" w:hAnsi="Arial" w:cs="Arial"/>
          <w:sz w:val="20"/>
          <w:szCs w:val="20"/>
        </w:rPr>
        <w:t xml:space="preserve"> 13-17</w:t>
      </w:r>
    </w:p>
    <w:p w14:paraId="41511E9E"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Bhatt MK, Shankar</w:t>
      </w:r>
      <w:r w:rsidR="00FD5937" w:rsidRPr="00555FBE">
        <w:rPr>
          <w:rFonts w:ascii="Arial" w:hAnsi="Arial" w:cs="Arial"/>
          <w:sz w:val="20"/>
          <w:szCs w:val="20"/>
        </w:rPr>
        <w:t>,</w:t>
      </w:r>
      <w:r w:rsidRPr="00555FBE">
        <w:rPr>
          <w:rFonts w:ascii="Arial" w:hAnsi="Arial" w:cs="Arial"/>
          <w:sz w:val="20"/>
          <w:szCs w:val="20"/>
        </w:rPr>
        <w:t xml:space="preserve"> MB, </w:t>
      </w:r>
      <w:proofErr w:type="spellStart"/>
      <w:r w:rsidRPr="00555FBE">
        <w:rPr>
          <w:rFonts w:ascii="Arial" w:hAnsi="Arial" w:cs="Arial"/>
          <w:sz w:val="20"/>
          <w:szCs w:val="20"/>
        </w:rPr>
        <w:t>Saluja</w:t>
      </w:r>
      <w:proofErr w:type="spellEnd"/>
      <w:r w:rsidRPr="00555FBE">
        <w:rPr>
          <w:rFonts w:ascii="Arial" w:hAnsi="Arial" w:cs="Arial"/>
          <w:sz w:val="20"/>
          <w:szCs w:val="20"/>
        </w:rPr>
        <w:t xml:space="preserve"> AK, </w:t>
      </w:r>
      <w:proofErr w:type="spellStart"/>
      <w:r w:rsidRPr="00555FBE">
        <w:rPr>
          <w:rFonts w:ascii="Arial" w:hAnsi="Arial" w:cs="Arial"/>
          <w:sz w:val="20"/>
          <w:szCs w:val="20"/>
        </w:rPr>
        <w:t>Dholwani</w:t>
      </w:r>
      <w:proofErr w:type="spellEnd"/>
      <w:r w:rsidRPr="00555FBE">
        <w:rPr>
          <w:rFonts w:ascii="Arial" w:hAnsi="Arial" w:cs="Arial"/>
          <w:sz w:val="20"/>
          <w:szCs w:val="20"/>
        </w:rPr>
        <w:t xml:space="preserve"> KK</w:t>
      </w:r>
      <w:r w:rsidR="00FD5937" w:rsidRPr="00555FBE">
        <w:rPr>
          <w:rFonts w:ascii="Arial" w:hAnsi="Arial" w:cs="Arial"/>
          <w:sz w:val="20"/>
          <w:szCs w:val="20"/>
        </w:rPr>
        <w:t xml:space="preserve">, </w:t>
      </w:r>
      <w:r w:rsidRPr="00555FBE">
        <w:rPr>
          <w:rFonts w:ascii="Arial" w:hAnsi="Arial" w:cs="Arial"/>
          <w:sz w:val="20"/>
          <w:szCs w:val="20"/>
        </w:rPr>
        <w:t xml:space="preserve">Captain AD </w:t>
      </w:r>
      <w:r w:rsidR="00FD7FEF" w:rsidRPr="00555FBE">
        <w:rPr>
          <w:rFonts w:ascii="Arial" w:hAnsi="Arial" w:cs="Arial"/>
          <w:sz w:val="20"/>
          <w:szCs w:val="20"/>
        </w:rPr>
        <w:t>(</w:t>
      </w:r>
      <w:r w:rsidR="00714776" w:rsidRPr="00555FBE">
        <w:rPr>
          <w:rFonts w:ascii="Arial" w:hAnsi="Arial" w:cs="Arial"/>
          <w:sz w:val="20"/>
          <w:szCs w:val="20"/>
        </w:rPr>
        <w:t>2012</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 xml:space="preserve">Evaluation of anti-microbial activity of </w:t>
      </w:r>
      <w:r w:rsidRPr="00555FBE">
        <w:rPr>
          <w:rFonts w:ascii="Arial" w:hAnsi="Arial" w:cs="Arial"/>
          <w:i/>
          <w:iCs/>
          <w:sz w:val="20"/>
          <w:szCs w:val="20"/>
        </w:rPr>
        <w:t>Ocimum sanctum</w:t>
      </w:r>
      <w:r w:rsidRPr="00555FBE">
        <w:rPr>
          <w:rFonts w:ascii="Arial" w:hAnsi="Arial" w:cs="Arial"/>
          <w:sz w:val="20"/>
          <w:szCs w:val="20"/>
        </w:rPr>
        <w:t xml:space="preserve"> methanolic extract. </w:t>
      </w:r>
      <w:r w:rsidR="00155446" w:rsidRPr="00555FBE">
        <w:rPr>
          <w:rFonts w:ascii="Arial" w:hAnsi="Arial" w:cs="Arial"/>
          <w:sz w:val="20"/>
          <w:szCs w:val="20"/>
        </w:rPr>
        <w:t>J Phar Sci Inno</w:t>
      </w:r>
      <w:r w:rsidR="00E20BE6" w:rsidRPr="00555FBE">
        <w:rPr>
          <w:rFonts w:ascii="Arial" w:hAnsi="Arial" w:cs="Arial"/>
          <w:sz w:val="20"/>
          <w:szCs w:val="20"/>
        </w:rPr>
        <w:t xml:space="preserve"> 1</w:t>
      </w:r>
      <w:r w:rsidR="00FD7FEF" w:rsidRPr="00555FBE">
        <w:rPr>
          <w:rFonts w:ascii="Arial" w:hAnsi="Arial" w:cs="Arial"/>
          <w:sz w:val="20"/>
          <w:szCs w:val="20"/>
        </w:rPr>
        <w:t>:</w:t>
      </w:r>
      <w:r w:rsidR="00E20BE6" w:rsidRPr="00555FBE">
        <w:rPr>
          <w:rFonts w:ascii="Arial" w:hAnsi="Arial" w:cs="Arial"/>
          <w:sz w:val="20"/>
          <w:szCs w:val="20"/>
        </w:rPr>
        <w:t xml:space="preserve"> 39-41</w:t>
      </w:r>
    </w:p>
    <w:p w14:paraId="60107BC6"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Bhatt VD, Pandya BB, Joshi CG</w:t>
      </w:r>
      <w:r w:rsidR="00FD5937" w:rsidRPr="00555FBE">
        <w:rPr>
          <w:rFonts w:ascii="Arial" w:hAnsi="Arial" w:cs="Arial"/>
          <w:sz w:val="20"/>
          <w:szCs w:val="20"/>
        </w:rPr>
        <w:t>,</w:t>
      </w:r>
      <w:r w:rsidR="008D15FC" w:rsidRPr="00555FBE">
        <w:rPr>
          <w:rFonts w:ascii="Arial" w:hAnsi="Arial" w:cs="Arial"/>
          <w:sz w:val="20"/>
          <w:szCs w:val="20"/>
        </w:rPr>
        <w:t xml:space="preserve"> </w:t>
      </w:r>
      <w:proofErr w:type="spellStart"/>
      <w:r w:rsidRPr="00555FBE">
        <w:rPr>
          <w:rFonts w:ascii="Arial" w:hAnsi="Arial" w:cs="Arial"/>
          <w:sz w:val="20"/>
          <w:szCs w:val="20"/>
        </w:rPr>
        <w:t>Kunjadia</w:t>
      </w:r>
      <w:proofErr w:type="spellEnd"/>
      <w:r w:rsidRPr="00555FBE">
        <w:rPr>
          <w:rFonts w:ascii="Arial" w:hAnsi="Arial" w:cs="Arial"/>
          <w:sz w:val="20"/>
          <w:szCs w:val="20"/>
        </w:rPr>
        <w:t xml:space="preserve"> AP </w:t>
      </w:r>
      <w:r w:rsidR="00FD7FEF" w:rsidRPr="00555FBE">
        <w:rPr>
          <w:rFonts w:ascii="Arial" w:hAnsi="Arial" w:cs="Arial"/>
          <w:sz w:val="20"/>
          <w:szCs w:val="20"/>
        </w:rPr>
        <w:t>(</w:t>
      </w:r>
      <w:r w:rsidR="00155446" w:rsidRPr="00555FBE">
        <w:rPr>
          <w:rFonts w:ascii="Arial" w:hAnsi="Arial" w:cs="Arial"/>
          <w:sz w:val="20"/>
          <w:szCs w:val="20"/>
        </w:rPr>
        <w:t>2013</w:t>
      </w:r>
      <w:r w:rsidR="00FD7FEF" w:rsidRPr="00555FBE">
        <w:rPr>
          <w:rFonts w:ascii="Arial" w:hAnsi="Arial" w:cs="Arial"/>
          <w:sz w:val="20"/>
          <w:szCs w:val="20"/>
        </w:rPr>
        <w:t>)</w:t>
      </w:r>
      <w:r w:rsidR="00155446" w:rsidRPr="00555FBE">
        <w:rPr>
          <w:rFonts w:ascii="Arial" w:hAnsi="Arial" w:cs="Arial"/>
          <w:sz w:val="20"/>
          <w:szCs w:val="20"/>
        </w:rPr>
        <w:t xml:space="preserve"> </w:t>
      </w:r>
      <w:r w:rsidRPr="00555FBE">
        <w:rPr>
          <w:rFonts w:ascii="Arial" w:hAnsi="Arial" w:cs="Arial"/>
          <w:i/>
          <w:iCs/>
          <w:sz w:val="20"/>
          <w:szCs w:val="20"/>
        </w:rPr>
        <w:t>Curcuma longa</w:t>
      </w:r>
      <w:r w:rsidRPr="00555FBE">
        <w:rPr>
          <w:rFonts w:ascii="Arial" w:hAnsi="Arial" w:cs="Arial"/>
          <w:sz w:val="20"/>
          <w:szCs w:val="20"/>
        </w:rPr>
        <w:t>: An alternative to antibiotics to combat mastitis in cattle. Way J</w:t>
      </w:r>
      <w:r w:rsidR="00155446" w:rsidRPr="00555FBE">
        <w:rPr>
          <w:rFonts w:ascii="Arial" w:hAnsi="Arial" w:cs="Arial"/>
          <w:sz w:val="20"/>
          <w:szCs w:val="20"/>
        </w:rPr>
        <w:t xml:space="preserve"> </w:t>
      </w:r>
      <w:r w:rsidRPr="00555FBE">
        <w:rPr>
          <w:rFonts w:ascii="Arial" w:hAnsi="Arial" w:cs="Arial"/>
          <w:sz w:val="20"/>
          <w:szCs w:val="20"/>
        </w:rPr>
        <w:t>Ani Sci</w:t>
      </w:r>
      <w:r w:rsidR="00E20BE6" w:rsidRPr="00555FBE">
        <w:rPr>
          <w:rFonts w:ascii="Arial" w:hAnsi="Arial" w:cs="Arial"/>
          <w:sz w:val="20"/>
          <w:szCs w:val="20"/>
        </w:rPr>
        <w:t xml:space="preserve"> 582-589</w:t>
      </w:r>
    </w:p>
    <w:p w14:paraId="736935BD"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Const</w:t>
      </w:r>
      <w:r w:rsidR="008D15FC" w:rsidRPr="00555FBE">
        <w:rPr>
          <w:rFonts w:ascii="Arial" w:hAnsi="Arial" w:cs="Arial"/>
          <w:sz w:val="20"/>
          <w:szCs w:val="20"/>
        </w:rPr>
        <w:t xml:space="preserve">able PD, </w:t>
      </w:r>
      <w:proofErr w:type="spellStart"/>
      <w:r w:rsidR="008D15FC" w:rsidRPr="00555FBE">
        <w:rPr>
          <w:rFonts w:ascii="Arial" w:hAnsi="Arial" w:cs="Arial"/>
          <w:sz w:val="20"/>
          <w:szCs w:val="20"/>
        </w:rPr>
        <w:t>Hinchcliffk</w:t>
      </w:r>
      <w:proofErr w:type="spellEnd"/>
      <w:r w:rsidR="008D15FC" w:rsidRPr="00555FBE">
        <w:rPr>
          <w:rFonts w:ascii="Arial" w:hAnsi="Arial" w:cs="Arial"/>
          <w:sz w:val="20"/>
          <w:szCs w:val="20"/>
        </w:rPr>
        <w:t xml:space="preserve"> W, Done SH</w:t>
      </w:r>
      <w:r w:rsidR="00FD5937"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Grunberg W </w:t>
      </w:r>
      <w:r w:rsidR="00FD7FEF" w:rsidRPr="00555FBE">
        <w:rPr>
          <w:rFonts w:ascii="Arial" w:hAnsi="Arial" w:cs="Arial"/>
          <w:sz w:val="20"/>
          <w:szCs w:val="20"/>
        </w:rPr>
        <w:t>(</w:t>
      </w:r>
      <w:r w:rsidR="00714776" w:rsidRPr="00555FBE">
        <w:rPr>
          <w:rFonts w:ascii="Arial" w:hAnsi="Arial" w:cs="Arial"/>
          <w:sz w:val="20"/>
          <w:szCs w:val="20"/>
        </w:rPr>
        <w:t>2017</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Veterinary Medicine: A Textbook of the Diseases of Cattle,</w:t>
      </w:r>
      <w:r w:rsidR="00FD7FEF" w:rsidRPr="00555FBE">
        <w:rPr>
          <w:rFonts w:ascii="Arial" w:hAnsi="Arial" w:cs="Arial"/>
          <w:sz w:val="20"/>
          <w:szCs w:val="20"/>
        </w:rPr>
        <w:t xml:space="preserve"> Horses, Sheep, Pigs, and Goats.</w:t>
      </w:r>
      <w:r w:rsidRPr="00555FBE">
        <w:rPr>
          <w:rFonts w:ascii="Arial" w:hAnsi="Arial" w:cs="Arial"/>
          <w:sz w:val="20"/>
          <w:szCs w:val="20"/>
        </w:rPr>
        <w:t xml:space="preserve"> 11(2), Elsevier, US</w:t>
      </w:r>
      <w:r w:rsidR="00714776" w:rsidRPr="00555FBE">
        <w:rPr>
          <w:rFonts w:ascii="Arial" w:hAnsi="Arial" w:cs="Arial"/>
          <w:sz w:val="20"/>
          <w:szCs w:val="20"/>
        </w:rPr>
        <w:t>A</w:t>
      </w:r>
    </w:p>
    <w:p w14:paraId="263F998F" w14:textId="77777777" w:rsidR="00564EAF" w:rsidRPr="00555FBE" w:rsidRDefault="008D15FC"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t>Dagne</w:t>
      </w:r>
      <w:proofErr w:type="spellEnd"/>
      <w:r w:rsidRPr="00555FBE">
        <w:rPr>
          <w:rFonts w:ascii="Arial" w:hAnsi="Arial" w:cs="Arial"/>
          <w:sz w:val="20"/>
          <w:szCs w:val="20"/>
        </w:rPr>
        <w:t xml:space="preserve"> E, </w:t>
      </w:r>
      <w:proofErr w:type="spellStart"/>
      <w:r w:rsidRPr="00555FBE">
        <w:rPr>
          <w:rFonts w:ascii="Arial" w:hAnsi="Arial" w:cs="Arial"/>
          <w:sz w:val="20"/>
          <w:szCs w:val="20"/>
        </w:rPr>
        <w:t>Bisrata</w:t>
      </w:r>
      <w:proofErr w:type="spellEnd"/>
      <w:r w:rsidRPr="00555FBE">
        <w:rPr>
          <w:rFonts w:ascii="Arial" w:hAnsi="Arial" w:cs="Arial"/>
          <w:sz w:val="20"/>
          <w:szCs w:val="20"/>
        </w:rPr>
        <w:t xml:space="preserve"> D, </w:t>
      </w:r>
      <w:proofErr w:type="spellStart"/>
      <w:r w:rsidRPr="00555FBE">
        <w:rPr>
          <w:rFonts w:ascii="Arial" w:hAnsi="Arial" w:cs="Arial"/>
          <w:sz w:val="20"/>
          <w:szCs w:val="20"/>
        </w:rPr>
        <w:t>Viljoenb</w:t>
      </w:r>
      <w:proofErr w:type="spellEnd"/>
      <w:r w:rsidRPr="00555FBE">
        <w:rPr>
          <w:rFonts w:ascii="Arial" w:hAnsi="Arial" w:cs="Arial"/>
          <w:sz w:val="20"/>
          <w:szCs w:val="20"/>
        </w:rPr>
        <w:t xml:space="preserve"> A</w:t>
      </w:r>
      <w:r w:rsidR="00FD5937" w:rsidRPr="00555FBE">
        <w:rPr>
          <w:rFonts w:ascii="Arial" w:hAnsi="Arial" w:cs="Arial"/>
          <w:sz w:val="20"/>
          <w:szCs w:val="20"/>
        </w:rPr>
        <w:t>,</w:t>
      </w:r>
      <w:r w:rsidRPr="00555FBE">
        <w:rPr>
          <w:rFonts w:ascii="Arial" w:hAnsi="Arial" w:cs="Arial"/>
          <w:sz w:val="20"/>
          <w:szCs w:val="20"/>
        </w:rPr>
        <w:t xml:space="preserve"> </w:t>
      </w:r>
      <w:r w:rsidR="00564EAF" w:rsidRPr="00555FBE">
        <w:rPr>
          <w:rFonts w:ascii="Arial" w:hAnsi="Arial" w:cs="Arial"/>
          <w:sz w:val="20"/>
          <w:szCs w:val="20"/>
        </w:rPr>
        <w:t xml:space="preserve">Van WB </w:t>
      </w:r>
      <w:r w:rsidR="00FD7FEF" w:rsidRPr="00555FBE">
        <w:rPr>
          <w:rFonts w:ascii="Arial" w:hAnsi="Arial" w:cs="Arial"/>
          <w:sz w:val="20"/>
          <w:szCs w:val="20"/>
        </w:rPr>
        <w:t>(</w:t>
      </w:r>
      <w:r w:rsidR="00714776" w:rsidRPr="00555FBE">
        <w:rPr>
          <w:rFonts w:ascii="Arial" w:hAnsi="Arial" w:cs="Arial"/>
          <w:sz w:val="20"/>
          <w:szCs w:val="20"/>
        </w:rPr>
        <w:t>2000</w:t>
      </w:r>
      <w:r w:rsidR="00FD7FEF"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Chemistry of Aloe Spe</w:t>
      </w:r>
      <w:r w:rsidR="00714776" w:rsidRPr="00555FBE">
        <w:rPr>
          <w:rFonts w:ascii="Arial" w:hAnsi="Arial" w:cs="Arial"/>
          <w:sz w:val="20"/>
          <w:szCs w:val="20"/>
        </w:rPr>
        <w:t>cies. Curr Org Chem</w:t>
      </w:r>
      <w:r w:rsidR="00E20BE6" w:rsidRPr="00555FBE">
        <w:rPr>
          <w:rFonts w:ascii="Arial" w:hAnsi="Arial" w:cs="Arial"/>
          <w:sz w:val="20"/>
          <w:szCs w:val="20"/>
        </w:rPr>
        <w:t xml:space="preserve"> 4</w:t>
      </w:r>
      <w:r w:rsidR="00FD7FEF" w:rsidRPr="00555FBE">
        <w:rPr>
          <w:rFonts w:ascii="Arial" w:hAnsi="Arial" w:cs="Arial"/>
          <w:sz w:val="20"/>
          <w:szCs w:val="20"/>
        </w:rPr>
        <w:t>:</w:t>
      </w:r>
      <w:r w:rsidR="00E20BE6" w:rsidRPr="00555FBE">
        <w:rPr>
          <w:rFonts w:ascii="Arial" w:hAnsi="Arial" w:cs="Arial"/>
          <w:sz w:val="20"/>
          <w:szCs w:val="20"/>
        </w:rPr>
        <w:t xml:space="preserve"> 1055- 1078</w:t>
      </w:r>
    </w:p>
    <w:p w14:paraId="70F2CD33"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 xml:space="preserve">Darby E, </w:t>
      </w:r>
      <w:proofErr w:type="spellStart"/>
      <w:r w:rsidRPr="00555FBE">
        <w:rPr>
          <w:rFonts w:ascii="Arial" w:hAnsi="Arial" w:cs="Arial"/>
          <w:sz w:val="20"/>
          <w:szCs w:val="20"/>
        </w:rPr>
        <w:t>Trampari</w:t>
      </w:r>
      <w:proofErr w:type="spellEnd"/>
      <w:r w:rsidRPr="00555FBE">
        <w:rPr>
          <w:rFonts w:ascii="Arial" w:hAnsi="Arial" w:cs="Arial"/>
          <w:sz w:val="20"/>
          <w:szCs w:val="20"/>
        </w:rPr>
        <w:t xml:space="preserve"> E, </w:t>
      </w:r>
      <w:proofErr w:type="spellStart"/>
      <w:r w:rsidRPr="00555FBE">
        <w:rPr>
          <w:rFonts w:ascii="Arial" w:hAnsi="Arial" w:cs="Arial"/>
          <w:sz w:val="20"/>
          <w:szCs w:val="20"/>
        </w:rPr>
        <w:t>Siasa</w:t>
      </w:r>
      <w:r w:rsidR="008D15FC" w:rsidRPr="00555FBE">
        <w:rPr>
          <w:rFonts w:ascii="Arial" w:hAnsi="Arial" w:cs="Arial"/>
          <w:sz w:val="20"/>
          <w:szCs w:val="20"/>
        </w:rPr>
        <w:t>t</w:t>
      </w:r>
      <w:proofErr w:type="spellEnd"/>
      <w:r w:rsidR="008D15FC" w:rsidRPr="00555FBE">
        <w:rPr>
          <w:rFonts w:ascii="Arial" w:hAnsi="Arial" w:cs="Arial"/>
          <w:sz w:val="20"/>
          <w:szCs w:val="20"/>
        </w:rPr>
        <w:t xml:space="preserve"> P, Gaya MS, Alav I, Webber MA</w:t>
      </w:r>
      <w:r w:rsidR="00FD5937"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Blair JMA </w:t>
      </w:r>
      <w:r w:rsidR="00FD7FEF" w:rsidRPr="00555FBE">
        <w:rPr>
          <w:rFonts w:ascii="Arial" w:hAnsi="Arial" w:cs="Arial"/>
          <w:sz w:val="20"/>
          <w:szCs w:val="20"/>
        </w:rPr>
        <w:t>(</w:t>
      </w:r>
      <w:r w:rsidR="00714776" w:rsidRPr="00555FBE">
        <w:rPr>
          <w:rFonts w:ascii="Arial" w:hAnsi="Arial" w:cs="Arial"/>
          <w:sz w:val="20"/>
          <w:szCs w:val="20"/>
        </w:rPr>
        <w:t>2023</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Molecular mechanisms of antibiotic resistance revisited. N</w:t>
      </w:r>
      <w:r w:rsidR="00714776" w:rsidRPr="00555FBE">
        <w:rPr>
          <w:rFonts w:ascii="Arial" w:hAnsi="Arial" w:cs="Arial"/>
          <w:sz w:val="20"/>
          <w:szCs w:val="20"/>
        </w:rPr>
        <w:t>at Rev Micro</w:t>
      </w:r>
      <w:r w:rsidRPr="00555FBE">
        <w:rPr>
          <w:rFonts w:ascii="Arial" w:hAnsi="Arial" w:cs="Arial"/>
          <w:sz w:val="20"/>
          <w:szCs w:val="20"/>
        </w:rPr>
        <w:t xml:space="preserve"> 21</w:t>
      </w:r>
      <w:r w:rsidR="00FD5937" w:rsidRPr="00555FBE">
        <w:rPr>
          <w:rFonts w:ascii="Arial" w:hAnsi="Arial" w:cs="Arial"/>
          <w:sz w:val="20"/>
          <w:szCs w:val="20"/>
        </w:rPr>
        <w:t>:</w:t>
      </w:r>
      <w:r w:rsidR="00E20BE6" w:rsidRPr="00555FBE">
        <w:rPr>
          <w:rFonts w:ascii="Arial" w:hAnsi="Arial" w:cs="Arial"/>
          <w:sz w:val="20"/>
          <w:szCs w:val="20"/>
        </w:rPr>
        <w:t xml:space="preserve"> 280- 295</w:t>
      </w:r>
    </w:p>
    <w:p w14:paraId="2DB71DF5" w14:textId="77777777" w:rsidR="00564EAF" w:rsidRPr="00555FBE" w:rsidRDefault="00564EAF"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t>G</w:t>
      </w:r>
      <w:r w:rsidR="008D15FC" w:rsidRPr="00555FBE">
        <w:rPr>
          <w:rFonts w:ascii="Arial" w:hAnsi="Arial" w:cs="Arial"/>
          <w:sz w:val="20"/>
          <w:szCs w:val="20"/>
        </w:rPr>
        <w:t>hoddusi</w:t>
      </w:r>
      <w:proofErr w:type="spellEnd"/>
      <w:r w:rsidR="008D15FC" w:rsidRPr="00555FBE">
        <w:rPr>
          <w:rFonts w:ascii="Arial" w:hAnsi="Arial" w:cs="Arial"/>
          <w:sz w:val="20"/>
          <w:szCs w:val="20"/>
        </w:rPr>
        <w:t xml:space="preserve"> J, </w:t>
      </w:r>
      <w:proofErr w:type="spellStart"/>
      <w:r w:rsidR="008D15FC" w:rsidRPr="00555FBE">
        <w:rPr>
          <w:rFonts w:ascii="Arial" w:hAnsi="Arial" w:cs="Arial"/>
          <w:sz w:val="20"/>
          <w:szCs w:val="20"/>
        </w:rPr>
        <w:t>Javidi</w:t>
      </w:r>
      <w:proofErr w:type="spellEnd"/>
      <w:r w:rsidR="008D15FC" w:rsidRPr="00555FBE">
        <w:rPr>
          <w:rFonts w:ascii="Arial" w:hAnsi="Arial" w:cs="Arial"/>
          <w:sz w:val="20"/>
          <w:szCs w:val="20"/>
        </w:rPr>
        <w:t xml:space="preserve"> M, Zarrabi MH</w:t>
      </w:r>
      <w:r w:rsidR="00FD5937"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Bagheri H </w:t>
      </w:r>
      <w:r w:rsidR="00FD7FEF" w:rsidRPr="00555FBE">
        <w:rPr>
          <w:rFonts w:ascii="Arial" w:hAnsi="Arial" w:cs="Arial"/>
          <w:sz w:val="20"/>
          <w:szCs w:val="20"/>
        </w:rPr>
        <w:t>(</w:t>
      </w:r>
      <w:r w:rsidR="00714776" w:rsidRPr="00555FBE">
        <w:rPr>
          <w:rFonts w:ascii="Arial" w:hAnsi="Arial" w:cs="Arial"/>
          <w:sz w:val="20"/>
          <w:szCs w:val="20"/>
        </w:rPr>
        <w:t>2006</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Flare-ups incidence and severity after using calcium hydroxide as intracanal dressing. N</w:t>
      </w:r>
      <w:r w:rsidR="00155446" w:rsidRPr="00555FBE">
        <w:rPr>
          <w:rFonts w:ascii="Arial" w:hAnsi="Arial" w:cs="Arial"/>
          <w:sz w:val="20"/>
          <w:szCs w:val="20"/>
        </w:rPr>
        <w:t>ew</w:t>
      </w:r>
      <w:r w:rsidRPr="00555FBE">
        <w:rPr>
          <w:rFonts w:ascii="Arial" w:hAnsi="Arial" w:cs="Arial"/>
          <w:sz w:val="20"/>
          <w:szCs w:val="20"/>
        </w:rPr>
        <w:t xml:space="preserve"> Y</w:t>
      </w:r>
      <w:r w:rsidR="00155446" w:rsidRPr="00555FBE">
        <w:rPr>
          <w:rFonts w:ascii="Arial" w:hAnsi="Arial" w:cs="Arial"/>
          <w:sz w:val="20"/>
          <w:szCs w:val="20"/>
        </w:rPr>
        <w:t>ork</w:t>
      </w:r>
      <w:r w:rsidRPr="00555FBE">
        <w:rPr>
          <w:rFonts w:ascii="Arial" w:hAnsi="Arial" w:cs="Arial"/>
          <w:sz w:val="20"/>
          <w:szCs w:val="20"/>
        </w:rPr>
        <w:t xml:space="preserve"> State Den J 72</w:t>
      </w:r>
      <w:r w:rsidR="00FD5937" w:rsidRPr="00555FBE">
        <w:rPr>
          <w:rFonts w:ascii="Arial" w:hAnsi="Arial" w:cs="Arial"/>
          <w:sz w:val="20"/>
          <w:szCs w:val="20"/>
        </w:rPr>
        <w:t>:</w:t>
      </w:r>
      <w:r w:rsidR="008D15FC" w:rsidRPr="00555FBE">
        <w:rPr>
          <w:rFonts w:ascii="Arial" w:hAnsi="Arial" w:cs="Arial"/>
          <w:sz w:val="20"/>
          <w:szCs w:val="20"/>
        </w:rPr>
        <w:t xml:space="preserve"> </w:t>
      </w:r>
      <w:r w:rsidR="00E20BE6" w:rsidRPr="00555FBE">
        <w:rPr>
          <w:rFonts w:ascii="Arial" w:hAnsi="Arial" w:cs="Arial"/>
          <w:sz w:val="20"/>
          <w:szCs w:val="20"/>
        </w:rPr>
        <w:t>24-8</w:t>
      </w:r>
    </w:p>
    <w:p w14:paraId="6505005E"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 xml:space="preserve">Groot M, </w:t>
      </w:r>
      <w:proofErr w:type="spellStart"/>
      <w:r w:rsidRPr="00555FBE">
        <w:rPr>
          <w:rFonts w:ascii="Arial" w:hAnsi="Arial" w:cs="Arial"/>
          <w:sz w:val="20"/>
          <w:szCs w:val="20"/>
        </w:rPr>
        <w:t>Raeijmaeckers</w:t>
      </w:r>
      <w:proofErr w:type="spellEnd"/>
      <w:r w:rsidRPr="00555FBE">
        <w:rPr>
          <w:rFonts w:ascii="Arial" w:hAnsi="Arial" w:cs="Arial"/>
          <w:sz w:val="20"/>
          <w:szCs w:val="20"/>
        </w:rPr>
        <w:t xml:space="preserve"> L, </w:t>
      </w:r>
      <w:proofErr w:type="spellStart"/>
      <w:r w:rsidRPr="00555FBE">
        <w:rPr>
          <w:rFonts w:ascii="Arial" w:hAnsi="Arial" w:cs="Arial"/>
          <w:sz w:val="20"/>
          <w:szCs w:val="20"/>
        </w:rPr>
        <w:t>Thybautr</w:t>
      </w:r>
      <w:proofErr w:type="spellEnd"/>
      <w:r w:rsidRPr="00555FBE">
        <w:rPr>
          <w:rFonts w:ascii="Arial" w:hAnsi="Arial" w:cs="Arial"/>
          <w:sz w:val="20"/>
          <w:szCs w:val="20"/>
        </w:rPr>
        <w:t xml:space="preserve"> </w:t>
      </w:r>
      <w:proofErr w:type="spellStart"/>
      <w:r w:rsidR="008D15FC" w:rsidRPr="00555FBE">
        <w:rPr>
          <w:rFonts w:ascii="Arial" w:hAnsi="Arial" w:cs="Arial"/>
          <w:sz w:val="20"/>
          <w:szCs w:val="20"/>
        </w:rPr>
        <w:t>Nij</w:t>
      </w:r>
      <w:proofErr w:type="spellEnd"/>
      <w:r w:rsidR="008D15FC" w:rsidRPr="00555FBE">
        <w:rPr>
          <w:rFonts w:ascii="Arial" w:hAnsi="Arial" w:cs="Arial"/>
          <w:sz w:val="20"/>
          <w:szCs w:val="20"/>
        </w:rPr>
        <w:t xml:space="preserve"> BH, </w:t>
      </w:r>
      <w:proofErr w:type="spellStart"/>
      <w:r w:rsidR="008D15FC" w:rsidRPr="00555FBE">
        <w:rPr>
          <w:rFonts w:ascii="Arial" w:hAnsi="Arial" w:cs="Arial"/>
          <w:sz w:val="20"/>
          <w:szCs w:val="20"/>
        </w:rPr>
        <w:t>Vreriks</w:t>
      </w:r>
      <w:proofErr w:type="spellEnd"/>
      <w:r w:rsidR="008D15FC" w:rsidRPr="00555FBE">
        <w:rPr>
          <w:rFonts w:ascii="Arial" w:hAnsi="Arial" w:cs="Arial"/>
          <w:sz w:val="20"/>
          <w:szCs w:val="20"/>
        </w:rPr>
        <w:t xml:space="preserve"> M</w:t>
      </w:r>
      <w:r w:rsidR="00FD5937" w:rsidRPr="00555FBE">
        <w:rPr>
          <w:rFonts w:ascii="Arial" w:hAnsi="Arial" w:cs="Arial"/>
          <w:sz w:val="20"/>
          <w:szCs w:val="20"/>
        </w:rPr>
        <w:t>,</w:t>
      </w:r>
      <w:r w:rsidR="008D15FC" w:rsidRPr="00555FBE">
        <w:rPr>
          <w:rFonts w:ascii="Arial" w:hAnsi="Arial" w:cs="Arial"/>
          <w:sz w:val="20"/>
          <w:szCs w:val="20"/>
        </w:rPr>
        <w:t xml:space="preserve"> </w:t>
      </w:r>
      <w:proofErr w:type="spellStart"/>
      <w:r w:rsidRPr="00555FBE">
        <w:rPr>
          <w:rFonts w:ascii="Arial" w:hAnsi="Arial" w:cs="Arial"/>
          <w:sz w:val="20"/>
          <w:szCs w:val="20"/>
        </w:rPr>
        <w:t>Vant</w:t>
      </w:r>
      <w:proofErr w:type="spellEnd"/>
      <w:r w:rsidRPr="00555FBE">
        <w:rPr>
          <w:rFonts w:ascii="Arial" w:hAnsi="Arial" w:cs="Arial"/>
          <w:sz w:val="20"/>
          <w:szCs w:val="20"/>
        </w:rPr>
        <w:t xml:space="preserve"> HK </w:t>
      </w:r>
      <w:r w:rsidR="00FD7FEF" w:rsidRPr="00555FBE">
        <w:rPr>
          <w:rFonts w:ascii="Arial" w:hAnsi="Arial" w:cs="Arial"/>
          <w:sz w:val="20"/>
          <w:szCs w:val="20"/>
        </w:rPr>
        <w:t>(</w:t>
      </w:r>
      <w:r w:rsidR="00714776" w:rsidRPr="00555FBE">
        <w:rPr>
          <w:rFonts w:ascii="Arial" w:hAnsi="Arial" w:cs="Arial"/>
          <w:sz w:val="20"/>
          <w:szCs w:val="20"/>
        </w:rPr>
        <w:t>2015</w:t>
      </w:r>
      <w:r w:rsidR="00FD7FEF" w:rsidRPr="00555FBE">
        <w:rPr>
          <w:rFonts w:ascii="Arial" w:hAnsi="Arial" w:cs="Arial"/>
          <w:sz w:val="20"/>
          <w:szCs w:val="20"/>
        </w:rPr>
        <w:t>)</w:t>
      </w:r>
      <w:r w:rsidR="00714776" w:rsidRPr="00555FBE">
        <w:rPr>
          <w:rFonts w:ascii="Arial" w:hAnsi="Arial" w:cs="Arial"/>
          <w:sz w:val="20"/>
          <w:szCs w:val="20"/>
        </w:rPr>
        <w:t xml:space="preserve"> </w:t>
      </w:r>
      <w:r w:rsidR="00FD7FEF" w:rsidRPr="00555FBE">
        <w:rPr>
          <w:rFonts w:ascii="Arial" w:hAnsi="Arial" w:cs="Arial"/>
          <w:sz w:val="20"/>
          <w:szCs w:val="20"/>
        </w:rPr>
        <w:t>Medical efficacy of a</w:t>
      </w:r>
      <w:r w:rsidRPr="00555FBE">
        <w:rPr>
          <w:rFonts w:ascii="Arial" w:hAnsi="Arial" w:cs="Arial"/>
          <w:sz w:val="20"/>
          <w:szCs w:val="20"/>
        </w:rPr>
        <w:t xml:space="preserve">yurvedic herbs in reducing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of dairy cattle under Dutch conditions. Planta Medica 81</w:t>
      </w:r>
      <w:r w:rsidR="00FD5937" w:rsidRPr="00555FBE">
        <w:rPr>
          <w:rFonts w:ascii="Arial" w:hAnsi="Arial" w:cs="Arial"/>
          <w:sz w:val="20"/>
          <w:szCs w:val="20"/>
        </w:rPr>
        <w:t>:</w:t>
      </w:r>
      <w:r w:rsidR="00E20BE6" w:rsidRPr="00555FBE">
        <w:rPr>
          <w:rFonts w:ascii="Arial" w:hAnsi="Arial" w:cs="Arial"/>
          <w:sz w:val="20"/>
          <w:szCs w:val="20"/>
        </w:rPr>
        <w:t xml:space="preserve"> SL3C -01</w:t>
      </w:r>
    </w:p>
    <w:p w14:paraId="0BEBF11D"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 xml:space="preserve">Johri A, Singh AP, Gaur A, </w:t>
      </w:r>
      <w:proofErr w:type="spellStart"/>
      <w:r w:rsidRPr="00555FBE">
        <w:rPr>
          <w:rFonts w:ascii="Arial" w:hAnsi="Arial" w:cs="Arial"/>
          <w:sz w:val="20"/>
          <w:szCs w:val="20"/>
        </w:rPr>
        <w:t>Kachhawaj</w:t>
      </w:r>
      <w:proofErr w:type="spellEnd"/>
      <w:r w:rsidRPr="00555FBE">
        <w:rPr>
          <w:rFonts w:ascii="Arial" w:hAnsi="Arial" w:cs="Arial"/>
          <w:sz w:val="20"/>
          <w:szCs w:val="20"/>
        </w:rPr>
        <w:t xml:space="preserve"> P, Sharma A, Sharma P</w:t>
      </w:r>
      <w:r w:rsidR="00FD5937"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Joshi RK </w:t>
      </w:r>
      <w:r w:rsidR="00FD7FEF" w:rsidRPr="00555FBE">
        <w:rPr>
          <w:rFonts w:ascii="Arial" w:hAnsi="Arial" w:cs="Arial"/>
          <w:sz w:val="20"/>
          <w:szCs w:val="20"/>
        </w:rPr>
        <w:t>(</w:t>
      </w:r>
      <w:r w:rsidR="00714776" w:rsidRPr="00555FBE">
        <w:rPr>
          <w:rFonts w:ascii="Arial" w:hAnsi="Arial" w:cs="Arial"/>
          <w:sz w:val="20"/>
          <w:szCs w:val="20"/>
        </w:rPr>
        <w:t>2017</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 xml:space="preserve">Study of the potential of </w:t>
      </w:r>
      <w:r w:rsidRPr="00555FBE">
        <w:rPr>
          <w:rFonts w:ascii="Arial" w:hAnsi="Arial" w:cs="Arial"/>
          <w:i/>
          <w:iCs/>
          <w:sz w:val="20"/>
          <w:szCs w:val="20"/>
        </w:rPr>
        <w:t>Ocimum sa</w:t>
      </w:r>
      <w:r w:rsidR="00FD7FEF" w:rsidRPr="00555FBE">
        <w:rPr>
          <w:rFonts w:ascii="Arial" w:hAnsi="Arial" w:cs="Arial"/>
          <w:i/>
          <w:iCs/>
          <w:sz w:val="20"/>
          <w:szCs w:val="20"/>
        </w:rPr>
        <w:t>n</w:t>
      </w:r>
      <w:r w:rsidRPr="00555FBE">
        <w:rPr>
          <w:rFonts w:ascii="Arial" w:hAnsi="Arial" w:cs="Arial"/>
          <w:i/>
          <w:iCs/>
          <w:sz w:val="20"/>
          <w:szCs w:val="20"/>
        </w:rPr>
        <w:t>ctum</w:t>
      </w:r>
      <w:r w:rsidR="00FD7FEF" w:rsidRPr="00555FBE">
        <w:rPr>
          <w:rFonts w:ascii="Arial" w:hAnsi="Arial" w:cs="Arial"/>
          <w:sz w:val="20"/>
          <w:szCs w:val="20"/>
        </w:rPr>
        <w:t xml:space="preserve"> </w:t>
      </w:r>
      <w:r w:rsidRPr="00555FBE">
        <w:rPr>
          <w:rFonts w:ascii="Arial" w:hAnsi="Arial" w:cs="Arial"/>
          <w:sz w:val="20"/>
          <w:szCs w:val="20"/>
        </w:rPr>
        <w:t xml:space="preserve">in sub clinical mastitis in Rathi cattle. Vet </w:t>
      </w:r>
      <w:proofErr w:type="spellStart"/>
      <w:r w:rsidR="00155446" w:rsidRPr="00555FBE">
        <w:rPr>
          <w:rFonts w:ascii="Arial" w:hAnsi="Arial" w:cs="Arial"/>
          <w:sz w:val="20"/>
          <w:szCs w:val="20"/>
        </w:rPr>
        <w:t>Prac</w:t>
      </w:r>
      <w:proofErr w:type="spellEnd"/>
      <w:r w:rsidRPr="00555FBE">
        <w:rPr>
          <w:rFonts w:ascii="Arial" w:hAnsi="Arial" w:cs="Arial"/>
          <w:sz w:val="20"/>
          <w:szCs w:val="20"/>
        </w:rPr>
        <w:t xml:space="preserve"> 18</w:t>
      </w:r>
      <w:r w:rsidR="00FD5937" w:rsidRPr="00555FBE">
        <w:rPr>
          <w:rFonts w:ascii="Arial" w:hAnsi="Arial" w:cs="Arial"/>
          <w:sz w:val="20"/>
          <w:szCs w:val="20"/>
        </w:rPr>
        <w:t>:</w:t>
      </w:r>
      <w:r w:rsidR="00E20BE6" w:rsidRPr="00555FBE">
        <w:rPr>
          <w:rFonts w:ascii="Arial" w:hAnsi="Arial" w:cs="Arial"/>
          <w:sz w:val="20"/>
          <w:szCs w:val="20"/>
        </w:rPr>
        <w:t xml:space="preserve"> 15-17</w:t>
      </w:r>
    </w:p>
    <w:p w14:paraId="758DACA4" w14:textId="77777777" w:rsidR="00564EAF" w:rsidRPr="00555FBE" w:rsidRDefault="00564EAF"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t>Minwuyelet</w:t>
      </w:r>
      <w:proofErr w:type="spellEnd"/>
      <w:r w:rsidRPr="00555FBE">
        <w:rPr>
          <w:rFonts w:ascii="Arial" w:hAnsi="Arial" w:cs="Arial"/>
          <w:sz w:val="20"/>
          <w:szCs w:val="20"/>
        </w:rPr>
        <w:t xml:space="preserve"> T, </w:t>
      </w:r>
      <w:proofErr w:type="spellStart"/>
      <w:r w:rsidRPr="00555FBE">
        <w:rPr>
          <w:rFonts w:ascii="Arial" w:hAnsi="Arial" w:cs="Arial"/>
          <w:sz w:val="20"/>
          <w:szCs w:val="20"/>
        </w:rPr>
        <w:t>Sewalem</w:t>
      </w:r>
      <w:proofErr w:type="spellEnd"/>
      <w:r w:rsidRPr="00555FBE">
        <w:rPr>
          <w:rFonts w:ascii="Arial" w:hAnsi="Arial" w:cs="Arial"/>
          <w:sz w:val="20"/>
          <w:szCs w:val="20"/>
        </w:rPr>
        <w:t xml:space="preserve"> M</w:t>
      </w:r>
      <w:r w:rsidR="00FD5937" w:rsidRPr="00555FBE">
        <w:rPr>
          <w:rFonts w:ascii="Arial" w:hAnsi="Arial" w:cs="Arial"/>
          <w:sz w:val="20"/>
          <w:szCs w:val="20"/>
        </w:rPr>
        <w:t>,</w:t>
      </w:r>
      <w:r w:rsidR="00691189" w:rsidRPr="00555FBE">
        <w:rPr>
          <w:rFonts w:ascii="Arial" w:hAnsi="Arial" w:cs="Arial"/>
          <w:sz w:val="20"/>
          <w:szCs w:val="20"/>
        </w:rPr>
        <w:t xml:space="preserve"> </w:t>
      </w:r>
      <w:r w:rsidRPr="00555FBE">
        <w:rPr>
          <w:rFonts w:ascii="Arial" w:hAnsi="Arial" w:cs="Arial"/>
          <w:sz w:val="20"/>
          <w:szCs w:val="20"/>
        </w:rPr>
        <w:t xml:space="preserve">Gashe M </w:t>
      </w:r>
      <w:r w:rsidR="00FD7FEF" w:rsidRPr="00555FBE">
        <w:rPr>
          <w:rFonts w:ascii="Arial" w:hAnsi="Arial" w:cs="Arial"/>
          <w:sz w:val="20"/>
          <w:szCs w:val="20"/>
        </w:rPr>
        <w:t>(</w:t>
      </w:r>
      <w:r w:rsidR="00714776" w:rsidRPr="00555FBE">
        <w:rPr>
          <w:rFonts w:ascii="Arial" w:hAnsi="Arial" w:cs="Arial"/>
          <w:sz w:val="20"/>
          <w:szCs w:val="20"/>
        </w:rPr>
        <w:t>2017</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 xml:space="preserve">Review on therapeutic uses of </w:t>
      </w:r>
      <w:r w:rsidRPr="00555FBE">
        <w:rPr>
          <w:rFonts w:ascii="Arial" w:hAnsi="Arial" w:cs="Arial"/>
          <w:i/>
          <w:iCs/>
          <w:sz w:val="20"/>
          <w:szCs w:val="20"/>
        </w:rPr>
        <w:t>Aloe vera</w:t>
      </w:r>
      <w:r w:rsidRPr="00555FBE">
        <w:rPr>
          <w:rFonts w:ascii="Arial" w:hAnsi="Arial" w:cs="Arial"/>
          <w:sz w:val="20"/>
          <w:szCs w:val="20"/>
        </w:rPr>
        <w:t xml:space="preserve">. Glo </w:t>
      </w:r>
      <w:proofErr w:type="gramStart"/>
      <w:r w:rsidRPr="00555FBE">
        <w:rPr>
          <w:rFonts w:ascii="Arial" w:hAnsi="Arial" w:cs="Arial"/>
          <w:sz w:val="20"/>
          <w:szCs w:val="20"/>
        </w:rPr>
        <w:t>J</w:t>
      </w:r>
      <w:r w:rsidR="00155446" w:rsidRPr="00555FBE">
        <w:rPr>
          <w:rFonts w:ascii="Arial" w:hAnsi="Arial" w:cs="Arial"/>
          <w:sz w:val="20"/>
          <w:szCs w:val="20"/>
        </w:rPr>
        <w:t xml:space="preserve"> </w:t>
      </w:r>
      <w:r w:rsidRPr="00555FBE">
        <w:rPr>
          <w:rFonts w:ascii="Arial" w:hAnsi="Arial" w:cs="Arial"/>
          <w:sz w:val="20"/>
          <w:szCs w:val="20"/>
        </w:rPr>
        <w:t xml:space="preserve"> Phar</w:t>
      </w:r>
      <w:proofErr w:type="gramEnd"/>
      <w:r w:rsidRPr="00555FBE">
        <w:rPr>
          <w:rFonts w:ascii="Arial" w:hAnsi="Arial" w:cs="Arial"/>
          <w:sz w:val="20"/>
          <w:szCs w:val="20"/>
        </w:rPr>
        <w:t xml:space="preserve"> 11</w:t>
      </w:r>
      <w:r w:rsidR="00FD5937" w:rsidRPr="00555FBE">
        <w:rPr>
          <w:rFonts w:ascii="Arial" w:hAnsi="Arial" w:cs="Arial"/>
          <w:sz w:val="20"/>
          <w:szCs w:val="20"/>
        </w:rPr>
        <w:t>:</w:t>
      </w:r>
      <w:r w:rsidR="00E20BE6" w:rsidRPr="00555FBE">
        <w:rPr>
          <w:rFonts w:ascii="Arial" w:hAnsi="Arial" w:cs="Arial"/>
          <w:sz w:val="20"/>
          <w:szCs w:val="20"/>
        </w:rPr>
        <w:t xml:space="preserve"> 14-20</w:t>
      </w:r>
    </w:p>
    <w:p w14:paraId="5724F7E1"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Mukherjee R, Dash PK</w:t>
      </w:r>
      <w:r w:rsidR="00FD5937" w:rsidRPr="00555FBE">
        <w:rPr>
          <w:rFonts w:ascii="Arial" w:hAnsi="Arial" w:cs="Arial"/>
          <w:sz w:val="20"/>
          <w:szCs w:val="20"/>
        </w:rPr>
        <w:t>,</w:t>
      </w:r>
      <w:r w:rsidRPr="00555FBE">
        <w:rPr>
          <w:rFonts w:ascii="Arial" w:hAnsi="Arial" w:cs="Arial"/>
          <w:sz w:val="20"/>
          <w:szCs w:val="20"/>
        </w:rPr>
        <w:t xml:space="preserve"> </w:t>
      </w:r>
      <w:r w:rsidR="00564EAF" w:rsidRPr="00555FBE">
        <w:rPr>
          <w:rFonts w:ascii="Arial" w:hAnsi="Arial" w:cs="Arial"/>
          <w:sz w:val="20"/>
          <w:szCs w:val="20"/>
        </w:rPr>
        <w:t xml:space="preserve">Ram GC </w:t>
      </w:r>
      <w:r w:rsidR="00FD7FEF" w:rsidRPr="00555FBE">
        <w:rPr>
          <w:rFonts w:ascii="Arial" w:hAnsi="Arial" w:cs="Arial"/>
          <w:sz w:val="20"/>
          <w:szCs w:val="20"/>
        </w:rPr>
        <w:t>(</w:t>
      </w:r>
      <w:r w:rsidR="00714776" w:rsidRPr="00555FBE">
        <w:rPr>
          <w:rFonts w:ascii="Arial" w:hAnsi="Arial" w:cs="Arial"/>
          <w:sz w:val="20"/>
          <w:szCs w:val="20"/>
        </w:rPr>
        <w:t>2005</w:t>
      </w:r>
      <w:r w:rsidR="00FD7FEF"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 xml:space="preserve">Immunotherapeutic potential of </w:t>
      </w:r>
      <w:r w:rsidR="00564EAF" w:rsidRPr="00555FBE">
        <w:rPr>
          <w:rFonts w:ascii="Arial" w:hAnsi="Arial" w:cs="Arial"/>
          <w:i/>
          <w:iCs/>
          <w:sz w:val="20"/>
          <w:szCs w:val="20"/>
        </w:rPr>
        <w:t>Ocimum sanctum</w:t>
      </w:r>
      <w:r w:rsidR="00564EAF" w:rsidRPr="00555FBE">
        <w:rPr>
          <w:rFonts w:ascii="Arial" w:hAnsi="Arial" w:cs="Arial"/>
          <w:sz w:val="20"/>
          <w:szCs w:val="20"/>
        </w:rPr>
        <w:t xml:space="preserve"> L. in bovine subclinical mastitis. Res</w:t>
      </w:r>
      <w:r w:rsidR="00EC580B" w:rsidRPr="00555FBE">
        <w:rPr>
          <w:rFonts w:ascii="Arial" w:hAnsi="Arial" w:cs="Arial"/>
          <w:sz w:val="20"/>
          <w:szCs w:val="20"/>
        </w:rPr>
        <w:t xml:space="preserve"> </w:t>
      </w:r>
      <w:r w:rsidR="00564EAF" w:rsidRPr="00555FBE">
        <w:rPr>
          <w:rFonts w:ascii="Arial" w:hAnsi="Arial" w:cs="Arial"/>
          <w:sz w:val="20"/>
          <w:szCs w:val="20"/>
        </w:rPr>
        <w:t>Vet Sci 79</w:t>
      </w:r>
      <w:r w:rsidR="00FD5937" w:rsidRPr="00555FBE">
        <w:rPr>
          <w:rFonts w:ascii="Arial" w:hAnsi="Arial" w:cs="Arial"/>
          <w:sz w:val="20"/>
          <w:szCs w:val="20"/>
        </w:rPr>
        <w:t>:</w:t>
      </w:r>
      <w:r w:rsidR="00E20BE6" w:rsidRPr="00555FBE">
        <w:rPr>
          <w:rFonts w:ascii="Arial" w:hAnsi="Arial" w:cs="Arial"/>
          <w:sz w:val="20"/>
          <w:szCs w:val="20"/>
        </w:rPr>
        <w:t xml:space="preserve"> 37-43</w:t>
      </w:r>
    </w:p>
    <w:p w14:paraId="40464695"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M</w:t>
      </w:r>
      <w:r w:rsidR="00691189" w:rsidRPr="00555FBE">
        <w:rPr>
          <w:rFonts w:ascii="Arial" w:hAnsi="Arial" w:cs="Arial"/>
          <w:sz w:val="20"/>
          <w:szCs w:val="20"/>
        </w:rPr>
        <w:t>ukherjee R, Jadhav RK, Sharma N</w:t>
      </w:r>
      <w:r w:rsidR="00FD5937" w:rsidRPr="00555FBE">
        <w:rPr>
          <w:rFonts w:ascii="Arial" w:hAnsi="Arial" w:cs="Arial"/>
          <w:sz w:val="20"/>
          <w:szCs w:val="20"/>
        </w:rPr>
        <w:t>,</w:t>
      </w:r>
      <w:r w:rsidRPr="00555FBE">
        <w:rPr>
          <w:rFonts w:ascii="Arial" w:hAnsi="Arial" w:cs="Arial"/>
          <w:sz w:val="20"/>
          <w:szCs w:val="20"/>
        </w:rPr>
        <w:t xml:space="preserve"> De UK </w:t>
      </w:r>
      <w:r w:rsidR="00FD7FEF" w:rsidRPr="00555FBE">
        <w:rPr>
          <w:rFonts w:ascii="Arial" w:hAnsi="Arial" w:cs="Arial"/>
          <w:sz w:val="20"/>
          <w:szCs w:val="20"/>
        </w:rPr>
        <w:t>(</w:t>
      </w:r>
      <w:r w:rsidR="00714776" w:rsidRPr="00555FBE">
        <w:rPr>
          <w:rFonts w:ascii="Arial" w:hAnsi="Arial" w:cs="Arial"/>
          <w:sz w:val="20"/>
          <w:szCs w:val="20"/>
        </w:rPr>
        <w:t>2014</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 xml:space="preserve">Milk leukocyte adhesion molecules in response to </w:t>
      </w:r>
      <w:r w:rsidRPr="00555FBE">
        <w:rPr>
          <w:rFonts w:ascii="Arial" w:hAnsi="Arial" w:cs="Arial"/>
          <w:i/>
          <w:iCs/>
          <w:sz w:val="20"/>
          <w:szCs w:val="20"/>
        </w:rPr>
        <w:t>Curcuma longa</w:t>
      </w:r>
      <w:r w:rsidRPr="00555FBE">
        <w:rPr>
          <w:rFonts w:ascii="Arial" w:hAnsi="Arial" w:cs="Arial"/>
          <w:sz w:val="20"/>
          <w:szCs w:val="20"/>
        </w:rPr>
        <w:t xml:space="preserve"> plus α-tocopherol and selenium in </w:t>
      </w:r>
      <w:proofErr w:type="spellStart"/>
      <w:r w:rsidRPr="00555FBE">
        <w:rPr>
          <w:rFonts w:ascii="Arial" w:hAnsi="Arial" w:cs="Arial"/>
          <w:sz w:val="20"/>
          <w:szCs w:val="20"/>
        </w:rPr>
        <w:t>mastitic</w:t>
      </w:r>
      <w:proofErr w:type="spellEnd"/>
      <w:r w:rsidRPr="00555FBE">
        <w:rPr>
          <w:rFonts w:ascii="Arial" w:hAnsi="Arial" w:cs="Arial"/>
          <w:sz w:val="20"/>
          <w:szCs w:val="20"/>
        </w:rPr>
        <w:t xml:space="preserve"> riverine buffaloes. </w:t>
      </w:r>
      <w:proofErr w:type="spellStart"/>
      <w:r w:rsidRPr="00555FBE">
        <w:rPr>
          <w:rFonts w:ascii="Arial" w:hAnsi="Arial" w:cs="Arial"/>
          <w:sz w:val="20"/>
          <w:szCs w:val="20"/>
        </w:rPr>
        <w:t>Bufflo</w:t>
      </w:r>
      <w:proofErr w:type="spellEnd"/>
      <w:r w:rsidRPr="00555FBE">
        <w:rPr>
          <w:rFonts w:ascii="Arial" w:hAnsi="Arial" w:cs="Arial"/>
          <w:sz w:val="20"/>
          <w:szCs w:val="20"/>
        </w:rPr>
        <w:t xml:space="preserve"> Bull</w:t>
      </w:r>
      <w:r w:rsidR="00691189" w:rsidRPr="00555FBE">
        <w:rPr>
          <w:rFonts w:ascii="Arial" w:hAnsi="Arial" w:cs="Arial"/>
          <w:sz w:val="20"/>
          <w:szCs w:val="20"/>
        </w:rPr>
        <w:t xml:space="preserve"> 33</w:t>
      </w:r>
      <w:r w:rsidR="00FD5937" w:rsidRPr="00555FBE">
        <w:rPr>
          <w:rFonts w:ascii="Arial" w:hAnsi="Arial" w:cs="Arial"/>
          <w:sz w:val="20"/>
          <w:szCs w:val="20"/>
        </w:rPr>
        <w:t>:</w:t>
      </w:r>
      <w:r w:rsidR="00E20BE6" w:rsidRPr="00555FBE">
        <w:rPr>
          <w:rFonts w:ascii="Arial" w:hAnsi="Arial" w:cs="Arial"/>
          <w:sz w:val="20"/>
          <w:szCs w:val="20"/>
        </w:rPr>
        <w:t xml:space="preserve"> 215-220</w:t>
      </w:r>
    </w:p>
    <w:p w14:paraId="630EA5C8" w14:textId="77777777" w:rsidR="00564EAF" w:rsidRPr="00555FBE" w:rsidRDefault="00564EAF"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t>Neamah</w:t>
      </w:r>
      <w:proofErr w:type="spellEnd"/>
      <w:r w:rsidRPr="00555FBE">
        <w:rPr>
          <w:rFonts w:ascii="Arial" w:hAnsi="Arial" w:cs="Arial"/>
          <w:sz w:val="20"/>
          <w:szCs w:val="20"/>
        </w:rPr>
        <w:t xml:space="preserve"> SR, </w:t>
      </w:r>
      <w:proofErr w:type="spellStart"/>
      <w:r w:rsidRPr="00555FBE">
        <w:rPr>
          <w:rFonts w:ascii="Arial" w:hAnsi="Arial" w:cs="Arial"/>
          <w:sz w:val="20"/>
          <w:szCs w:val="20"/>
        </w:rPr>
        <w:t>Qasim</w:t>
      </w:r>
      <w:proofErr w:type="spellEnd"/>
      <w:r w:rsidRPr="00555FBE">
        <w:rPr>
          <w:rFonts w:ascii="Arial" w:hAnsi="Arial" w:cs="Arial"/>
          <w:sz w:val="20"/>
          <w:szCs w:val="20"/>
        </w:rPr>
        <w:t xml:space="preserve"> MT, Al-</w:t>
      </w:r>
      <w:proofErr w:type="spellStart"/>
      <w:r w:rsidRPr="00555FBE">
        <w:rPr>
          <w:rFonts w:ascii="Arial" w:hAnsi="Arial" w:cs="Arial"/>
          <w:sz w:val="20"/>
          <w:szCs w:val="20"/>
        </w:rPr>
        <w:t>Janabi</w:t>
      </w:r>
      <w:proofErr w:type="spellEnd"/>
      <w:r w:rsidRPr="00555FBE">
        <w:rPr>
          <w:rFonts w:ascii="Arial" w:hAnsi="Arial" w:cs="Arial"/>
          <w:sz w:val="20"/>
          <w:szCs w:val="20"/>
        </w:rPr>
        <w:t xml:space="preserve"> LM</w:t>
      </w:r>
      <w:r w:rsidR="00FD5937" w:rsidRPr="00555FBE">
        <w:rPr>
          <w:rFonts w:ascii="Arial" w:hAnsi="Arial" w:cs="Arial"/>
          <w:sz w:val="20"/>
          <w:szCs w:val="20"/>
        </w:rPr>
        <w:t>,</w:t>
      </w:r>
      <w:r w:rsidR="00691189" w:rsidRPr="00555FBE">
        <w:rPr>
          <w:rFonts w:ascii="Arial" w:hAnsi="Arial" w:cs="Arial"/>
          <w:sz w:val="20"/>
          <w:szCs w:val="20"/>
        </w:rPr>
        <w:t xml:space="preserve"> </w:t>
      </w:r>
      <w:r w:rsidRPr="00555FBE">
        <w:rPr>
          <w:rFonts w:ascii="Arial" w:hAnsi="Arial" w:cs="Arial"/>
          <w:sz w:val="20"/>
          <w:szCs w:val="20"/>
        </w:rPr>
        <w:t xml:space="preserve">Jaber </w:t>
      </w:r>
      <w:smartTag w:uri="urn:schemas-microsoft-com:office:smarttags" w:element="stockticker">
        <w:r w:rsidRPr="00555FBE">
          <w:rPr>
            <w:rFonts w:ascii="Arial" w:hAnsi="Arial" w:cs="Arial"/>
            <w:sz w:val="20"/>
            <w:szCs w:val="20"/>
          </w:rPr>
          <w:t>ASH</w:t>
        </w:r>
      </w:smartTag>
      <w:r w:rsidRPr="00555FBE">
        <w:rPr>
          <w:rFonts w:ascii="Arial" w:hAnsi="Arial" w:cs="Arial"/>
          <w:sz w:val="20"/>
          <w:szCs w:val="20"/>
        </w:rPr>
        <w:t xml:space="preserve"> </w:t>
      </w:r>
      <w:r w:rsidR="00FD7FEF" w:rsidRPr="00555FBE">
        <w:rPr>
          <w:rFonts w:ascii="Arial" w:hAnsi="Arial" w:cs="Arial"/>
          <w:sz w:val="20"/>
          <w:szCs w:val="20"/>
        </w:rPr>
        <w:t>(</w:t>
      </w:r>
      <w:r w:rsidR="00714776" w:rsidRPr="00555FBE">
        <w:rPr>
          <w:rFonts w:ascii="Arial" w:hAnsi="Arial" w:cs="Arial"/>
          <w:sz w:val="20"/>
          <w:szCs w:val="20"/>
        </w:rPr>
        <w:t>2016</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i/>
          <w:iCs/>
          <w:sz w:val="20"/>
          <w:szCs w:val="20"/>
        </w:rPr>
        <w:t>In vitro</w:t>
      </w:r>
      <w:r w:rsidRPr="00555FBE">
        <w:rPr>
          <w:rFonts w:ascii="Arial" w:hAnsi="Arial" w:cs="Arial"/>
          <w:sz w:val="20"/>
          <w:szCs w:val="20"/>
        </w:rPr>
        <w:t xml:space="preserve"> evaluation antimicrobial activities of two medicinal </w:t>
      </w:r>
      <w:r w:rsidR="00FD7FEF" w:rsidRPr="00555FBE">
        <w:rPr>
          <w:rFonts w:ascii="Arial" w:hAnsi="Arial" w:cs="Arial"/>
          <w:sz w:val="20"/>
          <w:szCs w:val="20"/>
        </w:rPr>
        <w:t>plants</w:t>
      </w:r>
      <w:r w:rsidRPr="00555FBE">
        <w:rPr>
          <w:rFonts w:ascii="Arial" w:hAnsi="Arial" w:cs="Arial"/>
          <w:sz w:val="20"/>
          <w:szCs w:val="20"/>
        </w:rPr>
        <w:t xml:space="preserve"> extracts and compared with some antibiotics. </w:t>
      </w:r>
      <w:r w:rsidR="00EC580B" w:rsidRPr="00555FBE">
        <w:rPr>
          <w:rFonts w:ascii="Arial" w:hAnsi="Arial" w:cs="Arial"/>
          <w:sz w:val="20"/>
          <w:szCs w:val="20"/>
        </w:rPr>
        <w:t>Eur J Phar Med Res</w:t>
      </w:r>
      <w:r w:rsidRPr="00555FBE">
        <w:rPr>
          <w:rFonts w:ascii="Arial" w:hAnsi="Arial" w:cs="Arial"/>
          <w:sz w:val="20"/>
          <w:szCs w:val="20"/>
        </w:rPr>
        <w:t xml:space="preserve"> 3</w:t>
      </w:r>
      <w:r w:rsidR="00FD5937" w:rsidRPr="00555FBE">
        <w:rPr>
          <w:rFonts w:ascii="Arial" w:hAnsi="Arial" w:cs="Arial"/>
          <w:sz w:val="20"/>
          <w:szCs w:val="20"/>
        </w:rPr>
        <w:t>:</w:t>
      </w:r>
      <w:r w:rsidR="00E20BE6" w:rsidRPr="00555FBE">
        <w:rPr>
          <w:rFonts w:ascii="Arial" w:hAnsi="Arial" w:cs="Arial"/>
          <w:sz w:val="20"/>
          <w:szCs w:val="20"/>
        </w:rPr>
        <w:t xml:space="preserve"> 676-684</w:t>
      </w:r>
    </w:p>
    <w:p w14:paraId="43FAD9D3"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Prakash P</w:t>
      </w:r>
      <w:r w:rsidR="00FD5937" w:rsidRPr="00555FBE">
        <w:rPr>
          <w:rFonts w:ascii="Arial" w:hAnsi="Arial" w:cs="Arial"/>
          <w:sz w:val="20"/>
          <w:szCs w:val="20"/>
        </w:rPr>
        <w:t>,</w:t>
      </w:r>
      <w:r w:rsidRPr="00555FBE">
        <w:rPr>
          <w:rFonts w:ascii="Arial" w:hAnsi="Arial" w:cs="Arial"/>
          <w:sz w:val="20"/>
          <w:szCs w:val="20"/>
        </w:rPr>
        <w:t xml:space="preserve"> </w:t>
      </w:r>
      <w:r w:rsidR="00564EAF" w:rsidRPr="00555FBE">
        <w:rPr>
          <w:rFonts w:ascii="Arial" w:hAnsi="Arial" w:cs="Arial"/>
          <w:sz w:val="20"/>
          <w:szCs w:val="20"/>
        </w:rPr>
        <w:t xml:space="preserve">Gupta N </w:t>
      </w:r>
      <w:r w:rsidR="00FD7FEF" w:rsidRPr="00555FBE">
        <w:rPr>
          <w:rFonts w:ascii="Arial" w:hAnsi="Arial" w:cs="Arial"/>
          <w:sz w:val="20"/>
          <w:szCs w:val="20"/>
        </w:rPr>
        <w:t>(</w:t>
      </w:r>
      <w:r w:rsidR="00714776" w:rsidRPr="00555FBE">
        <w:rPr>
          <w:rFonts w:ascii="Arial" w:hAnsi="Arial" w:cs="Arial"/>
          <w:sz w:val="20"/>
          <w:szCs w:val="20"/>
        </w:rPr>
        <w:t>2005</w:t>
      </w:r>
      <w:r w:rsidR="00FD7FEF"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 xml:space="preserve">Therapeutic uses of </w:t>
      </w:r>
      <w:r w:rsidR="00564EAF" w:rsidRPr="00555FBE">
        <w:rPr>
          <w:rFonts w:ascii="Arial" w:hAnsi="Arial" w:cs="Arial"/>
          <w:i/>
          <w:iCs/>
          <w:sz w:val="20"/>
          <w:szCs w:val="20"/>
        </w:rPr>
        <w:t>Ocimum sanctum</w:t>
      </w:r>
      <w:r w:rsidR="00564EAF" w:rsidRPr="00555FBE">
        <w:rPr>
          <w:rFonts w:ascii="Arial" w:hAnsi="Arial" w:cs="Arial"/>
          <w:sz w:val="20"/>
          <w:szCs w:val="20"/>
        </w:rPr>
        <w:t xml:space="preserve"> Linn (Tulsi) with a note on eugenol and its pharmacological actions: A short review. Ind J</w:t>
      </w:r>
      <w:r w:rsidR="00EC580B" w:rsidRPr="00555FBE">
        <w:rPr>
          <w:rFonts w:ascii="Arial" w:hAnsi="Arial" w:cs="Arial"/>
          <w:sz w:val="20"/>
          <w:szCs w:val="20"/>
        </w:rPr>
        <w:t xml:space="preserve"> </w:t>
      </w:r>
      <w:proofErr w:type="spellStart"/>
      <w:r w:rsidR="00564EAF" w:rsidRPr="00555FBE">
        <w:rPr>
          <w:rFonts w:ascii="Arial" w:hAnsi="Arial" w:cs="Arial"/>
          <w:sz w:val="20"/>
          <w:szCs w:val="20"/>
        </w:rPr>
        <w:t>Phy</w:t>
      </w:r>
      <w:proofErr w:type="spellEnd"/>
      <w:r w:rsidR="00564EAF" w:rsidRPr="00555FBE">
        <w:rPr>
          <w:rFonts w:ascii="Arial" w:hAnsi="Arial" w:cs="Arial"/>
          <w:sz w:val="20"/>
          <w:szCs w:val="20"/>
        </w:rPr>
        <w:t xml:space="preserve"> Phar 49</w:t>
      </w:r>
      <w:r w:rsidR="00FD5937" w:rsidRPr="00555FBE">
        <w:rPr>
          <w:rFonts w:ascii="Arial" w:hAnsi="Arial" w:cs="Arial"/>
          <w:sz w:val="20"/>
          <w:szCs w:val="20"/>
        </w:rPr>
        <w:t>:</w:t>
      </w:r>
      <w:r w:rsidR="00E20BE6" w:rsidRPr="00555FBE">
        <w:rPr>
          <w:rFonts w:ascii="Arial" w:hAnsi="Arial" w:cs="Arial"/>
          <w:sz w:val="20"/>
          <w:szCs w:val="20"/>
        </w:rPr>
        <w:t xml:space="preserve"> 125-131</w:t>
      </w:r>
    </w:p>
    <w:p w14:paraId="09834A46" w14:textId="77777777" w:rsidR="00564EAF" w:rsidRPr="00555FBE" w:rsidRDefault="00691189"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t>Punniamurthy</w:t>
      </w:r>
      <w:proofErr w:type="spellEnd"/>
      <w:r w:rsidRPr="00555FBE">
        <w:rPr>
          <w:rFonts w:ascii="Arial" w:hAnsi="Arial" w:cs="Arial"/>
          <w:sz w:val="20"/>
          <w:szCs w:val="20"/>
        </w:rPr>
        <w:t xml:space="preserve"> N</w:t>
      </w:r>
      <w:r w:rsidR="00FD5937" w:rsidRPr="00555FBE">
        <w:rPr>
          <w:rFonts w:ascii="Arial" w:hAnsi="Arial" w:cs="Arial"/>
          <w:sz w:val="20"/>
          <w:szCs w:val="20"/>
        </w:rPr>
        <w:t>,</w:t>
      </w:r>
      <w:r w:rsidRPr="00555FBE">
        <w:rPr>
          <w:rFonts w:ascii="Arial" w:hAnsi="Arial" w:cs="Arial"/>
          <w:sz w:val="20"/>
          <w:szCs w:val="20"/>
        </w:rPr>
        <w:t xml:space="preserve"> </w:t>
      </w:r>
      <w:r w:rsidR="00564EAF" w:rsidRPr="00555FBE">
        <w:rPr>
          <w:rFonts w:ascii="Arial" w:hAnsi="Arial" w:cs="Arial"/>
          <w:sz w:val="20"/>
          <w:szCs w:val="20"/>
        </w:rPr>
        <w:t xml:space="preserve">Ramakrishnan N </w:t>
      </w:r>
      <w:r w:rsidR="00FD7FEF" w:rsidRPr="00555FBE">
        <w:rPr>
          <w:rFonts w:ascii="Arial" w:hAnsi="Arial" w:cs="Arial"/>
          <w:sz w:val="20"/>
          <w:szCs w:val="20"/>
        </w:rPr>
        <w:t>(</w:t>
      </w:r>
      <w:r w:rsidR="00714776" w:rsidRPr="00555FBE">
        <w:rPr>
          <w:rFonts w:ascii="Arial" w:hAnsi="Arial" w:cs="Arial"/>
          <w:sz w:val="20"/>
          <w:szCs w:val="20"/>
        </w:rPr>
        <w:t>2015</w:t>
      </w:r>
      <w:r w:rsidR="00FD7FEF"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 xml:space="preserve">Antimicrobial activity of ethnoveterinary herbal fresh preparation for mastitis. Kerala Vet Sci Congress </w:t>
      </w:r>
      <w:r w:rsidR="00FD5937" w:rsidRPr="00555FBE">
        <w:rPr>
          <w:rFonts w:ascii="Arial" w:hAnsi="Arial" w:cs="Arial"/>
          <w:sz w:val="20"/>
          <w:szCs w:val="20"/>
        </w:rPr>
        <w:t>–</w:t>
      </w:r>
      <w:r w:rsidR="00564EAF" w:rsidRPr="00555FBE">
        <w:rPr>
          <w:rFonts w:ascii="Arial" w:hAnsi="Arial" w:cs="Arial"/>
          <w:sz w:val="20"/>
          <w:szCs w:val="20"/>
        </w:rPr>
        <w:t xml:space="preserve"> Proceedings</w:t>
      </w:r>
      <w:r w:rsidR="00E20BE6" w:rsidRPr="00555FBE">
        <w:rPr>
          <w:rFonts w:ascii="Arial" w:hAnsi="Arial" w:cs="Arial"/>
          <w:sz w:val="20"/>
          <w:szCs w:val="20"/>
        </w:rPr>
        <w:t xml:space="preserve"> 398-401</w:t>
      </w:r>
    </w:p>
    <w:p w14:paraId="0CC51202" w14:textId="77777777" w:rsidR="00564EAF" w:rsidRPr="00555FBE" w:rsidRDefault="00691189"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t>Punniamurthy</w:t>
      </w:r>
      <w:proofErr w:type="spellEnd"/>
      <w:r w:rsidRPr="00555FBE">
        <w:rPr>
          <w:rFonts w:ascii="Arial" w:hAnsi="Arial" w:cs="Arial"/>
          <w:sz w:val="20"/>
          <w:szCs w:val="20"/>
        </w:rPr>
        <w:t xml:space="preserve"> N, Sujatha PL</w:t>
      </w:r>
      <w:r w:rsidR="007D52FF" w:rsidRPr="00555FBE">
        <w:rPr>
          <w:rFonts w:ascii="Arial" w:hAnsi="Arial" w:cs="Arial"/>
          <w:sz w:val="20"/>
          <w:szCs w:val="20"/>
        </w:rPr>
        <w:t>,</w:t>
      </w:r>
      <w:r w:rsidR="00564EAF" w:rsidRPr="00555FBE">
        <w:rPr>
          <w:rFonts w:ascii="Arial" w:hAnsi="Arial" w:cs="Arial"/>
          <w:sz w:val="20"/>
          <w:szCs w:val="20"/>
        </w:rPr>
        <w:t xml:space="preserve"> </w:t>
      </w:r>
      <w:proofErr w:type="spellStart"/>
      <w:r w:rsidR="00564EAF" w:rsidRPr="00555FBE">
        <w:rPr>
          <w:rFonts w:ascii="Arial" w:hAnsi="Arial" w:cs="Arial"/>
          <w:sz w:val="20"/>
          <w:szCs w:val="20"/>
        </w:rPr>
        <w:t>Preethas</w:t>
      </w:r>
      <w:proofErr w:type="spellEnd"/>
      <w:r w:rsidR="00564EAF" w:rsidRPr="00555FBE">
        <w:rPr>
          <w:rFonts w:ascii="Arial" w:hAnsi="Arial" w:cs="Arial"/>
          <w:sz w:val="20"/>
          <w:szCs w:val="20"/>
        </w:rPr>
        <w:t xml:space="preserve"> P</w:t>
      </w:r>
      <w:r w:rsidR="00FD7FEF" w:rsidRPr="00555FBE">
        <w:rPr>
          <w:rFonts w:ascii="Arial" w:hAnsi="Arial" w:cs="Arial"/>
          <w:sz w:val="20"/>
          <w:szCs w:val="20"/>
        </w:rPr>
        <w:t>,</w:t>
      </w:r>
      <w:r w:rsidR="00564EAF" w:rsidRPr="00555FBE">
        <w:rPr>
          <w:rFonts w:ascii="Arial" w:hAnsi="Arial" w:cs="Arial"/>
          <w:sz w:val="20"/>
          <w:szCs w:val="20"/>
        </w:rPr>
        <w:t xml:space="preserve"> </w:t>
      </w:r>
      <w:proofErr w:type="spellStart"/>
      <w:r w:rsidR="00564EAF" w:rsidRPr="00555FBE">
        <w:rPr>
          <w:rFonts w:ascii="Arial" w:hAnsi="Arial" w:cs="Arial"/>
          <w:sz w:val="20"/>
          <w:szCs w:val="20"/>
        </w:rPr>
        <w:t>Ramakrishan</w:t>
      </w:r>
      <w:proofErr w:type="spellEnd"/>
      <w:r w:rsidR="00564EAF" w:rsidRPr="00555FBE">
        <w:rPr>
          <w:rFonts w:ascii="Arial" w:hAnsi="Arial" w:cs="Arial"/>
          <w:sz w:val="20"/>
          <w:szCs w:val="20"/>
        </w:rPr>
        <w:t xml:space="preserve"> N</w:t>
      </w:r>
      <w:r w:rsidR="00FD7FEF" w:rsidRPr="00555FBE">
        <w:rPr>
          <w:rFonts w:ascii="Arial" w:hAnsi="Arial" w:cs="Arial"/>
          <w:sz w:val="20"/>
          <w:szCs w:val="20"/>
        </w:rPr>
        <w:t xml:space="preserve"> (2017) </w:t>
      </w:r>
      <w:r w:rsidR="00564EAF" w:rsidRPr="00555FBE">
        <w:rPr>
          <w:rFonts w:ascii="Arial" w:hAnsi="Arial" w:cs="Arial"/>
          <w:sz w:val="20"/>
          <w:szCs w:val="20"/>
        </w:rPr>
        <w:t xml:space="preserve">Analysis of the mechanism of action of molecular docking studies of one </w:t>
      </w:r>
      <w:proofErr w:type="spellStart"/>
      <w:r w:rsidR="00564EAF" w:rsidRPr="00555FBE">
        <w:rPr>
          <w:rFonts w:ascii="Arial" w:hAnsi="Arial" w:cs="Arial"/>
          <w:sz w:val="20"/>
          <w:szCs w:val="20"/>
        </w:rPr>
        <w:t>ethno</w:t>
      </w:r>
      <w:proofErr w:type="spellEnd"/>
      <w:r w:rsidR="00564EAF" w:rsidRPr="00555FBE">
        <w:rPr>
          <w:rFonts w:ascii="Arial" w:hAnsi="Arial" w:cs="Arial"/>
          <w:sz w:val="20"/>
          <w:szCs w:val="20"/>
        </w:rPr>
        <w:t xml:space="preserve"> veterinary herbal preparation used in bovine mastitis. </w:t>
      </w:r>
      <w:r w:rsidR="00EC580B" w:rsidRPr="00555FBE">
        <w:rPr>
          <w:rFonts w:ascii="Arial" w:hAnsi="Arial" w:cs="Arial"/>
          <w:sz w:val="20"/>
          <w:szCs w:val="20"/>
        </w:rPr>
        <w:t>Inter J Agri Nat Sci</w:t>
      </w:r>
      <w:r w:rsidR="00564EAF" w:rsidRPr="00555FBE">
        <w:rPr>
          <w:rFonts w:ascii="Arial" w:hAnsi="Arial" w:cs="Arial"/>
          <w:sz w:val="20"/>
          <w:szCs w:val="20"/>
        </w:rPr>
        <w:t xml:space="preserve"> 6</w:t>
      </w:r>
      <w:r w:rsidR="007D52FF" w:rsidRPr="00555FBE">
        <w:rPr>
          <w:rFonts w:ascii="Arial" w:hAnsi="Arial" w:cs="Arial"/>
          <w:sz w:val="20"/>
          <w:szCs w:val="20"/>
        </w:rPr>
        <w:t>:</w:t>
      </w:r>
      <w:r w:rsidR="00E20BE6" w:rsidRPr="00555FBE">
        <w:rPr>
          <w:rFonts w:ascii="Arial" w:hAnsi="Arial" w:cs="Arial"/>
          <w:sz w:val="20"/>
          <w:szCs w:val="20"/>
        </w:rPr>
        <w:t xml:space="preserve"> 23-30</w:t>
      </w:r>
    </w:p>
    <w:p w14:paraId="7F50A180"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Rakshit M</w:t>
      </w:r>
      <w:r w:rsidR="007D52FF" w:rsidRPr="00555FBE">
        <w:rPr>
          <w:rFonts w:ascii="Arial" w:hAnsi="Arial" w:cs="Arial"/>
          <w:sz w:val="20"/>
          <w:szCs w:val="20"/>
        </w:rPr>
        <w:t>,</w:t>
      </w:r>
      <w:r w:rsidR="00564EAF" w:rsidRPr="00555FBE">
        <w:rPr>
          <w:rFonts w:ascii="Arial" w:hAnsi="Arial" w:cs="Arial"/>
          <w:sz w:val="20"/>
          <w:szCs w:val="20"/>
        </w:rPr>
        <w:t xml:space="preserve"> Ramalingam C </w:t>
      </w:r>
      <w:r w:rsidR="00F97DED" w:rsidRPr="00555FBE">
        <w:rPr>
          <w:rFonts w:ascii="Arial" w:hAnsi="Arial" w:cs="Arial"/>
          <w:sz w:val="20"/>
          <w:szCs w:val="20"/>
        </w:rPr>
        <w:t>(</w:t>
      </w:r>
      <w:r w:rsidR="00714776" w:rsidRPr="00555FBE">
        <w:rPr>
          <w:rFonts w:ascii="Arial" w:hAnsi="Arial" w:cs="Arial"/>
          <w:sz w:val="20"/>
          <w:szCs w:val="20"/>
        </w:rPr>
        <w:t>2010</w:t>
      </w:r>
      <w:r w:rsidR="00F97DED"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Health Benefits of Spices with Special Reference to Antimicrobial Activity and Bio Active Components. J</w:t>
      </w:r>
      <w:r w:rsidR="00EC580B" w:rsidRPr="00555FBE">
        <w:rPr>
          <w:rFonts w:ascii="Arial" w:hAnsi="Arial" w:cs="Arial"/>
          <w:sz w:val="20"/>
          <w:szCs w:val="20"/>
        </w:rPr>
        <w:t xml:space="preserve"> </w:t>
      </w:r>
      <w:r w:rsidR="00564EAF" w:rsidRPr="00555FBE">
        <w:rPr>
          <w:rFonts w:ascii="Arial" w:hAnsi="Arial" w:cs="Arial"/>
          <w:sz w:val="20"/>
          <w:szCs w:val="20"/>
        </w:rPr>
        <w:t>Exp</w:t>
      </w:r>
      <w:r w:rsidR="00EC580B" w:rsidRPr="00555FBE">
        <w:rPr>
          <w:rFonts w:ascii="Arial" w:hAnsi="Arial" w:cs="Arial"/>
          <w:sz w:val="20"/>
          <w:szCs w:val="20"/>
        </w:rPr>
        <w:t xml:space="preserve"> </w:t>
      </w:r>
      <w:r w:rsidR="00564EAF" w:rsidRPr="00555FBE">
        <w:rPr>
          <w:rFonts w:ascii="Arial" w:hAnsi="Arial" w:cs="Arial"/>
          <w:sz w:val="20"/>
          <w:szCs w:val="20"/>
        </w:rPr>
        <w:t>Sci 1</w:t>
      </w:r>
      <w:r w:rsidR="007D52FF" w:rsidRPr="00555FBE">
        <w:rPr>
          <w:rFonts w:ascii="Arial" w:hAnsi="Arial" w:cs="Arial"/>
          <w:sz w:val="20"/>
          <w:szCs w:val="20"/>
        </w:rPr>
        <w:t>:</w:t>
      </w:r>
      <w:r w:rsidR="00E20BE6" w:rsidRPr="00555FBE">
        <w:rPr>
          <w:rFonts w:ascii="Arial" w:hAnsi="Arial" w:cs="Arial"/>
          <w:sz w:val="20"/>
          <w:szCs w:val="20"/>
        </w:rPr>
        <w:t xml:space="preserve"> 12-18</w:t>
      </w:r>
    </w:p>
    <w:p w14:paraId="5350B657"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Sarah SMA</w:t>
      </w:r>
      <w:r w:rsidR="007D52FF" w:rsidRPr="00555FBE">
        <w:rPr>
          <w:rFonts w:ascii="Arial" w:hAnsi="Arial" w:cs="Arial"/>
          <w:sz w:val="20"/>
          <w:szCs w:val="20"/>
        </w:rPr>
        <w:t>,</w:t>
      </w:r>
      <w:r w:rsidR="00564EAF" w:rsidRPr="00555FBE">
        <w:rPr>
          <w:rFonts w:ascii="Arial" w:hAnsi="Arial" w:cs="Arial"/>
          <w:sz w:val="20"/>
          <w:szCs w:val="20"/>
        </w:rPr>
        <w:t xml:space="preserve"> Lamia AM </w:t>
      </w:r>
      <w:r w:rsidR="00F97DED" w:rsidRPr="00555FBE">
        <w:rPr>
          <w:rFonts w:ascii="Arial" w:hAnsi="Arial" w:cs="Arial"/>
          <w:sz w:val="20"/>
          <w:szCs w:val="20"/>
        </w:rPr>
        <w:t>(</w:t>
      </w:r>
      <w:r w:rsidR="00714776" w:rsidRPr="00555FBE">
        <w:rPr>
          <w:rFonts w:ascii="Arial" w:hAnsi="Arial" w:cs="Arial"/>
          <w:sz w:val="20"/>
          <w:szCs w:val="20"/>
        </w:rPr>
        <w:t>2015</w:t>
      </w:r>
      <w:r w:rsidR="00F97DED"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 xml:space="preserve">Estimation of the phytochemical constituents and biological activity of Iraqi </w:t>
      </w:r>
      <w:r w:rsidR="00564EAF" w:rsidRPr="00555FBE">
        <w:rPr>
          <w:rFonts w:ascii="Arial" w:hAnsi="Arial" w:cs="Arial"/>
          <w:i/>
          <w:iCs/>
          <w:sz w:val="20"/>
          <w:szCs w:val="20"/>
        </w:rPr>
        <w:t>Ocimum sanctum</w:t>
      </w:r>
      <w:r w:rsidR="00564EAF" w:rsidRPr="00555FBE">
        <w:rPr>
          <w:rFonts w:ascii="Arial" w:hAnsi="Arial" w:cs="Arial"/>
          <w:sz w:val="20"/>
          <w:szCs w:val="20"/>
        </w:rPr>
        <w:t xml:space="preserve"> L. extracts. Int</w:t>
      </w:r>
      <w:r w:rsidR="00EC580B" w:rsidRPr="00555FBE">
        <w:rPr>
          <w:rFonts w:ascii="Arial" w:hAnsi="Arial" w:cs="Arial"/>
          <w:sz w:val="20"/>
          <w:szCs w:val="20"/>
        </w:rPr>
        <w:t xml:space="preserve">er </w:t>
      </w:r>
      <w:r w:rsidR="00564EAF" w:rsidRPr="00555FBE">
        <w:rPr>
          <w:rFonts w:ascii="Arial" w:hAnsi="Arial" w:cs="Arial"/>
          <w:sz w:val="20"/>
          <w:szCs w:val="20"/>
        </w:rPr>
        <w:t>J</w:t>
      </w:r>
      <w:r w:rsidR="00EC580B" w:rsidRPr="00555FBE">
        <w:rPr>
          <w:rFonts w:ascii="Arial" w:hAnsi="Arial" w:cs="Arial"/>
          <w:sz w:val="20"/>
          <w:szCs w:val="20"/>
        </w:rPr>
        <w:t xml:space="preserve"> Phar </w:t>
      </w:r>
      <w:r w:rsidR="00564EAF" w:rsidRPr="00555FBE">
        <w:rPr>
          <w:rFonts w:ascii="Arial" w:hAnsi="Arial" w:cs="Arial"/>
          <w:sz w:val="20"/>
          <w:szCs w:val="20"/>
        </w:rPr>
        <w:t>Bio Sci 6</w:t>
      </w:r>
      <w:r w:rsidR="007D52FF" w:rsidRPr="00555FBE">
        <w:rPr>
          <w:rFonts w:ascii="Arial" w:hAnsi="Arial" w:cs="Arial"/>
          <w:sz w:val="20"/>
          <w:szCs w:val="20"/>
        </w:rPr>
        <w:t>:</w:t>
      </w:r>
      <w:r w:rsidR="00564EAF" w:rsidRPr="00555FBE">
        <w:rPr>
          <w:rFonts w:ascii="Arial" w:hAnsi="Arial" w:cs="Arial"/>
          <w:sz w:val="20"/>
          <w:szCs w:val="20"/>
        </w:rPr>
        <w:t xml:space="preserve"> </w:t>
      </w:r>
      <w:smartTag w:uri="urn:schemas-microsoft-com:office:smarttags" w:element="phone">
        <w:smartTagPr>
          <w:attr w:uri="urn:schemas-microsoft-com:office:office" w:name="ls" w:val="trans"/>
          <w:attr w:name="phonenumber" w:val="$6999 暭"/>
        </w:smartTagPr>
        <w:r w:rsidR="00564EAF" w:rsidRPr="00555FBE">
          <w:rPr>
            <w:rFonts w:ascii="Arial" w:hAnsi="Arial" w:cs="Arial"/>
            <w:sz w:val="20"/>
            <w:szCs w:val="20"/>
          </w:rPr>
          <w:t>999-1007</w:t>
        </w:r>
      </w:smartTag>
    </w:p>
    <w:p w14:paraId="5A7017C6" w14:textId="77777777" w:rsidR="00564EAF" w:rsidRPr="00555FBE" w:rsidRDefault="00564EAF"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lastRenderedPageBreak/>
        <w:t>Seegers</w:t>
      </w:r>
      <w:proofErr w:type="spellEnd"/>
      <w:r w:rsidRPr="00555FBE">
        <w:rPr>
          <w:rFonts w:ascii="Arial" w:hAnsi="Arial" w:cs="Arial"/>
          <w:sz w:val="20"/>
          <w:szCs w:val="20"/>
        </w:rPr>
        <w:t xml:space="preserve"> H, </w:t>
      </w:r>
      <w:proofErr w:type="spellStart"/>
      <w:r w:rsidRPr="00555FBE">
        <w:rPr>
          <w:rFonts w:ascii="Arial" w:hAnsi="Arial" w:cs="Arial"/>
          <w:sz w:val="20"/>
          <w:szCs w:val="20"/>
        </w:rPr>
        <w:t>Fourichon</w:t>
      </w:r>
      <w:proofErr w:type="spellEnd"/>
      <w:r w:rsidRPr="00555FBE">
        <w:rPr>
          <w:rFonts w:ascii="Arial" w:hAnsi="Arial" w:cs="Arial"/>
          <w:sz w:val="20"/>
          <w:szCs w:val="20"/>
        </w:rPr>
        <w:t xml:space="preserve"> C</w:t>
      </w:r>
      <w:r w:rsidR="007D52FF" w:rsidRPr="00555FBE">
        <w:rPr>
          <w:rFonts w:ascii="Arial" w:hAnsi="Arial" w:cs="Arial"/>
          <w:sz w:val="20"/>
          <w:szCs w:val="20"/>
        </w:rPr>
        <w:t>,</w:t>
      </w:r>
      <w:r w:rsidRPr="00555FBE">
        <w:rPr>
          <w:rFonts w:ascii="Arial" w:hAnsi="Arial" w:cs="Arial"/>
          <w:sz w:val="20"/>
          <w:szCs w:val="20"/>
        </w:rPr>
        <w:t xml:space="preserve"> </w:t>
      </w:r>
      <w:proofErr w:type="spellStart"/>
      <w:r w:rsidRPr="00555FBE">
        <w:rPr>
          <w:rFonts w:ascii="Arial" w:hAnsi="Arial" w:cs="Arial"/>
          <w:sz w:val="20"/>
          <w:szCs w:val="20"/>
        </w:rPr>
        <w:t>Beaudeau</w:t>
      </w:r>
      <w:proofErr w:type="spellEnd"/>
      <w:r w:rsidRPr="00555FBE">
        <w:rPr>
          <w:rFonts w:ascii="Arial" w:hAnsi="Arial" w:cs="Arial"/>
          <w:sz w:val="20"/>
          <w:szCs w:val="20"/>
        </w:rPr>
        <w:t xml:space="preserve"> F </w:t>
      </w:r>
      <w:r w:rsidR="00F97DED" w:rsidRPr="00555FBE">
        <w:rPr>
          <w:rFonts w:ascii="Arial" w:hAnsi="Arial" w:cs="Arial"/>
          <w:sz w:val="20"/>
          <w:szCs w:val="20"/>
        </w:rPr>
        <w:t>(</w:t>
      </w:r>
      <w:r w:rsidR="00714776" w:rsidRPr="00555FBE">
        <w:rPr>
          <w:rFonts w:ascii="Arial" w:hAnsi="Arial" w:cs="Arial"/>
          <w:sz w:val="20"/>
          <w:szCs w:val="20"/>
        </w:rPr>
        <w:t>2003</w:t>
      </w:r>
      <w:r w:rsidR="00F97DED"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Production effects related to mastitis and mastitis economics in dairy cattle herds. Vet Res 34</w:t>
      </w:r>
      <w:r w:rsidR="007D52FF" w:rsidRPr="00555FBE">
        <w:rPr>
          <w:rFonts w:ascii="Arial" w:hAnsi="Arial" w:cs="Arial"/>
          <w:sz w:val="20"/>
          <w:szCs w:val="20"/>
        </w:rPr>
        <w:t>:</w:t>
      </w:r>
      <w:r w:rsidR="00691189" w:rsidRPr="00555FBE">
        <w:rPr>
          <w:rFonts w:ascii="Arial" w:hAnsi="Arial" w:cs="Arial"/>
          <w:sz w:val="20"/>
          <w:szCs w:val="20"/>
        </w:rPr>
        <w:t xml:space="preserve"> </w:t>
      </w:r>
      <w:r w:rsidR="00E20BE6" w:rsidRPr="00555FBE">
        <w:rPr>
          <w:rFonts w:ascii="Arial" w:hAnsi="Arial" w:cs="Arial"/>
          <w:sz w:val="20"/>
          <w:szCs w:val="20"/>
        </w:rPr>
        <w:t>475-491</w:t>
      </w:r>
    </w:p>
    <w:p w14:paraId="194CDD8D"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Shafi TA, Bans</w:t>
      </w:r>
      <w:r w:rsidR="00691189" w:rsidRPr="00555FBE">
        <w:rPr>
          <w:rFonts w:ascii="Arial" w:hAnsi="Arial" w:cs="Arial"/>
          <w:sz w:val="20"/>
          <w:szCs w:val="20"/>
        </w:rPr>
        <w:t>al BK, Gupta DK</w:t>
      </w:r>
      <w:r w:rsidR="007D52FF" w:rsidRPr="00555FBE">
        <w:rPr>
          <w:rFonts w:ascii="Arial" w:hAnsi="Arial" w:cs="Arial"/>
          <w:sz w:val="20"/>
          <w:szCs w:val="20"/>
        </w:rPr>
        <w:t>,</w:t>
      </w:r>
      <w:r w:rsidRPr="00555FBE">
        <w:rPr>
          <w:rFonts w:ascii="Arial" w:hAnsi="Arial" w:cs="Arial"/>
          <w:sz w:val="20"/>
          <w:szCs w:val="20"/>
        </w:rPr>
        <w:t xml:space="preserve"> Nayyar S </w:t>
      </w:r>
      <w:r w:rsidR="00F97DED" w:rsidRPr="00555FBE">
        <w:rPr>
          <w:rFonts w:ascii="Arial" w:hAnsi="Arial" w:cs="Arial"/>
          <w:sz w:val="20"/>
          <w:szCs w:val="20"/>
        </w:rPr>
        <w:t>(</w:t>
      </w:r>
      <w:r w:rsidR="00714776" w:rsidRPr="00555FBE">
        <w:rPr>
          <w:rFonts w:ascii="Arial" w:hAnsi="Arial" w:cs="Arial"/>
          <w:sz w:val="20"/>
          <w:szCs w:val="20"/>
        </w:rPr>
        <w:t>2016</w:t>
      </w:r>
      <w:r w:rsidR="00F97DED"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 xml:space="preserve">Evaluation of immunotherapeutic potential of </w:t>
      </w:r>
      <w:r w:rsidRPr="00555FBE">
        <w:rPr>
          <w:rFonts w:ascii="Arial" w:hAnsi="Arial" w:cs="Arial"/>
          <w:i/>
          <w:iCs/>
          <w:sz w:val="20"/>
          <w:szCs w:val="20"/>
        </w:rPr>
        <w:t>Ocimum sanctum</w:t>
      </w:r>
      <w:r w:rsidRPr="00555FBE">
        <w:rPr>
          <w:rFonts w:ascii="Arial" w:hAnsi="Arial" w:cs="Arial"/>
          <w:sz w:val="20"/>
          <w:szCs w:val="20"/>
        </w:rPr>
        <w:t xml:space="preserve"> in bovine subclinical mastitis. Tur J</w:t>
      </w:r>
      <w:r w:rsidR="00EC580B" w:rsidRPr="00555FBE">
        <w:rPr>
          <w:rFonts w:ascii="Arial" w:hAnsi="Arial" w:cs="Arial"/>
          <w:sz w:val="20"/>
          <w:szCs w:val="20"/>
        </w:rPr>
        <w:t xml:space="preserve"> </w:t>
      </w:r>
      <w:r w:rsidRPr="00555FBE">
        <w:rPr>
          <w:rFonts w:ascii="Arial" w:hAnsi="Arial" w:cs="Arial"/>
          <w:sz w:val="20"/>
          <w:szCs w:val="20"/>
        </w:rPr>
        <w:t>Vet Ani Sci 40</w:t>
      </w:r>
      <w:r w:rsidR="007D52FF" w:rsidRPr="00555FBE">
        <w:rPr>
          <w:rFonts w:ascii="Arial" w:hAnsi="Arial" w:cs="Arial"/>
          <w:sz w:val="20"/>
          <w:szCs w:val="20"/>
        </w:rPr>
        <w:t>:</w:t>
      </w:r>
      <w:r w:rsidR="00E20BE6" w:rsidRPr="00555FBE">
        <w:rPr>
          <w:rFonts w:ascii="Arial" w:hAnsi="Arial" w:cs="Arial"/>
          <w:sz w:val="20"/>
          <w:szCs w:val="20"/>
        </w:rPr>
        <w:t xml:space="preserve"> 352-358</w:t>
      </w:r>
    </w:p>
    <w:p w14:paraId="34DC1CCD"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Shaikh SR, Digraskar SU, Siddiqu</w:t>
      </w:r>
      <w:r w:rsidR="00691189" w:rsidRPr="00555FBE">
        <w:rPr>
          <w:rFonts w:ascii="Arial" w:hAnsi="Arial" w:cs="Arial"/>
          <w:sz w:val="20"/>
          <w:szCs w:val="20"/>
        </w:rPr>
        <w:t>i MFMF, Borikar ST, Rajurkar SR</w:t>
      </w:r>
      <w:r w:rsidR="007D52FF" w:rsidRPr="00555FBE">
        <w:rPr>
          <w:rFonts w:ascii="Arial" w:hAnsi="Arial" w:cs="Arial"/>
          <w:sz w:val="20"/>
          <w:szCs w:val="20"/>
        </w:rPr>
        <w:t>,</w:t>
      </w:r>
      <w:r w:rsidRPr="00555FBE">
        <w:rPr>
          <w:rFonts w:ascii="Arial" w:hAnsi="Arial" w:cs="Arial"/>
          <w:sz w:val="20"/>
          <w:szCs w:val="20"/>
        </w:rPr>
        <w:t xml:space="preserve"> Suryawanshi PR</w:t>
      </w:r>
      <w:r w:rsidR="00691189" w:rsidRPr="00555FBE">
        <w:rPr>
          <w:rFonts w:ascii="Arial" w:hAnsi="Arial" w:cs="Arial"/>
          <w:sz w:val="20"/>
          <w:szCs w:val="20"/>
        </w:rPr>
        <w:t xml:space="preserve"> </w:t>
      </w:r>
      <w:r w:rsidR="00042C38" w:rsidRPr="00555FBE">
        <w:rPr>
          <w:rFonts w:ascii="Arial" w:hAnsi="Arial" w:cs="Arial"/>
          <w:sz w:val="20"/>
          <w:szCs w:val="20"/>
        </w:rPr>
        <w:t>(</w:t>
      </w:r>
      <w:r w:rsidR="00714776" w:rsidRPr="00555FBE">
        <w:rPr>
          <w:rFonts w:ascii="Arial" w:hAnsi="Arial" w:cs="Arial"/>
          <w:sz w:val="20"/>
          <w:szCs w:val="20"/>
        </w:rPr>
        <w:t>2018</w:t>
      </w:r>
      <w:r w:rsidR="00042C38"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Epidemiological studies of mastitis in cows reared under different managemental system in and around Parbhani.</w:t>
      </w:r>
      <w:r w:rsidR="00EC580B" w:rsidRPr="00555FBE">
        <w:rPr>
          <w:rFonts w:ascii="Arial" w:hAnsi="Arial" w:cs="Arial"/>
          <w:sz w:val="20"/>
          <w:szCs w:val="20"/>
        </w:rPr>
        <w:t xml:space="preserve"> </w:t>
      </w:r>
      <w:r w:rsidRPr="00555FBE">
        <w:rPr>
          <w:rFonts w:ascii="Arial" w:hAnsi="Arial" w:cs="Arial"/>
          <w:sz w:val="20"/>
          <w:szCs w:val="20"/>
        </w:rPr>
        <w:t>Phar Inn J 8</w:t>
      </w:r>
      <w:r w:rsidR="007D52FF" w:rsidRPr="00555FBE">
        <w:rPr>
          <w:rFonts w:ascii="Arial" w:hAnsi="Arial" w:cs="Arial"/>
          <w:sz w:val="20"/>
          <w:szCs w:val="20"/>
        </w:rPr>
        <w:t>:</w:t>
      </w:r>
      <w:r w:rsidR="00E20BE6" w:rsidRPr="00555FBE">
        <w:rPr>
          <w:rFonts w:ascii="Arial" w:hAnsi="Arial" w:cs="Arial"/>
          <w:sz w:val="20"/>
          <w:szCs w:val="20"/>
        </w:rPr>
        <w:t xml:space="preserve"> 01-05</w:t>
      </w:r>
    </w:p>
    <w:p w14:paraId="7B49AF3F"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Sharma N, S</w:t>
      </w:r>
      <w:r w:rsidR="00691189" w:rsidRPr="00555FBE">
        <w:rPr>
          <w:rFonts w:ascii="Arial" w:hAnsi="Arial" w:cs="Arial"/>
          <w:sz w:val="20"/>
          <w:szCs w:val="20"/>
        </w:rPr>
        <w:t>rivastava AK, Bacic G, Jeong DK</w:t>
      </w:r>
      <w:r w:rsidR="007D52FF" w:rsidRPr="00555FBE">
        <w:rPr>
          <w:rFonts w:ascii="Arial" w:hAnsi="Arial" w:cs="Arial"/>
          <w:sz w:val="20"/>
          <w:szCs w:val="20"/>
        </w:rPr>
        <w:t>,</w:t>
      </w:r>
      <w:r w:rsidR="00691189" w:rsidRPr="00555FBE">
        <w:rPr>
          <w:rFonts w:ascii="Arial" w:hAnsi="Arial" w:cs="Arial"/>
          <w:sz w:val="20"/>
          <w:szCs w:val="20"/>
        </w:rPr>
        <w:t xml:space="preserve"> </w:t>
      </w:r>
      <w:r w:rsidRPr="00555FBE">
        <w:rPr>
          <w:rFonts w:ascii="Arial" w:hAnsi="Arial" w:cs="Arial"/>
          <w:sz w:val="20"/>
          <w:szCs w:val="20"/>
        </w:rPr>
        <w:t xml:space="preserve">Sharma RK </w:t>
      </w:r>
      <w:r w:rsidR="00042C38" w:rsidRPr="00555FBE">
        <w:rPr>
          <w:rFonts w:ascii="Arial" w:hAnsi="Arial" w:cs="Arial"/>
          <w:sz w:val="20"/>
          <w:szCs w:val="20"/>
        </w:rPr>
        <w:t>(</w:t>
      </w:r>
      <w:r w:rsidR="00714776" w:rsidRPr="00555FBE">
        <w:rPr>
          <w:rFonts w:ascii="Arial" w:hAnsi="Arial" w:cs="Arial"/>
          <w:sz w:val="20"/>
          <w:szCs w:val="20"/>
        </w:rPr>
        <w:t>2012</w:t>
      </w:r>
      <w:r w:rsidR="00042C38"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Bovine Mastitis 1</w:t>
      </w:r>
      <w:proofErr w:type="gramStart"/>
      <w:r w:rsidRPr="00555FBE">
        <w:rPr>
          <w:rFonts w:ascii="Arial" w:hAnsi="Arial" w:cs="Arial"/>
          <w:sz w:val="20"/>
          <w:szCs w:val="20"/>
          <w:vertAlign w:val="superscript"/>
        </w:rPr>
        <w:t>st</w:t>
      </w:r>
      <w:r w:rsidR="00691189" w:rsidRPr="00555FBE">
        <w:rPr>
          <w:rFonts w:ascii="Arial" w:hAnsi="Arial" w:cs="Arial"/>
          <w:sz w:val="20"/>
          <w:szCs w:val="20"/>
        </w:rPr>
        <w:t xml:space="preserve"> </w:t>
      </w:r>
      <w:r w:rsidRPr="00555FBE">
        <w:rPr>
          <w:rFonts w:ascii="Arial" w:hAnsi="Arial" w:cs="Arial"/>
          <w:sz w:val="20"/>
          <w:szCs w:val="20"/>
        </w:rPr>
        <w:t xml:space="preserve"> Edition</w:t>
      </w:r>
      <w:proofErr w:type="gramEnd"/>
      <w:r w:rsidRPr="00555FBE">
        <w:rPr>
          <w:rFonts w:ascii="Arial" w:hAnsi="Arial" w:cs="Arial"/>
          <w:sz w:val="20"/>
          <w:szCs w:val="20"/>
        </w:rPr>
        <w:t xml:space="preserve">. Satish Serial </w:t>
      </w:r>
      <w:r w:rsidR="00E20BE6" w:rsidRPr="00555FBE">
        <w:rPr>
          <w:rFonts w:ascii="Arial" w:hAnsi="Arial" w:cs="Arial"/>
          <w:sz w:val="20"/>
          <w:szCs w:val="20"/>
        </w:rPr>
        <w:t>Publishing House, Delhi, India</w:t>
      </w:r>
    </w:p>
    <w:p w14:paraId="54D50EBA" w14:textId="77777777" w:rsidR="00564EAF" w:rsidRPr="00555FBE" w:rsidRDefault="00691189"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t>Shokeen</w:t>
      </w:r>
      <w:proofErr w:type="spellEnd"/>
      <w:r w:rsidRPr="00555FBE">
        <w:rPr>
          <w:rFonts w:ascii="Arial" w:hAnsi="Arial" w:cs="Arial"/>
          <w:sz w:val="20"/>
          <w:szCs w:val="20"/>
        </w:rPr>
        <w:t xml:space="preserve"> P, Ray K, Bala M</w:t>
      </w:r>
      <w:r w:rsidR="007D52FF" w:rsidRPr="00555FBE">
        <w:rPr>
          <w:rFonts w:ascii="Arial" w:hAnsi="Arial" w:cs="Arial"/>
          <w:sz w:val="20"/>
          <w:szCs w:val="20"/>
        </w:rPr>
        <w:t>,</w:t>
      </w:r>
      <w:r w:rsidR="00564EAF" w:rsidRPr="00555FBE">
        <w:rPr>
          <w:rFonts w:ascii="Arial" w:hAnsi="Arial" w:cs="Arial"/>
          <w:sz w:val="20"/>
          <w:szCs w:val="20"/>
        </w:rPr>
        <w:t xml:space="preserve"> Tandon V </w:t>
      </w:r>
      <w:r w:rsidR="00042C38" w:rsidRPr="00555FBE">
        <w:rPr>
          <w:rFonts w:ascii="Arial" w:hAnsi="Arial" w:cs="Arial"/>
          <w:sz w:val="20"/>
          <w:szCs w:val="20"/>
        </w:rPr>
        <w:t>(</w:t>
      </w:r>
      <w:r w:rsidR="00211ED5" w:rsidRPr="00555FBE">
        <w:rPr>
          <w:rFonts w:ascii="Arial" w:hAnsi="Arial" w:cs="Arial"/>
          <w:sz w:val="20"/>
          <w:szCs w:val="20"/>
        </w:rPr>
        <w:t>2008</w:t>
      </w:r>
      <w:r w:rsidR="00042C38" w:rsidRPr="00555FBE">
        <w:rPr>
          <w:rFonts w:ascii="Arial" w:hAnsi="Arial" w:cs="Arial"/>
          <w:sz w:val="20"/>
          <w:szCs w:val="20"/>
        </w:rPr>
        <w:t>)</w:t>
      </w:r>
      <w:r w:rsidR="00211ED5" w:rsidRPr="00555FBE">
        <w:rPr>
          <w:rFonts w:ascii="Arial" w:hAnsi="Arial" w:cs="Arial"/>
          <w:sz w:val="20"/>
          <w:szCs w:val="20"/>
        </w:rPr>
        <w:t xml:space="preserve"> </w:t>
      </w:r>
      <w:r w:rsidR="00564EAF" w:rsidRPr="00555FBE">
        <w:rPr>
          <w:rFonts w:ascii="Arial" w:hAnsi="Arial" w:cs="Arial"/>
          <w:sz w:val="20"/>
          <w:szCs w:val="20"/>
        </w:rPr>
        <w:t xml:space="preserve">Preliminary studies on activity of </w:t>
      </w:r>
      <w:proofErr w:type="spellStart"/>
      <w:r w:rsidR="00564EAF" w:rsidRPr="00555FBE">
        <w:rPr>
          <w:rFonts w:ascii="Arial" w:hAnsi="Arial" w:cs="Arial"/>
          <w:i/>
          <w:iCs/>
          <w:sz w:val="20"/>
          <w:szCs w:val="20"/>
        </w:rPr>
        <w:t>Ocimum</w:t>
      </w:r>
      <w:proofErr w:type="spellEnd"/>
      <w:r w:rsidR="00564EAF" w:rsidRPr="00555FBE">
        <w:rPr>
          <w:rFonts w:ascii="Arial" w:hAnsi="Arial" w:cs="Arial"/>
          <w:i/>
          <w:iCs/>
          <w:sz w:val="20"/>
          <w:szCs w:val="20"/>
        </w:rPr>
        <w:t xml:space="preserve"> sanctum</w:t>
      </w:r>
      <w:r w:rsidR="00564EAF" w:rsidRPr="00555FBE">
        <w:rPr>
          <w:rFonts w:ascii="Arial" w:hAnsi="Arial" w:cs="Arial"/>
          <w:sz w:val="20"/>
          <w:szCs w:val="20"/>
        </w:rPr>
        <w:t xml:space="preserve">, </w:t>
      </w:r>
      <w:proofErr w:type="spellStart"/>
      <w:r w:rsidR="00564EAF" w:rsidRPr="00555FBE">
        <w:rPr>
          <w:rFonts w:ascii="Arial" w:hAnsi="Arial" w:cs="Arial"/>
          <w:i/>
          <w:iCs/>
          <w:sz w:val="20"/>
          <w:szCs w:val="20"/>
        </w:rPr>
        <w:t>Drynaria</w:t>
      </w:r>
      <w:proofErr w:type="spellEnd"/>
      <w:r w:rsidR="00564EAF" w:rsidRPr="00555FBE">
        <w:rPr>
          <w:rFonts w:ascii="Arial" w:hAnsi="Arial" w:cs="Arial"/>
          <w:i/>
          <w:iCs/>
          <w:sz w:val="20"/>
          <w:szCs w:val="20"/>
        </w:rPr>
        <w:t xml:space="preserve"> </w:t>
      </w:r>
      <w:proofErr w:type="spellStart"/>
      <w:r w:rsidR="00564EAF" w:rsidRPr="00555FBE">
        <w:rPr>
          <w:rFonts w:ascii="Arial" w:hAnsi="Arial" w:cs="Arial"/>
          <w:i/>
          <w:iCs/>
          <w:sz w:val="20"/>
          <w:szCs w:val="20"/>
        </w:rPr>
        <w:t>quercifolia</w:t>
      </w:r>
      <w:proofErr w:type="spellEnd"/>
      <w:r w:rsidR="00564EAF" w:rsidRPr="00555FBE">
        <w:rPr>
          <w:rFonts w:ascii="Arial" w:hAnsi="Arial" w:cs="Arial"/>
          <w:sz w:val="20"/>
          <w:szCs w:val="20"/>
        </w:rPr>
        <w:t xml:space="preserve"> and </w:t>
      </w:r>
      <w:r w:rsidR="00564EAF" w:rsidRPr="00555FBE">
        <w:rPr>
          <w:rFonts w:ascii="Arial" w:hAnsi="Arial" w:cs="Arial"/>
          <w:i/>
          <w:iCs/>
          <w:sz w:val="20"/>
          <w:szCs w:val="20"/>
        </w:rPr>
        <w:t>Annona squamosa</w:t>
      </w:r>
      <w:r w:rsidR="00564EAF" w:rsidRPr="00555FBE">
        <w:rPr>
          <w:rFonts w:ascii="Arial" w:hAnsi="Arial" w:cs="Arial"/>
          <w:sz w:val="20"/>
          <w:szCs w:val="20"/>
        </w:rPr>
        <w:t xml:space="preserve"> against </w:t>
      </w:r>
      <w:r w:rsidR="00564EAF" w:rsidRPr="00555FBE">
        <w:rPr>
          <w:rFonts w:ascii="Arial" w:hAnsi="Arial" w:cs="Arial"/>
          <w:i/>
          <w:iCs/>
          <w:sz w:val="20"/>
          <w:szCs w:val="20"/>
        </w:rPr>
        <w:t>Neisseria gonorrhoeae</w:t>
      </w:r>
      <w:r w:rsidR="00564EAF" w:rsidRPr="00555FBE">
        <w:rPr>
          <w:rFonts w:ascii="Arial" w:hAnsi="Arial" w:cs="Arial"/>
          <w:sz w:val="20"/>
          <w:szCs w:val="20"/>
        </w:rPr>
        <w:t>. Sex Tran Di</w:t>
      </w:r>
      <w:r w:rsidR="00EC580B" w:rsidRPr="00555FBE">
        <w:rPr>
          <w:rFonts w:ascii="Arial" w:hAnsi="Arial" w:cs="Arial"/>
          <w:sz w:val="20"/>
          <w:szCs w:val="20"/>
        </w:rPr>
        <w:t>s</w:t>
      </w:r>
      <w:r w:rsidR="00564EAF" w:rsidRPr="00555FBE">
        <w:rPr>
          <w:rFonts w:ascii="Arial" w:hAnsi="Arial" w:cs="Arial"/>
          <w:sz w:val="20"/>
          <w:szCs w:val="20"/>
        </w:rPr>
        <w:t xml:space="preserve"> 32</w:t>
      </w:r>
      <w:r w:rsidR="007D52FF" w:rsidRPr="00555FBE">
        <w:rPr>
          <w:rFonts w:ascii="Arial" w:hAnsi="Arial" w:cs="Arial"/>
          <w:sz w:val="20"/>
          <w:szCs w:val="20"/>
        </w:rPr>
        <w:t>:</w:t>
      </w:r>
      <w:r w:rsidR="00E20BE6" w:rsidRPr="00555FBE">
        <w:rPr>
          <w:rFonts w:ascii="Arial" w:hAnsi="Arial" w:cs="Arial"/>
          <w:sz w:val="20"/>
          <w:szCs w:val="20"/>
        </w:rPr>
        <w:t xml:space="preserve"> 106–111</w:t>
      </w:r>
    </w:p>
    <w:p w14:paraId="0CA2E5BE"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Shrivastava S, Jain AK</w:t>
      </w:r>
      <w:r w:rsidR="007D52FF" w:rsidRPr="00555FBE">
        <w:rPr>
          <w:rFonts w:ascii="Arial" w:hAnsi="Arial" w:cs="Arial"/>
          <w:sz w:val="20"/>
          <w:szCs w:val="20"/>
        </w:rPr>
        <w:t>,</w:t>
      </w:r>
      <w:r w:rsidR="00564EAF" w:rsidRPr="00555FBE">
        <w:rPr>
          <w:rFonts w:ascii="Arial" w:hAnsi="Arial" w:cs="Arial"/>
          <w:sz w:val="20"/>
          <w:szCs w:val="20"/>
        </w:rPr>
        <w:t xml:space="preserve"> Tomar RS </w:t>
      </w:r>
      <w:r w:rsidR="00042C38" w:rsidRPr="00555FBE">
        <w:rPr>
          <w:rFonts w:ascii="Arial" w:hAnsi="Arial" w:cs="Arial"/>
          <w:sz w:val="20"/>
          <w:szCs w:val="20"/>
        </w:rPr>
        <w:t>(</w:t>
      </w:r>
      <w:r w:rsidR="00211ED5" w:rsidRPr="00555FBE">
        <w:rPr>
          <w:rFonts w:ascii="Arial" w:hAnsi="Arial" w:cs="Arial"/>
          <w:sz w:val="20"/>
          <w:szCs w:val="20"/>
        </w:rPr>
        <w:t>2016</w:t>
      </w:r>
      <w:r w:rsidR="00042C38" w:rsidRPr="00555FBE">
        <w:rPr>
          <w:rFonts w:ascii="Arial" w:hAnsi="Arial" w:cs="Arial"/>
          <w:sz w:val="20"/>
          <w:szCs w:val="20"/>
        </w:rPr>
        <w:t>)</w:t>
      </w:r>
      <w:r w:rsidR="00211ED5" w:rsidRPr="00555FBE">
        <w:rPr>
          <w:rFonts w:ascii="Arial" w:hAnsi="Arial" w:cs="Arial"/>
          <w:sz w:val="20"/>
          <w:szCs w:val="20"/>
        </w:rPr>
        <w:t xml:space="preserve"> </w:t>
      </w:r>
      <w:r w:rsidR="00564EAF" w:rsidRPr="00555FBE">
        <w:rPr>
          <w:rFonts w:ascii="Arial" w:hAnsi="Arial" w:cs="Arial"/>
          <w:sz w:val="20"/>
          <w:szCs w:val="20"/>
        </w:rPr>
        <w:t xml:space="preserve">Patho-physiological ailments of cattle and treatment by traditional herbal practices in Gwalior region of Madhya Pradesh. </w:t>
      </w:r>
      <w:proofErr w:type="spellStart"/>
      <w:r w:rsidR="00564EAF" w:rsidRPr="00555FBE">
        <w:rPr>
          <w:rFonts w:ascii="Arial" w:hAnsi="Arial" w:cs="Arial"/>
          <w:sz w:val="20"/>
          <w:szCs w:val="20"/>
        </w:rPr>
        <w:t>Biophar</w:t>
      </w:r>
      <w:proofErr w:type="spellEnd"/>
      <w:r w:rsidR="00564EAF" w:rsidRPr="00555FBE">
        <w:rPr>
          <w:rFonts w:ascii="Arial" w:hAnsi="Arial" w:cs="Arial"/>
          <w:sz w:val="20"/>
          <w:szCs w:val="20"/>
        </w:rPr>
        <w:t xml:space="preserve"> J</w:t>
      </w:r>
      <w:r w:rsidRPr="00555FBE">
        <w:rPr>
          <w:rFonts w:ascii="Arial" w:hAnsi="Arial" w:cs="Arial"/>
          <w:sz w:val="20"/>
          <w:szCs w:val="20"/>
        </w:rPr>
        <w:t xml:space="preserve"> 2</w:t>
      </w:r>
      <w:r w:rsidR="007D52FF" w:rsidRPr="00555FBE">
        <w:rPr>
          <w:rFonts w:ascii="Arial" w:hAnsi="Arial" w:cs="Arial"/>
          <w:sz w:val="20"/>
          <w:szCs w:val="20"/>
        </w:rPr>
        <w:t>:</w:t>
      </w:r>
      <w:r w:rsidR="00564EAF" w:rsidRPr="00555FBE">
        <w:rPr>
          <w:rFonts w:ascii="Arial" w:hAnsi="Arial" w:cs="Arial"/>
          <w:sz w:val="20"/>
          <w:szCs w:val="20"/>
        </w:rPr>
        <w:t xml:space="preserve"> 116</w:t>
      </w:r>
      <w:r w:rsidR="00564EAF" w:rsidRPr="00555FBE">
        <w:rPr>
          <w:rFonts w:ascii="Cambria Math" w:hAnsi="Cambria Math" w:cs="Cambria Math"/>
          <w:sz w:val="20"/>
          <w:szCs w:val="20"/>
        </w:rPr>
        <w:t>‐</w:t>
      </w:r>
      <w:r w:rsidR="00E20BE6" w:rsidRPr="00555FBE">
        <w:rPr>
          <w:rFonts w:ascii="Arial" w:hAnsi="Arial" w:cs="Arial"/>
          <w:sz w:val="20"/>
          <w:szCs w:val="20"/>
        </w:rPr>
        <w:t>119</w:t>
      </w:r>
    </w:p>
    <w:p w14:paraId="60545A47" w14:textId="77777777" w:rsidR="00564EAF" w:rsidRPr="00555FBE" w:rsidRDefault="00564EAF" w:rsidP="000B1EB5">
      <w:pPr>
        <w:spacing w:after="0" w:line="360" w:lineRule="auto"/>
        <w:ind w:left="720" w:hanging="720"/>
        <w:rPr>
          <w:rFonts w:ascii="Arial" w:hAnsi="Arial" w:cs="Arial"/>
          <w:sz w:val="20"/>
          <w:szCs w:val="20"/>
        </w:rPr>
      </w:pPr>
      <w:r w:rsidRPr="00555FBE">
        <w:rPr>
          <w:rFonts w:ascii="Arial" w:hAnsi="Arial" w:cs="Arial"/>
          <w:sz w:val="20"/>
          <w:szCs w:val="20"/>
        </w:rPr>
        <w:t xml:space="preserve">Singh </w:t>
      </w:r>
      <w:r w:rsidR="00691189" w:rsidRPr="00555FBE">
        <w:rPr>
          <w:rFonts w:ascii="Arial" w:hAnsi="Arial" w:cs="Arial"/>
          <w:sz w:val="20"/>
          <w:szCs w:val="20"/>
        </w:rPr>
        <w:t>E, Sharma S, Dwivedi J</w:t>
      </w:r>
      <w:r w:rsidR="007D52FF" w:rsidRPr="00555FBE">
        <w:rPr>
          <w:rFonts w:ascii="Arial" w:hAnsi="Arial" w:cs="Arial"/>
          <w:sz w:val="20"/>
          <w:szCs w:val="20"/>
        </w:rPr>
        <w:t>,</w:t>
      </w:r>
      <w:r w:rsidRPr="00555FBE">
        <w:rPr>
          <w:rFonts w:ascii="Arial" w:hAnsi="Arial" w:cs="Arial"/>
          <w:sz w:val="20"/>
          <w:szCs w:val="20"/>
        </w:rPr>
        <w:t xml:space="preserve"> Sharma S </w:t>
      </w:r>
      <w:r w:rsidR="00042C38" w:rsidRPr="00555FBE">
        <w:rPr>
          <w:rFonts w:ascii="Arial" w:hAnsi="Arial" w:cs="Arial"/>
          <w:sz w:val="20"/>
          <w:szCs w:val="20"/>
        </w:rPr>
        <w:t>(</w:t>
      </w:r>
      <w:r w:rsidR="00211ED5" w:rsidRPr="00555FBE">
        <w:rPr>
          <w:rFonts w:ascii="Arial" w:hAnsi="Arial" w:cs="Arial"/>
          <w:sz w:val="20"/>
          <w:szCs w:val="20"/>
        </w:rPr>
        <w:t>2012</w:t>
      </w:r>
      <w:r w:rsidR="00042C38" w:rsidRPr="00555FBE">
        <w:rPr>
          <w:rFonts w:ascii="Arial" w:hAnsi="Arial" w:cs="Arial"/>
          <w:sz w:val="20"/>
          <w:szCs w:val="20"/>
        </w:rPr>
        <w:t>)</w:t>
      </w:r>
      <w:r w:rsidR="00211ED5" w:rsidRPr="00555FBE">
        <w:rPr>
          <w:rFonts w:ascii="Arial" w:hAnsi="Arial" w:cs="Arial"/>
          <w:sz w:val="20"/>
          <w:szCs w:val="20"/>
        </w:rPr>
        <w:t xml:space="preserve"> </w:t>
      </w:r>
      <w:r w:rsidRPr="00555FBE">
        <w:rPr>
          <w:rFonts w:ascii="Arial" w:hAnsi="Arial" w:cs="Arial"/>
          <w:sz w:val="20"/>
          <w:szCs w:val="20"/>
        </w:rPr>
        <w:t xml:space="preserve">Diversified potentials of </w:t>
      </w:r>
      <w:r w:rsidRPr="00555FBE">
        <w:rPr>
          <w:rFonts w:ascii="Arial" w:hAnsi="Arial" w:cs="Arial"/>
          <w:i/>
          <w:iCs/>
          <w:sz w:val="20"/>
          <w:szCs w:val="20"/>
        </w:rPr>
        <w:t>Ocimum sanctum</w:t>
      </w:r>
      <w:r w:rsidRPr="00555FBE">
        <w:rPr>
          <w:rFonts w:ascii="Arial" w:hAnsi="Arial" w:cs="Arial"/>
          <w:sz w:val="20"/>
          <w:szCs w:val="20"/>
        </w:rPr>
        <w:t xml:space="preserve"> L. (Tulsi): An exhaustive survey. J</w:t>
      </w:r>
      <w:r w:rsidR="00EC580B" w:rsidRPr="00555FBE">
        <w:rPr>
          <w:rFonts w:ascii="Arial" w:hAnsi="Arial" w:cs="Arial"/>
          <w:sz w:val="20"/>
          <w:szCs w:val="20"/>
        </w:rPr>
        <w:t xml:space="preserve"> </w:t>
      </w:r>
      <w:r w:rsidR="00691189" w:rsidRPr="00555FBE">
        <w:rPr>
          <w:rFonts w:ascii="Arial" w:hAnsi="Arial" w:cs="Arial"/>
          <w:sz w:val="20"/>
          <w:szCs w:val="20"/>
        </w:rPr>
        <w:t>Nat Prod</w:t>
      </w:r>
      <w:r w:rsidR="00EC580B" w:rsidRPr="00555FBE">
        <w:rPr>
          <w:rFonts w:ascii="Arial" w:hAnsi="Arial" w:cs="Arial"/>
          <w:sz w:val="20"/>
          <w:szCs w:val="20"/>
        </w:rPr>
        <w:t xml:space="preserve"> </w:t>
      </w:r>
      <w:r w:rsidRPr="00555FBE">
        <w:rPr>
          <w:rFonts w:ascii="Arial" w:hAnsi="Arial" w:cs="Arial"/>
          <w:sz w:val="20"/>
          <w:szCs w:val="20"/>
        </w:rPr>
        <w:t>Plant Res</w:t>
      </w:r>
      <w:r w:rsidR="00691189" w:rsidRPr="00555FBE">
        <w:rPr>
          <w:rFonts w:ascii="Arial" w:hAnsi="Arial" w:cs="Arial"/>
          <w:sz w:val="20"/>
          <w:szCs w:val="20"/>
        </w:rPr>
        <w:t xml:space="preserve"> 2</w:t>
      </w:r>
      <w:r w:rsidR="007D52FF" w:rsidRPr="00555FBE">
        <w:rPr>
          <w:rFonts w:ascii="Arial" w:hAnsi="Arial" w:cs="Arial"/>
          <w:sz w:val="20"/>
          <w:szCs w:val="20"/>
        </w:rPr>
        <w:t>:</w:t>
      </w:r>
      <w:r w:rsidR="00E20BE6" w:rsidRPr="00555FBE">
        <w:rPr>
          <w:rFonts w:ascii="Arial" w:hAnsi="Arial" w:cs="Arial"/>
          <w:sz w:val="20"/>
          <w:szCs w:val="20"/>
        </w:rPr>
        <w:t xml:space="preserve"> 39-48</w:t>
      </w:r>
    </w:p>
    <w:p w14:paraId="1F182EBC"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Sinha MK, Thombare NN</w:t>
      </w:r>
      <w:r w:rsidR="007D52FF" w:rsidRPr="00555FBE">
        <w:rPr>
          <w:rFonts w:ascii="Arial" w:hAnsi="Arial" w:cs="Arial"/>
          <w:sz w:val="20"/>
          <w:szCs w:val="20"/>
        </w:rPr>
        <w:t>,</w:t>
      </w:r>
      <w:r w:rsidR="00564EAF" w:rsidRPr="00555FBE">
        <w:rPr>
          <w:rFonts w:ascii="Arial" w:hAnsi="Arial" w:cs="Arial"/>
          <w:sz w:val="20"/>
          <w:szCs w:val="20"/>
        </w:rPr>
        <w:t xml:space="preserve"> Mondal B </w:t>
      </w:r>
      <w:r w:rsidR="001D5AE9" w:rsidRPr="00555FBE">
        <w:rPr>
          <w:rFonts w:ascii="Arial" w:hAnsi="Arial" w:cs="Arial"/>
          <w:sz w:val="20"/>
          <w:szCs w:val="20"/>
        </w:rPr>
        <w:t>(</w:t>
      </w:r>
      <w:r w:rsidR="00211ED5" w:rsidRPr="00555FBE">
        <w:rPr>
          <w:rFonts w:ascii="Arial" w:hAnsi="Arial" w:cs="Arial"/>
          <w:sz w:val="20"/>
          <w:szCs w:val="20"/>
        </w:rPr>
        <w:t>2014</w:t>
      </w:r>
      <w:r w:rsidR="001D5AE9" w:rsidRPr="00555FBE">
        <w:rPr>
          <w:rFonts w:ascii="Arial" w:hAnsi="Arial" w:cs="Arial"/>
          <w:sz w:val="20"/>
          <w:szCs w:val="20"/>
        </w:rPr>
        <w:t>)</w:t>
      </w:r>
      <w:r w:rsidR="00211ED5" w:rsidRPr="00555FBE">
        <w:rPr>
          <w:rFonts w:ascii="Arial" w:hAnsi="Arial" w:cs="Arial"/>
          <w:sz w:val="20"/>
          <w:szCs w:val="20"/>
        </w:rPr>
        <w:t xml:space="preserve"> </w:t>
      </w:r>
      <w:r w:rsidR="00564EAF" w:rsidRPr="00555FBE">
        <w:rPr>
          <w:rFonts w:ascii="Arial" w:hAnsi="Arial" w:cs="Arial"/>
          <w:sz w:val="20"/>
          <w:szCs w:val="20"/>
        </w:rPr>
        <w:t>Subclinical Mastitis in Dairy Animals: Incidence, Economics, and Predisposing Factors. Sci World J</w:t>
      </w:r>
      <w:r w:rsidR="00E20BE6" w:rsidRPr="00555FBE">
        <w:rPr>
          <w:rFonts w:ascii="Arial" w:hAnsi="Arial" w:cs="Arial"/>
          <w:sz w:val="20"/>
          <w:szCs w:val="20"/>
        </w:rPr>
        <w:t xml:space="preserve"> Article ID 523984, 4 pages</w:t>
      </w:r>
    </w:p>
    <w:p w14:paraId="7DC5AD12" w14:textId="77777777" w:rsidR="00564EAF" w:rsidRPr="00555FBE" w:rsidRDefault="00211ED5"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t>Susanti</w:t>
      </w:r>
      <w:proofErr w:type="spellEnd"/>
      <w:r w:rsidRPr="00555FBE">
        <w:rPr>
          <w:rFonts w:ascii="Arial" w:hAnsi="Arial" w:cs="Arial"/>
          <w:sz w:val="20"/>
          <w:szCs w:val="20"/>
        </w:rPr>
        <w:t xml:space="preserve"> E</w:t>
      </w:r>
      <w:r w:rsidR="007D52FF" w:rsidRPr="00555FBE">
        <w:rPr>
          <w:rFonts w:ascii="Arial" w:hAnsi="Arial" w:cs="Arial"/>
          <w:sz w:val="20"/>
          <w:szCs w:val="20"/>
        </w:rPr>
        <w:t>,</w:t>
      </w:r>
      <w:r w:rsidR="00564EAF" w:rsidRPr="00555FBE">
        <w:rPr>
          <w:rFonts w:ascii="Arial" w:hAnsi="Arial" w:cs="Arial"/>
          <w:sz w:val="20"/>
          <w:szCs w:val="20"/>
        </w:rPr>
        <w:t xml:space="preserve"> </w:t>
      </w:r>
      <w:proofErr w:type="spellStart"/>
      <w:r w:rsidR="00564EAF" w:rsidRPr="00555FBE">
        <w:rPr>
          <w:rFonts w:ascii="Arial" w:hAnsi="Arial" w:cs="Arial"/>
          <w:sz w:val="20"/>
          <w:szCs w:val="20"/>
        </w:rPr>
        <w:t>Wizia</w:t>
      </w:r>
      <w:proofErr w:type="spellEnd"/>
      <w:r w:rsidR="00564EAF" w:rsidRPr="00555FBE">
        <w:rPr>
          <w:rFonts w:ascii="Arial" w:hAnsi="Arial" w:cs="Arial"/>
          <w:sz w:val="20"/>
          <w:szCs w:val="20"/>
        </w:rPr>
        <w:t xml:space="preserve"> L </w:t>
      </w:r>
      <w:r w:rsidR="001D5AE9" w:rsidRPr="00555FBE">
        <w:rPr>
          <w:rFonts w:ascii="Arial" w:hAnsi="Arial" w:cs="Arial"/>
          <w:sz w:val="20"/>
          <w:szCs w:val="20"/>
        </w:rPr>
        <w:t>(</w:t>
      </w:r>
      <w:r w:rsidRPr="00555FBE">
        <w:rPr>
          <w:rFonts w:ascii="Arial" w:hAnsi="Arial" w:cs="Arial"/>
          <w:sz w:val="20"/>
          <w:szCs w:val="20"/>
        </w:rPr>
        <w:t>2021</w:t>
      </w:r>
      <w:r w:rsidR="001D5AE9" w:rsidRPr="00555FBE">
        <w:rPr>
          <w:rFonts w:ascii="Arial" w:hAnsi="Arial" w:cs="Arial"/>
          <w:sz w:val="20"/>
          <w:szCs w:val="20"/>
        </w:rPr>
        <w:t>)</w:t>
      </w:r>
      <w:r w:rsidRPr="00555FBE">
        <w:rPr>
          <w:rFonts w:ascii="Arial" w:hAnsi="Arial" w:cs="Arial"/>
          <w:sz w:val="20"/>
          <w:szCs w:val="20"/>
        </w:rPr>
        <w:t xml:space="preserve"> </w:t>
      </w:r>
      <w:r w:rsidR="00564EAF" w:rsidRPr="00555FBE">
        <w:rPr>
          <w:rFonts w:ascii="Arial" w:hAnsi="Arial" w:cs="Arial"/>
          <w:i/>
          <w:iCs/>
          <w:sz w:val="20"/>
          <w:szCs w:val="20"/>
        </w:rPr>
        <w:t>Aloe vera</w:t>
      </w:r>
      <w:r w:rsidR="00564EAF" w:rsidRPr="00555FBE">
        <w:rPr>
          <w:rFonts w:ascii="Arial" w:hAnsi="Arial" w:cs="Arial"/>
          <w:sz w:val="20"/>
          <w:szCs w:val="20"/>
        </w:rPr>
        <w:t xml:space="preserve"> Gel Compression as Breast Engorgement</w:t>
      </w:r>
      <w:r w:rsidRPr="00555FBE">
        <w:rPr>
          <w:rFonts w:ascii="Arial" w:hAnsi="Arial" w:cs="Arial"/>
          <w:sz w:val="20"/>
          <w:szCs w:val="20"/>
        </w:rPr>
        <w:t xml:space="preserve"> </w:t>
      </w:r>
      <w:r w:rsidR="00564EAF" w:rsidRPr="00555FBE">
        <w:rPr>
          <w:rFonts w:ascii="Arial" w:hAnsi="Arial" w:cs="Arial"/>
          <w:sz w:val="20"/>
          <w:szCs w:val="20"/>
        </w:rPr>
        <w:t>Pain Relief. Women, Midwives and Midwifery 1. https://doi.org/10.36749/wmm.1.3.13-19.2021</w:t>
      </w:r>
    </w:p>
    <w:p w14:paraId="238D9662"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Thangadurai R, Venilla MA</w:t>
      </w:r>
      <w:r w:rsidR="007D52FF" w:rsidRPr="00555FBE">
        <w:rPr>
          <w:rFonts w:ascii="Arial" w:hAnsi="Arial" w:cs="Arial"/>
          <w:sz w:val="20"/>
          <w:szCs w:val="20"/>
        </w:rPr>
        <w:t>,</w:t>
      </w:r>
      <w:r w:rsidR="00691189" w:rsidRPr="00555FBE">
        <w:rPr>
          <w:rFonts w:ascii="Arial" w:hAnsi="Arial" w:cs="Arial"/>
          <w:sz w:val="20"/>
          <w:szCs w:val="20"/>
        </w:rPr>
        <w:t xml:space="preserve"> </w:t>
      </w:r>
      <w:r w:rsidRPr="00555FBE">
        <w:rPr>
          <w:rFonts w:ascii="Arial" w:hAnsi="Arial" w:cs="Arial"/>
          <w:sz w:val="20"/>
          <w:szCs w:val="20"/>
        </w:rPr>
        <w:t xml:space="preserve">Shanmugam PS </w:t>
      </w:r>
      <w:r w:rsidR="001D5AE9" w:rsidRPr="00555FBE">
        <w:rPr>
          <w:rFonts w:ascii="Arial" w:hAnsi="Arial" w:cs="Arial"/>
          <w:sz w:val="20"/>
          <w:szCs w:val="20"/>
        </w:rPr>
        <w:t>(</w:t>
      </w:r>
      <w:r w:rsidR="00211ED5" w:rsidRPr="00555FBE">
        <w:rPr>
          <w:rFonts w:ascii="Arial" w:hAnsi="Arial" w:cs="Arial"/>
          <w:sz w:val="20"/>
          <w:szCs w:val="20"/>
        </w:rPr>
        <w:t>2017</w:t>
      </w:r>
      <w:r w:rsidR="001D5AE9" w:rsidRPr="00555FBE">
        <w:rPr>
          <w:rFonts w:ascii="Arial" w:hAnsi="Arial" w:cs="Arial"/>
          <w:sz w:val="20"/>
          <w:szCs w:val="20"/>
        </w:rPr>
        <w:t>)</w:t>
      </w:r>
      <w:r w:rsidR="00211ED5" w:rsidRPr="00555FBE">
        <w:rPr>
          <w:rFonts w:ascii="Arial" w:hAnsi="Arial" w:cs="Arial"/>
          <w:sz w:val="20"/>
          <w:szCs w:val="20"/>
        </w:rPr>
        <w:t xml:space="preserve"> </w:t>
      </w:r>
      <w:r w:rsidRPr="00555FBE">
        <w:rPr>
          <w:rFonts w:ascii="Arial" w:hAnsi="Arial" w:cs="Arial"/>
          <w:sz w:val="20"/>
          <w:szCs w:val="20"/>
        </w:rPr>
        <w:t>Management of Mastitis in Dairy Cattle using Herbal Combination. J</w:t>
      </w:r>
      <w:r w:rsidR="00EC580B" w:rsidRPr="00555FBE">
        <w:rPr>
          <w:rFonts w:ascii="Arial" w:hAnsi="Arial" w:cs="Arial"/>
          <w:sz w:val="20"/>
          <w:szCs w:val="20"/>
        </w:rPr>
        <w:t xml:space="preserve"> </w:t>
      </w:r>
      <w:proofErr w:type="spellStart"/>
      <w:r w:rsidRPr="00555FBE">
        <w:rPr>
          <w:rFonts w:ascii="Arial" w:hAnsi="Arial" w:cs="Arial"/>
          <w:sz w:val="20"/>
          <w:szCs w:val="20"/>
        </w:rPr>
        <w:t>Kri</w:t>
      </w:r>
      <w:proofErr w:type="spellEnd"/>
      <w:r w:rsidRPr="00555FBE">
        <w:rPr>
          <w:rFonts w:ascii="Arial" w:hAnsi="Arial" w:cs="Arial"/>
          <w:sz w:val="20"/>
          <w:szCs w:val="20"/>
        </w:rPr>
        <w:t xml:space="preserve"> </w:t>
      </w:r>
      <w:proofErr w:type="spellStart"/>
      <w:r w:rsidRPr="00555FBE">
        <w:rPr>
          <w:rFonts w:ascii="Arial" w:hAnsi="Arial" w:cs="Arial"/>
          <w:sz w:val="20"/>
          <w:szCs w:val="20"/>
        </w:rPr>
        <w:t>Vig</w:t>
      </w:r>
      <w:proofErr w:type="spellEnd"/>
      <w:r w:rsidRPr="00555FBE">
        <w:rPr>
          <w:rFonts w:ascii="Arial" w:hAnsi="Arial" w:cs="Arial"/>
          <w:sz w:val="20"/>
          <w:szCs w:val="20"/>
        </w:rPr>
        <w:t xml:space="preserve"> 5</w:t>
      </w:r>
      <w:r w:rsidR="007D52FF" w:rsidRPr="00555FBE">
        <w:rPr>
          <w:rFonts w:ascii="Arial" w:hAnsi="Arial" w:cs="Arial"/>
          <w:sz w:val="20"/>
          <w:szCs w:val="20"/>
        </w:rPr>
        <w:t>:</w:t>
      </w:r>
      <w:r w:rsidR="00691189" w:rsidRPr="00555FBE">
        <w:rPr>
          <w:rFonts w:ascii="Arial" w:hAnsi="Arial" w:cs="Arial"/>
          <w:sz w:val="20"/>
          <w:szCs w:val="20"/>
        </w:rPr>
        <w:t xml:space="preserve"> </w:t>
      </w:r>
      <w:r w:rsidR="00E20BE6" w:rsidRPr="00555FBE">
        <w:rPr>
          <w:rFonts w:ascii="Arial" w:hAnsi="Arial" w:cs="Arial"/>
          <w:sz w:val="20"/>
          <w:szCs w:val="20"/>
        </w:rPr>
        <w:t>164-167</w:t>
      </w:r>
    </w:p>
    <w:p w14:paraId="09CEF769" w14:textId="77777777" w:rsidR="00564EAF" w:rsidRPr="00555FBE" w:rsidRDefault="00564EAF" w:rsidP="000B1EB5">
      <w:pPr>
        <w:spacing w:after="0" w:line="360" w:lineRule="auto"/>
        <w:ind w:left="720" w:hanging="720"/>
        <w:jc w:val="both"/>
        <w:rPr>
          <w:rFonts w:ascii="Arial" w:hAnsi="Arial" w:cs="Arial"/>
          <w:sz w:val="20"/>
          <w:szCs w:val="20"/>
        </w:rPr>
      </w:pPr>
      <w:proofErr w:type="spellStart"/>
      <w:r w:rsidRPr="00555FBE">
        <w:rPr>
          <w:rFonts w:ascii="Arial" w:hAnsi="Arial" w:cs="Arial"/>
          <w:sz w:val="20"/>
          <w:szCs w:val="20"/>
        </w:rPr>
        <w:t>T</w:t>
      </w:r>
      <w:r w:rsidR="00691189" w:rsidRPr="00555FBE">
        <w:rPr>
          <w:rFonts w:ascii="Arial" w:hAnsi="Arial" w:cs="Arial"/>
          <w:sz w:val="20"/>
          <w:szCs w:val="20"/>
        </w:rPr>
        <w:t>hiruppathi</w:t>
      </w:r>
      <w:proofErr w:type="spellEnd"/>
      <w:r w:rsidR="00691189" w:rsidRPr="00555FBE">
        <w:rPr>
          <w:rFonts w:ascii="Arial" w:hAnsi="Arial" w:cs="Arial"/>
          <w:sz w:val="20"/>
          <w:szCs w:val="20"/>
        </w:rPr>
        <w:t xml:space="preserve"> S, </w:t>
      </w:r>
      <w:proofErr w:type="spellStart"/>
      <w:r w:rsidR="00691189" w:rsidRPr="00555FBE">
        <w:rPr>
          <w:rFonts w:ascii="Arial" w:hAnsi="Arial" w:cs="Arial"/>
          <w:sz w:val="20"/>
          <w:szCs w:val="20"/>
        </w:rPr>
        <w:t>Ramasubramanian</w:t>
      </w:r>
      <w:proofErr w:type="spellEnd"/>
      <w:r w:rsidR="00691189" w:rsidRPr="00555FBE">
        <w:rPr>
          <w:rFonts w:ascii="Arial" w:hAnsi="Arial" w:cs="Arial"/>
          <w:sz w:val="20"/>
          <w:szCs w:val="20"/>
        </w:rPr>
        <w:t xml:space="preserve"> V</w:t>
      </w:r>
      <w:r w:rsidR="007D52FF" w:rsidRPr="00555FBE">
        <w:rPr>
          <w:rFonts w:ascii="Arial" w:hAnsi="Arial" w:cs="Arial"/>
          <w:sz w:val="20"/>
          <w:szCs w:val="20"/>
        </w:rPr>
        <w:t>,</w:t>
      </w:r>
      <w:r w:rsidRPr="00555FBE">
        <w:rPr>
          <w:rFonts w:ascii="Arial" w:hAnsi="Arial" w:cs="Arial"/>
          <w:sz w:val="20"/>
          <w:szCs w:val="20"/>
        </w:rPr>
        <w:t xml:space="preserve"> Sivakumar T</w:t>
      </w:r>
      <w:r w:rsidR="001D5AE9" w:rsidRPr="00555FBE">
        <w:rPr>
          <w:rFonts w:ascii="Arial" w:hAnsi="Arial" w:cs="Arial"/>
          <w:sz w:val="20"/>
          <w:szCs w:val="20"/>
        </w:rPr>
        <w:t xml:space="preserve">, </w:t>
      </w:r>
      <w:proofErr w:type="spellStart"/>
      <w:r w:rsidR="001D5AE9" w:rsidRPr="00555FBE">
        <w:rPr>
          <w:rFonts w:ascii="Arial" w:hAnsi="Arial" w:cs="Arial"/>
          <w:sz w:val="20"/>
          <w:szCs w:val="20"/>
        </w:rPr>
        <w:t>Thirumalaiarasu</w:t>
      </w:r>
      <w:proofErr w:type="spellEnd"/>
      <w:r w:rsidR="001D5AE9" w:rsidRPr="00555FBE">
        <w:rPr>
          <w:rFonts w:ascii="Arial" w:hAnsi="Arial" w:cs="Arial"/>
          <w:sz w:val="20"/>
          <w:szCs w:val="20"/>
        </w:rPr>
        <w:t xml:space="preserve"> V</w:t>
      </w:r>
      <w:r w:rsidRPr="00555FBE">
        <w:rPr>
          <w:rFonts w:ascii="Arial" w:hAnsi="Arial" w:cs="Arial"/>
          <w:sz w:val="20"/>
          <w:szCs w:val="20"/>
        </w:rPr>
        <w:t xml:space="preserve"> </w:t>
      </w:r>
      <w:r w:rsidR="001D5AE9" w:rsidRPr="00555FBE">
        <w:rPr>
          <w:rFonts w:ascii="Arial" w:hAnsi="Arial" w:cs="Arial"/>
          <w:sz w:val="20"/>
          <w:szCs w:val="20"/>
        </w:rPr>
        <w:t>(</w:t>
      </w:r>
      <w:r w:rsidR="00211ED5" w:rsidRPr="00555FBE">
        <w:rPr>
          <w:rFonts w:ascii="Arial" w:hAnsi="Arial" w:cs="Arial"/>
          <w:sz w:val="20"/>
          <w:szCs w:val="20"/>
        </w:rPr>
        <w:t>2001</w:t>
      </w:r>
      <w:r w:rsidR="001D5AE9" w:rsidRPr="00555FBE">
        <w:rPr>
          <w:rFonts w:ascii="Arial" w:hAnsi="Arial" w:cs="Arial"/>
          <w:sz w:val="20"/>
          <w:szCs w:val="20"/>
        </w:rPr>
        <w:t>)</w:t>
      </w:r>
      <w:r w:rsidR="00211ED5" w:rsidRPr="00555FBE">
        <w:rPr>
          <w:rFonts w:ascii="Arial" w:hAnsi="Arial" w:cs="Arial"/>
          <w:sz w:val="20"/>
          <w:szCs w:val="20"/>
        </w:rPr>
        <w:t xml:space="preserve"> </w:t>
      </w:r>
      <w:r w:rsidRPr="00555FBE">
        <w:rPr>
          <w:rFonts w:ascii="Arial" w:hAnsi="Arial" w:cs="Arial"/>
          <w:sz w:val="20"/>
          <w:szCs w:val="20"/>
        </w:rPr>
        <w:t xml:space="preserve">Antimicrobial activity of </w:t>
      </w:r>
      <w:r w:rsidRPr="00555FBE">
        <w:rPr>
          <w:rFonts w:ascii="Arial" w:hAnsi="Arial" w:cs="Arial"/>
          <w:i/>
          <w:iCs/>
          <w:sz w:val="20"/>
          <w:szCs w:val="20"/>
        </w:rPr>
        <w:t>Aloe vera</w:t>
      </w:r>
      <w:r w:rsidRPr="00555FBE">
        <w:rPr>
          <w:rFonts w:ascii="Arial" w:hAnsi="Arial" w:cs="Arial"/>
          <w:sz w:val="20"/>
          <w:szCs w:val="20"/>
        </w:rPr>
        <w:t xml:space="preserve"> (L.) Burm. f. against pathogenic Microorganisms. </w:t>
      </w:r>
      <w:proofErr w:type="gramStart"/>
      <w:r w:rsidRPr="00555FBE">
        <w:rPr>
          <w:rFonts w:ascii="Arial" w:hAnsi="Arial" w:cs="Arial"/>
          <w:sz w:val="20"/>
          <w:szCs w:val="20"/>
        </w:rPr>
        <w:t>J</w:t>
      </w:r>
      <w:r w:rsidR="00EC580B" w:rsidRPr="00555FBE">
        <w:rPr>
          <w:rFonts w:ascii="Arial" w:hAnsi="Arial" w:cs="Arial"/>
          <w:sz w:val="20"/>
          <w:szCs w:val="20"/>
        </w:rPr>
        <w:t xml:space="preserve"> </w:t>
      </w:r>
      <w:r w:rsidRPr="00555FBE">
        <w:rPr>
          <w:rFonts w:ascii="Arial" w:hAnsi="Arial" w:cs="Arial"/>
          <w:sz w:val="20"/>
          <w:szCs w:val="20"/>
        </w:rPr>
        <w:t xml:space="preserve"> </w:t>
      </w:r>
      <w:proofErr w:type="spellStart"/>
      <w:r w:rsidRPr="00555FBE">
        <w:rPr>
          <w:rFonts w:ascii="Arial" w:hAnsi="Arial" w:cs="Arial"/>
          <w:sz w:val="20"/>
          <w:szCs w:val="20"/>
        </w:rPr>
        <w:t>Biosci</w:t>
      </w:r>
      <w:proofErr w:type="spellEnd"/>
      <w:proofErr w:type="gramEnd"/>
      <w:r w:rsidRPr="00555FBE">
        <w:rPr>
          <w:rFonts w:ascii="Arial" w:hAnsi="Arial" w:cs="Arial"/>
          <w:sz w:val="20"/>
          <w:szCs w:val="20"/>
        </w:rPr>
        <w:t xml:space="preserve"> 1</w:t>
      </w:r>
      <w:r w:rsidR="007D52FF" w:rsidRPr="00555FBE">
        <w:rPr>
          <w:rFonts w:ascii="Arial" w:hAnsi="Arial" w:cs="Arial"/>
          <w:sz w:val="20"/>
          <w:szCs w:val="20"/>
        </w:rPr>
        <w:t>:</w:t>
      </w:r>
      <w:r w:rsidR="00E20BE6" w:rsidRPr="00555FBE">
        <w:rPr>
          <w:rFonts w:ascii="Arial" w:hAnsi="Arial" w:cs="Arial"/>
          <w:sz w:val="20"/>
          <w:szCs w:val="20"/>
        </w:rPr>
        <w:t xml:space="preserve"> 251-258</w:t>
      </w:r>
    </w:p>
    <w:p w14:paraId="63F62766" w14:textId="77777777" w:rsidR="004B6D9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Wynn S</w:t>
      </w:r>
      <w:r w:rsidR="00FD5937" w:rsidRPr="00555FBE">
        <w:rPr>
          <w:rFonts w:ascii="Arial" w:hAnsi="Arial" w:cs="Arial"/>
          <w:sz w:val="20"/>
          <w:szCs w:val="20"/>
        </w:rPr>
        <w:t>,</w:t>
      </w:r>
      <w:r w:rsidR="00564EAF" w:rsidRPr="00555FBE">
        <w:rPr>
          <w:rFonts w:ascii="Arial" w:hAnsi="Arial" w:cs="Arial"/>
          <w:sz w:val="20"/>
          <w:szCs w:val="20"/>
        </w:rPr>
        <w:t xml:space="preserve"> Fougere B </w:t>
      </w:r>
      <w:r w:rsidR="001D5AE9" w:rsidRPr="00555FBE">
        <w:rPr>
          <w:rFonts w:ascii="Arial" w:hAnsi="Arial" w:cs="Arial"/>
          <w:sz w:val="20"/>
          <w:szCs w:val="20"/>
        </w:rPr>
        <w:t>(</w:t>
      </w:r>
      <w:r w:rsidR="00211ED5" w:rsidRPr="00555FBE">
        <w:rPr>
          <w:rFonts w:ascii="Arial" w:hAnsi="Arial" w:cs="Arial"/>
          <w:sz w:val="20"/>
          <w:szCs w:val="20"/>
        </w:rPr>
        <w:t>2007</w:t>
      </w:r>
      <w:r w:rsidR="001D5AE9" w:rsidRPr="00555FBE">
        <w:rPr>
          <w:rFonts w:ascii="Arial" w:hAnsi="Arial" w:cs="Arial"/>
          <w:sz w:val="20"/>
          <w:szCs w:val="20"/>
        </w:rPr>
        <w:t>)</w:t>
      </w:r>
      <w:r w:rsidR="00211ED5" w:rsidRPr="00555FBE">
        <w:rPr>
          <w:rFonts w:ascii="Arial" w:hAnsi="Arial" w:cs="Arial"/>
          <w:sz w:val="20"/>
          <w:szCs w:val="20"/>
        </w:rPr>
        <w:t xml:space="preserve"> </w:t>
      </w:r>
      <w:r w:rsidR="00564EAF" w:rsidRPr="00555FBE">
        <w:rPr>
          <w:rFonts w:ascii="Arial" w:hAnsi="Arial" w:cs="Arial"/>
          <w:sz w:val="20"/>
          <w:szCs w:val="20"/>
        </w:rPr>
        <w:t>Veterinary Herbal Medicine. St.</w:t>
      </w:r>
      <w:r w:rsidR="00E20BE6" w:rsidRPr="00555FBE">
        <w:rPr>
          <w:rFonts w:ascii="Arial" w:hAnsi="Arial" w:cs="Arial"/>
          <w:sz w:val="20"/>
          <w:szCs w:val="20"/>
        </w:rPr>
        <w:t xml:space="preserve"> Louis, MO, USA: Mosby Elsevier</w:t>
      </w:r>
    </w:p>
    <w:p w14:paraId="75524CFE" w14:textId="77777777" w:rsidR="00532123" w:rsidRPr="00555FBE" w:rsidRDefault="00532123" w:rsidP="00532123">
      <w:pPr>
        <w:spacing w:after="0" w:line="360" w:lineRule="auto"/>
        <w:ind w:left="720" w:hanging="720"/>
        <w:jc w:val="both"/>
        <w:rPr>
          <w:rFonts w:ascii="Arial" w:hAnsi="Arial" w:cs="Arial"/>
          <w:sz w:val="20"/>
          <w:szCs w:val="20"/>
        </w:rPr>
      </w:pPr>
      <w:r w:rsidRPr="00555FBE">
        <w:rPr>
          <w:rFonts w:ascii="Arial" w:hAnsi="Arial" w:cs="Arial"/>
          <w:sz w:val="20"/>
          <w:szCs w:val="20"/>
        </w:rPr>
        <w:t xml:space="preserve">Stanek P, </w:t>
      </w:r>
      <w:proofErr w:type="spellStart"/>
      <w:r w:rsidRPr="00555FBE">
        <w:rPr>
          <w:rFonts w:ascii="Arial" w:hAnsi="Arial" w:cs="Arial"/>
          <w:sz w:val="20"/>
          <w:szCs w:val="20"/>
        </w:rPr>
        <w:t>Zółkiewski</w:t>
      </w:r>
      <w:proofErr w:type="spellEnd"/>
      <w:r w:rsidRPr="00555FBE">
        <w:rPr>
          <w:rFonts w:ascii="Arial" w:hAnsi="Arial" w:cs="Arial"/>
          <w:sz w:val="20"/>
          <w:szCs w:val="20"/>
        </w:rPr>
        <w:t xml:space="preserve"> P, Janu´s E (2024) A Review on Mastitis in Dairy Cows Research: Current Status and Future Perspectives. Agriculture 14: 1292. </w:t>
      </w:r>
      <w:hyperlink r:id="rId8" w:history="1">
        <w:r w:rsidRPr="00555FBE">
          <w:rPr>
            <w:rStyle w:val="Hyperlink"/>
            <w:rFonts w:ascii="Arial" w:hAnsi="Arial" w:cs="Arial"/>
            <w:sz w:val="20"/>
            <w:szCs w:val="20"/>
          </w:rPr>
          <w:t>https://doi.org/10.3390/agriculture14081292</w:t>
        </w:r>
      </w:hyperlink>
      <w:r w:rsidRPr="00555FBE">
        <w:rPr>
          <w:rFonts w:ascii="Arial" w:hAnsi="Arial" w:cs="Arial"/>
          <w:sz w:val="20"/>
          <w:szCs w:val="20"/>
        </w:rPr>
        <w:t xml:space="preserve"> </w:t>
      </w:r>
    </w:p>
    <w:p w14:paraId="71609D6A" w14:textId="77777777" w:rsidR="0078037D" w:rsidRPr="00555FBE" w:rsidRDefault="00B7644B" w:rsidP="00B7644B">
      <w:pPr>
        <w:spacing w:after="0" w:line="360" w:lineRule="auto"/>
        <w:ind w:left="720" w:hanging="720"/>
        <w:jc w:val="both"/>
        <w:rPr>
          <w:rFonts w:ascii="Arial" w:hAnsi="Arial" w:cs="Arial"/>
          <w:sz w:val="20"/>
          <w:szCs w:val="20"/>
        </w:rPr>
      </w:pPr>
      <w:r w:rsidRPr="00555FBE">
        <w:rPr>
          <w:rFonts w:ascii="Arial" w:hAnsi="Arial" w:cs="Arial"/>
          <w:sz w:val="20"/>
          <w:szCs w:val="20"/>
        </w:rPr>
        <w:t xml:space="preserve">Singh SV, Singh JP, Ramakant, Niyogi D, Kumar YD, Gupta R, Maurya SK (2021) Analysis of Economic Losses due to Mastitis in Cattle of Uttar Pradesh, India. Int J </w:t>
      </w:r>
      <w:proofErr w:type="spellStart"/>
      <w:r w:rsidRPr="00555FBE">
        <w:rPr>
          <w:rFonts w:ascii="Arial" w:hAnsi="Arial" w:cs="Arial"/>
          <w:sz w:val="20"/>
          <w:szCs w:val="20"/>
        </w:rPr>
        <w:t>Curr</w:t>
      </w:r>
      <w:proofErr w:type="spellEnd"/>
      <w:r w:rsidRPr="00555FBE">
        <w:rPr>
          <w:rFonts w:ascii="Arial" w:hAnsi="Arial" w:cs="Arial"/>
          <w:sz w:val="20"/>
          <w:szCs w:val="20"/>
        </w:rPr>
        <w:t xml:space="preserve"> Microbiol App </w:t>
      </w:r>
      <w:r w:rsidR="003C449C" w:rsidRPr="00555FBE">
        <w:rPr>
          <w:rFonts w:ascii="Arial" w:hAnsi="Arial" w:cs="Arial"/>
          <w:sz w:val="20"/>
          <w:szCs w:val="20"/>
        </w:rPr>
        <w:t>Sci 10(03): 1571-1576</w:t>
      </w:r>
    </w:p>
    <w:p w14:paraId="2283D023" w14:textId="77777777" w:rsidR="003C449C" w:rsidRPr="00555FBE" w:rsidRDefault="003C449C" w:rsidP="003C449C">
      <w:pPr>
        <w:spacing w:after="0" w:line="360" w:lineRule="auto"/>
        <w:ind w:left="720" w:hanging="720"/>
        <w:jc w:val="both"/>
        <w:rPr>
          <w:rFonts w:ascii="Arial" w:hAnsi="Arial" w:cs="Arial"/>
          <w:sz w:val="20"/>
          <w:szCs w:val="20"/>
        </w:rPr>
      </w:pPr>
      <w:r w:rsidRPr="00555FBE">
        <w:rPr>
          <w:rFonts w:ascii="Arial" w:hAnsi="Arial" w:cs="Arial"/>
          <w:sz w:val="20"/>
          <w:szCs w:val="20"/>
        </w:rPr>
        <w:t>Sahoo S, Behera MR, Mishra B, Sahoo P, Kar S (2023) Antibiotic-resistant bacteria in bovine milk in India. J Adv Vet Anim Res 10(1):21–29</w:t>
      </w:r>
    </w:p>
    <w:p w14:paraId="35D4A675" w14:textId="77777777" w:rsidR="007B2953" w:rsidRPr="00555FBE" w:rsidRDefault="007B2953" w:rsidP="007B2953">
      <w:pPr>
        <w:spacing w:after="0" w:line="360" w:lineRule="auto"/>
        <w:ind w:left="720" w:hanging="720"/>
        <w:jc w:val="both"/>
        <w:rPr>
          <w:rFonts w:ascii="Arial" w:hAnsi="Arial" w:cs="Arial"/>
          <w:sz w:val="20"/>
          <w:szCs w:val="20"/>
        </w:rPr>
      </w:pPr>
      <w:r w:rsidRPr="00555FBE">
        <w:rPr>
          <w:rFonts w:ascii="Arial" w:hAnsi="Arial" w:cs="Arial"/>
          <w:sz w:val="20"/>
          <w:szCs w:val="20"/>
        </w:rPr>
        <w:t>Sareen A, Shah S, Patil S (2024) A Review on Indian Plant Tulsi (</w:t>
      </w:r>
      <w:r w:rsidRPr="00555FBE">
        <w:rPr>
          <w:rFonts w:ascii="Arial" w:hAnsi="Arial" w:cs="Arial"/>
          <w:i/>
          <w:iCs/>
          <w:sz w:val="20"/>
          <w:szCs w:val="20"/>
        </w:rPr>
        <w:t>Ocimum sanctum</w:t>
      </w:r>
      <w:r w:rsidRPr="00555FBE">
        <w:rPr>
          <w:rFonts w:ascii="Arial" w:hAnsi="Arial" w:cs="Arial"/>
          <w:sz w:val="20"/>
          <w:szCs w:val="20"/>
        </w:rPr>
        <w:t>) and its Medicinal Uses. Sys Rev Pharm 15(5): 176-182</w:t>
      </w:r>
    </w:p>
    <w:p w14:paraId="3A02A4E1" w14:textId="77777777" w:rsidR="00603FF7" w:rsidRPr="00555FBE" w:rsidRDefault="00603FF7" w:rsidP="00603FF7">
      <w:pPr>
        <w:spacing w:after="0" w:line="360" w:lineRule="auto"/>
        <w:ind w:left="720" w:hanging="720"/>
        <w:jc w:val="both"/>
        <w:rPr>
          <w:rFonts w:ascii="Arial" w:hAnsi="Arial" w:cs="Arial"/>
          <w:sz w:val="20"/>
          <w:szCs w:val="20"/>
        </w:rPr>
      </w:pPr>
      <w:r w:rsidRPr="00555FBE">
        <w:rPr>
          <w:rFonts w:ascii="Arial" w:hAnsi="Arial" w:cs="Arial"/>
          <w:sz w:val="20"/>
          <w:szCs w:val="20"/>
        </w:rPr>
        <w:t xml:space="preserve">Taleuzzaman M, Jain P, Verma R, Iqbal Z, and Mirza MA (2021) Eugenol as a Potential Drug Candidate: A Review. Cur Top Medi Chem 21(20): 1804 </w:t>
      </w:r>
      <w:r w:rsidR="00E13726" w:rsidRPr="00555FBE">
        <w:rPr>
          <w:rFonts w:ascii="Arial" w:hAnsi="Arial" w:cs="Arial"/>
          <w:sz w:val="20"/>
          <w:szCs w:val="20"/>
        </w:rPr>
        <w:t>–</w:t>
      </w:r>
      <w:r w:rsidRPr="00555FBE">
        <w:rPr>
          <w:rFonts w:ascii="Arial" w:hAnsi="Arial" w:cs="Arial"/>
          <w:sz w:val="20"/>
          <w:szCs w:val="20"/>
        </w:rPr>
        <w:t xml:space="preserve"> 1815</w:t>
      </w:r>
    </w:p>
    <w:p w14:paraId="127C256E" w14:textId="77777777" w:rsidR="00E13726" w:rsidRPr="00555FBE" w:rsidRDefault="00E13726" w:rsidP="00E13726">
      <w:pPr>
        <w:spacing w:after="0" w:line="360" w:lineRule="auto"/>
        <w:ind w:left="720" w:hanging="720"/>
        <w:jc w:val="both"/>
        <w:rPr>
          <w:rFonts w:ascii="Arial" w:hAnsi="Arial" w:cs="Arial"/>
          <w:sz w:val="20"/>
          <w:szCs w:val="20"/>
        </w:rPr>
      </w:pPr>
      <w:r w:rsidRPr="00555FBE">
        <w:rPr>
          <w:rFonts w:ascii="Arial" w:hAnsi="Arial" w:cs="Arial"/>
          <w:sz w:val="20"/>
          <w:szCs w:val="20"/>
        </w:rPr>
        <w:t xml:space="preserve">Kumar R, </w:t>
      </w:r>
      <w:proofErr w:type="spellStart"/>
      <w:r w:rsidRPr="00555FBE">
        <w:rPr>
          <w:rFonts w:ascii="Arial" w:hAnsi="Arial" w:cs="Arial"/>
          <w:sz w:val="20"/>
          <w:szCs w:val="20"/>
        </w:rPr>
        <w:t>Saha</w:t>
      </w:r>
      <w:proofErr w:type="spellEnd"/>
      <w:r w:rsidRPr="00555FBE">
        <w:rPr>
          <w:rFonts w:ascii="Arial" w:hAnsi="Arial" w:cs="Arial"/>
          <w:sz w:val="20"/>
          <w:szCs w:val="20"/>
        </w:rPr>
        <w:t xml:space="preserve"> P, </w:t>
      </w:r>
      <w:proofErr w:type="spellStart"/>
      <w:r w:rsidRPr="00555FBE">
        <w:rPr>
          <w:rFonts w:ascii="Arial" w:hAnsi="Arial" w:cs="Arial"/>
          <w:sz w:val="20"/>
          <w:szCs w:val="20"/>
        </w:rPr>
        <w:t>Lokare</w:t>
      </w:r>
      <w:proofErr w:type="spellEnd"/>
      <w:r w:rsidRPr="00555FBE">
        <w:rPr>
          <w:rFonts w:ascii="Arial" w:hAnsi="Arial" w:cs="Arial"/>
          <w:sz w:val="20"/>
          <w:szCs w:val="20"/>
        </w:rPr>
        <w:t xml:space="preserve"> P, Datta K, Selvakumar P, Chourasia A (2022) A Systemic Review of </w:t>
      </w:r>
      <w:r w:rsidRPr="00555FBE">
        <w:rPr>
          <w:rFonts w:ascii="Arial" w:hAnsi="Arial" w:cs="Arial"/>
          <w:i/>
          <w:iCs/>
          <w:sz w:val="20"/>
          <w:szCs w:val="20"/>
        </w:rPr>
        <w:t>Ocimum sanctum</w:t>
      </w:r>
      <w:r w:rsidRPr="00555FBE">
        <w:rPr>
          <w:rFonts w:ascii="Arial" w:hAnsi="Arial" w:cs="Arial"/>
          <w:sz w:val="20"/>
          <w:szCs w:val="20"/>
        </w:rPr>
        <w:t xml:space="preserve"> (Tulsi): Morphological Characteristics, Phytoconstituents and Therapeutic Applications. Int J Res App Sci Biotech 9(2): 121-126. </w:t>
      </w:r>
      <w:hyperlink r:id="rId9" w:history="1">
        <w:r w:rsidR="00810F7B" w:rsidRPr="00555FBE">
          <w:rPr>
            <w:rStyle w:val="Hyperlink"/>
            <w:rFonts w:ascii="Arial" w:hAnsi="Arial" w:cs="Arial"/>
            <w:sz w:val="20"/>
            <w:szCs w:val="20"/>
          </w:rPr>
          <w:t>https://doi.org/10.31033/ijrasb.9.2.15</w:t>
        </w:r>
      </w:hyperlink>
    </w:p>
    <w:p w14:paraId="3FB4B0B2" w14:textId="212A0FB6" w:rsidR="00810F7B" w:rsidRPr="00555FBE" w:rsidRDefault="000603AB" w:rsidP="000603AB">
      <w:pPr>
        <w:spacing w:after="0" w:line="360" w:lineRule="auto"/>
        <w:ind w:left="720" w:hanging="720"/>
        <w:jc w:val="both"/>
        <w:rPr>
          <w:rFonts w:ascii="Arial" w:hAnsi="Arial" w:cs="Arial"/>
          <w:sz w:val="20"/>
          <w:szCs w:val="20"/>
        </w:rPr>
      </w:pPr>
      <w:r w:rsidRPr="00555FBE">
        <w:rPr>
          <w:rFonts w:ascii="Arial" w:hAnsi="Arial" w:cs="Arial"/>
          <w:sz w:val="20"/>
          <w:szCs w:val="20"/>
        </w:rPr>
        <w:lastRenderedPageBreak/>
        <w:t xml:space="preserve">Hossen MS, Parvez MM, Islam R, Rashid MB, </w:t>
      </w:r>
      <w:r w:rsidR="00FE4BD0" w:rsidRPr="00555FBE">
        <w:rPr>
          <w:rFonts w:ascii="Arial" w:hAnsi="Arial" w:cs="Arial"/>
          <w:sz w:val="20"/>
          <w:szCs w:val="20"/>
        </w:rPr>
        <w:t>Hasan MM</w:t>
      </w:r>
      <w:r w:rsidRPr="00555FBE">
        <w:rPr>
          <w:rFonts w:ascii="Arial" w:hAnsi="Arial" w:cs="Arial"/>
          <w:sz w:val="20"/>
          <w:szCs w:val="20"/>
        </w:rPr>
        <w:t xml:space="preserve">, Rahman MG </w:t>
      </w:r>
      <w:r w:rsidR="00810F7B" w:rsidRPr="00555FBE">
        <w:rPr>
          <w:rFonts w:ascii="Arial" w:hAnsi="Arial" w:cs="Arial"/>
          <w:sz w:val="20"/>
          <w:szCs w:val="20"/>
        </w:rPr>
        <w:t>(2024) Antibacterial Effects of Tulsi (</w:t>
      </w:r>
      <w:r w:rsidR="00810F7B" w:rsidRPr="00555FBE">
        <w:rPr>
          <w:rFonts w:ascii="Arial" w:hAnsi="Arial" w:cs="Arial"/>
          <w:i/>
          <w:iCs/>
          <w:sz w:val="20"/>
          <w:szCs w:val="20"/>
        </w:rPr>
        <w:t>Ocimum Sanctum</w:t>
      </w:r>
      <w:r w:rsidR="00810F7B" w:rsidRPr="00555FBE">
        <w:rPr>
          <w:rFonts w:ascii="Arial" w:hAnsi="Arial" w:cs="Arial"/>
          <w:sz w:val="20"/>
          <w:szCs w:val="20"/>
        </w:rPr>
        <w:t xml:space="preserve">) On Isolated Resistant Bacteria </w:t>
      </w:r>
      <w:r w:rsidR="00810F7B" w:rsidRPr="00555FBE">
        <w:rPr>
          <w:rFonts w:ascii="Arial" w:hAnsi="Arial" w:cs="Arial"/>
          <w:i/>
          <w:iCs/>
          <w:sz w:val="20"/>
          <w:szCs w:val="20"/>
        </w:rPr>
        <w:t>Staphylococcus Aureus</w:t>
      </w:r>
      <w:r w:rsidR="00810F7B" w:rsidRPr="00555FBE">
        <w:rPr>
          <w:rFonts w:ascii="Arial" w:hAnsi="Arial" w:cs="Arial"/>
          <w:sz w:val="20"/>
          <w:szCs w:val="20"/>
        </w:rPr>
        <w:t xml:space="preserve"> from Infected Cow. Int J Res </w:t>
      </w:r>
      <w:proofErr w:type="spellStart"/>
      <w:r w:rsidR="00810F7B" w:rsidRPr="00555FBE">
        <w:rPr>
          <w:rFonts w:ascii="Arial" w:hAnsi="Arial" w:cs="Arial"/>
          <w:sz w:val="20"/>
          <w:szCs w:val="20"/>
        </w:rPr>
        <w:t>Inno</w:t>
      </w:r>
      <w:proofErr w:type="spellEnd"/>
      <w:r w:rsidR="00810F7B" w:rsidRPr="00555FBE">
        <w:rPr>
          <w:rFonts w:ascii="Arial" w:hAnsi="Arial" w:cs="Arial"/>
          <w:sz w:val="20"/>
          <w:szCs w:val="20"/>
        </w:rPr>
        <w:t xml:space="preserve"> </w:t>
      </w:r>
      <w:proofErr w:type="spellStart"/>
      <w:r w:rsidR="00810F7B" w:rsidRPr="00555FBE">
        <w:rPr>
          <w:rFonts w:ascii="Arial" w:hAnsi="Arial" w:cs="Arial"/>
          <w:sz w:val="20"/>
          <w:szCs w:val="20"/>
        </w:rPr>
        <w:t>Soci</w:t>
      </w:r>
      <w:proofErr w:type="spellEnd"/>
      <w:r w:rsidR="00810F7B" w:rsidRPr="00555FBE">
        <w:rPr>
          <w:rFonts w:ascii="Arial" w:hAnsi="Arial" w:cs="Arial"/>
          <w:sz w:val="20"/>
          <w:szCs w:val="20"/>
        </w:rPr>
        <w:t xml:space="preserve"> Sci </w:t>
      </w:r>
      <w:r w:rsidRPr="00555FBE">
        <w:rPr>
          <w:rFonts w:ascii="Arial" w:hAnsi="Arial" w:cs="Arial"/>
          <w:sz w:val="20"/>
          <w:szCs w:val="20"/>
        </w:rPr>
        <w:t xml:space="preserve">9(8): 223-232. </w:t>
      </w:r>
      <w:hyperlink r:id="rId10" w:history="1">
        <w:r w:rsidR="00AB426F" w:rsidRPr="00555FBE">
          <w:rPr>
            <w:rStyle w:val="Hyperlink"/>
            <w:rFonts w:ascii="Arial" w:hAnsi="Arial" w:cs="Arial"/>
            <w:sz w:val="20"/>
            <w:szCs w:val="20"/>
          </w:rPr>
          <w:t>https://doi.org/10.51584/IJRIAS.2024.908021</w:t>
        </w:r>
      </w:hyperlink>
    </w:p>
    <w:p w14:paraId="11EB7E4C" w14:textId="77777777" w:rsidR="00AB426F" w:rsidRPr="00555FBE" w:rsidRDefault="00AB426F" w:rsidP="00AB426F">
      <w:pPr>
        <w:spacing w:after="0" w:line="360" w:lineRule="auto"/>
        <w:ind w:left="720" w:hanging="720"/>
        <w:jc w:val="both"/>
        <w:rPr>
          <w:rFonts w:ascii="Arial" w:hAnsi="Arial" w:cs="Arial"/>
          <w:sz w:val="20"/>
          <w:szCs w:val="20"/>
        </w:rPr>
      </w:pPr>
      <w:r w:rsidRPr="00555FBE">
        <w:rPr>
          <w:rFonts w:ascii="Arial" w:hAnsi="Arial" w:cs="Arial"/>
          <w:sz w:val="20"/>
          <w:szCs w:val="20"/>
        </w:rPr>
        <w:t xml:space="preserve">Iweala EJ, Uche ME, Dike ED, </w:t>
      </w:r>
      <w:proofErr w:type="spellStart"/>
      <w:r w:rsidRPr="00555FBE">
        <w:rPr>
          <w:rFonts w:ascii="Arial" w:hAnsi="Arial" w:cs="Arial"/>
          <w:sz w:val="20"/>
          <w:szCs w:val="20"/>
        </w:rPr>
        <w:t>Etumnu</w:t>
      </w:r>
      <w:proofErr w:type="spellEnd"/>
      <w:r w:rsidRPr="00555FBE">
        <w:rPr>
          <w:rFonts w:ascii="Arial" w:hAnsi="Arial" w:cs="Arial"/>
          <w:sz w:val="20"/>
          <w:szCs w:val="20"/>
        </w:rPr>
        <w:t xml:space="preserve"> LR, </w:t>
      </w:r>
      <w:proofErr w:type="spellStart"/>
      <w:r w:rsidRPr="00555FBE">
        <w:rPr>
          <w:rFonts w:ascii="Arial" w:hAnsi="Arial" w:cs="Arial"/>
          <w:sz w:val="20"/>
          <w:szCs w:val="20"/>
        </w:rPr>
        <w:t>Dokunmu</w:t>
      </w:r>
      <w:proofErr w:type="spellEnd"/>
      <w:r w:rsidRPr="00555FBE">
        <w:rPr>
          <w:rFonts w:ascii="Arial" w:hAnsi="Arial" w:cs="Arial"/>
          <w:sz w:val="20"/>
          <w:szCs w:val="20"/>
        </w:rPr>
        <w:t xml:space="preserve"> TM, Oluwapelumi AE, Okoro BC, Dania OE, Adebayo AH, </w:t>
      </w:r>
      <w:proofErr w:type="spellStart"/>
      <w:r w:rsidRPr="00555FBE">
        <w:rPr>
          <w:rFonts w:ascii="Arial" w:hAnsi="Arial" w:cs="Arial"/>
          <w:sz w:val="20"/>
          <w:szCs w:val="20"/>
        </w:rPr>
        <w:t>Ugbogu</w:t>
      </w:r>
      <w:proofErr w:type="spellEnd"/>
      <w:r w:rsidRPr="00555FBE">
        <w:rPr>
          <w:rFonts w:ascii="Arial" w:hAnsi="Arial" w:cs="Arial"/>
          <w:sz w:val="20"/>
          <w:szCs w:val="20"/>
        </w:rPr>
        <w:t xml:space="preserve"> EA (2023) </w:t>
      </w:r>
      <w:r w:rsidRPr="00555FBE">
        <w:rPr>
          <w:rFonts w:ascii="Arial" w:hAnsi="Arial" w:cs="Arial"/>
          <w:i/>
          <w:iCs/>
          <w:sz w:val="20"/>
          <w:szCs w:val="20"/>
        </w:rPr>
        <w:t>Curcuma longa</w:t>
      </w:r>
      <w:r w:rsidRPr="00555FBE">
        <w:rPr>
          <w:rFonts w:ascii="Arial" w:hAnsi="Arial" w:cs="Arial"/>
          <w:sz w:val="20"/>
          <w:szCs w:val="20"/>
        </w:rPr>
        <w:t xml:space="preserve"> (Turmeric): Ethnomedicinal uses, phytochemistry, pharmacological activities and toxicity profiles —A review. Phar Res Mod Chi Medi 6: 100222. </w:t>
      </w:r>
      <w:hyperlink r:id="rId11" w:history="1">
        <w:r w:rsidRPr="00555FBE">
          <w:rPr>
            <w:rStyle w:val="Hyperlink"/>
            <w:rFonts w:ascii="Arial" w:hAnsi="Arial" w:cs="Arial"/>
            <w:sz w:val="20"/>
            <w:szCs w:val="20"/>
          </w:rPr>
          <w:t>https://doi.org/10.1016/j.prmcm.2023.100222</w:t>
        </w:r>
      </w:hyperlink>
      <w:r w:rsidRPr="00555FBE">
        <w:rPr>
          <w:rFonts w:ascii="Arial" w:hAnsi="Arial" w:cs="Arial"/>
          <w:sz w:val="20"/>
          <w:szCs w:val="20"/>
        </w:rPr>
        <w:t xml:space="preserve"> </w:t>
      </w:r>
    </w:p>
    <w:p w14:paraId="1258F717" w14:textId="77777777" w:rsidR="009523D0" w:rsidRPr="00555FBE" w:rsidRDefault="009523D0" w:rsidP="009523D0">
      <w:pPr>
        <w:spacing w:after="0" w:line="360" w:lineRule="auto"/>
        <w:ind w:left="720" w:hanging="720"/>
        <w:jc w:val="both"/>
        <w:rPr>
          <w:rFonts w:ascii="Arial" w:hAnsi="Arial" w:cs="Arial"/>
          <w:sz w:val="20"/>
          <w:szCs w:val="20"/>
          <w:lang w:val="en-IN"/>
        </w:rPr>
      </w:pPr>
      <w:r w:rsidRPr="00555FBE">
        <w:rPr>
          <w:rFonts w:ascii="Arial" w:hAnsi="Arial" w:cs="Arial"/>
          <w:sz w:val="20"/>
          <w:szCs w:val="20"/>
          <w:lang w:val="en-IN"/>
        </w:rPr>
        <w:t>Shaikh SR, Digraskar SU, Siddiqui MFMF, Borikar ST, Rajurkar SR, Suryawanshi PR (2018) Epidemiological studies of mastitis in cows reared under different managemental system in and around Parbhani. Phar. Inno. J. 8:01-05</w:t>
      </w:r>
    </w:p>
    <w:p w14:paraId="7A0BD9C9" w14:textId="77777777" w:rsidR="009523D0" w:rsidRPr="00555FBE" w:rsidRDefault="009523D0" w:rsidP="009523D0">
      <w:pPr>
        <w:spacing w:after="0" w:line="360" w:lineRule="auto"/>
        <w:ind w:left="720" w:hanging="720"/>
        <w:jc w:val="both"/>
        <w:rPr>
          <w:rFonts w:ascii="Arial" w:hAnsi="Arial" w:cs="Arial"/>
          <w:sz w:val="20"/>
          <w:szCs w:val="20"/>
          <w:lang w:val="en-IN"/>
        </w:rPr>
      </w:pPr>
      <w:r w:rsidRPr="00555FBE">
        <w:rPr>
          <w:rFonts w:ascii="Arial" w:hAnsi="Arial" w:cs="Arial"/>
          <w:sz w:val="20"/>
          <w:szCs w:val="20"/>
          <w:lang w:val="en-IN"/>
        </w:rPr>
        <w:t xml:space="preserve">Shaikh, SR, Digraskar SU, Siddiqui MFMF, Syed AM, </w:t>
      </w:r>
      <w:proofErr w:type="spellStart"/>
      <w:r w:rsidRPr="00555FBE">
        <w:rPr>
          <w:rFonts w:ascii="Arial" w:hAnsi="Arial" w:cs="Arial"/>
          <w:sz w:val="20"/>
          <w:szCs w:val="20"/>
          <w:lang w:val="en-IN"/>
        </w:rPr>
        <w:t>Ajabe</w:t>
      </w:r>
      <w:proofErr w:type="spellEnd"/>
      <w:r w:rsidRPr="00555FBE">
        <w:rPr>
          <w:rFonts w:ascii="Arial" w:hAnsi="Arial" w:cs="Arial"/>
          <w:sz w:val="20"/>
          <w:szCs w:val="20"/>
          <w:lang w:val="en-IN"/>
        </w:rPr>
        <w:t xml:space="preserve"> JS (2019) Prophylactic Potential of Tri-sodium Citrate on Subclinical Mastitis in Cow in Different Housing System. IJLR 9(9), 198-206. </w:t>
      </w:r>
      <w:proofErr w:type="spellStart"/>
      <w:r w:rsidRPr="00555FBE">
        <w:rPr>
          <w:rFonts w:ascii="Arial" w:hAnsi="Arial" w:cs="Arial"/>
          <w:sz w:val="20"/>
          <w:szCs w:val="20"/>
          <w:lang w:val="en-IN"/>
        </w:rPr>
        <w:t>doi</w:t>
      </w:r>
      <w:proofErr w:type="spellEnd"/>
      <w:r w:rsidRPr="00555FBE">
        <w:rPr>
          <w:rFonts w:ascii="Arial" w:hAnsi="Arial" w:cs="Arial"/>
          <w:sz w:val="20"/>
          <w:szCs w:val="20"/>
          <w:lang w:val="en-IN"/>
        </w:rPr>
        <w:t>: 10.5455/ijlr.20190414063438</w:t>
      </w:r>
    </w:p>
    <w:p w14:paraId="33AEE935" w14:textId="77777777" w:rsidR="009523D0" w:rsidRPr="00555FBE" w:rsidRDefault="009523D0" w:rsidP="009523D0">
      <w:pPr>
        <w:spacing w:after="0" w:line="360" w:lineRule="auto"/>
        <w:ind w:left="720" w:hanging="720"/>
        <w:jc w:val="both"/>
        <w:rPr>
          <w:rFonts w:ascii="Arial" w:hAnsi="Arial" w:cs="Arial"/>
          <w:sz w:val="20"/>
          <w:szCs w:val="20"/>
          <w:lang w:val="en-IN"/>
        </w:rPr>
      </w:pPr>
      <w:r w:rsidRPr="00555FBE">
        <w:rPr>
          <w:rFonts w:ascii="Arial" w:hAnsi="Arial" w:cs="Arial"/>
          <w:sz w:val="20"/>
          <w:szCs w:val="20"/>
          <w:lang w:val="en-IN"/>
        </w:rPr>
        <w:t>Shaikh, SR, Siddiqui MFMF, Syed AM (2024) Therapeutic Management of Clinical Mastitis in a Buffalo with Herbal Paste Adjuvant: A Case Report. Buff. Bull. 43(2): 273-280. https://doi.org/10.56825/bufbu. 2024.4324522</w:t>
      </w:r>
    </w:p>
    <w:p w14:paraId="58357363" w14:textId="77777777" w:rsidR="009523D0" w:rsidRPr="00555FBE" w:rsidRDefault="009523D0" w:rsidP="009523D0">
      <w:pPr>
        <w:spacing w:after="0" w:line="360" w:lineRule="auto"/>
        <w:ind w:left="720" w:hanging="720"/>
        <w:jc w:val="both"/>
        <w:rPr>
          <w:rFonts w:ascii="Arial" w:hAnsi="Arial" w:cs="Arial"/>
          <w:sz w:val="20"/>
          <w:szCs w:val="20"/>
          <w:lang w:val="en-IN"/>
        </w:rPr>
      </w:pPr>
      <w:r w:rsidRPr="00555FBE">
        <w:rPr>
          <w:rFonts w:ascii="Arial" w:hAnsi="Arial" w:cs="Arial"/>
          <w:sz w:val="20"/>
          <w:szCs w:val="20"/>
          <w:lang w:val="en-IN"/>
        </w:rPr>
        <w:t>Shaikh SR, Siddiqui MFMF (2024) Epidemiological Investigation of Some Indirect and Reference Tests for Screening of Bovine Subclinical Mastitis. Acta Sci. Vet. Sci. 6: 30-37</w:t>
      </w:r>
    </w:p>
    <w:p w14:paraId="159894B4" w14:textId="77777777" w:rsidR="00AB426F" w:rsidRPr="00555FBE" w:rsidRDefault="00AC199E" w:rsidP="00AC199E">
      <w:pPr>
        <w:spacing w:after="0" w:line="360" w:lineRule="auto"/>
        <w:ind w:left="720" w:hanging="720"/>
        <w:rPr>
          <w:rFonts w:ascii="Arial" w:hAnsi="Arial" w:cs="Arial"/>
          <w:sz w:val="20"/>
          <w:szCs w:val="20"/>
        </w:rPr>
      </w:pPr>
      <w:proofErr w:type="gramStart"/>
      <w:r w:rsidRPr="00555FBE">
        <w:rPr>
          <w:rFonts w:ascii="Arial" w:hAnsi="Arial" w:cs="Arial"/>
          <w:sz w:val="20"/>
          <w:szCs w:val="20"/>
        </w:rPr>
        <w:t>Singh  A</w:t>
      </w:r>
      <w:proofErr w:type="gramEnd"/>
      <w:r w:rsidRPr="00555FBE">
        <w:rPr>
          <w:rFonts w:ascii="Arial" w:hAnsi="Arial" w:cs="Arial"/>
          <w:sz w:val="20"/>
          <w:szCs w:val="20"/>
        </w:rPr>
        <w:t xml:space="preserve">, Singh S, Singh J P, Kumar R, Singh NK (2024) </w:t>
      </w:r>
      <w:r w:rsidRPr="00555FBE">
        <w:rPr>
          <w:rFonts w:ascii="Arial" w:hAnsi="Arial" w:cs="Arial"/>
          <w:i/>
          <w:iCs/>
          <w:sz w:val="20"/>
          <w:szCs w:val="20"/>
        </w:rPr>
        <w:t>In Vitro</w:t>
      </w:r>
      <w:r w:rsidRPr="00555FBE">
        <w:rPr>
          <w:rFonts w:ascii="Arial" w:hAnsi="Arial" w:cs="Arial"/>
          <w:sz w:val="20"/>
          <w:szCs w:val="20"/>
        </w:rPr>
        <w:t xml:space="preserve"> Efficacy of </w:t>
      </w:r>
      <w:r w:rsidRPr="00555FBE">
        <w:rPr>
          <w:rFonts w:ascii="Arial" w:hAnsi="Arial" w:cs="Arial"/>
          <w:i/>
          <w:iCs/>
          <w:sz w:val="20"/>
          <w:szCs w:val="20"/>
        </w:rPr>
        <w:t>Curcuma longa</w:t>
      </w:r>
      <w:r w:rsidRPr="00555FBE">
        <w:rPr>
          <w:rFonts w:ascii="Arial" w:hAnsi="Arial" w:cs="Arial"/>
          <w:sz w:val="20"/>
          <w:szCs w:val="20"/>
        </w:rPr>
        <w:t xml:space="preserve"> in Combating </w:t>
      </w:r>
      <w:r w:rsidRPr="00555FBE">
        <w:rPr>
          <w:rFonts w:ascii="Arial" w:hAnsi="Arial" w:cs="Arial"/>
          <w:i/>
          <w:iCs/>
          <w:sz w:val="20"/>
          <w:szCs w:val="20"/>
        </w:rPr>
        <w:t>Staphylococcus aureus</w:t>
      </w:r>
      <w:r w:rsidRPr="00555FBE">
        <w:rPr>
          <w:rFonts w:ascii="Arial" w:hAnsi="Arial" w:cs="Arial"/>
          <w:sz w:val="20"/>
          <w:szCs w:val="20"/>
        </w:rPr>
        <w:t xml:space="preserve"> Subclinical Mastitis in Buffalo. Ind J Vet Sci Biotech 20(2): 107-110</w:t>
      </w:r>
    </w:p>
    <w:p w14:paraId="198D7AE9" w14:textId="77777777" w:rsidR="00AB426F" w:rsidRPr="00555FBE" w:rsidRDefault="00AC199E" w:rsidP="00AC199E">
      <w:pPr>
        <w:spacing w:after="0" w:line="360" w:lineRule="auto"/>
        <w:ind w:left="720" w:hanging="720"/>
        <w:jc w:val="both"/>
        <w:rPr>
          <w:rFonts w:ascii="Arial" w:hAnsi="Arial" w:cs="Arial"/>
          <w:sz w:val="20"/>
          <w:szCs w:val="20"/>
        </w:rPr>
      </w:pPr>
      <w:r w:rsidRPr="00555FBE">
        <w:rPr>
          <w:rFonts w:ascii="Arial" w:hAnsi="Arial" w:cs="Arial"/>
          <w:sz w:val="20"/>
          <w:szCs w:val="20"/>
        </w:rPr>
        <w:t xml:space="preserve">Anas M, Falak A, Khan A, Khattak WA, Nisa SG, Aslam Q, Khan KA, Saleem MH, Fahad S (2024) Therapeutic potential and agricultural benefits of curcumin: a comprehensive review of health and sustainability applications. J Umm Al-Qura Uni App Sci 1-15. https://doi.org/10.1007/s43994-024-00200-7 </w:t>
      </w:r>
    </w:p>
    <w:p w14:paraId="63B0F4FD" w14:textId="77777777" w:rsidR="00680EE0" w:rsidRPr="00555FBE" w:rsidRDefault="00680EE0" w:rsidP="00680EE0">
      <w:pPr>
        <w:spacing w:after="0" w:line="360" w:lineRule="auto"/>
        <w:ind w:left="720" w:hanging="720"/>
        <w:jc w:val="both"/>
        <w:rPr>
          <w:rFonts w:ascii="Arial" w:hAnsi="Arial" w:cs="Arial"/>
          <w:sz w:val="20"/>
          <w:szCs w:val="20"/>
        </w:rPr>
      </w:pPr>
      <w:r w:rsidRPr="00555FBE">
        <w:rPr>
          <w:rFonts w:ascii="Arial" w:hAnsi="Arial" w:cs="Arial"/>
          <w:sz w:val="20"/>
          <w:szCs w:val="20"/>
        </w:rPr>
        <w:t xml:space="preserve">Naik VV, Rao P, Suman E, </w:t>
      </w:r>
      <w:proofErr w:type="spellStart"/>
      <w:r w:rsidRPr="00555FBE">
        <w:rPr>
          <w:rFonts w:ascii="Arial" w:hAnsi="Arial" w:cs="Arial"/>
          <w:sz w:val="20"/>
          <w:szCs w:val="20"/>
        </w:rPr>
        <w:t>Jeppu</w:t>
      </w:r>
      <w:proofErr w:type="spellEnd"/>
      <w:r w:rsidRPr="00555FBE">
        <w:rPr>
          <w:rFonts w:ascii="Arial" w:hAnsi="Arial" w:cs="Arial"/>
          <w:sz w:val="20"/>
          <w:szCs w:val="20"/>
        </w:rPr>
        <w:t xml:space="preserve"> U (2025) Antibacterial effect of </w:t>
      </w:r>
      <w:r w:rsidRPr="00555FBE">
        <w:rPr>
          <w:rFonts w:ascii="Arial" w:hAnsi="Arial" w:cs="Arial"/>
          <w:i/>
          <w:iCs/>
          <w:sz w:val="20"/>
          <w:szCs w:val="20"/>
        </w:rPr>
        <w:t>Aloe Vera</w:t>
      </w:r>
      <w:r w:rsidRPr="00555FBE">
        <w:rPr>
          <w:rFonts w:ascii="Arial" w:hAnsi="Arial" w:cs="Arial"/>
          <w:sz w:val="20"/>
          <w:szCs w:val="20"/>
        </w:rPr>
        <w:t xml:space="preserve"> on Bacteria Isolated from Cases of Wound Infection. Infect </w:t>
      </w:r>
      <w:proofErr w:type="spellStart"/>
      <w:r w:rsidRPr="00555FBE">
        <w:rPr>
          <w:rFonts w:ascii="Arial" w:hAnsi="Arial" w:cs="Arial"/>
          <w:sz w:val="20"/>
          <w:szCs w:val="20"/>
        </w:rPr>
        <w:t>Disord</w:t>
      </w:r>
      <w:proofErr w:type="spellEnd"/>
      <w:r w:rsidRPr="00555FBE">
        <w:rPr>
          <w:rFonts w:ascii="Arial" w:hAnsi="Arial" w:cs="Arial"/>
          <w:sz w:val="20"/>
          <w:szCs w:val="20"/>
        </w:rPr>
        <w:t xml:space="preserve"> Drug Targets 25(1): e280624231439. DOI: 10.2174/0118715265301138240605071106</w:t>
      </w:r>
    </w:p>
    <w:p w14:paraId="16B37E88" w14:textId="77777777" w:rsidR="00680EE0" w:rsidRPr="00555FBE" w:rsidRDefault="0094624A" w:rsidP="0094624A">
      <w:pPr>
        <w:spacing w:after="0" w:line="360" w:lineRule="auto"/>
        <w:ind w:left="720" w:hanging="720"/>
        <w:jc w:val="both"/>
        <w:rPr>
          <w:rFonts w:ascii="Arial" w:hAnsi="Arial" w:cs="Arial"/>
          <w:sz w:val="20"/>
          <w:szCs w:val="20"/>
        </w:rPr>
      </w:pPr>
      <w:r w:rsidRPr="00555FBE">
        <w:rPr>
          <w:rFonts w:ascii="Arial" w:hAnsi="Arial" w:cs="Arial"/>
          <w:sz w:val="20"/>
          <w:szCs w:val="20"/>
        </w:rPr>
        <w:t xml:space="preserve">Sharma P, Kaur R (2024) A Comprehensive Review of </w:t>
      </w:r>
      <w:r w:rsidRPr="00555FBE">
        <w:rPr>
          <w:rFonts w:ascii="Arial" w:hAnsi="Arial" w:cs="Arial"/>
          <w:i/>
          <w:iCs/>
          <w:sz w:val="20"/>
          <w:szCs w:val="20"/>
        </w:rPr>
        <w:t>Aloe vera</w:t>
      </w:r>
      <w:r w:rsidRPr="00555FBE">
        <w:rPr>
          <w:rFonts w:ascii="Arial" w:hAnsi="Arial" w:cs="Arial"/>
          <w:sz w:val="20"/>
          <w:szCs w:val="20"/>
        </w:rPr>
        <w:t xml:space="preserve">: Composition, Properties, Processing, and Applications. Nat Prod J 20(20): 1-12 </w:t>
      </w:r>
    </w:p>
    <w:p w14:paraId="7F09DB1A" w14:textId="77777777" w:rsidR="00321826" w:rsidRPr="00555FBE" w:rsidRDefault="00321826" w:rsidP="001C256D">
      <w:pPr>
        <w:spacing w:after="0" w:line="360" w:lineRule="auto"/>
        <w:jc w:val="center"/>
        <w:rPr>
          <w:rFonts w:ascii="Arial" w:hAnsi="Arial" w:cs="Arial"/>
          <w:sz w:val="20"/>
          <w:szCs w:val="20"/>
        </w:rPr>
      </w:pPr>
      <w:r w:rsidRPr="00555FBE">
        <w:rPr>
          <w:rFonts w:ascii="Arial" w:hAnsi="Arial" w:cs="Arial"/>
          <w:noProof/>
          <w:sz w:val="20"/>
          <w:szCs w:val="20"/>
        </w:rPr>
        <w:drawing>
          <wp:inline distT="0" distB="0" distL="0" distR="0" wp14:anchorId="74DF6410" wp14:editId="390EB5AB">
            <wp:extent cx="2010603" cy="1686225"/>
            <wp:effectExtent l="38100" t="57150" r="122997" b="104475"/>
            <wp:docPr id="2" name="Picture 14" descr="C:\Users\Siraj\Desktop\Amen Thesis 11.04.2018\Thesis\Plates\IMG_20180514_15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iraj\Desktop\Amen Thesis 11.04.2018\Thesis\Plates\IMG_20180514_154332.jpg"/>
                    <pic:cNvPicPr>
                      <a:picLocks noChangeAspect="1" noChangeArrowheads="1"/>
                    </pic:cNvPicPr>
                  </pic:nvPicPr>
                  <pic:blipFill>
                    <a:blip r:embed="rId12" cstate="print">
                      <a:lum bright="10000"/>
                    </a:blip>
                    <a:srcRect t="18927" b="24185"/>
                    <a:stretch>
                      <a:fillRect/>
                    </a:stretch>
                  </pic:blipFill>
                  <pic:spPr bwMode="auto">
                    <a:xfrm>
                      <a:off x="0" y="0"/>
                      <a:ext cx="2017618" cy="16921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278163" w14:textId="77777777" w:rsidR="00321826" w:rsidRPr="00555FBE" w:rsidRDefault="00321826" w:rsidP="00321826">
      <w:pPr>
        <w:spacing w:after="0" w:line="480" w:lineRule="auto"/>
        <w:jc w:val="center"/>
        <w:rPr>
          <w:rFonts w:ascii="Arial" w:hAnsi="Arial" w:cs="Arial"/>
          <w:sz w:val="20"/>
          <w:szCs w:val="20"/>
        </w:rPr>
      </w:pPr>
      <w:r w:rsidRPr="00555FBE">
        <w:rPr>
          <w:rFonts w:ascii="Arial" w:hAnsi="Arial" w:cs="Arial"/>
          <w:sz w:val="20"/>
          <w:szCs w:val="20"/>
        </w:rPr>
        <w:t xml:space="preserve">Fig. 1: Anti-mastitis paste containing </w:t>
      </w:r>
      <w:r w:rsidRPr="00555FBE">
        <w:rPr>
          <w:rFonts w:ascii="Arial" w:hAnsi="Arial" w:cs="Arial"/>
          <w:i/>
          <w:iCs/>
          <w:sz w:val="20"/>
          <w:szCs w:val="20"/>
        </w:rPr>
        <w:t>Aloe vera</w:t>
      </w:r>
      <w:r w:rsidRPr="00555FBE">
        <w:rPr>
          <w:rFonts w:ascii="Arial" w:hAnsi="Arial" w:cs="Arial"/>
          <w:i/>
          <w:sz w:val="20"/>
          <w:szCs w:val="20"/>
        </w:rPr>
        <w:t xml:space="preserve">, </w:t>
      </w:r>
      <w:r w:rsidRPr="00555FBE">
        <w:rPr>
          <w:rFonts w:ascii="Arial" w:hAnsi="Arial" w:cs="Arial"/>
          <w:i/>
          <w:iCs/>
          <w:sz w:val="20"/>
          <w:szCs w:val="20"/>
        </w:rPr>
        <w:t>C. longa</w:t>
      </w:r>
      <w:r w:rsidRPr="00555FBE">
        <w:rPr>
          <w:rFonts w:ascii="Arial" w:hAnsi="Arial" w:cs="Arial"/>
          <w:sz w:val="20"/>
          <w:szCs w:val="20"/>
        </w:rPr>
        <w:t xml:space="preserve"> and lime</w:t>
      </w:r>
    </w:p>
    <w:p w14:paraId="5E9B8011" w14:textId="77777777" w:rsidR="00321826" w:rsidRPr="00555FBE" w:rsidRDefault="00321826">
      <w:pPr>
        <w:rPr>
          <w:rFonts w:ascii="Arial" w:hAnsi="Arial" w:cs="Arial"/>
          <w:sz w:val="20"/>
          <w:szCs w:val="20"/>
        </w:rPr>
      </w:pPr>
      <w:r w:rsidRPr="00555FBE">
        <w:rPr>
          <w:rFonts w:ascii="Arial" w:hAnsi="Arial" w:cs="Arial"/>
          <w:sz w:val="20"/>
          <w:szCs w:val="20"/>
        </w:rPr>
        <w:lastRenderedPageBreak/>
        <w:br w:type="page"/>
      </w:r>
    </w:p>
    <w:p w14:paraId="0E8CE27F" w14:textId="77777777" w:rsidR="00321826" w:rsidRPr="00555FBE" w:rsidRDefault="00321826" w:rsidP="00321826">
      <w:pPr>
        <w:spacing w:line="360" w:lineRule="auto"/>
        <w:ind w:left="720" w:hanging="720"/>
        <w:jc w:val="both"/>
        <w:rPr>
          <w:rFonts w:ascii="Arial" w:hAnsi="Arial" w:cs="Arial"/>
          <w:sz w:val="20"/>
          <w:szCs w:val="20"/>
        </w:rPr>
        <w:sectPr w:rsidR="00321826" w:rsidRPr="00555FBE" w:rsidSect="002861D5">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8" w:bottom="1418" w:left="1418" w:header="720" w:footer="720" w:gutter="0"/>
          <w:cols w:space="720"/>
          <w:docGrid w:linePitch="360"/>
        </w:sectPr>
      </w:pPr>
    </w:p>
    <w:p w14:paraId="4DD9DF34" w14:textId="77777777" w:rsidR="00321826" w:rsidRPr="00555FBE" w:rsidRDefault="00321826" w:rsidP="00014A7C">
      <w:pPr>
        <w:jc w:val="center"/>
        <w:rPr>
          <w:rFonts w:ascii="Arial" w:hAnsi="Arial" w:cs="Arial"/>
          <w:b/>
          <w:sz w:val="20"/>
          <w:szCs w:val="20"/>
        </w:rPr>
      </w:pPr>
      <w:r w:rsidRPr="00555FBE">
        <w:rPr>
          <w:rFonts w:ascii="Arial" w:hAnsi="Arial" w:cs="Arial"/>
          <w:b/>
          <w:sz w:val="20"/>
          <w:szCs w:val="20"/>
        </w:rPr>
        <w:lastRenderedPageBreak/>
        <w:t xml:space="preserve">Table </w:t>
      </w:r>
      <w:r w:rsidR="00844972" w:rsidRPr="00555FBE">
        <w:rPr>
          <w:rFonts w:ascii="Arial" w:hAnsi="Arial" w:cs="Arial"/>
          <w:b/>
          <w:sz w:val="20"/>
          <w:szCs w:val="20"/>
        </w:rPr>
        <w:t>1</w:t>
      </w:r>
      <w:r w:rsidRPr="00555FBE">
        <w:rPr>
          <w:rFonts w:ascii="Arial" w:hAnsi="Arial" w:cs="Arial"/>
          <w:b/>
          <w:sz w:val="20"/>
          <w:szCs w:val="20"/>
        </w:rPr>
        <w:t xml:space="preserve">: </w:t>
      </w:r>
      <w:r w:rsidRPr="00555FBE">
        <w:rPr>
          <w:rFonts w:ascii="Arial" w:hAnsi="Arial" w:cs="Arial"/>
          <w:bCs/>
          <w:sz w:val="20"/>
          <w:szCs w:val="20"/>
        </w:rPr>
        <w:t xml:space="preserve">Comparative efficacy of </w:t>
      </w:r>
      <w:r w:rsidRPr="00555FBE">
        <w:rPr>
          <w:rFonts w:ascii="Arial" w:hAnsi="Arial" w:cs="Arial"/>
          <w:bCs/>
          <w:i/>
          <w:iCs/>
          <w:sz w:val="20"/>
          <w:szCs w:val="20"/>
        </w:rPr>
        <w:t>O. sanctum</w:t>
      </w:r>
      <w:r w:rsidR="00635802" w:rsidRPr="00555FBE">
        <w:rPr>
          <w:rFonts w:ascii="Arial" w:hAnsi="Arial" w:cs="Arial"/>
          <w:bCs/>
          <w:sz w:val="20"/>
          <w:szCs w:val="20"/>
        </w:rPr>
        <w:t xml:space="preserve"> and</w:t>
      </w:r>
      <w:r w:rsidRPr="00555FBE">
        <w:rPr>
          <w:rFonts w:ascii="Arial" w:hAnsi="Arial" w:cs="Arial"/>
          <w:bCs/>
          <w:sz w:val="20"/>
          <w:szCs w:val="20"/>
        </w:rPr>
        <w:t xml:space="preserve"> Anti-mastitis paste on reduction in </w:t>
      </w:r>
      <w:smartTag w:uri="urn:schemas-microsoft-com:office:smarttags" w:element="stockticker">
        <w:r w:rsidRPr="00555FBE">
          <w:rPr>
            <w:rFonts w:ascii="Arial" w:hAnsi="Arial" w:cs="Arial"/>
            <w:bCs/>
            <w:sz w:val="20"/>
            <w:szCs w:val="20"/>
          </w:rPr>
          <w:t>SCC</w:t>
        </w:r>
      </w:smartTag>
      <w:r w:rsidRPr="00555FBE">
        <w:rPr>
          <w:rFonts w:ascii="Arial" w:hAnsi="Arial" w:cs="Arial"/>
          <w:bCs/>
          <w:sz w:val="20"/>
          <w:szCs w:val="20"/>
        </w:rPr>
        <w:t xml:space="preserve"> </w:t>
      </w:r>
      <w:r w:rsidR="00014A7C" w:rsidRPr="00555FBE">
        <w:rPr>
          <w:rFonts w:ascii="Arial" w:hAnsi="Arial" w:cs="Arial"/>
          <w:bCs/>
          <w:sz w:val="20"/>
          <w:szCs w:val="20"/>
        </w:rPr>
        <w:t>(x10</w:t>
      </w:r>
      <w:r w:rsidR="00014A7C" w:rsidRPr="00555FBE">
        <w:rPr>
          <w:rFonts w:ascii="Arial" w:hAnsi="Arial" w:cs="Arial"/>
          <w:bCs/>
          <w:sz w:val="20"/>
          <w:szCs w:val="20"/>
          <w:vertAlign w:val="superscript"/>
        </w:rPr>
        <w:t>3</w:t>
      </w:r>
      <w:r w:rsidR="00014A7C" w:rsidRPr="00555FBE">
        <w:rPr>
          <w:rFonts w:ascii="Arial" w:hAnsi="Arial" w:cs="Arial"/>
          <w:bCs/>
          <w:sz w:val="20"/>
          <w:szCs w:val="20"/>
        </w:rPr>
        <w:t xml:space="preserve">) </w:t>
      </w:r>
      <w:r w:rsidRPr="00555FBE">
        <w:rPr>
          <w:rFonts w:ascii="Arial" w:hAnsi="Arial" w:cs="Arial"/>
          <w:bCs/>
          <w:sz w:val="20"/>
          <w:szCs w:val="20"/>
        </w:rPr>
        <w:t>in cows in different housing systems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3"/>
        <w:gridCol w:w="716"/>
        <w:gridCol w:w="742"/>
        <w:gridCol w:w="752"/>
        <w:gridCol w:w="752"/>
        <w:gridCol w:w="752"/>
        <w:gridCol w:w="752"/>
        <w:gridCol w:w="752"/>
        <w:gridCol w:w="752"/>
        <w:gridCol w:w="752"/>
        <w:gridCol w:w="752"/>
        <w:gridCol w:w="752"/>
        <w:gridCol w:w="752"/>
        <w:gridCol w:w="752"/>
        <w:gridCol w:w="725"/>
        <w:gridCol w:w="752"/>
        <w:gridCol w:w="587"/>
      </w:tblGrid>
      <w:tr w:rsidR="00DA41FF" w:rsidRPr="00555FBE" w14:paraId="254E7A49" w14:textId="77777777" w:rsidTr="00373DC1">
        <w:trPr>
          <w:trHeight w:val="567"/>
        </w:trPr>
        <w:tc>
          <w:tcPr>
            <w:tcW w:w="233" w:type="pct"/>
            <w:vMerge w:val="restart"/>
            <w:vAlign w:val="center"/>
          </w:tcPr>
          <w:p w14:paraId="3A54A927" w14:textId="77777777" w:rsidR="00DA41FF" w:rsidRPr="00555FBE" w:rsidRDefault="00B2687D" w:rsidP="00B2687D">
            <w:pPr>
              <w:spacing w:line="276" w:lineRule="auto"/>
              <w:jc w:val="center"/>
              <w:rPr>
                <w:rFonts w:ascii="Arial" w:hAnsi="Arial" w:cs="Arial"/>
                <w:b/>
                <w:sz w:val="20"/>
                <w:szCs w:val="20"/>
              </w:rPr>
            </w:pPr>
            <w:r w:rsidRPr="00555FBE">
              <w:rPr>
                <w:rFonts w:ascii="Arial" w:hAnsi="Arial" w:cs="Arial"/>
                <w:sz w:val="20"/>
                <w:szCs w:val="20"/>
              </w:rPr>
              <w:t>Group</w:t>
            </w:r>
          </w:p>
        </w:tc>
        <w:tc>
          <w:tcPr>
            <w:tcW w:w="1128" w:type="pct"/>
            <w:gridSpan w:val="4"/>
            <w:vAlign w:val="center"/>
          </w:tcPr>
          <w:p w14:paraId="5CEA2026"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0 Day</w:t>
            </w:r>
          </w:p>
        </w:tc>
        <w:tc>
          <w:tcPr>
            <w:tcW w:w="1144" w:type="pct"/>
            <w:gridSpan w:val="4"/>
            <w:vAlign w:val="center"/>
          </w:tcPr>
          <w:p w14:paraId="1CE029A0"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7 Day</w:t>
            </w:r>
          </w:p>
        </w:tc>
        <w:tc>
          <w:tcPr>
            <w:tcW w:w="1144" w:type="pct"/>
            <w:gridSpan w:val="4"/>
            <w:vAlign w:val="center"/>
          </w:tcPr>
          <w:p w14:paraId="5EA98E1A"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14 Day</w:t>
            </w:r>
          </w:p>
        </w:tc>
        <w:tc>
          <w:tcPr>
            <w:tcW w:w="1135" w:type="pct"/>
            <w:gridSpan w:val="4"/>
            <w:vAlign w:val="center"/>
          </w:tcPr>
          <w:p w14:paraId="29BD7761"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28 Day</w:t>
            </w:r>
          </w:p>
        </w:tc>
        <w:tc>
          <w:tcPr>
            <w:tcW w:w="216" w:type="pct"/>
            <w:vMerge w:val="restart"/>
            <w:vAlign w:val="center"/>
          </w:tcPr>
          <w:p w14:paraId="64998859" w14:textId="77777777" w:rsidR="00B2687D" w:rsidRPr="00555FBE" w:rsidRDefault="00B2687D" w:rsidP="00B2687D">
            <w:pPr>
              <w:spacing w:line="276" w:lineRule="auto"/>
              <w:jc w:val="center"/>
              <w:rPr>
                <w:rFonts w:ascii="Arial" w:hAnsi="Arial" w:cs="Arial"/>
                <w:sz w:val="20"/>
                <w:szCs w:val="20"/>
              </w:rPr>
            </w:pPr>
            <w:r w:rsidRPr="00555FBE">
              <w:rPr>
                <w:rFonts w:ascii="Arial" w:hAnsi="Arial" w:cs="Arial"/>
                <w:sz w:val="20"/>
                <w:szCs w:val="20"/>
              </w:rPr>
              <w:t>CD</w:t>
            </w:r>
          </w:p>
          <w:p w14:paraId="71109C70" w14:textId="77777777" w:rsidR="00DA41FF" w:rsidRPr="00555FBE" w:rsidRDefault="00B2687D" w:rsidP="00B2687D">
            <w:pPr>
              <w:spacing w:line="276" w:lineRule="auto"/>
              <w:jc w:val="center"/>
              <w:rPr>
                <w:rFonts w:ascii="Arial" w:hAnsi="Arial" w:cs="Arial"/>
                <w:b/>
                <w:sz w:val="20"/>
                <w:szCs w:val="20"/>
              </w:rPr>
            </w:pPr>
            <w:r w:rsidRPr="00555FBE">
              <w:rPr>
                <w:rFonts w:ascii="Arial" w:hAnsi="Arial" w:cs="Arial"/>
                <w:sz w:val="20"/>
                <w:szCs w:val="20"/>
              </w:rPr>
              <w:t>(5 %)</w:t>
            </w:r>
          </w:p>
        </w:tc>
      </w:tr>
      <w:tr w:rsidR="006D25F5" w:rsidRPr="00555FBE" w14:paraId="38999446" w14:textId="77777777" w:rsidTr="00373DC1">
        <w:trPr>
          <w:trHeight w:val="567"/>
        </w:trPr>
        <w:tc>
          <w:tcPr>
            <w:tcW w:w="233" w:type="pct"/>
            <w:vMerge/>
            <w:vAlign w:val="center"/>
          </w:tcPr>
          <w:p w14:paraId="4EB61743" w14:textId="77777777" w:rsidR="00DA41FF" w:rsidRPr="00555FBE" w:rsidRDefault="00DA41FF" w:rsidP="00B2687D">
            <w:pPr>
              <w:spacing w:line="276" w:lineRule="auto"/>
              <w:jc w:val="center"/>
              <w:rPr>
                <w:rFonts w:ascii="Arial" w:hAnsi="Arial" w:cs="Arial"/>
                <w:b/>
                <w:sz w:val="20"/>
                <w:szCs w:val="20"/>
              </w:rPr>
            </w:pPr>
          </w:p>
        </w:tc>
        <w:tc>
          <w:tcPr>
            <w:tcW w:w="286" w:type="pct"/>
            <w:vAlign w:val="center"/>
          </w:tcPr>
          <w:p w14:paraId="3AA74FE3" w14:textId="77777777" w:rsidR="00DA41FF" w:rsidRPr="00555FBE" w:rsidRDefault="00DA41FF" w:rsidP="00B2687D">
            <w:pPr>
              <w:spacing w:line="276" w:lineRule="auto"/>
              <w:ind w:left="-47"/>
              <w:jc w:val="center"/>
              <w:rPr>
                <w:rFonts w:ascii="Arial" w:hAnsi="Arial" w:cs="Arial"/>
                <w:sz w:val="20"/>
                <w:szCs w:val="20"/>
              </w:rPr>
            </w:pPr>
            <w:r w:rsidRPr="00555FBE">
              <w:rPr>
                <w:rFonts w:ascii="Arial" w:hAnsi="Arial" w:cs="Arial"/>
                <w:sz w:val="20"/>
                <w:szCs w:val="20"/>
              </w:rPr>
              <w:t>LF</w:t>
            </w:r>
          </w:p>
        </w:tc>
        <w:tc>
          <w:tcPr>
            <w:tcW w:w="273" w:type="pct"/>
            <w:vAlign w:val="center"/>
          </w:tcPr>
          <w:p w14:paraId="3FB09C8B" w14:textId="77777777" w:rsidR="00DA41FF" w:rsidRPr="00555FBE" w:rsidRDefault="00DA41FF" w:rsidP="00B2687D">
            <w:pPr>
              <w:spacing w:line="276" w:lineRule="auto"/>
              <w:ind w:left="-121"/>
              <w:jc w:val="center"/>
              <w:rPr>
                <w:rFonts w:ascii="Arial" w:hAnsi="Arial" w:cs="Arial"/>
                <w:sz w:val="20"/>
                <w:szCs w:val="20"/>
              </w:rPr>
            </w:pPr>
            <w:r w:rsidRPr="00555FBE">
              <w:rPr>
                <w:rFonts w:ascii="Arial" w:hAnsi="Arial" w:cs="Arial"/>
                <w:sz w:val="20"/>
                <w:szCs w:val="20"/>
              </w:rPr>
              <w:t>LH</w:t>
            </w:r>
          </w:p>
        </w:tc>
        <w:tc>
          <w:tcPr>
            <w:tcW w:w="282" w:type="pct"/>
            <w:vAlign w:val="center"/>
          </w:tcPr>
          <w:p w14:paraId="75725B9B" w14:textId="77777777" w:rsidR="00DA41FF" w:rsidRPr="00555FBE" w:rsidRDefault="00DA41FF" w:rsidP="00B2687D">
            <w:pPr>
              <w:spacing w:line="276" w:lineRule="auto"/>
              <w:ind w:left="-62"/>
              <w:jc w:val="center"/>
              <w:rPr>
                <w:rFonts w:ascii="Arial" w:hAnsi="Arial" w:cs="Arial"/>
                <w:sz w:val="20"/>
                <w:szCs w:val="20"/>
              </w:rPr>
            </w:pPr>
            <w:r w:rsidRPr="00555FBE">
              <w:rPr>
                <w:rFonts w:ascii="Arial" w:hAnsi="Arial" w:cs="Arial"/>
                <w:sz w:val="20"/>
                <w:szCs w:val="20"/>
              </w:rPr>
              <w:t>RF</w:t>
            </w:r>
          </w:p>
        </w:tc>
        <w:tc>
          <w:tcPr>
            <w:tcW w:w="286" w:type="pct"/>
            <w:vAlign w:val="center"/>
          </w:tcPr>
          <w:p w14:paraId="3F3144B7"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RH</w:t>
            </w:r>
          </w:p>
        </w:tc>
        <w:tc>
          <w:tcPr>
            <w:tcW w:w="286" w:type="pct"/>
            <w:vAlign w:val="center"/>
          </w:tcPr>
          <w:p w14:paraId="6026009D"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LF</w:t>
            </w:r>
          </w:p>
        </w:tc>
        <w:tc>
          <w:tcPr>
            <w:tcW w:w="286" w:type="pct"/>
            <w:vAlign w:val="center"/>
          </w:tcPr>
          <w:p w14:paraId="2CF26299"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LH</w:t>
            </w:r>
          </w:p>
        </w:tc>
        <w:tc>
          <w:tcPr>
            <w:tcW w:w="286" w:type="pct"/>
            <w:vAlign w:val="center"/>
          </w:tcPr>
          <w:p w14:paraId="69BD6012"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RF</w:t>
            </w:r>
          </w:p>
        </w:tc>
        <w:tc>
          <w:tcPr>
            <w:tcW w:w="286" w:type="pct"/>
            <w:vAlign w:val="center"/>
          </w:tcPr>
          <w:p w14:paraId="211B803C"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RH</w:t>
            </w:r>
          </w:p>
        </w:tc>
        <w:tc>
          <w:tcPr>
            <w:tcW w:w="286" w:type="pct"/>
            <w:vAlign w:val="center"/>
          </w:tcPr>
          <w:p w14:paraId="371354A4"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LF</w:t>
            </w:r>
          </w:p>
        </w:tc>
        <w:tc>
          <w:tcPr>
            <w:tcW w:w="286" w:type="pct"/>
            <w:vAlign w:val="center"/>
          </w:tcPr>
          <w:p w14:paraId="7BA2DF0E"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LH</w:t>
            </w:r>
          </w:p>
        </w:tc>
        <w:tc>
          <w:tcPr>
            <w:tcW w:w="286" w:type="pct"/>
            <w:vAlign w:val="center"/>
          </w:tcPr>
          <w:p w14:paraId="3254273B"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RF</w:t>
            </w:r>
          </w:p>
        </w:tc>
        <w:tc>
          <w:tcPr>
            <w:tcW w:w="286" w:type="pct"/>
            <w:vAlign w:val="center"/>
          </w:tcPr>
          <w:p w14:paraId="6171C1BF"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RH</w:t>
            </w:r>
          </w:p>
        </w:tc>
        <w:tc>
          <w:tcPr>
            <w:tcW w:w="286" w:type="pct"/>
            <w:vAlign w:val="center"/>
          </w:tcPr>
          <w:p w14:paraId="6422A8E2"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LF</w:t>
            </w:r>
          </w:p>
        </w:tc>
        <w:tc>
          <w:tcPr>
            <w:tcW w:w="286" w:type="pct"/>
            <w:vAlign w:val="center"/>
          </w:tcPr>
          <w:p w14:paraId="20B5C08B"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LH</w:t>
            </w:r>
          </w:p>
        </w:tc>
        <w:tc>
          <w:tcPr>
            <w:tcW w:w="277" w:type="pct"/>
            <w:vAlign w:val="center"/>
          </w:tcPr>
          <w:p w14:paraId="77A8512F"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RF</w:t>
            </w:r>
          </w:p>
        </w:tc>
        <w:tc>
          <w:tcPr>
            <w:tcW w:w="286" w:type="pct"/>
            <w:vAlign w:val="center"/>
          </w:tcPr>
          <w:p w14:paraId="0F3F7D3A"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RH</w:t>
            </w:r>
          </w:p>
        </w:tc>
        <w:tc>
          <w:tcPr>
            <w:tcW w:w="216" w:type="pct"/>
            <w:vMerge/>
            <w:vAlign w:val="center"/>
          </w:tcPr>
          <w:p w14:paraId="11B3C502" w14:textId="77777777" w:rsidR="00DA41FF" w:rsidRPr="00555FBE" w:rsidRDefault="00DA41FF" w:rsidP="00B2687D">
            <w:pPr>
              <w:spacing w:line="276" w:lineRule="auto"/>
              <w:jc w:val="center"/>
              <w:rPr>
                <w:rFonts w:ascii="Arial" w:hAnsi="Arial" w:cs="Arial"/>
                <w:b/>
                <w:sz w:val="20"/>
                <w:szCs w:val="20"/>
              </w:rPr>
            </w:pPr>
          </w:p>
        </w:tc>
      </w:tr>
      <w:tr w:rsidR="0011468C" w:rsidRPr="00555FBE" w14:paraId="3FC00EBF" w14:textId="77777777" w:rsidTr="00373DC1">
        <w:trPr>
          <w:trHeight w:val="567"/>
        </w:trPr>
        <w:tc>
          <w:tcPr>
            <w:tcW w:w="233" w:type="pct"/>
            <w:vAlign w:val="center"/>
          </w:tcPr>
          <w:p w14:paraId="76DA2442"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I</w:t>
            </w:r>
          </w:p>
        </w:tc>
        <w:tc>
          <w:tcPr>
            <w:tcW w:w="286" w:type="pct"/>
          </w:tcPr>
          <w:p w14:paraId="29ADE839" w14:textId="77777777" w:rsidR="0011468C" w:rsidRPr="00555FBE" w:rsidRDefault="0011468C" w:rsidP="00CB397E">
            <w:pPr>
              <w:spacing w:line="276" w:lineRule="auto"/>
              <w:ind w:left="-47"/>
              <w:jc w:val="right"/>
              <w:rPr>
                <w:rFonts w:ascii="Arial" w:hAnsi="Arial" w:cs="Arial"/>
                <w:sz w:val="20"/>
                <w:szCs w:val="20"/>
              </w:rPr>
            </w:pPr>
            <w:proofErr w:type="spellStart"/>
            <w:r w:rsidRPr="00555FBE">
              <w:rPr>
                <w:rFonts w:ascii="Arial" w:hAnsi="Arial" w:cs="Arial"/>
                <w:sz w:val="20"/>
                <w:szCs w:val="20"/>
              </w:rPr>
              <w:t>cde</w:t>
            </w:r>
            <w:proofErr w:type="spellEnd"/>
          </w:p>
          <w:p w14:paraId="0FB28A15"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 xml:space="preserve">225.128 </w:t>
            </w:r>
            <w:r w:rsidRPr="00555FBE">
              <w:rPr>
                <w:rFonts w:ascii="Arial" w:hAnsi="Arial" w:cs="Arial"/>
                <w:sz w:val="20"/>
                <w:szCs w:val="20"/>
                <w:u w:val="single"/>
              </w:rPr>
              <w:t>+</w:t>
            </w:r>
          </w:p>
          <w:p w14:paraId="4F680405"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22.26</w:t>
            </w:r>
          </w:p>
        </w:tc>
        <w:tc>
          <w:tcPr>
            <w:tcW w:w="273" w:type="pct"/>
          </w:tcPr>
          <w:p w14:paraId="646F1D17" w14:textId="77777777" w:rsidR="0011468C" w:rsidRPr="00555FBE" w:rsidRDefault="0011468C" w:rsidP="00CB397E">
            <w:pPr>
              <w:spacing w:line="276" w:lineRule="auto"/>
              <w:ind w:left="-121"/>
              <w:jc w:val="right"/>
              <w:rPr>
                <w:rFonts w:ascii="Arial" w:hAnsi="Arial" w:cs="Arial"/>
                <w:sz w:val="20"/>
                <w:szCs w:val="20"/>
              </w:rPr>
            </w:pPr>
            <w:r w:rsidRPr="00555FBE">
              <w:rPr>
                <w:rFonts w:ascii="Arial" w:hAnsi="Arial" w:cs="Arial"/>
                <w:sz w:val="20"/>
                <w:szCs w:val="20"/>
              </w:rPr>
              <w:t>ab</w:t>
            </w:r>
          </w:p>
          <w:p w14:paraId="15BBDD11"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 xml:space="preserve">283.221 </w:t>
            </w:r>
            <w:r w:rsidRPr="00555FBE">
              <w:rPr>
                <w:rFonts w:ascii="Arial" w:hAnsi="Arial" w:cs="Arial"/>
                <w:sz w:val="20"/>
                <w:szCs w:val="20"/>
                <w:u w:val="single"/>
              </w:rPr>
              <w:t>+</w:t>
            </w:r>
          </w:p>
          <w:p w14:paraId="631C8341"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29.22</w:t>
            </w:r>
          </w:p>
        </w:tc>
        <w:tc>
          <w:tcPr>
            <w:tcW w:w="282" w:type="pct"/>
          </w:tcPr>
          <w:p w14:paraId="57E449A6" w14:textId="77777777" w:rsidR="0011468C" w:rsidRPr="00555FBE" w:rsidRDefault="0011468C" w:rsidP="00CB397E">
            <w:pPr>
              <w:spacing w:line="276" w:lineRule="auto"/>
              <w:ind w:left="-62"/>
              <w:jc w:val="right"/>
              <w:rPr>
                <w:rFonts w:ascii="Arial" w:hAnsi="Arial" w:cs="Arial"/>
                <w:sz w:val="20"/>
                <w:szCs w:val="20"/>
              </w:rPr>
            </w:pPr>
            <w:proofErr w:type="spellStart"/>
            <w:r w:rsidRPr="00555FBE">
              <w:rPr>
                <w:rFonts w:ascii="Arial" w:hAnsi="Arial" w:cs="Arial"/>
                <w:sz w:val="20"/>
                <w:szCs w:val="20"/>
              </w:rPr>
              <w:t>bcd</w:t>
            </w:r>
            <w:proofErr w:type="spellEnd"/>
          </w:p>
          <w:p w14:paraId="6BEA5ADD"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 xml:space="preserve">236.021 </w:t>
            </w:r>
            <w:r w:rsidRPr="00555FBE">
              <w:rPr>
                <w:rFonts w:ascii="Arial" w:hAnsi="Arial" w:cs="Arial"/>
                <w:sz w:val="20"/>
                <w:szCs w:val="20"/>
                <w:u w:val="single"/>
              </w:rPr>
              <w:t>+</w:t>
            </w:r>
          </w:p>
          <w:p w14:paraId="18ACD044"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19.01</w:t>
            </w:r>
          </w:p>
        </w:tc>
        <w:tc>
          <w:tcPr>
            <w:tcW w:w="286" w:type="pct"/>
          </w:tcPr>
          <w:p w14:paraId="38BE7D79"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w:t>
            </w:r>
          </w:p>
          <w:p w14:paraId="7EE04A5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 xml:space="preserve">294.115 </w:t>
            </w:r>
            <w:r w:rsidRPr="00555FBE">
              <w:rPr>
                <w:rFonts w:ascii="Arial" w:hAnsi="Arial" w:cs="Arial"/>
                <w:sz w:val="20"/>
                <w:szCs w:val="20"/>
                <w:u w:val="single"/>
              </w:rPr>
              <w:t>+</w:t>
            </w:r>
          </w:p>
          <w:p w14:paraId="7D91056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25.62</w:t>
            </w:r>
          </w:p>
        </w:tc>
        <w:tc>
          <w:tcPr>
            <w:tcW w:w="286" w:type="pct"/>
          </w:tcPr>
          <w:p w14:paraId="3F8A49B8" w14:textId="77777777" w:rsidR="0011468C" w:rsidRPr="00555FBE" w:rsidRDefault="0011468C" w:rsidP="00CB397E">
            <w:pPr>
              <w:spacing w:line="276" w:lineRule="auto"/>
              <w:ind w:left="-92"/>
              <w:jc w:val="right"/>
              <w:rPr>
                <w:rFonts w:ascii="Arial" w:hAnsi="Arial" w:cs="Arial"/>
                <w:sz w:val="20"/>
                <w:szCs w:val="20"/>
              </w:rPr>
            </w:pPr>
            <w:proofErr w:type="spellStart"/>
            <w:r w:rsidRPr="00555FBE">
              <w:rPr>
                <w:rFonts w:ascii="Arial" w:hAnsi="Arial" w:cs="Arial"/>
                <w:sz w:val="20"/>
                <w:szCs w:val="20"/>
              </w:rPr>
              <w:t>cdefg</w:t>
            </w:r>
            <w:proofErr w:type="spellEnd"/>
          </w:p>
          <w:p w14:paraId="373ADBF4"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 xml:space="preserve">203.345 </w:t>
            </w:r>
            <w:r w:rsidRPr="00555FBE">
              <w:rPr>
                <w:rFonts w:ascii="Arial" w:hAnsi="Arial" w:cs="Arial"/>
                <w:sz w:val="20"/>
                <w:szCs w:val="20"/>
                <w:u w:val="single"/>
              </w:rPr>
              <w:t>+</w:t>
            </w:r>
          </w:p>
          <w:p w14:paraId="6814FDC0"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13.39</w:t>
            </w:r>
          </w:p>
        </w:tc>
        <w:tc>
          <w:tcPr>
            <w:tcW w:w="286" w:type="pct"/>
          </w:tcPr>
          <w:p w14:paraId="08578DFD"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bcd</w:t>
            </w:r>
            <w:proofErr w:type="spellEnd"/>
          </w:p>
          <w:p w14:paraId="21EED13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 xml:space="preserve">236.023 </w:t>
            </w:r>
            <w:r w:rsidRPr="00555FBE">
              <w:rPr>
                <w:rFonts w:ascii="Arial" w:hAnsi="Arial" w:cs="Arial"/>
                <w:sz w:val="20"/>
                <w:szCs w:val="20"/>
                <w:u w:val="single"/>
              </w:rPr>
              <w:t>+</w:t>
            </w:r>
          </w:p>
          <w:p w14:paraId="61DD0E8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19.82</w:t>
            </w:r>
          </w:p>
        </w:tc>
        <w:tc>
          <w:tcPr>
            <w:tcW w:w="286" w:type="pct"/>
          </w:tcPr>
          <w:p w14:paraId="78846D25" w14:textId="77777777" w:rsidR="0011468C" w:rsidRPr="00555FBE" w:rsidRDefault="0011468C" w:rsidP="00CB397E">
            <w:pPr>
              <w:spacing w:line="276" w:lineRule="auto"/>
              <w:ind w:left="-121"/>
              <w:jc w:val="right"/>
              <w:rPr>
                <w:rFonts w:ascii="Arial" w:hAnsi="Arial" w:cs="Arial"/>
                <w:sz w:val="20"/>
                <w:szCs w:val="20"/>
              </w:rPr>
            </w:pPr>
            <w:proofErr w:type="spellStart"/>
            <w:r w:rsidRPr="00555FBE">
              <w:rPr>
                <w:rFonts w:ascii="Arial" w:hAnsi="Arial" w:cs="Arial"/>
                <w:sz w:val="20"/>
                <w:szCs w:val="20"/>
              </w:rPr>
              <w:t>cdefg</w:t>
            </w:r>
            <w:proofErr w:type="spellEnd"/>
          </w:p>
          <w:p w14:paraId="0B5C258C"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 xml:space="preserve">203.343 </w:t>
            </w:r>
            <w:r w:rsidRPr="00555FBE">
              <w:rPr>
                <w:rFonts w:ascii="Arial" w:hAnsi="Arial" w:cs="Arial"/>
                <w:sz w:val="20"/>
                <w:szCs w:val="20"/>
                <w:u w:val="single"/>
              </w:rPr>
              <w:t>+</w:t>
            </w:r>
          </w:p>
          <w:p w14:paraId="69191E22"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16.56</w:t>
            </w:r>
          </w:p>
        </w:tc>
        <w:tc>
          <w:tcPr>
            <w:tcW w:w="286" w:type="pct"/>
          </w:tcPr>
          <w:p w14:paraId="03A5F9FD" w14:textId="77777777" w:rsidR="0011468C" w:rsidRPr="00555FBE" w:rsidRDefault="0011468C" w:rsidP="00CB397E">
            <w:pPr>
              <w:spacing w:line="276" w:lineRule="auto"/>
              <w:ind w:left="-65"/>
              <w:jc w:val="right"/>
              <w:rPr>
                <w:rFonts w:ascii="Arial" w:hAnsi="Arial" w:cs="Arial"/>
                <w:sz w:val="20"/>
                <w:szCs w:val="20"/>
              </w:rPr>
            </w:pPr>
            <w:proofErr w:type="spellStart"/>
            <w:r w:rsidRPr="00555FBE">
              <w:rPr>
                <w:rFonts w:ascii="Arial" w:hAnsi="Arial" w:cs="Arial"/>
                <w:sz w:val="20"/>
                <w:szCs w:val="20"/>
              </w:rPr>
              <w:t>abc</w:t>
            </w:r>
            <w:proofErr w:type="spellEnd"/>
          </w:p>
          <w:p w14:paraId="11740726"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 xml:space="preserve">254.176 </w:t>
            </w:r>
            <w:r w:rsidRPr="00555FBE">
              <w:rPr>
                <w:rFonts w:ascii="Arial" w:hAnsi="Arial" w:cs="Arial"/>
                <w:sz w:val="20"/>
                <w:szCs w:val="20"/>
                <w:u w:val="single"/>
              </w:rPr>
              <w:t>+</w:t>
            </w:r>
          </w:p>
          <w:p w14:paraId="2B43050A"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22.96</w:t>
            </w:r>
          </w:p>
        </w:tc>
        <w:tc>
          <w:tcPr>
            <w:tcW w:w="286" w:type="pct"/>
          </w:tcPr>
          <w:p w14:paraId="45250801" w14:textId="77777777" w:rsidR="0011468C" w:rsidRPr="00555FBE" w:rsidRDefault="0011468C" w:rsidP="00CB397E">
            <w:pPr>
              <w:spacing w:line="276" w:lineRule="auto"/>
              <w:ind w:left="-151"/>
              <w:jc w:val="right"/>
              <w:rPr>
                <w:rFonts w:ascii="Arial" w:hAnsi="Arial" w:cs="Arial"/>
                <w:sz w:val="20"/>
                <w:szCs w:val="20"/>
              </w:rPr>
            </w:pPr>
            <w:proofErr w:type="spellStart"/>
            <w:r w:rsidRPr="00555FBE">
              <w:rPr>
                <w:rFonts w:ascii="Arial" w:hAnsi="Arial" w:cs="Arial"/>
                <w:sz w:val="20"/>
                <w:szCs w:val="20"/>
              </w:rPr>
              <w:t>fgh</w:t>
            </w:r>
            <w:proofErr w:type="spellEnd"/>
          </w:p>
          <w:p w14:paraId="38B0F11F"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170.665</w:t>
            </w:r>
          </w:p>
          <w:p w14:paraId="771EF52B"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79B07AB0"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8.74</w:t>
            </w:r>
          </w:p>
        </w:tc>
        <w:tc>
          <w:tcPr>
            <w:tcW w:w="286" w:type="pct"/>
          </w:tcPr>
          <w:p w14:paraId="025FACC0" w14:textId="77777777" w:rsidR="0011468C" w:rsidRPr="00555FBE" w:rsidRDefault="0011468C" w:rsidP="00CB397E">
            <w:pPr>
              <w:spacing w:line="276" w:lineRule="auto"/>
              <w:ind w:left="-95"/>
              <w:jc w:val="right"/>
              <w:rPr>
                <w:rFonts w:ascii="Arial" w:hAnsi="Arial" w:cs="Arial"/>
                <w:sz w:val="20"/>
                <w:szCs w:val="20"/>
              </w:rPr>
            </w:pPr>
            <w:proofErr w:type="spellStart"/>
            <w:r w:rsidRPr="00555FBE">
              <w:rPr>
                <w:rFonts w:ascii="Arial" w:hAnsi="Arial" w:cs="Arial"/>
                <w:sz w:val="20"/>
                <w:szCs w:val="20"/>
              </w:rPr>
              <w:t>cdef</w:t>
            </w:r>
            <w:proofErr w:type="spellEnd"/>
          </w:p>
          <w:p w14:paraId="2B72EA23"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 xml:space="preserve">210.606 </w:t>
            </w:r>
            <w:r w:rsidRPr="00555FBE">
              <w:rPr>
                <w:rFonts w:ascii="Arial" w:hAnsi="Arial" w:cs="Arial"/>
                <w:sz w:val="20"/>
                <w:szCs w:val="20"/>
                <w:u w:val="single"/>
              </w:rPr>
              <w:t>+</w:t>
            </w:r>
          </w:p>
          <w:p w14:paraId="728D16E2"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12.15</w:t>
            </w:r>
          </w:p>
        </w:tc>
        <w:tc>
          <w:tcPr>
            <w:tcW w:w="286" w:type="pct"/>
          </w:tcPr>
          <w:p w14:paraId="29B3C899" w14:textId="77777777" w:rsidR="0011468C" w:rsidRPr="00555FBE" w:rsidRDefault="0011468C" w:rsidP="00CB397E">
            <w:pPr>
              <w:spacing w:line="276" w:lineRule="auto"/>
              <w:ind w:left="-39"/>
              <w:jc w:val="right"/>
              <w:rPr>
                <w:rFonts w:ascii="Arial" w:hAnsi="Arial" w:cs="Arial"/>
                <w:sz w:val="20"/>
                <w:szCs w:val="20"/>
              </w:rPr>
            </w:pPr>
            <w:proofErr w:type="spellStart"/>
            <w:r w:rsidRPr="00555FBE">
              <w:rPr>
                <w:rFonts w:ascii="Arial" w:hAnsi="Arial" w:cs="Arial"/>
                <w:sz w:val="20"/>
                <w:szCs w:val="20"/>
              </w:rPr>
              <w:t>defgh</w:t>
            </w:r>
            <w:proofErr w:type="spellEnd"/>
          </w:p>
          <w:p w14:paraId="71237005"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 xml:space="preserve">185.181 </w:t>
            </w:r>
            <w:r w:rsidRPr="00555FBE">
              <w:rPr>
                <w:rFonts w:ascii="Arial" w:hAnsi="Arial" w:cs="Arial"/>
                <w:sz w:val="20"/>
                <w:szCs w:val="20"/>
                <w:u w:val="single"/>
              </w:rPr>
              <w:t>+</w:t>
            </w:r>
          </w:p>
          <w:p w14:paraId="778D52DE"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15.66</w:t>
            </w:r>
          </w:p>
        </w:tc>
        <w:tc>
          <w:tcPr>
            <w:tcW w:w="286" w:type="pct"/>
          </w:tcPr>
          <w:p w14:paraId="03B113F3" w14:textId="77777777" w:rsidR="0011468C" w:rsidRPr="00555FBE" w:rsidRDefault="0011468C" w:rsidP="00CB397E">
            <w:pPr>
              <w:spacing w:line="276" w:lineRule="auto"/>
              <w:ind w:left="-125"/>
              <w:jc w:val="right"/>
              <w:rPr>
                <w:rFonts w:ascii="Arial" w:hAnsi="Arial" w:cs="Arial"/>
                <w:sz w:val="20"/>
                <w:szCs w:val="20"/>
              </w:rPr>
            </w:pPr>
            <w:proofErr w:type="spellStart"/>
            <w:r w:rsidRPr="00555FBE">
              <w:rPr>
                <w:rFonts w:ascii="Arial" w:hAnsi="Arial" w:cs="Arial"/>
                <w:sz w:val="20"/>
                <w:szCs w:val="20"/>
              </w:rPr>
              <w:t>cdef</w:t>
            </w:r>
            <w:proofErr w:type="spellEnd"/>
          </w:p>
          <w:p w14:paraId="3B570A26"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 xml:space="preserve">210.605 </w:t>
            </w:r>
            <w:r w:rsidRPr="00555FBE">
              <w:rPr>
                <w:rFonts w:ascii="Arial" w:hAnsi="Arial" w:cs="Arial"/>
                <w:sz w:val="20"/>
                <w:szCs w:val="20"/>
                <w:u w:val="single"/>
              </w:rPr>
              <w:t>+</w:t>
            </w:r>
          </w:p>
          <w:p w14:paraId="152D287A"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20.79</w:t>
            </w:r>
          </w:p>
        </w:tc>
        <w:tc>
          <w:tcPr>
            <w:tcW w:w="286" w:type="pct"/>
          </w:tcPr>
          <w:p w14:paraId="00768D8A" w14:textId="77777777" w:rsidR="0011468C" w:rsidRPr="00555FBE" w:rsidRDefault="0011468C" w:rsidP="00CB397E">
            <w:pPr>
              <w:spacing w:line="276" w:lineRule="auto"/>
              <w:ind w:left="-69"/>
              <w:jc w:val="right"/>
              <w:rPr>
                <w:rFonts w:ascii="Arial" w:hAnsi="Arial" w:cs="Arial"/>
                <w:sz w:val="20"/>
                <w:szCs w:val="20"/>
              </w:rPr>
            </w:pPr>
            <w:proofErr w:type="spellStart"/>
            <w:r w:rsidRPr="00555FBE">
              <w:rPr>
                <w:rFonts w:ascii="Arial" w:hAnsi="Arial" w:cs="Arial"/>
                <w:sz w:val="20"/>
                <w:szCs w:val="20"/>
              </w:rPr>
              <w:t>fg</w:t>
            </w:r>
            <w:proofErr w:type="spellEnd"/>
          </w:p>
          <w:p w14:paraId="5F20A9F8"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 xml:space="preserve">145.241 </w:t>
            </w:r>
            <w:r w:rsidRPr="00555FBE">
              <w:rPr>
                <w:rFonts w:ascii="Arial" w:hAnsi="Arial" w:cs="Arial"/>
                <w:sz w:val="20"/>
                <w:szCs w:val="20"/>
                <w:u w:val="single"/>
              </w:rPr>
              <w:t>+</w:t>
            </w:r>
          </w:p>
          <w:p w14:paraId="032569D6"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7.26</w:t>
            </w:r>
          </w:p>
        </w:tc>
        <w:tc>
          <w:tcPr>
            <w:tcW w:w="286" w:type="pct"/>
          </w:tcPr>
          <w:p w14:paraId="4D59F468" w14:textId="77777777" w:rsidR="0011468C" w:rsidRPr="00555FBE" w:rsidRDefault="0011468C" w:rsidP="00CB397E">
            <w:pPr>
              <w:spacing w:line="276" w:lineRule="auto"/>
              <w:ind w:left="-155"/>
              <w:jc w:val="right"/>
              <w:rPr>
                <w:rFonts w:ascii="Arial" w:hAnsi="Arial" w:cs="Arial"/>
                <w:sz w:val="20"/>
                <w:szCs w:val="20"/>
              </w:rPr>
            </w:pPr>
            <w:proofErr w:type="spellStart"/>
            <w:r w:rsidRPr="00555FBE">
              <w:rPr>
                <w:rFonts w:ascii="Arial" w:hAnsi="Arial" w:cs="Arial"/>
                <w:sz w:val="20"/>
                <w:szCs w:val="20"/>
              </w:rPr>
              <w:t>efgh</w:t>
            </w:r>
            <w:proofErr w:type="spellEnd"/>
          </w:p>
          <w:p w14:paraId="0F02266F"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177.928</w:t>
            </w:r>
          </w:p>
          <w:p w14:paraId="608922F9"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080FA292"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6.69</w:t>
            </w:r>
          </w:p>
        </w:tc>
        <w:tc>
          <w:tcPr>
            <w:tcW w:w="277" w:type="pct"/>
          </w:tcPr>
          <w:p w14:paraId="5ADC7508" w14:textId="77777777" w:rsidR="0011468C" w:rsidRPr="00555FBE" w:rsidRDefault="0011468C" w:rsidP="00CB397E">
            <w:pPr>
              <w:spacing w:line="276" w:lineRule="auto"/>
              <w:ind w:left="-100"/>
              <w:jc w:val="right"/>
              <w:rPr>
                <w:rFonts w:ascii="Arial" w:hAnsi="Arial" w:cs="Arial"/>
                <w:sz w:val="20"/>
                <w:szCs w:val="20"/>
              </w:rPr>
            </w:pPr>
            <w:proofErr w:type="spellStart"/>
            <w:r w:rsidRPr="00555FBE">
              <w:rPr>
                <w:rFonts w:ascii="Arial" w:hAnsi="Arial" w:cs="Arial"/>
                <w:sz w:val="20"/>
                <w:szCs w:val="20"/>
              </w:rPr>
              <w:t>fg</w:t>
            </w:r>
            <w:proofErr w:type="spellEnd"/>
          </w:p>
          <w:p w14:paraId="5682A45F"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 xml:space="preserve">156.135 </w:t>
            </w:r>
            <w:r w:rsidRPr="00555FBE">
              <w:rPr>
                <w:rFonts w:ascii="Arial" w:hAnsi="Arial" w:cs="Arial"/>
                <w:sz w:val="20"/>
                <w:szCs w:val="20"/>
                <w:u w:val="single"/>
              </w:rPr>
              <w:t>+</w:t>
            </w:r>
          </w:p>
          <w:p w14:paraId="6CE8C300"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21.35</w:t>
            </w:r>
          </w:p>
        </w:tc>
        <w:tc>
          <w:tcPr>
            <w:tcW w:w="286" w:type="pct"/>
          </w:tcPr>
          <w:p w14:paraId="388DC5D2" w14:textId="77777777" w:rsidR="0011468C" w:rsidRPr="00555FBE" w:rsidRDefault="0011468C" w:rsidP="00CB397E">
            <w:pPr>
              <w:spacing w:line="276" w:lineRule="auto"/>
              <w:ind w:left="-44"/>
              <w:jc w:val="right"/>
              <w:rPr>
                <w:rFonts w:ascii="Arial" w:hAnsi="Arial" w:cs="Arial"/>
                <w:sz w:val="20"/>
                <w:szCs w:val="20"/>
              </w:rPr>
            </w:pPr>
            <w:proofErr w:type="spellStart"/>
            <w:r w:rsidRPr="00555FBE">
              <w:rPr>
                <w:rFonts w:ascii="Arial" w:hAnsi="Arial" w:cs="Arial"/>
                <w:sz w:val="20"/>
                <w:szCs w:val="20"/>
              </w:rPr>
              <w:t>efgh</w:t>
            </w:r>
            <w:proofErr w:type="spellEnd"/>
          </w:p>
          <w:p w14:paraId="31EAD5A4"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 xml:space="preserve">174.298 </w:t>
            </w:r>
            <w:r w:rsidRPr="00555FBE">
              <w:rPr>
                <w:rFonts w:ascii="Arial" w:hAnsi="Arial" w:cs="Arial"/>
                <w:sz w:val="20"/>
                <w:szCs w:val="20"/>
                <w:u w:val="single"/>
              </w:rPr>
              <w:t>+</w:t>
            </w:r>
          </w:p>
          <w:p w14:paraId="1912D1F1"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18.65</w:t>
            </w:r>
          </w:p>
        </w:tc>
        <w:tc>
          <w:tcPr>
            <w:tcW w:w="216" w:type="pct"/>
            <w:vAlign w:val="center"/>
          </w:tcPr>
          <w:p w14:paraId="020CCA78"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52.39</w:t>
            </w:r>
          </w:p>
        </w:tc>
      </w:tr>
      <w:tr w:rsidR="0011468C" w:rsidRPr="00555FBE" w14:paraId="6E8C21CC" w14:textId="77777777" w:rsidTr="00373DC1">
        <w:trPr>
          <w:trHeight w:val="567"/>
        </w:trPr>
        <w:tc>
          <w:tcPr>
            <w:tcW w:w="233" w:type="pct"/>
            <w:vAlign w:val="center"/>
          </w:tcPr>
          <w:p w14:paraId="46029539"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II</w:t>
            </w:r>
          </w:p>
        </w:tc>
        <w:tc>
          <w:tcPr>
            <w:tcW w:w="286" w:type="pct"/>
          </w:tcPr>
          <w:p w14:paraId="6C238266"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cd</w:t>
            </w:r>
          </w:p>
          <w:p w14:paraId="294E62F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228.758</w:t>
            </w:r>
          </w:p>
          <w:p w14:paraId="3F37646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B130ED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21.60</w:t>
            </w:r>
          </w:p>
        </w:tc>
        <w:tc>
          <w:tcPr>
            <w:tcW w:w="273" w:type="pct"/>
          </w:tcPr>
          <w:p w14:paraId="352C547F" w14:textId="77777777" w:rsidR="0011468C" w:rsidRPr="00555FBE" w:rsidRDefault="0011468C" w:rsidP="00CB397E">
            <w:pPr>
              <w:spacing w:line="276" w:lineRule="auto"/>
              <w:ind w:left="-49"/>
              <w:jc w:val="right"/>
              <w:rPr>
                <w:rFonts w:ascii="Arial" w:hAnsi="Arial" w:cs="Arial"/>
                <w:sz w:val="20"/>
                <w:szCs w:val="20"/>
              </w:rPr>
            </w:pPr>
            <w:r w:rsidRPr="00555FBE">
              <w:rPr>
                <w:rFonts w:ascii="Arial" w:hAnsi="Arial" w:cs="Arial"/>
                <w:sz w:val="20"/>
                <w:szCs w:val="20"/>
              </w:rPr>
              <w:t>a</w:t>
            </w:r>
          </w:p>
          <w:p w14:paraId="00B26D8C"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319.531</w:t>
            </w:r>
          </w:p>
          <w:p w14:paraId="58214C6E"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107DF720"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27.36</w:t>
            </w:r>
          </w:p>
        </w:tc>
        <w:tc>
          <w:tcPr>
            <w:tcW w:w="282" w:type="pct"/>
          </w:tcPr>
          <w:p w14:paraId="4B7E396D" w14:textId="77777777" w:rsidR="0011468C" w:rsidRPr="00555FBE" w:rsidRDefault="0011468C" w:rsidP="00CB397E">
            <w:pPr>
              <w:spacing w:line="276" w:lineRule="auto"/>
              <w:ind w:left="-14"/>
              <w:jc w:val="right"/>
              <w:rPr>
                <w:rFonts w:ascii="Arial" w:hAnsi="Arial" w:cs="Arial"/>
                <w:sz w:val="20"/>
                <w:szCs w:val="20"/>
              </w:rPr>
            </w:pPr>
            <w:proofErr w:type="spellStart"/>
            <w:r w:rsidRPr="00555FBE">
              <w:rPr>
                <w:rFonts w:ascii="Arial" w:hAnsi="Arial" w:cs="Arial"/>
                <w:sz w:val="20"/>
                <w:szCs w:val="20"/>
              </w:rPr>
              <w:t>cde</w:t>
            </w:r>
            <w:proofErr w:type="spellEnd"/>
          </w:p>
          <w:p w14:paraId="446DEA48"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221.498</w:t>
            </w:r>
          </w:p>
          <w:p w14:paraId="47C1A446"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6AC7DC48"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13.09</w:t>
            </w:r>
          </w:p>
        </w:tc>
        <w:tc>
          <w:tcPr>
            <w:tcW w:w="286" w:type="pct"/>
          </w:tcPr>
          <w:p w14:paraId="105AA19B" w14:textId="77777777" w:rsidR="0011468C" w:rsidRPr="00555FBE" w:rsidRDefault="0011468C" w:rsidP="00CB397E">
            <w:pPr>
              <w:spacing w:line="276" w:lineRule="auto"/>
              <w:ind w:left="-80"/>
              <w:jc w:val="right"/>
              <w:rPr>
                <w:rFonts w:ascii="Arial" w:hAnsi="Arial" w:cs="Arial"/>
                <w:sz w:val="20"/>
                <w:szCs w:val="20"/>
              </w:rPr>
            </w:pPr>
            <w:r w:rsidRPr="00555FBE">
              <w:rPr>
                <w:rFonts w:ascii="Arial" w:hAnsi="Arial" w:cs="Arial"/>
                <w:sz w:val="20"/>
                <w:szCs w:val="20"/>
              </w:rPr>
              <w:t>ab</w:t>
            </w:r>
          </w:p>
          <w:p w14:paraId="7FF67D10"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308.642</w:t>
            </w:r>
          </w:p>
          <w:p w14:paraId="2E28D323"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6F38B729"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32.02</w:t>
            </w:r>
          </w:p>
        </w:tc>
        <w:tc>
          <w:tcPr>
            <w:tcW w:w="286" w:type="pct"/>
          </w:tcPr>
          <w:p w14:paraId="6DD78ABD"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defg</w:t>
            </w:r>
            <w:proofErr w:type="spellEnd"/>
          </w:p>
          <w:p w14:paraId="00F275C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192.443</w:t>
            </w:r>
          </w:p>
          <w:p w14:paraId="709C927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1AC4DF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8.74</w:t>
            </w:r>
          </w:p>
        </w:tc>
        <w:tc>
          <w:tcPr>
            <w:tcW w:w="286" w:type="pct"/>
          </w:tcPr>
          <w:p w14:paraId="0A3763C8"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bc</w:t>
            </w:r>
            <w:proofErr w:type="spellEnd"/>
          </w:p>
          <w:p w14:paraId="09FBB6D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261.436</w:t>
            </w:r>
          </w:p>
          <w:p w14:paraId="18A21F0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E8C85D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19.48</w:t>
            </w:r>
          </w:p>
        </w:tc>
        <w:tc>
          <w:tcPr>
            <w:tcW w:w="286" w:type="pct"/>
          </w:tcPr>
          <w:p w14:paraId="0FF66098"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defg</w:t>
            </w:r>
            <w:proofErr w:type="spellEnd"/>
          </w:p>
          <w:p w14:paraId="79E46D8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192.443</w:t>
            </w:r>
          </w:p>
          <w:p w14:paraId="4B49AFE0"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4ECFF4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14.24</w:t>
            </w:r>
          </w:p>
        </w:tc>
        <w:tc>
          <w:tcPr>
            <w:tcW w:w="286" w:type="pct"/>
          </w:tcPr>
          <w:p w14:paraId="730993D7"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bc</w:t>
            </w:r>
            <w:proofErr w:type="spellEnd"/>
          </w:p>
          <w:p w14:paraId="51798B8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261.436</w:t>
            </w:r>
          </w:p>
          <w:p w14:paraId="3EEA8D97"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746A1A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23.86</w:t>
            </w:r>
          </w:p>
        </w:tc>
        <w:tc>
          <w:tcPr>
            <w:tcW w:w="286" w:type="pct"/>
          </w:tcPr>
          <w:p w14:paraId="7BB3C480"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efg</w:t>
            </w:r>
            <w:proofErr w:type="spellEnd"/>
          </w:p>
          <w:p w14:paraId="3A865DF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174.296</w:t>
            </w:r>
          </w:p>
          <w:p w14:paraId="4FD04D36"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52EE11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7.95</w:t>
            </w:r>
          </w:p>
        </w:tc>
        <w:tc>
          <w:tcPr>
            <w:tcW w:w="286" w:type="pct"/>
          </w:tcPr>
          <w:p w14:paraId="727E0C57"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cde</w:t>
            </w:r>
            <w:proofErr w:type="spellEnd"/>
          </w:p>
          <w:p w14:paraId="68AC4F6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221.496</w:t>
            </w:r>
          </w:p>
          <w:p w14:paraId="356F0E8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08DA21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14.24</w:t>
            </w:r>
          </w:p>
        </w:tc>
        <w:tc>
          <w:tcPr>
            <w:tcW w:w="286" w:type="pct"/>
          </w:tcPr>
          <w:p w14:paraId="54904404"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fg</w:t>
            </w:r>
            <w:proofErr w:type="spellEnd"/>
          </w:p>
          <w:p w14:paraId="3D8E2A5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167.025</w:t>
            </w:r>
          </w:p>
          <w:p w14:paraId="11FC201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067877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10.77</w:t>
            </w:r>
          </w:p>
        </w:tc>
        <w:tc>
          <w:tcPr>
            <w:tcW w:w="286" w:type="pct"/>
          </w:tcPr>
          <w:p w14:paraId="6EC5B9A6"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cdef</w:t>
            </w:r>
            <w:proofErr w:type="spellEnd"/>
          </w:p>
          <w:p w14:paraId="326FFD1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214.236</w:t>
            </w:r>
          </w:p>
          <w:p w14:paraId="0D4CD82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80C717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15.31</w:t>
            </w:r>
          </w:p>
        </w:tc>
        <w:tc>
          <w:tcPr>
            <w:tcW w:w="286" w:type="pct"/>
          </w:tcPr>
          <w:p w14:paraId="70697EED"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ef</w:t>
            </w:r>
            <w:proofErr w:type="spellEnd"/>
          </w:p>
          <w:p w14:paraId="1A3739B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156.133</w:t>
            </w:r>
          </w:p>
          <w:p w14:paraId="53AEFA60"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AC8123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13.09</w:t>
            </w:r>
          </w:p>
        </w:tc>
        <w:tc>
          <w:tcPr>
            <w:tcW w:w="286" w:type="pct"/>
          </w:tcPr>
          <w:p w14:paraId="68706E12"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defg</w:t>
            </w:r>
            <w:proofErr w:type="spellEnd"/>
          </w:p>
          <w:p w14:paraId="3C3BA67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188.811</w:t>
            </w:r>
          </w:p>
          <w:p w14:paraId="576F169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BC1E75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15.57</w:t>
            </w:r>
          </w:p>
        </w:tc>
        <w:tc>
          <w:tcPr>
            <w:tcW w:w="277" w:type="pct"/>
          </w:tcPr>
          <w:p w14:paraId="38D4913B" w14:textId="77777777" w:rsidR="0011468C" w:rsidRPr="00555FBE" w:rsidRDefault="0011468C" w:rsidP="00CB397E">
            <w:pPr>
              <w:spacing w:line="276" w:lineRule="auto"/>
              <w:ind w:left="-36"/>
              <w:jc w:val="right"/>
              <w:rPr>
                <w:rFonts w:ascii="Arial" w:hAnsi="Arial" w:cs="Arial"/>
                <w:sz w:val="20"/>
                <w:szCs w:val="20"/>
              </w:rPr>
            </w:pPr>
            <w:proofErr w:type="spellStart"/>
            <w:r w:rsidRPr="00555FBE">
              <w:rPr>
                <w:rFonts w:ascii="Arial" w:hAnsi="Arial" w:cs="Arial"/>
                <w:sz w:val="20"/>
                <w:szCs w:val="20"/>
              </w:rPr>
              <w:t>ef</w:t>
            </w:r>
            <w:proofErr w:type="spellEnd"/>
          </w:p>
          <w:p w14:paraId="4DD446BF"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152.503</w:t>
            </w:r>
          </w:p>
          <w:p w14:paraId="63AADDB5"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2D085E2B"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13.77</w:t>
            </w:r>
          </w:p>
        </w:tc>
        <w:tc>
          <w:tcPr>
            <w:tcW w:w="286" w:type="pct"/>
          </w:tcPr>
          <w:p w14:paraId="3511634D"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efg</w:t>
            </w:r>
            <w:proofErr w:type="spellEnd"/>
          </w:p>
          <w:p w14:paraId="771B45F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174.298</w:t>
            </w:r>
          </w:p>
          <w:p w14:paraId="6C58932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D136C9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20.28</w:t>
            </w:r>
          </w:p>
        </w:tc>
        <w:tc>
          <w:tcPr>
            <w:tcW w:w="216" w:type="pct"/>
            <w:vAlign w:val="center"/>
          </w:tcPr>
          <w:p w14:paraId="0D39695F"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51.09</w:t>
            </w:r>
          </w:p>
        </w:tc>
      </w:tr>
      <w:tr w:rsidR="0011468C" w:rsidRPr="00555FBE" w14:paraId="51B13706" w14:textId="77777777" w:rsidTr="00373DC1">
        <w:trPr>
          <w:trHeight w:val="567"/>
        </w:trPr>
        <w:tc>
          <w:tcPr>
            <w:tcW w:w="233" w:type="pct"/>
            <w:vAlign w:val="center"/>
          </w:tcPr>
          <w:p w14:paraId="10F98978"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III</w:t>
            </w:r>
          </w:p>
        </w:tc>
        <w:tc>
          <w:tcPr>
            <w:tcW w:w="286" w:type="pct"/>
          </w:tcPr>
          <w:p w14:paraId="501B8BE5" w14:textId="77777777" w:rsidR="0011468C" w:rsidRPr="00555FBE" w:rsidRDefault="0011468C" w:rsidP="00444A9E">
            <w:pPr>
              <w:spacing w:line="276" w:lineRule="auto"/>
              <w:ind w:left="-47"/>
              <w:jc w:val="right"/>
              <w:rPr>
                <w:rFonts w:ascii="Arial" w:hAnsi="Arial" w:cs="Arial"/>
                <w:sz w:val="20"/>
                <w:szCs w:val="20"/>
              </w:rPr>
            </w:pPr>
            <w:proofErr w:type="spellStart"/>
            <w:r w:rsidRPr="00555FBE">
              <w:rPr>
                <w:rFonts w:ascii="Arial" w:hAnsi="Arial" w:cs="Arial"/>
                <w:sz w:val="20"/>
                <w:szCs w:val="20"/>
              </w:rPr>
              <w:t>cdef</w:t>
            </w:r>
            <w:proofErr w:type="spellEnd"/>
          </w:p>
          <w:p w14:paraId="4BD2BF16"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 xml:space="preserve">214.236 </w:t>
            </w:r>
            <w:r w:rsidRPr="00555FBE">
              <w:rPr>
                <w:rFonts w:ascii="Arial" w:hAnsi="Arial" w:cs="Arial"/>
                <w:sz w:val="20"/>
                <w:szCs w:val="20"/>
                <w:u w:val="single"/>
              </w:rPr>
              <w:t>+</w:t>
            </w:r>
          </w:p>
          <w:p w14:paraId="6EF9823C"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15.31</w:t>
            </w:r>
          </w:p>
        </w:tc>
        <w:tc>
          <w:tcPr>
            <w:tcW w:w="273" w:type="pct"/>
          </w:tcPr>
          <w:p w14:paraId="7506306E" w14:textId="77777777" w:rsidR="0011468C" w:rsidRPr="00555FBE" w:rsidRDefault="0011468C" w:rsidP="00444A9E">
            <w:pPr>
              <w:spacing w:line="276" w:lineRule="auto"/>
              <w:ind w:left="-121"/>
              <w:jc w:val="right"/>
              <w:rPr>
                <w:rFonts w:ascii="Arial" w:hAnsi="Arial" w:cs="Arial"/>
                <w:sz w:val="20"/>
                <w:szCs w:val="20"/>
              </w:rPr>
            </w:pPr>
            <w:r w:rsidRPr="00555FBE">
              <w:rPr>
                <w:rFonts w:ascii="Arial" w:hAnsi="Arial" w:cs="Arial"/>
                <w:sz w:val="20"/>
                <w:szCs w:val="20"/>
              </w:rPr>
              <w:t>ab</w:t>
            </w:r>
          </w:p>
          <w:p w14:paraId="097CD6E3"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 xml:space="preserve">265.068 </w:t>
            </w:r>
            <w:r w:rsidRPr="00555FBE">
              <w:rPr>
                <w:rFonts w:ascii="Arial" w:hAnsi="Arial" w:cs="Arial"/>
                <w:sz w:val="20"/>
                <w:szCs w:val="20"/>
                <w:u w:val="single"/>
              </w:rPr>
              <w:t>+</w:t>
            </w:r>
          </w:p>
          <w:p w14:paraId="154C7DBC"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19.01</w:t>
            </w:r>
          </w:p>
        </w:tc>
        <w:tc>
          <w:tcPr>
            <w:tcW w:w="282" w:type="pct"/>
          </w:tcPr>
          <w:p w14:paraId="328062C6" w14:textId="77777777" w:rsidR="0011468C" w:rsidRPr="00555FBE" w:rsidRDefault="0011468C" w:rsidP="00444A9E">
            <w:pPr>
              <w:spacing w:line="276" w:lineRule="auto"/>
              <w:ind w:left="-62"/>
              <w:jc w:val="right"/>
              <w:rPr>
                <w:rFonts w:ascii="Arial" w:hAnsi="Arial" w:cs="Arial"/>
                <w:sz w:val="20"/>
                <w:szCs w:val="20"/>
              </w:rPr>
            </w:pPr>
            <w:proofErr w:type="spellStart"/>
            <w:r w:rsidRPr="00555FBE">
              <w:rPr>
                <w:rFonts w:ascii="Arial" w:hAnsi="Arial" w:cs="Arial"/>
                <w:sz w:val="20"/>
                <w:szCs w:val="20"/>
              </w:rPr>
              <w:t>bcd</w:t>
            </w:r>
            <w:proofErr w:type="spellEnd"/>
          </w:p>
          <w:p w14:paraId="025A18BB"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 xml:space="preserve">228.758 </w:t>
            </w:r>
            <w:r w:rsidRPr="00555FBE">
              <w:rPr>
                <w:rFonts w:ascii="Arial" w:hAnsi="Arial" w:cs="Arial"/>
                <w:sz w:val="20"/>
                <w:szCs w:val="20"/>
                <w:u w:val="single"/>
              </w:rPr>
              <w:t>+</w:t>
            </w:r>
          </w:p>
          <w:p w14:paraId="55736665"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21.60</w:t>
            </w:r>
          </w:p>
        </w:tc>
        <w:tc>
          <w:tcPr>
            <w:tcW w:w="286" w:type="pct"/>
          </w:tcPr>
          <w:p w14:paraId="472C0DD4"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w:t>
            </w:r>
          </w:p>
          <w:p w14:paraId="001B666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 xml:space="preserve">283.221 </w:t>
            </w:r>
            <w:r w:rsidRPr="00555FBE">
              <w:rPr>
                <w:rFonts w:ascii="Arial" w:hAnsi="Arial" w:cs="Arial"/>
                <w:sz w:val="20"/>
                <w:szCs w:val="20"/>
                <w:u w:val="single"/>
              </w:rPr>
              <w:t>+</w:t>
            </w:r>
          </w:p>
          <w:p w14:paraId="3633E52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28.12</w:t>
            </w:r>
          </w:p>
        </w:tc>
        <w:tc>
          <w:tcPr>
            <w:tcW w:w="286" w:type="pct"/>
          </w:tcPr>
          <w:p w14:paraId="7FEA759C" w14:textId="77777777" w:rsidR="0011468C" w:rsidRPr="00555FBE" w:rsidRDefault="0011468C" w:rsidP="00444A9E">
            <w:pPr>
              <w:spacing w:line="276" w:lineRule="auto"/>
              <w:ind w:left="-92"/>
              <w:jc w:val="right"/>
              <w:rPr>
                <w:rFonts w:ascii="Arial" w:hAnsi="Arial" w:cs="Arial"/>
                <w:sz w:val="20"/>
                <w:szCs w:val="20"/>
              </w:rPr>
            </w:pPr>
            <w:proofErr w:type="spellStart"/>
            <w:r w:rsidRPr="00555FBE">
              <w:rPr>
                <w:rFonts w:ascii="Arial" w:hAnsi="Arial" w:cs="Arial"/>
                <w:sz w:val="20"/>
                <w:szCs w:val="20"/>
              </w:rPr>
              <w:t>defg</w:t>
            </w:r>
            <w:proofErr w:type="spellEnd"/>
          </w:p>
          <w:p w14:paraId="60AEE099"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 xml:space="preserve">192.443 </w:t>
            </w:r>
            <w:r w:rsidRPr="00555FBE">
              <w:rPr>
                <w:rFonts w:ascii="Arial" w:hAnsi="Arial" w:cs="Arial"/>
                <w:sz w:val="20"/>
                <w:szCs w:val="20"/>
                <w:u w:val="single"/>
              </w:rPr>
              <w:t>+</w:t>
            </w:r>
          </w:p>
          <w:p w14:paraId="2FEB4266"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8.74</w:t>
            </w:r>
          </w:p>
        </w:tc>
        <w:tc>
          <w:tcPr>
            <w:tcW w:w="286" w:type="pct"/>
          </w:tcPr>
          <w:p w14:paraId="6F5EFD59"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bcde</w:t>
            </w:r>
            <w:proofErr w:type="spellEnd"/>
          </w:p>
          <w:p w14:paraId="2A2A255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 xml:space="preserve">221.496 </w:t>
            </w:r>
            <w:r w:rsidRPr="00555FBE">
              <w:rPr>
                <w:rFonts w:ascii="Arial" w:hAnsi="Arial" w:cs="Arial"/>
                <w:sz w:val="20"/>
                <w:szCs w:val="20"/>
                <w:u w:val="single"/>
              </w:rPr>
              <w:t>+</w:t>
            </w:r>
          </w:p>
          <w:p w14:paraId="2DE629C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14.24</w:t>
            </w:r>
          </w:p>
        </w:tc>
        <w:tc>
          <w:tcPr>
            <w:tcW w:w="286" w:type="pct"/>
          </w:tcPr>
          <w:p w14:paraId="71DDAE93" w14:textId="77777777" w:rsidR="0011468C" w:rsidRPr="00555FBE" w:rsidRDefault="0011468C" w:rsidP="00444A9E">
            <w:pPr>
              <w:spacing w:line="276" w:lineRule="auto"/>
              <w:ind w:left="-121"/>
              <w:jc w:val="right"/>
              <w:rPr>
                <w:rFonts w:ascii="Arial" w:hAnsi="Arial" w:cs="Arial"/>
                <w:sz w:val="20"/>
                <w:szCs w:val="20"/>
              </w:rPr>
            </w:pPr>
            <w:proofErr w:type="spellStart"/>
            <w:r w:rsidRPr="00555FBE">
              <w:rPr>
                <w:rFonts w:ascii="Arial" w:hAnsi="Arial" w:cs="Arial"/>
                <w:sz w:val="20"/>
                <w:szCs w:val="20"/>
              </w:rPr>
              <w:t>cdefg</w:t>
            </w:r>
            <w:proofErr w:type="spellEnd"/>
          </w:p>
          <w:p w14:paraId="607F4432"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 xml:space="preserve">199.703 </w:t>
            </w:r>
            <w:r w:rsidRPr="00555FBE">
              <w:rPr>
                <w:rFonts w:ascii="Arial" w:hAnsi="Arial" w:cs="Arial"/>
                <w:sz w:val="20"/>
                <w:szCs w:val="20"/>
                <w:u w:val="single"/>
              </w:rPr>
              <w:t>+</w:t>
            </w:r>
          </w:p>
          <w:p w14:paraId="0D6829AE"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15.31</w:t>
            </w:r>
          </w:p>
        </w:tc>
        <w:tc>
          <w:tcPr>
            <w:tcW w:w="286" w:type="pct"/>
          </w:tcPr>
          <w:p w14:paraId="7013A0D2" w14:textId="77777777" w:rsidR="0011468C" w:rsidRPr="00555FBE" w:rsidRDefault="0011468C" w:rsidP="00444A9E">
            <w:pPr>
              <w:spacing w:line="276" w:lineRule="auto"/>
              <w:ind w:left="-65"/>
              <w:jc w:val="right"/>
              <w:rPr>
                <w:rFonts w:ascii="Arial" w:hAnsi="Arial" w:cs="Arial"/>
                <w:sz w:val="20"/>
                <w:szCs w:val="20"/>
              </w:rPr>
            </w:pPr>
            <w:proofErr w:type="spellStart"/>
            <w:r w:rsidRPr="00555FBE">
              <w:rPr>
                <w:rFonts w:ascii="Arial" w:hAnsi="Arial" w:cs="Arial"/>
                <w:sz w:val="20"/>
                <w:szCs w:val="20"/>
              </w:rPr>
              <w:t>abc</w:t>
            </w:r>
            <w:proofErr w:type="spellEnd"/>
          </w:p>
          <w:p w14:paraId="3C0D835D"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 xml:space="preserve">243.283 </w:t>
            </w:r>
            <w:r w:rsidRPr="00555FBE">
              <w:rPr>
                <w:rFonts w:ascii="Arial" w:hAnsi="Arial" w:cs="Arial"/>
                <w:sz w:val="20"/>
                <w:szCs w:val="20"/>
                <w:u w:val="single"/>
              </w:rPr>
              <w:t>+</w:t>
            </w:r>
          </w:p>
          <w:p w14:paraId="6D754FFD"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22.08</w:t>
            </w:r>
          </w:p>
        </w:tc>
        <w:tc>
          <w:tcPr>
            <w:tcW w:w="286" w:type="pct"/>
          </w:tcPr>
          <w:p w14:paraId="488A8882" w14:textId="77777777" w:rsidR="0011468C" w:rsidRPr="00555FBE" w:rsidRDefault="0011468C" w:rsidP="00444A9E">
            <w:pPr>
              <w:spacing w:line="276" w:lineRule="auto"/>
              <w:ind w:left="-151"/>
              <w:jc w:val="right"/>
              <w:rPr>
                <w:rFonts w:ascii="Arial" w:hAnsi="Arial" w:cs="Arial"/>
                <w:sz w:val="20"/>
                <w:szCs w:val="20"/>
              </w:rPr>
            </w:pPr>
            <w:proofErr w:type="spellStart"/>
            <w:r w:rsidRPr="00555FBE">
              <w:rPr>
                <w:rFonts w:ascii="Arial" w:hAnsi="Arial" w:cs="Arial"/>
                <w:sz w:val="20"/>
                <w:szCs w:val="20"/>
              </w:rPr>
              <w:t>efg</w:t>
            </w:r>
            <w:proofErr w:type="spellEnd"/>
          </w:p>
          <w:p w14:paraId="05A3B6C7"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177.926</w:t>
            </w:r>
          </w:p>
          <w:p w14:paraId="74A791B5" w14:textId="77777777" w:rsidR="0011468C" w:rsidRPr="00555FBE" w:rsidRDefault="0011468C" w:rsidP="00444A9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5B8DCD68"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8.74</w:t>
            </w:r>
          </w:p>
        </w:tc>
        <w:tc>
          <w:tcPr>
            <w:tcW w:w="286" w:type="pct"/>
          </w:tcPr>
          <w:p w14:paraId="6A0DE3F9" w14:textId="77777777" w:rsidR="0011468C" w:rsidRPr="00555FBE" w:rsidRDefault="0011468C" w:rsidP="00444A9E">
            <w:pPr>
              <w:spacing w:line="276" w:lineRule="auto"/>
              <w:ind w:left="-95"/>
              <w:jc w:val="right"/>
              <w:rPr>
                <w:rFonts w:ascii="Arial" w:hAnsi="Arial" w:cs="Arial"/>
                <w:sz w:val="20"/>
                <w:szCs w:val="20"/>
              </w:rPr>
            </w:pPr>
            <w:proofErr w:type="spellStart"/>
            <w:r w:rsidRPr="00555FBE">
              <w:rPr>
                <w:rFonts w:ascii="Arial" w:hAnsi="Arial" w:cs="Arial"/>
                <w:sz w:val="20"/>
                <w:szCs w:val="20"/>
              </w:rPr>
              <w:t>defg</w:t>
            </w:r>
            <w:proofErr w:type="spellEnd"/>
          </w:p>
          <w:p w14:paraId="31EFB574"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 xml:space="preserve">196.071 </w:t>
            </w:r>
            <w:r w:rsidRPr="00555FBE">
              <w:rPr>
                <w:rFonts w:ascii="Arial" w:hAnsi="Arial" w:cs="Arial"/>
                <w:sz w:val="20"/>
                <w:szCs w:val="20"/>
                <w:u w:val="single"/>
              </w:rPr>
              <w:t>+</w:t>
            </w:r>
          </w:p>
          <w:p w14:paraId="5410EF7E"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9.74</w:t>
            </w:r>
          </w:p>
        </w:tc>
        <w:tc>
          <w:tcPr>
            <w:tcW w:w="286" w:type="pct"/>
          </w:tcPr>
          <w:p w14:paraId="28C09223" w14:textId="77777777" w:rsidR="0011468C" w:rsidRPr="00555FBE" w:rsidRDefault="0011468C" w:rsidP="00444A9E">
            <w:pPr>
              <w:spacing w:line="276" w:lineRule="auto"/>
              <w:ind w:left="-39"/>
              <w:jc w:val="right"/>
              <w:rPr>
                <w:rFonts w:ascii="Arial" w:hAnsi="Arial" w:cs="Arial"/>
                <w:sz w:val="20"/>
                <w:szCs w:val="20"/>
              </w:rPr>
            </w:pPr>
            <w:proofErr w:type="spellStart"/>
            <w:r w:rsidRPr="00555FBE">
              <w:rPr>
                <w:rFonts w:ascii="Arial" w:hAnsi="Arial" w:cs="Arial"/>
                <w:sz w:val="20"/>
                <w:szCs w:val="20"/>
              </w:rPr>
              <w:t>efg</w:t>
            </w:r>
            <w:proofErr w:type="spellEnd"/>
          </w:p>
          <w:p w14:paraId="7EB308A0"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 xml:space="preserve">177.926 </w:t>
            </w:r>
            <w:r w:rsidRPr="00555FBE">
              <w:rPr>
                <w:rFonts w:ascii="Arial" w:hAnsi="Arial" w:cs="Arial"/>
                <w:sz w:val="20"/>
                <w:szCs w:val="20"/>
                <w:u w:val="single"/>
              </w:rPr>
              <w:t>+</w:t>
            </w:r>
          </w:p>
          <w:p w14:paraId="355EE001"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8.74</w:t>
            </w:r>
          </w:p>
        </w:tc>
        <w:tc>
          <w:tcPr>
            <w:tcW w:w="286" w:type="pct"/>
          </w:tcPr>
          <w:p w14:paraId="13C46633" w14:textId="77777777" w:rsidR="0011468C" w:rsidRPr="00555FBE" w:rsidRDefault="0011468C" w:rsidP="00444A9E">
            <w:pPr>
              <w:spacing w:line="276" w:lineRule="auto"/>
              <w:ind w:left="-125"/>
              <w:jc w:val="right"/>
              <w:rPr>
                <w:rFonts w:ascii="Arial" w:hAnsi="Arial" w:cs="Arial"/>
                <w:sz w:val="20"/>
                <w:szCs w:val="20"/>
              </w:rPr>
            </w:pPr>
            <w:proofErr w:type="spellStart"/>
            <w:r w:rsidRPr="00555FBE">
              <w:rPr>
                <w:rFonts w:ascii="Arial" w:hAnsi="Arial" w:cs="Arial"/>
                <w:sz w:val="20"/>
                <w:szCs w:val="20"/>
              </w:rPr>
              <w:t>cdef</w:t>
            </w:r>
            <w:proofErr w:type="spellEnd"/>
          </w:p>
          <w:p w14:paraId="70917237"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 xml:space="preserve">217.866 </w:t>
            </w:r>
            <w:r w:rsidRPr="00555FBE">
              <w:rPr>
                <w:rFonts w:ascii="Arial" w:hAnsi="Arial" w:cs="Arial"/>
                <w:sz w:val="20"/>
                <w:szCs w:val="20"/>
                <w:u w:val="single"/>
              </w:rPr>
              <w:t>+</w:t>
            </w:r>
          </w:p>
          <w:p w14:paraId="16D790F5"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19.48</w:t>
            </w:r>
          </w:p>
        </w:tc>
        <w:tc>
          <w:tcPr>
            <w:tcW w:w="286" w:type="pct"/>
          </w:tcPr>
          <w:p w14:paraId="66E0CCE9" w14:textId="77777777" w:rsidR="0011468C" w:rsidRPr="00555FBE" w:rsidRDefault="0011468C" w:rsidP="00444A9E">
            <w:pPr>
              <w:spacing w:line="276" w:lineRule="auto"/>
              <w:ind w:left="-69"/>
              <w:jc w:val="right"/>
              <w:rPr>
                <w:rFonts w:ascii="Arial" w:hAnsi="Arial" w:cs="Arial"/>
                <w:sz w:val="20"/>
                <w:szCs w:val="20"/>
              </w:rPr>
            </w:pPr>
            <w:proofErr w:type="spellStart"/>
            <w:r w:rsidRPr="00555FBE">
              <w:rPr>
                <w:rFonts w:ascii="Arial" w:hAnsi="Arial" w:cs="Arial"/>
                <w:sz w:val="20"/>
                <w:szCs w:val="20"/>
              </w:rPr>
              <w:t>fg</w:t>
            </w:r>
            <w:proofErr w:type="spellEnd"/>
          </w:p>
          <w:p w14:paraId="5921F28A"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 xml:space="preserve">167.025 </w:t>
            </w:r>
            <w:r w:rsidRPr="00555FBE">
              <w:rPr>
                <w:rFonts w:ascii="Arial" w:hAnsi="Arial" w:cs="Arial"/>
                <w:sz w:val="20"/>
                <w:szCs w:val="20"/>
                <w:u w:val="single"/>
              </w:rPr>
              <w:t>+</w:t>
            </w:r>
          </w:p>
          <w:p w14:paraId="0662878E"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10.77</w:t>
            </w:r>
          </w:p>
        </w:tc>
        <w:tc>
          <w:tcPr>
            <w:tcW w:w="286" w:type="pct"/>
          </w:tcPr>
          <w:p w14:paraId="0CF709E3" w14:textId="77777777" w:rsidR="0011468C" w:rsidRPr="00555FBE" w:rsidRDefault="0011468C" w:rsidP="00444A9E">
            <w:pPr>
              <w:spacing w:line="276" w:lineRule="auto"/>
              <w:ind w:left="-155"/>
              <w:jc w:val="right"/>
              <w:rPr>
                <w:rFonts w:ascii="Arial" w:hAnsi="Arial" w:cs="Arial"/>
                <w:sz w:val="20"/>
                <w:szCs w:val="20"/>
              </w:rPr>
            </w:pPr>
            <w:proofErr w:type="spellStart"/>
            <w:r w:rsidRPr="00555FBE">
              <w:rPr>
                <w:rFonts w:ascii="Arial" w:hAnsi="Arial" w:cs="Arial"/>
                <w:sz w:val="20"/>
                <w:szCs w:val="20"/>
              </w:rPr>
              <w:t>fg</w:t>
            </w:r>
            <w:proofErr w:type="spellEnd"/>
          </w:p>
          <w:p w14:paraId="7C42FEE3"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174.296</w:t>
            </w:r>
          </w:p>
          <w:p w14:paraId="313937DD" w14:textId="77777777" w:rsidR="0011468C" w:rsidRPr="00555FBE" w:rsidRDefault="0011468C" w:rsidP="00444A9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7B20D440"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13.77</w:t>
            </w:r>
          </w:p>
        </w:tc>
        <w:tc>
          <w:tcPr>
            <w:tcW w:w="277" w:type="pct"/>
          </w:tcPr>
          <w:p w14:paraId="357B9995" w14:textId="77777777" w:rsidR="0011468C" w:rsidRPr="00555FBE" w:rsidRDefault="0011468C" w:rsidP="00444A9E">
            <w:pPr>
              <w:spacing w:line="276" w:lineRule="auto"/>
              <w:ind w:left="-100"/>
              <w:jc w:val="right"/>
              <w:rPr>
                <w:rFonts w:ascii="Arial" w:hAnsi="Arial" w:cs="Arial"/>
                <w:sz w:val="20"/>
                <w:szCs w:val="20"/>
              </w:rPr>
            </w:pPr>
            <w:proofErr w:type="spellStart"/>
            <w:r w:rsidRPr="00555FBE">
              <w:rPr>
                <w:rFonts w:ascii="Arial" w:hAnsi="Arial" w:cs="Arial"/>
                <w:sz w:val="20"/>
                <w:szCs w:val="20"/>
              </w:rPr>
              <w:t>fg</w:t>
            </w:r>
            <w:proofErr w:type="spellEnd"/>
          </w:p>
          <w:p w14:paraId="61BFA632"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 xml:space="preserve">156.133 </w:t>
            </w:r>
            <w:r w:rsidRPr="00555FBE">
              <w:rPr>
                <w:rFonts w:ascii="Arial" w:hAnsi="Arial" w:cs="Arial"/>
                <w:sz w:val="20"/>
                <w:szCs w:val="20"/>
                <w:u w:val="single"/>
              </w:rPr>
              <w:t>+</w:t>
            </w:r>
          </w:p>
          <w:p w14:paraId="1057A76E"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6.69</w:t>
            </w:r>
          </w:p>
        </w:tc>
        <w:tc>
          <w:tcPr>
            <w:tcW w:w="286" w:type="pct"/>
          </w:tcPr>
          <w:p w14:paraId="0DBEE395" w14:textId="77777777" w:rsidR="0011468C" w:rsidRPr="00555FBE" w:rsidRDefault="009573A1" w:rsidP="00444A9E">
            <w:pPr>
              <w:spacing w:line="276" w:lineRule="auto"/>
              <w:ind w:left="-44"/>
              <w:jc w:val="center"/>
              <w:rPr>
                <w:rFonts w:ascii="Arial" w:hAnsi="Arial" w:cs="Arial"/>
                <w:sz w:val="20"/>
                <w:szCs w:val="20"/>
              </w:rPr>
            </w:pPr>
            <w:r w:rsidRPr="00555FBE">
              <w:rPr>
                <w:rFonts w:ascii="Arial" w:hAnsi="Arial" w:cs="Arial"/>
                <w:sz w:val="20"/>
                <w:szCs w:val="20"/>
              </w:rPr>
              <w:t xml:space="preserve">      </w:t>
            </w:r>
            <w:proofErr w:type="spellStart"/>
            <w:r w:rsidR="0011468C" w:rsidRPr="00555FBE">
              <w:rPr>
                <w:rFonts w:ascii="Arial" w:hAnsi="Arial" w:cs="Arial"/>
                <w:sz w:val="20"/>
                <w:szCs w:val="20"/>
              </w:rPr>
              <w:t>defg</w:t>
            </w:r>
            <w:proofErr w:type="spellEnd"/>
          </w:p>
          <w:p w14:paraId="6F2D7C94"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 xml:space="preserve">196.073 </w:t>
            </w:r>
            <w:r w:rsidRPr="00555FBE">
              <w:rPr>
                <w:rFonts w:ascii="Arial" w:hAnsi="Arial" w:cs="Arial"/>
                <w:sz w:val="20"/>
                <w:szCs w:val="20"/>
                <w:u w:val="single"/>
              </w:rPr>
              <w:t>+</w:t>
            </w:r>
          </w:p>
          <w:p w14:paraId="3F113579"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21.04</w:t>
            </w:r>
          </w:p>
        </w:tc>
        <w:tc>
          <w:tcPr>
            <w:tcW w:w="216" w:type="pct"/>
            <w:vAlign w:val="center"/>
          </w:tcPr>
          <w:p w14:paraId="123D389A"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46.01</w:t>
            </w:r>
          </w:p>
        </w:tc>
      </w:tr>
      <w:tr w:rsidR="0011468C" w:rsidRPr="00555FBE" w14:paraId="1FEB00A7" w14:textId="77777777" w:rsidTr="00373DC1">
        <w:trPr>
          <w:trHeight w:val="567"/>
        </w:trPr>
        <w:tc>
          <w:tcPr>
            <w:tcW w:w="233" w:type="pct"/>
            <w:vAlign w:val="center"/>
          </w:tcPr>
          <w:p w14:paraId="1698BB2C"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IV</w:t>
            </w:r>
          </w:p>
        </w:tc>
        <w:tc>
          <w:tcPr>
            <w:tcW w:w="286" w:type="pct"/>
          </w:tcPr>
          <w:p w14:paraId="7C51403A"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abcde</w:t>
            </w:r>
            <w:proofErr w:type="spellEnd"/>
          </w:p>
          <w:p w14:paraId="5419E89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236.021</w:t>
            </w:r>
          </w:p>
          <w:p w14:paraId="00FC6B2F"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EA88F63"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22.08</w:t>
            </w:r>
          </w:p>
        </w:tc>
        <w:tc>
          <w:tcPr>
            <w:tcW w:w="273" w:type="pct"/>
          </w:tcPr>
          <w:p w14:paraId="5391B456" w14:textId="77777777" w:rsidR="0011468C" w:rsidRPr="00555FBE" w:rsidRDefault="0011468C" w:rsidP="00444A9E">
            <w:pPr>
              <w:spacing w:line="276" w:lineRule="auto"/>
              <w:ind w:left="-49"/>
              <w:jc w:val="right"/>
              <w:rPr>
                <w:rFonts w:ascii="Arial" w:hAnsi="Arial" w:cs="Arial"/>
                <w:sz w:val="20"/>
                <w:szCs w:val="20"/>
              </w:rPr>
            </w:pPr>
            <w:r w:rsidRPr="00555FBE">
              <w:rPr>
                <w:rFonts w:ascii="Arial" w:hAnsi="Arial" w:cs="Arial"/>
                <w:sz w:val="20"/>
                <w:szCs w:val="20"/>
              </w:rPr>
              <w:t>ab</w:t>
            </w:r>
          </w:p>
          <w:p w14:paraId="17C037DD"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272.331</w:t>
            </w:r>
          </w:p>
          <w:p w14:paraId="442BCCFC" w14:textId="77777777" w:rsidR="0011468C" w:rsidRPr="00555FBE" w:rsidRDefault="0011468C" w:rsidP="00444A9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5F63C61F"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28.54</w:t>
            </w:r>
          </w:p>
        </w:tc>
        <w:tc>
          <w:tcPr>
            <w:tcW w:w="282" w:type="pct"/>
          </w:tcPr>
          <w:p w14:paraId="11B486A8" w14:textId="77777777" w:rsidR="0011468C" w:rsidRPr="00555FBE" w:rsidRDefault="0011468C" w:rsidP="00444A9E">
            <w:pPr>
              <w:spacing w:line="276" w:lineRule="auto"/>
              <w:ind w:left="-14"/>
              <w:jc w:val="right"/>
              <w:rPr>
                <w:rFonts w:ascii="Arial" w:hAnsi="Arial" w:cs="Arial"/>
                <w:sz w:val="20"/>
                <w:szCs w:val="20"/>
              </w:rPr>
            </w:pPr>
            <w:proofErr w:type="spellStart"/>
            <w:r w:rsidRPr="00555FBE">
              <w:rPr>
                <w:rFonts w:ascii="Arial" w:hAnsi="Arial" w:cs="Arial"/>
                <w:sz w:val="20"/>
                <w:szCs w:val="20"/>
              </w:rPr>
              <w:t>abcd</w:t>
            </w:r>
            <w:proofErr w:type="spellEnd"/>
          </w:p>
          <w:p w14:paraId="559E8404"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246.913</w:t>
            </w:r>
          </w:p>
          <w:p w14:paraId="3D3B7501" w14:textId="77777777" w:rsidR="0011468C" w:rsidRPr="00555FBE" w:rsidRDefault="0011468C" w:rsidP="00444A9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2D048241"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20.02</w:t>
            </w:r>
          </w:p>
        </w:tc>
        <w:tc>
          <w:tcPr>
            <w:tcW w:w="286" w:type="pct"/>
          </w:tcPr>
          <w:p w14:paraId="2105B7C1" w14:textId="77777777" w:rsidR="0011468C" w:rsidRPr="00555FBE" w:rsidRDefault="0011468C" w:rsidP="00444A9E">
            <w:pPr>
              <w:spacing w:line="276" w:lineRule="auto"/>
              <w:ind w:left="-80"/>
              <w:jc w:val="right"/>
              <w:rPr>
                <w:rFonts w:ascii="Arial" w:hAnsi="Arial" w:cs="Arial"/>
                <w:sz w:val="20"/>
                <w:szCs w:val="20"/>
              </w:rPr>
            </w:pPr>
            <w:r w:rsidRPr="00555FBE">
              <w:rPr>
                <w:rFonts w:ascii="Arial" w:hAnsi="Arial" w:cs="Arial"/>
                <w:sz w:val="20"/>
                <w:szCs w:val="20"/>
              </w:rPr>
              <w:t>a</w:t>
            </w:r>
          </w:p>
          <w:p w14:paraId="73672D2B"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283.223</w:t>
            </w:r>
          </w:p>
          <w:p w14:paraId="583CC474" w14:textId="77777777" w:rsidR="0011468C" w:rsidRPr="00555FBE" w:rsidRDefault="0011468C" w:rsidP="00444A9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2E497D78"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22.50</w:t>
            </w:r>
          </w:p>
        </w:tc>
        <w:tc>
          <w:tcPr>
            <w:tcW w:w="286" w:type="pct"/>
          </w:tcPr>
          <w:p w14:paraId="545F2A93"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cdef</w:t>
            </w:r>
            <w:proofErr w:type="spellEnd"/>
          </w:p>
          <w:p w14:paraId="61F13C4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206.975</w:t>
            </w:r>
          </w:p>
          <w:p w14:paraId="7EA1E7FF"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44E260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18.44</w:t>
            </w:r>
          </w:p>
        </w:tc>
        <w:tc>
          <w:tcPr>
            <w:tcW w:w="286" w:type="pct"/>
          </w:tcPr>
          <w:p w14:paraId="6515FF9C"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abcde</w:t>
            </w:r>
            <w:proofErr w:type="spellEnd"/>
          </w:p>
          <w:p w14:paraId="17FBE36F"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239.653</w:t>
            </w:r>
          </w:p>
          <w:p w14:paraId="3550D20C"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896DD17"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23.86</w:t>
            </w:r>
          </w:p>
        </w:tc>
        <w:tc>
          <w:tcPr>
            <w:tcW w:w="286" w:type="pct"/>
          </w:tcPr>
          <w:p w14:paraId="4EACA72D"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abcdef</w:t>
            </w:r>
            <w:proofErr w:type="spellEnd"/>
          </w:p>
          <w:p w14:paraId="509651DF"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228.758</w:t>
            </w:r>
          </w:p>
          <w:p w14:paraId="31CFC0C3"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A22D023"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18.44</w:t>
            </w:r>
          </w:p>
        </w:tc>
        <w:tc>
          <w:tcPr>
            <w:tcW w:w="286" w:type="pct"/>
          </w:tcPr>
          <w:p w14:paraId="74977347"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w:t>
            </w:r>
            <w:proofErr w:type="spellEnd"/>
          </w:p>
          <w:p w14:paraId="712E5D3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254.175</w:t>
            </w:r>
          </w:p>
          <w:p w14:paraId="1ABAA22F"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4EC962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19.21</w:t>
            </w:r>
          </w:p>
        </w:tc>
        <w:tc>
          <w:tcPr>
            <w:tcW w:w="286" w:type="pct"/>
          </w:tcPr>
          <w:p w14:paraId="03492F09"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ef</w:t>
            </w:r>
            <w:proofErr w:type="spellEnd"/>
          </w:p>
          <w:p w14:paraId="299E301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185.185</w:t>
            </w:r>
          </w:p>
          <w:p w14:paraId="34A757DE"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2E2C002"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16.63</w:t>
            </w:r>
          </w:p>
        </w:tc>
        <w:tc>
          <w:tcPr>
            <w:tcW w:w="286" w:type="pct"/>
          </w:tcPr>
          <w:p w14:paraId="1FECD6D5"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bcdef</w:t>
            </w:r>
            <w:proofErr w:type="spellEnd"/>
          </w:p>
          <w:p w14:paraId="5BFA7581"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221.498</w:t>
            </w:r>
          </w:p>
          <w:p w14:paraId="327AC4AF"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AD839DA"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17.26</w:t>
            </w:r>
          </w:p>
        </w:tc>
        <w:tc>
          <w:tcPr>
            <w:tcW w:w="286" w:type="pct"/>
          </w:tcPr>
          <w:p w14:paraId="44303696"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cdef</w:t>
            </w:r>
            <w:proofErr w:type="spellEnd"/>
          </w:p>
          <w:p w14:paraId="08AB02E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206.976</w:t>
            </w:r>
          </w:p>
          <w:p w14:paraId="239ABBF9"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229FC7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13.48</w:t>
            </w:r>
          </w:p>
        </w:tc>
        <w:tc>
          <w:tcPr>
            <w:tcW w:w="286" w:type="pct"/>
          </w:tcPr>
          <w:p w14:paraId="1FC69C13"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bcdef</w:t>
            </w:r>
            <w:proofErr w:type="spellEnd"/>
          </w:p>
          <w:p w14:paraId="215E45A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217.868</w:t>
            </w:r>
          </w:p>
          <w:p w14:paraId="38A29306"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FEF1CFA"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18.65</w:t>
            </w:r>
          </w:p>
        </w:tc>
        <w:tc>
          <w:tcPr>
            <w:tcW w:w="286" w:type="pct"/>
          </w:tcPr>
          <w:p w14:paraId="23378DD2"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efg</w:t>
            </w:r>
            <w:proofErr w:type="spellEnd"/>
          </w:p>
          <w:p w14:paraId="2548737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174.298</w:t>
            </w:r>
          </w:p>
          <w:p w14:paraId="6781EB86"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E35715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18.65</w:t>
            </w:r>
          </w:p>
        </w:tc>
        <w:tc>
          <w:tcPr>
            <w:tcW w:w="286" w:type="pct"/>
          </w:tcPr>
          <w:p w14:paraId="6349BB2B"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ef</w:t>
            </w:r>
            <w:proofErr w:type="spellEnd"/>
          </w:p>
          <w:p w14:paraId="1E9E530A"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188.811</w:t>
            </w:r>
          </w:p>
          <w:p w14:paraId="3AE4681F"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77B3DA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15.57</w:t>
            </w:r>
          </w:p>
        </w:tc>
        <w:tc>
          <w:tcPr>
            <w:tcW w:w="277" w:type="pct"/>
          </w:tcPr>
          <w:p w14:paraId="7DF95269" w14:textId="77777777" w:rsidR="0011468C" w:rsidRPr="00555FBE" w:rsidRDefault="0011468C" w:rsidP="00444A9E">
            <w:pPr>
              <w:spacing w:line="276" w:lineRule="auto"/>
              <w:ind w:left="-36"/>
              <w:jc w:val="right"/>
              <w:rPr>
                <w:rFonts w:ascii="Arial" w:hAnsi="Arial" w:cs="Arial"/>
                <w:sz w:val="20"/>
                <w:szCs w:val="20"/>
              </w:rPr>
            </w:pPr>
            <w:r w:rsidRPr="00555FBE">
              <w:rPr>
                <w:rFonts w:ascii="Arial" w:hAnsi="Arial" w:cs="Arial"/>
                <w:sz w:val="20"/>
                <w:szCs w:val="20"/>
              </w:rPr>
              <w:t>def</w:t>
            </w:r>
          </w:p>
          <w:p w14:paraId="60DB7410"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196.071</w:t>
            </w:r>
          </w:p>
          <w:p w14:paraId="5E0075A2" w14:textId="77777777" w:rsidR="0011468C" w:rsidRPr="00555FBE" w:rsidRDefault="0011468C" w:rsidP="00444A9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52ADB04D"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16.87</w:t>
            </w:r>
          </w:p>
        </w:tc>
        <w:tc>
          <w:tcPr>
            <w:tcW w:w="286" w:type="pct"/>
          </w:tcPr>
          <w:p w14:paraId="6C515BC0"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cdef</w:t>
            </w:r>
            <w:proofErr w:type="spellEnd"/>
          </w:p>
          <w:p w14:paraId="0839D68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203.346</w:t>
            </w:r>
          </w:p>
          <w:p w14:paraId="2DE7C399"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F47942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26.78</w:t>
            </w:r>
          </w:p>
        </w:tc>
        <w:tc>
          <w:tcPr>
            <w:tcW w:w="216" w:type="pct"/>
            <w:vAlign w:val="center"/>
          </w:tcPr>
          <w:p w14:paraId="680B989F"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56.83</w:t>
            </w:r>
          </w:p>
        </w:tc>
      </w:tr>
      <w:tr w:rsidR="0011468C" w:rsidRPr="00555FBE" w14:paraId="02B6216A" w14:textId="77777777" w:rsidTr="00373DC1">
        <w:trPr>
          <w:trHeight w:val="567"/>
        </w:trPr>
        <w:tc>
          <w:tcPr>
            <w:tcW w:w="233" w:type="pct"/>
            <w:vAlign w:val="center"/>
          </w:tcPr>
          <w:p w14:paraId="1584C7EF"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V</w:t>
            </w:r>
          </w:p>
        </w:tc>
        <w:tc>
          <w:tcPr>
            <w:tcW w:w="286" w:type="pct"/>
          </w:tcPr>
          <w:p w14:paraId="21F6D752"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163.395</w:t>
            </w:r>
          </w:p>
          <w:p w14:paraId="15AF20CF" w14:textId="77777777" w:rsidR="0011468C" w:rsidRPr="00555FBE" w:rsidRDefault="0011468C" w:rsidP="00CB397E">
            <w:pPr>
              <w:spacing w:line="276" w:lineRule="auto"/>
              <w:ind w:left="-47"/>
              <w:jc w:val="center"/>
              <w:rPr>
                <w:rFonts w:ascii="Arial" w:hAnsi="Arial" w:cs="Arial"/>
                <w:sz w:val="20"/>
                <w:szCs w:val="20"/>
                <w:u w:val="single"/>
              </w:rPr>
            </w:pPr>
            <w:r w:rsidRPr="00555FBE">
              <w:rPr>
                <w:rFonts w:ascii="Arial" w:hAnsi="Arial" w:cs="Arial"/>
                <w:sz w:val="20"/>
                <w:szCs w:val="20"/>
                <w:u w:val="single"/>
              </w:rPr>
              <w:t>+</w:t>
            </w:r>
          </w:p>
          <w:p w14:paraId="7A8A6BA1"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14.61</w:t>
            </w:r>
          </w:p>
        </w:tc>
        <w:tc>
          <w:tcPr>
            <w:tcW w:w="273" w:type="pct"/>
          </w:tcPr>
          <w:p w14:paraId="2B4FF5CD"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174.298</w:t>
            </w:r>
          </w:p>
          <w:p w14:paraId="35958C1F"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452D4226"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9.74</w:t>
            </w:r>
          </w:p>
        </w:tc>
        <w:tc>
          <w:tcPr>
            <w:tcW w:w="282" w:type="pct"/>
          </w:tcPr>
          <w:p w14:paraId="744F912E"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163.395</w:t>
            </w:r>
          </w:p>
          <w:p w14:paraId="2B8188B3" w14:textId="77777777" w:rsidR="0011468C" w:rsidRPr="00555FBE" w:rsidRDefault="0011468C" w:rsidP="00CB397E">
            <w:pPr>
              <w:spacing w:line="276" w:lineRule="auto"/>
              <w:ind w:left="-62"/>
              <w:jc w:val="center"/>
              <w:rPr>
                <w:rFonts w:ascii="Arial" w:hAnsi="Arial" w:cs="Arial"/>
                <w:sz w:val="20"/>
                <w:szCs w:val="20"/>
                <w:u w:val="single"/>
              </w:rPr>
            </w:pPr>
            <w:r w:rsidRPr="00555FBE">
              <w:rPr>
                <w:rFonts w:ascii="Arial" w:hAnsi="Arial" w:cs="Arial"/>
                <w:sz w:val="20"/>
                <w:szCs w:val="20"/>
                <w:u w:val="single"/>
              </w:rPr>
              <w:t>+</w:t>
            </w:r>
          </w:p>
          <w:p w14:paraId="2365FF97"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12.25</w:t>
            </w:r>
          </w:p>
        </w:tc>
        <w:tc>
          <w:tcPr>
            <w:tcW w:w="286" w:type="pct"/>
          </w:tcPr>
          <w:p w14:paraId="1B0AFF0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177.923</w:t>
            </w:r>
          </w:p>
          <w:p w14:paraId="0FE75C3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9CA1A5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8.74</w:t>
            </w:r>
          </w:p>
        </w:tc>
        <w:tc>
          <w:tcPr>
            <w:tcW w:w="286" w:type="pct"/>
          </w:tcPr>
          <w:p w14:paraId="1961BD26"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174.296</w:t>
            </w:r>
          </w:p>
          <w:p w14:paraId="55A21519" w14:textId="77777777" w:rsidR="0011468C" w:rsidRPr="00555FBE" w:rsidRDefault="0011468C" w:rsidP="00CB397E">
            <w:pPr>
              <w:spacing w:line="276" w:lineRule="auto"/>
              <w:ind w:left="-92"/>
              <w:jc w:val="center"/>
              <w:rPr>
                <w:rFonts w:ascii="Arial" w:hAnsi="Arial" w:cs="Arial"/>
                <w:sz w:val="20"/>
                <w:szCs w:val="20"/>
                <w:u w:val="single"/>
              </w:rPr>
            </w:pPr>
            <w:r w:rsidRPr="00555FBE">
              <w:rPr>
                <w:rFonts w:ascii="Arial" w:hAnsi="Arial" w:cs="Arial"/>
                <w:sz w:val="20"/>
                <w:szCs w:val="20"/>
                <w:u w:val="single"/>
              </w:rPr>
              <w:t>+</w:t>
            </w:r>
          </w:p>
          <w:p w14:paraId="4610460F"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11.25</w:t>
            </w:r>
          </w:p>
        </w:tc>
        <w:tc>
          <w:tcPr>
            <w:tcW w:w="286" w:type="pct"/>
          </w:tcPr>
          <w:p w14:paraId="795C8F7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170.665</w:t>
            </w:r>
          </w:p>
          <w:p w14:paraId="6EF8457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58D7E2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8.74</w:t>
            </w:r>
          </w:p>
        </w:tc>
        <w:tc>
          <w:tcPr>
            <w:tcW w:w="286" w:type="pct"/>
          </w:tcPr>
          <w:p w14:paraId="602CB617"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156.133</w:t>
            </w:r>
          </w:p>
          <w:p w14:paraId="2E528518"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2EC8C369"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6.69</w:t>
            </w:r>
          </w:p>
        </w:tc>
        <w:tc>
          <w:tcPr>
            <w:tcW w:w="286" w:type="pct"/>
          </w:tcPr>
          <w:p w14:paraId="66FD56E1"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185.185</w:t>
            </w:r>
          </w:p>
          <w:p w14:paraId="1FFAD75F" w14:textId="77777777" w:rsidR="0011468C" w:rsidRPr="00555FBE" w:rsidRDefault="0011468C" w:rsidP="00CB397E">
            <w:pPr>
              <w:spacing w:line="276" w:lineRule="auto"/>
              <w:ind w:left="-65"/>
              <w:jc w:val="center"/>
              <w:rPr>
                <w:rFonts w:ascii="Arial" w:hAnsi="Arial" w:cs="Arial"/>
                <w:sz w:val="20"/>
                <w:szCs w:val="20"/>
                <w:u w:val="single"/>
              </w:rPr>
            </w:pPr>
            <w:r w:rsidRPr="00555FBE">
              <w:rPr>
                <w:rFonts w:ascii="Arial" w:hAnsi="Arial" w:cs="Arial"/>
                <w:sz w:val="20"/>
                <w:szCs w:val="20"/>
                <w:u w:val="single"/>
              </w:rPr>
              <w:t>+</w:t>
            </w:r>
          </w:p>
          <w:p w14:paraId="752524FC"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4.87</w:t>
            </w:r>
          </w:p>
        </w:tc>
        <w:tc>
          <w:tcPr>
            <w:tcW w:w="286" w:type="pct"/>
          </w:tcPr>
          <w:p w14:paraId="2D08D0B5"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177.926</w:t>
            </w:r>
          </w:p>
          <w:p w14:paraId="463B7EA7"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7376B0C5"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8.74</w:t>
            </w:r>
          </w:p>
        </w:tc>
        <w:tc>
          <w:tcPr>
            <w:tcW w:w="286" w:type="pct"/>
          </w:tcPr>
          <w:p w14:paraId="2B68692F"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167.026</w:t>
            </w:r>
          </w:p>
          <w:p w14:paraId="5F97EE0A" w14:textId="77777777" w:rsidR="0011468C" w:rsidRPr="00555FBE" w:rsidRDefault="0011468C" w:rsidP="00CB397E">
            <w:pPr>
              <w:spacing w:line="276" w:lineRule="auto"/>
              <w:ind w:left="-95"/>
              <w:jc w:val="center"/>
              <w:rPr>
                <w:rFonts w:ascii="Arial" w:hAnsi="Arial" w:cs="Arial"/>
                <w:sz w:val="20"/>
                <w:szCs w:val="20"/>
                <w:u w:val="single"/>
              </w:rPr>
            </w:pPr>
            <w:r w:rsidRPr="00555FBE">
              <w:rPr>
                <w:rFonts w:ascii="Arial" w:hAnsi="Arial" w:cs="Arial"/>
                <w:sz w:val="20"/>
                <w:szCs w:val="20"/>
                <w:u w:val="single"/>
              </w:rPr>
              <w:t>+</w:t>
            </w:r>
          </w:p>
          <w:p w14:paraId="6293D7C9"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4.59</w:t>
            </w:r>
          </w:p>
        </w:tc>
        <w:tc>
          <w:tcPr>
            <w:tcW w:w="286" w:type="pct"/>
          </w:tcPr>
          <w:p w14:paraId="5CCA3846"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163.396</w:t>
            </w:r>
          </w:p>
          <w:p w14:paraId="54DDB1BE" w14:textId="77777777" w:rsidR="0011468C" w:rsidRPr="00555FBE" w:rsidRDefault="0011468C" w:rsidP="00CB397E">
            <w:pPr>
              <w:spacing w:line="276" w:lineRule="auto"/>
              <w:ind w:left="-39"/>
              <w:jc w:val="center"/>
              <w:rPr>
                <w:rFonts w:ascii="Arial" w:hAnsi="Arial" w:cs="Arial"/>
                <w:sz w:val="20"/>
                <w:szCs w:val="20"/>
                <w:u w:val="single"/>
              </w:rPr>
            </w:pPr>
            <w:r w:rsidRPr="00555FBE">
              <w:rPr>
                <w:rFonts w:ascii="Arial" w:hAnsi="Arial" w:cs="Arial"/>
                <w:sz w:val="20"/>
                <w:szCs w:val="20"/>
                <w:u w:val="single"/>
              </w:rPr>
              <w:t>+</w:t>
            </w:r>
          </w:p>
          <w:p w14:paraId="57F89778"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7.44</w:t>
            </w:r>
          </w:p>
        </w:tc>
        <w:tc>
          <w:tcPr>
            <w:tcW w:w="286" w:type="pct"/>
          </w:tcPr>
          <w:p w14:paraId="76D7C170"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199.703</w:t>
            </w:r>
          </w:p>
          <w:p w14:paraId="4E24E6A3" w14:textId="77777777" w:rsidR="0011468C" w:rsidRPr="00555FBE" w:rsidRDefault="0011468C" w:rsidP="00CB397E">
            <w:pPr>
              <w:spacing w:line="276" w:lineRule="auto"/>
              <w:ind w:left="-125"/>
              <w:jc w:val="center"/>
              <w:rPr>
                <w:rFonts w:ascii="Arial" w:hAnsi="Arial" w:cs="Arial"/>
                <w:sz w:val="20"/>
                <w:szCs w:val="20"/>
                <w:u w:val="single"/>
              </w:rPr>
            </w:pPr>
            <w:r w:rsidRPr="00555FBE">
              <w:rPr>
                <w:rFonts w:ascii="Arial" w:hAnsi="Arial" w:cs="Arial"/>
                <w:sz w:val="20"/>
                <w:szCs w:val="20"/>
                <w:u w:val="single"/>
              </w:rPr>
              <w:t>+</w:t>
            </w:r>
          </w:p>
          <w:p w14:paraId="78B0EC47"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10.39</w:t>
            </w:r>
          </w:p>
        </w:tc>
        <w:tc>
          <w:tcPr>
            <w:tcW w:w="286" w:type="pct"/>
          </w:tcPr>
          <w:p w14:paraId="366563AB"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181.554</w:t>
            </w:r>
          </w:p>
          <w:p w14:paraId="6AAD64F8" w14:textId="77777777" w:rsidR="0011468C" w:rsidRPr="00555FBE" w:rsidRDefault="0011468C" w:rsidP="00CB397E">
            <w:pPr>
              <w:spacing w:line="276" w:lineRule="auto"/>
              <w:ind w:left="-69"/>
              <w:jc w:val="center"/>
              <w:rPr>
                <w:rFonts w:ascii="Arial" w:hAnsi="Arial" w:cs="Arial"/>
                <w:sz w:val="20"/>
                <w:szCs w:val="20"/>
                <w:u w:val="single"/>
              </w:rPr>
            </w:pPr>
            <w:r w:rsidRPr="00555FBE">
              <w:rPr>
                <w:rFonts w:ascii="Arial" w:hAnsi="Arial" w:cs="Arial"/>
                <w:sz w:val="20"/>
                <w:szCs w:val="20"/>
                <w:u w:val="single"/>
              </w:rPr>
              <w:t>+</w:t>
            </w:r>
          </w:p>
          <w:p w14:paraId="190773BC"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11.63</w:t>
            </w:r>
          </w:p>
        </w:tc>
        <w:tc>
          <w:tcPr>
            <w:tcW w:w="286" w:type="pct"/>
          </w:tcPr>
          <w:p w14:paraId="4DEFAD84"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156.131</w:t>
            </w:r>
          </w:p>
          <w:p w14:paraId="7EE07FF5"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0599E680"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8.74</w:t>
            </w:r>
          </w:p>
        </w:tc>
        <w:tc>
          <w:tcPr>
            <w:tcW w:w="277" w:type="pct"/>
          </w:tcPr>
          <w:p w14:paraId="7C2C5FCA"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159.763</w:t>
            </w:r>
          </w:p>
          <w:p w14:paraId="4D63B76D" w14:textId="77777777" w:rsidR="0011468C" w:rsidRPr="00555FBE" w:rsidRDefault="0011468C" w:rsidP="00CB397E">
            <w:pPr>
              <w:spacing w:line="276" w:lineRule="auto"/>
              <w:ind w:left="-100"/>
              <w:jc w:val="center"/>
              <w:rPr>
                <w:rFonts w:ascii="Arial" w:hAnsi="Arial" w:cs="Arial"/>
                <w:sz w:val="20"/>
                <w:szCs w:val="20"/>
                <w:u w:val="single"/>
              </w:rPr>
            </w:pPr>
            <w:r w:rsidRPr="00555FBE">
              <w:rPr>
                <w:rFonts w:ascii="Arial" w:hAnsi="Arial" w:cs="Arial"/>
                <w:sz w:val="20"/>
                <w:szCs w:val="20"/>
                <w:u w:val="single"/>
              </w:rPr>
              <w:t>+</w:t>
            </w:r>
          </w:p>
          <w:p w14:paraId="0580B1EF"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9.18</w:t>
            </w:r>
          </w:p>
        </w:tc>
        <w:tc>
          <w:tcPr>
            <w:tcW w:w="286" w:type="pct"/>
          </w:tcPr>
          <w:p w14:paraId="3536CF6E"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185.181</w:t>
            </w:r>
          </w:p>
          <w:p w14:paraId="12C06BE1" w14:textId="77777777" w:rsidR="0011468C" w:rsidRPr="00555FBE" w:rsidRDefault="0011468C" w:rsidP="00CB397E">
            <w:pPr>
              <w:spacing w:line="276" w:lineRule="auto"/>
              <w:ind w:left="-44"/>
              <w:jc w:val="center"/>
              <w:rPr>
                <w:rFonts w:ascii="Arial" w:hAnsi="Arial" w:cs="Arial"/>
                <w:sz w:val="20"/>
                <w:szCs w:val="20"/>
                <w:u w:val="single"/>
              </w:rPr>
            </w:pPr>
            <w:r w:rsidRPr="00555FBE">
              <w:rPr>
                <w:rFonts w:ascii="Arial" w:hAnsi="Arial" w:cs="Arial"/>
                <w:sz w:val="20"/>
                <w:szCs w:val="20"/>
                <w:u w:val="single"/>
              </w:rPr>
              <w:t>+</w:t>
            </w:r>
          </w:p>
          <w:p w14:paraId="7AF76410"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19.28</w:t>
            </w:r>
          </w:p>
        </w:tc>
        <w:tc>
          <w:tcPr>
            <w:tcW w:w="216" w:type="pct"/>
            <w:vAlign w:val="center"/>
          </w:tcPr>
          <w:p w14:paraId="7FC6A508" w14:textId="77777777" w:rsidR="0011468C" w:rsidRPr="00555FBE" w:rsidRDefault="0011468C" w:rsidP="00B2687D">
            <w:pPr>
              <w:spacing w:line="276" w:lineRule="auto"/>
              <w:ind w:left="-97"/>
              <w:jc w:val="center"/>
              <w:rPr>
                <w:rFonts w:ascii="Arial" w:hAnsi="Arial" w:cs="Arial"/>
                <w:sz w:val="20"/>
                <w:szCs w:val="20"/>
              </w:rPr>
            </w:pPr>
          </w:p>
        </w:tc>
      </w:tr>
      <w:tr w:rsidR="0011468C" w:rsidRPr="00555FBE" w14:paraId="321E9C99" w14:textId="77777777" w:rsidTr="00373DC1">
        <w:trPr>
          <w:trHeight w:val="567"/>
        </w:trPr>
        <w:tc>
          <w:tcPr>
            <w:tcW w:w="233" w:type="pct"/>
            <w:vAlign w:val="center"/>
          </w:tcPr>
          <w:p w14:paraId="202C9C94"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VI</w:t>
            </w:r>
          </w:p>
        </w:tc>
        <w:tc>
          <w:tcPr>
            <w:tcW w:w="286" w:type="pct"/>
          </w:tcPr>
          <w:p w14:paraId="6A7F8EA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174.296</w:t>
            </w:r>
          </w:p>
          <w:p w14:paraId="3A9109B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92F8CC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7.95</w:t>
            </w:r>
          </w:p>
        </w:tc>
        <w:tc>
          <w:tcPr>
            <w:tcW w:w="273" w:type="pct"/>
          </w:tcPr>
          <w:p w14:paraId="60385E18"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196.073</w:t>
            </w:r>
          </w:p>
          <w:p w14:paraId="6D7EBA93"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31C87CE9"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7.95</w:t>
            </w:r>
          </w:p>
        </w:tc>
        <w:tc>
          <w:tcPr>
            <w:tcW w:w="282" w:type="pct"/>
          </w:tcPr>
          <w:p w14:paraId="736CB282"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181.554</w:t>
            </w:r>
          </w:p>
          <w:p w14:paraId="2C092A73"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76AE561D"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12.15</w:t>
            </w:r>
          </w:p>
        </w:tc>
        <w:tc>
          <w:tcPr>
            <w:tcW w:w="286" w:type="pct"/>
          </w:tcPr>
          <w:p w14:paraId="192A9CA9"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188.816</w:t>
            </w:r>
          </w:p>
          <w:p w14:paraId="12C8B845"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3951DD5F"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9.18</w:t>
            </w:r>
          </w:p>
        </w:tc>
        <w:tc>
          <w:tcPr>
            <w:tcW w:w="286" w:type="pct"/>
          </w:tcPr>
          <w:p w14:paraId="14A6691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177.926</w:t>
            </w:r>
          </w:p>
          <w:p w14:paraId="4F1A808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6C2A25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11.82</w:t>
            </w:r>
          </w:p>
        </w:tc>
        <w:tc>
          <w:tcPr>
            <w:tcW w:w="286" w:type="pct"/>
          </w:tcPr>
          <w:p w14:paraId="33DA22B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185.188</w:t>
            </w:r>
          </w:p>
          <w:p w14:paraId="5272BB2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6824D2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10.89</w:t>
            </w:r>
          </w:p>
        </w:tc>
        <w:tc>
          <w:tcPr>
            <w:tcW w:w="286" w:type="pct"/>
          </w:tcPr>
          <w:p w14:paraId="1FD70C1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159.763</w:t>
            </w:r>
          </w:p>
          <w:p w14:paraId="17F895CB"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6975DB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12.15</w:t>
            </w:r>
          </w:p>
        </w:tc>
        <w:tc>
          <w:tcPr>
            <w:tcW w:w="286" w:type="pct"/>
          </w:tcPr>
          <w:p w14:paraId="67F4296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192.441</w:t>
            </w:r>
          </w:p>
          <w:p w14:paraId="1CE6078D"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FBC749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6.69</w:t>
            </w:r>
          </w:p>
        </w:tc>
        <w:tc>
          <w:tcPr>
            <w:tcW w:w="286" w:type="pct"/>
          </w:tcPr>
          <w:p w14:paraId="3BD2239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188.811</w:t>
            </w:r>
          </w:p>
          <w:p w14:paraId="07AD3EE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C535AA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10.77</w:t>
            </w:r>
          </w:p>
        </w:tc>
        <w:tc>
          <w:tcPr>
            <w:tcW w:w="286" w:type="pct"/>
          </w:tcPr>
          <w:p w14:paraId="44CA2CC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192.441</w:t>
            </w:r>
          </w:p>
          <w:p w14:paraId="1B24EC9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2963BD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10.39</w:t>
            </w:r>
          </w:p>
        </w:tc>
        <w:tc>
          <w:tcPr>
            <w:tcW w:w="286" w:type="pct"/>
          </w:tcPr>
          <w:p w14:paraId="0881B9A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170.668</w:t>
            </w:r>
          </w:p>
          <w:p w14:paraId="73BB6DA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86B0F9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8.74</w:t>
            </w:r>
          </w:p>
        </w:tc>
        <w:tc>
          <w:tcPr>
            <w:tcW w:w="286" w:type="pct"/>
          </w:tcPr>
          <w:p w14:paraId="3E41DF0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206.975</w:t>
            </w:r>
          </w:p>
          <w:p w14:paraId="001530C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7FC64E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14.61</w:t>
            </w:r>
          </w:p>
        </w:tc>
        <w:tc>
          <w:tcPr>
            <w:tcW w:w="286" w:type="pct"/>
          </w:tcPr>
          <w:p w14:paraId="38B8F23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185.185</w:t>
            </w:r>
          </w:p>
          <w:p w14:paraId="2A317489"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65080F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16.63</w:t>
            </w:r>
          </w:p>
        </w:tc>
        <w:tc>
          <w:tcPr>
            <w:tcW w:w="286" w:type="pct"/>
          </w:tcPr>
          <w:p w14:paraId="19704B5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181.556</w:t>
            </w:r>
          </w:p>
          <w:p w14:paraId="0407FB24"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13A4B1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9.18</w:t>
            </w:r>
          </w:p>
        </w:tc>
        <w:tc>
          <w:tcPr>
            <w:tcW w:w="277" w:type="pct"/>
          </w:tcPr>
          <w:p w14:paraId="745EFE2D"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159.763</w:t>
            </w:r>
          </w:p>
          <w:p w14:paraId="7B4A0239"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61444AE7"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9.18</w:t>
            </w:r>
          </w:p>
        </w:tc>
        <w:tc>
          <w:tcPr>
            <w:tcW w:w="286" w:type="pct"/>
          </w:tcPr>
          <w:p w14:paraId="13FA660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210.608</w:t>
            </w:r>
          </w:p>
          <w:p w14:paraId="0829A3F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083164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20.79</w:t>
            </w:r>
          </w:p>
        </w:tc>
        <w:tc>
          <w:tcPr>
            <w:tcW w:w="216" w:type="pct"/>
            <w:vAlign w:val="center"/>
          </w:tcPr>
          <w:p w14:paraId="7FF9EDA4" w14:textId="77777777" w:rsidR="0011468C" w:rsidRPr="00555FBE" w:rsidRDefault="0011468C" w:rsidP="00B2687D">
            <w:pPr>
              <w:spacing w:line="276" w:lineRule="auto"/>
              <w:ind w:left="-81"/>
              <w:jc w:val="center"/>
              <w:rPr>
                <w:rFonts w:ascii="Arial" w:hAnsi="Arial" w:cs="Arial"/>
                <w:sz w:val="20"/>
                <w:szCs w:val="20"/>
              </w:rPr>
            </w:pPr>
          </w:p>
        </w:tc>
      </w:tr>
    </w:tbl>
    <w:p w14:paraId="5B6A6256" w14:textId="77777777" w:rsidR="008E2CC2" w:rsidRPr="00555FBE" w:rsidRDefault="00321826" w:rsidP="008E2CC2">
      <w:pPr>
        <w:numPr>
          <w:ilvl w:val="0"/>
          <w:numId w:val="2"/>
        </w:numPr>
        <w:spacing w:after="0" w:line="240" w:lineRule="auto"/>
        <w:rPr>
          <w:rFonts w:ascii="Arial" w:hAnsi="Arial" w:cs="Arial"/>
          <w:sz w:val="20"/>
          <w:szCs w:val="20"/>
        </w:rPr>
      </w:pPr>
      <w:r w:rsidRPr="00555FBE">
        <w:rPr>
          <w:rFonts w:ascii="Arial" w:hAnsi="Arial" w:cs="Arial"/>
          <w:sz w:val="20"/>
          <w:szCs w:val="20"/>
        </w:rPr>
        <w:lastRenderedPageBreak/>
        <w:t xml:space="preserve">Similar superscript indicates non-significant </w:t>
      </w:r>
      <w:r w:rsidR="00BA255D" w:rsidRPr="00555FBE">
        <w:rPr>
          <w:rFonts w:ascii="Arial" w:hAnsi="Arial" w:cs="Arial"/>
          <w:sz w:val="20"/>
          <w:szCs w:val="20"/>
        </w:rPr>
        <w:t xml:space="preserve">(p&lt;0.05) </w:t>
      </w:r>
      <w:r w:rsidRPr="00555FBE">
        <w:rPr>
          <w:rFonts w:ascii="Arial" w:hAnsi="Arial" w:cs="Arial"/>
          <w:sz w:val="20"/>
          <w:szCs w:val="20"/>
        </w:rPr>
        <w:t>variations</w:t>
      </w:r>
      <w:r w:rsidR="008E2CC2" w:rsidRPr="00555FBE">
        <w:rPr>
          <w:rFonts w:ascii="Arial" w:hAnsi="Arial" w:cs="Arial"/>
          <w:sz w:val="20"/>
          <w:szCs w:val="20"/>
        </w:rPr>
        <w:br w:type="page"/>
      </w:r>
    </w:p>
    <w:p w14:paraId="1B4B6565" w14:textId="77777777" w:rsidR="008E2CC2" w:rsidRPr="00555FBE" w:rsidRDefault="008E2CC2" w:rsidP="008E2CC2">
      <w:pPr>
        <w:numPr>
          <w:ilvl w:val="0"/>
          <w:numId w:val="2"/>
        </w:numPr>
        <w:spacing w:after="0"/>
        <w:jc w:val="center"/>
        <w:rPr>
          <w:rFonts w:ascii="Arial" w:hAnsi="Arial" w:cs="Arial"/>
          <w:b/>
          <w:sz w:val="20"/>
          <w:szCs w:val="20"/>
        </w:rPr>
        <w:sectPr w:rsidR="008E2CC2" w:rsidRPr="00555FBE" w:rsidSect="002861D5">
          <w:pgSz w:w="15840" w:h="12240" w:orient="landscape"/>
          <w:pgMar w:top="1440" w:right="1440" w:bottom="1440" w:left="1440" w:header="720" w:footer="720" w:gutter="0"/>
          <w:cols w:space="720"/>
          <w:docGrid w:linePitch="360"/>
        </w:sectPr>
      </w:pPr>
    </w:p>
    <w:p w14:paraId="367D999A" w14:textId="77777777" w:rsidR="008E2CC2" w:rsidRPr="00555FBE" w:rsidRDefault="008E2CC2" w:rsidP="00E04FE2">
      <w:pPr>
        <w:ind w:left="360"/>
        <w:rPr>
          <w:rFonts w:ascii="Arial" w:hAnsi="Arial" w:cs="Arial"/>
          <w:b/>
          <w:sz w:val="20"/>
          <w:szCs w:val="20"/>
        </w:rPr>
      </w:pPr>
      <w:r w:rsidRPr="00555FBE">
        <w:rPr>
          <w:rFonts w:ascii="Arial" w:hAnsi="Arial" w:cs="Arial"/>
          <w:b/>
          <w:sz w:val="20"/>
          <w:szCs w:val="20"/>
        </w:rPr>
        <w:lastRenderedPageBreak/>
        <w:t xml:space="preserve">Table </w:t>
      </w:r>
      <w:r w:rsidR="00844972" w:rsidRPr="00555FBE">
        <w:rPr>
          <w:rFonts w:ascii="Arial" w:hAnsi="Arial" w:cs="Arial"/>
          <w:b/>
          <w:sz w:val="20"/>
          <w:szCs w:val="20"/>
        </w:rPr>
        <w:t>2</w:t>
      </w:r>
      <w:r w:rsidRPr="00555FBE">
        <w:rPr>
          <w:rFonts w:ascii="Arial" w:hAnsi="Arial" w:cs="Arial"/>
          <w:b/>
          <w:sz w:val="20"/>
          <w:szCs w:val="20"/>
        </w:rPr>
        <w:t xml:space="preserve">: </w:t>
      </w:r>
      <w:r w:rsidRPr="00555FBE">
        <w:rPr>
          <w:rFonts w:ascii="Arial" w:hAnsi="Arial" w:cs="Arial"/>
          <w:bCs/>
          <w:sz w:val="20"/>
          <w:szCs w:val="20"/>
        </w:rPr>
        <w:t xml:space="preserve">Comparative efficacy of </w:t>
      </w:r>
      <w:r w:rsidRPr="00555FBE">
        <w:rPr>
          <w:rFonts w:ascii="Arial" w:hAnsi="Arial" w:cs="Arial"/>
          <w:bCs/>
          <w:i/>
          <w:iCs/>
          <w:sz w:val="20"/>
          <w:szCs w:val="20"/>
        </w:rPr>
        <w:t>O. sanctum</w:t>
      </w:r>
      <w:r w:rsidRPr="00555FBE">
        <w:rPr>
          <w:rFonts w:ascii="Arial" w:hAnsi="Arial" w:cs="Arial"/>
          <w:bCs/>
          <w:sz w:val="20"/>
          <w:szCs w:val="20"/>
        </w:rPr>
        <w:t>&amp; Anti-mastitis paste on reduction in pH in cows in different housing systems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32"/>
        <w:gridCol w:w="689"/>
        <w:gridCol w:w="721"/>
        <w:gridCol w:w="733"/>
        <w:gridCol w:w="733"/>
        <w:gridCol w:w="733"/>
        <w:gridCol w:w="733"/>
        <w:gridCol w:w="738"/>
        <w:gridCol w:w="733"/>
        <w:gridCol w:w="733"/>
        <w:gridCol w:w="733"/>
        <w:gridCol w:w="738"/>
        <w:gridCol w:w="733"/>
        <w:gridCol w:w="733"/>
        <w:gridCol w:w="701"/>
        <w:gridCol w:w="735"/>
        <w:gridCol w:w="733"/>
      </w:tblGrid>
      <w:tr w:rsidR="00444A9E" w:rsidRPr="00555FBE" w14:paraId="230F6341" w14:textId="77777777" w:rsidTr="00373DC1">
        <w:trPr>
          <w:trHeight w:val="567"/>
        </w:trPr>
        <w:tc>
          <w:tcPr>
            <w:tcW w:w="301" w:type="pct"/>
            <w:vMerge w:val="restart"/>
            <w:vAlign w:val="center"/>
          </w:tcPr>
          <w:p w14:paraId="0B7A6E7B" w14:textId="77777777" w:rsidR="00DA41FF" w:rsidRPr="00555FBE" w:rsidRDefault="00257C2C" w:rsidP="000A62ED">
            <w:pPr>
              <w:spacing w:line="276" w:lineRule="auto"/>
              <w:jc w:val="center"/>
              <w:rPr>
                <w:rFonts w:ascii="Arial" w:hAnsi="Arial" w:cs="Arial"/>
                <w:sz w:val="20"/>
                <w:szCs w:val="20"/>
              </w:rPr>
            </w:pPr>
            <w:r w:rsidRPr="00555FBE">
              <w:rPr>
                <w:rFonts w:ascii="Arial" w:hAnsi="Arial" w:cs="Arial"/>
                <w:sz w:val="20"/>
                <w:szCs w:val="20"/>
              </w:rPr>
              <w:t>Group</w:t>
            </w:r>
          </w:p>
        </w:tc>
        <w:tc>
          <w:tcPr>
            <w:tcW w:w="1092" w:type="pct"/>
            <w:gridSpan w:val="4"/>
            <w:vAlign w:val="center"/>
          </w:tcPr>
          <w:p w14:paraId="72ED2DBC"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0 Day</w:t>
            </w:r>
          </w:p>
        </w:tc>
        <w:tc>
          <w:tcPr>
            <w:tcW w:w="1114" w:type="pct"/>
            <w:gridSpan w:val="4"/>
            <w:vAlign w:val="center"/>
          </w:tcPr>
          <w:p w14:paraId="10008953"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7 Day</w:t>
            </w:r>
          </w:p>
        </w:tc>
        <w:tc>
          <w:tcPr>
            <w:tcW w:w="1114" w:type="pct"/>
            <w:gridSpan w:val="4"/>
            <w:vAlign w:val="center"/>
          </w:tcPr>
          <w:p w14:paraId="7FA0EAB9"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14 Day</w:t>
            </w:r>
          </w:p>
        </w:tc>
        <w:tc>
          <w:tcPr>
            <w:tcW w:w="1101" w:type="pct"/>
            <w:gridSpan w:val="4"/>
            <w:vAlign w:val="center"/>
          </w:tcPr>
          <w:p w14:paraId="5B59B68A"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28 Day</w:t>
            </w:r>
          </w:p>
        </w:tc>
        <w:tc>
          <w:tcPr>
            <w:tcW w:w="278" w:type="pct"/>
            <w:vMerge w:val="restart"/>
            <w:vAlign w:val="center"/>
          </w:tcPr>
          <w:p w14:paraId="1BBCA560" w14:textId="77777777" w:rsidR="00257C2C" w:rsidRPr="00555FBE" w:rsidRDefault="00257C2C" w:rsidP="00257C2C">
            <w:pPr>
              <w:spacing w:line="276" w:lineRule="auto"/>
              <w:jc w:val="center"/>
              <w:rPr>
                <w:rFonts w:ascii="Arial" w:hAnsi="Arial" w:cs="Arial"/>
                <w:sz w:val="20"/>
                <w:szCs w:val="20"/>
              </w:rPr>
            </w:pPr>
            <w:r w:rsidRPr="00555FBE">
              <w:rPr>
                <w:rFonts w:ascii="Arial" w:hAnsi="Arial" w:cs="Arial"/>
                <w:sz w:val="20"/>
                <w:szCs w:val="20"/>
              </w:rPr>
              <w:t>CD</w:t>
            </w:r>
          </w:p>
          <w:p w14:paraId="2F21142A" w14:textId="77777777" w:rsidR="00DA41FF" w:rsidRPr="00555FBE" w:rsidRDefault="00257C2C" w:rsidP="00257C2C">
            <w:pPr>
              <w:spacing w:line="276" w:lineRule="auto"/>
              <w:jc w:val="center"/>
              <w:rPr>
                <w:rFonts w:ascii="Arial" w:hAnsi="Arial" w:cs="Arial"/>
                <w:sz w:val="20"/>
                <w:szCs w:val="20"/>
              </w:rPr>
            </w:pPr>
            <w:r w:rsidRPr="00555FBE">
              <w:rPr>
                <w:rFonts w:ascii="Arial" w:hAnsi="Arial" w:cs="Arial"/>
                <w:sz w:val="20"/>
                <w:szCs w:val="20"/>
              </w:rPr>
              <w:t>(5 %)</w:t>
            </w:r>
          </w:p>
        </w:tc>
      </w:tr>
      <w:tr w:rsidR="002D7AD3" w:rsidRPr="00555FBE" w14:paraId="57A38DBF" w14:textId="77777777" w:rsidTr="00373DC1">
        <w:trPr>
          <w:trHeight w:val="567"/>
        </w:trPr>
        <w:tc>
          <w:tcPr>
            <w:tcW w:w="301" w:type="pct"/>
            <w:vMerge/>
            <w:vAlign w:val="center"/>
          </w:tcPr>
          <w:p w14:paraId="205F7FD8" w14:textId="77777777" w:rsidR="00DA41FF" w:rsidRPr="00555FBE" w:rsidRDefault="00DA41FF" w:rsidP="000A62ED">
            <w:pPr>
              <w:spacing w:line="276" w:lineRule="auto"/>
              <w:jc w:val="center"/>
              <w:rPr>
                <w:rFonts w:ascii="Arial" w:hAnsi="Arial" w:cs="Arial"/>
                <w:sz w:val="20"/>
                <w:szCs w:val="20"/>
              </w:rPr>
            </w:pPr>
          </w:p>
        </w:tc>
        <w:tc>
          <w:tcPr>
            <w:tcW w:w="278" w:type="pct"/>
            <w:vAlign w:val="center"/>
          </w:tcPr>
          <w:p w14:paraId="0AB84309" w14:textId="77777777" w:rsidR="00DA41FF" w:rsidRPr="00555FBE" w:rsidRDefault="00DA41FF" w:rsidP="000A62ED">
            <w:pPr>
              <w:spacing w:line="276" w:lineRule="auto"/>
              <w:ind w:left="-47"/>
              <w:jc w:val="center"/>
              <w:rPr>
                <w:rFonts w:ascii="Arial" w:hAnsi="Arial" w:cs="Arial"/>
                <w:sz w:val="20"/>
                <w:szCs w:val="20"/>
              </w:rPr>
            </w:pPr>
            <w:r w:rsidRPr="00555FBE">
              <w:rPr>
                <w:rFonts w:ascii="Arial" w:hAnsi="Arial" w:cs="Arial"/>
                <w:sz w:val="20"/>
                <w:szCs w:val="20"/>
              </w:rPr>
              <w:t>LF</w:t>
            </w:r>
          </w:p>
        </w:tc>
        <w:tc>
          <w:tcPr>
            <w:tcW w:w="262" w:type="pct"/>
            <w:vAlign w:val="center"/>
          </w:tcPr>
          <w:p w14:paraId="59F06145" w14:textId="77777777" w:rsidR="00DA41FF" w:rsidRPr="00555FBE" w:rsidRDefault="00DA41FF" w:rsidP="000A62ED">
            <w:pPr>
              <w:spacing w:line="276" w:lineRule="auto"/>
              <w:ind w:left="-121"/>
              <w:jc w:val="center"/>
              <w:rPr>
                <w:rFonts w:ascii="Arial" w:hAnsi="Arial" w:cs="Arial"/>
                <w:sz w:val="20"/>
                <w:szCs w:val="20"/>
              </w:rPr>
            </w:pPr>
            <w:r w:rsidRPr="00555FBE">
              <w:rPr>
                <w:rFonts w:ascii="Arial" w:hAnsi="Arial" w:cs="Arial"/>
                <w:sz w:val="20"/>
                <w:szCs w:val="20"/>
              </w:rPr>
              <w:t>LH</w:t>
            </w:r>
          </w:p>
        </w:tc>
        <w:tc>
          <w:tcPr>
            <w:tcW w:w="274" w:type="pct"/>
            <w:vAlign w:val="center"/>
          </w:tcPr>
          <w:p w14:paraId="75D08C53" w14:textId="77777777" w:rsidR="00DA41FF" w:rsidRPr="00555FBE" w:rsidRDefault="00DA41FF" w:rsidP="000A62ED">
            <w:pPr>
              <w:spacing w:line="276" w:lineRule="auto"/>
              <w:ind w:left="-62"/>
              <w:jc w:val="center"/>
              <w:rPr>
                <w:rFonts w:ascii="Arial" w:hAnsi="Arial" w:cs="Arial"/>
                <w:sz w:val="20"/>
                <w:szCs w:val="20"/>
              </w:rPr>
            </w:pPr>
            <w:r w:rsidRPr="00555FBE">
              <w:rPr>
                <w:rFonts w:ascii="Arial" w:hAnsi="Arial" w:cs="Arial"/>
                <w:sz w:val="20"/>
                <w:szCs w:val="20"/>
              </w:rPr>
              <w:t>RF</w:t>
            </w:r>
          </w:p>
        </w:tc>
        <w:tc>
          <w:tcPr>
            <w:tcW w:w="278" w:type="pct"/>
            <w:vAlign w:val="center"/>
          </w:tcPr>
          <w:p w14:paraId="5CA43A72"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RH</w:t>
            </w:r>
          </w:p>
        </w:tc>
        <w:tc>
          <w:tcPr>
            <w:tcW w:w="278" w:type="pct"/>
            <w:vAlign w:val="center"/>
          </w:tcPr>
          <w:p w14:paraId="23630FA4"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LF</w:t>
            </w:r>
          </w:p>
        </w:tc>
        <w:tc>
          <w:tcPr>
            <w:tcW w:w="278" w:type="pct"/>
            <w:vAlign w:val="center"/>
          </w:tcPr>
          <w:p w14:paraId="2A5BD375"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LH</w:t>
            </w:r>
          </w:p>
        </w:tc>
        <w:tc>
          <w:tcPr>
            <w:tcW w:w="278" w:type="pct"/>
            <w:vAlign w:val="center"/>
          </w:tcPr>
          <w:p w14:paraId="1FCBF0EB"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RF</w:t>
            </w:r>
          </w:p>
        </w:tc>
        <w:tc>
          <w:tcPr>
            <w:tcW w:w="278" w:type="pct"/>
            <w:vAlign w:val="center"/>
          </w:tcPr>
          <w:p w14:paraId="6DE630CC"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RH</w:t>
            </w:r>
          </w:p>
        </w:tc>
        <w:tc>
          <w:tcPr>
            <w:tcW w:w="278" w:type="pct"/>
            <w:vAlign w:val="center"/>
          </w:tcPr>
          <w:p w14:paraId="32EB029D"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LF</w:t>
            </w:r>
          </w:p>
        </w:tc>
        <w:tc>
          <w:tcPr>
            <w:tcW w:w="278" w:type="pct"/>
            <w:vAlign w:val="center"/>
          </w:tcPr>
          <w:p w14:paraId="7CD0084A"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LH</w:t>
            </w:r>
          </w:p>
        </w:tc>
        <w:tc>
          <w:tcPr>
            <w:tcW w:w="278" w:type="pct"/>
            <w:vAlign w:val="center"/>
          </w:tcPr>
          <w:p w14:paraId="53DAF51E"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RF</w:t>
            </w:r>
          </w:p>
        </w:tc>
        <w:tc>
          <w:tcPr>
            <w:tcW w:w="278" w:type="pct"/>
            <w:vAlign w:val="center"/>
          </w:tcPr>
          <w:p w14:paraId="11FA7204"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RH</w:t>
            </w:r>
          </w:p>
        </w:tc>
        <w:tc>
          <w:tcPr>
            <w:tcW w:w="278" w:type="pct"/>
            <w:vAlign w:val="center"/>
          </w:tcPr>
          <w:p w14:paraId="4FF4CF6E"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LF</w:t>
            </w:r>
          </w:p>
        </w:tc>
        <w:tc>
          <w:tcPr>
            <w:tcW w:w="278" w:type="pct"/>
            <w:vAlign w:val="center"/>
          </w:tcPr>
          <w:p w14:paraId="7DC68FD7"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LH</w:t>
            </w:r>
          </w:p>
        </w:tc>
        <w:tc>
          <w:tcPr>
            <w:tcW w:w="266" w:type="pct"/>
            <w:vAlign w:val="center"/>
          </w:tcPr>
          <w:p w14:paraId="458925FD"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RF</w:t>
            </w:r>
          </w:p>
        </w:tc>
        <w:tc>
          <w:tcPr>
            <w:tcW w:w="278" w:type="pct"/>
            <w:vAlign w:val="center"/>
          </w:tcPr>
          <w:p w14:paraId="3983308E"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RH</w:t>
            </w:r>
          </w:p>
        </w:tc>
        <w:tc>
          <w:tcPr>
            <w:tcW w:w="278" w:type="pct"/>
            <w:vMerge/>
          </w:tcPr>
          <w:p w14:paraId="78EA82A9" w14:textId="77777777" w:rsidR="00DA41FF" w:rsidRPr="00555FBE" w:rsidRDefault="00DA41FF" w:rsidP="00444A9E">
            <w:pPr>
              <w:spacing w:line="276" w:lineRule="auto"/>
              <w:jc w:val="center"/>
              <w:rPr>
                <w:rFonts w:ascii="Arial" w:hAnsi="Arial" w:cs="Arial"/>
                <w:sz w:val="20"/>
                <w:szCs w:val="20"/>
              </w:rPr>
            </w:pPr>
          </w:p>
        </w:tc>
      </w:tr>
      <w:tr w:rsidR="0011468C" w:rsidRPr="00555FBE" w14:paraId="7BF9049B" w14:textId="77777777" w:rsidTr="00373DC1">
        <w:trPr>
          <w:trHeight w:val="567"/>
        </w:trPr>
        <w:tc>
          <w:tcPr>
            <w:tcW w:w="301" w:type="pct"/>
            <w:vAlign w:val="center"/>
          </w:tcPr>
          <w:p w14:paraId="3881B812"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I</w:t>
            </w:r>
          </w:p>
        </w:tc>
        <w:tc>
          <w:tcPr>
            <w:tcW w:w="278" w:type="pct"/>
          </w:tcPr>
          <w:p w14:paraId="637F62A7" w14:textId="77777777" w:rsidR="0011468C" w:rsidRPr="00555FBE" w:rsidRDefault="0011468C" w:rsidP="00CB397E">
            <w:pPr>
              <w:spacing w:line="276" w:lineRule="auto"/>
              <w:ind w:left="-47"/>
              <w:jc w:val="right"/>
              <w:rPr>
                <w:rFonts w:ascii="Arial" w:hAnsi="Arial" w:cs="Arial"/>
                <w:sz w:val="20"/>
                <w:szCs w:val="20"/>
              </w:rPr>
            </w:pPr>
            <w:proofErr w:type="spellStart"/>
            <w:r w:rsidRPr="00555FBE">
              <w:rPr>
                <w:rFonts w:ascii="Arial" w:hAnsi="Arial" w:cs="Arial"/>
                <w:sz w:val="20"/>
                <w:szCs w:val="20"/>
              </w:rPr>
              <w:t>bcd</w:t>
            </w:r>
            <w:proofErr w:type="spellEnd"/>
          </w:p>
          <w:p w14:paraId="28F891E3"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6.650</w:t>
            </w:r>
          </w:p>
          <w:p w14:paraId="6301768C"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u w:val="single"/>
              </w:rPr>
              <w:t>+</w:t>
            </w:r>
          </w:p>
          <w:p w14:paraId="4A2DC4D5"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0.05</w:t>
            </w:r>
          </w:p>
        </w:tc>
        <w:tc>
          <w:tcPr>
            <w:tcW w:w="262" w:type="pct"/>
          </w:tcPr>
          <w:p w14:paraId="58E4EF67" w14:textId="77777777" w:rsidR="0011468C" w:rsidRPr="00555FBE" w:rsidRDefault="0011468C" w:rsidP="00CB397E">
            <w:pPr>
              <w:spacing w:line="276" w:lineRule="auto"/>
              <w:ind w:left="-121"/>
              <w:jc w:val="right"/>
              <w:rPr>
                <w:rFonts w:ascii="Arial" w:hAnsi="Arial" w:cs="Arial"/>
                <w:sz w:val="20"/>
                <w:szCs w:val="20"/>
              </w:rPr>
            </w:pPr>
            <w:r w:rsidRPr="00555FBE">
              <w:rPr>
                <w:rFonts w:ascii="Arial" w:hAnsi="Arial" w:cs="Arial"/>
                <w:sz w:val="20"/>
                <w:szCs w:val="20"/>
              </w:rPr>
              <w:t>a</w:t>
            </w:r>
          </w:p>
          <w:p w14:paraId="61C11BF5"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6.817</w:t>
            </w:r>
          </w:p>
          <w:p w14:paraId="485A622A"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4E74CF22"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0.05</w:t>
            </w:r>
          </w:p>
        </w:tc>
        <w:tc>
          <w:tcPr>
            <w:tcW w:w="274" w:type="pct"/>
          </w:tcPr>
          <w:p w14:paraId="723B1813" w14:textId="77777777" w:rsidR="0011468C" w:rsidRPr="00555FBE" w:rsidRDefault="0011468C" w:rsidP="00CB397E">
            <w:pPr>
              <w:spacing w:line="276" w:lineRule="auto"/>
              <w:ind w:left="-62"/>
              <w:jc w:val="right"/>
              <w:rPr>
                <w:rFonts w:ascii="Arial" w:hAnsi="Arial" w:cs="Arial"/>
                <w:sz w:val="20"/>
                <w:szCs w:val="20"/>
              </w:rPr>
            </w:pPr>
            <w:proofErr w:type="spellStart"/>
            <w:r w:rsidRPr="00555FBE">
              <w:rPr>
                <w:rFonts w:ascii="Arial" w:hAnsi="Arial" w:cs="Arial"/>
                <w:sz w:val="20"/>
                <w:szCs w:val="20"/>
              </w:rPr>
              <w:t>cde</w:t>
            </w:r>
            <w:proofErr w:type="spellEnd"/>
          </w:p>
          <w:p w14:paraId="6017911A"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6.667</w:t>
            </w:r>
          </w:p>
          <w:p w14:paraId="03268A8F"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u w:val="single"/>
              </w:rPr>
              <w:t>+</w:t>
            </w:r>
          </w:p>
          <w:p w14:paraId="789E49F1"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0.04</w:t>
            </w:r>
          </w:p>
        </w:tc>
        <w:tc>
          <w:tcPr>
            <w:tcW w:w="278" w:type="pct"/>
          </w:tcPr>
          <w:p w14:paraId="6B879305"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w:t>
            </w:r>
          </w:p>
          <w:p w14:paraId="4B2009F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6.750</w:t>
            </w:r>
          </w:p>
          <w:p w14:paraId="272A6EB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u w:val="single"/>
              </w:rPr>
              <w:t>+</w:t>
            </w:r>
          </w:p>
          <w:p w14:paraId="21E7431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0.07</w:t>
            </w:r>
          </w:p>
        </w:tc>
        <w:tc>
          <w:tcPr>
            <w:tcW w:w="278" w:type="pct"/>
          </w:tcPr>
          <w:p w14:paraId="4005C1EA" w14:textId="77777777" w:rsidR="0011468C" w:rsidRPr="00555FBE" w:rsidRDefault="0011468C" w:rsidP="00CB397E">
            <w:pPr>
              <w:spacing w:line="276" w:lineRule="auto"/>
              <w:ind w:left="-92"/>
              <w:jc w:val="right"/>
              <w:rPr>
                <w:rFonts w:ascii="Arial" w:hAnsi="Arial" w:cs="Arial"/>
                <w:sz w:val="20"/>
                <w:szCs w:val="20"/>
              </w:rPr>
            </w:pPr>
            <w:r w:rsidRPr="00555FBE">
              <w:rPr>
                <w:rFonts w:ascii="Arial" w:hAnsi="Arial" w:cs="Arial"/>
                <w:sz w:val="20"/>
                <w:szCs w:val="20"/>
              </w:rPr>
              <w:t>de</w:t>
            </w:r>
          </w:p>
          <w:p w14:paraId="37ED11D0"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6.600</w:t>
            </w:r>
          </w:p>
          <w:p w14:paraId="1CD1304E"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u w:val="single"/>
              </w:rPr>
              <w:t>+</w:t>
            </w:r>
          </w:p>
          <w:p w14:paraId="2036EEB7"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0.04</w:t>
            </w:r>
          </w:p>
        </w:tc>
        <w:tc>
          <w:tcPr>
            <w:tcW w:w="278" w:type="pct"/>
          </w:tcPr>
          <w:p w14:paraId="767095CE"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abc</w:t>
            </w:r>
            <w:proofErr w:type="spellEnd"/>
          </w:p>
          <w:p w14:paraId="582FE9E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6.650</w:t>
            </w:r>
          </w:p>
          <w:p w14:paraId="412E577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u w:val="single"/>
              </w:rPr>
              <w:t>+</w:t>
            </w:r>
          </w:p>
          <w:p w14:paraId="29DDF0F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42729FFB" w14:textId="77777777" w:rsidR="0011468C" w:rsidRPr="00555FBE" w:rsidRDefault="0011468C" w:rsidP="00CB397E">
            <w:pPr>
              <w:spacing w:line="276" w:lineRule="auto"/>
              <w:ind w:left="-121"/>
              <w:jc w:val="right"/>
              <w:rPr>
                <w:rFonts w:ascii="Arial" w:hAnsi="Arial" w:cs="Arial"/>
                <w:sz w:val="20"/>
                <w:szCs w:val="20"/>
              </w:rPr>
            </w:pPr>
            <w:r w:rsidRPr="00555FBE">
              <w:rPr>
                <w:rFonts w:ascii="Arial" w:hAnsi="Arial" w:cs="Arial"/>
                <w:sz w:val="20"/>
                <w:szCs w:val="20"/>
              </w:rPr>
              <w:t>de</w:t>
            </w:r>
          </w:p>
          <w:p w14:paraId="42702F02"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6.600</w:t>
            </w:r>
          </w:p>
          <w:p w14:paraId="64C83CDC"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70D3BBA8"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0.04</w:t>
            </w:r>
          </w:p>
        </w:tc>
        <w:tc>
          <w:tcPr>
            <w:tcW w:w="278" w:type="pct"/>
          </w:tcPr>
          <w:p w14:paraId="05D2FFEA" w14:textId="77777777" w:rsidR="0011468C" w:rsidRPr="00555FBE" w:rsidRDefault="0011468C" w:rsidP="00CB397E">
            <w:pPr>
              <w:spacing w:line="276" w:lineRule="auto"/>
              <w:ind w:left="-65"/>
              <w:jc w:val="right"/>
              <w:rPr>
                <w:rFonts w:ascii="Arial" w:hAnsi="Arial" w:cs="Arial"/>
                <w:sz w:val="20"/>
                <w:szCs w:val="20"/>
              </w:rPr>
            </w:pPr>
            <w:r w:rsidRPr="00555FBE">
              <w:rPr>
                <w:rFonts w:ascii="Arial" w:hAnsi="Arial" w:cs="Arial"/>
                <w:sz w:val="20"/>
                <w:szCs w:val="20"/>
              </w:rPr>
              <w:t>ab</w:t>
            </w:r>
          </w:p>
          <w:p w14:paraId="0AB06C6F"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6.750</w:t>
            </w:r>
          </w:p>
          <w:p w14:paraId="2D3C892F"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u w:val="single"/>
              </w:rPr>
              <w:t>+</w:t>
            </w:r>
          </w:p>
          <w:p w14:paraId="0667A605"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0.05</w:t>
            </w:r>
          </w:p>
        </w:tc>
        <w:tc>
          <w:tcPr>
            <w:tcW w:w="278" w:type="pct"/>
          </w:tcPr>
          <w:p w14:paraId="5158CE67" w14:textId="77777777" w:rsidR="0011468C" w:rsidRPr="00555FBE" w:rsidRDefault="0011468C" w:rsidP="00CB397E">
            <w:pPr>
              <w:spacing w:line="276" w:lineRule="auto"/>
              <w:ind w:left="-151"/>
              <w:jc w:val="right"/>
              <w:rPr>
                <w:rFonts w:ascii="Arial" w:hAnsi="Arial" w:cs="Arial"/>
                <w:sz w:val="20"/>
                <w:szCs w:val="20"/>
              </w:rPr>
            </w:pPr>
            <w:r w:rsidRPr="00555FBE">
              <w:rPr>
                <w:rFonts w:ascii="Arial" w:hAnsi="Arial" w:cs="Arial"/>
                <w:sz w:val="20"/>
                <w:szCs w:val="20"/>
              </w:rPr>
              <w:t>de</w:t>
            </w:r>
          </w:p>
          <w:p w14:paraId="56F33549"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6.533</w:t>
            </w:r>
          </w:p>
          <w:p w14:paraId="4B5012A0"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59E76D8C"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0.02</w:t>
            </w:r>
          </w:p>
        </w:tc>
        <w:tc>
          <w:tcPr>
            <w:tcW w:w="278" w:type="pct"/>
          </w:tcPr>
          <w:p w14:paraId="1E628381" w14:textId="77777777" w:rsidR="0011468C" w:rsidRPr="00555FBE" w:rsidRDefault="0011468C" w:rsidP="00CB397E">
            <w:pPr>
              <w:spacing w:line="276" w:lineRule="auto"/>
              <w:ind w:left="-95"/>
              <w:jc w:val="right"/>
              <w:rPr>
                <w:rFonts w:ascii="Arial" w:hAnsi="Arial" w:cs="Arial"/>
                <w:sz w:val="20"/>
                <w:szCs w:val="20"/>
              </w:rPr>
            </w:pPr>
            <w:proofErr w:type="spellStart"/>
            <w:r w:rsidRPr="00555FBE">
              <w:rPr>
                <w:rFonts w:ascii="Arial" w:hAnsi="Arial" w:cs="Arial"/>
                <w:sz w:val="20"/>
                <w:szCs w:val="20"/>
              </w:rPr>
              <w:t>bcd</w:t>
            </w:r>
            <w:proofErr w:type="spellEnd"/>
          </w:p>
          <w:p w14:paraId="445BB811"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6.617</w:t>
            </w:r>
          </w:p>
          <w:p w14:paraId="0DB1339A"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u w:val="single"/>
              </w:rPr>
              <w:t>+</w:t>
            </w:r>
          </w:p>
          <w:p w14:paraId="62156319"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0.04</w:t>
            </w:r>
          </w:p>
        </w:tc>
        <w:tc>
          <w:tcPr>
            <w:tcW w:w="278" w:type="pct"/>
          </w:tcPr>
          <w:p w14:paraId="6987B336" w14:textId="77777777" w:rsidR="0011468C" w:rsidRPr="00555FBE" w:rsidRDefault="0011468C" w:rsidP="00CB397E">
            <w:pPr>
              <w:spacing w:line="276" w:lineRule="auto"/>
              <w:ind w:left="-39"/>
              <w:jc w:val="right"/>
              <w:rPr>
                <w:rFonts w:ascii="Arial" w:hAnsi="Arial" w:cs="Arial"/>
                <w:sz w:val="20"/>
                <w:szCs w:val="20"/>
              </w:rPr>
            </w:pPr>
            <w:r w:rsidRPr="00555FBE">
              <w:rPr>
                <w:rFonts w:ascii="Arial" w:hAnsi="Arial" w:cs="Arial"/>
                <w:sz w:val="20"/>
                <w:szCs w:val="20"/>
              </w:rPr>
              <w:t>e</w:t>
            </w:r>
          </w:p>
          <w:p w14:paraId="15F3057F"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6.550</w:t>
            </w:r>
          </w:p>
          <w:p w14:paraId="27269BAD"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u w:val="single"/>
              </w:rPr>
              <w:t>+</w:t>
            </w:r>
          </w:p>
          <w:p w14:paraId="0F2EFAB7"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0.05</w:t>
            </w:r>
          </w:p>
        </w:tc>
        <w:tc>
          <w:tcPr>
            <w:tcW w:w="278" w:type="pct"/>
          </w:tcPr>
          <w:p w14:paraId="1855012B" w14:textId="77777777" w:rsidR="0011468C" w:rsidRPr="00555FBE" w:rsidRDefault="0011468C" w:rsidP="00CB397E">
            <w:pPr>
              <w:spacing w:line="276" w:lineRule="auto"/>
              <w:ind w:left="-125"/>
              <w:jc w:val="right"/>
              <w:rPr>
                <w:rFonts w:ascii="Arial" w:hAnsi="Arial" w:cs="Arial"/>
                <w:sz w:val="20"/>
                <w:szCs w:val="20"/>
              </w:rPr>
            </w:pPr>
            <w:proofErr w:type="spellStart"/>
            <w:r w:rsidRPr="00555FBE">
              <w:rPr>
                <w:rFonts w:ascii="Arial" w:hAnsi="Arial" w:cs="Arial"/>
                <w:sz w:val="20"/>
                <w:szCs w:val="20"/>
              </w:rPr>
              <w:t>bcd</w:t>
            </w:r>
            <w:proofErr w:type="spellEnd"/>
          </w:p>
          <w:p w14:paraId="101A9B6D"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6.617</w:t>
            </w:r>
          </w:p>
          <w:p w14:paraId="67C95F0A"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u w:val="single"/>
              </w:rPr>
              <w:t>+</w:t>
            </w:r>
          </w:p>
          <w:p w14:paraId="334FF68C"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0.04</w:t>
            </w:r>
          </w:p>
        </w:tc>
        <w:tc>
          <w:tcPr>
            <w:tcW w:w="278" w:type="pct"/>
          </w:tcPr>
          <w:p w14:paraId="1DB232A0" w14:textId="77777777" w:rsidR="0011468C" w:rsidRPr="00555FBE" w:rsidRDefault="0011468C" w:rsidP="00CB397E">
            <w:pPr>
              <w:spacing w:line="276" w:lineRule="auto"/>
              <w:ind w:left="-69"/>
              <w:jc w:val="right"/>
              <w:rPr>
                <w:rFonts w:ascii="Arial" w:hAnsi="Arial" w:cs="Arial"/>
                <w:sz w:val="20"/>
                <w:szCs w:val="20"/>
              </w:rPr>
            </w:pPr>
            <w:r w:rsidRPr="00555FBE">
              <w:rPr>
                <w:rFonts w:ascii="Arial" w:hAnsi="Arial" w:cs="Arial"/>
                <w:sz w:val="20"/>
                <w:szCs w:val="20"/>
              </w:rPr>
              <w:t>e</w:t>
            </w:r>
          </w:p>
          <w:p w14:paraId="584CEED4"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6.533</w:t>
            </w:r>
          </w:p>
          <w:p w14:paraId="1A731887"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u w:val="single"/>
              </w:rPr>
              <w:t>+</w:t>
            </w:r>
          </w:p>
          <w:p w14:paraId="4C80C0E5"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0.02</w:t>
            </w:r>
          </w:p>
        </w:tc>
        <w:tc>
          <w:tcPr>
            <w:tcW w:w="278" w:type="pct"/>
          </w:tcPr>
          <w:p w14:paraId="0274E078" w14:textId="77777777" w:rsidR="0011468C" w:rsidRPr="00555FBE" w:rsidRDefault="0011468C" w:rsidP="00CB397E">
            <w:pPr>
              <w:spacing w:line="276" w:lineRule="auto"/>
              <w:ind w:left="-155"/>
              <w:jc w:val="right"/>
              <w:rPr>
                <w:rFonts w:ascii="Arial" w:hAnsi="Arial" w:cs="Arial"/>
                <w:sz w:val="20"/>
                <w:szCs w:val="20"/>
              </w:rPr>
            </w:pPr>
            <w:r w:rsidRPr="00555FBE">
              <w:rPr>
                <w:rFonts w:ascii="Arial" w:hAnsi="Arial" w:cs="Arial"/>
                <w:sz w:val="20"/>
                <w:szCs w:val="20"/>
              </w:rPr>
              <w:t>de</w:t>
            </w:r>
          </w:p>
          <w:p w14:paraId="58D415D0"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6.567</w:t>
            </w:r>
          </w:p>
          <w:p w14:paraId="5B55AB93"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00A3FD2C"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0.02</w:t>
            </w:r>
          </w:p>
        </w:tc>
        <w:tc>
          <w:tcPr>
            <w:tcW w:w="266" w:type="pct"/>
          </w:tcPr>
          <w:p w14:paraId="2E344180" w14:textId="77777777" w:rsidR="0011468C" w:rsidRPr="00555FBE" w:rsidRDefault="0011468C" w:rsidP="00CB397E">
            <w:pPr>
              <w:spacing w:line="276" w:lineRule="auto"/>
              <w:ind w:left="-100"/>
              <w:jc w:val="right"/>
              <w:rPr>
                <w:rFonts w:ascii="Arial" w:hAnsi="Arial" w:cs="Arial"/>
                <w:sz w:val="20"/>
                <w:szCs w:val="20"/>
              </w:rPr>
            </w:pPr>
            <w:r w:rsidRPr="00555FBE">
              <w:rPr>
                <w:rFonts w:ascii="Arial" w:hAnsi="Arial" w:cs="Arial"/>
                <w:sz w:val="20"/>
                <w:szCs w:val="20"/>
              </w:rPr>
              <w:t>e</w:t>
            </w:r>
          </w:p>
          <w:p w14:paraId="25C18E0A"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6.567</w:t>
            </w:r>
          </w:p>
          <w:p w14:paraId="0D72E001"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u w:val="single"/>
              </w:rPr>
              <w:t>+</w:t>
            </w:r>
          </w:p>
          <w:p w14:paraId="0B083157"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0.05</w:t>
            </w:r>
          </w:p>
        </w:tc>
        <w:tc>
          <w:tcPr>
            <w:tcW w:w="278" w:type="pct"/>
          </w:tcPr>
          <w:p w14:paraId="54597D74" w14:textId="77777777" w:rsidR="0011468C" w:rsidRPr="00555FBE" w:rsidRDefault="0011468C" w:rsidP="00CB397E">
            <w:pPr>
              <w:spacing w:line="276" w:lineRule="auto"/>
              <w:ind w:left="-44"/>
              <w:jc w:val="right"/>
              <w:rPr>
                <w:rFonts w:ascii="Arial" w:hAnsi="Arial" w:cs="Arial"/>
                <w:sz w:val="20"/>
                <w:szCs w:val="20"/>
              </w:rPr>
            </w:pPr>
            <w:r w:rsidRPr="00555FBE">
              <w:rPr>
                <w:rFonts w:ascii="Arial" w:hAnsi="Arial" w:cs="Arial"/>
                <w:sz w:val="20"/>
                <w:szCs w:val="20"/>
              </w:rPr>
              <w:t>de</w:t>
            </w:r>
          </w:p>
          <w:p w14:paraId="082EBF19"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6.567</w:t>
            </w:r>
          </w:p>
          <w:p w14:paraId="0465C5C0"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u w:val="single"/>
              </w:rPr>
              <w:t>+</w:t>
            </w:r>
          </w:p>
          <w:p w14:paraId="4F601BE8"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0.05</w:t>
            </w:r>
          </w:p>
        </w:tc>
        <w:tc>
          <w:tcPr>
            <w:tcW w:w="278" w:type="pct"/>
            <w:vAlign w:val="center"/>
          </w:tcPr>
          <w:p w14:paraId="351B8639"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0.126</w:t>
            </w:r>
          </w:p>
        </w:tc>
      </w:tr>
      <w:tr w:rsidR="0011468C" w:rsidRPr="00555FBE" w14:paraId="0AF4D91E" w14:textId="77777777" w:rsidTr="00373DC1">
        <w:trPr>
          <w:trHeight w:val="567"/>
        </w:trPr>
        <w:tc>
          <w:tcPr>
            <w:tcW w:w="301" w:type="pct"/>
            <w:vAlign w:val="center"/>
          </w:tcPr>
          <w:p w14:paraId="1B32AE97"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II</w:t>
            </w:r>
          </w:p>
        </w:tc>
        <w:tc>
          <w:tcPr>
            <w:tcW w:w="278" w:type="pct"/>
          </w:tcPr>
          <w:p w14:paraId="02608923"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bcd</w:t>
            </w:r>
            <w:proofErr w:type="spellEnd"/>
          </w:p>
          <w:p w14:paraId="4C79B29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6.650</w:t>
            </w:r>
          </w:p>
          <w:p w14:paraId="73C64C5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96C6B0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62" w:type="pct"/>
          </w:tcPr>
          <w:p w14:paraId="6F52738F" w14:textId="77777777" w:rsidR="0011468C" w:rsidRPr="00555FBE" w:rsidRDefault="0011468C" w:rsidP="00CB397E">
            <w:pPr>
              <w:spacing w:line="276" w:lineRule="auto"/>
              <w:ind w:left="-49"/>
              <w:jc w:val="right"/>
              <w:rPr>
                <w:rFonts w:ascii="Arial" w:hAnsi="Arial" w:cs="Arial"/>
                <w:sz w:val="20"/>
                <w:szCs w:val="20"/>
              </w:rPr>
            </w:pPr>
            <w:r w:rsidRPr="00555FBE">
              <w:rPr>
                <w:rFonts w:ascii="Arial" w:hAnsi="Arial" w:cs="Arial"/>
                <w:sz w:val="20"/>
                <w:szCs w:val="20"/>
              </w:rPr>
              <w:t>a</w:t>
            </w:r>
          </w:p>
          <w:p w14:paraId="49281F7F"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6.833</w:t>
            </w:r>
          </w:p>
          <w:p w14:paraId="234D305E"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634548D5"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0.05</w:t>
            </w:r>
          </w:p>
        </w:tc>
        <w:tc>
          <w:tcPr>
            <w:tcW w:w="274" w:type="pct"/>
          </w:tcPr>
          <w:p w14:paraId="7408068A" w14:textId="77777777" w:rsidR="0011468C" w:rsidRPr="00555FBE" w:rsidRDefault="0011468C" w:rsidP="00CB397E">
            <w:pPr>
              <w:spacing w:line="276" w:lineRule="auto"/>
              <w:ind w:left="-14"/>
              <w:jc w:val="right"/>
              <w:rPr>
                <w:rFonts w:ascii="Arial" w:hAnsi="Arial" w:cs="Arial"/>
                <w:sz w:val="20"/>
                <w:szCs w:val="20"/>
              </w:rPr>
            </w:pPr>
            <w:proofErr w:type="spellStart"/>
            <w:r w:rsidRPr="00555FBE">
              <w:rPr>
                <w:rFonts w:ascii="Arial" w:hAnsi="Arial" w:cs="Arial"/>
                <w:sz w:val="20"/>
                <w:szCs w:val="20"/>
              </w:rPr>
              <w:t>cde</w:t>
            </w:r>
            <w:proofErr w:type="spellEnd"/>
          </w:p>
          <w:p w14:paraId="72EFE34D"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6.633</w:t>
            </w:r>
          </w:p>
          <w:p w14:paraId="77EFF4E2"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4B92824E"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0.03</w:t>
            </w:r>
          </w:p>
        </w:tc>
        <w:tc>
          <w:tcPr>
            <w:tcW w:w="278" w:type="pct"/>
          </w:tcPr>
          <w:p w14:paraId="4E9DBC15" w14:textId="77777777" w:rsidR="0011468C" w:rsidRPr="00555FBE" w:rsidRDefault="0011468C" w:rsidP="00CB397E">
            <w:pPr>
              <w:spacing w:line="276" w:lineRule="auto"/>
              <w:ind w:left="-80"/>
              <w:jc w:val="right"/>
              <w:rPr>
                <w:rFonts w:ascii="Arial" w:hAnsi="Arial" w:cs="Arial"/>
                <w:sz w:val="20"/>
                <w:szCs w:val="20"/>
              </w:rPr>
            </w:pPr>
            <w:r w:rsidRPr="00555FBE">
              <w:rPr>
                <w:rFonts w:ascii="Arial" w:hAnsi="Arial" w:cs="Arial"/>
                <w:sz w:val="20"/>
                <w:szCs w:val="20"/>
              </w:rPr>
              <w:t>a</w:t>
            </w:r>
          </w:p>
          <w:p w14:paraId="144551FD"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6.783</w:t>
            </w:r>
          </w:p>
          <w:p w14:paraId="42672104"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096A6295"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0.06</w:t>
            </w:r>
          </w:p>
        </w:tc>
        <w:tc>
          <w:tcPr>
            <w:tcW w:w="278" w:type="pct"/>
          </w:tcPr>
          <w:p w14:paraId="5154B695"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w:t>
            </w:r>
          </w:p>
          <w:p w14:paraId="39ED64C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6.550</w:t>
            </w:r>
          </w:p>
          <w:p w14:paraId="633FAFF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D4E346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5C3D2A8F"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abc</w:t>
            </w:r>
            <w:proofErr w:type="spellEnd"/>
          </w:p>
          <w:p w14:paraId="3196934E" w14:textId="77777777" w:rsidR="0011468C" w:rsidRPr="00555FBE" w:rsidRDefault="0011468C" w:rsidP="00CB397E">
            <w:pPr>
              <w:spacing w:line="276" w:lineRule="auto"/>
              <w:rPr>
                <w:rFonts w:ascii="Arial" w:hAnsi="Arial" w:cs="Arial"/>
                <w:sz w:val="20"/>
                <w:szCs w:val="20"/>
              </w:rPr>
            </w:pPr>
            <w:r w:rsidRPr="00555FBE">
              <w:rPr>
                <w:rFonts w:ascii="Arial" w:hAnsi="Arial" w:cs="Arial"/>
                <w:sz w:val="20"/>
                <w:szCs w:val="20"/>
              </w:rPr>
              <w:t>6.750</w:t>
            </w:r>
          </w:p>
          <w:p w14:paraId="789DEBA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D65669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161D864D"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w:t>
            </w:r>
          </w:p>
          <w:p w14:paraId="05B5EA7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2EF10E22"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0B7F09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5B959A35"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ab</w:t>
            </w:r>
          </w:p>
          <w:p w14:paraId="1549DCD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6.767</w:t>
            </w:r>
          </w:p>
          <w:p w14:paraId="4DAADC8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EDC1E5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4D85830B"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w:t>
            </w:r>
          </w:p>
          <w:p w14:paraId="16010BC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6.533</w:t>
            </w:r>
          </w:p>
          <w:p w14:paraId="412C748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180411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104D7FC6"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bcd</w:t>
            </w:r>
            <w:proofErr w:type="spellEnd"/>
          </w:p>
          <w:p w14:paraId="082B8AC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6.650</w:t>
            </w:r>
          </w:p>
          <w:p w14:paraId="097892F9"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1AB0C4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4A031E57"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e</w:t>
            </w:r>
          </w:p>
          <w:p w14:paraId="74AFD6E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6.517</w:t>
            </w:r>
          </w:p>
          <w:p w14:paraId="18D554C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B2355D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25A15F11"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bcd</w:t>
            </w:r>
            <w:proofErr w:type="spellEnd"/>
          </w:p>
          <w:p w14:paraId="3AC8E4F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6.650</w:t>
            </w:r>
          </w:p>
          <w:p w14:paraId="4804D71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CBD1EE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7E57FDBA"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e</w:t>
            </w:r>
          </w:p>
          <w:p w14:paraId="10ADB93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6.517</w:t>
            </w:r>
          </w:p>
          <w:p w14:paraId="73A6409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C0834F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71E41754"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w:t>
            </w:r>
          </w:p>
          <w:p w14:paraId="565FF58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3A5B8B12"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4F3068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66" w:type="pct"/>
          </w:tcPr>
          <w:p w14:paraId="5A4D8251" w14:textId="77777777" w:rsidR="0011468C" w:rsidRPr="00555FBE" w:rsidRDefault="0011468C" w:rsidP="00CB397E">
            <w:pPr>
              <w:spacing w:line="276" w:lineRule="auto"/>
              <w:ind w:left="-36"/>
              <w:jc w:val="right"/>
              <w:rPr>
                <w:rFonts w:ascii="Arial" w:hAnsi="Arial" w:cs="Arial"/>
                <w:sz w:val="20"/>
                <w:szCs w:val="20"/>
              </w:rPr>
            </w:pPr>
            <w:r w:rsidRPr="00555FBE">
              <w:rPr>
                <w:rFonts w:ascii="Arial" w:hAnsi="Arial" w:cs="Arial"/>
                <w:sz w:val="20"/>
                <w:szCs w:val="20"/>
              </w:rPr>
              <w:t>e</w:t>
            </w:r>
          </w:p>
          <w:p w14:paraId="6A8D3623"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6.517</w:t>
            </w:r>
          </w:p>
          <w:p w14:paraId="4662DF51"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5A1DF0E7"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0.02</w:t>
            </w:r>
          </w:p>
        </w:tc>
        <w:tc>
          <w:tcPr>
            <w:tcW w:w="278" w:type="pct"/>
          </w:tcPr>
          <w:p w14:paraId="49AFBCE3"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w:t>
            </w:r>
          </w:p>
          <w:p w14:paraId="75EE2AA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4CE8235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0A16BA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vAlign w:val="center"/>
          </w:tcPr>
          <w:p w14:paraId="4BAB7002"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0.126</w:t>
            </w:r>
          </w:p>
        </w:tc>
      </w:tr>
      <w:tr w:rsidR="0011468C" w:rsidRPr="00555FBE" w14:paraId="7B958CB2" w14:textId="77777777" w:rsidTr="00373DC1">
        <w:trPr>
          <w:trHeight w:val="567"/>
        </w:trPr>
        <w:tc>
          <w:tcPr>
            <w:tcW w:w="301" w:type="pct"/>
            <w:vAlign w:val="center"/>
          </w:tcPr>
          <w:p w14:paraId="6E3A1169"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III</w:t>
            </w:r>
          </w:p>
        </w:tc>
        <w:tc>
          <w:tcPr>
            <w:tcW w:w="278" w:type="pct"/>
          </w:tcPr>
          <w:p w14:paraId="44BAEE38" w14:textId="77777777" w:rsidR="0011468C" w:rsidRPr="00555FBE" w:rsidRDefault="0011468C" w:rsidP="00444A9E">
            <w:pPr>
              <w:spacing w:line="276" w:lineRule="auto"/>
              <w:ind w:left="-47"/>
              <w:jc w:val="right"/>
              <w:rPr>
                <w:rFonts w:ascii="Arial" w:hAnsi="Arial" w:cs="Arial"/>
                <w:sz w:val="20"/>
                <w:szCs w:val="20"/>
              </w:rPr>
            </w:pPr>
            <w:proofErr w:type="spellStart"/>
            <w:r w:rsidRPr="00555FBE">
              <w:rPr>
                <w:rFonts w:ascii="Arial" w:hAnsi="Arial" w:cs="Arial"/>
                <w:sz w:val="20"/>
                <w:szCs w:val="20"/>
              </w:rPr>
              <w:t>cde</w:t>
            </w:r>
            <w:proofErr w:type="spellEnd"/>
          </w:p>
          <w:p w14:paraId="5251A499"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6.617</w:t>
            </w:r>
          </w:p>
          <w:p w14:paraId="21245BA6"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u w:val="single"/>
              </w:rPr>
              <w:t>+</w:t>
            </w:r>
          </w:p>
          <w:p w14:paraId="0ADCAF86"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0.04</w:t>
            </w:r>
          </w:p>
        </w:tc>
        <w:tc>
          <w:tcPr>
            <w:tcW w:w="262" w:type="pct"/>
          </w:tcPr>
          <w:p w14:paraId="4F464E58" w14:textId="77777777" w:rsidR="0011468C" w:rsidRPr="00555FBE" w:rsidRDefault="0011468C" w:rsidP="00444A9E">
            <w:pPr>
              <w:spacing w:line="276" w:lineRule="auto"/>
              <w:ind w:left="-121"/>
              <w:jc w:val="right"/>
              <w:rPr>
                <w:rFonts w:ascii="Arial" w:hAnsi="Arial" w:cs="Arial"/>
                <w:sz w:val="20"/>
                <w:szCs w:val="20"/>
              </w:rPr>
            </w:pPr>
            <w:r w:rsidRPr="00555FBE">
              <w:rPr>
                <w:rFonts w:ascii="Arial" w:hAnsi="Arial" w:cs="Arial"/>
                <w:sz w:val="20"/>
                <w:szCs w:val="20"/>
              </w:rPr>
              <w:t>ab</w:t>
            </w:r>
          </w:p>
          <w:p w14:paraId="57385551"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6.733</w:t>
            </w:r>
          </w:p>
          <w:p w14:paraId="272DEBFB"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27C2B0B6"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0.04</w:t>
            </w:r>
          </w:p>
        </w:tc>
        <w:tc>
          <w:tcPr>
            <w:tcW w:w="274" w:type="pct"/>
          </w:tcPr>
          <w:p w14:paraId="7301F641" w14:textId="77777777" w:rsidR="0011468C" w:rsidRPr="00555FBE" w:rsidRDefault="0011468C" w:rsidP="00444A9E">
            <w:pPr>
              <w:spacing w:line="276" w:lineRule="auto"/>
              <w:ind w:left="-62"/>
              <w:jc w:val="right"/>
              <w:rPr>
                <w:rFonts w:ascii="Arial" w:hAnsi="Arial" w:cs="Arial"/>
                <w:sz w:val="20"/>
                <w:szCs w:val="20"/>
              </w:rPr>
            </w:pPr>
            <w:proofErr w:type="spellStart"/>
            <w:r w:rsidRPr="00555FBE">
              <w:rPr>
                <w:rFonts w:ascii="Arial" w:hAnsi="Arial" w:cs="Arial"/>
                <w:sz w:val="20"/>
                <w:szCs w:val="20"/>
              </w:rPr>
              <w:t>bcd</w:t>
            </w:r>
            <w:proofErr w:type="spellEnd"/>
          </w:p>
          <w:p w14:paraId="2D510809"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6.650</w:t>
            </w:r>
          </w:p>
          <w:p w14:paraId="18AE14D1"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u w:val="single"/>
              </w:rPr>
              <w:t>+</w:t>
            </w:r>
          </w:p>
          <w:p w14:paraId="69615DB4"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0.05</w:t>
            </w:r>
          </w:p>
        </w:tc>
        <w:tc>
          <w:tcPr>
            <w:tcW w:w="278" w:type="pct"/>
          </w:tcPr>
          <w:p w14:paraId="5754C30B"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w:t>
            </w:r>
          </w:p>
          <w:p w14:paraId="69CB521D"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6.783</w:t>
            </w:r>
          </w:p>
          <w:p w14:paraId="381A099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u w:val="single"/>
              </w:rPr>
              <w:t>+</w:t>
            </w:r>
          </w:p>
          <w:p w14:paraId="59EDA9C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0.06</w:t>
            </w:r>
          </w:p>
        </w:tc>
        <w:tc>
          <w:tcPr>
            <w:tcW w:w="278" w:type="pct"/>
          </w:tcPr>
          <w:p w14:paraId="0D976102" w14:textId="77777777" w:rsidR="0011468C" w:rsidRPr="00555FBE" w:rsidRDefault="0011468C" w:rsidP="00444A9E">
            <w:pPr>
              <w:spacing w:line="276" w:lineRule="auto"/>
              <w:ind w:left="-92"/>
              <w:jc w:val="right"/>
              <w:rPr>
                <w:rFonts w:ascii="Arial" w:hAnsi="Arial" w:cs="Arial"/>
                <w:sz w:val="20"/>
                <w:szCs w:val="20"/>
              </w:rPr>
            </w:pPr>
            <w:r w:rsidRPr="00555FBE">
              <w:rPr>
                <w:rFonts w:ascii="Arial" w:hAnsi="Arial" w:cs="Arial"/>
                <w:sz w:val="20"/>
                <w:szCs w:val="20"/>
              </w:rPr>
              <w:t>de</w:t>
            </w:r>
          </w:p>
          <w:p w14:paraId="03714D2B"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6.550</w:t>
            </w:r>
          </w:p>
          <w:p w14:paraId="2CAA0A04"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u w:val="single"/>
              </w:rPr>
              <w:t>+</w:t>
            </w:r>
          </w:p>
          <w:p w14:paraId="124F196B"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0.02</w:t>
            </w:r>
          </w:p>
        </w:tc>
        <w:tc>
          <w:tcPr>
            <w:tcW w:w="278" w:type="pct"/>
          </w:tcPr>
          <w:p w14:paraId="7F8EC8CD"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bcd</w:t>
            </w:r>
            <w:proofErr w:type="spellEnd"/>
          </w:p>
          <w:p w14:paraId="23BA63C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6.650</w:t>
            </w:r>
          </w:p>
          <w:p w14:paraId="4091793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u w:val="single"/>
              </w:rPr>
              <w:t>+</w:t>
            </w:r>
          </w:p>
          <w:p w14:paraId="27E4233A"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76281F4A" w14:textId="77777777" w:rsidR="0011468C" w:rsidRPr="00555FBE" w:rsidRDefault="0011468C" w:rsidP="00444A9E">
            <w:pPr>
              <w:spacing w:line="276" w:lineRule="auto"/>
              <w:ind w:left="-121"/>
              <w:jc w:val="right"/>
              <w:rPr>
                <w:rFonts w:ascii="Arial" w:hAnsi="Arial" w:cs="Arial"/>
                <w:sz w:val="20"/>
                <w:szCs w:val="20"/>
              </w:rPr>
            </w:pPr>
            <w:proofErr w:type="spellStart"/>
            <w:r w:rsidRPr="00555FBE">
              <w:rPr>
                <w:rFonts w:ascii="Arial" w:hAnsi="Arial" w:cs="Arial"/>
                <w:sz w:val="20"/>
                <w:szCs w:val="20"/>
              </w:rPr>
              <w:t>cde</w:t>
            </w:r>
            <w:proofErr w:type="spellEnd"/>
          </w:p>
          <w:p w14:paraId="7C455510"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6.600</w:t>
            </w:r>
          </w:p>
          <w:p w14:paraId="0ADD3855"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63C6CF8C"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0.04</w:t>
            </w:r>
          </w:p>
        </w:tc>
        <w:tc>
          <w:tcPr>
            <w:tcW w:w="278" w:type="pct"/>
          </w:tcPr>
          <w:p w14:paraId="5D151050" w14:textId="77777777" w:rsidR="0011468C" w:rsidRPr="00555FBE" w:rsidRDefault="0011468C" w:rsidP="00444A9E">
            <w:pPr>
              <w:spacing w:line="276" w:lineRule="auto"/>
              <w:ind w:left="-65"/>
              <w:jc w:val="right"/>
              <w:rPr>
                <w:rFonts w:ascii="Arial" w:hAnsi="Arial" w:cs="Arial"/>
                <w:sz w:val="20"/>
                <w:szCs w:val="20"/>
              </w:rPr>
            </w:pPr>
            <w:proofErr w:type="spellStart"/>
            <w:r w:rsidRPr="00555FBE">
              <w:rPr>
                <w:rFonts w:ascii="Arial" w:hAnsi="Arial" w:cs="Arial"/>
                <w:sz w:val="20"/>
                <w:szCs w:val="20"/>
              </w:rPr>
              <w:t>abc</w:t>
            </w:r>
            <w:proofErr w:type="spellEnd"/>
          </w:p>
          <w:p w14:paraId="0C1FC0D5"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6.683</w:t>
            </w:r>
          </w:p>
          <w:p w14:paraId="393550D8"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u w:val="single"/>
              </w:rPr>
              <w:t>+</w:t>
            </w:r>
          </w:p>
          <w:p w14:paraId="4D6B416A"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0.05</w:t>
            </w:r>
          </w:p>
        </w:tc>
        <w:tc>
          <w:tcPr>
            <w:tcW w:w="278" w:type="pct"/>
          </w:tcPr>
          <w:p w14:paraId="26B95C45" w14:textId="77777777" w:rsidR="0011468C" w:rsidRPr="00555FBE" w:rsidRDefault="0011468C" w:rsidP="00444A9E">
            <w:pPr>
              <w:spacing w:line="276" w:lineRule="auto"/>
              <w:ind w:left="-151"/>
              <w:jc w:val="right"/>
              <w:rPr>
                <w:rFonts w:ascii="Arial" w:hAnsi="Arial" w:cs="Arial"/>
                <w:sz w:val="20"/>
                <w:szCs w:val="20"/>
              </w:rPr>
            </w:pPr>
            <w:r w:rsidRPr="00555FBE">
              <w:rPr>
                <w:rFonts w:ascii="Arial" w:hAnsi="Arial" w:cs="Arial"/>
                <w:sz w:val="20"/>
                <w:szCs w:val="20"/>
              </w:rPr>
              <w:t>de</w:t>
            </w:r>
          </w:p>
          <w:p w14:paraId="301597F6"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6.550</w:t>
            </w:r>
          </w:p>
          <w:p w14:paraId="47738A7D" w14:textId="77777777" w:rsidR="0011468C" w:rsidRPr="00555FBE" w:rsidRDefault="0011468C" w:rsidP="00444A9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3694BA3F"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0.02</w:t>
            </w:r>
          </w:p>
        </w:tc>
        <w:tc>
          <w:tcPr>
            <w:tcW w:w="278" w:type="pct"/>
          </w:tcPr>
          <w:p w14:paraId="02B9DEC1" w14:textId="77777777" w:rsidR="0011468C" w:rsidRPr="00555FBE" w:rsidRDefault="0011468C" w:rsidP="00444A9E">
            <w:pPr>
              <w:spacing w:line="276" w:lineRule="auto"/>
              <w:ind w:left="-95"/>
              <w:jc w:val="right"/>
              <w:rPr>
                <w:rFonts w:ascii="Arial" w:hAnsi="Arial" w:cs="Arial"/>
                <w:sz w:val="20"/>
                <w:szCs w:val="20"/>
              </w:rPr>
            </w:pPr>
            <w:proofErr w:type="spellStart"/>
            <w:r w:rsidRPr="00555FBE">
              <w:rPr>
                <w:rFonts w:ascii="Arial" w:hAnsi="Arial" w:cs="Arial"/>
                <w:sz w:val="20"/>
                <w:szCs w:val="20"/>
              </w:rPr>
              <w:t>cde</w:t>
            </w:r>
            <w:proofErr w:type="spellEnd"/>
          </w:p>
          <w:p w14:paraId="2FA339C0"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6.583</w:t>
            </w:r>
          </w:p>
          <w:p w14:paraId="23EB57F7"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u w:val="single"/>
              </w:rPr>
              <w:t>+</w:t>
            </w:r>
          </w:p>
          <w:p w14:paraId="169A67B7"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0.02</w:t>
            </w:r>
          </w:p>
        </w:tc>
        <w:tc>
          <w:tcPr>
            <w:tcW w:w="278" w:type="pct"/>
          </w:tcPr>
          <w:p w14:paraId="3C8987CF"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de</w:t>
            </w:r>
          </w:p>
          <w:p w14:paraId="032BF01D"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6.550</w:t>
            </w:r>
          </w:p>
          <w:p w14:paraId="47A728D4"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u w:val="single"/>
              </w:rPr>
              <w:t>+</w:t>
            </w:r>
          </w:p>
          <w:p w14:paraId="72D631DE"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0.02</w:t>
            </w:r>
          </w:p>
        </w:tc>
        <w:tc>
          <w:tcPr>
            <w:tcW w:w="278" w:type="pct"/>
          </w:tcPr>
          <w:p w14:paraId="1E44153A" w14:textId="77777777" w:rsidR="0011468C" w:rsidRPr="00555FBE" w:rsidRDefault="0011468C" w:rsidP="00444A9E">
            <w:pPr>
              <w:spacing w:line="276" w:lineRule="auto"/>
              <w:ind w:left="-125"/>
              <w:jc w:val="right"/>
              <w:rPr>
                <w:rFonts w:ascii="Arial" w:hAnsi="Arial" w:cs="Arial"/>
                <w:sz w:val="20"/>
                <w:szCs w:val="20"/>
              </w:rPr>
            </w:pPr>
            <w:proofErr w:type="spellStart"/>
            <w:r w:rsidRPr="00555FBE">
              <w:rPr>
                <w:rFonts w:ascii="Arial" w:hAnsi="Arial" w:cs="Arial"/>
                <w:sz w:val="20"/>
                <w:szCs w:val="20"/>
              </w:rPr>
              <w:t>bcd</w:t>
            </w:r>
            <w:proofErr w:type="spellEnd"/>
          </w:p>
          <w:p w14:paraId="34EF040C"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6.650</w:t>
            </w:r>
          </w:p>
          <w:p w14:paraId="507B201E"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u w:val="single"/>
              </w:rPr>
              <w:t>+</w:t>
            </w:r>
          </w:p>
          <w:p w14:paraId="1E8BFDFC"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0.05</w:t>
            </w:r>
          </w:p>
        </w:tc>
        <w:tc>
          <w:tcPr>
            <w:tcW w:w="278" w:type="pct"/>
          </w:tcPr>
          <w:p w14:paraId="7B9B7347" w14:textId="77777777" w:rsidR="0011468C" w:rsidRPr="00555FBE" w:rsidRDefault="0011468C" w:rsidP="00444A9E">
            <w:pPr>
              <w:spacing w:line="276" w:lineRule="auto"/>
              <w:ind w:left="-69"/>
              <w:jc w:val="right"/>
              <w:rPr>
                <w:rFonts w:ascii="Arial" w:hAnsi="Arial" w:cs="Arial"/>
                <w:sz w:val="20"/>
                <w:szCs w:val="20"/>
              </w:rPr>
            </w:pPr>
            <w:r w:rsidRPr="00555FBE">
              <w:rPr>
                <w:rFonts w:ascii="Arial" w:hAnsi="Arial" w:cs="Arial"/>
                <w:sz w:val="20"/>
                <w:szCs w:val="20"/>
              </w:rPr>
              <w:t>de</w:t>
            </w:r>
          </w:p>
          <w:p w14:paraId="15A2569E"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6.550</w:t>
            </w:r>
          </w:p>
          <w:p w14:paraId="0FE1AD90"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u w:val="single"/>
              </w:rPr>
              <w:t>+</w:t>
            </w:r>
          </w:p>
          <w:p w14:paraId="5FCC2FB3"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0.02</w:t>
            </w:r>
          </w:p>
        </w:tc>
        <w:tc>
          <w:tcPr>
            <w:tcW w:w="278" w:type="pct"/>
          </w:tcPr>
          <w:p w14:paraId="374EBD52" w14:textId="77777777" w:rsidR="0011468C" w:rsidRPr="00555FBE" w:rsidRDefault="0011468C" w:rsidP="00444A9E">
            <w:pPr>
              <w:spacing w:line="276" w:lineRule="auto"/>
              <w:ind w:left="-155"/>
              <w:jc w:val="right"/>
              <w:rPr>
                <w:rFonts w:ascii="Arial" w:hAnsi="Arial" w:cs="Arial"/>
                <w:sz w:val="20"/>
                <w:szCs w:val="20"/>
              </w:rPr>
            </w:pPr>
            <w:r w:rsidRPr="00555FBE">
              <w:rPr>
                <w:rFonts w:ascii="Arial" w:hAnsi="Arial" w:cs="Arial"/>
                <w:sz w:val="20"/>
                <w:szCs w:val="20"/>
              </w:rPr>
              <w:t>de</w:t>
            </w:r>
          </w:p>
          <w:p w14:paraId="62C1BDB7"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6.550</w:t>
            </w:r>
          </w:p>
          <w:p w14:paraId="3D9807E5" w14:textId="77777777" w:rsidR="0011468C" w:rsidRPr="00555FBE" w:rsidRDefault="0011468C" w:rsidP="00444A9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0C73C40C"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0.02</w:t>
            </w:r>
          </w:p>
        </w:tc>
        <w:tc>
          <w:tcPr>
            <w:tcW w:w="266" w:type="pct"/>
          </w:tcPr>
          <w:p w14:paraId="5034AA65" w14:textId="77777777" w:rsidR="0011468C" w:rsidRPr="00555FBE" w:rsidRDefault="0011468C" w:rsidP="00444A9E">
            <w:pPr>
              <w:spacing w:line="276" w:lineRule="auto"/>
              <w:ind w:left="-100"/>
              <w:jc w:val="right"/>
              <w:rPr>
                <w:rFonts w:ascii="Arial" w:hAnsi="Arial" w:cs="Arial"/>
                <w:sz w:val="20"/>
                <w:szCs w:val="20"/>
              </w:rPr>
            </w:pPr>
            <w:r w:rsidRPr="00555FBE">
              <w:rPr>
                <w:rFonts w:ascii="Arial" w:hAnsi="Arial" w:cs="Arial"/>
                <w:sz w:val="20"/>
                <w:szCs w:val="20"/>
              </w:rPr>
              <w:t>e</w:t>
            </w:r>
          </w:p>
          <w:p w14:paraId="0F79BAB6"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6.517</w:t>
            </w:r>
          </w:p>
          <w:p w14:paraId="4BFC9FAC"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u w:val="single"/>
              </w:rPr>
              <w:t>+</w:t>
            </w:r>
          </w:p>
          <w:p w14:paraId="3586753B"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0.02</w:t>
            </w:r>
          </w:p>
        </w:tc>
        <w:tc>
          <w:tcPr>
            <w:tcW w:w="278" w:type="pct"/>
          </w:tcPr>
          <w:p w14:paraId="024C39EB" w14:textId="77777777" w:rsidR="0011468C" w:rsidRPr="00555FBE" w:rsidRDefault="0011468C" w:rsidP="00444A9E">
            <w:pPr>
              <w:spacing w:line="276" w:lineRule="auto"/>
              <w:ind w:left="-44"/>
              <w:jc w:val="right"/>
              <w:rPr>
                <w:rFonts w:ascii="Arial" w:hAnsi="Arial" w:cs="Arial"/>
                <w:sz w:val="20"/>
                <w:szCs w:val="20"/>
              </w:rPr>
            </w:pPr>
            <w:proofErr w:type="spellStart"/>
            <w:r w:rsidRPr="00555FBE">
              <w:rPr>
                <w:rFonts w:ascii="Arial" w:hAnsi="Arial" w:cs="Arial"/>
                <w:sz w:val="20"/>
                <w:szCs w:val="20"/>
              </w:rPr>
              <w:t>bcd</w:t>
            </w:r>
            <w:proofErr w:type="spellEnd"/>
          </w:p>
          <w:p w14:paraId="4156ABE9"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6.633</w:t>
            </w:r>
          </w:p>
          <w:p w14:paraId="350DE4B0"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u w:val="single"/>
              </w:rPr>
              <w:t>+</w:t>
            </w:r>
          </w:p>
          <w:p w14:paraId="710AF2A6"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0.05</w:t>
            </w:r>
          </w:p>
        </w:tc>
        <w:tc>
          <w:tcPr>
            <w:tcW w:w="278" w:type="pct"/>
            <w:vAlign w:val="center"/>
          </w:tcPr>
          <w:p w14:paraId="4C0BCBC8"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0.115</w:t>
            </w:r>
          </w:p>
        </w:tc>
      </w:tr>
      <w:tr w:rsidR="0011468C" w:rsidRPr="00555FBE" w14:paraId="462093C9" w14:textId="77777777" w:rsidTr="00373DC1">
        <w:trPr>
          <w:trHeight w:val="567"/>
        </w:trPr>
        <w:tc>
          <w:tcPr>
            <w:tcW w:w="301" w:type="pct"/>
            <w:vAlign w:val="center"/>
          </w:tcPr>
          <w:p w14:paraId="33438F16"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IV</w:t>
            </w:r>
          </w:p>
        </w:tc>
        <w:tc>
          <w:tcPr>
            <w:tcW w:w="278" w:type="pct"/>
          </w:tcPr>
          <w:p w14:paraId="41D513BC"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abcd</w:t>
            </w:r>
            <w:proofErr w:type="spellEnd"/>
          </w:p>
          <w:p w14:paraId="2662FDD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6.683</w:t>
            </w:r>
          </w:p>
          <w:p w14:paraId="3EB12C8C"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E06D1F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62" w:type="pct"/>
          </w:tcPr>
          <w:p w14:paraId="56B21280" w14:textId="77777777" w:rsidR="0011468C" w:rsidRPr="00555FBE" w:rsidRDefault="0011468C" w:rsidP="00444A9E">
            <w:pPr>
              <w:spacing w:line="276" w:lineRule="auto"/>
              <w:ind w:left="-49"/>
              <w:jc w:val="right"/>
              <w:rPr>
                <w:rFonts w:ascii="Arial" w:hAnsi="Arial" w:cs="Arial"/>
                <w:sz w:val="20"/>
                <w:szCs w:val="20"/>
              </w:rPr>
            </w:pPr>
            <w:r w:rsidRPr="00555FBE">
              <w:rPr>
                <w:rFonts w:ascii="Arial" w:hAnsi="Arial" w:cs="Arial"/>
                <w:sz w:val="20"/>
                <w:szCs w:val="20"/>
              </w:rPr>
              <w:t>ab</w:t>
            </w:r>
          </w:p>
          <w:p w14:paraId="087C9890"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6.733</w:t>
            </w:r>
          </w:p>
          <w:p w14:paraId="2EF57A8B" w14:textId="77777777" w:rsidR="0011468C" w:rsidRPr="00555FBE" w:rsidRDefault="0011468C" w:rsidP="00444A9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1A6B031C"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0.06</w:t>
            </w:r>
          </w:p>
        </w:tc>
        <w:tc>
          <w:tcPr>
            <w:tcW w:w="274" w:type="pct"/>
          </w:tcPr>
          <w:p w14:paraId="16631022" w14:textId="77777777" w:rsidR="0011468C" w:rsidRPr="00555FBE" w:rsidRDefault="0011468C" w:rsidP="00444A9E">
            <w:pPr>
              <w:spacing w:line="276" w:lineRule="auto"/>
              <w:ind w:left="-14"/>
              <w:jc w:val="right"/>
              <w:rPr>
                <w:rFonts w:ascii="Arial" w:hAnsi="Arial" w:cs="Arial"/>
                <w:sz w:val="20"/>
                <w:szCs w:val="20"/>
              </w:rPr>
            </w:pPr>
            <w:proofErr w:type="spellStart"/>
            <w:r w:rsidRPr="00555FBE">
              <w:rPr>
                <w:rFonts w:ascii="Arial" w:hAnsi="Arial" w:cs="Arial"/>
                <w:sz w:val="20"/>
                <w:szCs w:val="20"/>
              </w:rPr>
              <w:t>abc</w:t>
            </w:r>
            <w:proofErr w:type="spellEnd"/>
          </w:p>
          <w:p w14:paraId="716E9C59"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6.700</w:t>
            </w:r>
          </w:p>
          <w:p w14:paraId="3B7104C8" w14:textId="77777777" w:rsidR="0011468C" w:rsidRPr="00555FBE" w:rsidRDefault="0011468C" w:rsidP="00444A9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79D14FA2"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0.04</w:t>
            </w:r>
          </w:p>
        </w:tc>
        <w:tc>
          <w:tcPr>
            <w:tcW w:w="278" w:type="pct"/>
          </w:tcPr>
          <w:p w14:paraId="6DE8F807" w14:textId="77777777" w:rsidR="0011468C" w:rsidRPr="00555FBE" w:rsidRDefault="0011468C" w:rsidP="00444A9E">
            <w:pPr>
              <w:spacing w:line="276" w:lineRule="auto"/>
              <w:ind w:left="-80"/>
              <w:jc w:val="right"/>
              <w:rPr>
                <w:rFonts w:ascii="Arial" w:hAnsi="Arial" w:cs="Arial"/>
                <w:sz w:val="20"/>
                <w:szCs w:val="20"/>
              </w:rPr>
            </w:pPr>
            <w:r w:rsidRPr="00555FBE">
              <w:rPr>
                <w:rFonts w:ascii="Arial" w:hAnsi="Arial" w:cs="Arial"/>
                <w:sz w:val="20"/>
                <w:szCs w:val="20"/>
              </w:rPr>
              <w:t>a</w:t>
            </w:r>
          </w:p>
          <w:p w14:paraId="1D802041"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6.767</w:t>
            </w:r>
          </w:p>
          <w:p w14:paraId="57620CE4" w14:textId="77777777" w:rsidR="0011468C" w:rsidRPr="00555FBE" w:rsidRDefault="0011468C" w:rsidP="00444A9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67957844"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0.05</w:t>
            </w:r>
          </w:p>
        </w:tc>
        <w:tc>
          <w:tcPr>
            <w:tcW w:w="278" w:type="pct"/>
          </w:tcPr>
          <w:p w14:paraId="6C33C90E"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cde</w:t>
            </w:r>
            <w:proofErr w:type="spellEnd"/>
          </w:p>
          <w:p w14:paraId="19B4FDB2"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6.600</w:t>
            </w:r>
          </w:p>
          <w:p w14:paraId="4F7566D0"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5F6088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0.04</w:t>
            </w:r>
          </w:p>
        </w:tc>
        <w:tc>
          <w:tcPr>
            <w:tcW w:w="278" w:type="pct"/>
          </w:tcPr>
          <w:p w14:paraId="2AB25AD8"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abcd</w:t>
            </w:r>
            <w:proofErr w:type="spellEnd"/>
          </w:p>
          <w:p w14:paraId="1753D99A"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6.683</w:t>
            </w:r>
          </w:p>
          <w:p w14:paraId="06CFA737"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74E9A4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4D81A9ED"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abcd</w:t>
            </w:r>
            <w:proofErr w:type="spellEnd"/>
          </w:p>
          <w:p w14:paraId="0260C6E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6.683</w:t>
            </w:r>
          </w:p>
          <w:p w14:paraId="55BB9C01"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95CB786"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14F93C0A"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w:t>
            </w:r>
          </w:p>
          <w:p w14:paraId="3881137D"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6.733</w:t>
            </w:r>
          </w:p>
          <w:p w14:paraId="4AD583AB"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C29081D"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0.04</w:t>
            </w:r>
          </w:p>
        </w:tc>
        <w:tc>
          <w:tcPr>
            <w:tcW w:w="278" w:type="pct"/>
          </w:tcPr>
          <w:p w14:paraId="4D294E4D"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cde</w:t>
            </w:r>
            <w:proofErr w:type="spellEnd"/>
          </w:p>
          <w:p w14:paraId="44ADACED"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6.583</w:t>
            </w:r>
          </w:p>
          <w:p w14:paraId="55CFC87A"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F4ADBFF"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15E679CA"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bcde</w:t>
            </w:r>
            <w:proofErr w:type="spellEnd"/>
          </w:p>
          <w:p w14:paraId="45DAFE0B"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6.633</w:t>
            </w:r>
          </w:p>
          <w:p w14:paraId="7D50C6A8"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EE212FE"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0.04</w:t>
            </w:r>
          </w:p>
        </w:tc>
        <w:tc>
          <w:tcPr>
            <w:tcW w:w="278" w:type="pct"/>
          </w:tcPr>
          <w:p w14:paraId="61FF6CC5"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e</w:t>
            </w:r>
          </w:p>
          <w:p w14:paraId="1EFC9AE2"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6.550</w:t>
            </w:r>
          </w:p>
          <w:p w14:paraId="5BCE975B"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F91744C"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0.03</w:t>
            </w:r>
          </w:p>
        </w:tc>
        <w:tc>
          <w:tcPr>
            <w:tcW w:w="278" w:type="pct"/>
          </w:tcPr>
          <w:p w14:paraId="2A275337"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bcde</w:t>
            </w:r>
            <w:proofErr w:type="spellEnd"/>
          </w:p>
          <w:p w14:paraId="41B0230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6.633</w:t>
            </w:r>
          </w:p>
          <w:p w14:paraId="1D3C5FF1"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0397452"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27304A7A"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e</w:t>
            </w:r>
          </w:p>
          <w:p w14:paraId="02A5F84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6.533</w:t>
            </w:r>
          </w:p>
          <w:p w14:paraId="34315F21"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51B5173"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0.03</w:t>
            </w:r>
          </w:p>
        </w:tc>
        <w:tc>
          <w:tcPr>
            <w:tcW w:w="278" w:type="pct"/>
          </w:tcPr>
          <w:p w14:paraId="64109F2A"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de</w:t>
            </w:r>
          </w:p>
          <w:p w14:paraId="6CB6E7CB"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6.567</w:t>
            </w:r>
          </w:p>
          <w:p w14:paraId="3FE75946"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9589617"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66" w:type="pct"/>
          </w:tcPr>
          <w:p w14:paraId="4682CB05" w14:textId="77777777" w:rsidR="0011468C" w:rsidRPr="00555FBE" w:rsidRDefault="0011468C" w:rsidP="00444A9E">
            <w:pPr>
              <w:spacing w:line="276" w:lineRule="auto"/>
              <w:ind w:left="-36"/>
              <w:jc w:val="right"/>
              <w:rPr>
                <w:rFonts w:ascii="Arial" w:hAnsi="Arial" w:cs="Arial"/>
                <w:sz w:val="20"/>
                <w:szCs w:val="20"/>
              </w:rPr>
            </w:pPr>
            <w:proofErr w:type="spellStart"/>
            <w:r w:rsidRPr="00555FBE">
              <w:rPr>
                <w:rFonts w:ascii="Arial" w:hAnsi="Arial" w:cs="Arial"/>
                <w:sz w:val="20"/>
                <w:szCs w:val="20"/>
              </w:rPr>
              <w:t>cde</w:t>
            </w:r>
            <w:proofErr w:type="spellEnd"/>
          </w:p>
          <w:p w14:paraId="22B3506A"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6.583</w:t>
            </w:r>
          </w:p>
          <w:p w14:paraId="5420C4EE" w14:textId="77777777" w:rsidR="0011468C" w:rsidRPr="00555FBE" w:rsidRDefault="0011468C" w:rsidP="00444A9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082FB0D0"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0.03</w:t>
            </w:r>
          </w:p>
        </w:tc>
        <w:tc>
          <w:tcPr>
            <w:tcW w:w="278" w:type="pct"/>
          </w:tcPr>
          <w:p w14:paraId="289EC094"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bcde</w:t>
            </w:r>
            <w:proofErr w:type="spellEnd"/>
          </w:p>
          <w:p w14:paraId="6D4EBD43"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6.633</w:t>
            </w:r>
          </w:p>
          <w:p w14:paraId="00BFA8D5"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3BC9FA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0.06</w:t>
            </w:r>
          </w:p>
        </w:tc>
        <w:tc>
          <w:tcPr>
            <w:tcW w:w="278" w:type="pct"/>
            <w:vAlign w:val="center"/>
          </w:tcPr>
          <w:p w14:paraId="0645FDA7"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0.133</w:t>
            </w:r>
          </w:p>
        </w:tc>
      </w:tr>
      <w:tr w:rsidR="0011468C" w:rsidRPr="00555FBE" w14:paraId="6565DD00" w14:textId="77777777" w:rsidTr="00373DC1">
        <w:trPr>
          <w:trHeight w:val="567"/>
        </w:trPr>
        <w:tc>
          <w:tcPr>
            <w:tcW w:w="301" w:type="pct"/>
            <w:vAlign w:val="center"/>
          </w:tcPr>
          <w:p w14:paraId="6AD24E9F"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V</w:t>
            </w:r>
          </w:p>
        </w:tc>
        <w:tc>
          <w:tcPr>
            <w:tcW w:w="278" w:type="pct"/>
          </w:tcPr>
          <w:p w14:paraId="211F2A57"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6.533</w:t>
            </w:r>
          </w:p>
          <w:p w14:paraId="43A819C1" w14:textId="77777777" w:rsidR="0011468C" w:rsidRPr="00555FBE" w:rsidRDefault="0011468C" w:rsidP="00CB397E">
            <w:pPr>
              <w:spacing w:line="276" w:lineRule="auto"/>
              <w:ind w:left="-47"/>
              <w:jc w:val="center"/>
              <w:rPr>
                <w:rFonts w:ascii="Arial" w:hAnsi="Arial" w:cs="Arial"/>
                <w:sz w:val="20"/>
                <w:szCs w:val="20"/>
                <w:u w:val="single"/>
              </w:rPr>
            </w:pPr>
            <w:r w:rsidRPr="00555FBE">
              <w:rPr>
                <w:rFonts w:ascii="Arial" w:hAnsi="Arial" w:cs="Arial"/>
                <w:sz w:val="20"/>
                <w:szCs w:val="20"/>
                <w:u w:val="single"/>
              </w:rPr>
              <w:t>+</w:t>
            </w:r>
          </w:p>
          <w:p w14:paraId="22F0EC43"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0.02</w:t>
            </w:r>
          </w:p>
        </w:tc>
        <w:tc>
          <w:tcPr>
            <w:tcW w:w="262" w:type="pct"/>
          </w:tcPr>
          <w:p w14:paraId="0FA49671"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6.550</w:t>
            </w:r>
          </w:p>
          <w:p w14:paraId="382C2732"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10E88135"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0.02</w:t>
            </w:r>
          </w:p>
        </w:tc>
        <w:tc>
          <w:tcPr>
            <w:tcW w:w="274" w:type="pct"/>
          </w:tcPr>
          <w:p w14:paraId="42B19224"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6.533</w:t>
            </w:r>
          </w:p>
          <w:p w14:paraId="31403849" w14:textId="77777777" w:rsidR="0011468C" w:rsidRPr="00555FBE" w:rsidRDefault="0011468C" w:rsidP="00CB397E">
            <w:pPr>
              <w:spacing w:line="276" w:lineRule="auto"/>
              <w:ind w:left="-62"/>
              <w:jc w:val="center"/>
              <w:rPr>
                <w:rFonts w:ascii="Arial" w:hAnsi="Arial" w:cs="Arial"/>
                <w:sz w:val="20"/>
                <w:szCs w:val="20"/>
                <w:u w:val="single"/>
              </w:rPr>
            </w:pPr>
            <w:r w:rsidRPr="00555FBE">
              <w:rPr>
                <w:rFonts w:ascii="Arial" w:hAnsi="Arial" w:cs="Arial"/>
                <w:sz w:val="20"/>
                <w:szCs w:val="20"/>
                <w:u w:val="single"/>
              </w:rPr>
              <w:t>+</w:t>
            </w:r>
          </w:p>
          <w:p w14:paraId="07BC0DC2"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0.02</w:t>
            </w:r>
          </w:p>
        </w:tc>
        <w:tc>
          <w:tcPr>
            <w:tcW w:w="278" w:type="pct"/>
          </w:tcPr>
          <w:p w14:paraId="546878A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6.550</w:t>
            </w:r>
          </w:p>
          <w:p w14:paraId="46E9B32D"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E8B9FA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1D780556"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6.550</w:t>
            </w:r>
          </w:p>
          <w:p w14:paraId="207174E8" w14:textId="77777777" w:rsidR="0011468C" w:rsidRPr="00555FBE" w:rsidRDefault="0011468C" w:rsidP="00CB397E">
            <w:pPr>
              <w:spacing w:line="276" w:lineRule="auto"/>
              <w:ind w:left="-92"/>
              <w:jc w:val="center"/>
              <w:rPr>
                <w:rFonts w:ascii="Arial" w:hAnsi="Arial" w:cs="Arial"/>
                <w:sz w:val="20"/>
                <w:szCs w:val="20"/>
                <w:u w:val="single"/>
              </w:rPr>
            </w:pPr>
            <w:r w:rsidRPr="00555FBE">
              <w:rPr>
                <w:rFonts w:ascii="Arial" w:hAnsi="Arial" w:cs="Arial"/>
                <w:sz w:val="20"/>
                <w:szCs w:val="20"/>
                <w:u w:val="single"/>
              </w:rPr>
              <w:t>+</w:t>
            </w:r>
          </w:p>
          <w:p w14:paraId="3B9EB8C1"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0.02</w:t>
            </w:r>
          </w:p>
        </w:tc>
        <w:tc>
          <w:tcPr>
            <w:tcW w:w="278" w:type="pct"/>
          </w:tcPr>
          <w:p w14:paraId="5322A11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6.533</w:t>
            </w:r>
          </w:p>
          <w:p w14:paraId="728B25E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F3914D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2BE219F5"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6.517</w:t>
            </w:r>
          </w:p>
          <w:p w14:paraId="1C0AA446"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5F4CC3DB"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0.02</w:t>
            </w:r>
          </w:p>
        </w:tc>
        <w:tc>
          <w:tcPr>
            <w:tcW w:w="278" w:type="pct"/>
          </w:tcPr>
          <w:p w14:paraId="1F028BC4"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6.567</w:t>
            </w:r>
          </w:p>
          <w:p w14:paraId="3FB8A490" w14:textId="77777777" w:rsidR="0011468C" w:rsidRPr="00555FBE" w:rsidRDefault="0011468C" w:rsidP="00CB397E">
            <w:pPr>
              <w:spacing w:line="276" w:lineRule="auto"/>
              <w:ind w:left="-65"/>
              <w:jc w:val="center"/>
              <w:rPr>
                <w:rFonts w:ascii="Arial" w:hAnsi="Arial" w:cs="Arial"/>
                <w:sz w:val="20"/>
                <w:szCs w:val="20"/>
                <w:u w:val="single"/>
              </w:rPr>
            </w:pPr>
            <w:r w:rsidRPr="00555FBE">
              <w:rPr>
                <w:rFonts w:ascii="Arial" w:hAnsi="Arial" w:cs="Arial"/>
                <w:sz w:val="20"/>
                <w:szCs w:val="20"/>
                <w:u w:val="single"/>
              </w:rPr>
              <w:t>+</w:t>
            </w:r>
          </w:p>
          <w:p w14:paraId="298DF14B"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0.02</w:t>
            </w:r>
          </w:p>
        </w:tc>
        <w:tc>
          <w:tcPr>
            <w:tcW w:w="278" w:type="pct"/>
          </w:tcPr>
          <w:p w14:paraId="456EA0F0"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6.55</w:t>
            </w:r>
          </w:p>
          <w:p w14:paraId="4020F719"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4BB440BD"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0.02</w:t>
            </w:r>
          </w:p>
        </w:tc>
        <w:tc>
          <w:tcPr>
            <w:tcW w:w="278" w:type="pct"/>
          </w:tcPr>
          <w:p w14:paraId="5D247783"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6.517</w:t>
            </w:r>
          </w:p>
          <w:p w14:paraId="5B09C929" w14:textId="77777777" w:rsidR="0011468C" w:rsidRPr="00555FBE" w:rsidRDefault="0011468C" w:rsidP="00CB397E">
            <w:pPr>
              <w:spacing w:line="276" w:lineRule="auto"/>
              <w:ind w:left="-95"/>
              <w:jc w:val="center"/>
              <w:rPr>
                <w:rFonts w:ascii="Arial" w:hAnsi="Arial" w:cs="Arial"/>
                <w:sz w:val="20"/>
                <w:szCs w:val="20"/>
                <w:u w:val="single"/>
              </w:rPr>
            </w:pPr>
            <w:r w:rsidRPr="00555FBE">
              <w:rPr>
                <w:rFonts w:ascii="Arial" w:hAnsi="Arial" w:cs="Arial"/>
                <w:sz w:val="20"/>
                <w:szCs w:val="20"/>
                <w:u w:val="single"/>
              </w:rPr>
              <w:t>+</w:t>
            </w:r>
          </w:p>
          <w:p w14:paraId="21770B4E"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0.02</w:t>
            </w:r>
          </w:p>
        </w:tc>
        <w:tc>
          <w:tcPr>
            <w:tcW w:w="278" w:type="pct"/>
          </w:tcPr>
          <w:p w14:paraId="6EF967E7"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6.517</w:t>
            </w:r>
          </w:p>
          <w:p w14:paraId="71140E70" w14:textId="77777777" w:rsidR="0011468C" w:rsidRPr="00555FBE" w:rsidRDefault="0011468C" w:rsidP="00CB397E">
            <w:pPr>
              <w:spacing w:line="276" w:lineRule="auto"/>
              <w:ind w:left="-39"/>
              <w:jc w:val="center"/>
              <w:rPr>
                <w:rFonts w:ascii="Arial" w:hAnsi="Arial" w:cs="Arial"/>
                <w:sz w:val="20"/>
                <w:szCs w:val="20"/>
                <w:u w:val="single"/>
              </w:rPr>
            </w:pPr>
            <w:r w:rsidRPr="00555FBE">
              <w:rPr>
                <w:rFonts w:ascii="Arial" w:hAnsi="Arial" w:cs="Arial"/>
                <w:sz w:val="20"/>
                <w:szCs w:val="20"/>
                <w:u w:val="single"/>
              </w:rPr>
              <w:t>+</w:t>
            </w:r>
          </w:p>
          <w:p w14:paraId="297AD2E7"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0.02</w:t>
            </w:r>
          </w:p>
        </w:tc>
        <w:tc>
          <w:tcPr>
            <w:tcW w:w="278" w:type="pct"/>
          </w:tcPr>
          <w:p w14:paraId="67F9B744"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6.583</w:t>
            </w:r>
          </w:p>
          <w:p w14:paraId="71F89340" w14:textId="77777777" w:rsidR="0011468C" w:rsidRPr="00555FBE" w:rsidRDefault="0011468C" w:rsidP="00CB397E">
            <w:pPr>
              <w:spacing w:line="276" w:lineRule="auto"/>
              <w:ind w:left="-125"/>
              <w:jc w:val="center"/>
              <w:rPr>
                <w:rFonts w:ascii="Arial" w:hAnsi="Arial" w:cs="Arial"/>
                <w:sz w:val="20"/>
                <w:szCs w:val="20"/>
                <w:u w:val="single"/>
              </w:rPr>
            </w:pPr>
            <w:r w:rsidRPr="00555FBE">
              <w:rPr>
                <w:rFonts w:ascii="Arial" w:hAnsi="Arial" w:cs="Arial"/>
                <w:sz w:val="20"/>
                <w:szCs w:val="20"/>
                <w:u w:val="single"/>
              </w:rPr>
              <w:t>+</w:t>
            </w:r>
          </w:p>
          <w:p w14:paraId="6835FF80"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0.02</w:t>
            </w:r>
          </w:p>
        </w:tc>
        <w:tc>
          <w:tcPr>
            <w:tcW w:w="278" w:type="pct"/>
          </w:tcPr>
          <w:p w14:paraId="7A97B813"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6.550</w:t>
            </w:r>
          </w:p>
          <w:p w14:paraId="297DA44B" w14:textId="77777777" w:rsidR="0011468C" w:rsidRPr="00555FBE" w:rsidRDefault="0011468C" w:rsidP="00CB397E">
            <w:pPr>
              <w:spacing w:line="276" w:lineRule="auto"/>
              <w:ind w:left="-69"/>
              <w:jc w:val="center"/>
              <w:rPr>
                <w:rFonts w:ascii="Arial" w:hAnsi="Arial" w:cs="Arial"/>
                <w:sz w:val="20"/>
                <w:szCs w:val="20"/>
                <w:u w:val="single"/>
              </w:rPr>
            </w:pPr>
            <w:r w:rsidRPr="00555FBE">
              <w:rPr>
                <w:rFonts w:ascii="Arial" w:hAnsi="Arial" w:cs="Arial"/>
                <w:sz w:val="20"/>
                <w:szCs w:val="20"/>
                <w:u w:val="single"/>
              </w:rPr>
              <w:t>+</w:t>
            </w:r>
          </w:p>
          <w:p w14:paraId="5414A098"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0.02</w:t>
            </w:r>
          </w:p>
        </w:tc>
        <w:tc>
          <w:tcPr>
            <w:tcW w:w="278" w:type="pct"/>
          </w:tcPr>
          <w:p w14:paraId="3661CEC5"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6.517</w:t>
            </w:r>
          </w:p>
          <w:p w14:paraId="61463674"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5DA3E6A4"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0.02</w:t>
            </w:r>
          </w:p>
        </w:tc>
        <w:tc>
          <w:tcPr>
            <w:tcW w:w="266" w:type="pct"/>
          </w:tcPr>
          <w:p w14:paraId="73D40DFF"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6.517</w:t>
            </w:r>
          </w:p>
          <w:p w14:paraId="2929E979" w14:textId="77777777" w:rsidR="0011468C" w:rsidRPr="00555FBE" w:rsidRDefault="0011468C" w:rsidP="00CB397E">
            <w:pPr>
              <w:spacing w:line="276" w:lineRule="auto"/>
              <w:ind w:left="-100"/>
              <w:jc w:val="center"/>
              <w:rPr>
                <w:rFonts w:ascii="Arial" w:hAnsi="Arial" w:cs="Arial"/>
                <w:sz w:val="20"/>
                <w:szCs w:val="20"/>
                <w:u w:val="single"/>
              </w:rPr>
            </w:pPr>
            <w:r w:rsidRPr="00555FBE">
              <w:rPr>
                <w:rFonts w:ascii="Arial" w:hAnsi="Arial" w:cs="Arial"/>
                <w:sz w:val="20"/>
                <w:szCs w:val="20"/>
                <w:u w:val="single"/>
              </w:rPr>
              <w:t>+</w:t>
            </w:r>
          </w:p>
          <w:p w14:paraId="47EE87EB"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0.02</w:t>
            </w:r>
          </w:p>
        </w:tc>
        <w:tc>
          <w:tcPr>
            <w:tcW w:w="278" w:type="pct"/>
          </w:tcPr>
          <w:p w14:paraId="24E12EB8"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6.600</w:t>
            </w:r>
          </w:p>
          <w:p w14:paraId="6DCA1558" w14:textId="77777777" w:rsidR="0011468C" w:rsidRPr="00555FBE" w:rsidRDefault="0011468C" w:rsidP="00CB397E">
            <w:pPr>
              <w:spacing w:line="276" w:lineRule="auto"/>
              <w:ind w:left="-44"/>
              <w:jc w:val="center"/>
              <w:rPr>
                <w:rFonts w:ascii="Arial" w:hAnsi="Arial" w:cs="Arial"/>
                <w:sz w:val="20"/>
                <w:szCs w:val="20"/>
                <w:u w:val="single"/>
              </w:rPr>
            </w:pPr>
            <w:r w:rsidRPr="00555FBE">
              <w:rPr>
                <w:rFonts w:ascii="Arial" w:hAnsi="Arial" w:cs="Arial"/>
                <w:sz w:val="20"/>
                <w:szCs w:val="20"/>
                <w:u w:val="single"/>
              </w:rPr>
              <w:t>+</w:t>
            </w:r>
          </w:p>
          <w:p w14:paraId="7CA1BC43"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0.04</w:t>
            </w:r>
          </w:p>
        </w:tc>
        <w:tc>
          <w:tcPr>
            <w:tcW w:w="278" w:type="pct"/>
          </w:tcPr>
          <w:p w14:paraId="63C05ABC" w14:textId="77777777" w:rsidR="0011468C" w:rsidRPr="00555FBE" w:rsidRDefault="0011468C" w:rsidP="00CB397E">
            <w:pPr>
              <w:spacing w:line="276" w:lineRule="auto"/>
              <w:jc w:val="center"/>
              <w:rPr>
                <w:rFonts w:ascii="Arial" w:hAnsi="Arial" w:cs="Arial"/>
                <w:sz w:val="20"/>
                <w:szCs w:val="20"/>
              </w:rPr>
            </w:pPr>
          </w:p>
        </w:tc>
      </w:tr>
      <w:tr w:rsidR="0011468C" w:rsidRPr="00555FBE" w14:paraId="1200CBE0" w14:textId="77777777" w:rsidTr="00373DC1">
        <w:trPr>
          <w:trHeight w:val="567"/>
        </w:trPr>
        <w:tc>
          <w:tcPr>
            <w:tcW w:w="301" w:type="pct"/>
            <w:vAlign w:val="center"/>
          </w:tcPr>
          <w:p w14:paraId="0FDC28C3"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VI</w:t>
            </w:r>
          </w:p>
        </w:tc>
        <w:tc>
          <w:tcPr>
            <w:tcW w:w="278" w:type="pct"/>
          </w:tcPr>
          <w:p w14:paraId="0C14799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6.533</w:t>
            </w:r>
          </w:p>
          <w:p w14:paraId="0888500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073A1D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62" w:type="pct"/>
          </w:tcPr>
          <w:p w14:paraId="1F13B761"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6.583</w:t>
            </w:r>
          </w:p>
          <w:p w14:paraId="526EBFCE"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7DC12B2F"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0.02</w:t>
            </w:r>
          </w:p>
        </w:tc>
        <w:tc>
          <w:tcPr>
            <w:tcW w:w="274" w:type="pct"/>
          </w:tcPr>
          <w:p w14:paraId="76A292BF"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6.550</w:t>
            </w:r>
          </w:p>
          <w:p w14:paraId="55E4A026"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3EE0A7E6"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0.02</w:t>
            </w:r>
          </w:p>
        </w:tc>
        <w:tc>
          <w:tcPr>
            <w:tcW w:w="278" w:type="pct"/>
          </w:tcPr>
          <w:p w14:paraId="4B95F114"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6.567</w:t>
            </w:r>
          </w:p>
          <w:p w14:paraId="524E73E4"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26C0D3B0"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0.02</w:t>
            </w:r>
          </w:p>
        </w:tc>
        <w:tc>
          <w:tcPr>
            <w:tcW w:w="278" w:type="pct"/>
          </w:tcPr>
          <w:p w14:paraId="4E85C2F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7C94F76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9E553A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6DC666D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6F64ED3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DEE765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103D883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6.517</w:t>
            </w:r>
          </w:p>
          <w:p w14:paraId="23A0A0A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4409A6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1D70834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6.583</w:t>
            </w:r>
          </w:p>
          <w:p w14:paraId="0068885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5444E9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688906B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6.550</w:t>
            </w:r>
          </w:p>
          <w:p w14:paraId="6BD4C592"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CAC595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5AED313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588591B9"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7344D6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4C89870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6.517</w:t>
            </w:r>
          </w:p>
          <w:p w14:paraId="530D52D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12F9FE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5B172C2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6.617</w:t>
            </w:r>
          </w:p>
          <w:p w14:paraId="23069576"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EA0A4E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0.04</w:t>
            </w:r>
          </w:p>
        </w:tc>
        <w:tc>
          <w:tcPr>
            <w:tcW w:w="278" w:type="pct"/>
          </w:tcPr>
          <w:p w14:paraId="03E35EB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44B4F3F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D00E72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56B0D6D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592F43A2"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54280E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66" w:type="pct"/>
          </w:tcPr>
          <w:p w14:paraId="63582310"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6.517</w:t>
            </w:r>
          </w:p>
          <w:p w14:paraId="47461466"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668962FF"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0.02</w:t>
            </w:r>
          </w:p>
        </w:tc>
        <w:tc>
          <w:tcPr>
            <w:tcW w:w="278" w:type="pct"/>
          </w:tcPr>
          <w:p w14:paraId="3FA7B79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6.650</w:t>
            </w:r>
          </w:p>
          <w:p w14:paraId="203AE55D"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E7DDB8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0D5BB378" w14:textId="77777777" w:rsidR="0011468C" w:rsidRPr="00555FBE" w:rsidRDefault="0011468C" w:rsidP="00CB397E">
            <w:pPr>
              <w:spacing w:line="276" w:lineRule="auto"/>
              <w:jc w:val="center"/>
              <w:rPr>
                <w:rFonts w:ascii="Arial" w:hAnsi="Arial" w:cs="Arial"/>
                <w:sz w:val="20"/>
                <w:szCs w:val="20"/>
              </w:rPr>
            </w:pPr>
          </w:p>
        </w:tc>
      </w:tr>
    </w:tbl>
    <w:p w14:paraId="439A1C94" w14:textId="77777777" w:rsidR="008E2CC2" w:rsidRPr="00555FBE" w:rsidRDefault="008E2CC2" w:rsidP="008E2CC2">
      <w:pPr>
        <w:numPr>
          <w:ilvl w:val="0"/>
          <w:numId w:val="2"/>
        </w:numPr>
        <w:spacing w:after="0" w:line="240" w:lineRule="auto"/>
        <w:rPr>
          <w:rFonts w:ascii="Arial" w:hAnsi="Arial" w:cs="Arial"/>
          <w:sz w:val="20"/>
          <w:szCs w:val="20"/>
        </w:rPr>
      </w:pPr>
      <w:r w:rsidRPr="00555FBE">
        <w:rPr>
          <w:rFonts w:ascii="Arial" w:hAnsi="Arial" w:cs="Arial"/>
          <w:sz w:val="20"/>
          <w:szCs w:val="20"/>
        </w:rPr>
        <w:t xml:space="preserve">Similar superscript indicates non-significant </w:t>
      </w:r>
      <w:r w:rsidR="00BA255D" w:rsidRPr="00555FBE">
        <w:rPr>
          <w:rFonts w:ascii="Arial" w:hAnsi="Arial" w:cs="Arial"/>
          <w:sz w:val="20"/>
          <w:szCs w:val="20"/>
        </w:rPr>
        <w:t xml:space="preserve">(p&lt;0.05) </w:t>
      </w:r>
      <w:r w:rsidRPr="00555FBE">
        <w:rPr>
          <w:rFonts w:ascii="Arial" w:hAnsi="Arial" w:cs="Arial"/>
          <w:sz w:val="20"/>
          <w:szCs w:val="20"/>
        </w:rPr>
        <w:t>variations</w:t>
      </w:r>
    </w:p>
    <w:p w14:paraId="0A472931" w14:textId="77777777" w:rsidR="008E2CC2" w:rsidRPr="00555FBE" w:rsidRDefault="008E2CC2" w:rsidP="008E2CC2">
      <w:pPr>
        <w:numPr>
          <w:ilvl w:val="0"/>
          <w:numId w:val="2"/>
        </w:numPr>
        <w:spacing w:after="0" w:line="240" w:lineRule="auto"/>
        <w:jc w:val="center"/>
        <w:rPr>
          <w:rFonts w:ascii="Arial" w:hAnsi="Arial" w:cs="Arial"/>
          <w:sz w:val="20"/>
          <w:szCs w:val="20"/>
        </w:rPr>
      </w:pPr>
      <w:r w:rsidRPr="00555FBE">
        <w:rPr>
          <w:rFonts w:ascii="Arial" w:hAnsi="Arial" w:cs="Arial"/>
          <w:sz w:val="20"/>
          <w:szCs w:val="20"/>
        </w:rPr>
        <w:br w:type="page"/>
      </w:r>
    </w:p>
    <w:p w14:paraId="670404F4" w14:textId="77777777" w:rsidR="008E2CC2" w:rsidRPr="00555FBE" w:rsidRDefault="008E2CC2" w:rsidP="00E04FE2">
      <w:pPr>
        <w:jc w:val="center"/>
        <w:rPr>
          <w:rFonts w:ascii="Arial" w:hAnsi="Arial" w:cs="Arial"/>
          <w:bCs/>
          <w:sz w:val="20"/>
          <w:szCs w:val="20"/>
        </w:rPr>
      </w:pPr>
      <w:r w:rsidRPr="00555FBE">
        <w:rPr>
          <w:rFonts w:ascii="Arial" w:hAnsi="Arial" w:cs="Arial"/>
          <w:b/>
          <w:sz w:val="20"/>
          <w:szCs w:val="20"/>
        </w:rPr>
        <w:lastRenderedPageBreak/>
        <w:t xml:space="preserve">Table </w:t>
      </w:r>
      <w:r w:rsidR="00844972" w:rsidRPr="00555FBE">
        <w:rPr>
          <w:rFonts w:ascii="Arial" w:hAnsi="Arial" w:cs="Arial"/>
          <w:b/>
          <w:sz w:val="20"/>
          <w:szCs w:val="20"/>
        </w:rPr>
        <w:t>3</w:t>
      </w:r>
      <w:r w:rsidRPr="00555FBE">
        <w:rPr>
          <w:rFonts w:ascii="Arial" w:hAnsi="Arial" w:cs="Arial"/>
          <w:b/>
          <w:sz w:val="20"/>
          <w:szCs w:val="20"/>
        </w:rPr>
        <w:t xml:space="preserve">: </w:t>
      </w:r>
      <w:r w:rsidRPr="00555FBE">
        <w:rPr>
          <w:rFonts w:ascii="Arial" w:hAnsi="Arial" w:cs="Arial"/>
          <w:bCs/>
          <w:sz w:val="20"/>
          <w:szCs w:val="20"/>
        </w:rPr>
        <w:t xml:space="preserve">Comparative efficacy of </w:t>
      </w:r>
      <w:r w:rsidRPr="00555FBE">
        <w:rPr>
          <w:rFonts w:ascii="Arial" w:hAnsi="Arial" w:cs="Arial"/>
          <w:bCs/>
          <w:i/>
          <w:iCs/>
          <w:sz w:val="20"/>
          <w:szCs w:val="20"/>
        </w:rPr>
        <w:t>O. sanctum</w:t>
      </w:r>
      <w:r w:rsidRPr="00555FBE">
        <w:rPr>
          <w:rFonts w:ascii="Arial" w:hAnsi="Arial" w:cs="Arial"/>
          <w:bCs/>
          <w:sz w:val="20"/>
          <w:szCs w:val="20"/>
        </w:rPr>
        <w:t>&amp; Anti-mastitis paste on reduction in EC</w:t>
      </w:r>
      <w:r w:rsidR="00014A7C" w:rsidRPr="00555FBE">
        <w:rPr>
          <w:rFonts w:ascii="Arial" w:hAnsi="Arial" w:cs="Arial"/>
          <w:bCs/>
          <w:sz w:val="20"/>
          <w:szCs w:val="20"/>
        </w:rPr>
        <w:t xml:space="preserve"> (mS/cm)</w:t>
      </w:r>
      <w:r w:rsidRPr="00555FBE">
        <w:rPr>
          <w:rFonts w:ascii="Arial" w:hAnsi="Arial" w:cs="Arial"/>
          <w:bCs/>
          <w:sz w:val="20"/>
          <w:szCs w:val="20"/>
        </w:rPr>
        <w:t xml:space="preserve"> in cows in different housing systems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722"/>
        <w:gridCol w:w="709"/>
        <w:gridCol w:w="714"/>
        <w:gridCol w:w="777"/>
        <w:gridCol w:w="719"/>
        <w:gridCol w:w="769"/>
        <w:gridCol w:w="719"/>
        <w:gridCol w:w="725"/>
        <w:gridCol w:w="718"/>
        <w:gridCol w:w="720"/>
        <w:gridCol w:w="736"/>
        <w:gridCol w:w="728"/>
        <w:gridCol w:w="720"/>
        <w:gridCol w:w="718"/>
        <w:gridCol w:w="720"/>
        <w:gridCol w:w="773"/>
        <w:gridCol w:w="717"/>
      </w:tblGrid>
      <w:tr w:rsidR="00DA41FF" w:rsidRPr="00555FBE" w14:paraId="70178946" w14:textId="77777777" w:rsidTr="00CF4240">
        <w:trPr>
          <w:trHeight w:val="567"/>
        </w:trPr>
        <w:tc>
          <w:tcPr>
            <w:tcW w:w="271" w:type="pct"/>
            <w:vMerge w:val="restart"/>
            <w:vAlign w:val="center"/>
          </w:tcPr>
          <w:p w14:paraId="203F01C6" w14:textId="77777777" w:rsidR="00DA41FF" w:rsidRPr="00555FBE" w:rsidRDefault="00CB397E" w:rsidP="00CB397E">
            <w:pPr>
              <w:spacing w:line="276" w:lineRule="auto"/>
              <w:jc w:val="center"/>
              <w:rPr>
                <w:rFonts w:ascii="Arial" w:hAnsi="Arial" w:cs="Arial"/>
                <w:sz w:val="20"/>
                <w:szCs w:val="20"/>
              </w:rPr>
            </w:pPr>
            <w:r w:rsidRPr="00555FBE">
              <w:rPr>
                <w:rFonts w:ascii="Arial" w:hAnsi="Arial" w:cs="Arial"/>
                <w:sz w:val="20"/>
                <w:szCs w:val="20"/>
              </w:rPr>
              <w:t>Group</w:t>
            </w:r>
          </w:p>
        </w:tc>
        <w:tc>
          <w:tcPr>
            <w:tcW w:w="1121" w:type="pct"/>
            <w:gridSpan w:val="4"/>
            <w:vAlign w:val="center"/>
          </w:tcPr>
          <w:p w14:paraId="2C33C972"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0 Day</w:t>
            </w:r>
          </w:p>
        </w:tc>
        <w:tc>
          <w:tcPr>
            <w:tcW w:w="1125" w:type="pct"/>
            <w:gridSpan w:val="4"/>
            <w:vAlign w:val="center"/>
          </w:tcPr>
          <w:p w14:paraId="59C3DCF3"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7 Day</w:t>
            </w:r>
          </w:p>
        </w:tc>
        <w:tc>
          <w:tcPr>
            <w:tcW w:w="1112" w:type="pct"/>
            <w:gridSpan w:val="4"/>
            <w:vAlign w:val="center"/>
          </w:tcPr>
          <w:p w14:paraId="4A003B81"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14 Day</w:t>
            </w:r>
          </w:p>
        </w:tc>
        <w:tc>
          <w:tcPr>
            <w:tcW w:w="1112" w:type="pct"/>
            <w:gridSpan w:val="4"/>
            <w:vAlign w:val="center"/>
          </w:tcPr>
          <w:p w14:paraId="05F7ACEB"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28 Day</w:t>
            </w:r>
          </w:p>
        </w:tc>
        <w:tc>
          <w:tcPr>
            <w:tcW w:w="259" w:type="pct"/>
            <w:vMerge w:val="restart"/>
            <w:vAlign w:val="center"/>
          </w:tcPr>
          <w:p w14:paraId="09B159D0" w14:textId="77777777" w:rsidR="00CB397E" w:rsidRPr="00555FBE" w:rsidRDefault="00CB397E" w:rsidP="00CB397E">
            <w:pPr>
              <w:spacing w:line="276" w:lineRule="auto"/>
              <w:jc w:val="center"/>
              <w:rPr>
                <w:rFonts w:ascii="Arial" w:hAnsi="Arial" w:cs="Arial"/>
                <w:sz w:val="20"/>
                <w:szCs w:val="20"/>
              </w:rPr>
            </w:pPr>
            <w:r w:rsidRPr="00555FBE">
              <w:rPr>
                <w:rFonts w:ascii="Arial" w:hAnsi="Arial" w:cs="Arial"/>
                <w:sz w:val="20"/>
                <w:szCs w:val="20"/>
              </w:rPr>
              <w:t>CD</w:t>
            </w:r>
          </w:p>
          <w:p w14:paraId="73CF3B01" w14:textId="77777777" w:rsidR="00DA41FF" w:rsidRPr="00555FBE" w:rsidRDefault="00CB397E" w:rsidP="00CB397E">
            <w:pPr>
              <w:spacing w:line="276" w:lineRule="auto"/>
              <w:jc w:val="center"/>
              <w:rPr>
                <w:rFonts w:ascii="Arial" w:hAnsi="Arial" w:cs="Arial"/>
                <w:sz w:val="20"/>
                <w:szCs w:val="20"/>
              </w:rPr>
            </w:pPr>
            <w:r w:rsidRPr="00555FBE">
              <w:rPr>
                <w:rFonts w:ascii="Arial" w:hAnsi="Arial" w:cs="Arial"/>
                <w:sz w:val="20"/>
                <w:szCs w:val="20"/>
              </w:rPr>
              <w:t>(5 %)</w:t>
            </w:r>
          </w:p>
        </w:tc>
      </w:tr>
      <w:tr w:rsidR="00DA41FF" w:rsidRPr="00555FBE" w14:paraId="2A836C98" w14:textId="77777777" w:rsidTr="00CF4240">
        <w:trPr>
          <w:trHeight w:val="567"/>
        </w:trPr>
        <w:tc>
          <w:tcPr>
            <w:tcW w:w="271" w:type="pct"/>
            <w:vMerge/>
          </w:tcPr>
          <w:p w14:paraId="51FA42A2" w14:textId="77777777" w:rsidR="00DA41FF" w:rsidRPr="00555FBE" w:rsidRDefault="00DA41FF" w:rsidP="00444A9E">
            <w:pPr>
              <w:spacing w:line="276" w:lineRule="auto"/>
              <w:jc w:val="center"/>
              <w:rPr>
                <w:rFonts w:ascii="Arial" w:hAnsi="Arial" w:cs="Arial"/>
                <w:sz w:val="20"/>
                <w:szCs w:val="20"/>
              </w:rPr>
            </w:pPr>
          </w:p>
        </w:tc>
        <w:tc>
          <w:tcPr>
            <w:tcW w:w="277" w:type="pct"/>
            <w:vAlign w:val="center"/>
          </w:tcPr>
          <w:p w14:paraId="08DB129A" w14:textId="77777777" w:rsidR="00DA41FF" w:rsidRPr="00555FBE" w:rsidRDefault="00DA41FF" w:rsidP="00CB397E">
            <w:pPr>
              <w:spacing w:line="276" w:lineRule="auto"/>
              <w:ind w:left="-47"/>
              <w:jc w:val="center"/>
              <w:rPr>
                <w:rFonts w:ascii="Arial" w:hAnsi="Arial" w:cs="Arial"/>
                <w:sz w:val="20"/>
                <w:szCs w:val="20"/>
              </w:rPr>
            </w:pPr>
            <w:r w:rsidRPr="00555FBE">
              <w:rPr>
                <w:rFonts w:ascii="Arial" w:hAnsi="Arial" w:cs="Arial"/>
                <w:sz w:val="20"/>
                <w:szCs w:val="20"/>
              </w:rPr>
              <w:t>LF</w:t>
            </w:r>
          </w:p>
        </w:tc>
        <w:tc>
          <w:tcPr>
            <w:tcW w:w="272" w:type="pct"/>
            <w:vAlign w:val="center"/>
          </w:tcPr>
          <w:p w14:paraId="576557F0" w14:textId="77777777" w:rsidR="00DA41FF" w:rsidRPr="00555FBE" w:rsidRDefault="00DA41FF" w:rsidP="00CB397E">
            <w:pPr>
              <w:spacing w:line="276" w:lineRule="auto"/>
              <w:ind w:left="-121"/>
              <w:jc w:val="center"/>
              <w:rPr>
                <w:rFonts w:ascii="Arial" w:hAnsi="Arial" w:cs="Arial"/>
                <w:sz w:val="20"/>
                <w:szCs w:val="20"/>
              </w:rPr>
            </w:pPr>
            <w:r w:rsidRPr="00555FBE">
              <w:rPr>
                <w:rFonts w:ascii="Arial" w:hAnsi="Arial" w:cs="Arial"/>
                <w:sz w:val="20"/>
                <w:szCs w:val="20"/>
              </w:rPr>
              <w:t>LH</w:t>
            </w:r>
          </w:p>
        </w:tc>
        <w:tc>
          <w:tcPr>
            <w:tcW w:w="274" w:type="pct"/>
            <w:vAlign w:val="center"/>
          </w:tcPr>
          <w:p w14:paraId="65EB82A7" w14:textId="77777777" w:rsidR="00DA41FF" w:rsidRPr="00555FBE" w:rsidRDefault="00DA41FF" w:rsidP="00CB397E">
            <w:pPr>
              <w:spacing w:line="276" w:lineRule="auto"/>
              <w:ind w:left="-62"/>
              <w:jc w:val="center"/>
              <w:rPr>
                <w:rFonts w:ascii="Arial" w:hAnsi="Arial" w:cs="Arial"/>
                <w:sz w:val="20"/>
                <w:szCs w:val="20"/>
              </w:rPr>
            </w:pPr>
            <w:r w:rsidRPr="00555FBE">
              <w:rPr>
                <w:rFonts w:ascii="Arial" w:hAnsi="Arial" w:cs="Arial"/>
                <w:sz w:val="20"/>
                <w:szCs w:val="20"/>
              </w:rPr>
              <w:t>RF</w:t>
            </w:r>
          </w:p>
        </w:tc>
        <w:tc>
          <w:tcPr>
            <w:tcW w:w="298" w:type="pct"/>
            <w:vAlign w:val="center"/>
          </w:tcPr>
          <w:p w14:paraId="17003329"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RH</w:t>
            </w:r>
          </w:p>
        </w:tc>
        <w:tc>
          <w:tcPr>
            <w:tcW w:w="276" w:type="pct"/>
            <w:vAlign w:val="center"/>
          </w:tcPr>
          <w:p w14:paraId="7DB77459"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LF</w:t>
            </w:r>
          </w:p>
        </w:tc>
        <w:tc>
          <w:tcPr>
            <w:tcW w:w="295" w:type="pct"/>
            <w:vAlign w:val="center"/>
          </w:tcPr>
          <w:p w14:paraId="01F76CFA"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LH</w:t>
            </w:r>
          </w:p>
        </w:tc>
        <w:tc>
          <w:tcPr>
            <w:tcW w:w="276" w:type="pct"/>
            <w:vAlign w:val="center"/>
          </w:tcPr>
          <w:p w14:paraId="0C1C6301"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RF</w:t>
            </w:r>
          </w:p>
        </w:tc>
        <w:tc>
          <w:tcPr>
            <w:tcW w:w="278" w:type="pct"/>
            <w:vAlign w:val="center"/>
          </w:tcPr>
          <w:p w14:paraId="380EC8FA"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RH</w:t>
            </w:r>
          </w:p>
        </w:tc>
        <w:tc>
          <w:tcPr>
            <w:tcW w:w="275" w:type="pct"/>
            <w:vAlign w:val="center"/>
          </w:tcPr>
          <w:p w14:paraId="2A40DE5A"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LF</w:t>
            </w:r>
          </w:p>
        </w:tc>
        <w:tc>
          <w:tcPr>
            <w:tcW w:w="276" w:type="pct"/>
            <w:vAlign w:val="center"/>
          </w:tcPr>
          <w:p w14:paraId="159EEE73"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LH</w:t>
            </w:r>
          </w:p>
        </w:tc>
        <w:tc>
          <w:tcPr>
            <w:tcW w:w="282" w:type="pct"/>
            <w:vAlign w:val="center"/>
          </w:tcPr>
          <w:p w14:paraId="0D2E7DC2"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RF</w:t>
            </w:r>
          </w:p>
        </w:tc>
        <w:tc>
          <w:tcPr>
            <w:tcW w:w="279" w:type="pct"/>
            <w:vAlign w:val="center"/>
          </w:tcPr>
          <w:p w14:paraId="4B9B35FF"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RH</w:t>
            </w:r>
          </w:p>
        </w:tc>
        <w:tc>
          <w:tcPr>
            <w:tcW w:w="276" w:type="pct"/>
            <w:vAlign w:val="center"/>
          </w:tcPr>
          <w:p w14:paraId="1C734C29"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LF</w:t>
            </w:r>
          </w:p>
        </w:tc>
        <w:tc>
          <w:tcPr>
            <w:tcW w:w="275" w:type="pct"/>
            <w:vAlign w:val="center"/>
          </w:tcPr>
          <w:p w14:paraId="0E3D702D"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LH</w:t>
            </w:r>
          </w:p>
        </w:tc>
        <w:tc>
          <w:tcPr>
            <w:tcW w:w="276" w:type="pct"/>
            <w:vAlign w:val="center"/>
          </w:tcPr>
          <w:p w14:paraId="6605396C"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RF</w:t>
            </w:r>
          </w:p>
        </w:tc>
        <w:tc>
          <w:tcPr>
            <w:tcW w:w="285" w:type="pct"/>
            <w:vAlign w:val="center"/>
          </w:tcPr>
          <w:p w14:paraId="7178E495"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RH</w:t>
            </w:r>
          </w:p>
        </w:tc>
        <w:tc>
          <w:tcPr>
            <w:tcW w:w="259" w:type="pct"/>
            <w:vMerge/>
          </w:tcPr>
          <w:p w14:paraId="45E62E1A" w14:textId="77777777" w:rsidR="00DA41FF" w:rsidRPr="00555FBE" w:rsidRDefault="00DA41FF" w:rsidP="00444A9E">
            <w:pPr>
              <w:spacing w:line="276" w:lineRule="auto"/>
              <w:jc w:val="center"/>
              <w:rPr>
                <w:rFonts w:ascii="Arial" w:hAnsi="Arial" w:cs="Arial"/>
                <w:sz w:val="20"/>
                <w:szCs w:val="20"/>
              </w:rPr>
            </w:pPr>
          </w:p>
        </w:tc>
      </w:tr>
      <w:tr w:rsidR="0011468C" w:rsidRPr="00555FBE" w14:paraId="606F80E8" w14:textId="77777777" w:rsidTr="00CF4240">
        <w:trPr>
          <w:trHeight w:val="567"/>
        </w:trPr>
        <w:tc>
          <w:tcPr>
            <w:tcW w:w="271" w:type="pct"/>
            <w:vAlign w:val="center"/>
          </w:tcPr>
          <w:p w14:paraId="0EE9D23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I</w:t>
            </w:r>
          </w:p>
        </w:tc>
        <w:tc>
          <w:tcPr>
            <w:tcW w:w="277" w:type="pct"/>
          </w:tcPr>
          <w:p w14:paraId="3B318CE0" w14:textId="77777777" w:rsidR="0011468C" w:rsidRPr="00555FBE" w:rsidRDefault="0011468C" w:rsidP="00CB397E">
            <w:pPr>
              <w:spacing w:line="276" w:lineRule="auto"/>
              <w:ind w:left="-47"/>
              <w:jc w:val="right"/>
              <w:rPr>
                <w:rFonts w:ascii="Arial" w:hAnsi="Arial" w:cs="Arial"/>
                <w:sz w:val="20"/>
                <w:szCs w:val="20"/>
              </w:rPr>
            </w:pPr>
            <w:proofErr w:type="spellStart"/>
            <w:r w:rsidRPr="00555FBE">
              <w:rPr>
                <w:rFonts w:ascii="Arial" w:hAnsi="Arial" w:cs="Arial"/>
                <w:sz w:val="20"/>
                <w:szCs w:val="20"/>
              </w:rPr>
              <w:t>bcdef</w:t>
            </w:r>
            <w:proofErr w:type="spellEnd"/>
          </w:p>
          <w:p w14:paraId="76F63681"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4.848</w:t>
            </w:r>
          </w:p>
          <w:p w14:paraId="5E95D77E"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u w:val="single"/>
              </w:rPr>
              <w:t>+</w:t>
            </w:r>
          </w:p>
          <w:p w14:paraId="3578D484"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0.19</w:t>
            </w:r>
          </w:p>
        </w:tc>
        <w:tc>
          <w:tcPr>
            <w:tcW w:w="272" w:type="pct"/>
          </w:tcPr>
          <w:p w14:paraId="777D9A53" w14:textId="77777777" w:rsidR="0011468C" w:rsidRPr="00555FBE" w:rsidRDefault="0011468C" w:rsidP="00CB397E">
            <w:pPr>
              <w:spacing w:line="276" w:lineRule="auto"/>
              <w:ind w:left="-121"/>
              <w:jc w:val="right"/>
              <w:rPr>
                <w:rFonts w:ascii="Arial" w:hAnsi="Arial" w:cs="Arial"/>
                <w:sz w:val="20"/>
                <w:szCs w:val="20"/>
              </w:rPr>
            </w:pPr>
            <w:r w:rsidRPr="00555FBE">
              <w:rPr>
                <w:rFonts w:ascii="Arial" w:hAnsi="Arial" w:cs="Arial"/>
                <w:sz w:val="20"/>
                <w:szCs w:val="20"/>
              </w:rPr>
              <w:t>ab</w:t>
            </w:r>
          </w:p>
          <w:p w14:paraId="28966235"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5.242</w:t>
            </w:r>
          </w:p>
          <w:p w14:paraId="2C424F11"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06E0016B"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0.17</w:t>
            </w:r>
          </w:p>
        </w:tc>
        <w:tc>
          <w:tcPr>
            <w:tcW w:w="274" w:type="pct"/>
          </w:tcPr>
          <w:p w14:paraId="5AA308DC" w14:textId="77777777" w:rsidR="0011468C" w:rsidRPr="00555FBE" w:rsidRDefault="0011468C" w:rsidP="00CB397E">
            <w:pPr>
              <w:spacing w:line="276" w:lineRule="auto"/>
              <w:ind w:left="-62"/>
              <w:jc w:val="right"/>
              <w:rPr>
                <w:rFonts w:ascii="Arial" w:hAnsi="Arial" w:cs="Arial"/>
                <w:sz w:val="20"/>
                <w:szCs w:val="20"/>
              </w:rPr>
            </w:pPr>
            <w:proofErr w:type="spellStart"/>
            <w:r w:rsidRPr="00555FBE">
              <w:rPr>
                <w:rFonts w:ascii="Arial" w:hAnsi="Arial" w:cs="Arial"/>
                <w:sz w:val="20"/>
                <w:szCs w:val="20"/>
              </w:rPr>
              <w:t>bcde</w:t>
            </w:r>
            <w:proofErr w:type="spellEnd"/>
          </w:p>
          <w:p w14:paraId="3B97D975"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4.935</w:t>
            </w:r>
          </w:p>
          <w:p w14:paraId="4B7E28CE"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u w:val="single"/>
              </w:rPr>
              <w:t>+</w:t>
            </w:r>
          </w:p>
          <w:p w14:paraId="41F055BB"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0.16</w:t>
            </w:r>
          </w:p>
        </w:tc>
        <w:tc>
          <w:tcPr>
            <w:tcW w:w="298" w:type="pct"/>
          </w:tcPr>
          <w:p w14:paraId="3C15BA2E"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w:t>
            </w:r>
          </w:p>
          <w:p w14:paraId="289448F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5.360</w:t>
            </w:r>
          </w:p>
          <w:p w14:paraId="5BC0AFF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u w:val="single"/>
              </w:rPr>
              <w:t>+</w:t>
            </w:r>
          </w:p>
          <w:p w14:paraId="0A2B1DA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0.18</w:t>
            </w:r>
          </w:p>
        </w:tc>
        <w:tc>
          <w:tcPr>
            <w:tcW w:w="276" w:type="pct"/>
          </w:tcPr>
          <w:p w14:paraId="331C51E0" w14:textId="77777777" w:rsidR="0011468C" w:rsidRPr="00555FBE" w:rsidRDefault="0011468C" w:rsidP="00CB397E">
            <w:pPr>
              <w:spacing w:line="276" w:lineRule="auto"/>
              <w:ind w:left="-92"/>
              <w:jc w:val="right"/>
              <w:rPr>
                <w:rFonts w:ascii="Arial" w:hAnsi="Arial" w:cs="Arial"/>
                <w:sz w:val="20"/>
                <w:szCs w:val="20"/>
              </w:rPr>
            </w:pPr>
            <w:proofErr w:type="spellStart"/>
            <w:r w:rsidRPr="00555FBE">
              <w:rPr>
                <w:rFonts w:ascii="Arial" w:hAnsi="Arial" w:cs="Arial"/>
                <w:sz w:val="20"/>
                <w:szCs w:val="20"/>
              </w:rPr>
              <w:t>defgh</w:t>
            </w:r>
            <w:proofErr w:type="spellEnd"/>
          </w:p>
          <w:p w14:paraId="607DD48A"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4.675</w:t>
            </w:r>
          </w:p>
          <w:p w14:paraId="564FADFD"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u w:val="single"/>
              </w:rPr>
              <w:t>+</w:t>
            </w:r>
          </w:p>
          <w:p w14:paraId="49D2A66A"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0.14</w:t>
            </w:r>
          </w:p>
        </w:tc>
        <w:tc>
          <w:tcPr>
            <w:tcW w:w="295" w:type="pct"/>
          </w:tcPr>
          <w:p w14:paraId="314712BD"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abcd</w:t>
            </w:r>
            <w:proofErr w:type="spellEnd"/>
          </w:p>
          <w:p w14:paraId="0EA6BB8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4.997</w:t>
            </w:r>
          </w:p>
          <w:p w14:paraId="2D74B58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u w:val="single"/>
              </w:rPr>
              <w:t>+</w:t>
            </w:r>
          </w:p>
          <w:p w14:paraId="71640E0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0.16</w:t>
            </w:r>
          </w:p>
        </w:tc>
        <w:tc>
          <w:tcPr>
            <w:tcW w:w="276" w:type="pct"/>
          </w:tcPr>
          <w:p w14:paraId="267BC9B0" w14:textId="77777777" w:rsidR="0011468C" w:rsidRPr="00555FBE" w:rsidRDefault="0011468C" w:rsidP="00CB397E">
            <w:pPr>
              <w:spacing w:line="276" w:lineRule="auto"/>
              <w:ind w:left="-121"/>
              <w:jc w:val="right"/>
              <w:rPr>
                <w:rFonts w:ascii="Arial" w:hAnsi="Arial" w:cs="Arial"/>
                <w:sz w:val="20"/>
                <w:szCs w:val="20"/>
              </w:rPr>
            </w:pPr>
            <w:proofErr w:type="spellStart"/>
            <w:r w:rsidRPr="00555FBE">
              <w:rPr>
                <w:rFonts w:ascii="Arial" w:hAnsi="Arial" w:cs="Arial"/>
                <w:sz w:val="20"/>
                <w:szCs w:val="20"/>
              </w:rPr>
              <w:t>defgh</w:t>
            </w:r>
            <w:proofErr w:type="spellEnd"/>
          </w:p>
          <w:p w14:paraId="75F52AFE"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4.647</w:t>
            </w:r>
          </w:p>
          <w:p w14:paraId="597F4C1B"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03978F24"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0.16</w:t>
            </w:r>
          </w:p>
        </w:tc>
        <w:tc>
          <w:tcPr>
            <w:tcW w:w="278" w:type="pct"/>
          </w:tcPr>
          <w:p w14:paraId="685AF7B2" w14:textId="77777777" w:rsidR="0011468C" w:rsidRPr="00555FBE" w:rsidRDefault="0011468C" w:rsidP="00CB397E">
            <w:pPr>
              <w:spacing w:line="276" w:lineRule="auto"/>
              <w:ind w:left="-65"/>
              <w:jc w:val="right"/>
              <w:rPr>
                <w:rFonts w:ascii="Arial" w:hAnsi="Arial" w:cs="Arial"/>
                <w:sz w:val="20"/>
                <w:szCs w:val="20"/>
              </w:rPr>
            </w:pPr>
            <w:proofErr w:type="spellStart"/>
            <w:r w:rsidRPr="00555FBE">
              <w:rPr>
                <w:rFonts w:ascii="Arial" w:hAnsi="Arial" w:cs="Arial"/>
                <w:sz w:val="20"/>
                <w:szCs w:val="20"/>
              </w:rPr>
              <w:t>abc</w:t>
            </w:r>
            <w:proofErr w:type="spellEnd"/>
          </w:p>
          <w:p w14:paraId="04DD5A88"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5.130</w:t>
            </w:r>
          </w:p>
          <w:p w14:paraId="3AE6D857"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u w:val="single"/>
              </w:rPr>
              <w:t>+</w:t>
            </w:r>
          </w:p>
          <w:p w14:paraId="45065FA4"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0.19</w:t>
            </w:r>
          </w:p>
        </w:tc>
        <w:tc>
          <w:tcPr>
            <w:tcW w:w="275" w:type="pct"/>
          </w:tcPr>
          <w:p w14:paraId="208FEED9" w14:textId="77777777" w:rsidR="0011468C" w:rsidRPr="00555FBE" w:rsidRDefault="0011468C" w:rsidP="00CB397E">
            <w:pPr>
              <w:spacing w:line="276" w:lineRule="auto"/>
              <w:ind w:left="-151"/>
              <w:jc w:val="right"/>
              <w:rPr>
                <w:rFonts w:ascii="Arial" w:hAnsi="Arial" w:cs="Arial"/>
                <w:sz w:val="20"/>
                <w:szCs w:val="20"/>
              </w:rPr>
            </w:pPr>
            <w:proofErr w:type="spellStart"/>
            <w:r w:rsidRPr="00555FBE">
              <w:rPr>
                <w:rFonts w:ascii="Arial" w:hAnsi="Arial" w:cs="Arial"/>
                <w:sz w:val="20"/>
                <w:szCs w:val="20"/>
              </w:rPr>
              <w:t>gh</w:t>
            </w:r>
            <w:proofErr w:type="spellEnd"/>
          </w:p>
          <w:p w14:paraId="4CCAAD42"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4.425</w:t>
            </w:r>
          </w:p>
          <w:p w14:paraId="1665A02F"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53BEF16E"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0.04</w:t>
            </w:r>
          </w:p>
        </w:tc>
        <w:tc>
          <w:tcPr>
            <w:tcW w:w="276" w:type="pct"/>
          </w:tcPr>
          <w:p w14:paraId="5F40F84E" w14:textId="77777777" w:rsidR="0011468C" w:rsidRPr="00555FBE" w:rsidRDefault="0011468C" w:rsidP="00CB397E">
            <w:pPr>
              <w:spacing w:line="276" w:lineRule="auto"/>
              <w:ind w:left="-95"/>
              <w:jc w:val="right"/>
              <w:rPr>
                <w:rFonts w:ascii="Arial" w:hAnsi="Arial" w:cs="Arial"/>
                <w:sz w:val="20"/>
                <w:szCs w:val="20"/>
              </w:rPr>
            </w:pPr>
            <w:proofErr w:type="spellStart"/>
            <w:r w:rsidRPr="00555FBE">
              <w:rPr>
                <w:rFonts w:ascii="Arial" w:hAnsi="Arial" w:cs="Arial"/>
                <w:sz w:val="20"/>
                <w:szCs w:val="20"/>
              </w:rPr>
              <w:t>cdefg</w:t>
            </w:r>
            <w:proofErr w:type="spellEnd"/>
          </w:p>
          <w:p w14:paraId="5A829F07"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4.793</w:t>
            </w:r>
          </w:p>
          <w:p w14:paraId="601BAF73"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u w:val="single"/>
              </w:rPr>
              <w:t>+</w:t>
            </w:r>
          </w:p>
          <w:p w14:paraId="2126BBCD"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0.13</w:t>
            </w:r>
          </w:p>
        </w:tc>
        <w:tc>
          <w:tcPr>
            <w:tcW w:w="282" w:type="pct"/>
          </w:tcPr>
          <w:p w14:paraId="65FF65F6" w14:textId="77777777" w:rsidR="0011468C" w:rsidRPr="00555FBE" w:rsidRDefault="0011468C" w:rsidP="00CB397E">
            <w:pPr>
              <w:spacing w:line="276" w:lineRule="auto"/>
              <w:ind w:left="-39"/>
              <w:jc w:val="right"/>
              <w:rPr>
                <w:rFonts w:ascii="Arial" w:hAnsi="Arial" w:cs="Arial"/>
                <w:sz w:val="20"/>
                <w:szCs w:val="20"/>
              </w:rPr>
            </w:pPr>
            <w:proofErr w:type="spellStart"/>
            <w:r w:rsidRPr="00555FBE">
              <w:rPr>
                <w:rFonts w:ascii="Arial" w:hAnsi="Arial" w:cs="Arial"/>
                <w:sz w:val="20"/>
                <w:szCs w:val="20"/>
              </w:rPr>
              <w:t>defgh</w:t>
            </w:r>
            <w:proofErr w:type="spellEnd"/>
          </w:p>
          <w:p w14:paraId="11F77AF1"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4.592</w:t>
            </w:r>
          </w:p>
          <w:p w14:paraId="5E342A98"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u w:val="single"/>
              </w:rPr>
              <w:t>+</w:t>
            </w:r>
          </w:p>
          <w:p w14:paraId="1252E828"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0.16</w:t>
            </w:r>
          </w:p>
        </w:tc>
        <w:tc>
          <w:tcPr>
            <w:tcW w:w="279" w:type="pct"/>
          </w:tcPr>
          <w:p w14:paraId="11A0FF54" w14:textId="77777777" w:rsidR="0011468C" w:rsidRPr="00555FBE" w:rsidRDefault="0011468C" w:rsidP="00CB397E">
            <w:pPr>
              <w:spacing w:line="276" w:lineRule="auto"/>
              <w:ind w:left="-125"/>
              <w:jc w:val="right"/>
              <w:rPr>
                <w:rFonts w:ascii="Arial" w:hAnsi="Arial" w:cs="Arial"/>
                <w:sz w:val="20"/>
                <w:szCs w:val="20"/>
              </w:rPr>
            </w:pPr>
            <w:proofErr w:type="spellStart"/>
            <w:r w:rsidRPr="00555FBE">
              <w:rPr>
                <w:rFonts w:ascii="Arial" w:hAnsi="Arial" w:cs="Arial"/>
                <w:sz w:val="20"/>
                <w:szCs w:val="20"/>
              </w:rPr>
              <w:t>cdefgh</w:t>
            </w:r>
            <w:proofErr w:type="spellEnd"/>
          </w:p>
          <w:p w14:paraId="68700737"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4.735</w:t>
            </w:r>
          </w:p>
          <w:p w14:paraId="2CD1B0AF"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u w:val="single"/>
              </w:rPr>
              <w:t>+</w:t>
            </w:r>
          </w:p>
          <w:p w14:paraId="0373EC0A"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0.16</w:t>
            </w:r>
          </w:p>
        </w:tc>
        <w:tc>
          <w:tcPr>
            <w:tcW w:w="276" w:type="pct"/>
          </w:tcPr>
          <w:p w14:paraId="1132F388" w14:textId="77777777" w:rsidR="0011468C" w:rsidRPr="00555FBE" w:rsidRDefault="0011468C" w:rsidP="00CB397E">
            <w:pPr>
              <w:spacing w:line="276" w:lineRule="auto"/>
              <w:ind w:left="-69"/>
              <w:jc w:val="right"/>
              <w:rPr>
                <w:rFonts w:ascii="Arial" w:hAnsi="Arial" w:cs="Arial"/>
                <w:sz w:val="20"/>
                <w:szCs w:val="20"/>
              </w:rPr>
            </w:pPr>
            <w:r w:rsidRPr="00555FBE">
              <w:rPr>
                <w:rFonts w:ascii="Arial" w:hAnsi="Arial" w:cs="Arial"/>
                <w:sz w:val="20"/>
                <w:szCs w:val="20"/>
              </w:rPr>
              <w:t>h</w:t>
            </w:r>
          </w:p>
          <w:p w14:paraId="6AB56F36"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4.325</w:t>
            </w:r>
          </w:p>
          <w:p w14:paraId="4D785D68"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u w:val="single"/>
              </w:rPr>
              <w:t>+</w:t>
            </w:r>
          </w:p>
          <w:p w14:paraId="1DA4431D"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0.04</w:t>
            </w:r>
          </w:p>
        </w:tc>
        <w:tc>
          <w:tcPr>
            <w:tcW w:w="275" w:type="pct"/>
          </w:tcPr>
          <w:p w14:paraId="41AF6B54" w14:textId="77777777" w:rsidR="0011468C" w:rsidRPr="00555FBE" w:rsidRDefault="0011468C" w:rsidP="00CB397E">
            <w:pPr>
              <w:spacing w:line="276" w:lineRule="auto"/>
              <w:ind w:left="-155"/>
              <w:jc w:val="right"/>
              <w:rPr>
                <w:rFonts w:ascii="Arial" w:hAnsi="Arial" w:cs="Arial"/>
                <w:sz w:val="20"/>
                <w:szCs w:val="20"/>
              </w:rPr>
            </w:pPr>
            <w:proofErr w:type="spellStart"/>
            <w:r w:rsidRPr="00555FBE">
              <w:rPr>
                <w:rFonts w:ascii="Arial" w:hAnsi="Arial" w:cs="Arial"/>
                <w:sz w:val="20"/>
                <w:szCs w:val="20"/>
              </w:rPr>
              <w:t>fgh</w:t>
            </w:r>
            <w:proofErr w:type="spellEnd"/>
          </w:p>
          <w:p w14:paraId="01B54D69"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4.467</w:t>
            </w:r>
          </w:p>
          <w:p w14:paraId="23676B18"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5184492B"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0.03</w:t>
            </w:r>
          </w:p>
        </w:tc>
        <w:tc>
          <w:tcPr>
            <w:tcW w:w="276" w:type="pct"/>
          </w:tcPr>
          <w:p w14:paraId="5AF7D21B" w14:textId="77777777" w:rsidR="0011468C" w:rsidRPr="00555FBE" w:rsidRDefault="0011468C" w:rsidP="00CB397E">
            <w:pPr>
              <w:spacing w:line="276" w:lineRule="auto"/>
              <w:ind w:left="-100"/>
              <w:jc w:val="right"/>
              <w:rPr>
                <w:rFonts w:ascii="Arial" w:hAnsi="Arial" w:cs="Arial"/>
                <w:sz w:val="20"/>
                <w:szCs w:val="20"/>
              </w:rPr>
            </w:pPr>
            <w:proofErr w:type="spellStart"/>
            <w:r w:rsidRPr="00555FBE">
              <w:rPr>
                <w:rFonts w:ascii="Arial" w:hAnsi="Arial" w:cs="Arial"/>
                <w:sz w:val="20"/>
                <w:szCs w:val="20"/>
              </w:rPr>
              <w:t>fgh</w:t>
            </w:r>
            <w:proofErr w:type="spellEnd"/>
          </w:p>
          <w:p w14:paraId="70444DB1"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4.428</w:t>
            </w:r>
          </w:p>
          <w:p w14:paraId="0765711F"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u w:val="single"/>
              </w:rPr>
              <w:t>+</w:t>
            </w:r>
          </w:p>
          <w:p w14:paraId="59B16270"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0.19</w:t>
            </w:r>
          </w:p>
        </w:tc>
        <w:tc>
          <w:tcPr>
            <w:tcW w:w="285" w:type="pct"/>
          </w:tcPr>
          <w:p w14:paraId="051A5B07" w14:textId="77777777" w:rsidR="0011468C" w:rsidRPr="00555FBE" w:rsidRDefault="0011468C" w:rsidP="00CB397E">
            <w:pPr>
              <w:spacing w:line="276" w:lineRule="auto"/>
              <w:ind w:left="-44"/>
              <w:jc w:val="right"/>
              <w:rPr>
                <w:rFonts w:ascii="Arial" w:hAnsi="Arial" w:cs="Arial"/>
                <w:sz w:val="20"/>
                <w:szCs w:val="20"/>
              </w:rPr>
            </w:pPr>
            <w:proofErr w:type="spellStart"/>
            <w:r w:rsidRPr="00555FBE">
              <w:rPr>
                <w:rFonts w:ascii="Arial" w:hAnsi="Arial" w:cs="Arial"/>
                <w:sz w:val="20"/>
                <w:szCs w:val="20"/>
              </w:rPr>
              <w:t>efgh</w:t>
            </w:r>
            <w:proofErr w:type="spellEnd"/>
          </w:p>
          <w:p w14:paraId="5F22C414"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4.525</w:t>
            </w:r>
          </w:p>
          <w:p w14:paraId="53C9175E"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u w:val="single"/>
              </w:rPr>
              <w:t>+</w:t>
            </w:r>
          </w:p>
          <w:p w14:paraId="649264C3"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0.15</w:t>
            </w:r>
          </w:p>
        </w:tc>
        <w:tc>
          <w:tcPr>
            <w:tcW w:w="259" w:type="pct"/>
            <w:vAlign w:val="center"/>
          </w:tcPr>
          <w:p w14:paraId="5F30711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0.423</w:t>
            </w:r>
          </w:p>
        </w:tc>
      </w:tr>
      <w:tr w:rsidR="0011468C" w:rsidRPr="00555FBE" w14:paraId="43CFB8EF" w14:textId="77777777" w:rsidTr="00CF4240">
        <w:trPr>
          <w:trHeight w:val="567"/>
        </w:trPr>
        <w:tc>
          <w:tcPr>
            <w:tcW w:w="271" w:type="pct"/>
            <w:vAlign w:val="center"/>
          </w:tcPr>
          <w:p w14:paraId="30B1204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II</w:t>
            </w:r>
          </w:p>
        </w:tc>
        <w:tc>
          <w:tcPr>
            <w:tcW w:w="277" w:type="pct"/>
          </w:tcPr>
          <w:p w14:paraId="1630B930"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bcde</w:t>
            </w:r>
            <w:proofErr w:type="spellEnd"/>
          </w:p>
          <w:p w14:paraId="663D150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5.048</w:t>
            </w:r>
          </w:p>
          <w:p w14:paraId="505D2016"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FA4C4B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0.18</w:t>
            </w:r>
          </w:p>
        </w:tc>
        <w:tc>
          <w:tcPr>
            <w:tcW w:w="272" w:type="pct"/>
          </w:tcPr>
          <w:p w14:paraId="0F1B2FFE" w14:textId="77777777" w:rsidR="0011468C" w:rsidRPr="00555FBE" w:rsidRDefault="0011468C" w:rsidP="00CB397E">
            <w:pPr>
              <w:spacing w:line="276" w:lineRule="auto"/>
              <w:ind w:left="-49"/>
              <w:jc w:val="right"/>
              <w:rPr>
                <w:rFonts w:ascii="Arial" w:hAnsi="Arial" w:cs="Arial"/>
                <w:sz w:val="20"/>
                <w:szCs w:val="20"/>
              </w:rPr>
            </w:pPr>
            <w:r w:rsidRPr="00555FBE">
              <w:rPr>
                <w:rFonts w:ascii="Arial" w:hAnsi="Arial" w:cs="Arial"/>
                <w:sz w:val="20"/>
                <w:szCs w:val="20"/>
              </w:rPr>
              <w:t>a</w:t>
            </w:r>
          </w:p>
          <w:p w14:paraId="210CEDC1"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5.543</w:t>
            </w:r>
          </w:p>
          <w:p w14:paraId="0809CDB9"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7B25E60E"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0.17</w:t>
            </w:r>
          </w:p>
        </w:tc>
        <w:tc>
          <w:tcPr>
            <w:tcW w:w="274" w:type="pct"/>
          </w:tcPr>
          <w:p w14:paraId="77F79B99" w14:textId="77777777" w:rsidR="0011468C" w:rsidRPr="00555FBE" w:rsidRDefault="0011468C" w:rsidP="00CB397E">
            <w:pPr>
              <w:spacing w:line="276" w:lineRule="auto"/>
              <w:ind w:left="-14"/>
              <w:jc w:val="right"/>
              <w:rPr>
                <w:rFonts w:ascii="Arial" w:hAnsi="Arial" w:cs="Arial"/>
                <w:sz w:val="20"/>
                <w:szCs w:val="20"/>
              </w:rPr>
            </w:pPr>
            <w:proofErr w:type="spellStart"/>
            <w:r w:rsidRPr="00555FBE">
              <w:rPr>
                <w:rFonts w:ascii="Arial" w:hAnsi="Arial" w:cs="Arial"/>
                <w:sz w:val="20"/>
                <w:szCs w:val="20"/>
              </w:rPr>
              <w:t>bcde</w:t>
            </w:r>
            <w:proofErr w:type="spellEnd"/>
          </w:p>
          <w:p w14:paraId="711927CD"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5.048</w:t>
            </w:r>
          </w:p>
          <w:p w14:paraId="6D18E0FA"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6E7BBA3F"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0.19</w:t>
            </w:r>
          </w:p>
        </w:tc>
        <w:tc>
          <w:tcPr>
            <w:tcW w:w="298" w:type="pct"/>
          </w:tcPr>
          <w:p w14:paraId="1BA50497" w14:textId="77777777" w:rsidR="0011468C" w:rsidRPr="00555FBE" w:rsidRDefault="0011468C" w:rsidP="00CB397E">
            <w:pPr>
              <w:spacing w:line="276" w:lineRule="auto"/>
              <w:ind w:left="-80"/>
              <w:jc w:val="right"/>
              <w:rPr>
                <w:rFonts w:ascii="Arial" w:hAnsi="Arial" w:cs="Arial"/>
                <w:sz w:val="20"/>
                <w:szCs w:val="20"/>
              </w:rPr>
            </w:pPr>
            <w:r w:rsidRPr="00555FBE">
              <w:rPr>
                <w:rFonts w:ascii="Arial" w:hAnsi="Arial" w:cs="Arial"/>
                <w:sz w:val="20"/>
                <w:szCs w:val="20"/>
              </w:rPr>
              <w:t>ab</w:t>
            </w:r>
          </w:p>
          <w:p w14:paraId="24ADD885"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5.442</w:t>
            </w:r>
          </w:p>
          <w:p w14:paraId="3C581A9E"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1B01F0FF"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0.20</w:t>
            </w:r>
          </w:p>
        </w:tc>
        <w:tc>
          <w:tcPr>
            <w:tcW w:w="276" w:type="pct"/>
          </w:tcPr>
          <w:p w14:paraId="3487390F"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fgh</w:t>
            </w:r>
            <w:proofErr w:type="spellEnd"/>
          </w:p>
          <w:p w14:paraId="42A4C6C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4.587</w:t>
            </w:r>
          </w:p>
          <w:p w14:paraId="466B4B7D"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D3BC9E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0.09</w:t>
            </w:r>
          </w:p>
        </w:tc>
        <w:tc>
          <w:tcPr>
            <w:tcW w:w="295" w:type="pct"/>
          </w:tcPr>
          <w:p w14:paraId="19BDBEC5"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abc</w:t>
            </w:r>
            <w:proofErr w:type="spellEnd"/>
          </w:p>
          <w:p w14:paraId="1F4C5E3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5.168</w:t>
            </w:r>
          </w:p>
          <w:p w14:paraId="4FC724D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5DE3E0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0.16</w:t>
            </w:r>
          </w:p>
        </w:tc>
        <w:tc>
          <w:tcPr>
            <w:tcW w:w="276" w:type="pct"/>
          </w:tcPr>
          <w:p w14:paraId="59FE632A"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efgh</w:t>
            </w:r>
            <w:proofErr w:type="spellEnd"/>
          </w:p>
          <w:p w14:paraId="0F2F2D2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4.611</w:t>
            </w:r>
          </w:p>
          <w:p w14:paraId="1FE51F4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3ED609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0.14</w:t>
            </w:r>
          </w:p>
        </w:tc>
        <w:tc>
          <w:tcPr>
            <w:tcW w:w="278" w:type="pct"/>
          </w:tcPr>
          <w:p w14:paraId="349EBE52"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abcd</w:t>
            </w:r>
            <w:proofErr w:type="spellEnd"/>
          </w:p>
          <w:p w14:paraId="48F81E3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5.127</w:t>
            </w:r>
          </w:p>
          <w:p w14:paraId="71ACEAD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1B939E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0.19</w:t>
            </w:r>
          </w:p>
        </w:tc>
        <w:tc>
          <w:tcPr>
            <w:tcW w:w="275" w:type="pct"/>
          </w:tcPr>
          <w:p w14:paraId="09EF3501"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fgh</w:t>
            </w:r>
            <w:proofErr w:type="spellEnd"/>
          </w:p>
          <w:p w14:paraId="38D111E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4.427</w:t>
            </w:r>
          </w:p>
          <w:p w14:paraId="47A96B2B"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98121B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6" w:type="pct"/>
          </w:tcPr>
          <w:p w14:paraId="79F671AB"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cdef</w:t>
            </w:r>
            <w:proofErr w:type="spellEnd"/>
          </w:p>
          <w:p w14:paraId="7E739C5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4.805</w:t>
            </w:r>
          </w:p>
          <w:p w14:paraId="3440982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D1B04F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0.17</w:t>
            </w:r>
          </w:p>
        </w:tc>
        <w:tc>
          <w:tcPr>
            <w:tcW w:w="282" w:type="pct"/>
          </w:tcPr>
          <w:p w14:paraId="00993811"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fgh</w:t>
            </w:r>
            <w:proofErr w:type="spellEnd"/>
          </w:p>
          <w:p w14:paraId="1108A59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4.550</w:t>
            </w:r>
          </w:p>
          <w:p w14:paraId="13C55B4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54BE52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0.15</w:t>
            </w:r>
          </w:p>
        </w:tc>
        <w:tc>
          <w:tcPr>
            <w:tcW w:w="279" w:type="pct"/>
          </w:tcPr>
          <w:p w14:paraId="1BA32BBA"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cdefg</w:t>
            </w:r>
            <w:proofErr w:type="spellEnd"/>
          </w:p>
          <w:p w14:paraId="5DD147E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4.777</w:t>
            </w:r>
          </w:p>
          <w:p w14:paraId="40BFB25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529476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0.16</w:t>
            </w:r>
          </w:p>
        </w:tc>
        <w:tc>
          <w:tcPr>
            <w:tcW w:w="276" w:type="pct"/>
          </w:tcPr>
          <w:p w14:paraId="6BA47901"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h</w:t>
            </w:r>
          </w:p>
          <w:p w14:paraId="1FC3059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4.327</w:t>
            </w:r>
          </w:p>
          <w:p w14:paraId="17BB216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0FCCC8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5" w:type="pct"/>
          </w:tcPr>
          <w:p w14:paraId="7D3E15CD"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fgh</w:t>
            </w:r>
            <w:proofErr w:type="spellEnd"/>
          </w:p>
          <w:p w14:paraId="51D7485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4.522</w:t>
            </w:r>
          </w:p>
          <w:p w14:paraId="4B001CE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E62CE0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0.16</w:t>
            </w:r>
          </w:p>
        </w:tc>
        <w:tc>
          <w:tcPr>
            <w:tcW w:w="276" w:type="pct"/>
          </w:tcPr>
          <w:p w14:paraId="0F87784E" w14:textId="77777777" w:rsidR="0011468C" w:rsidRPr="00555FBE" w:rsidRDefault="0011468C" w:rsidP="00CB397E">
            <w:pPr>
              <w:spacing w:line="276" w:lineRule="auto"/>
              <w:ind w:left="-36"/>
              <w:jc w:val="right"/>
              <w:rPr>
                <w:rFonts w:ascii="Arial" w:hAnsi="Arial" w:cs="Arial"/>
                <w:sz w:val="20"/>
                <w:szCs w:val="20"/>
              </w:rPr>
            </w:pPr>
            <w:proofErr w:type="spellStart"/>
            <w:r w:rsidRPr="00555FBE">
              <w:rPr>
                <w:rFonts w:ascii="Arial" w:hAnsi="Arial" w:cs="Arial"/>
                <w:sz w:val="20"/>
                <w:szCs w:val="20"/>
              </w:rPr>
              <w:t>gh</w:t>
            </w:r>
            <w:proofErr w:type="spellEnd"/>
          </w:p>
          <w:p w14:paraId="5B1F08EC"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4.331</w:t>
            </w:r>
          </w:p>
          <w:p w14:paraId="50A6359A"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1363360E"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0.05</w:t>
            </w:r>
          </w:p>
        </w:tc>
        <w:tc>
          <w:tcPr>
            <w:tcW w:w="285" w:type="pct"/>
          </w:tcPr>
          <w:p w14:paraId="601D7A25" w14:textId="77777777" w:rsidR="0011468C" w:rsidRPr="00555FBE" w:rsidRDefault="0011468C" w:rsidP="00CB397E">
            <w:pPr>
              <w:spacing w:line="276" w:lineRule="auto"/>
              <w:jc w:val="right"/>
              <w:rPr>
                <w:rFonts w:ascii="Arial" w:hAnsi="Arial" w:cs="Arial"/>
                <w:sz w:val="20"/>
                <w:szCs w:val="20"/>
              </w:rPr>
            </w:pPr>
            <w:proofErr w:type="spellStart"/>
            <w:r w:rsidRPr="00555FBE">
              <w:rPr>
                <w:rFonts w:ascii="Arial" w:hAnsi="Arial" w:cs="Arial"/>
                <w:sz w:val="20"/>
                <w:szCs w:val="20"/>
              </w:rPr>
              <w:t>defgh</w:t>
            </w:r>
            <w:proofErr w:type="spellEnd"/>
          </w:p>
          <w:p w14:paraId="65E3CD1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4.688</w:t>
            </w:r>
          </w:p>
          <w:p w14:paraId="6F3F913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4B1FA9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0.24</w:t>
            </w:r>
          </w:p>
        </w:tc>
        <w:tc>
          <w:tcPr>
            <w:tcW w:w="259" w:type="pct"/>
            <w:vAlign w:val="center"/>
          </w:tcPr>
          <w:p w14:paraId="6AE73B0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0.449</w:t>
            </w:r>
          </w:p>
        </w:tc>
      </w:tr>
      <w:tr w:rsidR="0011468C" w:rsidRPr="00555FBE" w14:paraId="07A12379" w14:textId="77777777" w:rsidTr="00CF4240">
        <w:trPr>
          <w:trHeight w:val="567"/>
        </w:trPr>
        <w:tc>
          <w:tcPr>
            <w:tcW w:w="271" w:type="pct"/>
            <w:vAlign w:val="center"/>
          </w:tcPr>
          <w:p w14:paraId="12F6706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III</w:t>
            </w:r>
          </w:p>
        </w:tc>
        <w:tc>
          <w:tcPr>
            <w:tcW w:w="277" w:type="pct"/>
          </w:tcPr>
          <w:p w14:paraId="134224FD" w14:textId="77777777" w:rsidR="0011468C" w:rsidRPr="00555FBE" w:rsidRDefault="0011468C" w:rsidP="00444A9E">
            <w:pPr>
              <w:spacing w:line="276" w:lineRule="auto"/>
              <w:ind w:left="-47"/>
              <w:jc w:val="right"/>
              <w:rPr>
                <w:rFonts w:ascii="Arial" w:hAnsi="Arial" w:cs="Arial"/>
                <w:sz w:val="20"/>
                <w:szCs w:val="20"/>
              </w:rPr>
            </w:pPr>
            <w:proofErr w:type="spellStart"/>
            <w:r w:rsidRPr="00555FBE">
              <w:rPr>
                <w:rFonts w:ascii="Arial" w:hAnsi="Arial" w:cs="Arial"/>
                <w:sz w:val="20"/>
                <w:szCs w:val="20"/>
              </w:rPr>
              <w:t>bcde</w:t>
            </w:r>
            <w:proofErr w:type="spellEnd"/>
          </w:p>
          <w:p w14:paraId="6B91B907"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4.805</w:t>
            </w:r>
          </w:p>
          <w:p w14:paraId="50742772"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u w:val="single"/>
              </w:rPr>
              <w:t>+</w:t>
            </w:r>
          </w:p>
          <w:p w14:paraId="131A1B74"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0.14</w:t>
            </w:r>
          </w:p>
        </w:tc>
        <w:tc>
          <w:tcPr>
            <w:tcW w:w="272" w:type="pct"/>
          </w:tcPr>
          <w:p w14:paraId="6B9BFF37" w14:textId="77777777" w:rsidR="0011468C" w:rsidRPr="00555FBE" w:rsidRDefault="0011468C" w:rsidP="00444A9E">
            <w:pPr>
              <w:spacing w:line="276" w:lineRule="auto"/>
              <w:ind w:left="-121"/>
              <w:jc w:val="right"/>
              <w:rPr>
                <w:rFonts w:ascii="Arial" w:hAnsi="Arial" w:cs="Arial"/>
                <w:sz w:val="20"/>
                <w:szCs w:val="20"/>
              </w:rPr>
            </w:pPr>
            <w:r w:rsidRPr="00555FBE">
              <w:rPr>
                <w:rFonts w:ascii="Arial" w:hAnsi="Arial" w:cs="Arial"/>
                <w:sz w:val="20"/>
                <w:szCs w:val="20"/>
              </w:rPr>
              <w:t>a</w:t>
            </w:r>
          </w:p>
          <w:p w14:paraId="5A9AC529"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5.283</w:t>
            </w:r>
          </w:p>
          <w:p w14:paraId="7E8A8A2F"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23E43A8A"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0.12</w:t>
            </w:r>
          </w:p>
        </w:tc>
        <w:tc>
          <w:tcPr>
            <w:tcW w:w="274" w:type="pct"/>
          </w:tcPr>
          <w:p w14:paraId="05A69794" w14:textId="77777777" w:rsidR="0011468C" w:rsidRPr="00555FBE" w:rsidRDefault="0011468C" w:rsidP="00444A9E">
            <w:pPr>
              <w:spacing w:line="276" w:lineRule="auto"/>
              <w:ind w:left="-62"/>
              <w:jc w:val="right"/>
              <w:rPr>
                <w:rFonts w:ascii="Arial" w:hAnsi="Arial" w:cs="Arial"/>
                <w:sz w:val="20"/>
                <w:szCs w:val="20"/>
              </w:rPr>
            </w:pPr>
            <w:proofErr w:type="spellStart"/>
            <w:r w:rsidRPr="00555FBE">
              <w:rPr>
                <w:rFonts w:ascii="Arial" w:hAnsi="Arial" w:cs="Arial"/>
                <w:sz w:val="20"/>
                <w:szCs w:val="20"/>
              </w:rPr>
              <w:t>bcdef</w:t>
            </w:r>
            <w:proofErr w:type="spellEnd"/>
          </w:p>
          <w:p w14:paraId="6311BB44"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4.755</w:t>
            </w:r>
          </w:p>
          <w:p w14:paraId="3A4A09E1"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u w:val="single"/>
              </w:rPr>
              <w:t>+</w:t>
            </w:r>
          </w:p>
          <w:p w14:paraId="4569BEFA"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0.14</w:t>
            </w:r>
          </w:p>
        </w:tc>
        <w:tc>
          <w:tcPr>
            <w:tcW w:w="298" w:type="pct"/>
          </w:tcPr>
          <w:p w14:paraId="04D0462E"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w:t>
            </w:r>
          </w:p>
          <w:p w14:paraId="4520FF8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5.307</w:t>
            </w:r>
          </w:p>
          <w:p w14:paraId="1DF75C9F"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u w:val="single"/>
              </w:rPr>
              <w:t>+</w:t>
            </w:r>
          </w:p>
          <w:p w14:paraId="35A9084B"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0.19</w:t>
            </w:r>
          </w:p>
        </w:tc>
        <w:tc>
          <w:tcPr>
            <w:tcW w:w="276" w:type="pct"/>
          </w:tcPr>
          <w:p w14:paraId="30AFF87E" w14:textId="77777777" w:rsidR="0011468C" w:rsidRPr="00555FBE" w:rsidRDefault="0011468C" w:rsidP="00444A9E">
            <w:pPr>
              <w:spacing w:line="276" w:lineRule="auto"/>
              <w:ind w:left="-92"/>
              <w:jc w:val="right"/>
              <w:rPr>
                <w:rFonts w:ascii="Arial" w:hAnsi="Arial" w:cs="Arial"/>
                <w:sz w:val="20"/>
                <w:szCs w:val="20"/>
              </w:rPr>
            </w:pPr>
            <w:proofErr w:type="spellStart"/>
            <w:r w:rsidRPr="00555FBE">
              <w:rPr>
                <w:rFonts w:ascii="Arial" w:hAnsi="Arial" w:cs="Arial"/>
                <w:sz w:val="20"/>
                <w:szCs w:val="20"/>
              </w:rPr>
              <w:t>cdefg</w:t>
            </w:r>
            <w:proofErr w:type="spellEnd"/>
          </w:p>
          <w:p w14:paraId="69DCCC0B"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4.622</w:t>
            </w:r>
          </w:p>
          <w:p w14:paraId="568CACC5"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u w:val="single"/>
              </w:rPr>
              <w:t>+</w:t>
            </w:r>
          </w:p>
          <w:p w14:paraId="6DCCD52F"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0.10</w:t>
            </w:r>
          </w:p>
        </w:tc>
        <w:tc>
          <w:tcPr>
            <w:tcW w:w="295" w:type="pct"/>
          </w:tcPr>
          <w:p w14:paraId="661B612F"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w:t>
            </w:r>
            <w:proofErr w:type="spellEnd"/>
          </w:p>
          <w:p w14:paraId="436C44AE"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4.888</w:t>
            </w:r>
          </w:p>
          <w:p w14:paraId="2B93A3AD"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u w:val="single"/>
              </w:rPr>
              <w:t>+</w:t>
            </w:r>
          </w:p>
          <w:p w14:paraId="59FADCDE"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0.15</w:t>
            </w:r>
          </w:p>
        </w:tc>
        <w:tc>
          <w:tcPr>
            <w:tcW w:w="276" w:type="pct"/>
          </w:tcPr>
          <w:p w14:paraId="07F81342" w14:textId="77777777" w:rsidR="0011468C" w:rsidRPr="00555FBE" w:rsidRDefault="0011468C" w:rsidP="00444A9E">
            <w:pPr>
              <w:spacing w:line="276" w:lineRule="auto"/>
              <w:ind w:left="-121"/>
              <w:jc w:val="right"/>
              <w:rPr>
                <w:rFonts w:ascii="Arial" w:hAnsi="Arial" w:cs="Arial"/>
                <w:sz w:val="20"/>
                <w:szCs w:val="20"/>
              </w:rPr>
            </w:pPr>
            <w:proofErr w:type="spellStart"/>
            <w:r w:rsidRPr="00555FBE">
              <w:rPr>
                <w:rFonts w:ascii="Arial" w:hAnsi="Arial" w:cs="Arial"/>
                <w:sz w:val="20"/>
                <w:szCs w:val="20"/>
              </w:rPr>
              <w:t>bcdefg</w:t>
            </w:r>
            <w:proofErr w:type="spellEnd"/>
          </w:p>
          <w:p w14:paraId="53077FF3"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4.697</w:t>
            </w:r>
          </w:p>
          <w:p w14:paraId="61C47739"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491EBFC4"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0.14</w:t>
            </w:r>
          </w:p>
        </w:tc>
        <w:tc>
          <w:tcPr>
            <w:tcW w:w="278" w:type="pct"/>
          </w:tcPr>
          <w:p w14:paraId="3BAF97EC" w14:textId="77777777" w:rsidR="0011468C" w:rsidRPr="00555FBE" w:rsidRDefault="0011468C" w:rsidP="00444A9E">
            <w:pPr>
              <w:spacing w:line="276" w:lineRule="auto"/>
              <w:ind w:left="-65"/>
              <w:jc w:val="right"/>
              <w:rPr>
                <w:rFonts w:ascii="Arial" w:hAnsi="Arial" w:cs="Arial"/>
                <w:sz w:val="20"/>
                <w:szCs w:val="20"/>
              </w:rPr>
            </w:pPr>
            <w:r w:rsidRPr="00555FBE">
              <w:rPr>
                <w:rFonts w:ascii="Arial" w:hAnsi="Arial" w:cs="Arial"/>
                <w:sz w:val="20"/>
                <w:szCs w:val="20"/>
              </w:rPr>
              <w:t>ab</w:t>
            </w:r>
          </w:p>
          <w:p w14:paraId="5A640AC8"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5.027</w:t>
            </w:r>
          </w:p>
          <w:p w14:paraId="4AFE7086"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u w:val="single"/>
              </w:rPr>
              <w:t>+</w:t>
            </w:r>
          </w:p>
          <w:p w14:paraId="1E2FA4AA"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0.18</w:t>
            </w:r>
          </w:p>
        </w:tc>
        <w:tc>
          <w:tcPr>
            <w:tcW w:w="275" w:type="pct"/>
          </w:tcPr>
          <w:p w14:paraId="24CCDB63" w14:textId="77777777" w:rsidR="0011468C" w:rsidRPr="00555FBE" w:rsidRDefault="0011468C" w:rsidP="00444A9E">
            <w:pPr>
              <w:spacing w:line="276" w:lineRule="auto"/>
              <w:ind w:left="-151"/>
              <w:jc w:val="right"/>
              <w:rPr>
                <w:rFonts w:ascii="Arial" w:hAnsi="Arial" w:cs="Arial"/>
                <w:sz w:val="20"/>
                <w:szCs w:val="20"/>
              </w:rPr>
            </w:pPr>
            <w:proofErr w:type="spellStart"/>
            <w:r w:rsidRPr="00555FBE">
              <w:rPr>
                <w:rFonts w:ascii="Arial" w:hAnsi="Arial" w:cs="Arial"/>
                <w:sz w:val="20"/>
                <w:szCs w:val="20"/>
              </w:rPr>
              <w:t>efg</w:t>
            </w:r>
            <w:proofErr w:type="spellEnd"/>
          </w:p>
          <w:p w14:paraId="62091F55"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4.458</w:t>
            </w:r>
          </w:p>
          <w:p w14:paraId="1303ECD4" w14:textId="77777777" w:rsidR="0011468C" w:rsidRPr="00555FBE" w:rsidRDefault="0011468C" w:rsidP="00444A9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18A1388A"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0.03</w:t>
            </w:r>
          </w:p>
        </w:tc>
        <w:tc>
          <w:tcPr>
            <w:tcW w:w="276" w:type="pct"/>
          </w:tcPr>
          <w:p w14:paraId="7C02D075" w14:textId="77777777" w:rsidR="0011468C" w:rsidRPr="00555FBE" w:rsidRDefault="0011468C" w:rsidP="00444A9E">
            <w:pPr>
              <w:spacing w:line="276" w:lineRule="auto"/>
              <w:ind w:left="-95"/>
              <w:jc w:val="right"/>
              <w:rPr>
                <w:rFonts w:ascii="Arial" w:hAnsi="Arial" w:cs="Arial"/>
                <w:sz w:val="20"/>
                <w:szCs w:val="20"/>
              </w:rPr>
            </w:pPr>
            <w:proofErr w:type="spellStart"/>
            <w:r w:rsidRPr="00555FBE">
              <w:rPr>
                <w:rFonts w:ascii="Arial" w:hAnsi="Arial" w:cs="Arial"/>
                <w:sz w:val="20"/>
                <w:szCs w:val="20"/>
              </w:rPr>
              <w:t>cdefg</w:t>
            </w:r>
            <w:proofErr w:type="spellEnd"/>
          </w:p>
          <w:p w14:paraId="13041FE7"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4.635</w:t>
            </w:r>
          </w:p>
          <w:p w14:paraId="20489D16"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u w:val="single"/>
              </w:rPr>
              <w:t>+</w:t>
            </w:r>
          </w:p>
          <w:p w14:paraId="1CBF295D"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0.08</w:t>
            </w:r>
          </w:p>
        </w:tc>
        <w:tc>
          <w:tcPr>
            <w:tcW w:w="282" w:type="pct"/>
          </w:tcPr>
          <w:p w14:paraId="6CA29C7D" w14:textId="77777777" w:rsidR="0011468C" w:rsidRPr="00555FBE" w:rsidRDefault="0011468C" w:rsidP="00444A9E">
            <w:pPr>
              <w:spacing w:line="276" w:lineRule="auto"/>
              <w:ind w:left="-39"/>
              <w:jc w:val="right"/>
              <w:rPr>
                <w:rFonts w:ascii="Arial" w:hAnsi="Arial" w:cs="Arial"/>
                <w:sz w:val="20"/>
                <w:szCs w:val="20"/>
              </w:rPr>
            </w:pPr>
            <w:proofErr w:type="spellStart"/>
            <w:r w:rsidRPr="00555FBE">
              <w:rPr>
                <w:rFonts w:ascii="Arial" w:hAnsi="Arial" w:cs="Arial"/>
                <w:sz w:val="20"/>
                <w:szCs w:val="20"/>
              </w:rPr>
              <w:t>defg</w:t>
            </w:r>
            <w:proofErr w:type="spellEnd"/>
          </w:p>
          <w:p w14:paraId="355A6118"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4.487</w:t>
            </w:r>
          </w:p>
          <w:p w14:paraId="674BAEF5"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u w:val="single"/>
              </w:rPr>
              <w:t>+</w:t>
            </w:r>
          </w:p>
          <w:p w14:paraId="5D83D3A7"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0.05</w:t>
            </w:r>
          </w:p>
        </w:tc>
        <w:tc>
          <w:tcPr>
            <w:tcW w:w="279" w:type="pct"/>
          </w:tcPr>
          <w:p w14:paraId="255BA807" w14:textId="77777777" w:rsidR="0011468C" w:rsidRPr="00555FBE" w:rsidRDefault="0011468C" w:rsidP="00444A9E">
            <w:pPr>
              <w:spacing w:line="276" w:lineRule="auto"/>
              <w:ind w:left="-125"/>
              <w:jc w:val="right"/>
              <w:rPr>
                <w:rFonts w:ascii="Arial" w:hAnsi="Arial" w:cs="Arial"/>
                <w:sz w:val="20"/>
                <w:szCs w:val="20"/>
              </w:rPr>
            </w:pPr>
            <w:proofErr w:type="spellStart"/>
            <w:r w:rsidRPr="00555FBE">
              <w:rPr>
                <w:rFonts w:ascii="Arial" w:hAnsi="Arial" w:cs="Arial"/>
                <w:sz w:val="20"/>
                <w:szCs w:val="20"/>
              </w:rPr>
              <w:t>bcd</w:t>
            </w:r>
            <w:proofErr w:type="spellEnd"/>
          </w:p>
          <w:p w14:paraId="4849DFC5"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4.838</w:t>
            </w:r>
          </w:p>
          <w:p w14:paraId="551A707E"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u w:val="single"/>
              </w:rPr>
              <w:t>+</w:t>
            </w:r>
          </w:p>
          <w:p w14:paraId="725A6923"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0.17</w:t>
            </w:r>
          </w:p>
        </w:tc>
        <w:tc>
          <w:tcPr>
            <w:tcW w:w="276" w:type="pct"/>
          </w:tcPr>
          <w:p w14:paraId="11805BFA" w14:textId="77777777" w:rsidR="0011468C" w:rsidRPr="00555FBE" w:rsidRDefault="0011468C" w:rsidP="00444A9E">
            <w:pPr>
              <w:spacing w:line="276" w:lineRule="auto"/>
              <w:ind w:left="-69"/>
              <w:jc w:val="right"/>
              <w:rPr>
                <w:rFonts w:ascii="Arial" w:hAnsi="Arial" w:cs="Arial"/>
                <w:sz w:val="20"/>
                <w:szCs w:val="20"/>
              </w:rPr>
            </w:pPr>
            <w:proofErr w:type="spellStart"/>
            <w:r w:rsidRPr="00555FBE">
              <w:rPr>
                <w:rFonts w:ascii="Arial" w:hAnsi="Arial" w:cs="Arial"/>
                <w:sz w:val="20"/>
                <w:szCs w:val="20"/>
              </w:rPr>
              <w:t>fg</w:t>
            </w:r>
            <w:proofErr w:type="spellEnd"/>
          </w:p>
          <w:p w14:paraId="04554DD5"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4.423</w:t>
            </w:r>
          </w:p>
          <w:p w14:paraId="579786D8"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u w:val="single"/>
              </w:rPr>
              <w:t>+</w:t>
            </w:r>
          </w:p>
          <w:p w14:paraId="6B1CFB96"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0.06</w:t>
            </w:r>
          </w:p>
        </w:tc>
        <w:tc>
          <w:tcPr>
            <w:tcW w:w="275" w:type="pct"/>
          </w:tcPr>
          <w:p w14:paraId="51EC91A4" w14:textId="77777777" w:rsidR="0011468C" w:rsidRPr="00555FBE" w:rsidRDefault="0011468C" w:rsidP="00444A9E">
            <w:pPr>
              <w:spacing w:line="276" w:lineRule="auto"/>
              <w:ind w:left="-155"/>
              <w:jc w:val="right"/>
              <w:rPr>
                <w:rFonts w:ascii="Arial" w:hAnsi="Arial" w:cs="Arial"/>
                <w:sz w:val="20"/>
                <w:szCs w:val="20"/>
              </w:rPr>
            </w:pPr>
            <w:proofErr w:type="spellStart"/>
            <w:r w:rsidRPr="00555FBE">
              <w:rPr>
                <w:rFonts w:ascii="Arial" w:hAnsi="Arial" w:cs="Arial"/>
                <w:sz w:val="20"/>
                <w:szCs w:val="20"/>
              </w:rPr>
              <w:t>defg</w:t>
            </w:r>
            <w:proofErr w:type="spellEnd"/>
          </w:p>
          <w:p w14:paraId="7B9C2CFF"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4.500</w:t>
            </w:r>
          </w:p>
          <w:p w14:paraId="31772C79" w14:textId="77777777" w:rsidR="0011468C" w:rsidRPr="00555FBE" w:rsidRDefault="0011468C" w:rsidP="00444A9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43F1DEEC"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0.09</w:t>
            </w:r>
          </w:p>
        </w:tc>
        <w:tc>
          <w:tcPr>
            <w:tcW w:w="276" w:type="pct"/>
          </w:tcPr>
          <w:p w14:paraId="3101C9B8" w14:textId="77777777" w:rsidR="0011468C" w:rsidRPr="00555FBE" w:rsidRDefault="0011468C" w:rsidP="00444A9E">
            <w:pPr>
              <w:spacing w:line="276" w:lineRule="auto"/>
              <w:ind w:left="-100"/>
              <w:jc w:val="right"/>
              <w:rPr>
                <w:rFonts w:ascii="Arial" w:hAnsi="Arial" w:cs="Arial"/>
                <w:sz w:val="20"/>
                <w:szCs w:val="20"/>
              </w:rPr>
            </w:pPr>
            <w:r w:rsidRPr="00555FBE">
              <w:rPr>
                <w:rFonts w:ascii="Arial" w:hAnsi="Arial" w:cs="Arial"/>
                <w:sz w:val="20"/>
                <w:szCs w:val="20"/>
              </w:rPr>
              <w:t>g</w:t>
            </w:r>
          </w:p>
          <w:p w14:paraId="2CA46459"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4.355</w:t>
            </w:r>
          </w:p>
          <w:p w14:paraId="39AA6F44"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u w:val="single"/>
              </w:rPr>
              <w:t>+</w:t>
            </w:r>
          </w:p>
          <w:p w14:paraId="5A7B61BD"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0.035</w:t>
            </w:r>
          </w:p>
        </w:tc>
        <w:tc>
          <w:tcPr>
            <w:tcW w:w="285" w:type="pct"/>
          </w:tcPr>
          <w:p w14:paraId="4A6167ED" w14:textId="77777777" w:rsidR="0011468C" w:rsidRPr="00555FBE" w:rsidRDefault="0011468C" w:rsidP="00444A9E">
            <w:pPr>
              <w:spacing w:line="276" w:lineRule="auto"/>
              <w:ind w:left="-44"/>
              <w:jc w:val="right"/>
              <w:rPr>
                <w:rFonts w:ascii="Arial" w:hAnsi="Arial" w:cs="Arial"/>
                <w:sz w:val="20"/>
                <w:szCs w:val="20"/>
              </w:rPr>
            </w:pPr>
            <w:proofErr w:type="spellStart"/>
            <w:r w:rsidRPr="00555FBE">
              <w:rPr>
                <w:rFonts w:ascii="Arial" w:hAnsi="Arial" w:cs="Arial"/>
                <w:sz w:val="20"/>
                <w:szCs w:val="20"/>
              </w:rPr>
              <w:t>bcdefg</w:t>
            </w:r>
            <w:proofErr w:type="spellEnd"/>
          </w:p>
          <w:p w14:paraId="15DCC7E4"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4.708</w:t>
            </w:r>
          </w:p>
          <w:p w14:paraId="51ED32AB"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u w:val="single"/>
              </w:rPr>
              <w:t>+</w:t>
            </w:r>
          </w:p>
          <w:p w14:paraId="13BDB6D8"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0.18</w:t>
            </w:r>
          </w:p>
        </w:tc>
        <w:tc>
          <w:tcPr>
            <w:tcW w:w="259" w:type="pct"/>
            <w:vAlign w:val="center"/>
          </w:tcPr>
          <w:p w14:paraId="701C457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0.357</w:t>
            </w:r>
          </w:p>
        </w:tc>
      </w:tr>
      <w:tr w:rsidR="0011468C" w:rsidRPr="00555FBE" w14:paraId="2F53C60B" w14:textId="77777777" w:rsidTr="00CF4240">
        <w:trPr>
          <w:trHeight w:val="567"/>
        </w:trPr>
        <w:tc>
          <w:tcPr>
            <w:tcW w:w="271" w:type="pct"/>
            <w:vAlign w:val="center"/>
          </w:tcPr>
          <w:p w14:paraId="4BDA929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IV</w:t>
            </w:r>
          </w:p>
        </w:tc>
        <w:tc>
          <w:tcPr>
            <w:tcW w:w="277" w:type="pct"/>
          </w:tcPr>
          <w:p w14:paraId="1B360565"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w:t>
            </w:r>
            <w:proofErr w:type="spellEnd"/>
          </w:p>
          <w:p w14:paraId="0279AE11"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4.953</w:t>
            </w:r>
          </w:p>
          <w:p w14:paraId="11176266"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9269A9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0.19</w:t>
            </w:r>
          </w:p>
        </w:tc>
        <w:tc>
          <w:tcPr>
            <w:tcW w:w="272" w:type="pct"/>
          </w:tcPr>
          <w:p w14:paraId="69050118" w14:textId="77777777" w:rsidR="0011468C" w:rsidRPr="00555FBE" w:rsidRDefault="0011468C" w:rsidP="00444A9E">
            <w:pPr>
              <w:spacing w:line="276" w:lineRule="auto"/>
              <w:ind w:left="-49"/>
              <w:jc w:val="right"/>
              <w:rPr>
                <w:rFonts w:ascii="Arial" w:hAnsi="Arial" w:cs="Arial"/>
                <w:sz w:val="20"/>
                <w:szCs w:val="20"/>
              </w:rPr>
            </w:pPr>
            <w:r w:rsidRPr="00555FBE">
              <w:rPr>
                <w:rFonts w:ascii="Arial" w:hAnsi="Arial" w:cs="Arial"/>
                <w:sz w:val="20"/>
                <w:szCs w:val="20"/>
              </w:rPr>
              <w:t>ab</w:t>
            </w:r>
          </w:p>
          <w:p w14:paraId="0007F40D"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5.197</w:t>
            </w:r>
          </w:p>
          <w:p w14:paraId="4C2A53A4" w14:textId="77777777" w:rsidR="0011468C" w:rsidRPr="00555FBE" w:rsidRDefault="0011468C" w:rsidP="00444A9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0ED787E9"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0.22</w:t>
            </w:r>
          </w:p>
        </w:tc>
        <w:tc>
          <w:tcPr>
            <w:tcW w:w="274" w:type="pct"/>
          </w:tcPr>
          <w:p w14:paraId="7D85A1C6" w14:textId="77777777" w:rsidR="0011468C" w:rsidRPr="00555FBE" w:rsidRDefault="0011468C" w:rsidP="00444A9E">
            <w:pPr>
              <w:spacing w:line="276" w:lineRule="auto"/>
              <w:ind w:left="-14"/>
              <w:jc w:val="right"/>
              <w:rPr>
                <w:rFonts w:ascii="Arial" w:hAnsi="Arial" w:cs="Arial"/>
                <w:sz w:val="20"/>
                <w:szCs w:val="20"/>
              </w:rPr>
            </w:pPr>
            <w:r w:rsidRPr="00555FBE">
              <w:rPr>
                <w:rFonts w:ascii="Arial" w:hAnsi="Arial" w:cs="Arial"/>
                <w:sz w:val="20"/>
                <w:szCs w:val="20"/>
              </w:rPr>
              <w:t>ab</w:t>
            </w:r>
          </w:p>
          <w:p w14:paraId="0A9C289C"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5.028</w:t>
            </w:r>
          </w:p>
          <w:p w14:paraId="23CEAFEE" w14:textId="77777777" w:rsidR="0011468C" w:rsidRPr="00555FBE" w:rsidRDefault="0011468C" w:rsidP="00444A9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4B400D56"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0.17</w:t>
            </w:r>
          </w:p>
        </w:tc>
        <w:tc>
          <w:tcPr>
            <w:tcW w:w="298" w:type="pct"/>
          </w:tcPr>
          <w:p w14:paraId="734C67D8" w14:textId="77777777" w:rsidR="0011468C" w:rsidRPr="00555FBE" w:rsidRDefault="0011468C" w:rsidP="00444A9E">
            <w:pPr>
              <w:spacing w:line="276" w:lineRule="auto"/>
              <w:ind w:left="-80"/>
              <w:jc w:val="right"/>
              <w:rPr>
                <w:rFonts w:ascii="Arial" w:hAnsi="Arial" w:cs="Arial"/>
                <w:sz w:val="20"/>
                <w:szCs w:val="20"/>
              </w:rPr>
            </w:pPr>
            <w:r w:rsidRPr="00555FBE">
              <w:rPr>
                <w:rFonts w:ascii="Arial" w:hAnsi="Arial" w:cs="Arial"/>
                <w:sz w:val="20"/>
                <w:szCs w:val="20"/>
              </w:rPr>
              <w:t>a</w:t>
            </w:r>
          </w:p>
          <w:p w14:paraId="5538ADDF"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5.287</w:t>
            </w:r>
          </w:p>
          <w:p w14:paraId="7A732D22" w14:textId="77777777" w:rsidR="0011468C" w:rsidRPr="00555FBE" w:rsidRDefault="0011468C" w:rsidP="00444A9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2F976B7C"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0.16</w:t>
            </w:r>
          </w:p>
        </w:tc>
        <w:tc>
          <w:tcPr>
            <w:tcW w:w="276" w:type="pct"/>
          </w:tcPr>
          <w:p w14:paraId="5F0350E2"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w:t>
            </w:r>
            <w:proofErr w:type="spellEnd"/>
          </w:p>
          <w:p w14:paraId="1D42C9F7"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4.790</w:t>
            </w:r>
          </w:p>
          <w:p w14:paraId="264AD6BC"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01CA126"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0.22</w:t>
            </w:r>
          </w:p>
        </w:tc>
        <w:tc>
          <w:tcPr>
            <w:tcW w:w="295" w:type="pct"/>
          </w:tcPr>
          <w:p w14:paraId="055EE0C9"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w:t>
            </w:r>
          </w:p>
          <w:p w14:paraId="23E2386B"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5.147</w:t>
            </w:r>
          </w:p>
          <w:p w14:paraId="389B1998"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131A2F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0.21</w:t>
            </w:r>
          </w:p>
        </w:tc>
        <w:tc>
          <w:tcPr>
            <w:tcW w:w="276" w:type="pct"/>
          </w:tcPr>
          <w:p w14:paraId="58453019"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w:t>
            </w:r>
            <w:proofErr w:type="spellEnd"/>
          </w:p>
          <w:p w14:paraId="7153178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4.923</w:t>
            </w:r>
          </w:p>
          <w:p w14:paraId="1BBA9E31"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15372EC"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0.20</w:t>
            </w:r>
          </w:p>
        </w:tc>
        <w:tc>
          <w:tcPr>
            <w:tcW w:w="278" w:type="pct"/>
          </w:tcPr>
          <w:p w14:paraId="596CBF9E"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abc</w:t>
            </w:r>
            <w:proofErr w:type="spellEnd"/>
          </w:p>
          <w:p w14:paraId="3C000237"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4.930</w:t>
            </w:r>
          </w:p>
          <w:p w14:paraId="6761CE72"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E39DCC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0.19</w:t>
            </w:r>
          </w:p>
        </w:tc>
        <w:tc>
          <w:tcPr>
            <w:tcW w:w="275" w:type="pct"/>
          </w:tcPr>
          <w:p w14:paraId="7CD7B7AC"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w:t>
            </w:r>
          </w:p>
          <w:p w14:paraId="7AAE4B93"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4.453</w:t>
            </w:r>
          </w:p>
          <w:p w14:paraId="0B963D9E"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DC6899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0.14</w:t>
            </w:r>
          </w:p>
        </w:tc>
        <w:tc>
          <w:tcPr>
            <w:tcW w:w="276" w:type="pct"/>
          </w:tcPr>
          <w:p w14:paraId="6498A890"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w:t>
            </w:r>
            <w:proofErr w:type="spellEnd"/>
          </w:p>
          <w:p w14:paraId="4F87863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4.728</w:t>
            </w:r>
          </w:p>
          <w:p w14:paraId="1D33AC2B"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260A11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0.18</w:t>
            </w:r>
          </w:p>
        </w:tc>
        <w:tc>
          <w:tcPr>
            <w:tcW w:w="282" w:type="pct"/>
          </w:tcPr>
          <w:p w14:paraId="30110DC1"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w:t>
            </w:r>
          </w:p>
          <w:p w14:paraId="19497E81"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4.445</w:t>
            </w:r>
          </w:p>
          <w:p w14:paraId="3386E917"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9A8E31B"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0.16</w:t>
            </w:r>
          </w:p>
        </w:tc>
        <w:tc>
          <w:tcPr>
            <w:tcW w:w="279" w:type="pct"/>
          </w:tcPr>
          <w:p w14:paraId="3F1D7526"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w:t>
            </w:r>
            <w:proofErr w:type="spellEnd"/>
          </w:p>
          <w:p w14:paraId="682413AF"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4.678</w:t>
            </w:r>
          </w:p>
          <w:p w14:paraId="4B141B75"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D6E2D2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0.13</w:t>
            </w:r>
          </w:p>
        </w:tc>
        <w:tc>
          <w:tcPr>
            <w:tcW w:w="276" w:type="pct"/>
          </w:tcPr>
          <w:p w14:paraId="66C6D5E1"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w:t>
            </w:r>
          </w:p>
          <w:p w14:paraId="75081916"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4.452</w:t>
            </w:r>
          </w:p>
          <w:p w14:paraId="52B766F7"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0F5E2E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0.15</w:t>
            </w:r>
          </w:p>
        </w:tc>
        <w:tc>
          <w:tcPr>
            <w:tcW w:w="275" w:type="pct"/>
          </w:tcPr>
          <w:p w14:paraId="540DA0B6"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w:t>
            </w:r>
          </w:p>
          <w:p w14:paraId="29DB5131"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4.463</w:t>
            </w:r>
          </w:p>
          <w:p w14:paraId="5DC68DEE"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53FC817"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0.15</w:t>
            </w:r>
          </w:p>
        </w:tc>
        <w:tc>
          <w:tcPr>
            <w:tcW w:w="276" w:type="pct"/>
          </w:tcPr>
          <w:p w14:paraId="1AEBF206" w14:textId="77777777" w:rsidR="0011468C" w:rsidRPr="00555FBE" w:rsidRDefault="0011468C" w:rsidP="00444A9E">
            <w:pPr>
              <w:spacing w:line="276" w:lineRule="auto"/>
              <w:ind w:left="-36"/>
              <w:jc w:val="right"/>
              <w:rPr>
                <w:rFonts w:ascii="Arial" w:hAnsi="Arial" w:cs="Arial"/>
                <w:sz w:val="20"/>
                <w:szCs w:val="20"/>
              </w:rPr>
            </w:pPr>
            <w:proofErr w:type="spellStart"/>
            <w:r w:rsidRPr="00555FBE">
              <w:rPr>
                <w:rFonts w:ascii="Arial" w:hAnsi="Arial" w:cs="Arial"/>
                <w:sz w:val="20"/>
                <w:szCs w:val="20"/>
              </w:rPr>
              <w:t>bc</w:t>
            </w:r>
            <w:proofErr w:type="spellEnd"/>
          </w:p>
          <w:p w14:paraId="68B09796"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4.690</w:t>
            </w:r>
          </w:p>
          <w:p w14:paraId="59B4334D" w14:textId="77777777" w:rsidR="0011468C" w:rsidRPr="00555FBE" w:rsidRDefault="0011468C" w:rsidP="00444A9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7120FAB2"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0.18</w:t>
            </w:r>
          </w:p>
        </w:tc>
        <w:tc>
          <w:tcPr>
            <w:tcW w:w="285" w:type="pct"/>
          </w:tcPr>
          <w:p w14:paraId="193E63D2" w14:textId="77777777" w:rsidR="0011468C" w:rsidRPr="00555FBE" w:rsidRDefault="0011468C" w:rsidP="00444A9E">
            <w:pPr>
              <w:spacing w:line="276" w:lineRule="auto"/>
              <w:jc w:val="right"/>
              <w:rPr>
                <w:rFonts w:ascii="Arial" w:hAnsi="Arial" w:cs="Arial"/>
                <w:sz w:val="20"/>
                <w:szCs w:val="20"/>
              </w:rPr>
            </w:pPr>
            <w:proofErr w:type="spellStart"/>
            <w:r w:rsidRPr="00555FBE">
              <w:rPr>
                <w:rFonts w:ascii="Arial" w:hAnsi="Arial" w:cs="Arial"/>
                <w:sz w:val="20"/>
                <w:szCs w:val="20"/>
              </w:rPr>
              <w:t>bc</w:t>
            </w:r>
            <w:proofErr w:type="spellEnd"/>
          </w:p>
          <w:p w14:paraId="09882B2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4.742</w:t>
            </w:r>
          </w:p>
          <w:p w14:paraId="47EC7C64"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66CE08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0.25</w:t>
            </w:r>
          </w:p>
        </w:tc>
        <w:tc>
          <w:tcPr>
            <w:tcW w:w="259" w:type="pct"/>
            <w:vAlign w:val="center"/>
          </w:tcPr>
          <w:p w14:paraId="29EE202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0.519</w:t>
            </w:r>
          </w:p>
        </w:tc>
      </w:tr>
      <w:tr w:rsidR="0011468C" w:rsidRPr="00555FBE" w14:paraId="6D8B7A95" w14:textId="77777777" w:rsidTr="00CF4240">
        <w:trPr>
          <w:trHeight w:val="567"/>
        </w:trPr>
        <w:tc>
          <w:tcPr>
            <w:tcW w:w="271" w:type="pct"/>
            <w:vAlign w:val="center"/>
          </w:tcPr>
          <w:p w14:paraId="3BE159F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V</w:t>
            </w:r>
          </w:p>
        </w:tc>
        <w:tc>
          <w:tcPr>
            <w:tcW w:w="277" w:type="pct"/>
          </w:tcPr>
          <w:p w14:paraId="4F45BEAF"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4.473</w:t>
            </w:r>
          </w:p>
          <w:p w14:paraId="41B12ADF" w14:textId="77777777" w:rsidR="0011468C" w:rsidRPr="00555FBE" w:rsidRDefault="0011468C" w:rsidP="00CB397E">
            <w:pPr>
              <w:spacing w:line="276" w:lineRule="auto"/>
              <w:ind w:left="-47"/>
              <w:jc w:val="center"/>
              <w:rPr>
                <w:rFonts w:ascii="Arial" w:hAnsi="Arial" w:cs="Arial"/>
                <w:sz w:val="20"/>
                <w:szCs w:val="20"/>
                <w:u w:val="single"/>
              </w:rPr>
            </w:pPr>
            <w:r w:rsidRPr="00555FBE">
              <w:rPr>
                <w:rFonts w:ascii="Arial" w:hAnsi="Arial" w:cs="Arial"/>
                <w:sz w:val="20"/>
                <w:szCs w:val="20"/>
                <w:u w:val="single"/>
              </w:rPr>
              <w:t>+</w:t>
            </w:r>
          </w:p>
          <w:p w14:paraId="44C68B0C"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0.09</w:t>
            </w:r>
          </w:p>
        </w:tc>
        <w:tc>
          <w:tcPr>
            <w:tcW w:w="272" w:type="pct"/>
          </w:tcPr>
          <w:p w14:paraId="0FD123A1"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4.480</w:t>
            </w:r>
          </w:p>
          <w:p w14:paraId="655089EA"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5DC7B936"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0.05</w:t>
            </w:r>
          </w:p>
        </w:tc>
        <w:tc>
          <w:tcPr>
            <w:tcW w:w="274" w:type="pct"/>
          </w:tcPr>
          <w:p w14:paraId="52193956"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4.430</w:t>
            </w:r>
          </w:p>
          <w:p w14:paraId="2CB98796" w14:textId="77777777" w:rsidR="0011468C" w:rsidRPr="00555FBE" w:rsidRDefault="0011468C" w:rsidP="00CB397E">
            <w:pPr>
              <w:spacing w:line="276" w:lineRule="auto"/>
              <w:ind w:left="-62"/>
              <w:jc w:val="center"/>
              <w:rPr>
                <w:rFonts w:ascii="Arial" w:hAnsi="Arial" w:cs="Arial"/>
                <w:sz w:val="20"/>
                <w:szCs w:val="20"/>
                <w:u w:val="single"/>
              </w:rPr>
            </w:pPr>
            <w:r w:rsidRPr="00555FBE">
              <w:rPr>
                <w:rFonts w:ascii="Arial" w:hAnsi="Arial" w:cs="Arial"/>
                <w:sz w:val="20"/>
                <w:szCs w:val="20"/>
                <w:u w:val="single"/>
              </w:rPr>
              <w:t>+</w:t>
            </w:r>
          </w:p>
          <w:p w14:paraId="64935C2F"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0.06</w:t>
            </w:r>
          </w:p>
        </w:tc>
        <w:tc>
          <w:tcPr>
            <w:tcW w:w="298" w:type="pct"/>
          </w:tcPr>
          <w:p w14:paraId="044456F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4.515</w:t>
            </w:r>
          </w:p>
          <w:p w14:paraId="4CC9C834"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41257B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0.06</w:t>
            </w:r>
          </w:p>
        </w:tc>
        <w:tc>
          <w:tcPr>
            <w:tcW w:w="276" w:type="pct"/>
          </w:tcPr>
          <w:p w14:paraId="7EBD0097"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4.527</w:t>
            </w:r>
          </w:p>
          <w:p w14:paraId="33CCA8B4" w14:textId="77777777" w:rsidR="0011468C" w:rsidRPr="00555FBE" w:rsidRDefault="0011468C" w:rsidP="00CB397E">
            <w:pPr>
              <w:spacing w:line="276" w:lineRule="auto"/>
              <w:ind w:left="-92"/>
              <w:jc w:val="center"/>
              <w:rPr>
                <w:rFonts w:ascii="Arial" w:hAnsi="Arial" w:cs="Arial"/>
                <w:sz w:val="20"/>
                <w:szCs w:val="20"/>
                <w:u w:val="single"/>
              </w:rPr>
            </w:pPr>
            <w:r w:rsidRPr="00555FBE">
              <w:rPr>
                <w:rFonts w:ascii="Arial" w:hAnsi="Arial" w:cs="Arial"/>
                <w:sz w:val="20"/>
                <w:szCs w:val="20"/>
                <w:u w:val="single"/>
              </w:rPr>
              <w:t>+</w:t>
            </w:r>
          </w:p>
          <w:p w14:paraId="4D70C101"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0.09</w:t>
            </w:r>
          </w:p>
        </w:tc>
        <w:tc>
          <w:tcPr>
            <w:tcW w:w="295" w:type="pct"/>
          </w:tcPr>
          <w:p w14:paraId="79A9255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4.429</w:t>
            </w:r>
          </w:p>
          <w:p w14:paraId="690B7777"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7F2F4D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6" w:type="pct"/>
          </w:tcPr>
          <w:p w14:paraId="3EA87397"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4.368</w:t>
            </w:r>
          </w:p>
          <w:p w14:paraId="5F672F69"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1492BAE5"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0.04</w:t>
            </w:r>
          </w:p>
        </w:tc>
        <w:tc>
          <w:tcPr>
            <w:tcW w:w="278" w:type="pct"/>
          </w:tcPr>
          <w:p w14:paraId="5C189E4F"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4.492</w:t>
            </w:r>
          </w:p>
          <w:p w14:paraId="377E229A" w14:textId="77777777" w:rsidR="0011468C" w:rsidRPr="00555FBE" w:rsidRDefault="0011468C" w:rsidP="00CB397E">
            <w:pPr>
              <w:spacing w:line="276" w:lineRule="auto"/>
              <w:ind w:left="-65"/>
              <w:jc w:val="center"/>
              <w:rPr>
                <w:rFonts w:ascii="Arial" w:hAnsi="Arial" w:cs="Arial"/>
                <w:sz w:val="20"/>
                <w:szCs w:val="20"/>
                <w:u w:val="single"/>
              </w:rPr>
            </w:pPr>
            <w:r w:rsidRPr="00555FBE">
              <w:rPr>
                <w:rFonts w:ascii="Arial" w:hAnsi="Arial" w:cs="Arial"/>
                <w:sz w:val="20"/>
                <w:szCs w:val="20"/>
                <w:u w:val="single"/>
              </w:rPr>
              <w:t>+</w:t>
            </w:r>
          </w:p>
          <w:p w14:paraId="7D0248FB"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0.01</w:t>
            </w:r>
          </w:p>
        </w:tc>
        <w:tc>
          <w:tcPr>
            <w:tcW w:w="275" w:type="pct"/>
          </w:tcPr>
          <w:p w14:paraId="5BB6B99F"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4.537</w:t>
            </w:r>
          </w:p>
          <w:p w14:paraId="0BFBED18"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5AC36D83"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0.08</w:t>
            </w:r>
          </w:p>
        </w:tc>
        <w:tc>
          <w:tcPr>
            <w:tcW w:w="276" w:type="pct"/>
          </w:tcPr>
          <w:p w14:paraId="164D127C"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4.440</w:t>
            </w:r>
          </w:p>
          <w:p w14:paraId="25CAD4FF" w14:textId="77777777" w:rsidR="0011468C" w:rsidRPr="00555FBE" w:rsidRDefault="0011468C" w:rsidP="00CB397E">
            <w:pPr>
              <w:spacing w:line="276" w:lineRule="auto"/>
              <w:ind w:left="-95"/>
              <w:jc w:val="center"/>
              <w:rPr>
                <w:rFonts w:ascii="Arial" w:hAnsi="Arial" w:cs="Arial"/>
                <w:sz w:val="20"/>
                <w:szCs w:val="20"/>
                <w:u w:val="single"/>
              </w:rPr>
            </w:pPr>
            <w:r w:rsidRPr="00555FBE">
              <w:rPr>
                <w:rFonts w:ascii="Arial" w:hAnsi="Arial" w:cs="Arial"/>
                <w:sz w:val="20"/>
                <w:szCs w:val="20"/>
                <w:u w:val="single"/>
              </w:rPr>
              <w:t>+</w:t>
            </w:r>
          </w:p>
          <w:p w14:paraId="715A0C15"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0.02</w:t>
            </w:r>
          </w:p>
        </w:tc>
        <w:tc>
          <w:tcPr>
            <w:tcW w:w="282" w:type="pct"/>
          </w:tcPr>
          <w:p w14:paraId="268E6C7B"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4.423</w:t>
            </w:r>
          </w:p>
          <w:p w14:paraId="40E45F0F" w14:textId="77777777" w:rsidR="0011468C" w:rsidRPr="00555FBE" w:rsidRDefault="0011468C" w:rsidP="00CB397E">
            <w:pPr>
              <w:spacing w:line="276" w:lineRule="auto"/>
              <w:ind w:left="-39"/>
              <w:jc w:val="center"/>
              <w:rPr>
                <w:rFonts w:ascii="Arial" w:hAnsi="Arial" w:cs="Arial"/>
                <w:sz w:val="20"/>
                <w:szCs w:val="20"/>
                <w:u w:val="single"/>
              </w:rPr>
            </w:pPr>
            <w:r w:rsidRPr="00555FBE">
              <w:rPr>
                <w:rFonts w:ascii="Arial" w:hAnsi="Arial" w:cs="Arial"/>
                <w:sz w:val="20"/>
                <w:szCs w:val="20"/>
                <w:u w:val="single"/>
              </w:rPr>
              <w:t>+</w:t>
            </w:r>
          </w:p>
          <w:p w14:paraId="141F9B04"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0.03</w:t>
            </w:r>
          </w:p>
        </w:tc>
        <w:tc>
          <w:tcPr>
            <w:tcW w:w="279" w:type="pct"/>
          </w:tcPr>
          <w:p w14:paraId="1B8AB6C1"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4.632</w:t>
            </w:r>
          </w:p>
          <w:p w14:paraId="3391DCD6" w14:textId="77777777" w:rsidR="0011468C" w:rsidRPr="00555FBE" w:rsidRDefault="0011468C" w:rsidP="00CB397E">
            <w:pPr>
              <w:spacing w:line="276" w:lineRule="auto"/>
              <w:ind w:left="-125"/>
              <w:jc w:val="center"/>
              <w:rPr>
                <w:rFonts w:ascii="Arial" w:hAnsi="Arial" w:cs="Arial"/>
                <w:sz w:val="20"/>
                <w:szCs w:val="20"/>
                <w:u w:val="single"/>
              </w:rPr>
            </w:pPr>
            <w:r w:rsidRPr="00555FBE">
              <w:rPr>
                <w:rFonts w:ascii="Arial" w:hAnsi="Arial" w:cs="Arial"/>
                <w:sz w:val="20"/>
                <w:szCs w:val="20"/>
                <w:u w:val="single"/>
              </w:rPr>
              <w:t>+</w:t>
            </w:r>
          </w:p>
          <w:p w14:paraId="7DD1C598"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0.09</w:t>
            </w:r>
          </w:p>
        </w:tc>
        <w:tc>
          <w:tcPr>
            <w:tcW w:w="276" w:type="pct"/>
          </w:tcPr>
          <w:p w14:paraId="73965FD6"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4.543</w:t>
            </w:r>
          </w:p>
          <w:p w14:paraId="6AE78C40" w14:textId="77777777" w:rsidR="0011468C" w:rsidRPr="00555FBE" w:rsidRDefault="0011468C" w:rsidP="00CB397E">
            <w:pPr>
              <w:spacing w:line="276" w:lineRule="auto"/>
              <w:ind w:left="-69"/>
              <w:jc w:val="center"/>
              <w:rPr>
                <w:rFonts w:ascii="Arial" w:hAnsi="Arial" w:cs="Arial"/>
                <w:sz w:val="20"/>
                <w:szCs w:val="20"/>
                <w:u w:val="single"/>
              </w:rPr>
            </w:pPr>
            <w:r w:rsidRPr="00555FBE">
              <w:rPr>
                <w:rFonts w:ascii="Arial" w:hAnsi="Arial" w:cs="Arial"/>
                <w:sz w:val="20"/>
                <w:szCs w:val="20"/>
                <w:u w:val="single"/>
              </w:rPr>
              <w:t>+</w:t>
            </w:r>
          </w:p>
          <w:p w14:paraId="4FFC68A9"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0.07</w:t>
            </w:r>
          </w:p>
        </w:tc>
        <w:tc>
          <w:tcPr>
            <w:tcW w:w="275" w:type="pct"/>
          </w:tcPr>
          <w:p w14:paraId="21480D83"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4.385</w:t>
            </w:r>
          </w:p>
          <w:p w14:paraId="643B2691"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4C43698F"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0.04</w:t>
            </w:r>
          </w:p>
        </w:tc>
        <w:tc>
          <w:tcPr>
            <w:tcW w:w="276" w:type="pct"/>
          </w:tcPr>
          <w:p w14:paraId="51356778"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4.398</w:t>
            </w:r>
          </w:p>
          <w:p w14:paraId="08CF3C3E" w14:textId="77777777" w:rsidR="0011468C" w:rsidRPr="00555FBE" w:rsidRDefault="0011468C" w:rsidP="00CB397E">
            <w:pPr>
              <w:spacing w:line="276" w:lineRule="auto"/>
              <w:ind w:left="-100"/>
              <w:jc w:val="center"/>
              <w:rPr>
                <w:rFonts w:ascii="Arial" w:hAnsi="Arial" w:cs="Arial"/>
                <w:sz w:val="20"/>
                <w:szCs w:val="20"/>
                <w:u w:val="single"/>
              </w:rPr>
            </w:pPr>
            <w:r w:rsidRPr="00555FBE">
              <w:rPr>
                <w:rFonts w:ascii="Arial" w:hAnsi="Arial" w:cs="Arial"/>
                <w:sz w:val="20"/>
                <w:szCs w:val="20"/>
                <w:u w:val="single"/>
              </w:rPr>
              <w:t>+</w:t>
            </w:r>
          </w:p>
          <w:p w14:paraId="1146BB3E"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0.04</w:t>
            </w:r>
          </w:p>
        </w:tc>
        <w:tc>
          <w:tcPr>
            <w:tcW w:w="285" w:type="pct"/>
          </w:tcPr>
          <w:p w14:paraId="6189ED26"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4.618</w:t>
            </w:r>
          </w:p>
          <w:p w14:paraId="035BAA6B" w14:textId="77777777" w:rsidR="0011468C" w:rsidRPr="00555FBE" w:rsidRDefault="0011468C" w:rsidP="00CB397E">
            <w:pPr>
              <w:spacing w:line="276" w:lineRule="auto"/>
              <w:ind w:left="-44"/>
              <w:jc w:val="center"/>
              <w:rPr>
                <w:rFonts w:ascii="Arial" w:hAnsi="Arial" w:cs="Arial"/>
                <w:sz w:val="20"/>
                <w:szCs w:val="20"/>
                <w:u w:val="single"/>
              </w:rPr>
            </w:pPr>
            <w:r w:rsidRPr="00555FBE">
              <w:rPr>
                <w:rFonts w:ascii="Arial" w:hAnsi="Arial" w:cs="Arial"/>
                <w:sz w:val="20"/>
                <w:szCs w:val="20"/>
                <w:u w:val="single"/>
              </w:rPr>
              <w:t>+</w:t>
            </w:r>
          </w:p>
          <w:p w14:paraId="6EA575A7"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0.16</w:t>
            </w:r>
          </w:p>
        </w:tc>
        <w:tc>
          <w:tcPr>
            <w:tcW w:w="259" w:type="pct"/>
          </w:tcPr>
          <w:p w14:paraId="5C9F7D01" w14:textId="77777777" w:rsidR="0011468C" w:rsidRPr="00555FBE" w:rsidRDefault="0011468C" w:rsidP="00CB397E">
            <w:pPr>
              <w:spacing w:line="276" w:lineRule="auto"/>
              <w:jc w:val="center"/>
              <w:rPr>
                <w:rFonts w:ascii="Arial" w:hAnsi="Arial" w:cs="Arial"/>
                <w:sz w:val="20"/>
                <w:szCs w:val="20"/>
              </w:rPr>
            </w:pPr>
          </w:p>
        </w:tc>
      </w:tr>
      <w:tr w:rsidR="0011468C" w:rsidRPr="00555FBE" w14:paraId="5A337BF5" w14:textId="77777777" w:rsidTr="00CF4240">
        <w:trPr>
          <w:trHeight w:val="567"/>
        </w:trPr>
        <w:tc>
          <w:tcPr>
            <w:tcW w:w="271" w:type="pct"/>
            <w:vAlign w:val="center"/>
          </w:tcPr>
          <w:p w14:paraId="1AEAA39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VI</w:t>
            </w:r>
          </w:p>
        </w:tc>
        <w:tc>
          <w:tcPr>
            <w:tcW w:w="277" w:type="pct"/>
          </w:tcPr>
          <w:p w14:paraId="3691817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4.458</w:t>
            </w:r>
          </w:p>
          <w:p w14:paraId="07215867"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5491F8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2" w:type="pct"/>
          </w:tcPr>
          <w:p w14:paraId="014BCCD9"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4.625</w:t>
            </w:r>
          </w:p>
          <w:p w14:paraId="53FE60E5"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60D816A5"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0.09</w:t>
            </w:r>
          </w:p>
        </w:tc>
        <w:tc>
          <w:tcPr>
            <w:tcW w:w="274" w:type="pct"/>
          </w:tcPr>
          <w:p w14:paraId="5CE99AFF"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4.522</w:t>
            </w:r>
          </w:p>
          <w:p w14:paraId="08EC076D"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61E58B74"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0.08</w:t>
            </w:r>
          </w:p>
        </w:tc>
        <w:tc>
          <w:tcPr>
            <w:tcW w:w="298" w:type="pct"/>
          </w:tcPr>
          <w:p w14:paraId="3E23DD72"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4.572</w:t>
            </w:r>
          </w:p>
          <w:p w14:paraId="00F3455F"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0FB8F0A8"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0.07</w:t>
            </w:r>
          </w:p>
        </w:tc>
        <w:tc>
          <w:tcPr>
            <w:tcW w:w="276" w:type="pct"/>
          </w:tcPr>
          <w:p w14:paraId="44F517C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4.467</w:t>
            </w:r>
          </w:p>
          <w:p w14:paraId="099DFBD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CD3D88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95" w:type="pct"/>
          </w:tcPr>
          <w:p w14:paraId="36266FF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4.563</w:t>
            </w:r>
          </w:p>
          <w:p w14:paraId="7BA1FDB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08E5A8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0.08</w:t>
            </w:r>
          </w:p>
        </w:tc>
        <w:tc>
          <w:tcPr>
            <w:tcW w:w="276" w:type="pct"/>
          </w:tcPr>
          <w:p w14:paraId="40339DD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4.447</w:t>
            </w:r>
          </w:p>
          <w:p w14:paraId="173A64A6"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633E23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0.10</w:t>
            </w:r>
          </w:p>
        </w:tc>
        <w:tc>
          <w:tcPr>
            <w:tcW w:w="278" w:type="pct"/>
          </w:tcPr>
          <w:p w14:paraId="7F7AFEE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4.582</w:t>
            </w:r>
          </w:p>
          <w:p w14:paraId="2C9194F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80DD39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0.08</w:t>
            </w:r>
          </w:p>
        </w:tc>
        <w:tc>
          <w:tcPr>
            <w:tcW w:w="275" w:type="pct"/>
          </w:tcPr>
          <w:p w14:paraId="757A9F8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4.600</w:t>
            </w:r>
          </w:p>
          <w:p w14:paraId="7C477BF9"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D6BEFA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0.11</w:t>
            </w:r>
          </w:p>
        </w:tc>
        <w:tc>
          <w:tcPr>
            <w:tcW w:w="276" w:type="pct"/>
          </w:tcPr>
          <w:p w14:paraId="10D4A3D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4.632</w:t>
            </w:r>
          </w:p>
          <w:p w14:paraId="489D68D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9CBA06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0.10</w:t>
            </w:r>
          </w:p>
        </w:tc>
        <w:tc>
          <w:tcPr>
            <w:tcW w:w="282" w:type="pct"/>
          </w:tcPr>
          <w:p w14:paraId="73D54DE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4.428</w:t>
            </w:r>
          </w:p>
          <w:p w14:paraId="591AA9D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EF2F1A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0.04</w:t>
            </w:r>
          </w:p>
        </w:tc>
        <w:tc>
          <w:tcPr>
            <w:tcW w:w="279" w:type="pct"/>
          </w:tcPr>
          <w:p w14:paraId="792E5FB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4.757</w:t>
            </w:r>
          </w:p>
          <w:p w14:paraId="031C23CB"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995CA8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0.15</w:t>
            </w:r>
          </w:p>
        </w:tc>
        <w:tc>
          <w:tcPr>
            <w:tcW w:w="276" w:type="pct"/>
          </w:tcPr>
          <w:p w14:paraId="3287AE8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4.560</w:t>
            </w:r>
          </w:p>
          <w:p w14:paraId="1A4064B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3638B6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0.14</w:t>
            </w:r>
          </w:p>
        </w:tc>
        <w:tc>
          <w:tcPr>
            <w:tcW w:w="275" w:type="pct"/>
          </w:tcPr>
          <w:p w14:paraId="0CE6E11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4.473</w:t>
            </w:r>
          </w:p>
          <w:p w14:paraId="10568C9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35D71F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0.04</w:t>
            </w:r>
          </w:p>
        </w:tc>
        <w:tc>
          <w:tcPr>
            <w:tcW w:w="276" w:type="pct"/>
          </w:tcPr>
          <w:p w14:paraId="12EB335C"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4.365</w:t>
            </w:r>
          </w:p>
          <w:p w14:paraId="641DFD3A"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6D888BBC"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0.04</w:t>
            </w:r>
          </w:p>
        </w:tc>
        <w:tc>
          <w:tcPr>
            <w:tcW w:w="285" w:type="pct"/>
          </w:tcPr>
          <w:p w14:paraId="2A659A3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4.855</w:t>
            </w:r>
          </w:p>
          <w:p w14:paraId="16D91D0D"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23C27A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0.18</w:t>
            </w:r>
          </w:p>
        </w:tc>
        <w:tc>
          <w:tcPr>
            <w:tcW w:w="259" w:type="pct"/>
          </w:tcPr>
          <w:p w14:paraId="78C93642" w14:textId="77777777" w:rsidR="0011468C" w:rsidRPr="00555FBE" w:rsidRDefault="0011468C" w:rsidP="00CB397E">
            <w:pPr>
              <w:spacing w:line="276" w:lineRule="auto"/>
              <w:jc w:val="center"/>
              <w:rPr>
                <w:rFonts w:ascii="Arial" w:hAnsi="Arial" w:cs="Arial"/>
                <w:sz w:val="20"/>
                <w:szCs w:val="20"/>
              </w:rPr>
            </w:pPr>
          </w:p>
        </w:tc>
      </w:tr>
    </w:tbl>
    <w:p w14:paraId="04275B1F" w14:textId="77777777" w:rsidR="008E2CC2" w:rsidRPr="00555FBE" w:rsidRDefault="008E2CC2" w:rsidP="008E2CC2">
      <w:pPr>
        <w:numPr>
          <w:ilvl w:val="0"/>
          <w:numId w:val="2"/>
        </w:numPr>
        <w:spacing w:after="0" w:line="240" w:lineRule="auto"/>
        <w:rPr>
          <w:rFonts w:ascii="Arial" w:hAnsi="Arial" w:cs="Arial"/>
          <w:b/>
          <w:sz w:val="20"/>
          <w:szCs w:val="20"/>
        </w:rPr>
      </w:pPr>
      <w:r w:rsidRPr="00555FBE">
        <w:rPr>
          <w:rFonts w:ascii="Arial" w:hAnsi="Arial" w:cs="Arial"/>
          <w:sz w:val="20"/>
          <w:szCs w:val="20"/>
        </w:rPr>
        <w:t xml:space="preserve">Similar superscript indicates non-significant </w:t>
      </w:r>
      <w:r w:rsidR="00BA255D" w:rsidRPr="00555FBE">
        <w:rPr>
          <w:rFonts w:ascii="Arial" w:hAnsi="Arial" w:cs="Arial"/>
          <w:sz w:val="20"/>
          <w:szCs w:val="20"/>
        </w:rPr>
        <w:t xml:space="preserve">(p&lt;0.05) </w:t>
      </w:r>
      <w:r w:rsidRPr="00555FBE">
        <w:rPr>
          <w:rFonts w:ascii="Arial" w:hAnsi="Arial" w:cs="Arial"/>
          <w:sz w:val="20"/>
          <w:szCs w:val="20"/>
        </w:rPr>
        <w:t>variations</w:t>
      </w:r>
    </w:p>
    <w:sectPr w:rsidR="008E2CC2" w:rsidRPr="00555FBE" w:rsidSect="002861D5">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FB19C" w14:textId="77777777" w:rsidR="00C11591" w:rsidRDefault="00C11591" w:rsidP="001D04A5">
      <w:pPr>
        <w:spacing w:after="0" w:line="240" w:lineRule="auto"/>
      </w:pPr>
      <w:r>
        <w:separator/>
      </w:r>
    </w:p>
  </w:endnote>
  <w:endnote w:type="continuationSeparator" w:id="0">
    <w:p w14:paraId="28891FE3" w14:textId="77777777" w:rsidR="00C11591" w:rsidRDefault="00C11591" w:rsidP="001D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0BC55" w14:textId="77777777" w:rsidR="002861D5" w:rsidRDefault="0028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8821"/>
      <w:docPartObj>
        <w:docPartGallery w:val="Page Numbers (Bottom of Page)"/>
        <w:docPartUnique/>
      </w:docPartObj>
    </w:sdtPr>
    <w:sdtEndPr/>
    <w:sdtContent>
      <w:p w14:paraId="072F0E76" w14:textId="77777777" w:rsidR="00CB397E" w:rsidRDefault="00475654">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334A81DC" w14:textId="77777777" w:rsidR="00CB397E" w:rsidRDefault="00CB3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DB00" w14:textId="77777777" w:rsidR="002861D5" w:rsidRDefault="002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B1DBF" w14:textId="77777777" w:rsidR="00C11591" w:rsidRDefault="00C11591" w:rsidP="001D04A5">
      <w:pPr>
        <w:spacing w:after="0" w:line="240" w:lineRule="auto"/>
      </w:pPr>
      <w:r>
        <w:separator/>
      </w:r>
    </w:p>
  </w:footnote>
  <w:footnote w:type="continuationSeparator" w:id="0">
    <w:p w14:paraId="07A4A75E" w14:textId="77777777" w:rsidR="00C11591" w:rsidRDefault="00C11591" w:rsidP="001D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2196" w14:textId="6F678B86" w:rsidR="002861D5" w:rsidRDefault="002861D5">
    <w:pPr>
      <w:pStyle w:val="Header"/>
    </w:pPr>
    <w:r>
      <w:rPr>
        <w:noProof/>
      </w:rPr>
      <w:pict w14:anchorId="0F2A9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6E7D" w14:textId="7E85F023" w:rsidR="00CB397E" w:rsidRDefault="002861D5">
    <w:pPr>
      <w:pStyle w:val="Header"/>
      <w:jc w:val="right"/>
    </w:pPr>
    <w:r>
      <w:rPr>
        <w:noProof/>
      </w:rPr>
      <w:pict w14:anchorId="3564F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352646743"/>
        <w:docPartObj>
          <w:docPartGallery w:val="Page Numbers (Top of Page)"/>
          <w:docPartUnique/>
        </w:docPartObj>
      </w:sdtPr>
      <w:sdtEndPr/>
      <w:sdtContent>
        <w:r w:rsidR="00475654">
          <w:fldChar w:fldCharType="begin"/>
        </w:r>
        <w:r w:rsidR="00475654">
          <w:instrText xml:space="preserve"> PAGE   \* MERGEFORMAT </w:instrText>
        </w:r>
        <w:r w:rsidR="00475654">
          <w:fldChar w:fldCharType="separate"/>
        </w:r>
        <w:r w:rsidR="00475654">
          <w:rPr>
            <w:noProof/>
          </w:rPr>
          <w:t>16</w:t>
        </w:r>
        <w:r w:rsidR="00475654">
          <w:rPr>
            <w:noProof/>
          </w:rPr>
          <w:fldChar w:fldCharType="end"/>
        </w:r>
      </w:sdtContent>
    </w:sdt>
  </w:p>
  <w:p w14:paraId="79DE7EBC" w14:textId="77777777" w:rsidR="00CB397E" w:rsidRDefault="00CB3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590B" w14:textId="224AFECF" w:rsidR="002861D5" w:rsidRDefault="002861D5">
    <w:pPr>
      <w:pStyle w:val="Header"/>
    </w:pPr>
    <w:r>
      <w:rPr>
        <w:noProof/>
      </w:rPr>
      <w:pict w14:anchorId="3F545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96AAE"/>
    <w:multiLevelType w:val="hybridMultilevel"/>
    <w:tmpl w:val="288251B8"/>
    <w:lvl w:ilvl="0" w:tplc="4FCEF010">
      <w:start w:val="5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A17018"/>
    <w:multiLevelType w:val="hybridMultilevel"/>
    <w:tmpl w:val="4840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1315"/>
    <w:rsid w:val="0000201E"/>
    <w:rsid w:val="000041FE"/>
    <w:rsid w:val="000072E0"/>
    <w:rsid w:val="000124E4"/>
    <w:rsid w:val="00014A7C"/>
    <w:rsid w:val="00025714"/>
    <w:rsid w:val="00027362"/>
    <w:rsid w:val="00033EB9"/>
    <w:rsid w:val="00035312"/>
    <w:rsid w:val="00041B49"/>
    <w:rsid w:val="00042C38"/>
    <w:rsid w:val="0004588D"/>
    <w:rsid w:val="00050148"/>
    <w:rsid w:val="000603AB"/>
    <w:rsid w:val="000652FB"/>
    <w:rsid w:val="00067717"/>
    <w:rsid w:val="00072CF2"/>
    <w:rsid w:val="0007347E"/>
    <w:rsid w:val="000762ED"/>
    <w:rsid w:val="000819F3"/>
    <w:rsid w:val="00083E69"/>
    <w:rsid w:val="00086332"/>
    <w:rsid w:val="00090136"/>
    <w:rsid w:val="00093FD9"/>
    <w:rsid w:val="000962FC"/>
    <w:rsid w:val="000979A5"/>
    <w:rsid w:val="000A1A72"/>
    <w:rsid w:val="000A5894"/>
    <w:rsid w:val="000A62ED"/>
    <w:rsid w:val="000A7D99"/>
    <w:rsid w:val="000B1EB5"/>
    <w:rsid w:val="000B371E"/>
    <w:rsid w:val="000B65D3"/>
    <w:rsid w:val="000C0524"/>
    <w:rsid w:val="000C0B46"/>
    <w:rsid w:val="000D17B2"/>
    <w:rsid w:val="000E7693"/>
    <w:rsid w:val="000F0009"/>
    <w:rsid w:val="000F1651"/>
    <w:rsid w:val="000F17EB"/>
    <w:rsid w:val="001015B9"/>
    <w:rsid w:val="00102551"/>
    <w:rsid w:val="001061C7"/>
    <w:rsid w:val="00106D4D"/>
    <w:rsid w:val="0011064A"/>
    <w:rsid w:val="00111FA7"/>
    <w:rsid w:val="00112287"/>
    <w:rsid w:val="0011468C"/>
    <w:rsid w:val="00124E12"/>
    <w:rsid w:val="00136E36"/>
    <w:rsid w:val="0014572B"/>
    <w:rsid w:val="00151A5D"/>
    <w:rsid w:val="00155446"/>
    <w:rsid w:val="001576FD"/>
    <w:rsid w:val="00164472"/>
    <w:rsid w:val="001647CD"/>
    <w:rsid w:val="001673AF"/>
    <w:rsid w:val="0016775A"/>
    <w:rsid w:val="00171EE8"/>
    <w:rsid w:val="00175ED3"/>
    <w:rsid w:val="00183CFC"/>
    <w:rsid w:val="00185384"/>
    <w:rsid w:val="00185FD3"/>
    <w:rsid w:val="00193292"/>
    <w:rsid w:val="001953D9"/>
    <w:rsid w:val="00195558"/>
    <w:rsid w:val="00196033"/>
    <w:rsid w:val="001B4483"/>
    <w:rsid w:val="001B608C"/>
    <w:rsid w:val="001C256D"/>
    <w:rsid w:val="001D04A5"/>
    <w:rsid w:val="001D5AE9"/>
    <w:rsid w:val="001D5E6C"/>
    <w:rsid w:val="001E45CB"/>
    <w:rsid w:val="001E5C3B"/>
    <w:rsid w:val="001E5D4F"/>
    <w:rsid w:val="001E7A1B"/>
    <w:rsid w:val="001F0471"/>
    <w:rsid w:val="001F0B86"/>
    <w:rsid w:val="001F16AD"/>
    <w:rsid w:val="001F1D6A"/>
    <w:rsid w:val="001F7199"/>
    <w:rsid w:val="002007FD"/>
    <w:rsid w:val="002013C6"/>
    <w:rsid w:val="00201A79"/>
    <w:rsid w:val="002022D4"/>
    <w:rsid w:val="00202EEC"/>
    <w:rsid w:val="00203816"/>
    <w:rsid w:val="0020464D"/>
    <w:rsid w:val="002061B2"/>
    <w:rsid w:val="00207888"/>
    <w:rsid w:val="0021038D"/>
    <w:rsid w:val="00211ED5"/>
    <w:rsid w:val="00237AB3"/>
    <w:rsid w:val="00245299"/>
    <w:rsid w:val="00257C2C"/>
    <w:rsid w:val="002640A1"/>
    <w:rsid w:val="002656E6"/>
    <w:rsid w:val="00267093"/>
    <w:rsid w:val="00273B14"/>
    <w:rsid w:val="00273EE3"/>
    <w:rsid w:val="0027784C"/>
    <w:rsid w:val="002817D6"/>
    <w:rsid w:val="002822DE"/>
    <w:rsid w:val="00283E69"/>
    <w:rsid w:val="002861D5"/>
    <w:rsid w:val="00297389"/>
    <w:rsid w:val="002A06E7"/>
    <w:rsid w:val="002A2B14"/>
    <w:rsid w:val="002A4965"/>
    <w:rsid w:val="002B1D6A"/>
    <w:rsid w:val="002C151C"/>
    <w:rsid w:val="002C4E55"/>
    <w:rsid w:val="002C5962"/>
    <w:rsid w:val="002C701F"/>
    <w:rsid w:val="002D4487"/>
    <w:rsid w:val="002D7AD3"/>
    <w:rsid w:val="002E45B3"/>
    <w:rsid w:val="002E6A34"/>
    <w:rsid w:val="00300565"/>
    <w:rsid w:val="00313697"/>
    <w:rsid w:val="00320B60"/>
    <w:rsid w:val="00321826"/>
    <w:rsid w:val="003232EB"/>
    <w:rsid w:val="00324D48"/>
    <w:rsid w:val="00325D59"/>
    <w:rsid w:val="00330CA0"/>
    <w:rsid w:val="0033222E"/>
    <w:rsid w:val="00332B8B"/>
    <w:rsid w:val="00337761"/>
    <w:rsid w:val="00337893"/>
    <w:rsid w:val="00342DD0"/>
    <w:rsid w:val="00350D66"/>
    <w:rsid w:val="003520C8"/>
    <w:rsid w:val="00352A1D"/>
    <w:rsid w:val="0035512C"/>
    <w:rsid w:val="00355B9A"/>
    <w:rsid w:val="00367412"/>
    <w:rsid w:val="00373DC1"/>
    <w:rsid w:val="00373DF9"/>
    <w:rsid w:val="0038790A"/>
    <w:rsid w:val="003900D0"/>
    <w:rsid w:val="0039181F"/>
    <w:rsid w:val="00394AE5"/>
    <w:rsid w:val="00395112"/>
    <w:rsid w:val="003A489E"/>
    <w:rsid w:val="003B1971"/>
    <w:rsid w:val="003B1AC9"/>
    <w:rsid w:val="003B3C70"/>
    <w:rsid w:val="003B7CE4"/>
    <w:rsid w:val="003C342D"/>
    <w:rsid w:val="003C449C"/>
    <w:rsid w:val="003C66AF"/>
    <w:rsid w:val="003C6CF4"/>
    <w:rsid w:val="003C6D1F"/>
    <w:rsid w:val="003C7E5C"/>
    <w:rsid w:val="003E1242"/>
    <w:rsid w:val="003E1D9E"/>
    <w:rsid w:val="003F06E8"/>
    <w:rsid w:val="003F2638"/>
    <w:rsid w:val="003F39B3"/>
    <w:rsid w:val="003F5276"/>
    <w:rsid w:val="003F57BC"/>
    <w:rsid w:val="00402EC3"/>
    <w:rsid w:val="00403A7A"/>
    <w:rsid w:val="0041142F"/>
    <w:rsid w:val="0043251E"/>
    <w:rsid w:val="0043501C"/>
    <w:rsid w:val="00436CED"/>
    <w:rsid w:val="004404A6"/>
    <w:rsid w:val="00444885"/>
    <w:rsid w:val="00444A9E"/>
    <w:rsid w:val="00446200"/>
    <w:rsid w:val="00451C68"/>
    <w:rsid w:val="0045227D"/>
    <w:rsid w:val="00452EC6"/>
    <w:rsid w:val="004624DB"/>
    <w:rsid w:val="00463BA4"/>
    <w:rsid w:val="00467771"/>
    <w:rsid w:val="00472549"/>
    <w:rsid w:val="00475509"/>
    <w:rsid w:val="00475654"/>
    <w:rsid w:val="004835A2"/>
    <w:rsid w:val="00485855"/>
    <w:rsid w:val="00493908"/>
    <w:rsid w:val="00497E86"/>
    <w:rsid w:val="004A0EF1"/>
    <w:rsid w:val="004A1596"/>
    <w:rsid w:val="004A2AFF"/>
    <w:rsid w:val="004A45B9"/>
    <w:rsid w:val="004B352E"/>
    <w:rsid w:val="004B3746"/>
    <w:rsid w:val="004B4AAE"/>
    <w:rsid w:val="004B6D9F"/>
    <w:rsid w:val="004B7FD6"/>
    <w:rsid w:val="004C5895"/>
    <w:rsid w:val="004D2A6C"/>
    <w:rsid w:val="004D4AE3"/>
    <w:rsid w:val="004D56AE"/>
    <w:rsid w:val="004E7926"/>
    <w:rsid w:val="004F1CBB"/>
    <w:rsid w:val="004F2B6D"/>
    <w:rsid w:val="005015A2"/>
    <w:rsid w:val="00505143"/>
    <w:rsid w:val="00507FE4"/>
    <w:rsid w:val="00520341"/>
    <w:rsid w:val="00520963"/>
    <w:rsid w:val="00524CEC"/>
    <w:rsid w:val="005309C7"/>
    <w:rsid w:val="00532123"/>
    <w:rsid w:val="0053487D"/>
    <w:rsid w:val="00540C2B"/>
    <w:rsid w:val="00555A3C"/>
    <w:rsid w:val="00555FA2"/>
    <w:rsid w:val="00555FBE"/>
    <w:rsid w:val="0055675F"/>
    <w:rsid w:val="00560FB6"/>
    <w:rsid w:val="00564EAF"/>
    <w:rsid w:val="0056653C"/>
    <w:rsid w:val="0056728F"/>
    <w:rsid w:val="00580070"/>
    <w:rsid w:val="00585E6E"/>
    <w:rsid w:val="00586EB0"/>
    <w:rsid w:val="005902C9"/>
    <w:rsid w:val="00593CFD"/>
    <w:rsid w:val="005A1F48"/>
    <w:rsid w:val="005A210D"/>
    <w:rsid w:val="005C5BB5"/>
    <w:rsid w:val="005C71CB"/>
    <w:rsid w:val="005D4AD4"/>
    <w:rsid w:val="005D50D0"/>
    <w:rsid w:val="005E2172"/>
    <w:rsid w:val="005F247F"/>
    <w:rsid w:val="00600741"/>
    <w:rsid w:val="00603FF7"/>
    <w:rsid w:val="0060655A"/>
    <w:rsid w:val="006346D3"/>
    <w:rsid w:val="00635802"/>
    <w:rsid w:val="006507FA"/>
    <w:rsid w:val="00651E5C"/>
    <w:rsid w:val="00660008"/>
    <w:rsid w:val="00666D1C"/>
    <w:rsid w:val="00667F6E"/>
    <w:rsid w:val="0067455F"/>
    <w:rsid w:val="00675F8D"/>
    <w:rsid w:val="006764B4"/>
    <w:rsid w:val="00676DE4"/>
    <w:rsid w:val="00680EE0"/>
    <w:rsid w:val="00685E4E"/>
    <w:rsid w:val="00685ED0"/>
    <w:rsid w:val="00687642"/>
    <w:rsid w:val="00691189"/>
    <w:rsid w:val="0069477E"/>
    <w:rsid w:val="0069576F"/>
    <w:rsid w:val="006958AB"/>
    <w:rsid w:val="006A7CFF"/>
    <w:rsid w:val="006B2AA5"/>
    <w:rsid w:val="006B483D"/>
    <w:rsid w:val="006B5E2D"/>
    <w:rsid w:val="006B6B01"/>
    <w:rsid w:val="006C1E4D"/>
    <w:rsid w:val="006C7422"/>
    <w:rsid w:val="006D053B"/>
    <w:rsid w:val="006D0EFB"/>
    <w:rsid w:val="006D25F5"/>
    <w:rsid w:val="006D6D99"/>
    <w:rsid w:val="006E6118"/>
    <w:rsid w:val="00701E6C"/>
    <w:rsid w:val="007050DC"/>
    <w:rsid w:val="00705ED7"/>
    <w:rsid w:val="00714776"/>
    <w:rsid w:val="0071703A"/>
    <w:rsid w:val="00725013"/>
    <w:rsid w:val="007302C1"/>
    <w:rsid w:val="00733B97"/>
    <w:rsid w:val="0073452C"/>
    <w:rsid w:val="00742366"/>
    <w:rsid w:val="00754972"/>
    <w:rsid w:val="0076273A"/>
    <w:rsid w:val="00763878"/>
    <w:rsid w:val="0076532E"/>
    <w:rsid w:val="00767A6B"/>
    <w:rsid w:val="00772F3B"/>
    <w:rsid w:val="00773C6B"/>
    <w:rsid w:val="0078037D"/>
    <w:rsid w:val="007815E8"/>
    <w:rsid w:val="00782FDF"/>
    <w:rsid w:val="0079517B"/>
    <w:rsid w:val="007B2953"/>
    <w:rsid w:val="007B308E"/>
    <w:rsid w:val="007B4422"/>
    <w:rsid w:val="007B6B02"/>
    <w:rsid w:val="007C1814"/>
    <w:rsid w:val="007D4A04"/>
    <w:rsid w:val="007D52FF"/>
    <w:rsid w:val="007E11E0"/>
    <w:rsid w:val="007E3705"/>
    <w:rsid w:val="007F1497"/>
    <w:rsid w:val="007F3DD5"/>
    <w:rsid w:val="007F3E99"/>
    <w:rsid w:val="007F595B"/>
    <w:rsid w:val="008012C6"/>
    <w:rsid w:val="00802581"/>
    <w:rsid w:val="00810F7B"/>
    <w:rsid w:val="00813B13"/>
    <w:rsid w:val="0081654D"/>
    <w:rsid w:val="00841099"/>
    <w:rsid w:val="008419BE"/>
    <w:rsid w:val="00842D3B"/>
    <w:rsid w:val="008444AB"/>
    <w:rsid w:val="00844972"/>
    <w:rsid w:val="00853781"/>
    <w:rsid w:val="00853945"/>
    <w:rsid w:val="0086196F"/>
    <w:rsid w:val="008644A2"/>
    <w:rsid w:val="00882852"/>
    <w:rsid w:val="00893765"/>
    <w:rsid w:val="00895D59"/>
    <w:rsid w:val="00897E52"/>
    <w:rsid w:val="008A2AFB"/>
    <w:rsid w:val="008A75DC"/>
    <w:rsid w:val="008B0CBD"/>
    <w:rsid w:val="008B11A9"/>
    <w:rsid w:val="008B4411"/>
    <w:rsid w:val="008C06A1"/>
    <w:rsid w:val="008C18B7"/>
    <w:rsid w:val="008C4D3A"/>
    <w:rsid w:val="008C7E21"/>
    <w:rsid w:val="008D15FC"/>
    <w:rsid w:val="008D5A3E"/>
    <w:rsid w:val="008D73B2"/>
    <w:rsid w:val="008E2CC2"/>
    <w:rsid w:val="008E58E3"/>
    <w:rsid w:val="008F7BCE"/>
    <w:rsid w:val="0090359F"/>
    <w:rsid w:val="009055CD"/>
    <w:rsid w:val="0090715A"/>
    <w:rsid w:val="0091071D"/>
    <w:rsid w:val="00913625"/>
    <w:rsid w:val="00915C5F"/>
    <w:rsid w:val="00921227"/>
    <w:rsid w:val="00924D36"/>
    <w:rsid w:val="00924EF0"/>
    <w:rsid w:val="0093354C"/>
    <w:rsid w:val="0093766D"/>
    <w:rsid w:val="00943A38"/>
    <w:rsid w:val="0094624A"/>
    <w:rsid w:val="0094685F"/>
    <w:rsid w:val="0094740B"/>
    <w:rsid w:val="009505C2"/>
    <w:rsid w:val="00951FE0"/>
    <w:rsid w:val="009523D0"/>
    <w:rsid w:val="009573A1"/>
    <w:rsid w:val="00964289"/>
    <w:rsid w:val="0096494C"/>
    <w:rsid w:val="0096723A"/>
    <w:rsid w:val="00970ACA"/>
    <w:rsid w:val="0097117E"/>
    <w:rsid w:val="009823C1"/>
    <w:rsid w:val="009830BA"/>
    <w:rsid w:val="00983B80"/>
    <w:rsid w:val="00986091"/>
    <w:rsid w:val="009878FF"/>
    <w:rsid w:val="009951F0"/>
    <w:rsid w:val="009A2235"/>
    <w:rsid w:val="009A4505"/>
    <w:rsid w:val="009A4D63"/>
    <w:rsid w:val="009B77AB"/>
    <w:rsid w:val="009C50BA"/>
    <w:rsid w:val="009C6AB8"/>
    <w:rsid w:val="009D48DE"/>
    <w:rsid w:val="009D6C28"/>
    <w:rsid w:val="009E24AC"/>
    <w:rsid w:val="009E7195"/>
    <w:rsid w:val="009F206C"/>
    <w:rsid w:val="009F59F1"/>
    <w:rsid w:val="00A0282B"/>
    <w:rsid w:val="00A05974"/>
    <w:rsid w:val="00A06861"/>
    <w:rsid w:val="00A10668"/>
    <w:rsid w:val="00A2057A"/>
    <w:rsid w:val="00A24402"/>
    <w:rsid w:val="00A27017"/>
    <w:rsid w:val="00A35D3C"/>
    <w:rsid w:val="00A54987"/>
    <w:rsid w:val="00A57E7B"/>
    <w:rsid w:val="00A61123"/>
    <w:rsid w:val="00A62FDA"/>
    <w:rsid w:val="00A6324F"/>
    <w:rsid w:val="00A7042B"/>
    <w:rsid w:val="00A80489"/>
    <w:rsid w:val="00A81616"/>
    <w:rsid w:val="00A82E83"/>
    <w:rsid w:val="00A83F02"/>
    <w:rsid w:val="00A87628"/>
    <w:rsid w:val="00A974D1"/>
    <w:rsid w:val="00AA0E76"/>
    <w:rsid w:val="00AA1E7A"/>
    <w:rsid w:val="00AA22F2"/>
    <w:rsid w:val="00AA5921"/>
    <w:rsid w:val="00AA6D3A"/>
    <w:rsid w:val="00AB0597"/>
    <w:rsid w:val="00AB383D"/>
    <w:rsid w:val="00AB426F"/>
    <w:rsid w:val="00AB793B"/>
    <w:rsid w:val="00AC199E"/>
    <w:rsid w:val="00AC4544"/>
    <w:rsid w:val="00AC5639"/>
    <w:rsid w:val="00AC5B74"/>
    <w:rsid w:val="00AC6787"/>
    <w:rsid w:val="00AD7987"/>
    <w:rsid w:val="00AD7AF1"/>
    <w:rsid w:val="00AE659D"/>
    <w:rsid w:val="00AF26D6"/>
    <w:rsid w:val="00B06BAF"/>
    <w:rsid w:val="00B07736"/>
    <w:rsid w:val="00B13B61"/>
    <w:rsid w:val="00B17318"/>
    <w:rsid w:val="00B2282D"/>
    <w:rsid w:val="00B22EF0"/>
    <w:rsid w:val="00B2687D"/>
    <w:rsid w:val="00B3038A"/>
    <w:rsid w:val="00B35815"/>
    <w:rsid w:val="00B43541"/>
    <w:rsid w:val="00B44FCA"/>
    <w:rsid w:val="00B4693B"/>
    <w:rsid w:val="00B50324"/>
    <w:rsid w:val="00B52E7B"/>
    <w:rsid w:val="00B56D2C"/>
    <w:rsid w:val="00B65B3E"/>
    <w:rsid w:val="00B758F4"/>
    <w:rsid w:val="00B75D24"/>
    <w:rsid w:val="00B7644B"/>
    <w:rsid w:val="00B90AAE"/>
    <w:rsid w:val="00B923CA"/>
    <w:rsid w:val="00B963F6"/>
    <w:rsid w:val="00BA12D3"/>
    <w:rsid w:val="00BA255D"/>
    <w:rsid w:val="00BA3C03"/>
    <w:rsid w:val="00BA6338"/>
    <w:rsid w:val="00BB1135"/>
    <w:rsid w:val="00BB1985"/>
    <w:rsid w:val="00BB3D23"/>
    <w:rsid w:val="00BB4C9C"/>
    <w:rsid w:val="00BC2DDF"/>
    <w:rsid w:val="00BC3C99"/>
    <w:rsid w:val="00BC6143"/>
    <w:rsid w:val="00BD22D0"/>
    <w:rsid w:val="00BD7449"/>
    <w:rsid w:val="00BE4576"/>
    <w:rsid w:val="00C06731"/>
    <w:rsid w:val="00C11591"/>
    <w:rsid w:val="00C11808"/>
    <w:rsid w:val="00C146A0"/>
    <w:rsid w:val="00C149F5"/>
    <w:rsid w:val="00C208B6"/>
    <w:rsid w:val="00C23919"/>
    <w:rsid w:val="00C23ED0"/>
    <w:rsid w:val="00C25621"/>
    <w:rsid w:val="00C26CB5"/>
    <w:rsid w:val="00C345B2"/>
    <w:rsid w:val="00C34AA2"/>
    <w:rsid w:val="00C37920"/>
    <w:rsid w:val="00C401FF"/>
    <w:rsid w:val="00C44479"/>
    <w:rsid w:val="00C44B45"/>
    <w:rsid w:val="00C47AC9"/>
    <w:rsid w:val="00C521B7"/>
    <w:rsid w:val="00C55574"/>
    <w:rsid w:val="00C61A12"/>
    <w:rsid w:val="00C64F19"/>
    <w:rsid w:val="00C7456B"/>
    <w:rsid w:val="00C8061E"/>
    <w:rsid w:val="00C92B88"/>
    <w:rsid w:val="00C92F28"/>
    <w:rsid w:val="00C94697"/>
    <w:rsid w:val="00C9563B"/>
    <w:rsid w:val="00CA2657"/>
    <w:rsid w:val="00CB397E"/>
    <w:rsid w:val="00CC0395"/>
    <w:rsid w:val="00CC07AC"/>
    <w:rsid w:val="00CD20D5"/>
    <w:rsid w:val="00CE1D9C"/>
    <w:rsid w:val="00CF4240"/>
    <w:rsid w:val="00D00170"/>
    <w:rsid w:val="00D00C98"/>
    <w:rsid w:val="00D03A0B"/>
    <w:rsid w:val="00D04A32"/>
    <w:rsid w:val="00D14915"/>
    <w:rsid w:val="00D17D80"/>
    <w:rsid w:val="00D24170"/>
    <w:rsid w:val="00D26774"/>
    <w:rsid w:val="00D274A6"/>
    <w:rsid w:val="00D330BF"/>
    <w:rsid w:val="00D40FBE"/>
    <w:rsid w:val="00D46179"/>
    <w:rsid w:val="00D4725B"/>
    <w:rsid w:val="00D5543C"/>
    <w:rsid w:val="00D55673"/>
    <w:rsid w:val="00D61891"/>
    <w:rsid w:val="00D61AC2"/>
    <w:rsid w:val="00D66D18"/>
    <w:rsid w:val="00D71D76"/>
    <w:rsid w:val="00D7558E"/>
    <w:rsid w:val="00D75A7E"/>
    <w:rsid w:val="00D77FD9"/>
    <w:rsid w:val="00D80CAA"/>
    <w:rsid w:val="00D84E50"/>
    <w:rsid w:val="00D95A06"/>
    <w:rsid w:val="00D95C93"/>
    <w:rsid w:val="00D96514"/>
    <w:rsid w:val="00DA41FF"/>
    <w:rsid w:val="00DA4A7B"/>
    <w:rsid w:val="00DB2C4E"/>
    <w:rsid w:val="00DB641E"/>
    <w:rsid w:val="00DB7B62"/>
    <w:rsid w:val="00DC071D"/>
    <w:rsid w:val="00DC2115"/>
    <w:rsid w:val="00DC786E"/>
    <w:rsid w:val="00DD07C1"/>
    <w:rsid w:val="00DD2EA3"/>
    <w:rsid w:val="00DD7554"/>
    <w:rsid w:val="00E00147"/>
    <w:rsid w:val="00E04D03"/>
    <w:rsid w:val="00E04FE2"/>
    <w:rsid w:val="00E12C6E"/>
    <w:rsid w:val="00E1362F"/>
    <w:rsid w:val="00E13726"/>
    <w:rsid w:val="00E146ED"/>
    <w:rsid w:val="00E14BC8"/>
    <w:rsid w:val="00E154DD"/>
    <w:rsid w:val="00E17E5E"/>
    <w:rsid w:val="00E20BE6"/>
    <w:rsid w:val="00E21168"/>
    <w:rsid w:val="00E24311"/>
    <w:rsid w:val="00E266F4"/>
    <w:rsid w:val="00E278C0"/>
    <w:rsid w:val="00E31573"/>
    <w:rsid w:val="00E41315"/>
    <w:rsid w:val="00E4215B"/>
    <w:rsid w:val="00E47303"/>
    <w:rsid w:val="00E51726"/>
    <w:rsid w:val="00E55083"/>
    <w:rsid w:val="00E559D9"/>
    <w:rsid w:val="00E56056"/>
    <w:rsid w:val="00E563A8"/>
    <w:rsid w:val="00E6104E"/>
    <w:rsid w:val="00E62DDB"/>
    <w:rsid w:val="00E67CE9"/>
    <w:rsid w:val="00E73154"/>
    <w:rsid w:val="00E76A87"/>
    <w:rsid w:val="00E9638E"/>
    <w:rsid w:val="00EA297E"/>
    <w:rsid w:val="00EB053A"/>
    <w:rsid w:val="00EB316C"/>
    <w:rsid w:val="00EB5F88"/>
    <w:rsid w:val="00EC4DD0"/>
    <w:rsid w:val="00EC514B"/>
    <w:rsid w:val="00EC55F8"/>
    <w:rsid w:val="00EC580B"/>
    <w:rsid w:val="00EC77BF"/>
    <w:rsid w:val="00ED6406"/>
    <w:rsid w:val="00EE6350"/>
    <w:rsid w:val="00F1057F"/>
    <w:rsid w:val="00F124C0"/>
    <w:rsid w:val="00F20E67"/>
    <w:rsid w:val="00F24648"/>
    <w:rsid w:val="00F25693"/>
    <w:rsid w:val="00F3030E"/>
    <w:rsid w:val="00F30603"/>
    <w:rsid w:val="00F322E5"/>
    <w:rsid w:val="00F43E19"/>
    <w:rsid w:val="00F554C8"/>
    <w:rsid w:val="00F57F81"/>
    <w:rsid w:val="00F61C1D"/>
    <w:rsid w:val="00F63EAD"/>
    <w:rsid w:val="00F665F0"/>
    <w:rsid w:val="00F70DA9"/>
    <w:rsid w:val="00F7141F"/>
    <w:rsid w:val="00F71BB5"/>
    <w:rsid w:val="00F77496"/>
    <w:rsid w:val="00F8041D"/>
    <w:rsid w:val="00F82F14"/>
    <w:rsid w:val="00F831DA"/>
    <w:rsid w:val="00F86C84"/>
    <w:rsid w:val="00F87B3E"/>
    <w:rsid w:val="00F920D3"/>
    <w:rsid w:val="00F94478"/>
    <w:rsid w:val="00F960AD"/>
    <w:rsid w:val="00F96ECD"/>
    <w:rsid w:val="00F97DED"/>
    <w:rsid w:val="00FB26DC"/>
    <w:rsid w:val="00FB76C2"/>
    <w:rsid w:val="00FD4937"/>
    <w:rsid w:val="00FD5937"/>
    <w:rsid w:val="00FD7FEF"/>
    <w:rsid w:val="00FE4BD0"/>
    <w:rsid w:val="00FF4C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stockticker"/>
  <w:shapeDefaults>
    <o:shapedefaults v:ext="edit" spidmax="2052"/>
    <o:shapelayout v:ext="edit">
      <o:idmap v:ext="edit" data="1"/>
    </o:shapelayout>
  </w:shapeDefaults>
  <w:decimalSymbol w:val="."/>
  <w:listSeparator w:val=","/>
  <w14:docId w14:val="3756CE68"/>
  <w15:docId w15:val="{55EABF43-1224-4C28-8683-811F59DF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9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52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C8"/>
    <w:rPr>
      <w:rFonts w:ascii="Tahoma" w:hAnsi="Tahoma" w:cs="Tahoma"/>
      <w:sz w:val="16"/>
      <w:szCs w:val="16"/>
    </w:rPr>
  </w:style>
  <w:style w:type="character" w:styleId="Hyperlink">
    <w:name w:val="Hyperlink"/>
    <w:basedOn w:val="DefaultParagraphFont"/>
    <w:uiPriority w:val="99"/>
    <w:unhideWhenUsed/>
    <w:rsid w:val="004B7FD6"/>
    <w:rPr>
      <w:color w:val="0000FF" w:themeColor="hyperlink"/>
      <w:u w:val="single"/>
    </w:rPr>
  </w:style>
  <w:style w:type="paragraph" w:styleId="Header">
    <w:name w:val="header"/>
    <w:basedOn w:val="Normal"/>
    <w:link w:val="HeaderChar"/>
    <w:uiPriority w:val="99"/>
    <w:unhideWhenUsed/>
    <w:rsid w:val="001D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A5"/>
  </w:style>
  <w:style w:type="paragraph" w:styleId="Footer">
    <w:name w:val="footer"/>
    <w:basedOn w:val="Normal"/>
    <w:link w:val="FooterChar"/>
    <w:uiPriority w:val="99"/>
    <w:unhideWhenUsed/>
    <w:rsid w:val="001D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A5"/>
  </w:style>
  <w:style w:type="character" w:styleId="LineNumber">
    <w:name w:val="line number"/>
    <w:basedOn w:val="DefaultParagraphFont"/>
    <w:uiPriority w:val="99"/>
    <w:semiHidden/>
    <w:unhideWhenUsed/>
    <w:rsid w:val="00C401FF"/>
  </w:style>
  <w:style w:type="character" w:styleId="UnresolvedMention">
    <w:name w:val="Unresolved Mention"/>
    <w:basedOn w:val="DefaultParagraphFont"/>
    <w:uiPriority w:val="99"/>
    <w:semiHidden/>
    <w:unhideWhenUsed/>
    <w:rsid w:val="000979A5"/>
    <w:rPr>
      <w:color w:val="605E5C"/>
      <w:shd w:val="clear" w:color="auto" w:fill="E1DFDD"/>
    </w:rPr>
  </w:style>
  <w:style w:type="paragraph" w:styleId="ListParagraph">
    <w:name w:val="List Paragraph"/>
    <w:basedOn w:val="Normal"/>
    <w:uiPriority w:val="34"/>
    <w:qFormat/>
    <w:rsid w:val="00524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37434">
      <w:bodyDiv w:val="1"/>
      <w:marLeft w:val="0"/>
      <w:marRight w:val="0"/>
      <w:marTop w:val="0"/>
      <w:marBottom w:val="0"/>
      <w:divBdr>
        <w:top w:val="none" w:sz="0" w:space="0" w:color="auto"/>
        <w:left w:val="none" w:sz="0" w:space="0" w:color="auto"/>
        <w:bottom w:val="none" w:sz="0" w:space="0" w:color="auto"/>
        <w:right w:val="none" w:sz="0" w:space="0" w:color="auto"/>
      </w:divBdr>
    </w:div>
    <w:div w:id="139539584">
      <w:bodyDiv w:val="1"/>
      <w:marLeft w:val="0"/>
      <w:marRight w:val="0"/>
      <w:marTop w:val="0"/>
      <w:marBottom w:val="0"/>
      <w:divBdr>
        <w:top w:val="none" w:sz="0" w:space="0" w:color="auto"/>
        <w:left w:val="none" w:sz="0" w:space="0" w:color="auto"/>
        <w:bottom w:val="none" w:sz="0" w:space="0" w:color="auto"/>
        <w:right w:val="none" w:sz="0" w:space="0" w:color="auto"/>
      </w:divBdr>
    </w:div>
    <w:div w:id="168957940">
      <w:bodyDiv w:val="1"/>
      <w:marLeft w:val="0"/>
      <w:marRight w:val="0"/>
      <w:marTop w:val="0"/>
      <w:marBottom w:val="0"/>
      <w:divBdr>
        <w:top w:val="none" w:sz="0" w:space="0" w:color="auto"/>
        <w:left w:val="none" w:sz="0" w:space="0" w:color="auto"/>
        <w:bottom w:val="none" w:sz="0" w:space="0" w:color="auto"/>
        <w:right w:val="none" w:sz="0" w:space="0" w:color="auto"/>
      </w:divBdr>
    </w:div>
    <w:div w:id="182330593">
      <w:bodyDiv w:val="1"/>
      <w:marLeft w:val="0"/>
      <w:marRight w:val="0"/>
      <w:marTop w:val="0"/>
      <w:marBottom w:val="0"/>
      <w:divBdr>
        <w:top w:val="none" w:sz="0" w:space="0" w:color="auto"/>
        <w:left w:val="none" w:sz="0" w:space="0" w:color="auto"/>
        <w:bottom w:val="none" w:sz="0" w:space="0" w:color="auto"/>
        <w:right w:val="none" w:sz="0" w:space="0" w:color="auto"/>
      </w:divBdr>
    </w:div>
    <w:div w:id="222954963">
      <w:bodyDiv w:val="1"/>
      <w:marLeft w:val="0"/>
      <w:marRight w:val="0"/>
      <w:marTop w:val="0"/>
      <w:marBottom w:val="0"/>
      <w:divBdr>
        <w:top w:val="none" w:sz="0" w:space="0" w:color="auto"/>
        <w:left w:val="none" w:sz="0" w:space="0" w:color="auto"/>
        <w:bottom w:val="none" w:sz="0" w:space="0" w:color="auto"/>
        <w:right w:val="none" w:sz="0" w:space="0" w:color="auto"/>
      </w:divBdr>
    </w:div>
    <w:div w:id="235166869">
      <w:bodyDiv w:val="1"/>
      <w:marLeft w:val="0"/>
      <w:marRight w:val="0"/>
      <w:marTop w:val="0"/>
      <w:marBottom w:val="0"/>
      <w:divBdr>
        <w:top w:val="none" w:sz="0" w:space="0" w:color="auto"/>
        <w:left w:val="none" w:sz="0" w:space="0" w:color="auto"/>
        <w:bottom w:val="none" w:sz="0" w:space="0" w:color="auto"/>
        <w:right w:val="none" w:sz="0" w:space="0" w:color="auto"/>
      </w:divBdr>
    </w:div>
    <w:div w:id="254822480">
      <w:bodyDiv w:val="1"/>
      <w:marLeft w:val="0"/>
      <w:marRight w:val="0"/>
      <w:marTop w:val="0"/>
      <w:marBottom w:val="0"/>
      <w:divBdr>
        <w:top w:val="none" w:sz="0" w:space="0" w:color="auto"/>
        <w:left w:val="none" w:sz="0" w:space="0" w:color="auto"/>
        <w:bottom w:val="none" w:sz="0" w:space="0" w:color="auto"/>
        <w:right w:val="none" w:sz="0" w:space="0" w:color="auto"/>
      </w:divBdr>
    </w:div>
    <w:div w:id="359430508">
      <w:bodyDiv w:val="1"/>
      <w:marLeft w:val="0"/>
      <w:marRight w:val="0"/>
      <w:marTop w:val="0"/>
      <w:marBottom w:val="0"/>
      <w:divBdr>
        <w:top w:val="none" w:sz="0" w:space="0" w:color="auto"/>
        <w:left w:val="none" w:sz="0" w:space="0" w:color="auto"/>
        <w:bottom w:val="none" w:sz="0" w:space="0" w:color="auto"/>
        <w:right w:val="none" w:sz="0" w:space="0" w:color="auto"/>
      </w:divBdr>
    </w:div>
    <w:div w:id="365448704">
      <w:bodyDiv w:val="1"/>
      <w:marLeft w:val="0"/>
      <w:marRight w:val="0"/>
      <w:marTop w:val="0"/>
      <w:marBottom w:val="0"/>
      <w:divBdr>
        <w:top w:val="none" w:sz="0" w:space="0" w:color="auto"/>
        <w:left w:val="none" w:sz="0" w:space="0" w:color="auto"/>
        <w:bottom w:val="none" w:sz="0" w:space="0" w:color="auto"/>
        <w:right w:val="none" w:sz="0" w:space="0" w:color="auto"/>
      </w:divBdr>
    </w:div>
    <w:div w:id="487673698">
      <w:bodyDiv w:val="1"/>
      <w:marLeft w:val="0"/>
      <w:marRight w:val="0"/>
      <w:marTop w:val="0"/>
      <w:marBottom w:val="0"/>
      <w:divBdr>
        <w:top w:val="none" w:sz="0" w:space="0" w:color="auto"/>
        <w:left w:val="none" w:sz="0" w:space="0" w:color="auto"/>
        <w:bottom w:val="none" w:sz="0" w:space="0" w:color="auto"/>
        <w:right w:val="none" w:sz="0" w:space="0" w:color="auto"/>
      </w:divBdr>
    </w:div>
    <w:div w:id="550382194">
      <w:bodyDiv w:val="1"/>
      <w:marLeft w:val="0"/>
      <w:marRight w:val="0"/>
      <w:marTop w:val="0"/>
      <w:marBottom w:val="0"/>
      <w:divBdr>
        <w:top w:val="none" w:sz="0" w:space="0" w:color="auto"/>
        <w:left w:val="none" w:sz="0" w:space="0" w:color="auto"/>
        <w:bottom w:val="none" w:sz="0" w:space="0" w:color="auto"/>
        <w:right w:val="none" w:sz="0" w:space="0" w:color="auto"/>
      </w:divBdr>
    </w:div>
    <w:div w:id="551041683">
      <w:bodyDiv w:val="1"/>
      <w:marLeft w:val="0"/>
      <w:marRight w:val="0"/>
      <w:marTop w:val="0"/>
      <w:marBottom w:val="0"/>
      <w:divBdr>
        <w:top w:val="none" w:sz="0" w:space="0" w:color="auto"/>
        <w:left w:val="none" w:sz="0" w:space="0" w:color="auto"/>
        <w:bottom w:val="none" w:sz="0" w:space="0" w:color="auto"/>
        <w:right w:val="none" w:sz="0" w:space="0" w:color="auto"/>
      </w:divBdr>
    </w:div>
    <w:div w:id="611474824">
      <w:bodyDiv w:val="1"/>
      <w:marLeft w:val="0"/>
      <w:marRight w:val="0"/>
      <w:marTop w:val="0"/>
      <w:marBottom w:val="0"/>
      <w:divBdr>
        <w:top w:val="none" w:sz="0" w:space="0" w:color="auto"/>
        <w:left w:val="none" w:sz="0" w:space="0" w:color="auto"/>
        <w:bottom w:val="none" w:sz="0" w:space="0" w:color="auto"/>
        <w:right w:val="none" w:sz="0" w:space="0" w:color="auto"/>
      </w:divBdr>
    </w:div>
    <w:div w:id="651640243">
      <w:bodyDiv w:val="1"/>
      <w:marLeft w:val="0"/>
      <w:marRight w:val="0"/>
      <w:marTop w:val="0"/>
      <w:marBottom w:val="0"/>
      <w:divBdr>
        <w:top w:val="none" w:sz="0" w:space="0" w:color="auto"/>
        <w:left w:val="none" w:sz="0" w:space="0" w:color="auto"/>
        <w:bottom w:val="none" w:sz="0" w:space="0" w:color="auto"/>
        <w:right w:val="none" w:sz="0" w:space="0" w:color="auto"/>
      </w:divBdr>
    </w:div>
    <w:div w:id="753010159">
      <w:bodyDiv w:val="1"/>
      <w:marLeft w:val="0"/>
      <w:marRight w:val="0"/>
      <w:marTop w:val="0"/>
      <w:marBottom w:val="0"/>
      <w:divBdr>
        <w:top w:val="none" w:sz="0" w:space="0" w:color="auto"/>
        <w:left w:val="none" w:sz="0" w:space="0" w:color="auto"/>
        <w:bottom w:val="none" w:sz="0" w:space="0" w:color="auto"/>
        <w:right w:val="none" w:sz="0" w:space="0" w:color="auto"/>
      </w:divBdr>
    </w:div>
    <w:div w:id="792094525">
      <w:bodyDiv w:val="1"/>
      <w:marLeft w:val="0"/>
      <w:marRight w:val="0"/>
      <w:marTop w:val="0"/>
      <w:marBottom w:val="0"/>
      <w:divBdr>
        <w:top w:val="none" w:sz="0" w:space="0" w:color="auto"/>
        <w:left w:val="none" w:sz="0" w:space="0" w:color="auto"/>
        <w:bottom w:val="none" w:sz="0" w:space="0" w:color="auto"/>
        <w:right w:val="none" w:sz="0" w:space="0" w:color="auto"/>
      </w:divBdr>
    </w:div>
    <w:div w:id="872770505">
      <w:bodyDiv w:val="1"/>
      <w:marLeft w:val="0"/>
      <w:marRight w:val="0"/>
      <w:marTop w:val="0"/>
      <w:marBottom w:val="0"/>
      <w:divBdr>
        <w:top w:val="none" w:sz="0" w:space="0" w:color="auto"/>
        <w:left w:val="none" w:sz="0" w:space="0" w:color="auto"/>
        <w:bottom w:val="none" w:sz="0" w:space="0" w:color="auto"/>
        <w:right w:val="none" w:sz="0" w:space="0" w:color="auto"/>
      </w:divBdr>
    </w:div>
    <w:div w:id="875774300">
      <w:bodyDiv w:val="1"/>
      <w:marLeft w:val="0"/>
      <w:marRight w:val="0"/>
      <w:marTop w:val="0"/>
      <w:marBottom w:val="0"/>
      <w:divBdr>
        <w:top w:val="none" w:sz="0" w:space="0" w:color="auto"/>
        <w:left w:val="none" w:sz="0" w:space="0" w:color="auto"/>
        <w:bottom w:val="none" w:sz="0" w:space="0" w:color="auto"/>
        <w:right w:val="none" w:sz="0" w:space="0" w:color="auto"/>
      </w:divBdr>
    </w:div>
    <w:div w:id="886381190">
      <w:bodyDiv w:val="1"/>
      <w:marLeft w:val="0"/>
      <w:marRight w:val="0"/>
      <w:marTop w:val="0"/>
      <w:marBottom w:val="0"/>
      <w:divBdr>
        <w:top w:val="none" w:sz="0" w:space="0" w:color="auto"/>
        <w:left w:val="none" w:sz="0" w:space="0" w:color="auto"/>
        <w:bottom w:val="none" w:sz="0" w:space="0" w:color="auto"/>
        <w:right w:val="none" w:sz="0" w:space="0" w:color="auto"/>
      </w:divBdr>
    </w:div>
    <w:div w:id="946356046">
      <w:bodyDiv w:val="1"/>
      <w:marLeft w:val="0"/>
      <w:marRight w:val="0"/>
      <w:marTop w:val="0"/>
      <w:marBottom w:val="0"/>
      <w:divBdr>
        <w:top w:val="none" w:sz="0" w:space="0" w:color="auto"/>
        <w:left w:val="none" w:sz="0" w:space="0" w:color="auto"/>
        <w:bottom w:val="none" w:sz="0" w:space="0" w:color="auto"/>
        <w:right w:val="none" w:sz="0" w:space="0" w:color="auto"/>
      </w:divBdr>
    </w:div>
    <w:div w:id="953945591">
      <w:bodyDiv w:val="1"/>
      <w:marLeft w:val="0"/>
      <w:marRight w:val="0"/>
      <w:marTop w:val="0"/>
      <w:marBottom w:val="0"/>
      <w:divBdr>
        <w:top w:val="none" w:sz="0" w:space="0" w:color="auto"/>
        <w:left w:val="none" w:sz="0" w:space="0" w:color="auto"/>
        <w:bottom w:val="none" w:sz="0" w:space="0" w:color="auto"/>
        <w:right w:val="none" w:sz="0" w:space="0" w:color="auto"/>
      </w:divBdr>
    </w:div>
    <w:div w:id="1021248296">
      <w:bodyDiv w:val="1"/>
      <w:marLeft w:val="0"/>
      <w:marRight w:val="0"/>
      <w:marTop w:val="0"/>
      <w:marBottom w:val="0"/>
      <w:divBdr>
        <w:top w:val="none" w:sz="0" w:space="0" w:color="auto"/>
        <w:left w:val="none" w:sz="0" w:space="0" w:color="auto"/>
        <w:bottom w:val="none" w:sz="0" w:space="0" w:color="auto"/>
        <w:right w:val="none" w:sz="0" w:space="0" w:color="auto"/>
      </w:divBdr>
    </w:div>
    <w:div w:id="1061247601">
      <w:bodyDiv w:val="1"/>
      <w:marLeft w:val="0"/>
      <w:marRight w:val="0"/>
      <w:marTop w:val="0"/>
      <w:marBottom w:val="0"/>
      <w:divBdr>
        <w:top w:val="none" w:sz="0" w:space="0" w:color="auto"/>
        <w:left w:val="none" w:sz="0" w:space="0" w:color="auto"/>
        <w:bottom w:val="none" w:sz="0" w:space="0" w:color="auto"/>
        <w:right w:val="none" w:sz="0" w:space="0" w:color="auto"/>
      </w:divBdr>
    </w:div>
    <w:div w:id="1167282376">
      <w:bodyDiv w:val="1"/>
      <w:marLeft w:val="0"/>
      <w:marRight w:val="0"/>
      <w:marTop w:val="0"/>
      <w:marBottom w:val="0"/>
      <w:divBdr>
        <w:top w:val="none" w:sz="0" w:space="0" w:color="auto"/>
        <w:left w:val="none" w:sz="0" w:space="0" w:color="auto"/>
        <w:bottom w:val="none" w:sz="0" w:space="0" w:color="auto"/>
        <w:right w:val="none" w:sz="0" w:space="0" w:color="auto"/>
      </w:divBdr>
    </w:div>
    <w:div w:id="1240556496">
      <w:bodyDiv w:val="1"/>
      <w:marLeft w:val="0"/>
      <w:marRight w:val="0"/>
      <w:marTop w:val="0"/>
      <w:marBottom w:val="0"/>
      <w:divBdr>
        <w:top w:val="none" w:sz="0" w:space="0" w:color="auto"/>
        <w:left w:val="none" w:sz="0" w:space="0" w:color="auto"/>
        <w:bottom w:val="none" w:sz="0" w:space="0" w:color="auto"/>
        <w:right w:val="none" w:sz="0" w:space="0" w:color="auto"/>
      </w:divBdr>
    </w:div>
    <w:div w:id="1266034120">
      <w:bodyDiv w:val="1"/>
      <w:marLeft w:val="0"/>
      <w:marRight w:val="0"/>
      <w:marTop w:val="0"/>
      <w:marBottom w:val="0"/>
      <w:divBdr>
        <w:top w:val="none" w:sz="0" w:space="0" w:color="auto"/>
        <w:left w:val="none" w:sz="0" w:space="0" w:color="auto"/>
        <w:bottom w:val="none" w:sz="0" w:space="0" w:color="auto"/>
        <w:right w:val="none" w:sz="0" w:space="0" w:color="auto"/>
      </w:divBdr>
    </w:div>
    <w:div w:id="1331103120">
      <w:bodyDiv w:val="1"/>
      <w:marLeft w:val="0"/>
      <w:marRight w:val="0"/>
      <w:marTop w:val="0"/>
      <w:marBottom w:val="0"/>
      <w:divBdr>
        <w:top w:val="none" w:sz="0" w:space="0" w:color="auto"/>
        <w:left w:val="none" w:sz="0" w:space="0" w:color="auto"/>
        <w:bottom w:val="none" w:sz="0" w:space="0" w:color="auto"/>
        <w:right w:val="none" w:sz="0" w:space="0" w:color="auto"/>
      </w:divBdr>
    </w:div>
    <w:div w:id="1459035115">
      <w:bodyDiv w:val="1"/>
      <w:marLeft w:val="0"/>
      <w:marRight w:val="0"/>
      <w:marTop w:val="0"/>
      <w:marBottom w:val="0"/>
      <w:divBdr>
        <w:top w:val="none" w:sz="0" w:space="0" w:color="auto"/>
        <w:left w:val="none" w:sz="0" w:space="0" w:color="auto"/>
        <w:bottom w:val="none" w:sz="0" w:space="0" w:color="auto"/>
        <w:right w:val="none" w:sz="0" w:space="0" w:color="auto"/>
      </w:divBdr>
    </w:div>
    <w:div w:id="1462722544">
      <w:bodyDiv w:val="1"/>
      <w:marLeft w:val="0"/>
      <w:marRight w:val="0"/>
      <w:marTop w:val="0"/>
      <w:marBottom w:val="0"/>
      <w:divBdr>
        <w:top w:val="none" w:sz="0" w:space="0" w:color="auto"/>
        <w:left w:val="none" w:sz="0" w:space="0" w:color="auto"/>
        <w:bottom w:val="none" w:sz="0" w:space="0" w:color="auto"/>
        <w:right w:val="none" w:sz="0" w:space="0" w:color="auto"/>
      </w:divBdr>
    </w:div>
    <w:div w:id="1591885233">
      <w:bodyDiv w:val="1"/>
      <w:marLeft w:val="0"/>
      <w:marRight w:val="0"/>
      <w:marTop w:val="0"/>
      <w:marBottom w:val="0"/>
      <w:divBdr>
        <w:top w:val="none" w:sz="0" w:space="0" w:color="auto"/>
        <w:left w:val="none" w:sz="0" w:space="0" w:color="auto"/>
        <w:bottom w:val="none" w:sz="0" w:space="0" w:color="auto"/>
        <w:right w:val="none" w:sz="0" w:space="0" w:color="auto"/>
      </w:divBdr>
    </w:div>
    <w:div w:id="1763717599">
      <w:bodyDiv w:val="1"/>
      <w:marLeft w:val="0"/>
      <w:marRight w:val="0"/>
      <w:marTop w:val="0"/>
      <w:marBottom w:val="0"/>
      <w:divBdr>
        <w:top w:val="none" w:sz="0" w:space="0" w:color="auto"/>
        <w:left w:val="none" w:sz="0" w:space="0" w:color="auto"/>
        <w:bottom w:val="none" w:sz="0" w:space="0" w:color="auto"/>
        <w:right w:val="none" w:sz="0" w:space="0" w:color="auto"/>
      </w:divBdr>
    </w:div>
    <w:div w:id="1820539789">
      <w:bodyDiv w:val="1"/>
      <w:marLeft w:val="0"/>
      <w:marRight w:val="0"/>
      <w:marTop w:val="0"/>
      <w:marBottom w:val="0"/>
      <w:divBdr>
        <w:top w:val="none" w:sz="0" w:space="0" w:color="auto"/>
        <w:left w:val="none" w:sz="0" w:space="0" w:color="auto"/>
        <w:bottom w:val="none" w:sz="0" w:space="0" w:color="auto"/>
        <w:right w:val="none" w:sz="0" w:space="0" w:color="auto"/>
      </w:divBdr>
    </w:div>
    <w:div w:id="1934581182">
      <w:bodyDiv w:val="1"/>
      <w:marLeft w:val="0"/>
      <w:marRight w:val="0"/>
      <w:marTop w:val="0"/>
      <w:marBottom w:val="0"/>
      <w:divBdr>
        <w:top w:val="none" w:sz="0" w:space="0" w:color="auto"/>
        <w:left w:val="none" w:sz="0" w:space="0" w:color="auto"/>
        <w:bottom w:val="none" w:sz="0" w:space="0" w:color="auto"/>
        <w:right w:val="none" w:sz="0" w:space="0" w:color="auto"/>
      </w:divBdr>
    </w:div>
    <w:div w:id="2093309728">
      <w:bodyDiv w:val="1"/>
      <w:marLeft w:val="0"/>
      <w:marRight w:val="0"/>
      <w:marTop w:val="0"/>
      <w:marBottom w:val="0"/>
      <w:divBdr>
        <w:top w:val="none" w:sz="0" w:space="0" w:color="auto"/>
        <w:left w:val="none" w:sz="0" w:space="0" w:color="auto"/>
        <w:bottom w:val="none" w:sz="0" w:space="0" w:color="auto"/>
        <w:right w:val="none" w:sz="0" w:space="0" w:color="auto"/>
      </w:divBdr>
    </w:div>
    <w:div w:id="21354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iculture1408129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rmcm.2023.1002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51584/IJRIAS.2024.9080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1033/ijrasb.9.2.1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5DEF6-AAB8-49AD-A55C-C85FC7F1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4905</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Siraj</dc:creator>
  <cp:lastModifiedBy>SDI 1084</cp:lastModifiedBy>
  <cp:revision>20</cp:revision>
  <dcterms:created xsi:type="dcterms:W3CDTF">2025-08-07T11:56:00Z</dcterms:created>
  <dcterms:modified xsi:type="dcterms:W3CDTF">2026-02-03T09:42:00Z</dcterms:modified>
</cp:coreProperties>
</file>