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63892" w14:textId="30745437" w:rsidR="00D244E2" w:rsidRPr="00AD1821" w:rsidRDefault="00F57318"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BIOCHEM</w:t>
      </w:r>
      <w:r w:rsidR="00610CF9" w:rsidRPr="00AD1821">
        <w:rPr>
          <w:rFonts w:ascii="Times New Roman" w:eastAsia="Times New Roman" w:hAnsi="Times New Roman" w:cs="Times New Roman"/>
          <w:b/>
          <w:bCs/>
          <w:sz w:val="24"/>
          <w:szCs w:val="24"/>
          <w:lang w:eastAsia="en-GB"/>
        </w:rPr>
        <w:t>ICAL AND HAEMATOLOGICAL CHANGES</w:t>
      </w:r>
      <w:r w:rsidR="0026018D" w:rsidRPr="00AD1821">
        <w:rPr>
          <w:rFonts w:ascii="Times New Roman" w:eastAsia="Times New Roman" w:hAnsi="Times New Roman" w:cs="Times New Roman"/>
          <w:b/>
          <w:bCs/>
          <w:sz w:val="24"/>
          <w:szCs w:val="24"/>
          <w:lang w:eastAsia="en-GB"/>
        </w:rPr>
        <w:t xml:space="preserve"> IN CITRATE PHOSPHATE DEXTROSE ADENINE STORED BLOOD IN</w:t>
      </w:r>
      <w:r w:rsidR="009928ED" w:rsidRPr="00AD1821">
        <w:rPr>
          <w:rFonts w:ascii="Times New Roman" w:eastAsia="Times New Roman" w:hAnsi="Times New Roman" w:cs="Times New Roman"/>
          <w:b/>
          <w:bCs/>
          <w:sz w:val="24"/>
          <w:szCs w:val="24"/>
          <w:lang w:eastAsia="en-GB"/>
        </w:rPr>
        <w:t xml:space="preserve"> NORTH CENTRAL</w:t>
      </w:r>
      <w:r w:rsidRPr="00AD1821">
        <w:rPr>
          <w:rFonts w:ascii="Times New Roman" w:eastAsia="Times New Roman" w:hAnsi="Times New Roman" w:cs="Times New Roman"/>
          <w:b/>
          <w:bCs/>
          <w:sz w:val="24"/>
          <w:szCs w:val="24"/>
          <w:lang w:eastAsia="en-GB"/>
        </w:rPr>
        <w:t xml:space="preserve"> NIGERIA.</w:t>
      </w:r>
      <w:r w:rsidR="006C0377" w:rsidRPr="00AD1821">
        <w:rPr>
          <w:rFonts w:ascii="Times New Roman" w:eastAsia="Times New Roman" w:hAnsi="Times New Roman" w:cs="Times New Roman"/>
          <w:b/>
          <w:bCs/>
          <w:sz w:val="24"/>
          <w:szCs w:val="24"/>
          <w:lang w:eastAsia="en-GB"/>
        </w:rPr>
        <w:t xml:space="preserve"> A PILOT STUDY</w:t>
      </w:r>
    </w:p>
    <w:p w14:paraId="02A068A0" w14:textId="77777777" w:rsidR="00266537" w:rsidRDefault="00266537" w:rsidP="00790744">
      <w:pPr>
        <w:spacing w:after="0" w:line="240" w:lineRule="auto"/>
        <w:jc w:val="both"/>
        <w:rPr>
          <w:rFonts w:ascii="Times New Roman" w:eastAsia="Times New Roman" w:hAnsi="Times New Roman" w:cs="Times New Roman"/>
          <w:bCs/>
          <w:sz w:val="24"/>
          <w:szCs w:val="24"/>
          <w:lang w:eastAsia="en-GB"/>
        </w:rPr>
      </w:pPr>
    </w:p>
    <w:p w14:paraId="7AE1C904" w14:textId="77777777" w:rsidR="00266537" w:rsidRDefault="00266537" w:rsidP="00790744">
      <w:pPr>
        <w:spacing w:after="0" w:line="240" w:lineRule="auto"/>
        <w:jc w:val="both"/>
        <w:rPr>
          <w:rFonts w:ascii="Times New Roman" w:eastAsia="Times New Roman" w:hAnsi="Times New Roman" w:cs="Times New Roman"/>
          <w:bCs/>
          <w:sz w:val="24"/>
          <w:szCs w:val="24"/>
          <w:lang w:eastAsia="en-GB"/>
        </w:rPr>
      </w:pPr>
    </w:p>
    <w:p w14:paraId="1866FA1F" w14:textId="77777777" w:rsidR="00266537" w:rsidRPr="00AD1821" w:rsidRDefault="00266537" w:rsidP="00790744">
      <w:pPr>
        <w:spacing w:after="0" w:line="240" w:lineRule="auto"/>
        <w:jc w:val="both"/>
        <w:rPr>
          <w:rFonts w:ascii="Times New Roman" w:eastAsia="Times New Roman" w:hAnsi="Times New Roman" w:cs="Times New Roman"/>
          <w:bCs/>
          <w:sz w:val="24"/>
          <w:szCs w:val="24"/>
          <w:lang w:eastAsia="en-GB"/>
        </w:rPr>
      </w:pPr>
    </w:p>
    <w:p w14:paraId="6F24E8BA" w14:textId="77777777" w:rsidR="00645A3E" w:rsidRPr="00AD1821" w:rsidRDefault="002132D2" w:rsidP="008C245A">
      <w:pPr>
        <w:spacing w:after="0"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ABSTRACT</w:t>
      </w:r>
    </w:p>
    <w:p w14:paraId="76011BDB" w14:textId="77777777" w:rsidR="007E56B1" w:rsidRPr="00AD1821" w:rsidRDefault="00321A0D" w:rsidP="008C245A">
      <w:pPr>
        <w:spacing w:after="0" w:line="240" w:lineRule="auto"/>
        <w:jc w:val="both"/>
        <w:rPr>
          <w:rFonts w:ascii="Times New Roman" w:hAnsi="Times New Roman" w:cs="Times New Roman"/>
          <w:sz w:val="24"/>
          <w:szCs w:val="24"/>
        </w:rPr>
      </w:pPr>
      <w:r w:rsidRPr="00AD1821">
        <w:rPr>
          <w:rFonts w:ascii="Times New Roman" w:eastAsia="Times New Roman" w:hAnsi="Times New Roman" w:cs="Times New Roman"/>
          <w:b/>
          <w:bCs/>
          <w:sz w:val="24"/>
          <w:szCs w:val="24"/>
          <w:lang w:eastAsia="en-GB"/>
        </w:rPr>
        <w:t>Introduction:</w:t>
      </w:r>
      <w:r w:rsidRPr="00AD1821">
        <w:rPr>
          <w:rFonts w:ascii="Times New Roman" w:eastAsia="Times New Roman" w:hAnsi="Times New Roman" w:cs="Times New Roman"/>
          <w:bCs/>
          <w:sz w:val="24"/>
          <w:szCs w:val="24"/>
          <w:lang w:eastAsia="en-GB"/>
        </w:rPr>
        <w:t xml:space="preserve"> </w:t>
      </w:r>
      <w:r w:rsidR="007E56B1" w:rsidRPr="00AD1821">
        <w:rPr>
          <w:rFonts w:ascii="Times New Roman" w:eastAsia="Times New Roman" w:hAnsi="Times New Roman" w:cs="Times New Roman"/>
          <w:bCs/>
          <w:sz w:val="24"/>
          <w:szCs w:val="24"/>
          <w:lang w:eastAsia="en-GB"/>
        </w:rPr>
        <w:t>Blood transfusion is one of the lifesaving haematological procedure</w:t>
      </w:r>
      <w:r w:rsidR="00073C6A" w:rsidRPr="00AD1821">
        <w:rPr>
          <w:rFonts w:ascii="Times New Roman" w:eastAsia="Times New Roman" w:hAnsi="Times New Roman" w:cs="Times New Roman"/>
          <w:bCs/>
          <w:sz w:val="24"/>
          <w:szCs w:val="24"/>
          <w:lang w:eastAsia="en-GB"/>
        </w:rPr>
        <w:t>s</w:t>
      </w:r>
      <w:r w:rsidR="007E56B1" w:rsidRPr="00AD1821">
        <w:rPr>
          <w:rFonts w:ascii="Times New Roman" w:eastAsia="Times New Roman" w:hAnsi="Times New Roman" w:cs="Times New Roman"/>
          <w:bCs/>
          <w:sz w:val="24"/>
          <w:szCs w:val="24"/>
          <w:lang w:eastAsia="en-GB"/>
        </w:rPr>
        <w:t xml:space="preserve"> </w:t>
      </w:r>
      <w:r w:rsidR="00AF2BE0" w:rsidRPr="00AD1821">
        <w:rPr>
          <w:rFonts w:ascii="Times New Roman" w:eastAsia="Times New Roman" w:hAnsi="Times New Roman" w:cs="Times New Roman"/>
          <w:bCs/>
          <w:sz w:val="24"/>
          <w:szCs w:val="24"/>
          <w:lang w:eastAsia="en-GB"/>
        </w:rPr>
        <w:t xml:space="preserve">for prevention of </w:t>
      </w:r>
      <w:r w:rsidR="00073C6A" w:rsidRPr="00AD1821">
        <w:rPr>
          <w:rFonts w:ascii="Times New Roman" w:eastAsia="Times New Roman" w:hAnsi="Times New Roman" w:cs="Times New Roman"/>
          <w:bCs/>
          <w:sz w:val="24"/>
          <w:szCs w:val="24"/>
          <w:lang w:eastAsia="en-GB"/>
        </w:rPr>
        <w:t xml:space="preserve">disease </w:t>
      </w:r>
      <w:r w:rsidR="007E56B1" w:rsidRPr="00AD1821">
        <w:rPr>
          <w:rFonts w:ascii="Times New Roman" w:eastAsia="Times New Roman" w:hAnsi="Times New Roman" w:cs="Times New Roman"/>
          <w:bCs/>
          <w:sz w:val="24"/>
          <w:szCs w:val="24"/>
          <w:lang w:eastAsia="en-GB"/>
        </w:rPr>
        <w:t xml:space="preserve">morbidity and mortality. </w:t>
      </w:r>
      <w:r w:rsidR="007E56B1" w:rsidRPr="00AD1821">
        <w:rPr>
          <w:rFonts w:ascii="Times New Roman" w:hAnsi="Times New Roman" w:cs="Times New Roman"/>
          <w:sz w:val="24"/>
          <w:szCs w:val="24"/>
        </w:rPr>
        <w:t>Blood transfusion is a critical component of modern healthcare</w:t>
      </w:r>
      <w:r w:rsidR="00073C6A" w:rsidRPr="00AD1821">
        <w:rPr>
          <w:rFonts w:ascii="Times New Roman" w:hAnsi="Times New Roman" w:cs="Times New Roman"/>
          <w:sz w:val="24"/>
          <w:szCs w:val="24"/>
        </w:rPr>
        <w:t xml:space="preserve"> at the</w:t>
      </w:r>
      <w:r w:rsidR="007E56B1" w:rsidRPr="00AD1821">
        <w:rPr>
          <w:rFonts w:ascii="Times New Roman" w:hAnsi="Times New Roman" w:cs="Times New Roman"/>
          <w:sz w:val="24"/>
          <w:szCs w:val="24"/>
        </w:rPr>
        <w:t xml:space="preserve"> secondary and tertiary health facilities in Nigeria. Howev</w:t>
      </w:r>
      <w:r w:rsidR="001C0FE1" w:rsidRPr="00AD1821">
        <w:rPr>
          <w:rFonts w:ascii="Times New Roman" w:hAnsi="Times New Roman" w:cs="Times New Roman"/>
          <w:sz w:val="24"/>
          <w:szCs w:val="24"/>
        </w:rPr>
        <w:t xml:space="preserve">er, storage of blood leads to </w:t>
      </w:r>
      <w:r w:rsidR="007E56B1" w:rsidRPr="00AD1821">
        <w:rPr>
          <w:rFonts w:ascii="Times New Roman" w:hAnsi="Times New Roman" w:cs="Times New Roman"/>
          <w:sz w:val="24"/>
          <w:szCs w:val="24"/>
        </w:rPr>
        <w:t>series of biochemical, haematological and metabolic changes which may impact the efficacy and safety of transfused blood</w:t>
      </w:r>
      <w:r w:rsidRPr="00AD1821">
        <w:rPr>
          <w:rFonts w:ascii="Times New Roman" w:hAnsi="Times New Roman" w:cs="Times New Roman"/>
          <w:sz w:val="24"/>
          <w:szCs w:val="24"/>
        </w:rPr>
        <w:t>.</w:t>
      </w:r>
    </w:p>
    <w:p w14:paraId="23969D2B" w14:textId="77777777" w:rsidR="00AF2BE0" w:rsidRPr="00AD1821" w:rsidRDefault="00321A0D" w:rsidP="008C245A">
      <w:pPr>
        <w:spacing w:after="0" w:line="240" w:lineRule="auto"/>
        <w:jc w:val="both"/>
        <w:rPr>
          <w:rFonts w:ascii="Times New Roman" w:hAnsi="Times New Roman" w:cs="Times New Roman"/>
          <w:sz w:val="24"/>
          <w:szCs w:val="24"/>
        </w:rPr>
      </w:pPr>
      <w:r w:rsidRPr="00AD1821">
        <w:rPr>
          <w:rFonts w:ascii="Times New Roman" w:hAnsi="Times New Roman" w:cs="Times New Roman"/>
          <w:b/>
          <w:sz w:val="24"/>
          <w:szCs w:val="24"/>
        </w:rPr>
        <w:t>Aim:</w:t>
      </w:r>
      <w:r w:rsidRPr="00AD1821">
        <w:rPr>
          <w:rFonts w:ascii="Times New Roman" w:hAnsi="Times New Roman" w:cs="Times New Roman"/>
          <w:sz w:val="24"/>
          <w:szCs w:val="24"/>
        </w:rPr>
        <w:t xml:space="preserve"> The aim of </w:t>
      </w:r>
      <w:r w:rsidR="00073C6A" w:rsidRPr="00AD1821">
        <w:rPr>
          <w:rFonts w:ascii="Times New Roman" w:hAnsi="Times New Roman" w:cs="Times New Roman"/>
          <w:sz w:val="24"/>
          <w:szCs w:val="24"/>
        </w:rPr>
        <w:t>this</w:t>
      </w:r>
      <w:r w:rsidRPr="00AD1821">
        <w:rPr>
          <w:rFonts w:ascii="Times New Roman" w:hAnsi="Times New Roman" w:cs="Times New Roman"/>
          <w:sz w:val="24"/>
          <w:szCs w:val="24"/>
        </w:rPr>
        <w:t xml:space="preserve"> study is to analyse some basic biochemical and haematological parameters in Citrate Phosphate Dextrose Adenine (CPDA) stored </w:t>
      </w:r>
      <w:r w:rsidR="00AF2BE0" w:rsidRPr="00AD1821">
        <w:rPr>
          <w:rFonts w:ascii="Times New Roman" w:hAnsi="Times New Roman" w:cs="Times New Roman"/>
          <w:sz w:val="24"/>
          <w:szCs w:val="24"/>
        </w:rPr>
        <w:t xml:space="preserve">blood. </w:t>
      </w:r>
    </w:p>
    <w:p w14:paraId="641830CB" w14:textId="77777777" w:rsidR="001726D7" w:rsidRPr="00AD1821" w:rsidRDefault="00321A0D" w:rsidP="008C245A">
      <w:pPr>
        <w:spacing w:after="0" w:line="240" w:lineRule="auto"/>
        <w:jc w:val="both"/>
        <w:rPr>
          <w:rFonts w:ascii="Times New Roman" w:hAnsi="Times New Roman" w:cs="Times New Roman"/>
          <w:sz w:val="24"/>
          <w:szCs w:val="24"/>
        </w:rPr>
      </w:pPr>
      <w:r w:rsidRPr="00AD1821">
        <w:rPr>
          <w:rFonts w:ascii="Times New Roman" w:hAnsi="Times New Roman" w:cs="Times New Roman"/>
          <w:b/>
          <w:sz w:val="24"/>
          <w:szCs w:val="24"/>
        </w:rPr>
        <w:t>Methodology:</w:t>
      </w:r>
      <w:r w:rsidRPr="00AD1821">
        <w:rPr>
          <w:rFonts w:ascii="Times New Roman" w:hAnsi="Times New Roman" w:cs="Times New Roman"/>
          <w:sz w:val="24"/>
          <w:szCs w:val="24"/>
        </w:rPr>
        <w:t xml:space="preserve"> </w:t>
      </w:r>
      <w:r w:rsidR="001726D7" w:rsidRPr="00AD1821">
        <w:rPr>
          <w:rFonts w:ascii="Times New Roman" w:hAnsi="Times New Roman" w:cs="Times New Roman"/>
          <w:sz w:val="24"/>
          <w:szCs w:val="24"/>
        </w:rPr>
        <w:t>CPDA anticoagulated blood type A, B and O from consented voluntary donors were sampled in aliquots, stored at 2-8</w:t>
      </w:r>
      <w:r w:rsidR="001726D7" w:rsidRPr="00AD1821">
        <w:rPr>
          <w:rFonts w:ascii="Times New Roman" w:hAnsi="Times New Roman" w:cs="Times New Roman"/>
          <w:sz w:val="24"/>
          <w:szCs w:val="24"/>
          <w:vertAlign w:val="superscript"/>
        </w:rPr>
        <w:t>0</w:t>
      </w:r>
      <w:r w:rsidR="001726D7" w:rsidRPr="00AD1821">
        <w:rPr>
          <w:rFonts w:ascii="Times New Roman" w:hAnsi="Times New Roman" w:cs="Times New Roman"/>
          <w:sz w:val="24"/>
          <w:szCs w:val="24"/>
        </w:rPr>
        <w:t>C and analysed on da</w:t>
      </w:r>
      <w:r w:rsidR="00DF18AC" w:rsidRPr="00AD1821">
        <w:rPr>
          <w:rFonts w:ascii="Times New Roman" w:hAnsi="Times New Roman" w:cs="Times New Roman"/>
          <w:sz w:val="24"/>
          <w:szCs w:val="24"/>
        </w:rPr>
        <w:t>y 0, 1, 2, 7, 14, 21, 28 and 35</w:t>
      </w:r>
      <w:r w:rsidR="001726D7" w:rsidRPr="00AD1821">
        <w:rPr>
          <w:rFonts w:ascii="Times New Roman" w:hAnsi="Times New Roman" w:cs="Times New Roman"/>
          <w:sz w:val="24"/>
          <w:szCs w:val="24"/>
        </w:rPr>
        <w:t xml:space="preserve"> Parameter such as Haematocrit, Haemoglobin concentration, blood cells count, plasma electrolytes, pH</w:t>
      </w:r>
      <w:r w:rsidR="00D63983" w:rsidRPr="00AD1821">
        <w:rPr>
          <w:rFonts w:ascii="Times New Roman" w:hAnsi="Times New Roman" w:cs="Times New Roman"/>
          <w:sz w:val="24"/>
          <w:szCs w:val="24"/>
        </w:rPr>
        <w:t xml:space="preserve"> and</w:t>
      </w:r>
      <w:r w:rsidR="001726D7" w:rsidRPr="00AD1821">
        <w:rPr>
          <w:rFonts w:ascii="Times New Roman" w:hAnsi="Times New Roman" w:cs="Times New Roman"/>
          <w:sz w:val="24"/>
          <w:szCs w:val="24"/>
        </w:rPr>
        <w:t xml:space="preserve"> glucose were determined using </w:t>
      </w:r>
      <w:r w:rsidR="00E017FC" w:rsidRPr="00AD1821">
        <w:rPr>
          <w:rFonts w:ascii="Times New Roman" w:hAnsi="Times New Roman" w:cs="Times New Roman"/>
          <w:sz w:val="24"/>
          <w:szCs w:val="24"/>
        </w:rPr>
        <w:t>centrifugation</w:t>
      </w:r>
      <w:r w:rsidR="001726D7" w:rsidRPr="00AD1821">
        <w:rPr>
          <w:rFonts w:ascii="Times New Roman" w:hAnsi="Times New Roman" w:cs="Times New Roman"/>
          <w:sz w:val="24"/>
          <w:szCs w:val="24"/>
        </w:rPr>
        <w:t>,</w:t>
      </w:r>
      <w:r w:rsidR="00422B31" w:rsidRPr="00AD1821">
        <w:rPr>
          <w:rFonts w:ascii="Times New Roman" w:hAnsi="Times New Roman" w:cs="Times New Roman"/>
          <w:sz w:val="24"/>
          <w:szCs w:val="24"/>
        </w:rPr>
        <w:t xml:space="preserve"> </w:t>
      </w:r>
      <w:r w:rsidR="00D63983" w:rsidRPr="00AD1821">
        <w:rPr>
          <w:rFonts w:ascii="Times New Roman" w:hAnsi="Times New Roman" w:cs="Times New Roman"/>
          <w:sz w:val="24"/>
          <w:szCs w:val="24"/>
        </w:rPr>
        <w:t xml:space="preserve">Sodium Lauryl </w:t>
      </w:r>
      <w:proofErr w:type="spellStart"/>
      <w:r w:rsidR="00D63983" w:rsidRPr="00AD1821">
        <w:rPr>
          <w:rFonts w:ascii="Times New Roman" w:hAnsi="Times New Roman" w:cs="Times New Roman"/>
          <w:sz w:val="24"/>
          <w:szCs w:val="24"/>
        </w:rPr>
        <w:t>Sulfate</w:t>
      </w:r>
      <w:proofErr w:type="spellEnd"/>
      <w:r w:rsidR="00D63983" w:rsidRPr="00AD1821">
        <w:rPr>
          <w:rFonts w:ascii="Times New Roman" w:hAnsi="Times New Roman" w:cs="Times New Roman"/>
          <w:sz w:val="24"/>
          <w:szCs w:val="24"/>
        </w:rPr>
        <w:t xml:space="preserve">, </w:t>
      </w:r>
      <w:r w:rsidR="00422B31" w:rsidRPr="00AD1821">
        <w:rPr>
          <w:rFonts w:ascii="Times New Roman" w:hAnsi="Times New Roman" w:cs="Times New Roman"/>
          <w:sz w:val="24"/>
          <w:szCs w:val="24"/>
        </w:rPr>
        <w:t>fluorescence flow cytometry,</w:t>
      </w:r>
      <w:r w:rsidR="001726D7" w:rsidRPr="00AD1821">
        <w:rPr>
          <w:rFonts w:ascii="Times New Roman" w:hAnsi="Times New Roman" w:cs="Times New Roman"/>
          <w:sz w:val="24"/>
          <w:szCs w:val="24"/>
        </w:rPr>
        <w:t xml:space="preserve"> potentiometric</w:t>
      </w:r>
      <w:r w:rsidR="00D63983" w:rsidRPr="00AD1821">
        <w:rPr>
          <w:rFonts w:ascii="Times New Roman" w:hAnsi="Times New Roman" w:cs="Times New Roman"/>
          <w:sz w:val="24"/>
          <w:szCs w:val="24"/>
        </w:rPr>
        <w:t xml:space="preserve"> and </w:t>
      </w:r>
      <w:r w:rsidR="001726D7" w:rsidRPr="00AD1821">
        <w:rPr>
          <w:rFonts w:ascii="Times New Roman" w:hAnsi="Times New Roman" w:cs="Times New Roman"/>
          <w:sz w:val="24"/>
          <w:szCs w:val="24"/>
        </w:rPr>
        <w:t>glucokinase</w:t>
      </w:r>
      <w:r w:rsidR="00D63983" w:rsidRPr="00AD1821">
        <w:rPr>
          <w:rFonts w:ascii="Times New Roman" w:hAnsi="Times New Roman" w:cs="Times New Roman"/>
          <w:sz w:val="24"/>
          <w:szCs w:val="24"/>
        </w:rPr>
        <w:t xml:space="preserve"> </w:t>
      </w:r>
      <w:r w:rsidR="001726D7" w:rsidRPr="00AD1821">
        <w:rPr>
          <w:rFonts w:ascii="Times New Roman" w:hAnsi="Times New Roman" w:cs="Times New Roman"/>
          <w:sz w:val="24"/>
          <w:szCs w:val="24"/>
        </w:rPr>
        <w:t xml:space="preserve">methods respectively. </w:t>
      </w:r>
    </w:p>
    <w:p w14:paraId="0F14C21A" w14:textId="77777777" w:rsidR="0044411E" w:rsidRPr="00AD1821" w:rsidRDefault="002A09E6" w:rsidP="008C245A">
      <w:pPr>
        <w:spacing w:after="0" w:line="240" w:lineRule="auto"/>
        <w:jc w:val="both"/>
        <w:rPr>
          <w:rFonts w:ascii="Times New Roman" w:hAnsi="Times New Roman" w:cs="Times New Roman"/>
          <w:sz w:val="24"/>
          <w:szCs w:val="24"/>
        </w:rPr>
      </w:pPr>
      <w:r w:rsidRPr="00AD1821">
        <w:rPr>
          <w:rFonts w:ascii="Times New Roman" w:hAnsi="Times New Roman" w:cs="Times New Roman"/>
          <w:b/>
          <w:sz w:val="24"/>
          <w:szCs w:val="24"/>
        </w:rPr>
        <w:t>Results:</w:t>
      </w:r>
      <w:r w:rsidR="00A373DF" w:rsidRPr="00AD1821">
        <w:rPr>
          <w:rFonts w:ascii="Times New Roman" w:hAnsi="Times New Roman" w:cs="Times New Roman"/>
          <w:sz w:val="24"/>
          <w:szCs w:val="24"/>
        </w:rPr>
        <w:t xml:space="preserve"> P</w:t>
      </w:r>
      <w:r w:rsidRPr="00AD1821">
        <w:rPr>
          <w:rFonts w:ascii="Times New Roman" w:hAnsi="Times New Roman" w:cs="Times New Roman"/>
          <w:sz w:val="24"/>
          <w:szCs w:val="24"/>
        </w:rPr>
        <w:t>lasma concentration of potassium</w:t>
      </w:r>
      <w:r w:rsidR="00A373DF" w:rsidRPr="00AD1821">
        <w:rPr>
          <w:rFonts w:ascii="Times New Roman" w:hAnsi="Times New Roman" w:cs="Times New Roman"/>
          <w:sz w:val="24"/>
          <w:szCs w:val="24"/>
        </w:rPr>
        <w:t xml:space="preserve"> showed gradual increase while transaminases showed gradual decrease. G</w:t>
      </w:r>
      <w:r w:rsidR="0044411E" w:rsidRPr="00AD1821">
        <w:rPr>
          <w:rFonts w:ascii="Times New Roman" w:hAnsi="Times New Roman" w:cs="Times New Roman"/>
          <w:sz w:val="24"/>
          <w:szCs w:val="24"/>
        </w:rPr>
        <w:t>lucose showed appreciable</w:t>
      </w:r>
      <w:r w:rsidR="00A373DF" w:rsidRPr="00AD1821">
        <w:rPr>
          <w:rFonts w:ascii="Times New Roman" w:hAnsi="Times New Roman" w:cs="Times New Roman"/>
          <w:sz w:val="24"/>
          <w:szCs w:val="24"/>
        </w:rPr>
        <w:t xml:space="preserve"> decrease only</w:t>
      </w:r>
      <w:r w:rsidR="00D2701A" w:rsidRPr="00AD1821">
        <w:rPr>
          <w:rFonts w:ascii="Times New Roman" w:hAnsi="Times New Roman" w:cs="Times New Roman"/>
          <w:sz w:val="24"/>
          <w:szCs w:val="24"/>
        </w:rPr>
        <w:t xml:space="preserve"> af</w:t>
      </w:r>
      <w:r w:rsidR="00590588" w:rsidRPr="00AD1821">
        <w:rPr>
          <w:rFonts w:ascii="Times New Roman" w:hAnsi="Times New Roman" w:cs="Times New Roman"/>
          <w:sz w:val="24"/>
          <w:szCs w:val="24"/>
        </w:rPr>
        <w:t>ter day 28, lipids after 14days</w:t>
      </w:r>
      <w:r w:rsidR="00FF733A" w:rsidRPr="00AD1821">
        <w:rPr>
          <w:rFonts w:ascii="Times New Roman" w:hAnsi="Times New Roman" w:cs="Times New Roman"/>
          <w:sz w:val="24"/>
          <w:szCs w:val="24"/>
        </w:rPr>
        <w:t xml:space="preserve"> </w:t>
      </w:r>
      <w:r w:rsidR="00590588" w:rsidRPr="00AD1821">
        <w:rPr>
          <w:rFonts w:ascii="Times New Roman" w:hAnsi="Times New Roman" w:cs="Times New Roman"/>
          <w:sz w:val="24"/>
          <w:szCs w:val="24"/>
        </w:rPr>
        <w:t>however</w:t>
      </w:r>
      <w:r w:rsidR="0044411E" w:rsidRPr="00AD1821">
        <w:rPr>
          <w:rFonts w:ascii="Times New Roman" w:hAnsi="Times New Roman" w:cs="Times New Roman"/>
          <w:sz w:val="24"/>
          <w:szCs w:val="24"/>
        </w:rPr>
        <w:t>, the PCV, urea, creatinine,</w:t>
      </w:r>
      <w:r w:rsidR="00D2701A" w:rsidRPr="00AD1821">
        <w:rPr>
          <w:rFonts w:ascii="Times New Roman" w:hAnsi="Times New Roman" w:cs="Times New Roman"/>
          <w:sz w:val="24"/>
          <w:szCs w:val="24"/>
        </w:rPr>
        <w:t xml:space="preserve"> pH,</w:t>
      </w:r>
      <w:r w:rsidR="0044411E" w:rsidRPr="00AD1821">
        <w:rPr>
          <w:rFonts w:ascii="Times New Roman" w:hAnsi="Times New Roman" w:cs="Times New Roman"/>
          <w:sz w:val="24"/>
          <w:szCs w:val="24"/>
        </w:rPr>
        <w:t xml:space="preserve"> lipids</w:t>
      </w:r>
      <w:r w:rsidR="00ED37F9" w:rsidRPr="00AD1821">
        <w:rPr>
          <w:rFonts w:ascii="Times New Roman" w:hAnsi="Times New Roman" w:cs="Times New Roman"/>
          <w:sz w:val="24"/>
          <w:szCs w:val="24"/>
        </w:rPr>
        <w:t xml:space="preserve"> and proteins </w:t>
      </w:r>
      <w:r w:rsidR="0044411E" w:rsidRPr="00AD1821">
        <w:rPr>
          <w:rFonts w:ascii="Times New Roman" w:hAnsi="Times New Roman" w:cs="Times New Roman"/>
          <w:sz w:val="24"/>
          <w:szCs w:val="24"/>
        </w:rPr>
        <w:t>do not show any significant</w:t>
      </w:r>
      <w:r w:rsidR="00073C6A" w:rsidRPr="00AD1821">
        <w:rPr>
          <w:rFonts w:ascii="Times New Roman" w:hAnsi="Times New Roman" w:cs="Times New Roman"/>
          <w:sz w:val="24"/>
          <w:szCs w:val="24"/>
        </w:rPr>
        <w:t xml:space="preserve"> change over the period of this</w:t>
      </w:r>
      <w:r w:rsidR="0044411E" w:rsidRPr="00AD1821">
        <w:rPr>
          <w:rFonts w:ascii="Times New Roman" w:hAnsi="Times New Roman" w:cs="Times New Roman"/>
          <w:sz w:val="24"/>
          <w:szCs w:val="24"/>
        </w:rPr>
        <w:t xml:space="preserve"> study.</w:t>
      </w:r>
    </w:p>
    <w:p w14:paraId="2A671791" w14:textId="77777777" w:rsidR="009521D4" w:rsidRPr="00AD1821" w:rsidRDefault="009521D4" w:rsidP="008C245A">
      <w:pPr>
        <w:spacing w:after="0" w:line="240" w:lineRule="auto"/>
        <w:jc w:val="both"/>
        <w:rPr>
          <w:rFonts w:ascii="Times New Roman" w:hAnsi="Times New Roman" w:cs="Times New Roman"/>
          <w:sz w:val="24"/>
          <w:szCs w:val="24"/>
        </w:rPr>
      </w:pPr>
      <w:r w:rsidRPr="00AD1821">
        <w:rPr>
          <w:rFonts w:ascii="Times New Roman" w:hAnsi="Times New Roman" w:cs="Times New Roman"/>
          <w:b/>
          <w:sz w:val="24"/>
          <w:szCs w:val="24"/>
        </w:rPr>
        <w:t>Conclusion:</w:t>
      </w:r>
      <w:r w:rsidRPr="00AD1821">
        <w:rPr>
          <w:rFonts w:ascii="Times New Roman" w:hAnsi="Times New Roman" w:cs="Times New Roman"/>
          <w:sz w:val="24"/>
          <w:szCs w:val="24"/>
        </w:rPr>
        <w:t xml:space="preserve"> The CPDA store</w:t>
      </w:r>
      <w:r w:rsidR="004B546F" w:rsidRPr="00AD1821">
        <w:rPr>
          <w:rFonts w:ascii="Times New Roman" w:hAnsi="Times New Roman" w:cs="Times New Roman"/>
          <w:sz w:val="24"/>
          <w:szCs w:val="24"/>
        </w:rPr>
        <w:t>d</w:t>
      </w:r>
      <w:r w:rsidRPr="00AD1821">
        <w:rPr>
          <w:rFonts w:ascii="Times New Roman" w:hAnsi="Times New Roman" w:cs="Times New Roman"/>
          <w:sz w:val="24"/>
          <w:szCs w:val="24"/>
        </w:rPr>
        <w:t xml:space="preserve"> blood </w:t>
      </w:r>
      <w:r w:rsidR="004B546F" w:rsidRPr="00AD1821">
        <w:rPr>
          <w:rFonts w:ascii="Times New Roman" w:hAnsi="Times New Roman" w:cs="Times New Roman"/>
          <w:sz w:val="24"/>
          <w:szCs w:val="24"/>
        </w:rPr>
        <w:t xml:space="preserve">at temperatures </w:t>
      </w:r>
      <w:r w:rsidRPr="00AD1821">
        <w:rPr>
          <w:rFonts w:ascii="Times New Roman" w:hAnsi="Times New Roman" w:cs="Times New Roman"/>
          <w:sz w:val="24"/>
          <w:szCs w:val="24"/>
        </w:rPr>
        <w:t>between 2-8</w:t>
      </w:r>
      <w:r w:rsidRPr="00AD1821">
        <w:rPr>
          <w:rFonts w:ascii="Times New Roman" w:hAnsi="Times New Roman" w:cs="Times New Roman"/>
          <w:sz w:val="24"/>
          <w:szCs w:val="24"/>
          <w:vertAlign w:val="superscript"/>
        </w:rPr>
        <w:t>0</w:t>
      </w:r>
      <w:r w:rsidR="004B546F" w:rsidRPr="00AD1821">
        <w:rPr>
          <w:rFonts w:ascii="Times New Roman" w:hAnsi="Times New Roman" w:cs="Times New Roman"/>
          <w:sz w:val="24"/>
          <w:szCs w:val="24"/>
        </w:rPr>
        <w:t>C maintained cellular architecture and possible viability</w:t>
      </w:r>
      <w:r w:rsidRPr="00AD1821">
        <w:rPr>
          <w:rFonts w:ascii="Times New Roman" w:hAnsi="Times New Roman" w:cs="Times New Roman"/>
          <w:sz w:val="24"/>
          <w:szCs w:val="24"/>
        </w:rPr>
        <w:t>, however, potassium concentration should be monitored after storage for 1week to</w:t>
      </w:r>
      <w:r w:rsidR="004B546F" w:rsidRPr="00AD1821">
        <w:rPr>
          <w:rFonts w:ascii="Times New Roman" w:hAnsi="Times New Roman" w:cs="Times New Roman"/>
          <w:sz w:val="24"/>
          <w:szCs w:val="24"/>
        </w:rPr>
        <w:t xml:space="preserve"> avoid </w:t>
      </w:r>
      <w:r w:rsidRPr="00AD1821">
        <w:rPr>
          <w:rFonts w:ascii="Times New Roman" w:hAnsi="Times New Roman" w:cs="Times New Roman"/>
          <w:sz w:val="24"/>
          <w:szCs w:val="24"/>
        </w:rPr>
        <w:t>hyperkalaemia.</w:t>
      </w:r>
    </w:p>
    <w:p w14:paraId="4FFFF163" w14:textId="77777777" w:rsidR="00321A0D" w:rsidRPr="00AD1821" w:rsidRDefault="00321A0D" w:rsidP="008C245A">
      <w:pPr>
        <w:spacing w:after="0" w:line="240" w:lineRule="auto"/>
        <w:jc w:val="both"/>
        <w:rPr>
          <w:rFonts w:ascii="Times New Roman" w:hAnsi="Times New Roman" w:cs="Times New Roman"/>
          <w:sz w:val="24"/>
          <w:szCs w:val="24"/>
        </w:rPr>
      </w:pPr>
    </w:p>
    <w:p w14:paraId="28DC4965" w14:textId="77777777" w:rsidR="008C245A" w:rsidRPr="00AD1821" w:rsidRDefault="00F57318"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Key words: Blood, Transfusion, Biochemical, Haematological, CPDA</w:t>
      </w:r>
    </w:p>
    <w:p w14:paraId="25F866C8" w14:textId="77777777" w:rsidR="00F57318" w:rsidRPr="00AD1821" w:rsidRDefault="002132D2" w:rsidP="00424E44">
      <w:pPr>
        <w:spacing w:after="0"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INTRODUCTION</w:t>
      </w:r>
    </w:p>
    <w:p w14:paraId="458BDE3F" w14:textId="77777777" w:rsidR="002132D2" w:rsidRPr="00AD1821" w:rsidRDefault="002132D2" w:rsidP="00424E44">
      <w:pPr>
        <w:spacing w:after="0" w:line="240" w:lineRule="auto"/>
        <w:jc w:val="both"/>
        <w:rPr>
          <w:rFonts w:ascii="Times New Roman" w:hAnsi="Times New Roman" w:cs="Times New Roman"/>
          <w:sz w:val="24"/>
          <w:szCs w:val="24"/>
        </w:rPr>
      </w:pPr>
      <w:r w:rsidRPr="00AD1821">
        <w:rPr>
          <w:rFonts w:ascii="Times New Roman" w:eastAsia="Times New Roman" w:hAnsi="Times New Roman" w:cs="Times New Roman"/>
          <w:bCs/>
          <w:sz w:val="24"/>
          <w:szCs w:val="24"/>
          <w:lang w:eastAsia="en-GB"/>
        </w:rPr>
        <w:t>Blood transfusion is one of the lifesaving haematological procedure used in the hospital to prevent morbidity and mortality.</w:t>
      </w:r>
      <w:r w:rsidR="00790744" w:rsidRPr="00AD1821">
        <w:rPr>
          <w:rFonts w:ascii="Times New Roman" w:eastAsia="Times New Roman" w:hAnsi="Times New Roman" w:cs="Times New Roman"/>
          <w:bCs/>
          <w:sz w:val="24"/>
          <w:szCs w:val="24"/>
          <w:lang w:eastAsia="en-GB"/>
        </w:rPr>
        <w:t xml:space="preserve"> </w:t>
      </w:r>
      <w:r w:rsidR="00790744" w:rsidRPr="00AD1821">
        <w:rPr>
          <w:rFonts w:ascii="Times New Roman" w:hAnsi="Times New Roman" w:cs="Times New Roman"/>
          <w:sz w:val="24"/>
          <w:szCs w:val="24"/>
        </w:rPr>
        <w:t>Blood transfusion is a critical component of modern healthcare</w:t>
      </w:r>
      <w:r w:rsidR="007E56B1" w:rsidRPr="00AD1821">
        <w:rPr>
          <w:rFonts w:ascii="Times New Roman" w:hAnsi="Times New Roman" w:cs="Times New Roman"/>
          <w:sz w:val="24"/>
          <w:szCs w:val="24"/>
        </w:rPr>
        <w:t xml:space="preserve"> both in the primary, secondary and tertiary health facilities in Nigeria</w:t>
      </w:r>
      <w:r w:rsidR="00790744" w:rsidRPr="00AD1821">
        <w:rPr>
          <w:rFonts w:ascii="Times New Roman" w:hAnsi="Times New Roman" w:cs="Times New Roman"/>
          <w:sz w:val="24"/>
          <w:szCs w:val="24"/>
        </w:rPr>
        <w:t>. However, storage of blood leads to a series of biochemical</w:t>
      </w:r>
      <w:r w:rsidR="007E56B1" w:rsidRPr="00AD1821">
        <w:rPr>
          <w:rFonts w:ascii="Times New Roman" w:hAnsi="Times New Roman" w:cs="Times New Roman"/>
          <w:sz w:val="24"/>
          <w:szCs w:val="24"/>
        </w:rPr>
        <w:t>, haematological</w:t>
      </w:r>
      <w:r w:rsidR="00790744" w:rsidRPr="00AD1821">
        <w:rPr>
          <w:rFonts w:ascii="Times New Roman" w:hAnsi="Times New Roman" w:cs="Times New Roman"/>
          <w:sz w:val="24"/>
          <w:szCs w:val="24"/>
        </w:rPr>
        <w:t xml:space="preserve"> and metabolic cha</w:t>
      </w:r>
      <w:r w:rsidR="00A10323" w:rsidRPr="00AD1821">
        <w:rPr>
          <w:rFonts w:ascii="Times New Roman" w:hAnsi="Times New Roman" w:cs="Times New Roman"/>
          <w:sz w:val="24"/>
          <w:szCs w:val="24"/>
        </w:rPr>
        <w:t>nges</w:t>
      </w:r>
      <w:r w:rsidR="00790744" w:rsidRPr="00AD1821">
        <w:rPr>
          <w:rFonts w:ascii="Times New Roman" w:hAnsi="Times New Roman" w:cs="Times New Roman"/>
          <w:sz w:val="24"/>
          <w:szCs w:val="24"/>
        </w:rPr>
        <w:t xml:space="preserve"> which may impact the efficacy and safety of transfused blood. Among the most significant changes are alterations in glucose metabolism, electrolyte balance, pH, and enzyme activity. Understanding these changes is vital for optimizing storage practices and ensuring patient safety.</w:t>
      </w:r>
    </w:p>
    <w:p w14:paraId="21D9FDB1" w14:textId="77777777" w:rsidR="00A10323" w:rsidRPr="00AD1821" w:rsidRDefault="00A10323" w:rsidP="00A1032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lastRenderedPageBreak/>
        <w:t>Citrate ph</w:t>
      </w:r>
      <w:r w:rsidR="00321A0D" w:rsidRPr="00AD1821">
        <w:rPr>
          <w:rFonts w:ascii="Times New Roman" w:eastAsia="Times New Roman" w:hAnsi="Times New Roman" w:cs="Times New Roman"/>
          <w:sz w:val="24"/>
          <w:szCs w:val="24"/>
          <w:lang w:eastAsia="en-GB"/>
        </w:rPr>
        <w:t xml:space="preserve">osphate dextrose adenine </w:t>
      </w:r>
      <w:r w:rsidRPr="00AD1821">
        <w:rPr>
          <w:rFonts w:ascii="Times New Roman" w:eastAsia="Times New Roman" w:hAnsi="Times New Roman" w:cs="Times New Roman"/>
          <w:sz w:val="24"/>
          <w:szCs w:val="24"/>
          <w:lang w:eastAsia="en-GB"/>
        </w:rPr>
        <w:t>is one of the most widely used anticoagulant-preservative solutions for blood storage. It extends the shelf life of whole blood to up to 35 days by preventing coagulation and supporting red cell metabolism. However, despite the preservation, blood undergoes significant biochemical and haematological changes during storages. These storage lesions may impair the efficacy and safety of transfused blood. Stored blood exhibits progressive metabolic changes due to decreased enzymatic activity and energy depletion over time. One of the earliest and most consistent findings is a significant decline in pH levels, primarily due to lactate accumul</w:t>
      </w:r>
      <w:r w:rsidR="003F0DF6" w:rsidRPr="00AD1821">
        <w:rPr>
          <w:rFonts w:ascii="Times New Roman" w:eastAsia="Times New Roman" w:hAnsi="Times New Roman" w:cs="Times New Roman"/>
          <w:sz w:val="24"/>
          <w:szCs w:val="24"/>
          <w:lang w:eastAsia="en-GB"/>
        </w:rPr>
        <w:t>ation from anaerobic glycolysis</w:t>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{"citationItems":[{"id":"ITEM-1","itemData":{"DOI":"10.1016/j.transci.2010.05.016","ISSN":"1473-0502","author":[{"dropping-particle":"","family":"Sakr","given":"Yasser","non-dropping-particle":"","parse-names":false,"suffix":""}],"container-title":"Transfusion and Apheresis Science","id":"ITEM-1","issue":"1","issued":{"date-parts":[["2010"]]},"page":"79-94","title":"Transfusion and Apheresis Science","type":"article-journal","volume":"43"},"uris":["http://www.mendeley.com/documents/?uuid=de539e34-280f-43bf-9503-2914a00d5238","http://www.mendeley.com/documents/?uuid=98c92cc2-4379-4509-86c7-352adde5bd6e"]}],"mendeley":{"formattedCitation":"&lt;sup&gt;1&lt;/sup&gt;","plainTextFormattedCitation":"1","previouslyFormattedCitation":"&lt;sup&gt;1&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1</w:t>
      </w:r>
      <w:r w:rsidR="00040DBE" w:rsidRPr="00AD1821">
        <w:rPr>
          <w:rFonts w:ascii="Times New Roman" w:eastAsia="Times New Roman" w:hAnsi="Times New Roman" w:cs="Times New Roman"/>
          <w:sz w:val="24"/>
          <w:szCs w:val="24"/>
          <w:lang w:eastAsia="en-GB"/>
        </w:rPr>
        <w:fldChar w:fldCharType="end"/>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{"citationItems":[{"id":"ITEM-1","itemData":{"DOI":"10.1097/01.sa.0000365059.05606.a7","ISSN":"0039-6206","abstract":"BACKGROUND: Stored red cells undergo progressive structural and functional changes over time. We tested the hypothesis that serious complications and mortality after cardiac surgery are increased when transfused red cells are stored for more than 2 weeks. METHODS: We examined data from patients given red-cell transfusions during coronary-artery bypass grafting, heart-valve surgery, or both between June 30, 1998, and January 30, 2006. A total of 2872 patients received 8802 units of blood that had been stored for 14 days or less (\"newer blood\"), and 3130 patients received 10,782 units of blood that had been stored for more than 14 days (\"older blood\"). Multivariable logistic regression with propensity-score methods was used to examine the effect of the duration of storage on outcomes. Survival was estimated by the Kaplan-Meier method and Blackstone's decomposition method. RESULTS: The median duration of storage was 11 days for newer blood and 20 days for older blood. Patients who were given older units had higher rates of in-hospital mortality (2.8% vs. 1.7%, P=0.004), intubation beyond 72 hours (9.7% vs. 5.6%, P&lt;0.001), renal failure (2.7% vs. 1.6%, P=0.003), and sepsis or septicemia (4.0% vs. 2.8%, P=0.01). A composite of complications was more common in patients given older blood (25.9% vs. 22.4%, P=0.001). Similarly, older blood was associated with an increase in the risk-adjusted rate of the composite outcome (P=0.03). At 1 year, mortality was significantly less in patients given newer blood (7.4% vs. 11.0%, P&lt;0.001). CONCLUSIONS: In patients undergoing cardiac surgery, transfusion of red cells that had been stored for more than 2 weeks was associated with a significantly increased risk of postoperative complications as well as reduced short-term and long-term survival.","author":[{"dropping-particle":"","family":"Colleen Gorman Koch, M.D., Liang Li, Ph.D., Daniel I. Sessler","given":"M.D.","non-dropping-particle":"","parse-names":false,"suffix":""},{"dropping-particle":"","family":"Priscilla Figueroa, M.D., Gerald A. Hoeltge, M.D., Tomislav Mihaljevic, M.D., and Eugene H. Blackstone","given":"M.D.","non-dropping-particle":"","parse-names":false,"suffix":""},{"dropping-particle":"","family":"Abstract","given":"","non-dropping-particle":"","parse-names":false,"suffix":""}],"container-title":"Survey of Anesthesiology","id":"ITEM-1","issue":"1","issued":{"date-parts":[["2010"]]},"page":"6-7","title":"Duration of Red-Cell Storage and Complications After Cardiac Surgery","type":"article-journal","volume":"54"},"uris":["http://www.mendeley.com/documents/?uuid=b7921bde-31f4-4886-9e75-d11235e5707e","http://www.mendeley.com/documents/?uuid=a6108d87-ebc0-4be1-aef0-bfebec77153e"]}],"mendeley":{"formattedCitation":"&lt;sup&gt;2&lt;/sup&gt;","plainTextFormattedCitation":"2","previouslyFormattedCitation":"&lt;sup&gt;2&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2</w:t>
      </w:r>
      <w:r w:rsidR="00040DBE"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The drop in pH also affects the oxygen affinity of haemoglobin, compromising oxygen delivery to tissues.</w:t>
      </w:r>
    </w:p>
    <w:p w14:paraId="42E62ADE" w14:textId="77777777" w:rsidR="00A10323" w:rsidRPr="00AD1821" w:rsidRDefault="00A10323" w:rsidP="00424E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Adenosine triphosphate (ATP) and 2,3-diphosphoglycerate (2,3-DPG) levels d</w:t>
      </w:r>
      <w:r w:rsidR="003F0DF6" w:rsidRPr="00AD1821">
        <w:rPr>
          <w:rFonts w:ascii="Times New Roman" w:eastAsia="Times New Roman" w:hAnsi="Times New Roman" w:cs="Times New Roman"/>
          <w:sz w:val="24"/>
          <w:szCs w:val="24"/>
          <w:lang w:eastAsia="en-GB"/>
        </w:rPr>
        <w:t>ecrease markedly during storage</w:t>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{"citationItems":[{"id":"ITEM-1","itemData":{"DOI":"10.1080/14789450.2017.1291347","ISSN":"17448387","PMID":"28162022","abstract":"Introduction: Red blood cells (RBC) are the most abundant host cells in the human body. Mature erythrocytes are devoid of nuclei and organelles and have always been regarded as circulating ‘bags of hemoglobin’. The advent of proteomics has challenged this assumption, revealing unanticipated complexity and novel roles for RBCs not just in gas transport, but also in systemic metabolic homeostasis in health and disease. Areas covered: In this review we will summarize the main advancements in the field of discovery mode and redox/quantitative proteomics with respect to RBC biology. We thus focus on translational/clinical applications, such as transfusion medicine, hematology (e.g. hemoglobinopathies) and personalized medicine. Synergy of omics technologies–especially proteomics and metabolomics–are highlighted as a hallmark of clinical metabolomics applications for the foreseeable future. Expert commentary: The introduction of advanced proteomics technologies, especially quantitative and redox proteomics, and the integration of proteomics data with omics information gathered through orthogonal technologies (especially metabolomics) promise to revolutionize many biomedical areas, from hematology and transfusion medicine to personalized medicine and clinical biochemistry.","author":[{"dropping-particle":"","family":"D’Alessandro","given":"Angelo","non-dropping-particle":"","parse-names":false,"suffix":""},{"dropping-particle":"","family":"Zolla","given":"Lello","non-dropping-particle":"","parse-names":false,"suffix":""}],"container-title":"Expert Review of Proteomics","id":"ITEM-1","issue":"3","issued":{"date-parts":[["2017"]]},"page":"243-252","publisher":"Taylor &amp; Francis","title":"Proteomic analysis of red blood cells and the potential for the clinic: what have we learned so far?","type":"article-journal","volume":"14"},"uris":["http://www.mendeley.com/documents/?uuid=303ab89d-10b7-4778-861d-110651c9f9e3","http://www.mendeley.com/documents/?uuid=3d4c2ebe-faae-46e9-af60-24bfbd1afe3c"]}],"mendeley":{"formattedCitation":"&lt;sup&gt;3&lt;/sup&gt;","plainTextFormattedCitation":"3","previouslyFormattedCitation":"&lt;sup&gt;3&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3</w:t>
      </w:r>
      <w:r w:rsidR="00040DBE"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The loss of 2,3-DPG shifts the oxygen dissociation curve to the left, red</w:t>
      </w:r>
      <w:r w:rsidR="003F0DF6" w:rsidRPr="00AD1821">
        <w:rPr>
          <w:rFonts w:ascii="Times New Roman" w:eastAsia="Times New Roman" w:hAnsi="Times New Roman" w:cs="Times New Roman"/>
          <w:sz w:val="24"/>
          <w:szCs w:val="24"/>
          <w:lang w:eastAsia="en-GB"/>
        </w:rPr>
        <w:t>ucing oxygen release to tissues</w:t>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{"citationItems":[{"id":"ITEM-1","itemData":{"DOI":"10.1073/pnas.0708160104","ISSN":"00278424","PMID":"17940021","abstract":"Recent studies have underscored questions about the balance of risk and benefit of RBC transfusion. A better understanding of the nature and timing of molecular and functional changes in stored RBCs may provide strategies to improve the balance of benefit and risk of RBC transfusion. We analyzed changes occurring during RBC storage focusing on RBC deformability, RBC-dependent vasoregulatory function, and S-nitrosohemoglobin (SNO-Hb), through which hemoglobin (Hb) O2 desaturation is coupled to regional increases in blood flow in vivo (hypoxic vasodilation). Five hundred ml of blood from each of 15 healthy volunteers was processed into leukofiltered, additive solution 3-exposed RBCs and stored at 1-6°C according to AABB standards. Blood was subjected to 26 assays at 0, 3, 8, 24 and 96 h, and at 1, 2, 3, 4, and 6 weeks. RBC SNO-Hb decreased rapidly (1.2 × 10-4 at 3 h vs. 6.5 × 10 -4 (fresh) mol S-nitrosothiol (SNO)/mol Hb tetramer (P = 0.032, mercuric-displaced photolysis-chemiluminescence assay), and remained low over the 42-day period. The decline was corroborated by using the carbon monoxide-saturated copper-cysteine assay [3.0 × 10-5 at 3 h vs. 9.0 × 10-5 (fresh) mol SNO/mol Hb]. In parallel, vasodilation by stored RBCs was significantly depressed. RBC deformability assayed at a physiological shear stress decreased gradually over the 42-day period (P &lt; 0.001). Time courses vary for several storage-induced defects that might account for recent observations linking blood transfusion with adverse outcomes. Of clinical concern is that SNO levels, and their physiological correlate, RBC-dependent vasodilation, become depressed soon after collection, suggesting that even \"fresh\" blood may have developed adverse biological characteristics. © 2007 by The National Academy of Sciences of the USA.","author":[{"dropping-particle":"","family":"Bennett-Guerrero","given":"Elliott","non-dropping-particle":"","parse-names":false,"suffix":""},{"dropping-particle":"","family":"Veldman","given":"Tim H.","non-dropping-particle":"","parse-names":false,"suffix":""},{"dropping-particle":"","family":"Doctor","given":"Allan","non-dropping-particle":"","parse-names":false,"suffix":""},{"dropping-particle":"","family":"Telen","given":"Marilyn J.","non-dropping-particle":"","parse-names":false,"suffix":""},{"dropping-particle":"","family":"Ortel","given":"Thomas L.","non-dropping-particle":"","parse-names":false,"suffix":""},{"dropping-particle":"","family":"Reid","given":"T. Scott","non-dropping-particle":"","parse-names":false,"suffix":""},{"dropping-particle":"","family":"Mulherin","given":"Melissa A.","non-dropping-particle":"","parse-names":false,"suffix":""},{"dropping-particle":"","family":"Zhu","given":"Hongmei","non-dropping-particle":"","parse-names":false,"suffix":""},{"dropping-particle":"","family":"Buck","given":"Raymond D.","non-dropping-particle":"","parse-names":false,"suffix":""},{"dropping-particle":"","family":"Califf","given":"Robert M.","non-dropping-particle":"","parse-names":false,"suffix":""},{"dropping-particle":"","family":"McMahon","given":"Timothy J.","non-dropping-particle":"","parse-names":false,"suffix":""}],"container-title":"Proceedings of the National Academy of Sciences of the United States of America","id":"ITEM-1","issue":"43","issued":{"date-parts":[["2007"]]},"page":"17063-17068","title":"Evolution of adverse changes in stored RBCs","type":"article-journal","volume":"104"},"uris":["http://www.mendeley.com/documents/?uuid=d1b1ed85-26ac-4650-8229-317c20b765c5","http://www.mendeley.com/documents/?uuid=5d96fad3-2ae3-4ac3-9946-c68c6b3bbc98"]}],"mendeley":{"formattedCitation":"&lt;sup&gt;4&lt;/sup&gt;","plainTextFormattedCitation":"4","previouslyFormattedCitation":"&lt;sup&gt;4&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4</w:t>
      </w:r>
      <w:r w:rsidR="00040DBE"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Potassium leakage from red blood cells into plasma is another significant biochemical change, with potassium concentration rising progressivel</w:t>
      </w:r>
      <w:r w:rsidR="003F0DF6" w:rsidRPr="00AD1821">
        <w:rPr>
          <w:rFonts w:ascii="Times New Roman" w:eastAsia="Times New Roman" w:hAnsi="Times New Roman" w:cs="Times New Roman"/>
          <w:sz w:val="24"/>
          <w:szCs w:val="24"/>
          <w:lang w:eastAsia="en-GB"/>
        </w:rPr>
        <w:t xml:space="preserve">y throughout the storage </w:t>
      </w:r>
      <w:r w:rsidR="007E56B1" w:rsidRPr="00AD1821">
        <w:rPr>
          <w:rFonts w:ascii="Times New Roman" w:eastAsia="Times New Roman" w:hAnsi="Times New Roman" w:cs="Times New Roman"/>
          <w:sz w:val="24"/>
          <w:szCs w:val="24"/>
          <w:lang w:eastAsia="en-GB"/>
        </w:rPr>
        <w:t>period</w:t>
      </w:r>
      <w:r w:rsidR="00040DB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{"citationItems":[{"id":"ITEM-1","itemData":{"author":[{"dropping-particle":"","family":"Tinmouth Alan, Dean Fergusson, Ian chin yee","given":"Paul Hebert","non-dropping-particle":"","parse-names":false,"suffix":""}],"container-title":"Transfusion","id":"ITEM-1","issue":"11","issued":{"date-parts":[["2006"]]},"page":"1014-2027","title":"Clinical consequences of red cell storage in the critically ill","type":"article-journal","volume":"46"},"uris":["http://www.mendeley.com/documents/?uuid=15b49425-63e0-40b5-a5d3-df2079c82a83","http://www.mendeley.com/documents/?uuid=6a7f74b0-5f23-4769-b5f5-50134977adb6"]}],"mendeley":{"formattedCitation":"&lt;sup&gt;5&lt;/sup&gt;","plainTextFormattedCitation":"5","previouslyFormattedCitation":"&lt;sup&gt;5&lt;/sup&gt;"},"properties":{"noteIndex":0},"schema":"https://github.com/citation-style-language/schema/raw/master/csl-citation.json"}</w:instrText>
      </w:r>
      <w:r w:rsidR="00040DBE" w:rsidRPr="00AD1821">
        <w:rPr>
          <w:rFonts w:ascii="Times New Roman" w:eastAsia="Times New Roman" w:hAnsi="Times New Roman" w:cs="Times New Roman"/>
          <w:sz w:val="24"/>
          <w:szCs w:val="24"/>
          <w:lang w:eastAsia="en-GB"/>
        </w:rPr>
        <w:fldChar w:fldCharType="separate"/>
      </w:r>
      <w:r w:rsidR="00040DBE" w:rsidRPr="00AD1821">
        <w:rPr>
          <w:rFonts w:ascii="Times New Roman" w:eastAsia="Times New Roman" w:hAnsi="Times New Roman" w:cs="Times New Roman"/>
          <w:noProof/>
          <w:sz w:val="24"/>
          <w:szCs w:val="24"/>
          <w:vertAlign w:val="superscript"/>
          <w:lang w:eastAsia="en-GB"/>
        </w:rPr>
        <w:t>5</w:t>
      </w:r>
      <w:r w:rsidR="00040DBE"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Simultaneously, sodium tends to move into red blood cells, altering the electrolyte balance</w:t>
      </w:r>
      <w:r w:rsidR="00B81105"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10.2450/2009.0122-09","ISSN":"17232007","PMID":"20383300","author":[{"dropping-particle":"","family":"D'Alessandro","given":"Angelo","non-dropping-particle":"","parse-names":false,"suffix":""},{"dropping-particle":"","family":"Liumbruno","given":"Giancarlo","non-dropping-particle":"","parse-names":false,"suffix":""},{"dropping-particle":"","family":"Grazzini","given":"Giuliano","non-dropping-particle":"","parse-names":false,"suffix":""},{"dropping-particle":"","family":"Zolla","given":"Lello","non-dropping-particle":"","parse-names":false,"suffix":""}],"container-title":"Blood Transfusion","id":"ITEM-1","issue":"2","issued":{"date-parts":[["2010"]]},"page":"82-88","title":"Red blood cell storage: The story so far","type":"article-journal","volume":"8"},"uris":["http://www.mendeley.com/documents/?uuid=ea6ad54b-aa1e-4d15-93b8-f9e59d573b19","http://www.mendeley.com/documents/?uuid=85c9fb53-004e-485e-9c48-9b317273a37e"]}],"mendeley":{"formattedCitation":"&lt;sup&gt;6&lt;/sup&gt;","plainTextFormattedCitation":"6","previouslyFormattedCitation":"&lt;sup&gt;6&lt;/sup&gt;"},"properties":{"noteIndex":0},"schema":"https://github.com/citation-style-language/schema/raw/master/csl-citation.json"}</w:instrText>
      </w:r>
      <w:r w:rsidR="00B81105" w:rsidRPr="00AD1821">
        <w:rPr>
          <w:rFonts w:ascii="Times New Roman" w:eastAsia="Times New Roman" w:hAnsi="Times New Roman" w:cs="Times New Roman"/>
          <w:sz w:val="24"/>
          <w:szCs w:val="24"/>
          <w:lang w:eastAsia="en-GB"/>
        </w:rPr>
        <w:fldChar w:fldCharType="separate"/>
      </w:r>
      <w:r w:rsidR="00B81105" w:rsidRPr="00AD1821">
        <w:rPr>
          <w:rFonts w:ascii="Times New Roman" w:eastAsia="Times New Roman" w:hAnsi="Times New Roman" w:cs="Times New Roman"/>
          <w:noProof/>
          <w:sz w:val="24"/>
          <w:szCs w:val="24"/>
          <w:vertAlign w:val="superscript"/>
          <w:lang w:eastAsia="en-GB"/>
        </w:rPr>
        <w:t>6</w:t>
      </w:r>
      <w:r w:rsidR="00B81105"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3F0DF6" w:rsidRPr="00AD1821">
        <w:rPr>
          <w:rFonts w:ascii="Times New Roman" w:eastAsia="Times New Roman" w:hAnsi="Times New Roman" w:cs="Times New Roman"/>
          <w:sz w:val="24"/>
          <w:szCs w:val="24"/>
          <w:lang w:eastAsia="en-GB"/>
        </w:rPr>
        <w:t xml:space="preserve"> P</w:t>
      </w:r>
      <w:r w:rsidRPr="00AD1821">
        <w:rPr>
          <w:rFonts w:ascii="Times New Roman" w:eastAsia="Times New Roman" w:hAnsi="Times New Roman" w:cs="Times New Roman"/>
          <w:sz w:val="24"/>
          <w:szCs w:val="24"/>
          <w:lang w:eastAsia="en-GB"/>
        </w:rPr>
        <w:t>lasma glucose levels decrease over time due to continued</w:t>
      </w:r>
      <w:r w:rsidR="003F0DF6" w:rsidRPr="00AD1821">
        <w:rPr>
          <w:rFonts w:ascii="Times New Roman" w:eastAsia="Times New Roman" w:hAnsi="Times New Roman" w:cs="Times New Roman"/>
          <w:sz w:val="24"/>
          <w:szCs w:val="24"/>
          <w:lang w:eastAsia="en-GB"/>
        </w:rPr>
        <w:t xml:space="preserve"> invitro</w:t>
      </w:r>
      <w:r w:rsidRPr="00AD1821">
        <w:rPr>
          <w:rFonts w:ascii="Times New Roman" w:eastAsia="Times New Roman" w:hAnsi="Times New Roman" w:cs="Times New Roman"/>
          <w:sz w:val="24"/>
          <w:szCs w:val="24"/>
          <w:lang w:eastAsia="en-GB"/>
        </w:rPr>
        <w:t xml:space="preserve"> glycolysis</w:t>
      </w:r>
      <w:r w:rsidR="003F0DF6" w:rsidRPr="00AD1821">
        <w:rPr>
          <w:rFonts w:ascii="Times New Roman" w:eastAsia="Times New Roman" w:hAnsi="Times New Roman" w:cs="Times New Roman"/>
          <w:sz w:val="24"/>
          <w:szCs w:val="24"/>
          <w:lang w:eastAsia="en-GB"/>
        </w:rPr>
        <w:t>, while lactate levels increase</w:t>
      </w:r>
      <w:r w:rsidR="00B81105"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{"citationItems":[{"id":"ITEM-1","itemData":{"DOI":"10.1161/CIRCULATIONAHA.110.008698.Nitric","ISBN":"6176321972","ISSN":"15378276","PMID":"1000000221","abstract":"With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delivery.","author":[{"dropping-particle":"","family":"Mhatre V. Ho, Ji-Ann Lee","given":"and Kelsey C. Martin","non-dropping-particle":"","parse-names":false,"suffix":""},{"dropping-particle":"","family":"Kevin Range","given":"and Darrin M. York Adam Moser","non-dropping-particle":"","parse-names":false,"suffix":""},{"dropping-particle":"","family":"Mhatre V. Ho, Ji-Ann Lee","given":"and Kelsey C. Martin","non-dropping-particle":"","parse-names":false,"suffix":""},{"dropping-particle":"","family":"Davies","given":"","non-dropping-particle":"","parse-names":false,"suffix":""}],"container-title":"Bone","id":"ITEM-1","issue":"1","issued":{"date-parts":[["2012"]]},"page":"1-7","title":"Nitric Oxide Scavenging by Red Cell Microparticles and Cell Free Hemoglobin as a Mechanism for the Red Cell Storage Lesion","type":"article-journal","volume":"23"},"uris":["http://www.mendeley.com/documents/?uuid=ae68adac-ec02-4ab8-9fdd-145e075b4d2b","http://www.mendeley.com/documents/?uuid=9969c7a5-1c01-45f7-a506-be20ab8081b3"]}],"mendeley":{"formattedCitation":"&lt;sup&gt;7&lt;/sup&gt;","plainTextFormattedCitation":"7","previouslyFormattedCitation":"&lt;sup&gt;7&lt;/sup&gt;"},"properties":{"noteIndex":0},"schema":"https://github.com/citation-style-language/schema/raw/master/csl-citation.json"}</w:instrText>
      </w:r>
      <w:r w:rsidR="00B81105" w:rsidRPr="00AD1821">
        <w:rPr>
          <w:rFonts w:ascii="Times New Roman" w:eastAsia="Times New Roman" w:hAnsi="Times New Roman" w:cs="Times New Roman"/>
          <w:sz w:val="24"/>
          <w:szCs w:val="24"/>
          <w:lang w:eastAsia="en-GB"/>
        </w:rPr>
        <w:fldChar w:fldCharType="separate"/>
      </w:r>
      <w:r w:rsidR="00B81105" w:rsidRPr="00AD1821">
        <w:rPr>
          <w:rFonts w:ascii="Times New Roman" w:eastAsia="Times New Roman" w:hAnsi="Times New Roman" w:cs="Times New Roman"/>
          <w:noProof/>
          <w:sz w:val="24"/>
          <w:szCs w:val="24"/>
          <w:vertAlign w:val="superscript"/>
          <w:lang w:eastAsia="en-GB"/>
        </w:rPr>
        <w:t>7</w:t>
      </w:r>
      <w:r w:rsidR="00B81105"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These changes can be detrimental, particularly in neonates and patients with renal or cardiac compromise. Additionally, free h</w:t>
      </w:r>
      <w:r w:rsidR="003F0DF6" w:rsidRPr="00AD1821">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emoglobin levels rise due to h</w:t>
      </w:r>
      <w:r w:rsidR="000C4EAD">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emolysis, contributing to oxidative stress and inflamma</w:t>
      </w:r>
      <w:r w:rsidR="007E56B1" w:rsidRPr="00AD1821">
        <w:rPr>
          <w:rFonts w:ascii="Times New Roman" w:eastAsia="Times New Roman" w:hAnsi="Times New Roman" w:cs="Times New Roman"/>
          <w:sz w:val="24"/>
          <w:szCs w:val="24"/>
          <w:lang w:eastAsia="en-GB"/>
        </w:rPr>
        <w:t>tory responses upon transfusion</w:t>
      </w:r>
      <w:r w:rsidR="00B81105"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{"citationItems":[{"id":"ITEM-1","itemData":{"DOI":"10.1182/blood-2009-10-245001","ISSN":"15280020","PMID":"20299509","abstract":"Although red blood cell (RBC) transfusions can be lifesaving, they are not without risk. In critically ill patients, RBC transfusions are associated with increased morbidity and mortality, which may increase with prolonged RBC storage before transfusion. The mechanisms responsible remain unknown.We hypothesized that acute clearance of a subset of damaged, stored RBCs delivers large amounts of iron to the monocyte/macrophage system, inducing inflammation. To test this in a well-controlled setting, we used a murine RBC storage and transfusion model to show that the transfusion of stored RBCs, or washed stored RBCs, increases plasma nontransferrin bound iron (NTBI), produces acute tissue iron deposition, and initiates inflammation. In contrast, the transfusion of fresh RBCs, or the infusion of stored RBC-derived supernatant, ghosts, or stroma-free lysate, does not produce these effects. Furthermore, the insult induced by transfusion of stored RBC synergizes with subclinical endotoxinemia producing clinically overt signs and symptoms. The increased plasma NTBI also enhances bacterial growth in vitro. Taken together, these results suggest that, in a mouse model, the cellular component of leuko-reduced, stored RBC units contributes to the harmful effects of RBC transfusion that occur after prolonged storage. Nonetheless, these findings must be confirmed by prospective human studies. © 2010 by The American Society of Hematology.","author":[{"dropping-particle":"","family":"Hod","given":"Eldad A.","non-dropping-particle":"","parse-names":false,"suffix":""},{"dropping-particle":"","family":"Zhang","given":"Ning","non-dropping-particle":"","parse-names":false,"suffix":""},{"dropping-particle":"","family":"Sokol","given":"Set A.","non-dropping-particle":"","parse-names":false,"suffix":""},{"dropping-particle":"","family":"Wojczyk","given":"Boguslaw S.","non-dropping-particle":"","parse-names":false,"suffix":""},{"dropping-particle":"","family":"Francis","given":"Richard O.","non-dropping-particle":"","parse-names":false,"suffix":""},{"dropping-particle":"","family":"Ansaldi","given":"Daniel","non-dropping-particle":"","parse-names":false,"suffix":""},{"dropping-particle":"","family":"Francis","given":"Kevin P.","non-dropping-particle":"","parse-names":false,"suffix":""},{"dropping-particle":"","family":"Della-Latta","given":"Phyllis","non-dropping-particle":"","parse-names":false,"suffix":""},{"dropping-particle":"","family":"Whittier","given":"Susan","non-dropping-particle":"","parse-names":false,"suffix":""},{"dropping-particle":"","family":"Sheth","given":"Sujit","non-dropping-particle":"","parse-names":false,"suffix":""},{"dropping-particle":"","family":"Hendrickson","given":"Jeanne E.","non-dropping-particle":"","parse-names":false,"suffix":""},{"dropping-particle":"","family":"Zimring","given":"James C.","non-dropping-particle":"","parse-names":false,"suffix":""},{"dropping-particle":"","family":"Brittenham","given":"Gary M.","non-dropping-particle":"","parse-names":false,"suffix":""},{"dropping-particle":"","family":"Spitalnik","given":"Steven L.","non-dropping-particle":"","parse-names":false,"suffix":""}],"container-title":"Blood","id":"ITEM-1","issue":"21","issued":{"date-parts":[["2010"]]},"page":"4284-4292","title":"Transfusion of red blood cells after prolonged storage produces harmful effects that are mediated by iron and inflammation","type":"article-journal","volume":"115"},"uris":["http://www.mendeley.com/documents/?uuid=71c56aa8-e3d0-4f3b-b1b1-fff643428258","http://www.mendeley.com/documents/?uuid=ad143495-e0ed-40db-a0c7-e40ae3bde351"]}],"mendeley":{"formattedCitation":"&lt;sup&gt;8&lt;/sup&gt;","plainTextFormattedCitation":"8","previouslyFormattedCitation":"&lt;sup&gt;8&lt;/sup&gt;"},"properties":{"noteIndex":0},"schema":"https://github.com/citation-style-language/schema/raw/master/csl-citation.json"}</w:instrText>
      </w:r>
      <w:r w:rsidR="00B81105" w:rsidRPr="00AD1821">
        <w:rPr>
          <w:rFonts w:ascii="Times New Roman" w:eastAsia="Times New Roman" w:hAnsi="Times New Roman" w:cs="Times New Roman"/>
          <w:sz w:val="24"/>
          <w:szCs w:val="24"/>
          <w:lang w:eastAsia="en-GB"/>
        </w:rPr>
        <w:fldChar w:fldCharType="separate"/>
      </w:r>
      <w:r w:rsidR="00B81105" w:rsidRPr="00AD1821">
        <w:rPr>
          <w:rFonts w:ascii="Times New Roman" w:eastAsia="Times New Roman" w:hAnsi="Times New Roman" w:cs="Times New Roman"/>
          <w:noProof/>
          <w:sz w:val="24"/>
          <w:szCs w:val="24"/>
          <w:vertAlign w:val="superscript"/>
          <w:lang w:eastAsia="en-GB"/>
        </w:rPr>
        <w:t>8</w:t>
      </w:r>
      <w:r w:rsidR="00B81105"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p>
    <w:p w14:paraId="13077000" w14:textId="77777777" w:rsidR="00A10323" w:rsidRPr="00AD1821" w:rsidRDefault="00A10323" w:rsidP="004555EA">
      <w:pPr>
        <w:spacing w:after="0"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Red cell morphology and mechanical properties deteriorate during storage. Stored red cells become more spherical and rigid, affecting their deformability and survival post-transfusion</w:t>
      </w:r>
      <w:r w:rsidR="00C7143D"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{"citationItems":[{"id":"ITEM-1","itemData":{"DOI":"10.1111/j.1365-3148.2008.00892.x","ISSN":"09587578","PMID":"19140816","abstract":"Erythrocyte transfusion is essential in conditions of large blood loss, of inadequate bone marrow production and of increased erythrocyte breakdown. The structural and biochemical changes that erythrocytes go through during storage, probably associated with the disappearance of up to 30% of the erythrocytes within 24 h after transfusion, are likely to contribute to the transfusion side effects: iron overload, erythrocyte adhesion to the endothelial surface with proinflammatory consequences, autoantibody formation, endothelial damage by released erythrocyte constituents, a hampered microcirculation and oxygen delivery. In vivo, senescent erythrocytes are marked for removal by binding of autologous immunoglobulin G to ageing antigens, which arise by changes in the conformation of the membrane domain of band 3. Also, vesicle formation has been described as an integral part of the erythrocyte ageing process. Comparable changes occur during erythrocyte storage. This review describes the current state of knowledge of the mechanism of erythrocyte ageing in vivo, ageing-related changes occurring during erythrocyte storage in blood bank conditions and their possible relation with the transfusion side effects. In view of the key position of band 3 in the maintenance of erythrocyte structure and function, elucidation of the pathways that control posttranslational modification of band 3 during storage may lead to new approaches towards maintaining ATP concentration and cellular integrity. This review concludes with the challenge to further explore the underlying processes of erythrocyte ageing in order to provide physiologically relevant tools for assessing and predicting erythrocyte homeostasis in vitro and in vivo and thereby to contribute to the development of rational transfusion protocols for various patient categories. © 2008 The Authors.","author":[{"dropping-particle":"","family":"Bosman","given":"G. J.C.G.M.","non-dropping-particle":"","parse-names":false,"suffix":""},{"dropping-particle":"","family":"Werre","given":"J. M.","non-dropping-particle":"","parse-names":false,"suffix":""},{"dropping-particle":"","family":"Willekens","given":"F. L.A.","non-dropping-particle":"","parse-names":false,"suffix":""},{"dropping-particle":"","family":"Novotný","given":"V. M.J.","non-dropping-particle":"","parse-names":false,"suffix":""}],"container-title":"Transfusion Medicine","id":"ITEM-1","issue":"6","issued":{"date-parts":[["2008"]]},"page":"335-347","title":"Erythrocyte ageing in vivo and in vitro: Structural aspects and implications for transfusion","type":"article-journal","volume":"18"},"uris":["http://www.mendeley.com/documents/?uuid=d519478a-02b2-4d4f-9ce4-aa32b8691c92","http://www.mendeley.com/documents/?uuid=c2227fa1-1e38-4b8c-9f5d-8eaebbfe179d"]}],"mendeley":{"formattedCitation":"&lt;sup&gt;9&lt;/sup&gt;","plainTextFormattedCitation":"9","previouslyFormattedCitation":"&lt;sup&gt;9&lt;/sup&gt;"},"properties":{"noteIndex":0},"schema":"https://github.com/citation-style-language/schema/raw/master/csl-citation.json"}</w:instrText>
      </w:r>
      <w:r w:rsidR="00C7143D" w:rsidRPr="00AD1821">
        <w:rPr>
          <w:rFonts w:ascii="Times New Roman" w:eastAsia="Times New Roman" w:hAnsi="Times New Roman" w:cs="Times New Roman"/>
          <w:sz w:val="24"/>
          <w:szCs w:val="24"/>
          <w:lang w:eastAsia="en-GB"/>
        </w:rPr>
        <w:fldChar w:fldCharType="separate"/>
      </w:r>
      <w:r w:rsidR="00C7143D" w:rsidRPr="00AD1821">
        <w:rPr>
          <w:rFonts w:ascii="Times New Roman" w:eastAsia="Times New Roman" w:hAnsi="Times New Roman" w:cs="Times New Roman"/>
          <w:noProof/>
          <w:sz w:val="24"/>
          <w:szCs w:val="24"/>
          <w:vertAlign w:val="superscript"/>
          <w:lang w:eastAsia="en-GB"/>
        </w:rPr>
        <w:t>9</w:t>
      </w:r>
      <w:r w:rsidR="00C7143D"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Leukocytes and platelets in whole blood undergo degeneration during storage. White blood cells release cytokines and enzymes that may induce febrile non-h</w:t>
      </w:r>
      <w:r w:rsidR="004555EA" w:rsidRPr="00AD1821">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emol</w:t>
      </w:r>
      <w:r w:rsidR="00D160A1" w:rsidRPr="00AD1821">
        <w:rPr>
          <w:rFonts w:ascii="Times New Roman" w:eastAsia="Times New Roman" w:hAnsi="Times New Roman" w:cs="Times New Roman"/>
          <w:sz w:val="24"/>
          <w:szCs w:val="24"/>
          <w:lang w:eastAsia="en-GB"/>
        </w:rPr>
        <w:t>ytic transfusion reactions.</w:t>
      </w:r>
      <w:r w:rsidRPr="00AD1821">
        <w:rPr>
          <w:rFonts w:ascii="Times New Roman" w:eastAsia="Times New Roman" w:hAnsi="Times New Roman" w:cs="Times New Roman"/>
          <w:sz w:val="24"/>
          <w:szCs w:val="24"/>
          <w:lang w:eastAsia="en-GB"/>
        </w:rPr>
        <w:t xml:space="preserve"> Platelets lose functionality within hours of storage in CPDA, limiting their usefulness in h</w:t>
      </w:r>
      <w:r w:rsidR="004555EA" w:rsidRPr="00AD1821">
        <w:rPr>
          <w:rFonts w:ascii="Times New Roman" w:eastAsia="Times New Roman" w:hAnsi="Times New Roman" w:cs="Times New Roman"/>
          <w:sz w:val="24"/>
          <w:szCs w:val="24"/>
          <w:lang w:eastAsia="en-GB"/>
        </w:rPr>
        <w:t>aemostasis</w:t>
      </w:r>
      <w:r w:rsidR="00F10905"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{"citationItems":[{"id":"ITEM-1","itemData":{"DOI":"10.3389/fphys.2023.1165330","ISSN":"1664042X","abstract":"Background: Adenosine triphosphate (ATP) levels guide many aspects of the red blood cell (RBC) hypothermic storage lesions. As a result, efforts to improve the quality of hypothermic-stored red cell concentrates (RCCs) have largely centered around designing storage solutions to promote ATP retention. Considering reduced temperatures alone would diminish metabolism, and thereby enhance ATP retention, we evaluated: (a) whether the quality of stored blood is improved at −4°C relative to conventional 4°C storage, and (b) whether the addition of trehalose and PEG400 can enhance these improvements. Study Design and Methods: Ten CPD/SAGM leukoreduced RCCs were pooled, split, and resuspended in a next-generation storage solution (i.e., PAG3M) supplemented with 0–165 mM of trehalose or 0–165 mM of PEG400. In a separate subset of samples, mannitol was removed at equimolar concentrations to achieve a fixed osmolarity between the additive and non-additive groups. All samples were stored at both 4°C and −4°C under a layer of paraffin oil to prevent ice formation. Results: PEG400 reduced hemolysis and increased deformability in −4°C-stored samples when used at a concentration of 110 mM. Reduced temperatures did indeed enhance ATP retention; however, in the absence of an additive, the characteristic storage-dependent decline in deformability and increase in hemolysis was exacerbated. The addition of trehalose enhanced this decline in deformability and hemolysis at −4°C; although, this was marginally alleviated by the osmolarity-adjustments. In contrast, outcomes with PEG400 were worsened by these osmolarity adjustments, but at no concentration, in the absence of these adjustments, was damage greater than the control. Discussion: Supercooled temperatures can allow for improved ATP retention; however, this does not translate into improved storage success. Additional work is necessary to further elucidate the mechanism of injury that progresses at these temperatures such that storage solutions can be designed which allow RBCs to benefit from this diminished rate of metabolic deterioration. The present study suggests that PEG400 could be an ideal component in these solutions.","author":[{"dropping-particle":"","family":"William","given":"Nishaka","non-dropping-particle":"","parse-names":false,"suffix":""},{"dropping-particle":"","family":"Isiksacan","given":"Ziya","non-dropping-particle":"","parse-names":false,"suffix":""},{"dropping-particle":"","family":"Mykhailova","given":"Olga","non-dropping-particle":"","parse-names":false,"suffix":""},{"dropping-particle":"","family":"Olafson","given":"Carly","non-dropping-particle":"","parse-names":false,"suffix":""},{"dropping-particle":"","family":"Yarmush","given":"Martin L.","non-dropping-particle":"","parse-names":false,"suffix":""},{"dropping-particle":"","family":"Usta","given":"O. Berk","non-dropping-particle":"","parse-names":false,"suffix":""},{"dropping-particle":"","family":"Acker","given":"Jason P.","non-dropping-particle":"","parse-names":false,"suffix":""}],"container-title":"Frontiers in Physiology","id":"ITEM-1","issue":"June","issued":{"date-parts":[["2023"]]},"page":"1-10","title":"Comparing two extracellular additives to facilitate extended storage of red blood cells in a supercooled state","type":"article-journal","volume":"14"},"uris":["http://www.mendeley.com/documents/?uuid=06fa8f11-f80c-4fa0-be40-4062e789fe95","http://www.mendeley.com/documents/?uuid=e4a23813-bdf2-4adf-a576-6ce6aa08d3a2"]}],"mendeley":{"formattedCitation":"&lt;sup&gt;10&lt;/sup&gt;","plainTextFormattedCitation":"10","previouslyFormattedCitation":"&lt;sup&gt;10&lt;/sup&gt;"},"properties":{"noteIndex":0},"schema":"https://github.com/citation-style-language/schema/raw/master/csl-citation.json"}</w:instrText>
      </w:r>
      <w:r w:rsidR="00F10905" w:rsidRPr="00AD1821">
        <w:rPr>
          <w:rFonts w:ascii="Times New Roman" w:eastAsia="Times New Roman" w:hAnsi="Times New Roman" w:cs="Times New Roman"/>
          <w:sz w:val="24"/>
          <w:szCs w:val="24"/>
          <w:lang w:eastAsia="en-GB"/>
        </w:rPr>
        <w:fldChar w:fldCharType="separate"/>
      </w:r>
      <w:r w:rsidR="00F10905" w:rsidRPr="00AD1821">
        <w:rPr>
          <w:rFonts w:ascii="Times New Roman" w:eastAsia="Times New Roman" w:hAnsi="Times New Roman" w:cs="Times New Roman"/>
          <w:noProof/>
          <w:sz w:val="24"/>
          <w:szCs w:val="24"/>
          <w:vertAlign w:val="superscript"/>
          <w:lang w:eastAsia="en-GB"/>
        </w:rPr>
        <w:t>10</w:t>
      </w:r>
      <w:r w:rsidR="00F10905"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4555EA" w:rsidRPr="00AD1821">
        <w:rPr>
          <w:rFonts w:ascii="Times New Roman" w:eastAsia="Times New Roman" w:hAnsi="Times New Roman" w:cs="Times New Roman"/>
          <w:sz w:val="24"/>
          <w:szCs w:val="24"/>
          <w:lang w:eastAsia="en-GB"/>
        </w:rPr>
        <w:t xml:space="preserve"> </w:t>
      </w:r>
      <w:r w:rsidR="00D160A1" w:rsidRPr="00AD1821">
        <w:rPr>
          <w:rFonts w:ascii="Times New Roman" w:eastAsia="Times New Roman" w:hAnsi="Times New Roman" w:cs="Times New Roman"/>
          <w:sz w:val="24"/>
          <w:szCs w:val="24"/>
          <w:lang w:eastAsia="en-GB"/>
        </w:rPr>
        <w:t>It is no doubt that m</w:t>
      </w:r>
      <w:r w:rsidRPr="00AD1821">
        <w:rPr>
          <w:rFonts w:ascii="Times New Roman" w:eastAsia="Times New Roman" w:hAnsi="Times New Roman" w:cs="Times New Roman"/>
          <w:sz w:val="24"/>
          <w:szCs w:val="24"/>
          <w:lang w:eastAsia="en-GB"/>
        </w:rPr>
        <w:t>icroscopic</w:t>
      </w:r>
      <w:r w:rsidR="00D160A1" w:rsidRPr="00AD1821">
        <w:rPr>
          <w:rFonts w:ascii="Times New Roman" w:eastAsia="Times New Roman" w:hAnsi="Times New Roman" w:cs="Times New Roman"/>
          <w:sz w:val="24"/>
          <w:szCs w:val="24"/>
          <w:lang w:eastAsia="en-GB"/>
        </w:rPr>
        <w:t xml:space="preserve"> examination and flow cytometric analysis</w:t>
      </w:r>
      <w:r w:rsidRPr="00AD1821">
        <w:rPr>
          <w:rFonts w:ascii="Times New Roman" w:eastAsia="Times New Roman" w:hAnsi="Times New Roman" w:cs="Times New Roman"/>
          <w:sz w:val="24"/>
          <w:szCs w:val="24"/>
          <w:lang w:eastAsia="en-GB"/>
        </w:rPr>
        <w:t xml:space="preserve"> of stored blood have revealed</w:t>
      </w:r>
      <w:r w:rsidR="00D160A1" w:rsidRPr="00AD1821">
        <w:rPr>
          <w:rFonts w:ascii="Times New Roman" w:eastAsia="Times New Roman" w:hAnsi="Times New Roman" w:cs="Times New Roman"/>
          <w:sz w:val="24"/>
          <w:szCs w:val="24"/>
          <w:lang w:eastAsia="en-GB"/>
        </w:rPr>
        <w:t xml:space="preserve"> possibility of</w:t>
      </w:r>
      <w:r w:rsidRPr="00AD1821">
        <w:rPr>
          <w:rFonts w:ascii="Times New Roman" w:eastAsia="Times New Roman" w:hAnsi="Times New Roman" w:cs="Times New Roman"/>
          <w:sz w:val="24"/>
          <w:szCs w:val="24"/>
          <w:lang w:eastAsia="en-GB"/>
        </w:rPr>
        <w:t xml:space="preserve"> increased red cell fragility, membrane vesiculatio</w:t>
      </w:r>
      <w:r w:rsidR="004555EA" w:rsidRPr="00AD1821">
        <w:rPr>
          <w:rFonts w:ascii="Times New Roman" w:eastAsia="Times New Roman" w:hAnsi="Times New Roman" w:cs="Times New Roman"/>
          <w:sz w:val="24"/>
          <w:szCs w:val="24"/>
          <w:lang w:eastAsia="en-GB"/>
        </w:rPr>
        <w:t>n, and loss of surface antigens</w:t>
      </w:r>
      <w:r w:rsidR="00D160A1" w:rsidRPr="00AD1821">
        <w:rPr>
          <w:rFonts w:ascii="Times New Roman" w:eastAsia="Times New Roman" w:hAnsi="Times New Roman" w:cs="Times New Roman"/>
          <w:sz w:val="24"/>
          <w:szCs w:val="24"/>
          <w:lang w:eastAsia="en-GB"/>
        </w:rPr>
        <w:t>, t</w:t>
      </w:r>
      <w:r w:rsidRPr="00AD1821">
        <w:rPr>
          <w:rFonts w:ascii="Times New Roman" w:eastAsia="Times New Roman" w:hAnsi="Times New Roman" w:cs="Times New Roman"/>
          <w:sz w:val="24"/>
          <w:szCs w:val="24"/>
          <w:lang w:eastAsia="en-GB"/>
        </w:rPr>
        <w:t>hese changes influence the immunogenicity and clearance of transfused red cells.</w:t>
      </w:r>
    </w:p>
    <w:p w14:paraId="1F607250" w14:textId="77777777" w:rsidR="00A10323" w:rsidRPr="00AD1821" w:rsidRDefault="00A10323" w:rsidP="00424E44">
      <w:pPr>
        <w:spacing w:after="0" w:line="240" w:lineRule="auto"/>
        <w:jc w:val="both"/>
        <w:rPr>
          <w:rFonts w:ascii="Times New Roman" w:eastAsia="Times New Roman" w:hAnsi="Times New Roman" w:cs="Times New Roman"/>
          <w:sz w:val="24"/>
          <w:szCs w:val="24"/>
          <w:lang w:eastAsia="en-GB"/>
        </w:rPr>
      </w:pPr>
    </w:p>
    <w:p w14:paraId="520E3763" w14:textId="77777777" w:rsidR="00A10323" w:rsidRPr="00AD1821" w:rsidRDefault="004555EA" w:rsidP="00424E44">
      <w:pPr>
        <w:spacing w:after="0"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C</w:t>
      </w:r>
      <w:r w:rsidR="00A134F8" w:rsidRPr="00AD1821">
        <w:rPr>
          <w:rFonts w:ascii="Times New Roman" w:eastAsia="Times New Roman" w:hAnsi="Times New Roman" w:cs="Times New Roman"/>
          <w:sz w:val="24"/>
          <w:szCs w:val="24"/>
          <w:lang w:eastAsia="en-GB"/>
        </w:rPr>
        <w:t xml:space="preserve">itrate </w:t>
      </w:r>
      <w:r w:rsidRPr="00AD1821">
        <w:rPr>
          <w:rFonts w:ascii="Times New Roman" w:eastAsia="Times New Roman" w:hAnsi="Times New Roman" w:cs="Times New Roman"/>
          <w:sz w:val="24"/>
          <w:szCs w:val="24"/>
          <w:lang w:eastAsia="en-GB"/>
        </w:rPr>
        <w:t>P</w:t>
      </w:r>
      <w:r w:rsidR="00A134F8" w:rsidRPr="00AD1821">
        <w:rPr>
          <w:rFonts w:ascii="Times New Roman" w:eastAsia="Times New Roman" w:hAnsi="Times New Roman" w:cs="Times New Roman"/>
          <w:sz w:val="24"/>
          <w:szCs w:val="24"/>
          <w:lang w:eastAsia="en-GB"/>
        </w:rPr>
        <w:t xml:space="preserve">hosphate </w:t>
      </w:r>
      <w:r w:rsidRPr="00AD1821">
        <w:rPr>
          <w:rFonts w:ascii="Times New Roman" w:eastAsia="Times New Roman" w:hAnsi="Times New Roman" w:cs="Times New Roman"/>
          <w:sz w:val="24"/>
          <w:szCs w:val="24"/>
          <w:lang w:eastAsia="en-GB"/>
        </w:rPr>
        <w:t>D</w:t>
      </w:r>
      <w:r w:rsidR="00A134F8" w:rsidRPr="00AD1821">
        <w:rPr>
          <w:rFonts w:ascii="Times New Roman" w:eastAsia="Times New Roman" w:hAnsi="Times New Roman" w:cs="Times New Roman"/>
          <w:sz w:val="24"/>
          <w:szCs w:val="24"/>
          <w:lang w:eastAsia="en-GB"/>
        </w:rPr>
        <w:t xml:space="preserve">extrose </w:t>
      </w:r>
      <w:r w:rsidRPr="00AD1821">
        <w:rPr>
          <w:rFonts w:ascii="Times New Roman" w:eastAsia="Times New Roman" w:hAnsi="Times New Roman" w:cs="Times New Roman"/>
          <w:sz w:val="24"/>
          <w:szCs w:val="24"/>
          <w:lang w:eastAsia="en-GB"/>
        </w:rPr>
        <w:t>A</w:t>
      </w:r>
      <w:r w:rsidR="00A134F8" w:rsidRPr="00AD1821">
        <w:rPr>
          <w:rFonts w:ascii="Times New Roman" w:eastAsia="Times New Roman" w:hAnsi="Times New Roman" w:cs="Times New Roman"/>
          <w:sz w:val="24"/>
          <w:szCs w:val="24"/>
          <w:lang w:eastAsia="en-GB"/>
        </w:rPr>
        <w:t>denine stored blood</w:t>
      </w:r>
      <w:r w:rsidR="00A10323" w:rsidRPr="00AD1821">
        <w:rPr>
          <w:rFonts w:ascii="Times New Roman" w:eastAsia="Times New Roman" w:hAnsi="Times New Roman" w:cs="Times New Roman"/>
          <w:sz w:val="24"/>
          <w:szCs w:val="24"/>
          <w:lang w:eastAsia="en-GB"/>
        </w:rPr>
        <w:t xml:space="preserve"> remains viable for up to 35 days</w:t>
      </w:r>
      <w:r w:rsidR="00A134F8" w:rsidRPr="00AD1821">
        <w:rPr>
          <w:rFonts w:ascii="Times New Roman" w:eastAsia="Times New Roman" w:hAnsi="Times New Roman" w:cs="Times New Roman"/>
          <w:sz w:val="24"/>
          <w:szCs w:val="24"/>
          <w:lang w:eastAsia="en-GB"/>
        </w:rPr>
        <w:t xml:space="preserve"> provided the standard recommended procedure is followed</w:t>
      </w:r>
      <w:r w:rsidR="00A10323" w:rsidRPr="00AD1821">
        <w:rPr>
          <w:rFonts w:ascii="Times New Roman" w:eastAsia="Times New Roman" w:hAnsi="Times New Roman" w:cs="Times New Roman"/>
          <w:sz w:val="24"/>
          <w:szCs w:val="24"/>
          <w:lang w:eastAsia="en-GB"/>
        </w:rPr>
        <w:t>, the magnitude of storage lesions increases with time, suggesting that fresher blood may be preferable in certain clinical contexts such as neonatal transfusion, massive transfusi</w:t>
      </w:r>
      <w:r w:rsidRPr="00AD1821">
        <w:rPr>
          <w:rFonts w:ascii="Times New Roman" w:eastAsia="Times New Roman" w:hAnsi="Times New Roman" w:cs="Times New Roman"/>
          <w:sz w:val="24"/>
          <w:szCs w:val="24"/>
          <w:lang w:eastAsia="en-GB"/>
        </w:rPr>
        <w:t>on, and critically ill patients</w:t>
      </w:r>
      <w:r w:rsidR="000F7F0B"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{"citationItems":[{"id":"ITEM-1","itemData":{"DOI":"10.1001/2012.jama.11953","ISSN":"15383598","PMID":"23045213","abstract":"Context: Even though red blood cells (RBCs) are lifesaving in neonatal intensive care, transfusing older RBCs may result in higher rates of organ dysfunction, nosocomial infection, and length of hospital stay. Objective: To determine if RBCs stored for 7 days or less compared with usual standards decreased rates of major nosocomial infection and organ dysfunction in neonatal intensive care unit patients requiring at least 1 RBC transfusion. Design, Setting, and Participants: Double-blind, randomized controlled trial in 377 premature infants with birth weights less than 1250 g admitted to 6 Canadian tertiary neonatal intensive care units between May 2006 and June 2011. Intervention: Patients were randomly assigned to receive transfusion of RBCs stored 7 days or less (n=188) vs standard-issue RBCs in accordance with standard blood bank practice (n=189). Main Outcome Measures: The primary outcome was a composite measure of major neonatal morbidities, including necrotizing enterocolitis, retinopathy of prematurity, bronchopulmonary dysplasia, and intraventricular hemorrhage, as well as death. The primary outcome was measured within the entire period of neonatal intensive care unit stay up to 90 days after randomization. The rate of nosocomial infection was a secondary outcome. Results: The mean age of transfused blood was 5.1 (SD, 2.0) days in the fresh RBC group and 14.6 (SD, 8.3) days in the standard group. Among neonates in the fresh RBC group, 99 (52.7%) had the primary outcome compared with 100 (52.9%) in the standard RBC group (relative risk, 1.00; 95% CI, 0.82-1.21). The rate of clinically suspected infection in the fresh RBC group was 77.7% (n=146) compared with 77.2% (n=146) in the standard RBC group (relative risk, 1.01; 95% CI, 0.90-1.12), and the rate of positive cultures was 67.5% (n=127) in the fresh RBC group compared with 64.0% (n=121) in the standard RBC group (relative risk, 1.06; 95% CI, 0.91-1.22). Conclusion: In this trial, the use of fresh RBCs compared with standard blood bank practice did not improve outcomes in premature, very low-birth-weight infants requiring a transfusion. Trial Registration: clinicaltrials.gov Identifier: NCT00326924; Current Controlled Trials Identifier: ISRCTN65939658. ©2012 American Medical Association. All rights reserved.","author":[{"dropping-particle":"","family":"Fergusson","given":"Dean A.","non-dropping-particle":"","parse-names":false,"suffix":""},{"dropping-particle":"","family":"Hébert","given":"Paul","non-dropping-particle":"","parse-names":false,"suffix":""},{"dropping-particle":"","family":"Hogan","given":"Debora L.","non-dropping-particle":"","parse-names":false,"suffix":""},{"dropping-particle":"","family":"LeBel","given":"Louise","non-dropping-particle":"","parse-names":false,"suffix":""},{"dropping-particle":"","family":"Rouvinez-Bouali","given":"Nicole","non-dropping-particle":"","parse-names":false,"suffix":""},{"dropping-particle":"","family":"Smyth","given":"John A.","non-dropping-particle":"","parse-names":false,"suffix":""},{"dropping-particle":"","family":"Sankaran","given":"Koravangattu","non-dropping-particle":"","parse-names":false,"suffix":""},{"dropping-particle":"","family":"Tinmouth","given":"Alan","non-dropping-particle":"","parse-names":false,"suffix":""},{"dropping-particle":"","family":"Blajchman","given":"Morris A.","non-dropping-particle":"","parse-names":false,"suffix":""},{"dropping-particle":"","family":"Kovacs","given":"Lajos","non-dropping-particle":"","parse-names":false,"suffix":""},{"dropping-particle":"","family":"Lachance","given":"Christian","non-dropping-particle":"","parse-names":false,"suffix":""},{"dropping-particle":"","family":"Lee","given":"Shoo","non-dropping-particle":"","parse-names":false,"suffix":""},{"dropping-particle":"","family":"Walker","given":"C. Robin","non-dropping-particle":"","parse-names":false,"suffix":""},{"dropping-particle":"","family":"Hutton","given":"Brian","non-dropping-particle":"","parse-names":false,"suffix":""},{"dropping-particle":"","family":"Ducharme","given":"Robin","non-dropping-particle":"","parse-names":false,"suffix":""},{"dropping-particle":"","family":"Balchin","given":"Katelyn","non-dropping-particle":"","parse-names":false,"suffix":""},{"dropping-particle":"","family":"Ramsay","given":"Tim","non-dropping-particle":"","parse-names":false,"suffix":""},{"dropping-particle":"","family":"Ford","given":"Jason C.","non-dropping-particle":"","parse-names":false,"suffix":""},{"dropping-particle":"","family":"Kakadekar","given":"Ashok","non-dropping-particle":"","parse-names":false,"suffix":""},{"dropping-particle":"","family":"Ramesh","given":"Kuppuchipalayam","non-dropping-particle":"","parse-names":false,"suffix":""},{"dropping-particle":"","family":"Shapiro","given":"Stan","non-dropping-particle":"","parse-names":false,"suffix":""}],"container-title":"Jama","id":"ITEM-1","issue":"14","issued":{"date-parts":[["2012"]]},"page":"1443-1451","title":"Effect of fresh red blood cell transfusions on clinical outcomes in premature, very low-birth-weight infants: The ARIPI randomized trial","type":"article-journal","volume":"308"},"uris":["http://www.mendeley.com/documents/?uuid=399a48af-2543-4ae4-a3c8-2a1c55d02d89","http://www.mendeley.com/documents/?uuid=836fd819-2d03-4db9-9657-6dd1cefef83a"]}],"mendeley":{"formattedCitation":"&lt;sup&gt;11&lt;/sup&gt;","plainTextFormattedCitation":"11","previouslyFormattedCitation":"&lt;sup&gt;11&lt;/sup&gt;"},"properties":{"noteIndex":0},"schema":"https://github.com/citation-style-language/schema/raw/master/csl-citation.json"}</w:instrText>
      </w:r>
      <w:r w:rsidR="000F7F0B" w:rsidRPr="00AD1821">
        <w:rPr>
          <w:rFonts w:ascii="Times New Roman" w:eastAsia="Times New Roman" w:hAnsi="Times New Roman" w:cs="Times New Roman"/>
          <w:sz w:val="24"/>
          <w:szCs w:val="24"/>
          <w:lang w:eastAsia="en-GB"/>
        </w:rPr>
        <w:fldChar w:fldCharType="separate"/>
      </w:r>
      <w:r w:rsidR="00F10905" w:rsidRPr="00AD1821">
        <w:rPr>
          <w:rFonts w:ascii="Times New Roman" w:eastAsia="Times New Roman" w:hAnsi="Times New Roman" w:cs="Times New Roman"/>
          <w:noProof/>
          <w:sz w:val="24"/>
          <w:szCs w:val="24"/>
          <w:vertAlign w:val="superscript"/>
          <w:lang w:eastAsia="en-GB"/>
        </w:rPr>
        <w:t>11</w:t>
      </w:r>
      <w:r w:rsidR="000F7F0B" w:rsidRPr="00AD1821">
        <w:rPr>
          <w:rFonts w:ascii="Times New Roman" w:eastAsia="Times New Roman" w:hAnsi="Times New Roman" w:cs="Times New Roman"/>
          <w:sz w:val="24"/>
          <w:szCs w:val="24"/>
          <w:lang w:eastAsia="en-GB"/>
        </w:rPr>
        <w:fldChar w:fldCharType="end"/>
      </w:r>
      <w:r w:rsidR="00A10323" w:rsidRPr="00AD1821">
        <w:rPr>
          <w:rFonts w:ascii="Times New Roman" w:eastAsia="Times New Roman" w:hAnsi="Times New Roman" w:cs="Times New Roman"/>
          <w:sz w:val="24"/>
          <w:szCs w:val="24"/>
          <w:lang w:eastAsia="en-GB"/>
        </w:rPr>
        <w:t xml:space="preserve">. </w:t>
      </w:r>
      <w:r w:rsidR="00A134F8" w:rsidRPr="00AD1821">
        <w:rPr>
          <w:rFonts w:ascii="Times New Roman" w:eastAsia="Times New Roman" w:hAnsi="Times New Roman" w:cs="Times New Roman"/>
          <w:sz w:val="24"/>
          <w:szCs w:val="24"/>
          <w:lang w:eastAsia="en-GB"/>
        </w:rPr>
        <w:t xml:space="preserve">Even though fresh blood are hardly available and may not remain available to be stored for up to 35 days before its requested for, </w:t>
      </w:r>
      <w:r w:rsidR="00615512" w:rsidRPr="00AD1821">
        <w:rPr>
          <w:rFonts w:ascii="Times New Roman" w:eastAsia="Times New Roman" w:hAnsi="Times New Roman" w:cs="Times New Roman"/>
          <w:sz w:val="24"/>
          <w:szCs w:val="24"/>
          <w:lang w:eastAsia="en-GB"/>
        </w:rPr>
        <w:t>t</w:t>
      </w:r>
      <w:r w:rsidR="00A10323" w:rsidRPr="00AD1821">
        <w:rPr>
          <w:rFonts w:ascii="Times New Roman" w:eastAsia="Times New Roman" w:hAnsi="Times New Roman" w:cs="Times New Roman"/>
          <w:sz w:val="24"/>
          <w:szCs w:val="24"/>
          <w:lang w:eastAsia="en-GB"/>
        </w:rPr>
        <w:t>he debate continues on the clinical significance of these storage-induced changes, with some studies sugges</w:t>
      </w:r>
      <w:r w:rsidRPr="00AD1821">
        <w:rPr>
          <w:rFonts w:ascii="Times New Roman" w:eastAsia="Times New Roman" w:hAnsi="Times New Roman" w:cs="Times New Roman"/>
          <w:sz w:val="24"/>
          <w:szCs w:val="24"/>
          <w:lang w:eastAsia="en-GB"/>
        </w:rPr>
        <w:t>ting minimal impact on outcomes</w:t>
      </w:r>
      <w:r w:rsidR="008D52DE"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{"citationItems":[{"id":"ITEM-1","itemData":{"DOI":"10.1001/2012.jama.11953","ISSN":"15383598","PMID":"23045213","abstract":"Context: Even though red blood cells (RBCs) are lifesaving in neonatal intensive care, transfusing older RBCs may result in higher rates of organ dysfunction, nosocomial infection, and length of hospital stay. Objective: To determine if RBCs stored for 7 days or less compared with usual standards decreased rates of major nosocomial infection and organ dysfunction in neonatal intensive care unit patients requiring at least 1 RBC transfusion. Design, Setting, and Participants: Double-blind, randomized controlled trial in 377 premature infants with birth weights less than 1250 g admitted to 6 Canadian tertiary neonatal intensive care units between May 2006 and June 2011. Intervention: Patients were randomly assigned to receive transfusion of RBCs stored 7 days or less (n=188) vs standard-issue RBCs in accordance with standard blood bank practice (n=189). Main Outcome Measures: The primary outcome was a composite measure of major neonatal morbidities, including necrotizing enterocolitis, retinopathy of prematurity, bronchopulmonary dysplasia, and intraventricular hemorrhage, as well as death. The primary outcome was measured within the entire period of neonatal intensive care unit stay up to 90 days after randomization. The rate of nosocomial infection was a secondary outcome. Results: The mean age of transfused blood was 5.1 (SD, 2.0) days in the fresh RBC group and 14.6 (SD, 8.3) days in the standard group. Among neonates in the fresh RBC group, 99 (52.7%) had the primary outcome compared with 100 (52.9%) in the standard RBC group (relative risk, 1.00; 95% CI, 0.82-1.21). The rate of clinically suspected infection in the fresh RBC group was 77.7% (n=146) compared with 77.2% (n=146) in the standard RBC group (relative risk, 1.01; 95% CI, 0.90-1.12), and the rate of positive cultures was 67.5% (n=127) in the fresh RBC group compared with 64.0% (n=121) in the standard RBC group (relative risk, 1.06; 95% CI, 0.91-1.22). Conclusion: In this trial, the use of fresh RBCs compared with standard blood bank practice did not improve outcomes in premature, very low-birth-weight infants requiring a transfusion. Trial Registration: clinicaltrials.gov Identifier: NCT00326924; Current Controlled Trials Identifier: ISRCTN65939658. ©2012 American Medical Association. All rights reserved.","author":[{"dropping-particle":"","family":"Fergusson","given":"Dean A.","non-dropping-particle":"","parse-names":false,"suffix":""},{"dropping-particle":"","family":"Hébert","given":"Paul","non-dropping-particle":"","parse-names":false,"suffix":""},{"dropping-particle":"","family":"Hogan","given":"Debora L.","non-dropping-particle":"","parse-names":false,"suffix":""},{"dropping-particle":"","family":"LeBel","given":"Louise","non-dropping-particle":"","parse-names":false,"suffix":""},{"dropping-particle":"","family":"Rouvinez-Bouali","given":"Nicole","non-dropping-particle":"","parse-names":false,"suffix":""},{"dropping-particle":"","family":"Smyth","given":"John A.","non-dropping-particle":"","parse-names":false,"suffix":""},{"dropping-particle":"","family":"Sankaran","given":"Koravangattu","non-dropping-particle":"","parse-names":false,"suffix":""},{"dropping-particle":"","family":"Tinmouth","given":"Alan","non-dropping-particle":"","parse-names":false,"suffix":""},{"dropping-particle":"","family":"Blajchman","given":"Morris A.","non-dropping-particle":"","parse-names":false,"suffix":""},{"dropping-particle":"","family":"Kovacs","given":"Lajos","non-dropping-particle":"","parse-names":false,"suffix":""},{"dropping-particle":"","family":"Lachance","given":"Christian","non-dropping-particle":"","parse-names":false,"suffix":""},{"dropping-particle":"","family":"Lee","given":"Shoo","non-dropping-particle":"","parse-names":false,"suffix":""},{"dropping-particle":"","family":"Walker","given":"C. Robin","non-dropping-particle":"","parse-names":false,"suffix":""},{"dropping-particle":"","family":"Hutton","given":"Brian","non-dropping-particle":"","parse-names":false,"suffix":""},{"dropping-particle":"","family":"Ducharme","given":"Robin","non-dropping-particle":"","parse-names":false,"suffix":""},{"dropping-particle":"","family":"Balchin","given":"Katelyn","non-dropping-particle":"","parse-names":false,"suffix":""},{"dropping-particle":"","family":"Ramsay","given":"Tim","non-dropping-particle":"","parse-names":false,"suffix":""},{"dropping-particle":"","family":"Ford","given":"Jason C.","non-dropping-particle":"","parse-names":false,"suffix":""},{"dropping-particle":"","family":"Kakadekar","given":"Ashok","non-dropping-particle":"","parse-names":false,"suffix":""},{"dropping-particle":"","family":"Ramesh","given":"Kuppuchipalayam","non-dropping-particle":"","parse-names":false,"suffix":""},{"dropping-particle":"","family":"Shapiro","given":"Stan","non-dropping-particle":"","parse-names":false,"suffix":""}],"container-title":"Jama","id":"ITEM-1","issue":"14","issued":{"date-parts":[["2012"]]},"page":"1443-1451","title":"Effect of fresh red blood cell transfusions on clinical outcomes in premature, very low-birth-weight infants: The ARIPI randomized trial","type":"article-journal","volume":"308"},"uris":["http://www.mendeley.com/documents/?uuid=836fd819-2d03-4db9-9657-6dd1cefef83a","http://www.mendeley.com/documents/?uuid=399a48af-2543-4ae4-a3c8-2a1c55d02d89"]}],"mendeley":{"formattedCitation":"&lt;sup&gt;11&lt;/sup&gt;","plainTextFormattedCitation":"11","previouslyFormattedCitation":"&lt;sup&gt;11&lt;/sup&gt;"},"properties":{"noteIndex":0},"schema":"https://github.com/citation-style-language/schema/raw/master/csl-citation.json"}</w:instrText>
      </w:r>
      <w:r w:rsidR="008D52DE" w:rsidRPr="00AD1821">
        <w:rPr>
          <w:rFonts w:ascii="Times New Roman" w:eastAsia="Times New Roman" w:hAnsi="Times New Roman" w:cs="Times New Roman"/>
          <w:sz w:val="24"/>
          <w:szCs w:val="24"/>
          <w:lang w:eastAsia="en-GB"/>
        </w:rPr>
        <w:fldChar w:fldCharType="separate"/>
      </w:r>
      <w:r w:rsidR="00F10905" w:rsidRPr="00AD1821">
        <w:rPr>
          <w:rFonts w:ascii="Times New Roman" w:eastAsia="Times New Roman" w:hAnsi="Times New Roman" w:cs="Times New Roman"/>
          <w:noProof/>
          <w:sz w:val="24"/>
          <w:szCs w:val="24"/>
          <w:vertAlign w:val="superscript"/>
          <w:lang w:eastAsia="en-GB"/>
        </w:rPr>
        <w:t>11</w:t>
      </w:r>
      <w:r w:rsidR="008D52DE" w:rsidRPr="00AD1821">
        <w:rPr>
          <w:rFonts w:ascii="Times New Roman" w:eastAsia="Times New Roman" w:hAnsi="Times New Roman" w:cs="Times New Roman"/>
          <w:sz w:val="24"/>
          <w:szCs w:val="24"/>
          <w:lang w:eastAsia="en-GB"/>
        </w:rPr>
        <w:fldChar w:fldCharType="end"/>
      </w:r>
      <w:r w:rsidR="00A10323" w:rsidRPr="00AD1821">
        <w:rPr>
          <w:rFonts w:ascii="Times New Roman" w:eastAsia="Times New Roman" w:hAnsi="Times New Roman" w:cs="Times New Roman"/>
          <w:sz w:val="24"/>
          <w:szCs w:val="24"/>
          <w:lang w:eastAsia="en-GB"/>
        </w:rPr>
        <w:t>, while others advocate for the use of freshe</w:t>
      </w:r>
      <w:r w:rsidRPr="00AD1821">
        <w:rPr>
          <w:rFonts w:ascii="Times New Roman" w:eastAsia="Times New Roman" w:hAnsi="Times New Roman" w:cs="Times New Roman"/>
          <w:sz w:val="24"/>
          <w:szCs w:val="24"/>
          <w:lang w:eastAsia="en-GB"/>
        </w:rPr>
        <w:t>r blood to reduce complications</w:t>
      </w:r>
      <w:r w:rsidR="00F10905"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{"citationItems":[{"id":"ITEM-1","itemData":{"DOI":"10.1056/nejmoa1500704","ISSN":"0028-4793","PMID":"25853745","abstract":"BACKGROUND: Fresh red cells may improve outcomes in critically ill patients by enhancing oxygen delivery while minimizing the risks of toxic effects from cellular changes and the accumulation of bioactive materials in blood components during prolonged storage. METHODS: In this multicenter, randomized, blinded trial, we assigned critically ill adults to receive either red cells that had been stored for less than 8 days or standard-issue red cells (the oldest compatible units available in the blood bank). The primary outcome measure was 90-day mortality. RESULTS: Between March 2009 and May 2014, at 64 centers in Canada and Europe, 1211 patients were assigned to receive fresh red cells (fresh-blood group) and 1219 patients were assigned to receive standard-issue red cells (standard-blood group). Red cells were stored a mean (+/-SD) of 6.1+/-4.9 days in the fresh-blood group as compared with 22.0+/-8.4 days in the standard-blood group (P&lt;0.001). At 90 days, 448 patients (37.0%) in the fresh-blood group and 430 patients (35.3%) in the standard-blood group had died (absolute risk difference, 1.7 percentage points; 95% confidence interval [CI], -2.1 to 5.5). In the survival analysis, the hazard ratio for death in the fresh-blood group, as compared with the standard-blood group, was 1.1 (95% CI, 0.9 to 1.2; P=0.38). There were no significant between-group differences in any of the secondary outcomes (major illnesses; duration of respiratory, hemodynamic, or renal support; length of stay in the hospital; and transfusion reactions) or in the subgroup analyses. CONCLUSIONS: Transfusion of fresh red cells, as compared with standard-issue red cells, did not decrease the 90-day mortality among critically ill adults. (Funded by the Canadian Institutes of Health Research and others; Current Controlled Trials number, ISRCTN44878718.).","author":[{"dropping-particle":"","family":"Lacroix","given":"Jacques","non-dropping-particle":"","parse-names":false,"suffix":""},{"dropping-particle":"","family":"Hébert","given":"Paul C.","non-dropping-particle":"","parse-names":false,"suffix":""},{"dropping-particle":"","family":"Fergusson","given":"Dean A.","non-dropping-particle":"","parse-names":false,"suffix":""},{"dropping-particle":"","family":"Tinmouth","given":"Alan","non-dropping-particle":"","parse-names":false,"suffix":""},{"dropping-particle":"","family":"Cook","given":"Deborah J.","non-dropping-particle":"","parse-names":false,"suffix":""},{"dropping-particle":"","family":"Marshall","given":"John C.","non-dropping-particle":"","parse-names":false,"suffix":""},{"dropping-particle":"","family":"Clayton","given":"Lucy","non-dropping-particle":"","parse-names":false,"suffix":""},{"dropping-particle":"","family":"McIntyre","given":"Lauralyn","non-dropping-particle":"","parse-names":false,"suffix":""},{"dropping-particle":"","family":"Callum","given":"Jeannie","non-dropping-particle":"","parse-names":false,"suffix":""},{"dropping-particle":"","family":"Turgeon","given":"Alexis F.","non-dropping-particle":"","parse-names":false,"suffix":""},{"dropping-particle":"","family":"Blajchman","given":"Morris A.","non-dropping-particle":"","parse-names":false,"suffix":""},{"dropping-particle":"","family":"Walsh","given":"Timothy S.","non-dropping-particle":"","parse-names":false,"suffix":""},{"dropping-particle":"","family":"Stanworth","given":"Simon J.","non-dropping-particle":"","parse-names":false,"suffix":""},{"dropping-particle":"","family":"Campbell","given":"Helen","non-dropping-particle":"","parse-names":false,"suffix":""},{"dropping-particle":"","family":"Capellier","given":"Gilles","non-dropping-particle":"","parse-names":false,"suffix":""},{"dropping-particle":"","family":"Tiberghien","given":"Pierre","non-dropping-particle":"","parse-names":false,"suffix":""},{"dropping-particle":"","family":"Bardiaux","given":"Laurent","non-dropping-particle":"","parse-names":false,"suffix":""},{"dropping-particle":"","family":"Watering","given":"Leo","non-dropping-particle":"van de","parse-names":false,"suffix":""},{"dropping-particle":"","family":"Meer","given":"Nardo J.","non-dropping-particle":"van der","parse-names":false,"suffix":""},{"dropping-particle":"","family":"Sabri","given":"Elham","non-dropping-particle":"","parse-names":false,"suffix":""},{"dropping-particle":"","family":"Vo","given":"Dong","non-dropping-particle":"","parse-names":false,"suffix":""}],"container-title":"New England Journal of Medicine","id":"ITEM-1","issue":"15","issued":{"date-parts":[["2015"]]},"page":"1410-1418","title":"Age of Transfused Blood in Critically Ill Adults","type":"article-journal","volume":"372"},"uris":["http://www.mendeley.com/documents/?uuid=ac8cb402-3c81-4dd1-a6c7-7ffd392289ba","http://www.mendeley.com/documents/?uuid=692814dc-a5c0-41c7-bb2a-d3988ffb0549"]}],"mendeley":{"formattedCitation":"&lt;sup&gt;12&lt;/sup&gt;","plainTextFormattedCitation":"12","previouslyFormattedCitation":"&lt;sup&gt;12&lt;/sup&gt;"},"properties":{"noteIndex":0},"schema":"https://github.com/citation-style-language/schema/raw/master/csl-citation.json"}</w:instrText>
      </w:r>
      <w:r w:rsidR="00F10905" w:rsidRPr="00AD1821">
        <w:rPr>
          <w:rFonts w:ascii="Times New Roman" w:eastAsia="Times New Roman" w:hAnsi="Times New Roman" w:cs="Times New Roman"/>
          <w:sz w:val="24"/>
          <w:szCs w:val="24"/>
          <w:lang w:eastAsia="en-GB"/>
        </w:rPr>
        <w:fldChar w:fldCharType="separate"/>
      </w:r>
      <w:r w:rsidR="00F10905" w:rsidRPr="00AD1821">
        <w:rPr>
          <w:rFonts w:ascii="Times New Roman" w:eastAsia="Times New Roman" w:hAnsi="Times New Roman" w:cs="Times New Roman"/>
          <w:noProof/>
          <w:sz w:val="24"/>
          <w:szCs w:val="24"/>
          <w:vertAlign w:val="superscript"/>
          <w:lang w:eastAsia="en-GB"/>
        </w:rPr>
        <w:t>12</w:t>
      </w:r>
      <w:r w:rsidR="00F10905" w:rsidRPr="00AD1821">
        <w:rPr>
          <w:rFonts w:ascii="Times New Roman" w:eastAsia="Times New Roman" w:hAnsi="Times New Roman" w:cs="Times New Roman"/>
          <w:sz w:val="24"/>
          <w:szCs w:val="24"/>
          <w:lang w:eastAsia="en-GB"/>
        </w:rPr>
        <w:fldChar w:fldCharType="end"/>
      </w:r>
      <w:r w:rsidR="00A10323" w:rsidRPr="00AD1821">
        <w:rPr>
          <w:rFonts w:ascii="Times New Roman" w:eastAsia="Times New Roman" w:hAnsi="Times New Roman" w:cs="Times New Roman"/>
          <w:sz w:val="24"/>
          <w:szCs w:val="24"/>
          <w:lang w:eastAsia="en-GB"/>
        </w:rPr>
        <w:t>.</w:t>
      </w:r>
      <w:r w:rsidR="003D4B2B" w:rsidRPr="00AD1821">
        <w:rPr>
          <w:rFonts w:ascii="Times New Roman" w:eastAsia="Times New Roman" w:hAnsi="Times New Roman" w:cs="Times New Roman"/>
          <w:sz w:val="24"/>
          <w:szCs w:val="24"/>
          <w:lang w:eastAsia="en-GB"/>
        </w:rPr>
        <w:t xml:space="preserve"> Most studies on sight worked on biochemical or haematological indices in stored blood but not many looked at both biochemical and haematological indices at </w:t>
      </w:r>
      <w:proofErr w:type="spellStart"/>
      <w:r w:rsidR="003D4B2B" w:rsidRPr="00AD1821">
        <w:rPr>
          <w:rFonts w:ascii="Times New Roman" w:eastAsia="Times New Roman" w:hAnsi="Times New Roman" w:cs="Times New Roman"/>
          <w:sz w:val="24"/>
          <w:szCs w:val="24"/>
          <w:lang w:eastAsia="en-GB"/>
        </w:rPr>
        <w:t>thesame</w:t>
      </w:r>
      <w:proofErr w:type="spellEnd"/>
      <w:r w:rsidR="003D4B2B" w:rsidRPr="00AD1821">
        <w:rPr>
          <w:rFonts w:ascii="Times New Roman" w:eastAsia="Times New Roman" w:hAnsi="Times New Roman" w:cs="Times New Roman"/>
          <w:sz w:val="24"/>
          <w:szCs w:val="24"/>
          <w:lang w:eastAsia="en-GB"/>
        </w:rPr>
        <w:t xml:space="preserve"> time.</w:t>
      </w:r>
      <w:r w:rsidRPr="00AD1821">
        <w:rPr>
          <w:rFonts w:ascii="Times New Roman" w:eastAsia="Times New Roman" w:hAnsi="Times New Roman" w:cs="Times New Roman"/>
          <w:sz w:val="24"/>
          <w:szCs w:val="24"/>
          <w:lang w:eastAsia="en-GB"/>
        </w:rPr>
        <w:t xml:space="preserve"> The aim of</w:t>
      </w:r>
      <w:r w:rsidR="005A342C" w:rsidRPr="00AD1821">
        <w:rPr>
          <w:rFonts w:ascii="Times New Roman" w:eastAsia="Times New Roman" w:hAnsi="Times New Roman" w:cs="Times New Roman"/>
          <w:sz w:val="24"/>
          <w:szCs w:val="24"/>
          <w:lang w:eastAsia="en-GB"/>
        </w:rPr>
        <w:t xml:space="preserve"> these study is to investigate intermittently</w:t>
      </w:r>
      <w:r w:rsidRPr="00AD1821">
        <w:rPr>
          <w:rFonts w:ascii="Times New Roman" w:eastAsia="Times New Roman" w:hAnsi="Times New Roman" w:cs="Times New Roman"/>
          <w:sz w:val="24"/>
          <w:szCs w:val="24"/>
          <w:lang w:eastAsia="en-GB"/>
        </w:rPr>
        <w:t xml:space="preserve"> </w:t>
      </w:r>
      <w:r w:rsidR="00A134F8" w:rsidRPr="00AD1821">
        <w:rPr>
          <w:rFonts w:ascii="Times New Roman" w:eastAsia="Times New Roman" w:hAnsi="Times New Roman" w:cs="Times New Roman"/>
          <w:sz w:val="24"/>
          <w:szCs w:val="24"/>
          <w:lang w:eastAsia="en-GB"/>
        </w:rPr>
        <w:t>electrolytes, urea, creatinine, li</w:t>
      </w:r>
      <w:r w:rsidR="005A342C" w:rsidRPr="00AD1821">
        <w:rPr>
          <w:rFonts w:ascii="Times New Roman" w:eastAsia="Times New Roman" w:hAnsi="Times New Roman" w:cs="Times New Roman"/>
          <w:sz w:val="24"/>
          <w:szCs w:val="24"/>
          <w:lang w:eastAsia="en-GB"/>
        </w:rPr>
        <w:t>pid profile and transaminases</w:t>
      </w:r>
      <w:r w:rsidR="00A134F8" w:rsidRPr="00AD1821">
        <w:rPr>
          <w:rFonts w:ascii="Times New Roman" w:eastAsia="Times New Roman" w:hAnsi="Times New Roman" w:cs="Times New Roman"/>
          <w:sz w:val="24"/>
          <w:szCs w:val="24"/>
          <w:lang w:eastAsia="en-GB"/>
        </w:rPr>
        <w:t xml:space="preserve"> alongside FBC in CPDA stored blood at 2-6</w:t>
      </w:r>
      <w:r w:rsidR="00A134F8" w:rsidRPr="00AD1821">
        <w:rPr>
          <w:rFonts w:ascii="Times New Roman" w:eastAsia="Times New Roman" w:hAnsi="Times New Roman" w:cs="Times New Roman"/>
          <w:sz w:val="24"/>
          <w:szCs w:val="24"/>
          <w:vertAlign w:val="superscript"/>
          <w:lang w:eastAsia="en-GB"/>
        </w:rPr>
        <w:t>o</w:t>
      </w:r>
      <w:r w:rsidR="00A134F8" w:rsidRPr="00AD1821">
        <w:rPr>
          <w:rFonts w:ascii="Times New Roman" w:eastAsia="Times New Roman" w:hAnsi="Times New Roman" w:cs="Times New Roman"/>
          <w:sz w:val="24"/>
          <w:szCs w:val="24"/>
          <w:lang w:eastAsia="en-GB"/>
        </w:rPr>
        <w:t>C and compare same with fresh blood.</w:t>
      </w:r>
    </w:p>
    <w:p w14:paraId="066FA005" w14:textId="77777777" w:rsidR="002132D2" w:rsidRPr="00AD1821" w:rsidRDefault="009926B6"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MATERIAL AND METHOD</w:t>
      </w:r>
    </w:p>
    <w:p w14:paraId="035A8522" w14:textId="77777777" w:rsidR="009926B6" w:rsidRPr="00AD1821" w:rsidRDefault="009926B6" w:rsidP="00AF4BA8">
      <w:pPr>
        <w:spacing w:after="0"/>
        <w:jc w:val="both"/>
        <w:rPr>
          <w:rFonts w:ascii="Times New Roman" w:hAnsi="Times New Roman" w:cs="Times New Roman"/>
          <w:b/>
          <w:sz w:val="24"/>
          <w:szCs w:val="24"/>
        </w:rPr>
      </w:pPr>
      <w:r w:rsidRPr="00AD1821">
        <w:rPr>
          <w:rFonts w:ascii="Times New Roman" w:hAnsi="Times New Roman" w:cs="Times New Roman"/>
          <w:b/>
          <w:sz w:val="24"/>
          <w:szCs w:val="24"/>
        </w:rPr>
        <w:t xml:space="preserve">Study Design: </w:t>
      </w:r>
    </w:p>
    <w:p w14:paraId="42B22E5C" w14:textId="77777777" w:rsidR="00AF4BA8" w:rsidRPr="00AD1821" w:rsidRDefault="009926B6" w:rsidP="00AF4BA8">
      <w:pPr>
        <w:spacing w:after="0"/>
        <w:jc w:val="both"/>
        <w:rPr>
          <w:rFonts w:ascii="Times New Roman" w:hAnsi="Times New Roman" w:cs="Times New Roman"/>
          <w:sz w:val="24"/>
          <w:szCs w:val="24"/>
        </w:rPr>
      </w:pPr>
      <w:r w:rsidRPr="00AD1821">
        <w:rPr>
          <w:rFonts w:ascii="Times New Roman" w:hAnsi="Times New Roman" w:cs="Times New Roman"/>
          <w:sz w:val="24"/>
          <w:szCs w:val="24"/>
        </w:rPr>
        <w:t>These is a prospective, longitudinal, laboratory-based experimental study.</w:t>
      </w:r>
    </w:p>
    <w:p w14:paraId="48A9646D" w14:textId="77777777" w:rsidR="00310E2F" w:rsidRPr="00AD1821" w:rsidRDefault="00310E2F" w:rsidP="00AF4BA8">
      <w:pPr>
        <w:spacing w:after="0"/>
        <w:jc w:val="both"/>
        <w:rPr>
          <w:rFonts w:ascii="Times New Roman" w:hAnsi="Times New Roman" w:cs="Times New Roman"/>
          <w:sz w:val="24"/>
          <w:szCs w:val="24"/>
        </w:rPr>
      </w:pPr>
    </w:p>
    <w:p w14:paraId="257E7DBE" w14:textId="77777777" w:rsidR="009926B6" w:rsidRPr="00AD1821" w:rsidRDefault="009926B6" w:rsidP="0096255E">
      <w:pPr>
        <w:spacing w:after="0"/>
        <w:jc w:val="both"/>
        <w:rPr>
          <w:rFonts w:ascii="Times New Roman" w:hAnsi="Times New Roman" w:cs="Times New Roman"/>
          <w:b/>
          <w:sz w:val="24"/>
          <w:szCs w:val="24"/>
        </w:rPr>
      </w:pPr>
      <w:r w:rsidRPr="00AD1821">
        <w:rPr>
          <w:rFonts w:ascii="Times New Roman" w:hAnsi="Times New Roman" w:cs="Times New Roman"/>
          <w:b/>
          <w:sz w:val="24"/>
          <w:szCs w:val="24"/>
        </w:rPr>
        <w:t>Study Area:</w:t>
      </w:r>
    </w:p>
    <w:p w14:paraId="00AABB31" w14:textId="77777777" w:rsidR="0096255E" w:rsidRPr="00AD1821" w:rsidRDefault="009926B6" w:rsidP="0096255E">
      <w:pPr>
        <w:jc w:val="both"/>
        <w:rPr>
          <w:rFonts w:ascii="Times New Roman" w:hAnsi="Times New Roman" w:cs="Times New Roman"/>
          <w:sz w:val="24"/>
          <w:szCs w:val="24"/>
        </w:rPr>
      </w:pPr>
      <w:r w:rsidRPr="00AD1821">
        <w:rPr>
          <w:rFonts w:ascii="Times New Roman" w:hAnsi="Times New Roman" w:cs="Times New Roman"/>
          <w:sz w:val="24"/>
          <w:szCs w:val="24"/>
        </w:rPr>
        <w:t xml:space="preserve">The study will be conducted at the Haematology and Clinical Chemistry Laboratory of Faith Alive Foundation Jos. </w:t>
      </w:r>
      <w:r w:rsidR="0096255E" w:rsidRPr="00AD1821">
        <w:rPr>
          <w:rFonts w:ascii="Times New Roman" w:hAnsi="Times New Roman" w:cs="Times New Roman"/>
          <w:sz w:val="24"/>
          <w:szCs w:val="24"/>
        </w:rPr>
        <w:t>Faith Alive Foundation established in 1996 by a Laboratory physician</w:t>
      </w:r>
      <w:r w:rsidR="00473C74" w:rsidRPr="00AD1821">
        <w:rPr>
          <w:rFonts w:ascii="Times New Roman" w:hAnsi="Times New Roman" w:cs="Times New Roman"/>
          <w:sz w:val="24"/>
          <w:szCs w:val="24"/>
        </w:rPr>
        <w:t>. It i</w:t>
      </w:r>
      <w:r w:rsidR="0096255E" w:rsidRPr="00AD1821">
        <w:rPr>
          <w:rFonts w:ascii="Times New Roman" w:hAnsi="Times New Roman" w:cs="Times New Roman"/>
          <w:sz w:val="24"/>
          <w:szCs w:val="24"/>
        </w:rPr>
        <w:t>s a full-scale hospital that offers free medical services ranging from HIV testing to surgical oncology, high quality laboratory services, vocational training and a lot more. It’s a non-governmental and non-profit based organisation</w:t>
      </w:r>
      <w:r w:rsidR="00350733" w:rsidRPr="00AD1821">
        <w:rPr>
          <w:rFonts w:ascii="Times New Roman" w:hAnsi="Times New Roman" w:cs="Times New Roman"/>
          <w:sz w:val="24"/>
          <w:szCs w:val="24"/>
        </w:rPr>
        <w:fldChar w:fldCharType="begin" w:fldLock="1"/>
      </w:r>
      <w:r w:rsidR="006E1484" w:rsidRPr="00AD1821">
        <w:rPr>
          <w:rFonts w:ascii="Times New Roman" w:hAnsi="Times New Roman" w:cs="Times New Roman"/>
          <w:sz w:val="24"/>
          <w:szCs w:val="24"/>
        </w:rPr>
        <w:instrText>ADDIN CSL_CITATION {"citationItems":[{"id":"ITEM-1","itemData":{"DOI":"10.47837/CMJ.2022102.6","author":[{"dropping-particle":"","family":"As","given":"Dahal","non-dropping-particle":"","parse-names":false,"suffix":""},{"dropping-particle":"","family":"Ds","given":"Randong","non-dropping-particle":"","parse-names":false,"suffix":""},{"dropping-particle":"","family":"Pb","given":"Nyango","non-dropping-particle":"","parse-names":false,"suffix":""},{"dropping-particle":"","family":"Am","given":"Rabiu","non-dropping-particle":"","parse-names":false,"suffix":""},{"dropping-particle":"","family":"Co","given":"B S Isichei","non-dropping-particle":"","parse-names":false,"suffix":""}],"id":"ITEM-1","issue":"3","issued":{"date-parts":[["2022"]]},"title":"CHANGE IN PREVALENCE AND SOCIO-DEMOGRAPHIC CHARACTERISTICS OF NEWLY DIAGNOSED HIV PATIENTS ATTENDING FAITH ALIVE FOUNDATION BEFORE AND AFTER COVID-19 PERIODS .","type":"article-journal","volume":"10"},"uris":["http://www.mendeley.com/documents/?uuid=1586d806-e087-46b3-a6f5-34fd66a1792d","http://www.mendeley.com/documents/?uuid=2fcbdd89-c53d-4379-aa55-37b04934a334"]}],"mendeley":{"formattedCitation":"&lt;sup&gt;13&lt;/sup&gt;","plainTextFormattedCitation":"13","previouslyFormattedCitation":"&lt;sup&gt;13&lt;/sup&gt;"},"properties":{"noteIndex":0},"schema":"https://github.com/citation-style-language/schema/raw/master/csl-citation.json"}</w:instrText>
      </w:r>
      <w:r w:rsidR="00350733" w:rsidRPr="00AD1821">
        <w:rPr>
          <w:rFonts w:ascii="Times New Roman" w:hAnsi="Times New Roman" w:cs="Times New Roman"/>
          <w:sz w:val="24"/>
          <w:szCs w:val="24"/>
        </w:rPr>
        <w:fldChar w:fldCharType="separate"/>
      </w:r>
      <w:r w:rsidR="00F10905" w:rsidRPr="00AD1821">
        <w:rPr>
          <w:rFonts w:ascii="Times New Roman" w:hAnsi="Times New Roman" w:cs="Times New Roman"/>
          <w:noProof/>
          <w:sz w:val="24"/>
          <w:szCs w:val="24"/>
          <w:vertAlign w:val="superscript"/>
        </w:rPr>
        <w:t>13</w:t>
      </w:r>
      <w:r w:rsidR="00350733" w:rsidRPr="00AD1821">
        <w:rPr>
          <w:rFonts w:ascii="Times New Roman" w:hAnsi="Times New Roman" w:cs="Times New Roman"/>
          <w:sz w:val="24"/>
          <w:szCs w:val="24"/>
        </w:rPr>
        <w:fldChar w:fldCharType="end"/>
      </w:r>
      <w:r w:rsidR="0096255E" w:rsidRPr="00AD1821">
        <w:rPr>
          <w:rFonts w:ascii="Times New Roman" w:hAnsi="Times New Roman" w:cs="Times New Roman"/>
          <w:sz w:val="24"/>
          <w:szCs w:val="24"/>
        </w:rPr>
        <w:t>.</w:t>
      </w:r>
    </w:p>
    <w:p w14:paraId="30DC001F" w14:textId="77777777" w:rsidR="00B055F2" w:rsidRPr="00AD1821" w:rsidRDefault="009926B6" w:rsidP="0096255E">
      <w:pPr>
        <w:jc w:val="both"/>
        <w:rPr>
          <w:rFonts w:ascii="Times New Roman" w:hAnsi="Times New Roman" w:cs="Times New Roman"/>
          <w:color w:val="C00000"/>
          <w:sz w:val="24"/>
          <w:szCs w:val="24"/>
        </w:rPr>
      </w:pPr>
      <w:r w:rsidRPr="00AD1821">
        <w:rPr>
          <w:rFonts w:ascii="Times New Roman" w:hAnsi="Times New Roman" w:cs="Times New Roman"/>
          <w:sz w:val="24"/>
          <w:szCs w:val="24"/>
        </w:rPr>
        <w:t>Blood was sourced at the Jos branch of the National Blood service Agency (NBSA) Plateau State.</w:t>
      </w:r>
      <w:r w:rsidR="0096255E" w:rsidRPr="00AD1821">
        <w:rPr>
          <w:rFonts w:ascii="Times New Roman" w:hAnsi="Times New Roman" w:cs="Times New Roman"/>
          <w:sz w:val="24"/>
          <w:szCs w:val="24"/>
        </w:rPr>
        <w:t xml:space="preserve"> </w:t>
      </w:r>
      <w:r w:rsidR="0096255E" w:rsidRPr="00AD1821">
        <w:rPr>
          <w:rFonts w:ascii="Times New Roman" w:hAnsi="Times New Roman" w:cs="Times New Roman"/>
          <w:color w:val="000000" w:themeColor="text1"/>
          <w:sz w:val="24"/>
          <w:szCs w:val="24"/>
        </w:rPr>
        <w:t>The National Blood Service Agency (NBSA) is the government institution charged with the responsibility of regulating, coordinating, and providing safe, adequate and quality blood and blood products for transfusion in a cost-effective manner to all who may require it in Nigeria with an emphasis on voluntary non-remunerated blood donation in order to save lives across the country. The National Blood Service Agency (NBSA) is the government institution charged with the responsibility of regulating, coordinating, and providing safe, adequate and quality blood and blood products for transfusion in a cost-effective manner to all who may require it in Nigeria with an emphasis on voluntary non-remunerated blood donation in order to save lives across the country</w:t>
      </w:r>
      <w:r w:rsidR="00B4103B" w:rsidRPr="00AD1821">
        <w:rPr>
          <w:rFonts w:ascii="Times New Roman" w:hAnsi="Times New Roman" w:cs="Times New Roman"/>
          <w:color w:val="000000" w:themeColor="text1"/>
          <w:sz w:val="24"/>
          <w:szCs w:val="24"/>
        </w:rPr>
        <w:fldChar w:fldCharType="begin" w:fldLock="1"/>
      </w:r>
      <w:r w:rsidR="006E1484" w:rsidRPr="00AD1821">
        <w:rPr>
          <w:rFonts w:ascii="Times New Roman" w:hAnsi="Times New Roman" w:cs="Times New Roman"/>
          <w:color w:val="000000" w:themeColor="text1"/>
          <w:sz w:val="24"/>
          <w:szCs w:val="24"/>
        </w:rPr>
        <w:instrText>ADDIN CSL_CITATION {"citationItems":[{"id":"ITEM-1","itemData":{"author":[{"dropping-particle":"","family":"Agency","given":"Nigerian National Blood Service","non-dropping-particle":"","parse-names":false,"suffix":""}],"id":"ITEM-1","issue":"April","issued":{"date-parts":[["2006"]]},"page":"16","title":"Nigerian National Blood Policy Revised November 2005","type":"article-journal"},"uris":["http://www.mendeley.com/documents/?uuid=ef33aa47-7498-4392-b7ae-9cc1f674f89d","http://www.mendeley.com/documents/?uuid=e1ccce52-7c24-4fa9-a86b-eb4ff037d772"]}],"mendeley":{"formattedCitation":"&lt;sup&gt;14&lt;/sup&gt;","plainTextFormattedCitation":"14","previouslyFormattedCitation":"&lt;sup&gt;14&lt;/sup&gt;"},"properties":{"noteIndex":0},"schema":"https://github.com/citation-style-language/schema/raw/master/csl-citation.json"}</w:instrText>
      </w:r>
      <w:r w:rsidR="00B4103B" w:rsidRPr="00AD1821">
        <w:rPr>
          <w:rFonts w:ascii="Times New Roman" w:hAnsi="Times New Roman" w:cs="Times New Roman"/>
          <w:color w:val="000000" w:themeColor="text1"/>
          <w:sz w:val="24"/>
          <w:szCs w:val="24"/>
        </w:rPr>
        <w:fldChar w:fldCharType="separate"/>
      </w:r>
      <w:r w:rsidR="00F10905" w:rsidRPr="00AD1821">
        <w:rPr>
          <w:rFonts w:ascii="Times New Roman" w:hAnsi="Times New Roman" w:cs="Times New Roman"/>
          <w:noProof/>
          <w:color w:val="000000" w:themeColor="text1"/>
          <w:sz w:val="24"/>
          <w:szCs w:val="24"/>
          <w:vertAlign w:val="superscript"/>
        </w:rPr>
        <w:t>14</w:t>
      </w:r>
      <w:r w:rsidR="00B4103B" w:rsidRPr="00AD1821">
        <w:rPr>
          <w:rFonts w:ascii="Times New Roman" w:hAnsi="Times New Roman" w:cs="Times New Roman"/>
          <w:color w:val="000000" w:themeColor="text1"/>
          <w:sz w:val="24"/>
          <w:szCs w:val="24"/>
        </w:rPr>
        <w:fldChar w:fldCharType="end"/>
      </w:r>
      <w:r w:rsidR="0096255E" w:rsidRPr="00AD1821">
        <w:rPr>
          <w:rFonts w:ascii="Times New Roman" w:hAnsi="Times New Roman" w:cs="Times New Roman"/>
          <w:color w:val="000000" w:themeColor="text1"/>
          <w:sz w:val="24"/>
          <w:szCs w:val="24"/>
        </w:rPr>
        <w:t>.</w:t>
      </w:r>
    </w:p>
    <w:p w14:paraId="02FD7D62" w14:textId="77777777" w:rsidR="007E56B1" w:rsidRPr="00AD1821" w:rsidRDefault="007E56B1" w:rsidP="0096255E">
      <w:pPr>
        <w:jc w:val="both"/>
        <w:rPr>
          <w:rFonts w:ascii="Times New Roman" w:hAnsi="Times New Roman" w:cs="Times New Roman"/>
          <w:color w:val="C00000"/>
          <w:sz w:val="24"/>
          <w:szCs w:val="24"/>
        </w:rPr>
      </w:pPr>
    </w:p>
    <w:p w14:paraId="51BFC898" w14:textId="77777777" w:rsidR="007E56B1" w:rsidRPr="00AD1821" w:rsidRDefault="007E56B1" w:rsidP="007E56B1">
      <w:pPr>
        <w:spacing w:after="0"/>
        <w:jc w:val="both"/>
        <w:rPr>
          <w:rFonts w:ascii="Times New Roman" w:hAnsi="Times New Roman" w:cs="Times New Roman"/>
          <w:b/>
          <w:sz w:val="24"/>
          <w:szCs w:val="24"/>
        </w:rPr>
      </w:pPr>
      <w:r w:rsidRPr="00AD1821">
        <w:rPr>
          <w:rFonts w:ascii="Times New Roman" w:hAnsi="Times New Roman" w:cs="Times New Roman"/>
          <w:b/>
          <w:sz w:val="24"/>
          <w:szCs w:val="24"/>
        </w:rPr>
        <w:t>Study Population:</w:t>
      </w:r>
    </w:p>
    <w:p w14:paraId="457F42F4"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The population included all voluntary and consenting individuals that donate to the NBSA located in the premises of the Plateau Specialist Hospital. The following inclusion and exclusion criteria applied.</w:t>
      </w:r>
    </w:p>
    <w:p w14:paraId="3E3867A1" w14:textId="77777777" w:rsidR="007E56B1" w:rsidRPr="00AD1821" w:rsidRDefault="007E56B1" w:rsidP="007E56B1">
      <w:pPr>
        <w:spacing w:after="0"/>
        <w:jc w:val="both"/>
        <w:rPr>
          <w:rFonts w:ascii="Times New Roman" w:hAnsi="Times New Roman" w:cs="Times New Roman"/>
          <w:b/>
          <w:i/>
          <w:sz w:val="24"/>
          <w:szCs w:val="24"/>
        </w:rPr>
      </w:pPr>
      <w:r w:rsidRPr="00AD1821">
        <w:rPr>
          <w:rFonts w:ascii="Times New Roman" w:hAnsi="Times New Roman" w:cs="Times New Roman"/>
          <w:b/>
          <w:i/>
          <w:sz w:val="24"/>
          <w:szCs w:val="24"/>
        </w:rPr>
        <w:t>Inclusion Criteria:</w:t>
      </w:r>
    </w:p>
    <w:p w14:paraId="14EC4EED"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Healthy voluntary blood donors aged 18-50 years.</w:t>
      </w:r>
    </w:p>
    <w:p w14:paraId="489C9FDB"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H</w:t>
      </w:r>
      <w:r w:rsidR="000C4EAD">
        <w:rPr>
          <w:rFonts w:ascii="Times New Roman" w:hAnsi="Times New Roman" w:cs="Times New Roman"/>
          <w:sz w:val="24"/>
          <w:szCs w:val="24"/>
        </w:rPr>
        <w:t>a</w:t>
      </w:r>
      <w:r w:rsidRPr="00AD1821">
        <w:rPr>
          <w:rFonts w:ascii="Times New Roman" w:hAnsi="Times New Roman" w:cs="Times New Roman"/>
          <w:sz w:val="24"/>
          <w:szCs w:val="24"/>
        </w:rPr>
        <w:t>emoglobin level &gt;13.5 g/dL.</w:t>
      </w:r>
    </w:p>
    <w:p w14:paraId="3BAD7285"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Negative for transfusion-transmissible infections (TTIs).</w:t>
      </w:r>
    </w:p>
    <w:p w14:paraId="080F299E" w14:textId="77777777" w:rsidR="007E56B1" w:rsidRPr="00AD1821" w:rsidRDefault="007E56B1" w:rsidP="007E56B1">
      <w:pPr>
        <w:spacing w:after="0"/>
        <w:jc w:val="both"/>
        <w:rPr>
          <w:rFonts w:ascii="Times New Roman" w:hAnsi="Times New Roman" w:cs="Times New Roman"/>
          <w:b/>
          <w:i/>
          <w:sz w:val="24"/>
          <w:szCs w:val="24"/>
        </w:rPr>
      </w:pPr>
      <w:r w:rsidRPr="00AD1821">
        <w:rPr>
          <w:rFonts w:ascii="Times New Roman" w:hAnsi="Times New Roman" w:cs="Times New Roman"/>
          <w:b/>
          <w:i/>
          <w:sz w:val="24"/>
          <w:szCs w:val="24"/>
        </w:rPr>
        <w:t>Exclusion Criteria:</w:t>
      </w:r>
    </w:p>
    <w:p w14:paraId="48BC48F2"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History of chronic illness or current medication.</w:t>
      </w:r>
    </w:p>
    <w:p w14:paraId="7A474EBE"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Diabetic, hypertensive, or renal/liver disorder patients.</w:t>
      </w:r>
    </w:p>
    <w:p w14:paraId="1CA4BF45" w14:textId="77777777" w:rsidR="007E56B1" w:rsidRPr="00AD1821" w:rsidRDefault="007E56B1" w:rsidP="007E56B1">
      <w:pPr>
        <w:spacing w:after="0"/>
        <w:jc w:val="both"/>
        <w:rPr>
          <w:rFonts w:ascii="Times New Roman" w:hAnsi="Times New Roman" w:cs="Times New Roman"/>
          <w:sz w:val="24"/>
          <w:szCs w:val="24"/>
        </w:rPr>
      </w:pPr>
      <w:r w:rsidRPr="00AD1821">
        <w:rPr>
          <w:rFonts w:ascii="Times New Roman" w:hAnsi="Times New Roman" w:cs="Times New Roman"/>
          <w:sz w:val="24"/>
          <w:szCs w:val="24"/>
        </w:rPr>
        <w:t>Positive for transfusion-transmissible infections (TTIs).</w:t>
      </w:r>
    </w:p>
    <w:p w14:paraId="774A716F" w14:textId="77777777" w:rsidR="00310E2F" w:rsidRPr="00AD1821" w:rsidRDefault="00310E2F" w:rsidP="0096255E">
      <w:pPr>
        <w:jc w:val="both"/>
        <w:rPr>
          <w:rFonts w:ascii="Times New Roman" w:hAnsi="Times New Roman" w:cs="Times New Roman"/>
          <w:color w:val="C00000"/>
          <w:sz w:val="24"/>
          <w:szCs w:val="24"/>
        </w:rPr>
      </w:pPr>
    </w:p>
    <w:p w14:paraId="7DEEB871" w14:textId="77777777" w:rsidR="00310E2F" w:rsidRPr="00AD1821" w:rsidRDefault="00310E2F" w:rsidP="00310E2F">
      <w:pPr>
        <w:spacing w:after="0"/>
        <w:jc w:val="both"/>
        <w:rPr>
          <w:rFonts w:ascii="Times New Roman" w:hAnsi="Times New Roman" w:cs="Times New Roman"/>
          <w:b/>
          <w:sz w:val="24"/>
          <w:szCs w:val="24"/>
        </w:rPr>
      </w:pPr>
      <w:r w:rsidRPr="00AD1821">
        <w:rPr>
          <w:rFonts w:ascii="Times New Roman" w:hAnsi="Times New Roman" w:cs="Times New Roman"/>
          <w:b/>
          <w:sz w:val="24"/>
          <w:szCs w:val="24"/>
        </w:rPr>
        <w:t>Ethical Clearance:</w:t>
      </w:r>
    </w:p>
    <w:p w14:paraId="4A26B079" w14:textId="77777777" w:rsidR="00310E2F" w:rsidRPr="00AD1821" w:rsidRDefault="00310E2F" w:rsidP="00310E2F">
      <w:pPr>
        <w:spacing w:after="0"/>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Ethical clearance was obtained from the Ethical Committee of National Blood Transfusion Agency (NBTA), Jos, Plateau State with Referee no (</w:t>
      </w:r>
      <w:r w:rsidR="00577DB5" w:rsidRPr="00577DB5">
        <w:rPr>
          <w:rFonts w:ascii="Times New Roman" w:hAnsi="Times New Roman" w:cs="Times New Roman"/>
          <w:sz w:val="24"/>
          <w:szCs w:val="24"/>
        </w:rPr>
        <w:t>NBTS/EC/74)</w:t>
      </w:r>
      <w:r w:rsidRPr="00577DB5">
        <w:rPr>
          <w:rFonts w:ascii="Times New Roman" w:hAnsi="Times New Roman" w:cs="Times New Roman"/>
          <w:sz w:val="24"/>
          <w:szCs w:val="24"/>
        </w:rPr>
        <w:t xml:space="preserve">. </w:t>
      </w:r>
      <w:r w:rsidR="00473C74" w:rsidRPr="00AD1821">
        <w:rPr>
          <w:rFonts w:ascii="Times New Roman" w:hAnsi="Times New Roman" w:cs="Times New Roman"/>
          <w:color w:val="000000"/>
          <w:sz w:val="24"/>
          <w:szCs w:val="24"/>
        </w:rPr>
        <w:t>Written informed consent were</w:t>
      </w:r>
      <w:r w:rsidRPr="00AD1821">
        <w:rPr>
          <w:rFonts w:ascii="Times New Roman" w:hAnsi="Times New Roman" w:cs="Times New Roman"/>
          <w:color w:val="000000"/>
          <w:sz w:val="24"/>
          <w:szCs w:val="24"/>
        </w:rPr>
        <w:t xml:space="preserve"> obtained from each donor after a brief explanation of what the study is about. Consenting </w:t>
      </w:r>
      <w:proofErr w:type="gramStart"/>
      <w:r w:rsidRPr="00AD1821">
        <w:rPr>
          <w:rFonts w:ascii="Times New Roman" w:hAnsi="Times New Roman" w:cs="Times New Roman"/>
          <w:color w:val="000000"/>
          <w:sz w:val="24"/>
          <w:szCs w:val="24"/>
        </w:rPr>
        <w:t>donors</w:t>
      </w:r>
      <w:proofErr w:type="gramEnd"/>
      <w:r w:rsidRPr="00AD1821">
        <w:rPr>
          <w:rFonts w:ascii="Times New Roman" w:hAnsi="Times New Roman" w:cs="Times New Roman"/>
          <w:color w:val="000000"/>
          <w:sz w:val="24"/>
          <w:szCs w:val="24"/>
        </w:rPr>
        <w:t xml:space="preserve"> blood were </w:t>
      </w:r>
      <w:r w:rsidRPr="00AD1821">
        <w:rPr>
          <w:rFonts w:ascii="Times New Roman" w:hAnsi="Times New Roman" w:cs="Times New Roman"/>
          <w:color w:val="000000"/>
          <w:sz w:val="24"/>
          <w:szCs w:val="24"/>
        </w:rPr>
        <w:lastRenderedPageBreak/>
        <w:t>collected and details were kept confidential according to the already laid down protocol of the NBTA. The donors were informed that their blood was going to be used for the study and were not transfused to patients. Other patients requested for the results and they were made available to them.</w:t>
      </w:r>
    </w:p>
    <w:p w14:paraId="494D01AD" w14:textId="77777777" w:rsidR="00310E2F" w:rsidRPr="00AD1821" w:rsidRDefault="00310E2F" w:rsidP="00310E2F">
      <w:pPr>
        <w:spacing w:after="0"/>
        <w:jc w:val="both"/>
        <w:rPr>
          <w:rFonts w:ascii="Times New Roman" w:hAnsi="Times New Roman" w:cs="Times New Roman"/>
          <w:color w:val="000000"/>
          <w:sz w:val="24"/>
          <w:szCs w:val="24"/>
        </w:rPr>
      </w:pPr>
    </w:p>
    <w:p w14:paraId="2A461D05" w14:textId="77777777" w:rsidR="00B055F2" w:rsidRPr="00AD1821" w:rsidRDefault="00160C23" w:rsidP="00B055F2">
      <w:pPr>
        <w:pStyle w:val="Default"/>
        <w:spacing w:after="40" w:line="201" w:lineRule="atLeast"/>
        <w:jc w:val="both"/>
        <w:rPr>
          <w:rFonts w:ascii="Times New Roman" w:hAnsi="Times New Roman" w:cs="Times New Roman"/>
        </w:rPr>
      </w:pPr>
      <w:r w:rsidRPr="00AD1821">
        <w:rPr>
          <w:rFonts w:ascii="Times New Roman" w:hAnsi="Times New Roman" w:cs="Times New Roman"/>
          <w:b/>
          <w:bCs/>
        </w:rPr>
        <w:t>Sample Collection and A</w:t>
      </w:r>
      <w:r w:rsidR="00B055F2" w:rsidRPr="00AD1821">
        <w:rPr>
          <w:rFonts w:ascii="Times New Roman" w:hAnsi="Times New Roman" w:cs="Times New Roman"/>
          <w:b/>
          <w:bCs/>
        </w:rPr>
        <w:t xml:space="preserve">nalysis </w:t>
      </w:r>
    </w:p>
    <w:p w14:paraId="5ED4141E" w14:textId="77777777" w:rsidR="00160C23" w:rsidRPr="00AD1821" w:rsidRDefault="00B055F2" w:rsidP="00836F03">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All blood units were collected according to blood transfusion donor guidelines as described b</w:t>
      </w:r>
      <w:r w:rsidR="00B4103B" w:rsidRPr="00AD1821">
        <w:rPr>
          <w:rFonts w:ascii="Times New Roman" w:hAnsi="Times New Roman" w:cs="Times New Roman"/>
          <w:color w:val="000000"/>
          <w:sz w:val="24"/>
          <w:szCs w:val="24"/>
        </w:rPr>
        <w:t>y the World Health Organization</w:t>
      </w:r>
      <w:r w:rsidR="00B4103B" w:rsidRPr="00AD1821">
        <w:rPr>
          <w:rFonts w:ascii="Times New Roman" w:hAnsi="Times New Roman" w:cs="Times New Roman"/>
          <w:color w:val="000000"/>
          <w:sz w:val="24"/>
          <w:szCs w:val="24"/>
        </w:rPr>
        <w:fldChar w:fldCharType="begin" w:fldLock="1"/>
      </w:r>
      <w:r w:rsidR="006E1484" w:rsidRPr="00AD1821">
        <w:rPr>
          <w:rFonts w:ascii="Times New Roman" w:hAnsi="Times New Roman" w:cs="Times New Roman"/>
          <w:color w:val="000000"/>
          <w:sz w:val="24"/>
          <w:szCs w:val="24"/>
        </w:rPr>
        <w:instrText>ADDIN CSL_CITATION {"citationItems":[{"id":"ITEM-1","itemData":{"ISBN":"978 92 4 159922 1","PMID":"23741774","abstract":"Phlebotomy uses large, hollow needles to remove blood specimens for lab testing or blood donation. Each step in the process carries risks - both for patients and health workers. Patients may be bruised. Health workers may receive needle-stick injuries. Both can become infected with bloodborne organisms such as hepatitis B, HIV, syphilis or malaria. Moreover, each step affects the quality of the specimen and the diagnosis. A contaminated specimen will produce a misdiagnosis. Clerical errors can prove fatal. The new WHO guidelines provide recommended steps for safe phlebotomy and reiterate accepted principles for drawing, collecting blood and transporting blood to laboratories/blood banks.","author":[{"dropping-particle":"","family":"Dhingra. N. et al.","given":"","non-dropping-particle":"","parse-names":false,"suffix":""}],"container-title":"World Health Organization","id":"ITEM-1","issued":{"date-parts":[["2010"]]},"page":"1-105","title":"WHO guidelines on drawing blood : best practices in phlebotomy","type":"article-journal"},"uris":["http://www.mendeley.com/documents/?uuid=cc5dfc2b-8339-42be-8566-996bd8cb058c","http://www.mendeley.com/documents/?uuid=e149f158-ae4f-4ba4-8ea9-7c63d3a63af8"]}],"mendeley":{"formattedCitation":"&lt;sup&gt;15&lt;/sup&gt;","plainTextFormattedCitation":"15","previouslyFormattedCitation":"&lt;sup&gt;15&lt;/sup&gt;"},"properties":{"noteIndex":0},"schema":"https://github.com/citation-style-language/schema/raw/master/csl-citation.json"}</w:instrText>
      </w:r>
      <w:r w:rsidR="00B4103B" w:rsidRPr="00AD1821">
        <w:rPr>
          <w:rFonts w:ascii="Times New Roman" w:hAnsi="Times New Roman" w:cs="Times New Roman"/>
          <w:color w:val="000000"/>
          <w:sz w:val="24"/>
          <w:szCs w:val="24"/>
        </w:rPr>
        <w:fldChar w:fldCharType="separate"/>
      </w:r>
      <w:r w:rsidR="00F10905" w:rsidRPr="00AD1821">
        <w:rPr>
          <w:rFonts w:ascii="Times New Roman" w:hAnsi="Times New Roman" w:cs="Times New Roman"/>
          <w:noProof/>
          <w:color w:val="000000"/>
          <w:sz w:val="24"/>
          <w:szCs w:val="24"/>
          <w:vertAlign w:val="superscript"/>
        </w:rPr>
        <w:t>15</w:t>
      </w:r>
      <w:r w:rsidR="00B4103B" w:rsidRPr="00AD1821">
        <w:rPr>
          <w:rFonts w:ascii="Times New Roman" w:hAnsi="Times New Roman" w:cs="Times New Roman"/>
          <w:color w:val="000000"/>
          <w:sz w:val="24"/>
          <w:szCs w:val="24"/>
        </w:rPr>
        <w:fldChar w:fldCharType="end"/>
      </w:r>
      <w:r w:rsidRPr="00AD1821">
        <w:rPr>
          <w:rStyle w:val="A4"/>
          <w:rFonts w:ascii="Times New Roman" w:hAnsi="Times New Roman" w:cs="Times New Roman"/>
          <w:sz w:val="24"/>
          <w:szCs w:val="24"/>
        </w:rPr>
        <w:t xml:space="preserve">. </w:t>
      </w:r>
      <w:r w:rsidRPr="00AD1821">
        <w:rPr>
          <w:rFonts w:ascii="Times New Roman" w:hAnsi="Times New Roman" w:cs="Times New Roman"/>
          <w:color w:val="000000"/>
          <w:sz w:val="24"/>
          <w:szCs w:val="24"/>
        </w:rPr>
        <w:t xml:space="preserve">Day zero(baseline) samples were immediately ran for </w:t>
      </w:r>
      <w:r w:rsidR="00160C23" w:rsidRPr="00AD1821">
        <w:rPr>
          <w:rFonts w:ascii="Times New Roman" w:hAnsi="Times New Roman" w:cs="Times New Roman"/>
          <w:color w:val="000000"/>
          <w:sz w:val="24"/>
          <w:szCs w:val="24"/>
        </w:rPr>
        <w:t>haematological parameters (</w:t>
      </w:r>
      <w:r w:rsidRPr="00AD1821">
        <w:rPr>
          <w:rFonts w:ascii="Times New Roman" w:hAnsi="Times New Roman" w:cs="Times New Roman"/>
          <w:color w:val="000000"/>
          <w:sz w:val="24"/>
          <w:szCs w:val="24"/>
        </w:rPr>
        <w:t>full blood co</w:t>
      </w:r>
      <w:r w:rsidR="00160C23" w:rsidRPr="00AD1821">
        <w:rPr>
          <w:rFonts w:ascii="Times New Roman" w:hAnsi="Times New Roman" w:cs="Times New Roman"/>
          <w:color w:val="000000"/>
          <w:sz w:val="24"/>
          <w:szCs w:val="24"/>
        </w:rPr>
        <w:t xml:space="preserve">unt and </w:t>
      </w:r>
      <w:r w:rsidRPr="00AD1821">
        <w:rPr>
          <w:rFonts w:ascii="Times New Roman" w:hAnsi="Times New Roman" w:cs="Times New Roman"/>
          <w:color w:val="000000"/>
          <w:sz w:val="24"/>
          <w:szCs w:val="24"/>
        </w:rPr>
        <w:t>haematocrit</w:t>
      </w:r>
      <w:r w:rsidR="00160C23" w:rsidRPr="00AD1821">
        <w:rPr>
          <w:rFonts w:ascii="Times New Roman" w:hAnsi="Times New Roman" w:cs="Times New Roman"/>
          <w:color w:val="000000"/>
          <w:sz w:val="24"/>
          <w:szCs w:val="24"/>
        </w:rPr>
        <w:t>)</w:t>
      </w:r>
      <w:r w:rsidRPr="00AD1821">
        <w:rPr>
          <w:rFonts w:ascii="Times New Roman" w:hAnsi="Times New Roman" w:cs="Times New Roman"/>
          <w:color w:val="000000"/>
          <w:sz w:val="24"/>
          <w:szCs w:val="24"/>
        </w:rPr>
        <w:t xml:space="preserve"> and </w:t>
      </w:r>
      <w:r w:rsidR="00160C23" w:rsidRPr="00AD1821">
        <w:rPr>
          <w:rFonts w:ascii="Times New Roman" w:hAnsi="Times New Roman" w:cs="Times New Roman"/>
          <w:color w:val="000000"/>
          <w:sz w:val="24"/>
          <w:szCs w:val="24"/>
        </w:rPr>
        <w:t>biochemical parameters electrolytes,</w:t>
      </w:r>
      <w:r w:rsidRPr="00AD1821">
        <w:rPr>
          <w:rFonts w:ascii="Times New Roman" w:hAnsi="Times New Roman" w:cs="Times New Roman"/>
          <w:color w:val="000000"/>
          <w:sz w:val="24"/>
          <w:szCs w:val="24"/>
        </w:rPr>
        <w:t xml:space="preserve"> pH, glucose, HDL, TG, TC, Urea, Creatinine, total bilirubin, conjugated bilirubin, AST and ALT</w:t>
      </w:r>
      <w:r w:rsidR="00160C23" w:rsidRPr="00AD1821">
        <w:rPr>
          <w:rFonts w:ascii="Times New Roman" w:hAnsi="Times New Roman" w:cs="Times New Roman"/>
          <w:color w:val="000000"/>
          <w:sz w:val="24"/>
          <w:szCs w:val="24"/>
        </w:rPr>
        <w:t>) were done after centrifugation and separation to obtain plasma.</w:t>
      </w:r>
    </w:p>
    <w:p w14:paraId="0914B1CC" w14:textId="77777777" w:rsidR="00DC748B" w:rsidRPr="00AD1821" w:rsidRDefault="00B055F2" w:rsidP="00836F03">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 xml:space="preserve">Blood units were then stored at </w:t>
      </w:r>
      <w:r w:rsidR="00160C23" w:rsidRPr="00AD1821">
        <w:rPr>
          <w:rFonts w:ascii="Times New Roman" w:hAnsi="Times New Roman" w:cs="Times New Roman"/>
          <w:color w:val="000000"/>
          <w:sz w:val="24"/>
          <w:szCs w:val="24"/>
        </w:rPr>
        <w:t xml:space="preserve">the NBSA </w:t>
      </w:r>
      <w:r w:rsidRPr="00AD1821">
        <w:rPr>
          <w:rFonts w:ascii="Times New Roman" w:hAnsi="Times New Roman" w:cs="Times New Roman"/>
          <w:color w:val="000000"/>
          <w:sz w:val="24"/>
          <w:szCs w:val="24"/>
        </w:rPr>
        <w:t xml:space="preserve">blood bank conditions </w:t>
      </w:r>
      <w:r w:rsidR="00160C23" w:rsidRPr="00AD1821">
        <w:rPr>
          <w:rFonts w:ascii="Times New Roman" w:hAnsi="Times New Roman" w:cs="Times New Roman"/>
          <w:color w:val="000000"/>
          <w:sz w:val="24"/>
          <w:szCs w:val="24"/>
        </w:rPr>
        <w:t>of 2 °C – 6 °C for 35 days. A total of 8 samples were aliquoted into plain tubes from the blood bags</w:t>
      </w:r>
      <w:r w:rsidR="00244052" w:rsidRPr="00AD1821">
        <w:rPr>
          <w:rFonts w:ascii="Times New Roman" w:hAnsi="Times New Roman" w:cs="Times New Roman"/>
          <w:color w:val="000000"/>
          <w:sz w:val="24"/>
          <w:szCs w:val="24"/>
        </w:rPr>
        <w:t xml:space="preserve"> blood groups A, B and O</w:t>
      </w:r>
      <w:r w:rsidR="00160C23" w:rsidRPr="00AD1821">
        <w:rPr>
          <w:rFonts w:ascii="Times New Roman" w:hAnsi="Times New Roman" w:cs="Times New Roman"/>
          <w:color w:val="000000"/>
          <w:sz w:val="24"/>
          <w:szCs w:val="24"/>
        </w:rPr>
        <w:t xml:space="preserve">. A sample each was collected and ran at day 0, day 1, day 2, day 7, day 14, day 21, day 28, and day35 for blood group A, B and O respectively. </w:t>
      </w:r>
    </w:p>
    <w:p w14:paraId="79F58BFD" w14:textId="77777777" w:rsidR="00F650AB" w:rsidRPr="00AD1821" w:rsidRDefault="00D160A1" w:rsidP="00836F03">
      <w:pPr>
        <w:jc w:val="both"/>
        <w:rPr>
          <w:rFonts w:ascii="Times New Roman" w:hAnsi="Times New Roman" w:cs="Times New Roman"/>
          <w:color w:val="000000"/>
          <w:sz w:val="24"/>
          <w:szCs w:val="24"/>
        </w:rPr>
      </w:pPr>
      <w:r w:rsidRPr="00AD1821">
        <w:rPr>
          <w:rFonts w:ascii="Times New Roman" w:hAnsi="Times New Roman" w:cs="Times New Roman"/>
          <w:bCs/>
          <w:color w:val="000000"/>
          <w:sz w:val="24"/>
          <w:szCs w:val="24"/>
        </w:rPr>
        <w:t xml:space="preserve">Notable parameters like haematocrit, haemoglobin concentration, blood cells count, plasma electrolytes, pH and glucose were determined using centrifugation, Sodium Lauryl </w:t>
      </w:r>
      <w:proofErr w:type="spellStart"/>
      <w:r w:rsidRPr="00AD1821">
        <w:rPr>
          <w:rFonts w:ascii="Times New Roman" w:hAnsi="Times New Roman" w:cs="Times New Roman"/>
          <w:bCs/>
          <w:color w:val="000000"/>
          <w:sz w:val="24"/>
          <w:szCs w:val="24"/>
        </w:rPr>
        <w:t>Sulfate</w:t>
      </w:r>
      <w:proofErr w:type="spellEnd"/>
      <w:r w:rsidRPr="00AD1821">
        <w:rPr>
          <w:rFonts w:ascii="Times New Roman" w:hAnsi="Times New Roman" w:cs="Times New Roman"/>
          <w:bCs/>
          <w:color w:val="000000"/>
          <w:sz w:val="24"/>
          <w:szCs w:val="24"/>
        </w:rPr>
        <w:t xml:space="preserve">, fluorescence flow cytometry, potentiometric and glucokinase methods respectively. </w:t>
      </w:r>
    </w:p>
    <w:p w14:paraId="5C08618B" w14:textId="77777777" w:rsidR="00B055F2" w:rsidRPr="00AD1821" w:rsidRDefault="00836F03" w:rsidP="00836F03">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 xml:space="preserve">Analyses were done </w:t>
      </w:r>
      <w:r w:rsidR="00DC748B" w:rsidRPr="00AD1821">
        <w:rPr>
          <w:rFonts w:ascii="Times New Roman" w:hAnsi="Times New Roman" w:cs="Times New Roman"/>
          <w:color w:val="000000"/>
          <w:sz w:val="24"/>
          <w:szCs w:val="24"/>
        </w:rPr>
        <w:t>after c</w:t>
      </w:r>
      <w:r w:rsidR="00244052" w:rsidRPr="00AD1821">
        <w:rPr>
          <w:rFonts w:ascii="Times New Roman" w:hAnsi="Times New Roman" w:cs="Times New Roman"/>
          <w:color w:val="000000"/>
          <w:sz w:val="24"/>
          <w:szCs w:val="24"/>
        </w:rPr>
        <w:t xml:space="preserve">alibration and </w:t>
      </w:r>
      <w:r w:rsidRPr="00AD1821">
        <w:rPr>
          <w:rFonts w:ascii="Times New Roman" w:hAnsi="Times New Roman" w:cs="Times New Roman"/>
          <w:color w:val="000000"/>
          <w:sz w:val="24"/>
          <w:szCs w:val="24"/>
        </w:rPr>
        <w:t xml:space="preserve">other </w:t>
      </w:r>
      <w:r w:rsidR="00244052" w:rsidRPr="00AD1821">
        <w:rPr>
          <w:rFonts w:ascii="Times New Roman" w:hAnsi="Times New Roman" w:cs="Times New Roman"/>
          <w:color w:val="000000"/>
          <w:sz w:val="24"/>
          <w:szCs w:val="24"/>
        </w:rPr>
        <w:t xml:space="preserve">quality control </w:t>
      </w:r>
      <w:r w:rsidRPr="00AD1821">
        <w:rPr>
          <w:rFonts w:ascii="Times New Roman" w:hAnsi="Times New Roman" w:cs="Times New Roman"/>
          <w:color w:val="000000"/>
          <w:sz w:val="24"/>
          <w:szCs w:val="24"/>
        </w:rPr>
        <w:t xml:space="preserve">measures were done </w:t>
      </w:r>
      <w:r w:rsidR="00DC748B" w:rsidRPr="00AD1821">
        <w:rPr>
          <w:rFonts w:ascii="Times New Roman" w:hAnsi="Times New Roman" w:cs="Times New Roman"/>
          <w:color w:val="000000"/>
          <w:sz w:val="24"/>
          <w:szCs w:val="24"/>
        </w:rPr>
        <w:t xml:space="preserve">and passed. All </w:t>
      </w:r>
      <w:r w:rsidR="00B055F2" w:rsidRPr="00AD1821">
        <w:rPr>
          <w:rFonts w:ascii="Times New Roman" w:hAnsi="Times New Roman" w:cs="Times New Roman"/>
          <w:color w:val="000000"/>
          <w:sz w:val="24"/>
          <w:szCs w:val="24"/>
        </w:rPr>
        <w:t>laboratory results were recorded on a standard data collection form developed for this study.</w:t>
      </w:r>
    </w:p>
    <w:p w14:paraId="4892FC6B" w14:textId="77777777" w:rsidR="00CB2F0F" w:rsidRPr="00AD1821" w:rsidRDefault="00310E2F" w:rsidP="00310E2F">
      <w:pPr>
        <w:spacing w:after="0"/>
        <w:jc w:val="both"/>
        <w:rPr>
          <w:rFonts w:ascii="Times New Roman" w:hAnsi="Times New Roman" w:cs="Times New Roman"/>
          <w:b/>
          <w:sz w:val="24"/>
          <w:szCs w:val="24"/>
        </w:rPr>
      </w:pPr>
      <w:r w:rsidRPr="00AD1821">
        <w:rPr>
          <w:rFonts w:ascii="Times New Roman" w:hAnsi="Times New Roman" w:cs="Times New Roman"/>
          <w:b/>
          <w:sz w:val="24"/>
          <w:szCs w:val="24"/>
        </w:rPr>
        <w:t>Parameters Assayed</w:t>
      </w:r>
    </w:p>
    <w:p w14:paraId="49EA766D" w14:textId="77777777" w:rsidR="00CB2F0F" w:rsidRPr="00AD1821" w:rsidRDefault="00CB2F0F" w:rsidP="00310E2F">
      <w:pPr>
        <w:spacing w:after="0"/>
        <w:jc w:val="both"/>
        <w:rPr>
          <w:rFonts w:ascii="Times New Roman" w:hAnsi="Times New Roman" w:cs="Times New Roman"/>
          <w:sz w:val="24"/>
          <w:szCs w:val="24"/>
        </w:rPr>
      </w:pPr>
      <w:r w:rsidRPr="00AD1821">
        <w:rPr>
          <w:rFonts w:ascii="Times New Roman" w:hAnsi="Times New Roman" w:cs="Times New Roman"/>
          <w:sz w:val="24"/>
          <w:szCs w:val="24"/>
        </w:rPr>
        <w:t>Biochemical:</w:t>
      </w:r>
    </w:p>
    <w:p w14:paraId="42CE2078"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Glucose (glucose oxidase method)</w:t>
      </w:r>
    </w:p>
    <w:p w14:paraId="78C07282" w14:textId="77777777" w:rsidR="00CB2F0F" w:rsidRPr="00AD1821" w:rsidRDefault="00310E2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Electrolytes </w:t>
      </w:r>
      <w:proofErr w:type="spellStart"/>
      <w:r w:rsidRPr="00AD1821">
        <w:rPr>
          <w:rFonts w:ascii="Times New Roman" w:hAnsi="Times New Roman" w:cs="Times New Roman"/>
          <w:sz w:val="24"/>
          <w:szCs w:val="24"/>
        </w:rPr>
        <w:t>ie</w:t>
      </w:r>
      <w:proofErr w:type="spellEnd"/>
      <w:r w:rsidRPr="00AD1821">
        <w:rPr>
          <w:rFonts w:ascii="Times New Roman" w:hAnsi="Times New Roman" w:cs="Times New Roman"/>
          <w:sz w:val="24"/>
          <w:szCs w:val="24"/>
        </w:rPr>
        <w:t xml:space="preserve"> </w:t>
      </w:r>
      <w:r w:rsidR="00CB2F0F" w:rsidRPr="00AD1821">
        <w:rPr>
          <w:rFonts w:ascii="Times New Roman" w:hAnsi="Times New Roman" w:cs="Times New Roman"/>
          <w:sz w:val="24"/>
          <w:szCs w:val="24"/>
        </w:rPr>
        <w:t>Na+, K+, Cl−, HCO3−</w:t>
      </w:r>
      <w:r w:rsidRPr="00AD1821">
        <w:rPr>
          <w:rFonts w:ascii="Times New Roman" w:hAnsi="Times New Roman" w:cs="Times New Roman"/>
          <w:sz w:val="24"/>
          <w:szCs w:val="24"/>
        </w:rPr>
        <w:t>(Potentiometry</w:t>
      </w:r>
      <w:r w:rsidR="00CB2F0F" w:rsidRPr="00AD1821">
        <w:rPr>
          <w:rFonts w:ascii="Times New Roman" w:hAnsi="Times New Roman" w:cs="Times New Roman"/>
          <w:sz w:val="24"/>
          <w:szCs w:val="24"/>
        </w:rPr>
        <w:t>)</w:t>
      </w:r>
    </w:p>
    <w:p w14:paraId="09F5DA0B" w14:textId="77777777" w:rsidR="00CB2F0F" w:rsidRPr="00AD1821" w:rsidRDefault="00CB2F0F" w:rsidP="00310E2F">
      <w:pPr>
        <w:tabs>
          <w:tab w:val="center" w:pos="4513"/>
        </w:tabs>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Urea </w:t>
      </w:r>
      <w:r w:rsidR="00310E2F" w:rsidRPr="00AD1821">
        <w:rPr>
          <w:rFonts w:ascii="Times New Roman" w:hAnsi="Times New Roman" w:cs="Times New Roman"/>
          <w:sz w:val="24"/>
          <w:szCs w:val="24"/>
        </w:rPr>
        <w:t>(Enzy</w:t>
      </w:r>
      <w:r w:rsidRPr="00AD1821">
        <w:rPr>
          <w:rFonts w:ascii="Times New Roman" w:hAnsi="Times New Roman" w:cs="Times New Roman"/>
          <w:sz w:val="24"/>
          <w:szCs w:val="24"/>
        </w:rPr>
        <w:t>matic method)</w:t>
      </w:r>
      <w:r w:rsidR="00310E2F" w:rsidRPr="00AD1821">
        <w:rPr>
          <w:rFonts w:ascii="Times New Roman" w:hAnsi="Times New Roman" w:cs="Times New Roman"/>
          <w:sz w:val="24"/>
          <w:szCs w:val="24"/>
        </w:rPr>
        <w:tab/>
      </w:r>
    </w:p>
    <w:p w14:paraId="37BA925E"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Creatinine </w:t>
      </w:r>
      <w:proofErr w:type="gramStart"/>
      <w:r w:rsidRPr="00AD1821">
        <w:rPr>
          <w:rFonts w:ascii="Times New Roman" w:hAnsi="Times New Roman" w:cs="Times New Roman"/>
          <w:sz w:val="24"/>
          <w:szCs w:val="24"/>
        </w:rPr>
        <w:t xml:space="preserve">( </w:t>
      </w:r>
      <w:proofErr w:type="spellStart"/>
      <w:r w:rsidRPr="00AD1821">
        <w:rPr>
          <w:rFonts w:ascii="Times New Roman" w:hAnsi="Times New Roman" w:cs="Times New Roman"/>
          <w:sz w:val="24"/>
          <w:szCs w:val="24"/>
        </w:rPr>
        <w:t>Jaffe’S</w:t>
      </w:r>
      <w:proofErr w:type="spellEnd"/>
      <w:proofErr w:type="gramEnd"/>
      <w:r w:rsidRPr="00AD1821">
        <w:rPr>
          <w:rFonts w:ascii="Times New Roman" w:hAnsi="Times New Roman" w:cs="Times New Roman"/>
          <w:sz w:val="24"/>
          <w:szCs w:val="24"/>
        </w:rPr>
        <w:t xml:space="preserve"> </w:t>
      </w:r>
      <w:proofErr w:type="spellStart"/>
      <w:r w:rsidRPr="00AD1821">
        <w:rPr>
          <w:rFonts w:ascii="Times New Roman" w:hAnsi="Times New Roman" w:cs="Times New Roman"/>
          <w:sz w:val="24"/>
          <w:szCs w:val="24"/>
        </w:rPr>
        <w:t>Methode</w:t>
      </w:r>
      <w:proofErr w:type="spellEnd"/>
      <w:r w:rsidRPr="00AD1821">
        <w:rPr>
          <w:rFonts w:ascii="Times New Roman" w:hAnsi="Times New Roman" w:cs="Times New Roman"/>
          <w:sz w:val="24"/>
          <w:szCs w:val="24"/>
        </w:rPr>
        <w:t>)</w:t>
      </w:r>
    </w:p>
    <w:p w14:paraId="0B8DE6BC" w14:textId="77777777" w:rsidR="00CB2F0F" w:rsidRPr="00AD1821" w:rsidRDefault="00310E2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ALT (Enzymatic method)</w:t>
      </w:r>
    </w:p>
    <w:p w14:paraId="5DD971D1"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AST, </w:t>
      </w:r>
      <w:r w:rsidR="00310E2F" w:rsidRPr="00AD1821">
        <w:rPr>
          <w:rFonts w:ascii="Times New Roman" w:hAnsi="Times New Roman" w:cs="Times New Roman"/>
          <w:sz w:val="24"/>
          <w:szCs w:val="24"/>
        </w:rPr>
        <w:t>(Enzymatic method)</w:t>
      </w:r>
    </w:p>
    <w:p w14:paraId="79F04F9D"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LDH, </w:t>
      </w:r>
      <w:r w:rsidR="00310E2F" w:rsidRPr="00AD1821">
        <w:rPr>
          <w:rFonts w:ascii="Times New Roman" w:hAnsi="Times New Roman" w:cs="Times New Roman"/>
          <w:sz w:val="24"/>
          <w:szCs w:val="24"/>
        </w:rPr>
        <w:t>(Enzymatic method)</w:t>
      </w:r>
    </w:p>
    <w:p w14:paraId="132B416F"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Total bilirubin</w:t>
      </w:r>
      <w:r w:rsidR="00310E2F" w:rsidRPr="00AD1821">
        <w:rPr>
          <w:rFonts w:ascii="Times New Roman" w:hAnsi="Times New Roman" w:cs="Times New Roman"/>
          <w:sz w:val="24"/>
          <w:szCs w:val="24"/>
        </w:rPr>
        <w:t xml:space="preserve"> (Diazole method)</w:t>
      </w:r>
    </w:p>
    <w:p w14:paraId="7D79FB7D"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pH</w:t>
      </w:r>
      <w:r w:rsidR="00836F03" w:rsidRPr="00AD1821">
        <w:rPr>
          <w:rFonts w:ascii="Times New Roman" w:hAnsi="Times New Roman" w:cs="Times New Roman"/>
          <w:sz w:val="24"/>
          <w:szCs w:val="24"/>
        </w:rPr>
        <w:t xml:space="preserve"> (</w:t>
      </w:r>
      <w:proofErr w:type="spellStart"/>
      <w:r w:rsidR="00836F03" w:rsidRPr="00AD1821">
        <w:rPr>
          <w:rFonts w:ascii="Times New Roman" w:hAnsi="Times New Roman" w:cs="Times New Roman"/>
          <w:sz w:val="24"/>
          <w:szCs w:val="24"/>
        </w:rPr>
        <w:t>Reflectant</w:t>
      </w:r>
      <w:proofErr w:type="spellEnd"/>
      <w:r w:rsidR="00836F03" w:rsidRPr="00AD1821">
        <w:rPr>
          <w:rFonts w:ascii="Times New Roman" w:hAnsi="Times New Roman" w:cs="Times New Roman"/>
          <w:sz w:val="24"/>
          <w:szCs w:val="24"/>
        </w:rPr>
        <w:t xml:space="preserve"> method</w:t>
      </w:r>
      <w:r w:rsidR="00310E2F" w:rsidRPr="00AD1821">
        <w:rPr>
          <w:rFonts w:ascii="Times New Roman" w:hAnsi="Times New Roman" w:cs="Times New Roman"/>
          <w:sz w:val="24"/>
          <w:szCs w:val="24"/>
        </w:rPr>
        <w:t>)</w:t>
      </w:r>
    </w:p>
    <w:p w14:paraId="4BB1E524" w14:textId="77777777" w:rsidR="00CB2F0F" w:rsidRPr="00AD1821" w:rsidRDefault="00CB2F0F" w:rsidP="00CB2F0F">
      <w:pPr>
        <w:spacing w:after="0"/>
        <w:jc w:val="both"/>
        <w:rPr>
          <w:rFonts w:ascii="Times New Roman" w:hAnsi="Times New Roman" w:cs="Times New Roman"/>
          <w:sz w:val="24"/>
          <w:szCs w:val="24"/>
        </w:rPr>
      </w:pPr>
      <w:r w:rsidRPr="00AD1821">
        <w:rPr>
          <w:rFonts w:ascii="Times New Roman" w:hAnsi="Times New Roman" w:cs="Times New Roman"/>
          <w:sz w:val="24"/>
          <w:szCs w:val="24"/>
        </w:rPr>
        <w:t>Hematologic:</w:t>
      </w:r>
    </w:p>
    <w:p w14:paraId="02B0844D" w14:textId="77777777" w:rsidR="009926B6" w:rsidRPr="00AD1821" w:rsidRDefault="00310E2F" w:rsidP="0096255E">
      <w:pPr>
        <w:spacing w:after="0"/>
        <w:jc w:val="both"/>
        <w:rPr>
          <w:rFonts w:ascii="Times New Roman" w:hAnsi="Times New Roman" w:cs="Times New Roman"/>
          <w:sz w:val="24"/>
          <w:szCs w:val="24"/>
        </w:rPr>
      </w:pPr>
      <w:r w:rsidRPr="00AD1821">
        <w:rPr>
          <w:rFonts w:ascii="Times New Roman" w:hAnsi="Times New Roman" w:cs="Times New Roman"/>
          <w:sz w:val="24"/>
          <w:szCs w:val="24"/>
        </w:rPr>
        <w:t>FBC</w:t>
      </w:r>
      <w:r w:rsidR="00CB2F0F" w:rsidRPr="00AD1821">
        <w:rPr>
          <w:rFonts w:ascii="Times New Roman" w:hAnsi="Times New Roman" w:cs="Times New Roman"/>
          <w:sz w:val="24"/>
          <w:szCs w:val="24"/>
        </w:rPr>
        <w:t xml:space="preserve"> </w:t>
      </w:r>
      <w:r w:rsidRPr="00AD1821">
        <w:rPr>
          <w:rFonts w:ascii="Times New Roman" w:hAnsi="Times New Roman" w:cs="Times New Roman"/>
          <w:sz w:val="24"/>
          <w:szCs w:val="24"/>
        </w:rPr>
        <w:t>(Flow cytometry)</w:t>
      </w:r>
      <w:r w:rsidR="00CB2F0F" w:rsidRPr="00AD1821">
        <w:rPr>
          <w:rFonts w:ascii="Times New Roman" w:hAnsi="Times New Roman" w:cs="Times New Roman"/>
          <w:sz w:val="24"/>
          <w:szCs w:val="24"/>
        </w:rPr>
        <w:t xml:space="preserve"> </w:t>
      </w:r>
    </w:p>
    <w:p w14:paraId="48D038DE" w14:textId="77777777" w:rsidR="009926B6" w:rsidRPr="00AD1821" w:rsidRDefault="009926B6" w:rsidP="009926B6">
      <w:pPr>
        <w:jc w:val="both"/>
        <w:rPr>
          <w:rFonts w:ascii="Times New Roman" w:hAnsi="Times New Roman" w:cs="Times New Roman"/>
          <w:sz w:val="24"/>
          <w:szCs w:val="24"/>
        </w:rPr>
      </w:pPr>
    </w:p>
    <w:p w14:paraId="77226DA5" w14:textId="77777777" w:rsidR="009926B6" w:rsidRPr="00AD1821" w:rsidRDefault="00370BA0" w:rsidP="00370BA0">
      <w:pPr>
        <w:spacing w:after="0"/>
        <w:jc w:val="both"/>
        <w:rPr>
          <w:rFonts w:ascii="Times New Roman" w:hAnsi="Times New Roman" w:cs="Times New Roman"/>
          <w:b/>
          <w:sz w:val="24"/>
          <w:szCs w:val="24"/>
        </w:rPr>
      </w:pPr>
      <w:r w:rsidRPr="00AD1821">
        <w:rPr>
          <w:rFonts w:ascii="Times New Roman" w:hAnsi="Times New Roman" w:cs="Times New Roman"/>
          <w:b/>
          <w:sz w:val="24"/>
          <w:szCs w:val="24"/>
        </w:rPr>
        <w:lastRenderedPageBreak/>
        <w:t>Data Analysis</w:t>
      </w:r>
    </w:p>
    <w:p w14:paraId="7ED55158" w14:textId="77777777" w:rsidR="009926B6" w:rsidRPr="00AD1821" w:rsidRDefault="00370BA0" w:rsidP="00370BA0">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Data was </w:t>
      </w:r>
      <w:r w:rsidR="009926B6" w:rsidRPr="00AD1821">
        <w:rPr>
          <w:rFonts w:ascii="Times New Roman" w:hAnsi="Times New Roman" w:cs="Times New Roman"/>
          <w:sz w:val="24"/>
          <w:szCs w:val="24"/>
        </w:rPr>
        <w:t xml:space="preserve">entered into Microsoft Excel and </w:t>
      </w:r>
      <w:r w:rsidR="00C904B0" w:rsidRPr="00AD1821">
        <w:rPr>
          <w:rFonts w:ascii="Times New Roman" w:hAnsi="Times New Roman" w:cs="Times New Roman"/>
          <w:sz w:val="24"/>
          <w:szCs w:val="24"/>
        </w:rPr>
        <w:t>analysed</w:t>
      </w:r>
      <w:r w:rsidR="009926B6" w:rsidRPr="00AD1821">
        <w:rPr>
          <w:rFonts w:ascii="Times New Roman" w:hAnsi="Times New Roman" w:cs="Times New Roman"/>
          <w:sz w:val="24"/>
          <w:szCs w:val="24"/>
        </w:rPr>
        <w:t xml:space="preserve"> using </w:t>
      </w:r>
      <w:r w:rsidR="00C904B0" w:rsidRPr="00AD1821">
        <w:rPr>
          <w:rFonts w:ascii="Times New Roman" w:hAnsi="Times New Roman" w:cs="Times New Roman"/>
          <w:sz w:val="24"/>
          <w:szCs w:val="24"/>
        </w:rPr>
        <w:t xml:space="preserve">IBM </w:t>
      </w:r>
      <w:r w:rsidR="009926B6" w:rsidRPr="00AD1821">
        <w:rPr>
          <w:rFonts w:ascii="Times New Roman" w:hAnsi="Times New Roman" w:cs="Times New Roman"/>
          <w:sz w:val="24"/>
          <w:szCs w:val="24"/>
        </w:rPr>
        <w:t>SPSS</w:t>
      </w:r>
      <w:r w:rsidR="00C904B0" w:rsidRPr="00AD1821">
        <w:rPr>
          <w:rFonts w:ascii="Times New Roman" w:hAnsi="Times New Roman" w:cs="Times New Roman"/>
          <w:sz w:val="24"/>
          <w:szCs w:val="24"/>
        </w:rPr>
        <w:t xml:space="preserve"> version 24 and analysed using IBM. Descriptive statistics were calculated and presented in tables and charts.</w:t>
      </w:r>
    </w:p>
    <w:p w14:paraId="589E874A" w14:textId="77777777" w:rsidR="00370BA0" w:rsidRPr="00AD1821" w:rsidRDefault="00370BA0" w:rsidP="00370BA0">
      <w:pPr>
        <w:spacing w:after="0"/>
        <w:jc w:val="both"/>
        <w:rPr>
          <w:rFonts w:ascii="Times New Roman" w:hAnsi="Times New Roman" w:cs="Times New Roman"/>
          <w:sz w:val="24"/>
          <w:szCs w:val="24"/>
        </w:rPr>
      </w:pPr>
    </w:p>
    <w:p w14:paraId="54B9187E" w14:textId="77777777" w:rsidR="00370BA0" w:rsidRPr="00AD1821" w:rsidRDefault="00370BA0" w:rsidP="00370BA0">
      <w:pPr>
        <w:spacing w:after="0"/>
        <w:jc w:val="both"/>
        <w:rPr>
          <w:rFonts w:ascii="Times New Roman" w:hAnsi="Times New Roman" w:cs="Times New Roman"/>
          <w:b/>
          <w:sz w:val="24"/>
          <w:szCs w:val="24"/>
        </w:rPr>
      </w:pPr>
      <w:r w:rsidRPr="00AD1821">
        <w:rPr>
          <w:rFonts w:ascii="Times New Roman" w:hAnsi="Times New Roman" w:cs="Times New Roman"/>
          <w:b/>
          <w:sz w:val="24"/>
          <w:szCs w:val="24"/>
        </w:rPr>
        <w:t>Sample Size Determination</w:t>
      </w:r>
    </w:p>
    <w:p w14:paraId="5BED8837" w14:textId="77777777" w:rsidR="00370BA0" w:rsidRPr="00AD1821" w:rsidRDefault="009926B6" w:rsidP="00370BA0">
      <w:pPr>
        <w:spacing w:after="0"/>
        <w:jc w:val="both"/>
        <w:rPr>
          <w:rFonts w:ascii="Times New Roman" w:hAnsi="Times New Roman" w:cs="Times New Roman"/>
          <w:sz w:val="24"/>
          <w:szCs w:val="24"/>
        </w:rPr>
      </w:pPr>
      <w:r w:rsidRPr="00AD1821">
        <w:rPr>
          <w:rFonts w:ascii="Times New Roman" w:hAnsi="Times New Roman" w:cs="Times New Roman"/>
          <w:sz w:val="24"/>
          <w:szCs w:val="24"/>
        </w:rPr>
        <w:t xml:space="preserve">To determine the sample size for a study comparing the biochemical profile of fresh vs stored donated blood, </w:t>
      </w:r>
      <w:r w:rsidR="0072499F" w:rsidRPr="00AD1821">
        <w:rPr>
          <w:rFonts w:ascii="Times New Roman" w:hAnsi="Times New Roman" w:cs="Times New Roman"/>
          <w:sz w:val="24"/>
          <w:szCs w:val="24"/>
        </w:rPr>
        <w:t>ideally, we were</w:t>
      </w:r>
      <w:r w:rsidRPr="00AD1821">
        <w:rPr>
          <w:rFonts w:ascii="Times New Roman" w:hAnsi="Times New Roman" w:cs="Times New Roman"/>
          <w:sz w:val="24"/>
          <w:szCs w:val="24"/>
        </w:rPr>
        <w:t xml:space="preserve"> to consider a</w:t>
      </w:r>
      <w:r w:rsidR="0072499F" w:rsidRPr="00AD1821">
        <w:rPr>
          <w:rFonts w:ascii="Times New Roman" w:hAnsi="Times New Roman" w:cs="Times New Roman"/>
          <w:sz w:val="24"/>
          <w:szCs w:val="24"/>
        </w:rPr>
        <w:t xml:space="preserve"> comparative study of means b</w:t>
      </w:r>
      <w:r w:rsidRPr="00AD1821">
        <w:rPr>
          <w:rFonts w:ascii="Times New Roman" w:hAnsi="Times New Roman" w:cs="Times New Roman"/>
          <w:sz w:val="24"/>
          <w:szCs w:val="24"/>
        </w:rPr>
        <w:t>etween two</w:t>
      </w:r>
      <w:r w:rsidR="0072499F" w:rsidRPr="00AD1821">
        <w:rPr>
          <w:rFonts w:ascii="Times New Roman" w:hAnsi="Times New Roman" w:cs="Times New Roman"/>
          <w:sz w:val="24"/>
          <w:szCs w:val="24"/>
        </w:rPr>
        <w:t xml:space="preserve"> groups: fresh and stored blood as giving </w:t>
      </w:r>
      <w:r w:rsidR="00232605" w:rsidRPr="00AD1821">
        <w:rPr>
          <w:rFonts w:ascii="Times New Roman" w:hAnsi="Times New Roman" w:cs="Times New Roman"/>
          <w:color w:val="000000"/>
          <w:sz w:val="24"/>
          <w:szCs w:val="24"/>
        </w:rPr>
        <w:t>by Yamane Taro’s formulae for a finite population</w:t>
      </w:r>
      <w:r w:rsidR="00381D6F" w:rsidRPr="00AD1821">
        <w:rPr>
          <w:rFonts w:ascii="Times New Roman" w:hAnsi="Times New Roman" w:cs="Times New Roman"/>
          <w:color w:val="000000"/>
          <w:sz w:val="24"/>
          <w:szCs w:val="24"/>
        </w:rPr>
        <w:fldChar w:fldCharType="begin" w:fldLock="1"/>
      </w:r>
      <w:r w:rsidR="006E1484" w:rsidRPr="00AD1821">
        <w:rPr>
          <w:rFonts w:ascii="Times New Roman" w:hAnsi="Times New Roman" w:cs="Times New Roman"/>
          <w:color w:val="000000"/>
          <w:sz w:val="24"/>
          <w:szCs w:val="24"/>
        </w:rPr>
        <w:instrText>ADDIN CSL_CITATION {"citationItems":[{"id":"ITEM-1","itemData":{"abstract":"Perhaps the most frequently asked question concerning sampling is “What size sample do I need?” The answer to this question is influenced by a number of factors, including the purpose of the study, population size, the risk of selecting a “bad” sample, and the allowable sampling error. Interested readers may obtain a more detailed discussion of the purpose of the study and population size in Sampling the Evidence of Extension Program Impact, PEOD-5 (Israel, 1992). This paper reviews criteria for specifying a sample size and presents several strategies for determining the sample size.","author":[{"dropping-particle":"","family":"Glenn.D","given":"","non-dropping-particle":"","parse-names":false,"suffix":""}],"container-title":"Http://Edis.Ifas.Ufl.Edu.","id":"ITEM-1","issued":{"date-parts":[["2012"]]},"page":"1-5","title":"Determining Sample Size 1.University of Florida IFAS Extension. Available at","type":"article-journal"},"uris":["http://www.mendeley.com/documents/?uuid=558cfd55-5f59-4e5f-8cdc-4c2e673c7ade","http://www.mendeley.com/documents/?uuid=f14e9c66-1815-45ec-9b4c-69f11af718d3"]}],"mendeley":{"formattedCitation":"&lt;sup&gt;16&lt;/sup&gt;","plainTextFormattedCitation":"16","previouslyFormattedCitation":"&lt;sup&gt;16&lt;/sup&gt;"},"properties":{"noteIndex":0},"schema":"https://github.com/citation-style-language/schema/raw/master/csl-citation.json"}</w:instrText>
      </w:r>
      <w:r w:rsidR="00381D6F" w:rsidRPr="00AD1821">
        <w:rPr>
          <w:rFonts w:ascii="Times New Roman" w:hAnsi="Times New Roman" w:cs="Times New Roman"/>
          <w:color w:val="000000"/>
          <w:sz w:val="24"/>
          <w:szCs w:val="24"/>
        </w:rPr>
        <w:fldChar w:fldCharType="separate"/>
      </w:r>
      <w:r w:rsidR="00F10905" w:rsidRPr="00AD1821">
        <w:rPr>
          <w:rFonts w:ascii="Times New Roman" w:hAnsi="Times New Roman" w:cs="Times New Roman"/>
          <w:noProof/>
          <w:color w:val="000000"/>
          <w:sz w:val="24"/>
          <w:szCs w:val="24"/>
          <w:vertAlign w:val="superscript"/>
        </w:rPr>
        <w:t>16</w:t>
      </w:r>
      <w:r w:rsidR="00381D6F" w:rsidRPr="00AD1821">
        <w:rPr>
          <w:rFonts w:ascii="Times New Roman" w:hAnsi="Times New Roman" w:cs="Times New Roman"/>
          <w:color w:val="000000"/>
          <w:sz w:val="24"/>
          <w:szCs w:val="24"/>
        </w:rPr>
        <w:fldChar w:fldCharType="end"/>
      </w:r>
      <w:r w:rsidR="00232605" w:rsidRPr="00AD1821">
        <w:rPr>
          <w:rFonts w:ascii="Times New Roman" w:hAnsi="Times New Roman" w:cs="Times New Roman"/>
          <w:color w:val="000000"/>
          <w:sz w:val="24"/>
          <w:szCs w:val="24"/>
        </w:rPr>
        <w:t xml:space="preserve">. </w:t>
      </w:r>
      <w:r w:rsidR="0072499F" w:rsidRPr="00AD1821">
        <w:rPr>
          <w:rFonts w:ascii="Times New Roman" w:hAnsi="Times New Roman" w:cs="Times New Roman"/>
          <w:color w:val="000000"/>
          <w:sz w:val="24"/>
          <w:szCs w:val="24"/>
        </w:rPr>
        <w:t>However, a</w:t>
      </w:r>
      <w:r w:rsidR="00232605" w:rsidRPr="00AD1821">
        <w:rPr>
          <w:rFonts w:ascii="Times New Roman" w:hAnsi="Times New Roman" w:cs="Times New Roman"/>
          <w:color w:val="000000"/>
          <w:sz w:val="24"/>
          <w:szCs w:val="24"/>
        </w:rPr>
        <w:t xml:space="preserve"> sample size of</w:t>
      </w:r>
      <w:r w:rsidR="0072499F" w:rsidRPr="00AD1821">
        <w:rPr>
          <w:rFonts w:ascii="Times New Roman" w:hAnsi="Times New Roman" w:cs="Times New Roman"/>
          <w:color w:val="000000"/>
          <w:sz w:val="24"/>
          <w:szCs w:val="24"/>
        </w:rPr>
        <w:t xml:space="preserve"> 1</w:t>
      </w:r>
      <w:r w:rsidR="00232605" w:rsidRPr="00AD1821">
        <w:rPr>
          <w:rFonts w:ascii="Times New Roman" w:hAnsi="Times New Roman" w:cs="Times New Roman"/>
          <w:color w:val="000000"/>
          <w:sz w:val="24"/>
          <w:szCs w:val="24"/>
        </w:rPr>
        <w:t xml:space="preserve"> blood units</w:t>
      </w:r>
      <w:r w:rsidR="0024301B" w:rsidRPr="00AD1821">
        <w:rPr>
          <w:rFonts w:ascii="Times New Roman" w:hAnsi="Times New Roman" w:cs="Times New Roman"/>
          <w:color w:val="000000"/>
          <w:sz w:val="24"/>
          <w:szCs w:val="24"/>
        </w:rPr>
        <w:t xml:space="preserve"> each for blood group A, B and O was</w:t>
      </w:r>
      <w:r w:rsidR="00232605" w:rsidRPr="00AD1821">
        <w:rPr>
          <w:rFonts w:ascii="Times New Roman" w:hAnsi="Times New Roman" w:cs="Times New Roman"/>
          <w:color w:val="000000"/>
          <w:sz w:val="24"/>
          <w:szCs w:val="24"/>
        </w:rPr>
        <w:t xml:space="preserve"> adopted for the</w:t>
      </w:r>
      <w:r w:rsidR="002D5EF3" w:rsidRPr="00AD1821">
        <w:rPr>
          <w:rFonts w:ascii="Times New Roman" w:hAnsi="Times New Roman" w:cs="Times New Roman"/>
          <w:color w:val="000000"/>
          <w:sz w:val="24"/>
          <w:szCs w:val="24"/>
        </w:rPr>
        <w:t>se pilot</w:t>
      </w:r>
      <w:r w:rsidR="00232605" w:rsidRPr="00AD1821">
        <w:rPr>
          <w:rFonts w:ascii="Times New Roman" w:hAnsi="Times New Roman" w:cs="Times New Roman"/>
          <w:color w:val="000000"/>
          <w:sz w:val="24"/>
          <w:szCs w:val="24"/>
        </w:rPr>
        <w:t xml:space="preserve"> study. A simple random sampling technique was use</w:t>
      </w:r>
      <w:r w:rsidR="0024301B" w:rsidRPr="00AD1821">
        <w:rPr>
          <w:rFonts w:ascii="Times New Roman" w:hAnsi="Times New Roman" w:cs="Times New Roman"/>
          <w:color w:val="000000"/>
          <w:sz w:val="24"/>
          <w:szCs w:val="24"/>
        </w:rPr>
        <w:t>d in this study where every 3rd</w:t>
      </w:r>
      <w:r w:rsidR="00232605" w:rsidRPr="00AD1821">
        <w:rPr>
          <w:rFonts w:ascii="Times New Roman" w:hAnsi="Times New Roman" w:cs="Times New Roman"/>
          <w:color w:val="000000"/>
          <w:sz w:val="24"/>
          <w:szCs w:val="24"/>
        </w:rPr>
        <w:t xml:space="preserve"> sample was selected for the study in order to eliminate bias.</w:t>
      </w:r>
      <w:r w:rsidR="0024301B" w:rsidRPr="00AD1821">
        <w:rPr>
          <w:rFonts w:ascii="Times New Roman" w:hAnsi="Times New Roman" w:cs="Times New Roman"/>
          <w:color w:val="000000"/>
          <w:sz w:val="24"/>
          <w:szCs w:val="24"/>
        </w:rPr>
        <w:t xml:space="preserve"> At the end, 1 bag each for blood group A, B and O was used for the analysis.</w:t>
      </w:r>
    </w:p>
    <w:p w14:paraId="428F9C24" w14:textId="77777777" w:rsidR="008B74A4" w:rsidRPr="00AD1821" w:rsidRDefault="008B74A4" w:rsidP="00370BA0">
      <w:pPr>
        <w:spacing w:after="0"/>
        <w:jc w:val="both"/>
        <w:rPr>
          <w:rFonts w:ascii="Times New Roman" w:hAnsi="Times New Roman" w:cs="Times New Roman"/>
          <w:sz w:val="24"/>
          <w:szCs w:val="24"/>
        </w:rPr>
      </w:pPr>
    </w:p>
    <w:p w14:paraId="1A65FC14" w14:textId="77777777" w:rsidR="008B74A4" w:rsidRPr="00AD1821" w:rsidRDefault="008B74A4"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55844D6D" w14:textId="77777777" w:rsidR="008B74A4" w:rsidRPr="00AD1821" w:rsidRDefault="008B74A4"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4F9B3759" w14:textId="77777777" w:rsidR="008B74A4" w:rsidRPr="00AD1821" w:rsidRDefault="008B74A4"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10A728A0" w14:textId="77777777" w:rsidR="008B74A4" w:rsidRPr="00AD1821" w:rsidRDefault="008B74A4" w:rsidP="00790744">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77CE4D0D" w14:textId="17F83AF6" w:rsidR="00483B5F" w:rsidRPr="00AD1821" w:rsidRDefault="008B74A4" w:rsidP="008B74A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AD1821">
        <w:rPr>
          <w:rFonts w:ascii="Times New Roman" w:eastAsia="Times New Roman" w:hAnsi="Times New Roman" w:cs="Times New Roman"/>
          <w:b/>
          <w:bCs/>
          <w:sz w:val="24"/>
          <w:szCs w:val="24"/>
          <w:lang w:eastAsia="en-GB"/>
        </w:rPr>
        <w:t>RESULTS</w:t>
      </w:r>
      <w:r w:rsidR="00EB1A8A">
        <w:rPr>
          <w:rFonts w:ascii="Times New Roman" w:eastAsia="Times New Roman" w:hAnsi="Times New Roman" w:cs="Times New Roman"/>
          <w:b/>
          <w:bCs/>
          <w:sz w:val="24"/>
          <w:szCs w:val="24"/>
          <w:lang w:eastAsia="en-GB"/>
        </w:rPr>
        <w:t xml:space="preserve"> &amp;</w:t>
      </w:r>
      <w:r w:rsidR="00EB1A8A" w:rsidRPr="00EB1A8A">
        <w:t xml:space="preserve"> </w:t>
      </w:r>
      <w:r w:rsidR="00EB1A8A" w:rsidRPr="00EB1A8A">
        <w:rPr>
          <w:rFonts w:ascii="Times New Roman" w:eastAsia="Times New Roman" w:hAnsi="Times New Roman" w:cs="Times New Roman"/>
          <w:b/>
          <w:bCs/>
          <w:sz w:val="24"/>
          <w:szCs w:val="24"/>
          <w:lang w:eastAsia="en-GB"/>
        </w:rPr>
        <w:t>DISCUSSION</w:t>
      </w:r>
    </w:p>
    <w:p w14:paraId="406EDE23" w14:textId="77777777" w:rsidR="00C65E38" w:rsidRPr="00AD1821" w:rsidRDefault="005E7E9D" w:rsidP="00331A29">
      <w:pPr>
        <w:jc w:val="both"/>
        <w:rPr>
          <w:rFonts w:ascii="Times New Roman" w:hAnsi="Times New Roman" w:cs="Times New Roman"/>
          <w:sz w:val="24"/>
          <w:szCs w:val="24"/>
        </w:rPr>
      </w:pPr>
      <w:r w:rsidRPr="00AD1821">
        <w:rPr>
          <w:rFonts w:ascii="Times New Roman" w:hAnsi="Times New Roman" w:cs="Times New Roman"/>
          <w:sz w:val="24"/>
          <w:szCs w:val="24"/>
        </w:rPr>
        <w:t>Table 1</w:t>
      </w:r>
      <w:r w:rsidR="00A647F4" w:rsidRPr="00AD1821">
        <w:rPr>
          <w:rFonts w:ascii="Times New Roman" w:hAnsi="Times New Roman" w:cs="Times New Roman"/>
          <w:sz w:val="24"/>
          <w:szCs w:val="24"/>
        </w:rPr>
        <w:t xml:space="preserve">: </w:t>
      </w:r>
      <w:r w:rsidR="00331A29" w:rsidRPr="00AD1821">
        <w:rPr>
          <w:rFonts w:ascii="Times New Roman" w:hAnsi="Times New Roman" w:cs="Times New Roman"/>
          <w:sz w:val="24"/>
          <w:szCs w:val="24"/>
        </w:rPr>
        <w:t>Biochemical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12"/>
        <w:gridCol w:w="504"/>
        <w:gridCol w:w="504"/>
        <w:gridCol w:w="552"/>
        <w:gridCol w:w="552"/>
        <w:gridCol w:w="552"/>
        <w:gridCol w:w="552"/>
        <w:gridCol w:w="552"/>
        <w:gridCol w:w="552"/>
        <w:gridCol w:w="504"/>
        <w:gridCol w:w="552"/>
        <w:gridCol w:w="504"/>
        <w:gridCol w:w="504"/>
        <w:gridCol w:w="552"/>
        <w:gridCol w:w="504"/>
        <w:gridCol w:w="552"/>
        <w:gridCol w:w="552"/>
        <w:gridCol w:w="552"/>
        <w:gridCol w:w="552"/>
        <w:gridCol w:w="552"/>
        <w:gridCol w:w="346"/>
        <w:gridCol w:w="249"/>
        <w:gridCol w:w="552"/>
        <w:gridCol w:w="648"/>
        <w:gridCol w:w="648"/>
      </w:tblGrid>
      <w:tr w:rsidR="00C65E38" w:rsidRPr="00AD1821" w14:paraId="20DF333D" w14:textId="77777777" w:rsidTr="00EB1A8A">
        <w:trPr>
          <w:gridAfter w:val="1"/>
          <w:wAfter w:w="226" w:type="pct"/>
          <w:trHeight w:val="300"/>
        </w:trPr>
        <w:tc>
          <w:tcPr>
            <w:tcW w:w="381" w:type="pct"/>
            <w:noWrap/>
            <w:vAlign w:val="bottom"/>
            <w:hideMark/>
          </w:tcPr>
          <w:p w14:paraId="784CCCA3" w14:textId="77777777" w:rsidR="00C65E38" w:rsidRPr="00AD1821" w:rsidRDefault="00C65E38" w:rsidP="00331A29">
            <w:pPr>
              <w:spacing w:after="0" w:line="240" w:lineRule="auto"/>
              <w:jc w:val="both"/>
              <w:rPr>
                <w:rFonts w:ascii="Times New Roman" w:eastAsia="Times New Roman" w:hAnsi="Times New Roman" w:cs="Times New Roman"/>
                <w:sz w:val="24"/>
                <w:szCs w:val="24"/>
              </w:rPr>
            </w:pPr>
          </w:p>
        </w:tc>
        <w:tc>
          <w:tcPr>
            <w:tcW w:w="620" w:type="pct"/>
            <w:gridSpan w:val="3"/>
            <w:noWrap/>
            <w:vAlign w:val="bottom"/>
            <w:hideMark/>
          </w:tcPr>
          <w:p w14:paraId="355386F2"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0 (Baseline)</w:t>
            </w:r>
          </w:p>
        </w:tc>
        <w:tc>
          <w:tcPr>
            <w:tcW w:w="571" w:type="pct"/>
            <w:gridSpan w:val="3"/>
            <w:noWrap/>
            <w:vAlign w:val="bottom"/>
            <w:hideMark/>
          </w:tcPr>
          <w:p w14:paraId="606CC3F5"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w:t>
            </w:r>
          </w:p>
        </w:tc>
        <w:tc>
          <w:tcPr>
            <w:tcW w:w="571" w:type="pct"/>
            <w:gridSpan w:val="3"/>
            <w:noWrap/>
            <w:vAlign w:val="bottom"/>
            <w:hideMark/>
          </w:tcPr>
          <w:p w14:paraId="47A68A3C"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w:t>
            </w:r>
          </w:p>
        </w:tc>
        <w:tc>
          <w:tcPr>
            <w:tcW w:w="535" w:type="pct"/>
            <w:gridSpan w:val="3"/>
            <w:noWrap/>
            <w:vAlign w:val="bottom"/>
            <w:hideMark/>
          </w:tcPr>
          <w:p w14:paraId="5B11FFC7"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7</w:t>
            </w:r>
          </w:p>
        </w:tc>
        <w:tc>
          <w:tcPr>
            <w:tcW w:w="535" w:type="pct"/>
            <w:gridSpan w:val="3"/>
            <w:noWrap/>
            <w:vAlign w:val="bottom"/>
            <w:hideMark/>
          </w:tcPr>
          <w:p w14:paraId="5C8E6948"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14</w:t>
            </w:r>
          </w:p>
        </w:tc>
        <w:tc>
          <w:tcPr>
            <w:tcW w:w="571" w:type="pct"/>
            <w:gridSpan w:val="3"/>
            <w:noWrap/>
            <w:vAlign w:val="bottom"/>
            <w:hideMark/>
          </w:tcPr>
          <w:p w14:paraId="5E69CFE3"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21</w:t>
            </w:r>
          </w:p>
        </w:tc>
        <w:tc>
          <w:tcPr>
            <w:tcW w:w="493" w:type="pct"/>
            <w:gridSpan w:val="3"/>
            <w:noWrap/>
            <w:vAlign w:val="bottom"/>
            <w:hideMark/>
          </w:tcPr>
          <w:p w14:paraId="1C59246A"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28</w:t>
            </w:r>
          </w:p>
        </w:tc>
        <w:tc>
          <w:tcPr>
            <w:tcW w:w="495" w:type="pct"/>
            <w:gridSpan w:val="3"/>
            <w:vAlign w:val="bottom"/>
          </w:tcPr>
          <w:p w14:paraId="22D6AE08" w14:textId="77777777" w:rsidR="00C65E38" w:rsidRPr="00AD1821" w:rsidRDefault="00C65E38"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35</w:t>
            </w:r>
          </w:p>
        </w:tc>
      </w:tr>
      <w:tr w:rsidR="00331A29" w:rsidRPr="00AD1821" w14:paraId="56860CE9" w14:textId="77777777" w:rsidTr="00EB1A8A">
        <w:trPr>
          <w:trHeight w:val="300"/>
        </w:trPr>
        <w:tc>
          <w:tcPr>
            <w:tcW w:w="381" w:type="pct"/>
            <w:noWrap/>
            <w:vAlign w:val="bottom"/>
            <w:hideMark/>
          </w:tcPr>
          <w:p w14:paraId="2DBD65D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275" w:type="pct"/>
            <w:noWrap/>
            <w:vAlign w:val="bottom"/>
            <w:hideMark/>
          </w:tcPr>
          <w:p w14:paraId="55F8587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172" w:type="pct"/>
            <w:noWrap/>
            <w:vAlign w:val="bottom"/>
            <w:hideMark/>
          </w:tcPr>
          <w:p w14:paraId="3366E75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172" w:type="pct"/>
            <w:noWrap/>
            <w:vAlign w:val="bottom"/>
            <w:hideMark/>
          </w:tcPr>
          <w:p w14:paraId="0DC68041"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190" w:type="pct"/>
            <w:noWrap/>
            <w:vAlign w:val="bottom"/>
            <w:hideMark/>
          </w:tcPr>
          <w:p w14:paraId="1332EA33"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190" w:type="pct"/>
            <w:noWrap/>
            <w:vAlign w:val="bottom"/>
            <w:hideMark/>
          </w:tcPr>
          <w:p w14:paraId="234F5CE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190" w:type="pct"/>
            <w:noWrap/>
            <w:vAlign w:val="bottom"/>
            <w:hideMark/>
          </w:tcPr>
          <w:p w14:paraId="36ACC4FE"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190" w:type="pct"/>
            <w:noWrap/>
            <w:vAlign w:val="bottom"/>
            <w:hideMark/>
          </w:tcPr>
          <w:p w14:paraId="1D0E166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190" w:type="pct"/>
            <w:noWrap/>
            <w:vAlign w:val="bottom"/>
            <w:hideMark/>
          </w:tcPr>
          <w:p w14:paraId="407DFD8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190" w:type="pct"/>
            <w:noWrap/>
            <w:vAlign w:val="bottom"/>
            <w:hideMark/>
          </w:tcPr>
          <w:p w14:paraId="3C73FFE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172" w:type="pct"/>
            <w:noWrap/>
            <w:vAlign w:val="bottom"/>
            <w:hideMark/>
          </w:tcPr>
          <w:p w14:paraId="492D354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190" w:type="pct"/>
            <w:noWrap/>
            <w:vAlign w:val="bottom"/>
            <w:hideMark/>
          </w:tcPr>
          <w:p w14:paraId="6661E85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172" w:type="pct"/>
            <w:noWrap/>
            <w:vAlign w:val="bottom"/>
            <w:hideMark/>
          </w:tcPr>
          <w:p w14:paraId="551C367D" w14:textId="77777777" w:rsidR="00331A29" w:rsidRPr="00AD1821" w:rsidRDefault="00331A29" w:rsidP="00331A29">
            <w:pPr>
              <w:spacing w:after="0" w:line="240" w:lineRule="auto"/>
              <w:jc w:val="both"/>
              <w:rPr>
                <w:rFonts w:ascii="Times New Roman" w:eastAsia="Times New Roman" w:hAnsi="Times New Roman" w:cs="Times New Roman"/>
                <w:b/>
                <w:bCs/>
                <w:sz w:val="24"/>
                <w:szCs w:val="24"/>
              </w:rPr>
            </w:pPr>
            <w:r w:rsidRPr="00AD1821">
              <w:rPr>
                <w:rFonts w:ascii="Times New Roman" w:eastAsia="Times New Roman" w:hAnsi="Times New Roman" w:cs="Times New Roman"/>
                <w:b/>
                <w:bCs/>
                <w:sz w:val="24"/>
                <w:szCs w:val="24"/>
              </w:rPr>
              <w:t xml:space="preserve"> O</w:t>
            </w:r>
          </w:p>
        </w:tc>
        <w:tc>
          <w:tcPr>
            <w:tcW w:w="172" w:type="pct"/>
            <w:noWrap/>
            <w:vAlign w:val="bottom"/>
            <w:hideMark/>
          </w:tcPr>
          <w:p w14:paraId="3663392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190" w:type="pct"/>
            <w:noWrap/>
            <w:vAlign w:val="bottom"/>
            <w:hideMark/>
          </w:tcPr>
          <w:p w14:paraId="179505B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172" w:type="pct"/>
            <w:noWrap/>
            <w:vAlign w:val="bottom"/>
            <w:hideMark/>
          </w:tcPr>
          <w:p w14:paraId="4B08B77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190" w:type="pct"/>
            <w:noWrap/>
            <w:vAlign w:val="bottom"/>
            <w:hideMark/>
          </w:tcPr>
          <w:p w14:paraId="2873FBDF"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190" w:type="pct"/>
            <w:noWrap/>
            <w:vAlign w:val="bottom"/>
            <w:hideMark/>
          </w:tcPr>
          <w:p w14:paraId="04925C1A"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190" w:type="pct"/>
            <w:noWrap/>
            <w:vAlign w:val="bottom"/>
            <w:hideMark/>
          </w:tcPr>
          <w:p w14:paraId="7DE40CD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190" w:type="pct"/>
            <w:noWrap/>
            <w:vAlign w:val="bottom"/>
            <w:hideMark/>
          </w:tcPr>
          <w:p w14:paraId="30CE55B3"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190" w:type="pct"/>
            <w:noWrap/>
            <w:vAlign w:val="bottom"/>
            <w:hideMark/>
          </w:tcPr>
          <w:p w14:paraId="76BA7E94"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190" w:type="pct"/>
            <w:gridSpan w:val="2"/>
            <w:noWrap/>
            <w:vAlign w:val="bottom"/>
            <w:hideMark/>
          </w:tcPr>
          <w:p w14:paraId="6B96E9B3"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O</w:t>
            </w:r>
          </w:p>
        </w:tc>
        <w:tc>
          <w:tcPr>
            <w:tcW w:w="190" w:type="pct"/>
            <w:noWrap/>
            <w:vAlign w:val="bottom"/>
            <w:hideMark/>
          </w:tcPr>
          <w:p w14:paraId="179074A3"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A</w:t>
            </w:r>
          </w:p>
        </w:tc>
        <w:tc>
          <w:tcPr>
            <w:tcW w:w="226" w:type="pct"/>
            <w:noWrap/>
            <w:vAlign w:val="bottom"/>
            <w:hideMark/>
          </w:tcPr>
          <w:p w14:paraId="1BD74764"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 xml:space="preserve"> B</w:t>
            </w:r>
          </w:p>
        </w:tc>
        <w:tc>
          <w:tcPr>
            <w:tcW w:w="226" w:type="pct"/>
            <w:noWrap/>
            <w:vAlign w:val="bottom"/>
            <w:hideMark/>
          </w:tcPr>
          <w:p w14:paraId="2CDA8752" w14:textId="77777777" w:rsidR="00331A29" w:rsidRPr="00AD1821" w:rsidRDefault="00331A29" w:rsidP="00331A29">
            <w:pPr>
              <w:spacing w:after="0" w:line="240" w:lineRule="auto"/>
              <w:jc w:val="both"/>
              <w:rPr>
                <w:rFonts w:ascii="Times New Roman" w:eastAsia="Times New Roman" w:hAnsi="Times New Roman" w:cs="Times New Roman"/>
                <w:b/>
                <w:bCs/>
                <w:sz w:val="24"/>
                <w:szCs w:val="24"/>
              </w:rPr>
            </w:pPr>
            <w:r w:rsidRPr="00AD1821">
              <w:rPr>
                <w:rFonts w:ascii="Times New Roman" w:eastAsia="Times New Roman" w:hAnsi="Times New Roman" w:cs="Times New Roman"/>
                <w:b/>
                <w:bCs/>
                <w:sz w:val="24"/>
                <w:szCs w:val="24"/>
              </w:rPr>
              <w:t xml:space="preserve"> O</w:t>
            </w:r>
          </w:p>
        </w:tc>
      </w:tr>
      <w:tr w:rsidR="00331A29" w:rsidRPr="00AD1821" w14:paraId="14958593" w14:textId="77777777" w:rsidTr="00EB1A8A">
        <w:trPr>
          <w:trHeight w:val="300"/>
        </w:trPr>
        <w:tc>
          <w:tcPr>
            <w:tcW w:w="381" w:type="pct"/>
            <w:noWrap/>
            <w:vAlign w:val="bottom"/>
            <w:hideMark/>
          </w:tcPr>
          <w:p w14:paraId="6FAA225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Glucose mmol/L</w:t>
            </w:r>
          </w:p>
        </w:tc>
        <w:tc>
          <w:tcPr>
            <w:tcW w:w="275" w:type="pct"/>
            <w:noWrap/>
            <w:vAlign w:val="bottom"/>
            <w:hideMark/>
          </w:tcPr>
          <w:p w14:paraId="6CF4E37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72" w:type="pct"/>
            <w:noWrap/>
            <w:vAlign w:val="bottom"/>
            <w:hideMark/>
          </w:tcPr>
          <w:p w14:paraId="09C7F19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72" w:type="pct"/>
            <w:noWrap/>
            <w:vAlign w:val="bottom"/>
            <w:hideMark/>
          </w:tcPr>
          <w:p w14:paraId="568B730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190" w:type="pct"/>
            <w:noWrap/>
            <w:vAlign w:val="bottom"/>
            <w:hideMark/>
          </w:tcPr>
          <w:p w14:paraId="3EC909E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90" w:type="pct"/>
            <w:noWrap/>
            <w:vAlign w:val="bottom"/>
            <w:hideMark/>
          </w:tcPr>
          <w:p w14:paraId="418E5A8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90" w:type="pct"/>
            <w:noWrap/>
            <w:vAlign w:val="bottom"/>
            <w:hideMark/>
          </w:tcPr>
          <w:p w14:paraId="0D34DFC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33.2</w:t>
            </w:r>
          </w:p>
        </w:tc>
        <w:tc>
          <w:tcPr>
            <w:tcW w:w="190" w:type="pct"/>
            <w:noWrap/>
            <w:vAlign w:val="bottom"/>
            <w:hideMark/>
          </w:tcPr>
          <w:p w14:paraId="407A18E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271B466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90" w:type="pct"/>
            <w:noWrap/>
            <w:vAlign w:val="bottom"/>
            <w:hideMark/>
          </w:tcPr>
          <w:p w14:paraId="5C69362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172" w:type="pct"/>
            <w:noWrap/>
            <w:vAlign w:val="bottom"/>
            <w:hideMark/>
          </w:tcPr>
          <w:p w14:paraId="4B50959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6D86DC7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72" w:type="pct"/>
            <w:noWrap/>
            <w:vAlign w:val="bottom"/>
            <w:hideMark/>
          </w:tcPr>
          <w:p w14:paraId="69C51760"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33</w:t>
            </w:r>
          </w:p>
        </w:tc>
        <w:tc>
          <w:tcPr>
            <w:tcW w:w="172" w:type="pct"/>
            <w:noWrap/>
            <w:vAlign w:val="bottom"/>
            <w:hideMark/>
          </w:tcPr>
          <w:p w14:paraId="491E9CC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3672905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28.7</w:t>
            </w:r>
          </w:p>
        </w:tc>
        <w:tc>
          <w:tcPr>
            <w:tcW w:w="172" w:type="pct"/>
            <w:noWrap/>
            <w:vAlign w:val="bottom"/>
            <w:hideMark/>
          </w:tcPr>
          <w:p w14:paraId="6418E71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190" w:type="pct"/>
            <w:noWrap/>
            <w:vAlign w:val="bottom"/>
            <w:hideMark/>
          </w:tcPr>
          <w:p w14:paraId="2A6777F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190" w:type="pct"/>
            <w:noWrap/>
            <w:vAlign w:val="bottom"/>
            <w:hideMark/>
          </w:tcPr>
          <w:p w14:paraId="5E72013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190" w:type="pct"/>
            <w:noWrap/>
            <w:vAlign w:val="bottom"/>
            <w:hideMark/>
          </w:tcPr>
          <w:p w14:paraId="56A4930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w:t>
            </w:r>
          </w:p>
        </w:tc>
        <w:tc>
          <w:tcPr>
            <w:tcW w:w="190" w:type="pct"/>
            <w:noWrap/>
            <w:vAlign w:val="bottom"/>
            <w:hideMark/>
          </w:tcPr>
          <w:p w14:paraId="02AA93A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190" w:type="pct"/>
            <w:noWrap/>
            <w:vAlign w:val="bottom"/>
            <w:hideMark/>
          </w:tcPr>
          <w:p w14:paraId="64EE073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190" w:type="pct"/>
            <w:gridSpan w:val="2"/>
            <w:noWrap/>
            <w:vAlign w:val="bottom"/>
            <w:hideMark/>
          </w:tcPr>
          <w:p w14:paraId="1A96A0C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90" w:type="pct"/>
            <w:noWrap/>
            <w:vAlign w:val="bottom"/>
            <w:hideMark/>
          </w:tcPr>
          <w:p w14:paraId="1FA2785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226" w:type="pct"/>
            <w:noWrap/>
            <w:vAlign w:val="bottom"/>
            <w:hideMark/>
          </w:tcPr>
          <w:p w14:paraId="36F0569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15.1</w:t>
            </w:r>
          </w:p>
        </w:tc>
        <w:tc>
          <w:tcPr>
            <w:tcW w:w="226" w:type="pct"/>
            <w:noWrap/>
            <w:vAlign w:val="bottom"/>
            <w:hideMark/>
          </w:tcPr>
          <w:p w14:paraId="3D377BCF"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24</w:t>
            </w:r>
          </w:p>
        </w:tc>
      </w:tr>
      <w:tr w:rsidR="00331A29" w:rsidRPr="00AD1821" w14:paraId="09581E95" w14:textId="77777777" w:rsidTr="00EB1A8A">
        <w:trPr>
          <w:trHeight w:val="260"/>
        </w:trPr>
        <w:tc>
          <w:tcPr>
            <w:tcW w:w="381" w:type="pct"/>
            <w:noWrap/>
            <w:vAlign w:val="bottom"/>
            <w:hideMark/>
          </w:tcPr>
          <w:p w14:paraId="473215E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Urea mmol/L</w:t>
            </w:r>
          </w:p>
        </w:tc>
        <w:tc>
          <w:tcPr>
            <w:tcW w:w="275" w:type="pct"/>
            <w:noWrap/>
            <w:vAlign w:val="bottom"/>
            <w:hideMark/>
          </w:tcPr>
          <w:p w14:paraId="677FB714"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w:t>
            </w:r>
          </w:p>
        </w:tc>
        <w:tc>
          <w:tcPr>
            <w:tcW w:w="172" w:type="pct"/>
            <w:noWrap/>
            <w:vAlign w:val="bottom"/>
            <w:hideMark/>
          </w:tcPr>
          <w:p w14:paraId="299F6AE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3.5</w:t>
            </w:r>
          </w:p>
        </w:tc>
        <w:tc>
          <w:tcPr>
            <w:tcW w:w="172" w:type="pct"/>
            <w:noWrap/>
            <w:vAlign w:val="bottom"/>
            <w:hideMark/>
          </w:tcPr>
          <w:p w14:paraId="63D43A2A"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2.5</w:t>
            </w:r>
          </w:p>
        </w:tc>
        <w:tc>
          <w:tcPr>
            <w:tcW w:w="190" w:type="pct"/>
            <w:noWrap/>
            <w:vAlign w:val="bottom"/>
            <w:hideMark/>
          </w:tcPr>
          <w:p w14:paraId="5FC843D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190" w:type="pct"/>
            <w:noWrap/>
            <w:vAlign w:val="bottom"/>
            <w:hideMark/>
          </w:tcPr>
          <w:p w14:paraId="20DF35C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2E1E95E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666A198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190" w:type="pct"/>
            <w:noWrap/>
            <w:vAlign w:val="bottom"/>
            <w:hideMark/>
          </w:tcPr>
          <w:p w14:paraId="0F635DD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90" w:type="pct"/>
            <w:noWrap/>
            <w:vAlign w:val="bottom"/>
            <w:hideMark/>
          </w:tcPr>
          <w:p w14:paraId="7213C13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72" w:type="pct"/>
            <w:noWrap/>
            <w:vAlign w:val="bottom"/>
            <w:hideMark/>
          </w:tcPr>
          <w:p w14:paraId="7AE953F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64463E7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72" w:type="pct"/>
            <w:noWrap/>
            <w:vAlign w:val="bottom"/>
            <w:hideMark/>
          </w:tcPr>
          <w:p w14:paraId="75D6FCB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2.5</w:t>
            </w:r>
          </w:p>
        </w:tc>
        <w:tc>
          <w:tcPr>
            <w:tcW w:w="172" w:type="pct"/>
            <w:noWrap/>
            <w:vAlign w:val="bottom"/>
            <w:hideMark/>
          </w:tcPr>
          <w:p w14:paraId="53AA267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190" w:type="pct"/>
            <w:noWrap/>
            <w:vAlign w:val="bottom"/>
            <w:hideMark/>
          </w:tcPr>
          <w:p w14:paraId="4192746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172" w:type="pct"/>
            <w:noWrap/>
            <w:vAlign w:val="bottom"/>
            <w:hideMark/>
          </w:tcPr>
          <w:p w14:paraId="2A877C3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w:t>
            </w:r>
          </w:p>
        </w:tc>
        <w:tc>
          <w:tcPr>
            <w:tcW w:w="190" w:type="pct"/>
            <w:noWrap/>
            <w:vAlign w:val="bottom"/>
            <w:hideMark/>
          </w:tcPr>
          <w:p w14:paraId="2AB50EB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190" w:type="pct"/>
            <w:noWrap/>
            <w:vAlign w:val="bottom"/>
            <w:hideMark/>
          </w:tcPr>
          <w:p w14:paraId="7F01656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190" w:type="pct"/>
            <w:noWrap/>
            <w:vAlign w:val="bottom"/>
            <w:hideMark/>
          </w:tcPr>
          <w:p w14:paraId="739D119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90" w:type="pct"/>
            <w:noWrap/>
            <w:vAlign w:val="bottom"/>
            <w:hideMark/>
          </w:tcPr>
          <w:p w14:paraId="6BB8A59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25B5AD0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gridSpan w:val="2"/>
            <w:noWrap/>
            <w:vAlign w:val="bottom"/>
            <w:hideMark/>
          </w:tcPr>
          <w:p w14:paraId="45BBECA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190" w:type="pct"/>
            <w:noWrap/>
            <w:vAlign w:val="bottom"/>
            <w:hideMark/>
          </w:tcPr>
          <w:p w14:paraId="5572162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226" w:type="pct"/>
            <w:noWrap/>
            <w:vAlign w:val="bottom"/>
            <w:hideMark/>
          </w:tcPr>
          <w:p w14:paraId="14C900C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w:t>
            </w:r>
          </w:p>
        </w:tc>
        <w:tc>
          <w:tcPr>
            <w:tcW w:w="226" w:type="pct"/>
            <w:noWrap/>
            <w:vAlign w:val="bottom"/>
            <w:hideMark/>
          </w:tcPr>
          <w:p w14:paraId="7E2FC2FB"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2.7</w:t>
            </w:r>
          </w:p>
        </w:tc>
      </w:tr>
      <w:tr w:rsidR="00331A29" w:rsidRPr="00AD1821" w14:paraId="6D94C0C6" w14:textId="77777777" w:rsidTr="00EB1A8A">
        <w:trPr>
          <w:trHeight w:val="300"/>
        </w:trPr>
        <w:tc>
          <w:tcPr>
            <w:tcW w:w="381" w:type="pct"/>
            <w:noWrap/>
            <w:vAlign w:val="bottom"/>
            <w:hideMark/>
          </w:tcPr>
          <w:p w14:paraId="1499F64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lastRenderedPageBreak/>
              <w:t xml:space="preserve">Creatinine </w:t>
            </w:r>
            <w:proofErr w:type="spellStart"/>
            <w:r w:rsidRPr="00AD1821">
              <w:rPr>
                <w:rFonts w:ascii="Times New Roman" w:eastAsia="Times New Roman" w:hAnsi="Times New Roman" w:cs="Times New Roman"/>
                <w:color w:val="000000"/>
                <w:sz w:val="24"/>
                <w:szCs w:val="24"/>
              </w:rPr>
              <w:t>umol</w:t>
            </w:r>
            <w:proofErr w:type="spellEnd"/>
            <w:r w:rsidRPr="00AD1821">
              <w:rPr>
                <w:rFonts w:ascii="Times New Roman" w:eastAsia="Times New Roman" w:hAnsi="Times New Roman" w:cs="Times New Roman"/>
                <w:color w:val="000000"/>
                <w:sz w:val="24"/>
                <w:szCs w:val="24"/>
              </w:rPr>
              <w:t>/L</w:t>
            </w:r>
          </w:p>
        </w:tc>
        <w:tc>
          <w:tcPr>
            <w:tcW w:w="275" w:type="pct"/>
            <w:noWrap/>
            <w:vAlign w:val="bottom"/>
            <w:hideMark/>
          </w:tcPr>
          <w:p w14:paraId="718A95FA"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84</w:t>
            </w:r>
          </w:p>
        </w:tc>
        <w:tc>
          <w:tcPr>
            <w:tcW w:w="172" w:type="pct"/>
            <w:noWrap/>
            <w:vAlign w:val="bottom"/>
            <w:hideMark/>
          </w:tcPr>
          <w:p w14:paraId="6CA885E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76</w:t>
            </w:r>
          </w:p>
        </w:tc>
        <w:tc>
          <w:tcPr>
            <w:tcW w:w="172" w:type="pct"/>
            <w:noWrap/>
            <w:vAlign w:val="bottom"/>
            <w:hideMark/>
          </w:tcPr>
          <w:p w14:paraId="18254F3A"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59</w:t>
            </w:r>
          </w:p>
        </w:tc>
        <w:tc>
          <w:tcPr>
            <w:tcW w:w="190" w:type="pct"/>
            <w:noWrap/>
            <w:vAlign w:val="bottom"/>
            <w:hideMark/>
          </w:tcPr>
          <w:p w14:paraId="6A5D1DF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190" w:type="pct"/>
            <w:noWrap/>
            <w:vAlign w:val="bottom"/>
            <w:hideMark/>
          </w:tcPr>
          <w:p w14:paraId="11545C6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190" w:type="pct"/>
            <w:noWrap/>
            <w:vAlign w:val="bottom"/>
            <w:hideMark/>
          </w:tcPr>
          <w:p w14:paraId="6C69F86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221</w:t>
            </w:r>
          </w:p>
        </w:tc>
        <w:tc>
          <w:tcPr>
            <w:tcW w:w="190" w:type="pct"/>
            <w:noWrap/>
            <w:vAlign w:val="bottom"/>
            <w:hideMark/>
          </w:tcPr>
          <w:p w14:paraId="386B02C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190" w:type="pct"/>
            <w:noWrap/>
            <w:vAlign w:val="bottom"/>
            <w:hideMark/>
          </w:tcPr>
          <w:p w14:paraId="7C5635E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190" w:type="pct"/>
            <w:noWrap/>
            <w:vAlign w:val="bottom"/>
            <w:hideMark/>
          </w:tcPr>
          <w:p w14:paraId="125DCB5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172" w:type="pct"/>
            <w:noWrap/>
            <w:vAlign w:val="bottom"/>
            <w:hideMark/>
          </w:tcPr>
          <w:p w14:paraId="334D762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190" w:type="pct"/>
            <w:noWrap/>
            <w:vAlign w:val="bottom"/>
            <w:hideMark/>
          </w:tcPr>
          <w:p w14:paraId="3DB9C76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172" w:type="pct"/>
            <w:noWrap/>
            <w:vAlign w:val="bottom"/>
            <w:hideMark/>
          </w:tcPr>
          <w:p w14:paraId="1B24689B"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88</w:t>
            </w:r>
          </w:p>
        </w:tc>
        <w:tc>
          <w:tcPr>
            <w:tcW w:w="172" w:type="pct"/>
            <w:noWrap/>
            <w:vAlign w:val="bottom"/>
            <w:hideMark/>
          </w:tcPr>
          <w:p w14:paraId="5ECDCB2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190" w:type="pct"/>
            <w:noWrap/>
            <w:vAlign w:val="bottom"/>
            <w:hideMark/>
          </w:tcPr>
          <w:p w14:paraId="17F6ECD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172" w:type="pct"/>
            <w:noWrap/>
            <w:vAlign w:val="bottom"/>
            <w:hideMark/>
          </w:tcPr>
          <w:p w14:paraId="76E88F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190" w:type="pct"/>
            <w:noWrap/>
            <w:vAlign w:val="bottom"/>
            <w:hideMark/>
          </w:tcPr>
          <w:p w14:paraId="52D71A5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97</w:t>
            </w:r>
          </w:p>
        </w:tc>
        <w:tc>
          <w:tcPr>
            <w:tcW w:w="190" w:type="pct"/>
            <w:noWrap/>
            <w:vAlign w:val="bottom"/>
            <w:hideMark/>
          </w:tcPr>
          <w:p w14:paraId="21195B0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190" w:type="pct"/>
            <w:noWrap/>
            <w:vAlign w:val="bottom"/>
            <w:hideMark/>
          </w:tcPr>
          <w:p w14:paraId="64C6384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62</w:t>
            </w:r>
          </w:p>
        </w:tc>
        <w:tc>
          <w:tcPr>
            <w:tcW w:w="190" w:type="pct"/>
            <w:noWrap/>
            <w:vAlign w:val="bottom"/>
            <w:hideMark/>
          </w:tcPr>
          <w:p w14:paraId="236A6EC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97</w:t>
            </w:r>
          </w:p>
        </w:tc>
        <w:tc>
          <w:tcPr>
            <w:tcW w:w="190" w:type="pct"/>
            <w:noWrap/>
            <w:vAlign w:val="bottom"/>
            <w:hideMark/>
          </w:tcPr>
          <w:p w14:paraId="4528F12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97</w:t>
            </w:r>
          </w:p>
        </w:tc>
        <w:tc>
          <w:tcPr>
            <w:tcW w:w="190" w:type="pct"/>
            <w:gridSpan w:val="2"/>
            <w:noWrap/>
            <w:vAlign w:val="bottom"/>
            <w:hideMark/>
          </w:tcPr>
          <w:p w14:paraId="4EB95B9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62</w:t>
            </w:r>
          </w:p>
        </w:tc>
        <w:tc>
          <w:tcPr>
            <w:tcW w:w="190" w:type="pct"/>
            <w:noWrap/>
            <w:vAlign w:val="bottom"/>
            <w:hideMark/>
          </w:tcPr>
          <w:p w14:paraId="37FB563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226" w:type="pct"/>
            <w:noWrap/>
            <w:vAlign w:val="bottom"/>
            <w:hideMark/>
          </w:tcPr>
          <w:p w14:paraId="40277C2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w:t>
            </w:r>
          </w:p>
        </w:tc>
        <w:tc>
          <w:tcPr>
            <w:tcW w:w="226" w:type="pct"/>
            <w:noWrap/>
            <w:vAlign w:val="bottom"/>
            <w:hideMark/>
          </w:tcPr>
          <w:p w14:paraId="45D3E8BF"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0.7</w:t>
            </w:r>
          </w:p>
        </w:tc>
      </w:tr>
      <w:tr w:rsidR="00331A29" w:rsidRPr="00AD1821" w14:paraId="3352ABC0" w14:textId="77777777" w:rsidTr="00EB1A8A">
        <w:trPr>
          <w:trHeight w:val="300"/>
        </w:trPr>
        <w:tc>
          <w:tcPr>
            <w:tcW w:w="381" w:type="pct"/>
            <w:noWrap/>
            <w:vAlign w:val="bottom"/>
            <w:hideMark/>
          </w:tcPr>
          <w:p w14:paraId="7EB4608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K mmol/L</w:t>
            </w:r>
          </w:p>
        </w:tc>
        <w:tc>
          <w:tcPr>
            <w:tcW w:w="275" w:type="pct"/>
            <w:noWrap/>
            <w:vAlign w:val="bottom"/>
            <w:hideMark/>
          </w:tcPr>
          <w:p w14:paraId="68E79A1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72" w:type="pct"/>
            <w:noWrap/>
            <w:vAlign w:val="bottom"/>
            <w:hideMark/>
          </w:tcPr>
          <w:p w14:paraId="180E709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172" w:type="pct"/>
            <w:noWrap/>
            <w:vAlign w:val="bottom"/>
            <w:hideMark/>
          </w:tcPr>
          <w:p w14:paraId="7D0238B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90" w:type="pct"/>
            <w:noWrap/>
            <w:vAlign w:val="bottom"/>
            <w:hideMark/>
          </w:tcPr>
          <w:p w14:paraId="5946482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190" w:type="pct"/>
            <w:noWrap/>
            <w:vAlign w:val="bottom"/>
            <w:hideMark/>
          </w:tcPr>
          <w:p w14:paraId="784AD64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190" w:type="pct"/>
            <w:noWrap/>
            <w:vAlign w:val="bottom"/>
            <w:hideMark/>
          </w:tcPr>
          <w:p w14:paraId="6A0A96D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190" w:type="pct"/>
            <w:noWrap/>
            <w:vAlign w:val="bottom"/>
            <w:hideMark/>
          </w:tcPr>
          <w:p w14:paraId="334A83E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190" w:type="pct"/>
            <w:noWrap/>
            <w:vAlign w:val="bottom"/>
            <w:hideMark/>
          </w:tcPr>
          <w:p w14:paraId="4CB3638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w:t>
            </w:r>
          </w:p>
        </w:tc>
        <w:tc>
          <w:tcPr>
            <w:tcW w:w="190" w:type="pct"/>
            <w:noWrap/>
            <w:vAlign w:val="bottom"/>
            <w:hideMark/>
          </w:tcPr>
          <w:p w14:paraId="18FD07E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172" w:type="pct"/>
            <w:noWrap/>
            <w:vAlign w:val="bottom"/>
            <w:hideMark/>
          </w:tcPr>
          <w:p w14:paraId="3E242F8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190" w:type="pct"/>
            <w:noWrap/>
            <w:vAlign w:val="bottom"/>
            <w:hideMark/>
          </w:tcPr>
          <w:p w14:paraId="0D406AB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172" w:type="pct"/>
            <w:noWrap/>
            <w:vAlign w:val="bottom"/>
            <w:hideMark/>
          </w:tcPr>
          <w:p w14:paraId="7B4AE769"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6.4</w:t>
            </w:r>
          </w:p>
        </w:tc>
        <w:tc>
          <w:tcPr>
            <w:tcW w:w="172" w:type="pct"/>
            <w:noWrap/>
            <w:vAlign w:val="bottom"/>
            <w:hideMark/>
          </w:tcPr>
          <w:p w14:paraId="039CADC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190" w:type="pct"/>
            <w:noWrap/>
            <w:vAlign w:val="bottom"/>
            <w:hideMark/>
          </w:tcPr>
          <w:p w14:paraId="2CC407F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172" w:type="pct"/>
            <w:noWrap/>
            <w:vAlign w:val="bottom"/>
            <w:hideMark/>
          </w:tcPr>
          <w:p w14:paraId="7772193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190" w:type="pct"/>
            <w:noWrap/>
            <w:vAlign w:val="bottom"/>
            <w:hideMark/>
          </w:tcPr>
          <w:p w14:paraId="6F3E63A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13.7</w:t>
            </w:r>
          </w:p>
        </w:tc>
        <w:tc>
          <w:tcPr>
            <w:tcW w:w="190" w:type="pct"/>
            <w:noWrap/>
            <w:vAlign w:val="bottom"/>
            <w:hideMark/>
          </w:tcPr>
          <w:p w14:paraId="4782675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16.6</w:t>
            </w:r>
          </w:p>
        </w:tc>
        <w:tc>
          <w:tcPr>
            <w:tcW w:w="190" w:type="pct"/>
            <w:noWrap/>
            <w:vAlign w:val="bottom"/>
            <w:hideMark/>
          </w:tcPr>
          <w:p w14:paraId="70C46FA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13.8</w:t>
            </w:r>
          </w:p>
        </w:tc>
        <w:tc>
          <w:tcPr>
            <w:tcW w:w="190" w:type="pct"/>
            <w:noWrap/>
            <w:vAlign w:val="bottom"/>
            <w:hideMark/>
          </w:tcPr>
          <w:p w14:paraId="3AFCC9E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15.9</w:t>
            </w:r>
          </w:p>
        </w:tc>
        <w:tc>
          <w:tcPr>
            <w:tcW w:w="190" w:type="pct"/>
            <w:noWrap/>
            <w:vAlign w:val="bottom"/>
            <w:hideMark/>
          </w:tcPr>
          <w:p w14:paraId="0ED9F07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18.9</w:t>
            </w:r>
          </w:p>
        </w:tc>
        <w:tc>
          <w:tcPr>
            <w:tcW w:w="190" w:type="pct"/>
            <w:gridSpan w:val="2"/>
            <w:noWrap/>
            <w:vAlign w:val="bottom"/>
            <w:hideMark/>
          </w:tcPr>
          <w:p w14:paraId="59EBE23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15.4</w:t>
            </w:r>
          </w:p>
        </w:tc>
        <w:tc>
          <w:tcPr>
            <w:tcW w:w="190" w:type="pct"/>
            <w:noWrap/>
            <w:vAlign w:val="bottom"/>
            <w:hideMark/>
          </w:tcPr>
          <w:p w14:paraId="495367D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17.4</w:t>
            </w:r>
          </w:p>
        </w:tc>
        <w:tc>
          <w:tcPr>
            <w:tcW w:w="226" w:type="pct"/>
            <w:noWrap/>
            <w:vAlign w:val="bottom"/>
            <w:hideMark/>
          </w:tcPr>
          <w:p w14:paraId="1FC4BFD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22.1</w:t>
            </w:r>
          </w:p>
        </w:tc>
        <w:tc>
          <w:tcPr>
            <w:tcW w:w="226" w:type="pct"/>
            <w:noWrap/>
            <w:vAlign w:val="bottom"/>
            <w:hideMark/>
          </w:tcPr>
          <w:p w14:paraId="59FF545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17.3</w:t>
            </w:r>
          </w:p>
        </w:tc>
      </w:tr>
      <w:tr w:rsidR="00331A29" w:rsidRPr="00AD1821" w14:paraId="78DC92B3" w14:textId="77777777" w:rsidTr="00EB1A8A">
        <w:trPr>
          <w:trHeight w:val="300"/>
        </w:trPr>
        <w:tc>
          <w:tcPr>
            <w:tcW w:w="381" w:type="pct"/>
            <w:noWrap/>
            <w:vAlign w:val="bottom"/>
            <w:hideMark/>
          </w:tcPr>
          <w:p w14:paraId="0593B60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Na mmol/L</w:t>
            </w:r>
          </w:p>
        </w:tc>
        <w:tc>
          <w:tcPr>
            <w:tcW w:w="275" w:type="pct"/>
            <w:noWrap/>
            <w:vAlign w:val="bottom"/>
            <w:hideMark/>
          </w:tcPr>
          <w:p w14:paraId="0EBBC74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134</w:t>
            </w:r>
          </w:p>
        </w:tc>
        <w:tc>
          <w:tcPr>
            <w:tcW w:w="172" w:type="pct"/>
            <w:noWrap/>
            <w:vAlign w:val="bottom"/>
            <w:hideMark/>
          </w:tcPr>
          <w:p w14:paraId="54D884E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135</w:t>
            </w:r>
          </w:p>
        </w:tc>
        <w:tc>
          <w:tcPr>
            <w:tcW w:w="172" w:type="pct"/>
            <w:noWrap/>
            <w:vAlign w:val="bottom"/>
            <w:hideMark/>
          </w:tcPr>
          <w:p w14:paraId="116F357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132</w:t>
            </w:r>
          </w:p>
        </w:tc>
        <w:tc>
          <w:tcPr>
            <w:tcW w:w="190" w:type="pct"/>
            <w:noWrap/>
            <w:vAlign w:val="bottom"/>
            <w:hideMark/>
          </w:tcPr>
          <w:p w14:paraId="7261C0E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128</w:t>
            </w:r>
          </w:p>
        </w:tc>
        <w:tc>
          <w:tcPr>
            <w:tcW w:w="190" w:type="pct"/>
            <w:noWrap/>
            <w:vAlign w:val="bottom"/>
            <w:hideMark/>
          </w:tcPr>
          <w:p w14:paraId="2B327F7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129</w:t>
            </w:r>
          </w:p>
        </w:tc>
        <w:tc>
          <w:tcPr>
            <w:tcW w:w="190" w:type="pct"/>
            <w:noWrap/>
            <w:vAlign w:val="bottom"/>
            <w:hideMark/>
          </w:tcPr>
          <w:p w14:paraId="4B50C36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133</w:t>
            </w:r>
          </w:p>
        </w:tc>
        <w:tc>
          <w:tcPr>
            <w:tcW w:w="190" w:type="pct"/>
            <w:noWrap/>
            <w:vAlign w:val="bottom"/>
            <w:hideMark/>
          </w:tcPr>
          <w:p w14:paraId="7464678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143</w:t>
            </w:r>
          </w:p>
        </w:tc>
        <w:tc>
          <w:tcPr>
            <w:tcW w:w="190" w:type="pct"/>
            <w:noWrap/>
            <w:vAlign w:val="bottom"/>
            <w:hideMark/>
          </w:tcPr>
          <w:p w14:paraId="4AE5B47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126</w:t>
            </w:r>
          </w:p>
        </w:tc>
        <w:tc>
          <w:tcPr>
            <w:tcW w:w="190" w:type="pct"/>
            <w:noWrap/>
            <w:vAlign w:val="bottom"/>
            <w:hideMark/>
          </w:tcPr>
          <w:p w14:paraId="6947FE4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131</w:t>
            </w:r>
          </w:p>
        </w:tc>
        <w:tc>
          <w:tcPr>
            <w:tcW w:w="172" w:type="pct"/>
            <w:noWrap/>
            <w:vAlign w:val="bottom"/>
            <w:hideMark/>
          </w:tcPr>
          <w:p w14:paraId="09F308F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128</w:t>
            </w:r>
          </w:p>
        </w:tc>
        <w:tc>
          <w:tcPr>
            <w:tcW w:w="190" w:type="pct"/>
            <w:noWrap/>
            <w:vAlign w:val="bottom"/>
            <w:hideMark/>
          </w:tcPr>
          <w:p w14:paraId="4BAAD7E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127</w:t>
            </w:r>
          </w:p>
        </w:tc>
        <w:tc>
          <w:tcPr>
            <w:tcW w:w="172" w:type="pct"/>
            <w:noWrap/>
            <w:vAlign w:val="bottom"/>
            <w:hideMark/>
          </w:tcPr>
          <w:p w14:paraId="74295DE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129</w:t>
            </w:r>
          </w:p>
        </w:tc>
        <w:tc>
          <w:tcPr>
            <w:tcW w:w="172" w:type="pct"/>
            <w:noWrap/>
            <w:vAlign w:val="bottom"/>
            <w:hideMark/>
          </w:tcPr>
          <w:p w14:paraId="7205695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123</w:t>
            </w:r>
          </w:p>
        </w:tc>
        <w:tc>
          <w:tcPr>
            <w:tcW w:w="190" w:type="pct"/>
            <w:noWrap/>
            <w:vAlign w:val="bottom"/>
            <w:hideMark/>
          </w:tcPr>
          <w:p w14:paraId="54A6645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127</w:t>
            </w:r>
          </w:p>
        </w:tc>
        <w:tc>
          <w:tcPr>
            <w:tcW w:w="172" w:type="pct"/>
            <w:noWrap/>
            <w:vAlign w:val="bottom"/>
            <w:hideMark/>
          </w:tcPr>
          <w:p w14:paraId="0E64AA6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129</w:t>
            </w:r>
          </w:p>
        </w:tc>
        <w:tc>
          <w:tcPr>
            <w:tcW w:w="190" w:type="pct"/>
            <w:noWrap/>
            <w:vAlign w:val="bottom"/>
            <w:hideMark/>
          </w:tcPr>
          <w:p w14:paraId="46E95BB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127</w:t>
            </w:r>
          </w:p>
        </w:tc>
        <w:tc>
          <w:tcPr>
            <w:tcW w:w="190" w:type="pct"/>
            <w:noWrap/>
            <w:vAlign w:val="bottom"/>
            <w:hideMark/>
          </w:tcPr>
          <w:p w14:paraId="016FC3A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120</w:t>
            </w:r>
          </w:p>
        </w:tc>
        <w:tc>
          <w:tcPr>
            <w:tcW w:w="190" w:type="pct"/>
            <w:noWrap/>
            <w:vAlign w:val="bottom"/>
            <w:hideMark/>
          </w:tcPr>
          <w:p w14:paraId="37B1F7D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125</w:t>
            </w:r>
          </w:p>
        </w:tc>
        <w:tc>
          <w:tcPr>
            <w:tcW w:w="190" w:type="pct"/>
            <w:noWrap/>
            <w:vAlign w:val="bottom"/>
            <w:hideMark/>
          </w:tcPr>
          <w:p w14:paraId="417EF8C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123</w:t>
            </w:r>
          </w:p>
        </w:tc>
        <w:tc>
          <w:tcPr>
            <w:tcW w:w="190" w:type="pct"/>
            <w:noWrap/>
            <w:vAlign w:val="bottom"/>
            <w:hideMark/>
          </w:tcPr>
          <w:p w14:paraId="3F1BF77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118</w:t>
            </w:r>
          </w:p>
        </w:tc>
        <w:tc>
          <w:tcPr>
            <w:tcW w:w="190" w:type="pct"/>
            <w:gridSpan w:val="2"/>
            <w:noWrap/>
            <w:vAlign w:val="bottom"/>
            <w:hideMark/>
          </w:tcPr>
          <w:p w14:paraId="2EF24B8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122</w:t>
            </w:r>
          </w:p>
        </w:tc>
        <w:tc>
          <w:tcPr>
            <w:tcW w:w="190" w:type="pct"/>
            <w:noWrap/>
            <w:vAlign w:val="bottom"/>
            <w:hideMark/>
          </w:tcPr>
          <w:p w14:paraId="2048611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118</w:t>
            </w:r>
          </w:p>
        </w:tc>
        <w:tc>
          <w:tcPr>
            <w:tcW w:w="226" w:type="pct"/>
            <w:noWrap/>
            <w:vAlign w:val="bottom"/>
            <w:hideMark/>
          </w:tcPr>
          <w:p w14:paraId="13C0C00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110.7</w:t>
            </w:r>
          </w:p>
        </w:tc>
        <w:tc>
          <w:tcPr>
            <w:tcW w:w="226" w:type="pct"/>
            <w:noWrap/>
            <w:vAlign w:val="bottom"/>
            <w:hideMark/>
          </w:tcPr>
          <w:p w14:paraId="6493101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117.3</w:t>
            </w:r>
          </w:p>
        </w:tc>
      </w:tr>
      <w:tr w:rsidR="00331A29" w:rsidRPr="00AD1821" w14:paraId="723A99FD" w14:textId="77777777" w:rsidTr="00EB1A8A">
        <w:trPr>
          <w:trHeight w:val="300"/>
        </w:trPr>
        <w:tc>
          <w:tcPr>
            <w:tcW w:w="381" w:type="pct"/>
            <w:noWrap/>
            <w:vAlign w:val="bottom"/>
            <w:hideMark/>
          </w:tcPr>
          <w:p w14:paraId="40F4C92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Cl mmol/L</w:t>
            </w:r>
          </w:p>
        </w:tc>
        <w:tc>
          <w:tcPr>
            <w:tcW w:w="275" w:type="pct"/>
            <w:noWrap/>
            <w:vAlign w:val="bottom"/>
            <w:hideMark/>
          </w:tcPr>
          <w:p w14:paraId="09D594D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84</w:t>
            </w:r>
          </w:p>
        </w:tc>
        <w:tc>
          <w:tcPr>
            <w:tcW w:w="172" w:type="pct"/>
            <w:noWrap/>
            <w:vAlign w:val="bottom"/>
            <w:hideMark/>
          </w:tcPr>
          <w:p w14:paraId="61BBD45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102</w:t>
            </w:r>
          </w:p>
        </w:tc>
        <w:tc>
          <w:tcPr>
            <w:tcW w:w="172" w:type="pct"/>
            <w:noWrap/>
            <w:vAlign w:val="bottom"/>
            <w:hideMark/>
          </w:tcPr>
          <w:p w14:paraId="7DCF194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82</w:t>
            </w:r>
          </w:p>
        </w:tc>
        <w:tc>
          <w:tcPr>
            <w:tcW w:w="190" w:type="pct"/>
            <w:noWrap/>
            <w:vAlign w:val="bottom"/>
            <w:hideMark/>
          </w:tcPr>
          <w:p w14:paraId="0D0A822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87</w:t>
            </w:r>
          </w:p>
        </w:tc>
        <w:tc>
          <w:tcPr>
            <w:tcW w:w="190" w:type="pct"/>
            <w:noWrap/>
            <w:vAlign w:val="bottom"/>
            <w:hideMark/>
          </w:tcPr>
          <w:p w14:paraId="6730E51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79</w:t>
            </w:r>
          </w:p>
        </w:tc>
        <w:tc>
          <w:tcPr>
            <w:tcW w:w="190" w:type="pct"/>
            <w:noWrap/>
            <w:vAlign w:val="bottom"/>
            <w:hideMark/>
          </w:tcPr>
          <w:p w14:paraId="59D0AC8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83</w:t>
            </w:r>
          </w:p>
        </w:tc>
        <w:tc>
          <w:tcPr>
            <w:tcW w:w="190" w:type="pct"/>
            <w:noWrap/>
            <w:vAlign w:val="bottom"/>
            <w:hideMark/>
          </w:tcPr>
          <w:p w14:paraId="3577410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190" w:type="pct"/>
            <w:noWrap/>
            <w:vAlign w:val="bottom"/>
            <w:hideMark/>
          </w:tcPr>
          <w:p w14:paraId="3B05C9A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81</w:t>
            </w:r>
          </w:p>
        </w:tc>
        <w:tc>
          <w:tcPr>
            <w:tcW w:w="190" w:type="pct"/>
            <w:noWrap/>
            <w:vAlign w:val="bottom"/>
            <w:hideMark/>
          </w:tcPr>
          <w:p w14:paraId="681538D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83</w:t>
            </w:r>
          </w:p>
        </w:tc>
        <w:tc>
          <w:tcPr>
            <w:tcW w:w="172" w:type="pct"/>
            <w:noWrap/>
            <w:vAlign w:val="bottom"/>
            <w:hideMark/>
          </w:tcPr>
          <w:p w14:paraId="1133A7D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87</w:t>
            </w:r>
          </w:p>
        </w:tc>
        <w:tc>
          <w:tcPr>
            <w:tcW w:w="190" w:type="pct"/>
            <w:noWrap/>
            <w:vAlign w:val="bottom"/>
            <w:hideMark/>
          </w:tcPr>
          <w:p w14:paraId="05BBB5D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79</w:t>
            </w:r>
          </w:p>
        </w:tc>
        <w:tc>
          <w:tcPr>
            <w:tcW w:w="172" w:type="pct"/>
            <w:noWrap/>
            <w:vAlign w:val="bottom"/>
            <w:hideMark/>
          </w:tcPr>
          <w:p w14:paraId="0D3C73F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83</w:t>
            </w:r>
          </w:p>
        </w:tc>
        <w:tc>
          <w:tcPr>
            <w:tcW w:w="172" w:type="pct"/>
            <w:noWrap/>
            <w:vAlign w:val="bottom"/>
            <w:hideMark/>
          </w:tcPr>
          <w:p w14:paraId="6339A9A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190" w:type="pct"/>
            <w:noWrap/>
            <w:vAlign w:val="bottom"/>
            <w:hideMark/>
          </w:tcPr>
          <w:p w14:paraId="362EBDE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80</w:t>
            </w:r>
          </w:p>
        </w:tc>
        <w:tc>
          <w:tcPr>
            <w:tcW w:w="172" w:type="pct"/>
            <w:noWrap/>
            <w:vAlign w:val="bottom"/>
            <w:hideMark/>
          </w:tcPr>
          <w:p w14:paraId="3A38AE1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83</w:t>
            </w:r>
          </w:p>
        </w:tc>
        <w:tc>
          <w:tcPr>
            <w:tcW w:w="190" w:type="pct"/>
            <w:noWrap/>
            <w:vAlign w:val="bottom"/>
            <w:hideMark/>
          </w:tcPr>
          <w:p w14:paraId="2B7AD03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91</w:t>
            </w:r>
          </w:p>
        </w:tc>
        <w:tc>
          <w:tcPr>
            <w:tcW w:w="190" w:type="pct"/>
            <w:noWrap/>
            <w:vAlign w:val="bottom"/>
            <w:hideMark/>
          </w:tcPr>
          <w:p w14:paraId="21939CF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89</w:t>
            </w:r>
          </w:p>
        </w:tc>
        <w:tc>
          <w:tcPr>
            <w:tcW w:w="190" w:type="pct"/>
            <w:noWrap/>
            <w:vAlign w:val="bottom"/>
            <w:hideMark/>
          </w:tcPr>
          <w:p w14:paraId="36FA4DC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89</w:t>
            </w:r>
          </w:p>
        </w:tc>
        <w:tc>
          <w:tcPr>
            <w:tcW w:w="190" w:type="pct"/>
            <w:noWrap/>
            <w:vAlign w:val="bottom"/>
            <w:hideMark/>
          </w:tcPr>
          <w:p w14:paraId="3B87C50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91</w:t>
            </w:r>
          </w:p>
        </w:tc>
        <w:tc>
          <w:tcPr>
            <w:tcW w:w="190" w:type="pct"/>
            <w:noWrap/>
            <w:vAlign w:val="bottom"/>
            <w:hideMark/>
          </w:tcPr>
          <w:p w14:paraId="629DAA2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190" w:type="pct"/>
            <w:gridSpan w:val="2"/>
            <w:noWrap/>
            <w:vAlign w:val="bottom"/>
            <w:hideMark/>
          </w:tcPr>
          <w:p w14:paraId="55957E7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91</w:t>
            </w:r>
          </w:p>
        </w:tc>
        <w:tc>
          <w:tcPr>
            <w:tcW w:w="190" w:type="pct"/>
            <w:noWrap/>
            <w:vAlign w:val="bottom"/>
            <w:hideMark/>
          </w:tcPr>
          <w:p w14:paraId="6322B04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95</w:t>
            </w:r>
          </w:p>
        </w:tc>
        <w:tc>
          <w:tcPr>
            <w:tcW w:w="226" w:type="pct"/>
            <w:noWrap/>
            <w:vAlign w:val="bottom"/>
            <w:hideMark/>
          </w:tcPr>
          <w:p w14:paraId="44D2052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96.3</w:t>
            </w:r>
          </w:p>
        </w:tc>
        <w:tc>
          <w:tcPr>
            <w:tcW w:w="226" w:type="pct"/>
            <w:noWrap/>
            <w:vAlign w:val="bottom"/>
            <w:hideMark/>
          </w:tcPr>
          <w:p w14:paraId="481BEC07"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92</w:t>
            </w:r>
          </w:p>
        </w:tc>
      </w:tr>
      <w:tr w:rsidR="00331A29" w:rsidRPr="00AD1821" w14:paraId="12C848ED" w14:textId="77777777" w:rsidTr="00EB1A8A">
        <w:trPr>
          <w:trHeight w:val="300"/>
        </w:trPr>
        <w:tc>
          <w:tcPr>
            <w:tcW w:w="381" w:type="pct"/>
            <w:noWrap/>
            <w:vAlign w:val="bottom"/>
            <w:hideMark/>
          </w:tcPr>
          <w:p w14:paraId="4D3269C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pH </w:t>
            </w:r>
          </w:p>
        </w:tc>
        <w:tc>
          <w:tcPr>
            <w:tcW w:w="275" w:type="pct"/>
            <w:noWrap/>
            <w:vAlign w:val="bottom"/>
            <w:hideMark/>
          </w:tcPr>
          <w:p w14:paraId="2210123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7.2</w:t>
            </w:r>
          </w:p>
        </w:tc>
        <w:tc>
          <w:tcPr>
            <w:tcW w:w="172" w:type="pct"/>
            <w:noWrap/>
            <w:vAlign w:val="bottom"/>
            <w:hideMark/>
          </w:tcPr>
          <w:p w14:paraId="5D97A08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w:t>
            </w:r>
          </w:p>
        </w:tc>
        <w:tc>
          <w:tcPr>
            <w:tcW w:w="172" w:type="pct"/>
            <w:noWrap/>
            <w:vAlign w:val="bottom"/>
            <w:hideMark/>
          </w:tcPr>
          <w:p w14:paraId="1CF6E92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190" w:type="pct"/>
            <w:noWrap/>
            <w:vAlign w:val="bottom"/>
            <w:hideMark/>
          </w:tcPr>
          <w:p w14:paraId="475B9C9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7.3</w:t>
            </w:r>
          </w:p>
        </w:tc>
        <w:tc>
          <w:tcPr>
            <w:tcW w:w="190" w:type="pct"/>
            <w:noWrap/>
            <w:vAlign w:val="bottom"/>
            <w:hideMark/>
          </w:tcPr>
          <w:p w14:paraId="2094214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190" w:type="pct"/>
            <w:noWrap/>
            <w:vAlign w:val="bottom"/>
            <w:hideMark/>
          </w:tcPr>
          <w:p w14:paraId="6DCC9BD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7.3</w:t>
            </w:r>
          </w:p>
        </w:tc>
        <w:tc>
          <w:tcPr>
            <w:tcW w:w="190" w:type="pct"/>
            <w:noWrap/>
            <w:vAlign w:val="bottom"/>
            <w:hideMark/>
          </w:tcPr>
          <w:p w14:paraId="5D848B0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190" w:type="pct"/>
            <w:noWrap/>
            <w:vAlign w:val="bottom"/>
            <w:hideMark/>
          </w:tcPr>
          <w:p w14:paraId="40D5B33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190" w:type="pct"/>
            <w:noWrap/>
            <w:vAlign w:val="bottom"/>
            <w:hideMark/>
          </w:tcPr>
          <w:p w14:paraId="6148A5C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7.1</w:t>
            </w:r>
          </w:p>
        </w:tc>
        <w:tc>
          <w:tcPr>
            <w:tcW w:w="172" w:type="pct"/>
            <w:noWrap/>
            <w:vAlign w:val="bottom"/>
            <w:hideMark/>
          </w:tcPr>
          <w:p w14:paraId="3B0DE0D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190" w:type="pct"/>
            <w:noWrap/>
            <w:vAlign w:val="bottom"/>
            <w:hideMark/>
          </w:tcPr>
          <w:p w14:paraId="1E76C45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7.2</w:t>
            </w:r>
          </w:p>
        </w:tc>
        <w:tc>
          <w:tcPr>
            <w:tcW w:w="172" w:type="pct"/>
            <w:noWrap/>
            <w:vAlign w:val="bottom"/>
            <w:hideMark/>
          </w:tcPr>
          <w:p w14:paraId="4D56EE3C"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7.4</w:t>
            </w:r>
          </w:p>
        </w:tc>
        <w:tc>
          <w:tcPr>
            <w:tcW w:w="172" w:type="pct"/>
            <w:noWrap/>
            <w:vAlign w:val="bottom"/>
            <w:hideMark/>
          </w:tcPr>
          <w:p w14:paraId="1AFE493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190" w:type="pct"/>
            <w:noWrap/>
            <w:vAlign w:val="bottom"/>
            <w:hideMark/>
          </w:tcPr>
          <w:p w14:paraId="284B9F8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7.2</w:t>
            </w:r>
          </w:p>
        </w:tc>
        <w:tc>
          <w:tcPr>
            <w:tcW w:w="172" w:type="pct"/>
            <w:noWrap/>
            <w:vAlign w:val="bottom"/>
            <w:hideMark/>
          </w:tcPr>
          <w:p w14:paraId="7833714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190" w:type="pct"/>
            <w:noWrap/>
            <w:vAlign w:val="bottom"/>
            <w:hideMark/>
          </w:tcPr>
          <w:p w14:paraId="688E9BD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7.05</w:t>
            </w:r>
          </w:p>
        </w:tc>
        <w:tc>
          <w:tcPr>
            <w:tcW w:w="190" w:type="pct"/>
            <w:noWrap/>
            <w:vAlign w:val="bottom"/>
            <w:hideMark/>
          </w:tcPr>
          <w:p w14:paraId="41FCA31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w:t>
            </w:r>
          </w:p>
        </w:tc>
        <w:tc>
          <w:tcPr>
            <w:tcW w:w="190" w:type="pct"/>
            <w:noWrap/>
            <w:vAlign w:val="bottom"/>
            <w:hideMark/>
          </w:tcPr>
          <w:p w14:paraId="1408FD4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6.9</w:t>
            </w:r>
          </w:p>
        </w:tc>
        <w:tc>
          <w:tcPr>
            <w:tcW w:w="190" w:type="pct"/>
            <w:noWrap/>
            <w:vAlign w:val="bottom"/>
            <w:hideMark/>
          </w:tcPr>
          <w:p w14:paraId="37EA2DF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w:t>
            </w:r>
          </w:p>
        </w:tc>
        <w:tc>
          <w:tcPr>
            <w:tcW w:w="190" w:type="pct"/>
            <w:noWrap/>
            <w:vAlign w:val="bottom"/>
            <w:hideMark/>
          </w:tcPr>
          <w:p w14:paraId="2DF14E8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w:t>
            </w:r>
          </w:p>
        </w:tc>
        <w:tc>
          <w:tcPr>
            <w:tcW w:w="190" w:type="pct"/>
            <w:gridSpan w:val="2"/>
            <w:noWrap/>
            <w:vAlign w:val="bottom"/>
            <w:hideMark/>
          </w:tcPr>
          <w:p w14:paraId="1D5E013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6.9</w:t>
            </w:r>
          </w:p>
        </w:tc>
        <w:tc>
          <w:tcPr>
            <w:tcW w:w="190" w:type="pct"/>
            <w:noWrap/>
            <w:vAlign w:val="bottom"/>
            <w:hideMark/>
          </w:tcPr>
          <w:p w14:paraId="3A62282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7.4</w:t>
            </w:r>
          </w:p>
        </w:tc>
        <w:tc>
          <w:tcPr>
            <w:tcW w:w="226" w:type="pct"/>
            <w:noWrap/>
            <w:vAlign w:val="bottom"/>
            <w:hideMark/>
          </w:tcPr>
          <w:p w14:paraId="62AA187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226" w:type="pct"/>
            <w:noWrap/>
            <w:vAlign w:val="bottom"/>
            <w:hideMark/>
          </w:tcPr>
          <w:p w14:paraId="327A241D"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7.04</w:t>
            </w:r>
          </w:p>
        </w:tc>
      </w:tr>
      <w:tr w:rsidR="00331A29" w:rsidRPr="00AD1821" w14:paraId="7368AD11" w14:textId="77777777" w:rsidTr="00EB1A8A">
        <w:trPr>
          <w:trHeight w:val="300"/>
        </w:trPr>
        <w:tc>
          <w:tcPr>
            <w:tcW w:w="381" w:type="pct"/>
            <w:noWrap/>
            <w:vAlign w:val="bottom"/>
            <w:hideMark/>
          </w:tcPr>
          <w:p w14:paraId="28A25E2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AST IU/L</w:t>
            </w:r>
          </w:p>
        </w:tc>
        <w:tc>
          <w:tcPr>
            <w:tcW w:w="275" w:type="pct"/>
            <w:noWrap/>
            <w:vAlign w:val="bottom"/>
            <w:hideMark/>
          </w:tcPr>
          <w:p w14:paraId="7802BE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172" w:type="pct"/>
            <w:noWrap/>
            <w:vAlign w:val="bottom"/>
            <w:hideMark/>
          </w:tcPr>
          <w:p w14:paraId="1C54425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172" w:type="pct"/>
            <w:noWrap/>
            <w:vAlign w:val="bottom"/>
            <w:hideMark/>
          </w:tcPr>
          <w:p w14:paraId="6782FDC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20</w:t>
            </w:r>
          </w:p>
        </w:tc>
        <w:tc>
          <w:tcPr>
            <w:tcW w:w="190" w:type="pct"/>
            <w:noWrap/>
            <w:vAlign w:val="bottom"/>
            <w:hideMark/>
          </w:tcPr>
          <w:p w14:paraId="274E3E7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16.4</w:t>
            </w:r>
          </w:p>
        </w:tc>
        <w:tc>
          <w:tcPr>
            <w:tcW w:w="190" w:type="pct"/>
            <w:noWrap/>
            <w:vAlign w:val="bottom"/>
            <w:hideMark/>
          </w:tcPr>
          <w:p w14:paraId="7FBE40A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16.6</w:t>
            </w:r>
          </w:p>
        </w:tc>
        <w:tc>
          <w:tcPr>
            <w:tcW w:w="190" w:type="pct"/>
            <w:noWrap/>
            <w:vAlign w:val="bottom"/>
            <w:hideMark/>
          </w:tcPr>
          <w:p w14:paraId="40C32B1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190" w:type="pct"/>
            <w:noWrap/>
            <w:vAlign w:val="bottom"/>
            <w:hideMark/>
          </w:tcPr>
          <w:p w14:paraId="1A583AA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190" w:type="pct"/>
            <w:noWrap/>
            <w:vAlign w:val="bottom"/>
            <w:hideMark/>
          </w:tcPr>
          <w:p w14:paraId="45CF5F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190" w:type="pct"/>
            <w:noWrap/>
            <w:vAlign w:val="bottom"/>
            <w:hideMark/>
          </w:tcPr>
          <w:p w14:paraId="3F909AB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172" w:type="pct"/>
            <w:noWrap/>
            <w:vAlign w:val="bottom"/>
            <w:hideMark/>
          </w:tcPr>
          <w:p w14:paraId="298CC5D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190" w:type="pct"/>
            <w:noWrap/>
            <w:vAlign w:val="bottom"/>
            <w:hideMark/>
          </w:tcPr>
          <w:p w14:paraId="188F5F2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172" w:type="pct"/>
            <w:noWrap/>
            <w:vAlign w:val="bottom"/>
            <w:hideMark/>
          </w:tcPr>
          <w:p w14:paraId="4F42AAB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19</w:t>
            </w:r>
          </w:p>
        </w:tc>
        <w:tc>
          <w:tcPr>
            <w:tcW w:w="172" w:type="pct"/>
            <w:noWrap/>
            <w:vAlign w:val="bottom"/>
            <w:hideMark/>
          </w:tcPr>
          <w:p w14:paraId="4B9C343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190" w:type="pct"/>
            <w:noWrap/>
            <w:vAlign w:val="bottom"/>
            <w:hideMark/>
          </w:tcPr>
          <w:p w14:paraId="428C77A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172" w:type="pct"/>
            <w:noWrap/>
            <w:vAlign w:val="bottom"/>
            <w:hideMark/>
          </w:tcPr>
          <w:p w14:paraId="21D8033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190" w:type="pct"/>
            <w:noWrap/>
            <w:vAlign w:val="bottom"/>
            <w:hideMark/>
          </w:tcPr>
          <w:p w14:paraId="76FF0C0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190" w:type="pct"/>
            <w:noWrap/>
            <w:vAlign w:val="bottom"/>
            <w:hideMark/>
          </w:tcPr>
          <w:p w14:paraId="317D15E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190" w:type="pct"/>
            <w:noWrap/>
            <w:vAlign w:val="bottom"/>
            <w:hideMark/>
          </w:tcPr>
          <w:p w14:paraId="26BD082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21</w:t>
            </w:r>
          </w:p>
        </w:tc>
        <w:tc>
          <w:tcPr>
            <w:tcW w:w="190" w:type="pct"/>
            <w:noWrap/>
            <w:vAlign w:val="bottom"/>
            <w:hideMark/>
          </w:tcPr>
          <w:p w14:paraId="3CEF32A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90" w:type="pct"/>
            <w:noWrap/>
            <w:vAlign w:val="bottom"/>
            <w:hideMark/>
          </w:tcPr>
          <w:p w14:paraId="3F7668F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90" w:type="pct"/>
            <w:gridSpan w:val="2"/>
            <w:noWrap/>
            <w:vAlign w:val="bottom"/>
            <w:hideMark/>
          </w:tcPr>
          <w:p w14:paraId="3CA585B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90" w:type="pct"/>
            <w:noWrap/>
            <w:vAlign w:val="bottom"/>
            <w:hideMark/>
          </w:tcPr>
          <w:p w14:paraId="3507FAA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226" w:type="pct"/>
            <w:noWrap/>
            <w:vAlign w:val="bottom"/>
            <w:hideMark/>
          </w:tcPr>
          <w:p w14:paraId="0E288AF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19.6</w:t>
            </w:r>
          </w:p>
        </w:tc>
        <w:tc>
          <w:tcPr>
            <w:tcW w:w="226" w:type="pct"/>
            <w:noWrap/>
            <w:vAlign w:val="bottom"/>
            <w:hideMark/>
          </w:tcPr>
          <w:p w14:paraId="44686147"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21</w:t>
            </w:r>
          </w:p>
        </w:tc>
      </w:tr>
      <w:tr w:rsidR="00331A29" w:rsidRPr="00AD1821" w14:paraId="0D77F681" w14:textId="77777777" w:rsidTr="00EB1A8A">
        <w:trPr>
          <w:trHeight w:val="300"/>
        </w:trPr>
        <w:tc>
          <w:tcPr>
            <w:tcW w:w="381" w:type="pct"/>
            <w:noWrap/>
            <w:vAlign w:val="bottom"/>
            <w:hideMark/>
          </w:tcPr>
          <w:p w14:paraId="11C461E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ALT IU/L</w:t>
            </w:r>
          </w:p>
        </w:tc>
        <w:tc>
          <w:tcPr>
            <w:tcW w:w="275" w:type="pct"/>
            <w:noWrap/>
            <w:vAlign w:val="bottom"/>
            <w:hideMark/>
          </w:tcPr>
          <w:p w14:paraId="35EDD1E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172" w:type="pct"/>
            <w:noWrap/>
            <w:vAlign w:val="bottom"/>
            <w:hideMark/>
          </w:tcPr>
          <w:p w14:paraId="7F9B9BE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172" w:type="pct"/>
            <w:noWrap/>
            <w:vAlign w:val="bottom"/>
            <w:hideMark/>
          </w:tcPr>
          <w:p w14:paraId="0FB9FF1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190" w:type="pct"/>
            <w:noWrap/>
            <w:vAlign w:val="bottom"/>
            <w:hideMark/>
          </w:tcPr>
          <w:p w14:paraId="6D7AB73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26.9</w:t>
            </w:r>
          </w:p>
        </w:tc>
        <w:tc>
          <w:tcPr>
            <w:tcW w:w="190" w:type="pct"/>
            <w:noWrap/>
            <w:vAlign w:val="bottom"/>
            <w:hideMark/>
          </w:tcPr>
          <w:p w14:paraId="17D2BD5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12.9</w:t>
            </w:r>
          </w:p>
        </w:tc>
        <w:tc>
          <w:tcPr>
            <w:tcW w:w="190" w:type="pct"/>
            <w:noWrap/>
            <w:vAlign w:val="bottom"/>
            <w:hideMark/>
          </w:tcPr>
          <w:p w14:paraId="0AB6E49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190" w:type="pct"/>
            <w:noWrap/>
            <w:vAlign w:val="bottom"/>
            <w:hideMark/>
          </w:tcPr>
          <w:p w14:paraId="256B2B0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1B5D6BC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w:t>
            </w:r>
          </w:p>
        </w:tc>
        <w:tc>
          <w:tcPr>
            <w:tcW w:w="190" w:type="pct"/>
            <w:noWrap/>
            <w:vAlign w:val="bottom"/>
            <w:hideMark/>
          </w:tcPr>
          <w:p w14:paraId="69FD784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172" w:type="pct"/>
            <w:noWrap/>
            <w:vAlign w:val="bottom"/>
            <w:hideMark/>
          </w:tcPr>
          <w:p w14:paraId="3BFC2FB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54BF0C8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w:t>
            </w:r>
          </w:p>
        </w:tc>
        <w:tc>
          <w:tcPr>
            <w:tcW w:w="172" w:type="pct"/>
            <w:noWrap/>
            <w:vAlign w:val="bottom"/>
            <w:hideMark/>
          </w:tcPr>
          <w:p w14:paraId="40501505"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18</w:t>
            </w:r>
          </w:p>
        </w:tc>
        <w:tc>
          <w:tcPr>
            <w:tcW w:w="172" w:type="pct"/>
            <w:noWrap/>
            <w:vAlign w:val="bottom"/>
            <w:hideMark/>
          </w:tcPr>
          <w:p w14:paraId="5B433E5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90" w:type="pct"/>
            <w:noWrap/>
            <w:vAlign w:val="bottom"/>
            <w:hideMark/>
          </w:tcPr>
          <w:p w14:paraId="3DBAEA5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172" w:type="pct"/>
            <w:noWrap/>
            <w:vAlign w:val="bottom"/>
            <w:hideMark/>
          </w:tcPr>
          <w:p w14:paraId="46BDE76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190" w:type="pct"/>
            <w:noWrap/>
            <w:vAlign w:val="bottom"/>
            <w:hideMark/>
          </w:tcPr>
          <w:p w14:paraId="7E63FAD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5C9A02E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190" w:type="pct"/>
            <w:noWrap/>
            <w:vAlign w:val="bottom"/>
            <w:hideMark/>
          </w:tcPr>
          <w:p w14:paraId="1B6F70F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190" w:type="pct"/>
            <w:noWrap/>
            <w:vAlign w:val="bottom"/>
            <w:hideMark/>
          </w:tcPr>
          <w:p w14:paraId="1D4D0A3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90" w:type="pct"/>
            <w:noWrap/>
            <w:vAlign w:val="bottom"/>
            <w:hideMark/>
          </w:tcPr>
          <w:p w14:paraId="2F8DEE6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190" w:type="pct"/>
            <w:gridSpan w:val="2"/>
            <w:noWrap/>
            <w:vAlign w:val="bottom"/>
            <w:hideMark/>
          </w:tcPr>
          <w:p w14:paraId="7300642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190" w:type="pct"/>
            <w:noWrap/>
            <w:vAlign w:val="bottom"/>
            <w:hideMark/>
          </w:tcPr>
          <w:p w14:paraId="710FDC0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226" w:type="pct"/>
            <w:noWrap/>
            <w:vAlign w:val="bottom"/>
            <w:hideMark/>
          </w:tcPr>
          <w:p w14:paraId="0877DB1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226" w:type="pct"/>
            <w:noWrap/>
            <w:vAlign w:val="bottom"/>
            <w:hideMark/>
          </w:tcPr>
          <w:p w14:paraId="791DF61F"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17</w:t>
            </w:r>
          </w:p>
        </w:tc>
      </w:tr>
      <w:tr w:rsidR="00331A29" w:rsidRPr="00AD1821" w14:paraId="3B901090" w14:textId="77777777" w:rsidTr="00EB1A8A">
        <w:trPr>
          <w:trHeight w:val="300"/>
        </w:trPr>
        <w:tc>
          <w:tcPr>
            <w:tcW w:w="381" w:type="pct"/>
            <w:noWrap/>
            <w:vAlign w:val="bottom"/>
            <w:hideMark/>
          </w:tcPr>
          <w:p w14:paraId="4E38746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ALP IU/L</w:t>
            </w:r>
          </w:p>
        </w:tc>
        <w:tc>
          <w:tcPr>
            <w:tcW w:w="275" w:type="pct"/>
            <w:noWrap/>
            <w:vAlign w:val="bottom"/>
            <w:hideMark/>
          </w:tcPr>
          <w:p w14:paraId="66D750F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61</w:t>
            </w:r>
          </w:p>
        </w:tc>
        <w:tc>
          <w:tcPr>
            <w:tcW w:w="172" w:type="pct"/>
            <w:noWrap/>
            <w:vAlign w:val="bottom"/>
            <w:hideMark/>
          </w:tcPr>
          <w:p w14:paraId="6D49E5A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59</w:t>
            </w:r>
          </w:p>
        </w:tc>
        <w:tc>
          <w:tcPr>
            <w:tcW w:w="172" w:type="pct"/>
            <w:noWrap/>
            <w:vAlign w:val="bottom"/>
            <w:hideMark/>
          </w:tcPr>
          <w:p w14:paraId="46FB196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190" w:type="pct"/>
            <w:noWrap/>
            <w:vAlign w:val="bottom"/>
            <w:hideMark/>
          </w:tcPr>
          <w:p w14:paraId="2A0B061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60.1</w:t>
            </w:r>
          </w:p>
        </w:tc>
        <w:tc>
          <w:tcPr>
            <w:tcW w:w="190" w:type="pct"/>
            <w:noWrap/>
            <w:vAlign w:val="bottom"/>
            <w:hideMark/>
          </w:tcPr>
          <w:p w14:paraId="03F5B9F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60</w:t>
            </w:r>
          </w:p>
        </w:tc>
        <w:tc>
          <w:tcPr>
            <w:tcW w:w="190" w:type="pct"/>
            <w:noWrap/>
            <w:vAlign w:val="bottom"/>
            <w:hideMark/>
          </w:tcPr>
          <w:p w14:paraId="04EBD3C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190" w:type="pct"/>
            <w:noWrap/>
            <w:vAlign w:val="bottom"/>
            <w:hideMark/>
          </w:tcPr>
          <w:p w14:paraId="6628691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51</w:t>
            </w:r>
          </w:p>
        </w:tc>
        <w:tc>
          <w:tcPr>
            <w:tcW w:w="190" w:type="pct"/>
            <w:noWrap/>
            <w:vAlign w:val="bottom"/>
            <w:hideMark/>
          </w:tcPr>
          <w:p w14:paraId="37544B2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37D31E8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76.2</w:t>
            </w:r>
          </w:p>
        </w:tc>
        <w:tc>
          <w:tcPr>
            <w:tcW w:w="172" w:type="pct"/>
            <w:noWrap/>
            <w:vAlign w:val="bottom"/>
            <w:hideMark/>
          </w:tcPr>
          <w:p w14:paraId="394736A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190" w:type="pct"/>
            <w:noWrap/>
            <w:vAlign w:val="bottom"/>
            <w:hideMark/>
          </w:tcPr>
          <w:p w14:paraId="7C095A9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172" w:type="pct"/>
            <w:noWrap/>
            <w:vAlign w:val="bottom"/>
            <w:hideMark/>
          </w:tcPr>
          <w:p w14:paraId="0DE4771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74</w:t>
            </w:r>
          </w:p>
        </w:tc>
        <w:tc>
          <w:tcPr>
            <w:tcW w:w="172" w:type="pct"/>
            <w:noWrap/>
            <w:vAlign w:val="bottom"/>
            <w:hideMark/>
          </w:tcPr>
          <w:p w14:paraId="10B8B3E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190" w:type="pct"/>
            <w:noWrap/>
            <w:vAlign w:val="bottom"/>
            <w:hideMark/>
          </w:tcPr>
          <w:p w14:paraId="18DA478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72" w:type="pct"/>
            <w:noWrap/>
            <w:vAlign w:val="bottom"/>
            <w:hideMark/>
          </w:tcPr>
          <w:p w14:paraId="08F7297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190" w:type="pct"/>
            <w:noWrap/>
            <w:vAlign w:val="bottom"/>
            <w:hideMark/>
          </w:tcPr>
          <w:p w14:paraId="0CFE73C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18AC5FF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190" w:type="pct"/>
            <w:noWrap/>
            <w:vAlign w:val="bottom"/>
            <w:hideMark/>
          </w:tcPr>
          <w:p w14:paraId="27E9D22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190" w:type="pct"/>
            <w:noWrap/>
            <w:vAlign w:val="bottom"/>
            <w:hideMark/>
          </w:tcPr>
          <w:p w14:paraId="502F288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90" w:type="pct"/>
            <w:noWrap/>
            <w:vAlign w:val="bottom"/>
            <w:hideMark/>
          </w:tcPr>
          <w:p w14:paraId="3C33D75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190" w:type="pct"/>
            <w:gridSpan w:val="2"/>
            <w:noWrap/>
            <w:vAlign w:val="bottom"/>
            <w:hideMark/>
          </w:tcPr>
          <w:p w14:paraId="2BD99CF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90" w:type="pct"/>
            <w:noWrap/>
            <w:vAlign w:val="bottom"/>
            <w:hideMark/>
          </w:tcPr>
          <w:p w14:paraId="56689B6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226" w:type="pct"/>
            <w:noWrap/>
            <w:vAlign w:val="bottom"/>
            <w:hideMark/>
          </w:tcPr>
          <w:p w14:paraId="061FBF0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226" w:type="pct"/>
            <w:noWrap/>
            <w:vAlign w:val="bottom"/>
            <w:hideMark/>
          </w:tcPr>
          <w:p w14:paraId="0AF030E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72</w:t>
            </w:r>
          </w:p>
        </w:tc>
      </w:tr>
      <w:tr w:rsidR="00331A29" w:rsidRPr="00AD1821" w14:paraId="1904AB1F" w14:textId="77777777" w:rsidTr="00EB1A8A">
        <w:trPr>
          <w:trHeight w:val="300"/>
        </w:trPr>
        <w:tc>
          <w:tcPr>
            <w:tcW w:w="381" w:type="pct"/>
            <w:noWrap/>
            <w:vAlign w:val="bottom"/>
            <w:hideMark/>
          </w:tcPr>
          <w:p w14:paraId="20D8429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GGT IU/L</w:t>
            </w:r>
          </w:p>
        </w:tc>
        <w:tc>
          <w:tcPr>
            <w:tcW w:w="275" w:type="pct"/>
            <w:noWrap/>
            <w:vAlign w:val="bottom"/>
            <w:hideMark/>
          </w:tcPr>
          <w:p w14:paraId="237EC83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72" w:type="pct"/>
            <w:noWrap/>
            <w:vAlign w:val="bottom"/>
            <w:hideMark/>
          </w:tcPr>
          <w:p w14:paraId="51D38C0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172" w:type="pct"/>
            <w:noWrap/>
            <w:vAlign w:val="bottom"/>
            <w:hideMark/>
          </w:tcPr>
          <w:p w14:paraId="3BB0665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190" w:type="pct"/>
            <w:noWrap/>
            <w:vAlign w:val="bottom"/>
            <w:hideMark/>
          </w:tcPr>
          <w:p w14:paraId="7952604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90" w:type="pct"/>
            <w:noWrap/>
            <w:vAlign w:val="bottom"/>
            <w:hideMark/>
          </w:tcPr>
          <w:p w14:paraId="68458E9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w:t>
            </w:r>
          </w:p>
        </w:tc>
        <w:tc>
          <w:tcPr>
            <w:tcW w:w="190" w:type="pct"/>
            <w:noWrap/>
            <w:vAlign w:val="bottom"/>
            <w:hideMark/>
          </w:tcPr>
          <w:p w14:paraId="4F7C133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65FB09F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90" w:type="pct"/>
            <w:noWrap/>
            <w:vAlign w:val="bottom"/>
            <w:hideMark/>
          </w:tcPr>
          <w:p w14:paraId="6AB922E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w:t>
            </w:r>
          </w:p>
        </w:tc>
        <w:tc>
          <w:tcPr>
            <w:tcW w:w="190" w:type="pct"/>
            <w:noWrap/>
            <w:vAlign w:val="bottom"/>
            <w:hideMark/>
          </w:tcPr>
          <w:p w14:paraId="5B7D45F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29.8</w:t>
            </w:r>
          </w:p>
        </w:tc>
        <w:tc>
          <w:tcPr>
            <w:tcW w:w="172" w:type="pct"/>
            <w:noWrap/>
            <w:vAlign w:val="bottom"/>
            <w:hideMark/>
          </w:tcPr>
          <w:p w14:paraId="6FF2289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90" w:type="pct"/>
            <w:noWrap/>
            <w:vAlign w:val="bottom"/>
            <w:hideMark/>
          </w:tcPr>
          <w:p w14:paraId="380B049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172" w:type="pct"/>
            <w:noWrap/>
            <w:vAlign w:val="bottom"/>
            <w:hideMark/>
          </w:tcPr>
          <w:p w14:paraId="19BCCEE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40</w:t>
            </w:r>
          </w:p>
        </w:tc>
        <w:tc>
          <w:tcPr>
            <w:tcW w:w="172" w:type="pct"/>
            <w:noWrap/>
            <w:vAlign w:val="bottom"/>
            <w:hideMark/>
          </w:tcPr>
          <w:p w14:paraId="7B59716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190" w:type="pct"/>
            <w:noWrap/>
            <w:vAlign w:val="bottom"/>
            <w:hideMark/>
          </w:tcPr>
          <w:p w14:paraId="315FF97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172" w:type="pct"/>
            <w:noWrap/>
            <w:vAlign w:val="bottom"/>
            <w:hideMark/>
          </w:tcPr>
          <w:p w14:paraId="49F353D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190" w:type="pct"/>
            <w:noWrap/>
            <w:vAlign w:val="bottom"/>
            <w:hideMark/>
          </w:tcPr>
          <w:p w14:paraId="16E3CBE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190" w:type="pct"/>
            <w:noWrap/>
            <w:vAlign w:val="bottom"/>
            <w:hideMark/>
          </w:tcPr>
          <w:p w14:paraId="3C1309C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190" w:type="pct"/>
            <w:noWrap/>
            <w:vAlign w:val="bottom"/>
            <w:hideMark/>
          </w:tcPr>
          <w:p w14:paraId="416A15F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1DD9914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190" w:type="pct"/>
            <w:noWrap/>
            <w:vAlign w:val="bottom"/>
            <w:hideMark/>
          </w:tcPr>
          <w:p w14:paraId="3EA8186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190" w:type="pct"/>
            <w:gridSpan w:val="2"/>
            <w:noWrap/>
            <w:vAlign w:val="bottom"/>
            <w:hideMark/>
          </w:tcPr>
          <w:p w14:paraId="51BC202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190" w:type="pct"/>
            <w:noWrap/>
            <w:vAlign w:val="bottom"/>
            <w:hideMark/>
          </w:tcPr>
          <w:p w14:paraId="392B172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226" w:type="pct"/>
            <w:noWrap/>
            <w:vAlign w:val="bottom"/>
            <w:hideMark/>
          </w:tcPr>
          <w:p w14:paraId="4523B42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20.8</w:t>
            </w:r>
          </w:p>
        </w:tc>
        <w:tc>
          <w:tcPr>
            <w:tcW w:w="226" w:type="pct"/>
            <w:noWrap/>
            <w:vAlign w:val="bottom"/>
            <w:hideMark/>
          </w:tcPr>
          <w:p w14:paraId="05C2B0C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32</w:t>
            </w:r>
          </w:p>
        </w:tc>
      </w:tr>
      <w:tr w:rsidR="00331A29" w:rsidRPr="00AD1821" w14:paraId="575819CB" w14:textId="77777777" w:rsidTr="00EB1A8A">
        <w:trPr>
          <w:trHeight w:val="300"/>
        </w:trPr>
        <w:tc>
          <w:tcPr>
            <w:tcW w:w="381" w:type="pct"/>
            <w:noWrap/>
            <w:vAlign w:val="bottom"/>
            <w:hideMark/>
          </w:tcPr>
          <w:p w14:paraId="63257C2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TP g/L</w:t>
            </w:r>
          </w:p>
        </w:tc>
        <w:tc>
          <w:tcPr>
            <w:tcW w:w="275" w:type="pct"/>
            <w:noWrap/>
            <w:vAlign w:val="bottom"/>
            <w:hideMark/>
          </w:tcPr>
          <w:p w14:paraId="3018F7B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172" w:type="pct"/>
            <w:noWrap/>
            <w:vAlign w:val="bottom"/>
            <w:hideMark/>
          </w:tcPr>
          <w:p w14:paraId="48E380D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172" w:type="pct"/>
            <w:noWrap/>
            <w:vAlign w:val="bottom"/>
            <w:hideMark/>
          </w:tcPr>
          <w:p w14:paraId="5AD1B64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190" w:type="pct"/>
            <w:noWrap/>
            <w:vAlign w:val="bottom"/>
            <w:hideMark/>
          </w:tcPr>
          <w:p w14:paraId="3A49BDC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190" w:type="pct"/>
            <w:noWrap/>
            <w:vAlign w:val="bottom"/>
            <w:hideMark/>
          </w:tcPr>
          <w:p w14:paraId="3A02067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190" w:type="pct"/>
            <w:noWrap/>
            <w:vAlign w:val="bottom"/>
            <w:hideMark/>
          </w:tcPr>
          <w:p w14:paraId="7ABE92D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190" w:type="pct"/>
            <w:noWrap/>
            <w:vAlign w:val="bottom"/>
            <w:hideMark/>
          </w:tcPr>
          <w:p w14:paraId="7C132D5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190" w:type="pct"/>
            <w:noWrap/>
            <w:vAlign w:val="bottom"/>
            <w:hideMark/>
          </w:tcPr>
          <w:p w14:paraId="06C0807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190" w:type="pct"/>
            <w:noWrap/>
            <w:vAlign w:val="bottom"/>
            <w:hideMark/>
          </w:tcPr>
          <w:p w14:paraId="220C03F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172" w:type="pct"/>
            <w:noWrap/>
            <w:vAlign w:val="bottom"/>
            <w:hideMark/>
          </w:tcPr>
          <w:p w14:paraId="42009B7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190" w:type="pct"/>
            <w:noWrap/>
            <w:vAlign w:val="bottom"/>
            <w:hideMark/>
          </w:tcPr>
          <w:p w14:paraId="2C59907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55</w:t>
            </w:r>
          </w:p>
        </w:tc>
        <w:tc>
          <w:tcPr>
            <w:tcW w:w="172" w:type="pct"/>
            <w:noWrap/>
            <w:vAlign w:val="bottom"/>
            <w:hideMark/>
          </w:tcPr>
          <w:p w14:paraId="03088D83"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51</w:t>
            </w:r>
          </w:p>
        </w:tc>
        <w:tc>
          <w:tcPr>
            <w:tcW w:w="172" w:type="pct"/>
            <w:noWrap/>
            <w:vAlign w:val="bottom"/>
            <w:hideMark/>
          </w:tcPr>
          <w:p w14:paraId="7A29915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51</w:t>
            </w:r>
          </w:p>
        </w:tc>
        <w:tc>
          <w:tcPr>
            <w:tcW w:w="190" w:type="pct"/>
            <w:noWrap/>
            <w:vAlign w:val="bottom"/>
            <w:hideMark/>
          </w:tcPr>
          <w:p w14:paraId="27BA6E2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172" w:type="pct"/>
            <w:noWrap/>
            <w:vAlign w:val="bottom"/>
            <w:hideMark/>
          </w:tcPr>
          <w:p w14:paraId="3620EF7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190" w:type="pct"/>
            <w:noWrap/>
            <w:vAlign w:val="bottom"/>
            <w:hideMark/>
          </w:tcPr>
          <w:p w14:paraId="28906B0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53.6</w:t>
            </w:r>
          </w:p>
        </w:tc>
        <w:tc>
          <w:tcPr>
            <w:tcW w:w="190" w:type="pct"/>
            <w:noWrap/>
            <w:vAlign w:val="bottom"/>
            <w:hideMark/>
          </w:tcPr>
          <w:p w14:paraId="47668C2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64</w:t>
            </w:r>
          </w:p>
        </w:tc>
        <w:tc>
          <w:tcPr>
            <w:tcW w:w="190" w:type="pct"/>
            <w:noWrap/>
            <w:vAlign w:val="bottom"/>
            <w:hideMark/>
          </w:tcPr>
          <w:p w14:paraId="441AF51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60</w:t>
            </w:r>
          </w:p>
        </w:tc>
        <w:tc>
          <w:tcPr>
            <w:tcW w:w="190" w:type="pct"/>
            <w:noWrap/>
            <w:vAlign w:val="bottom"/>
            <w:hideMark/>
          </w:tcPr>
          <w:p w14:paraId="5938DC5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190" w:type="pct"/>
            <w:noWrap/>
            <w:vAlign w:val="bottom"/>
            <w:hideMark/>
          </w:tcPr>
          <w:p w14:paraId="756A4B9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190" w:type="pct"/>
            <w:gridSpan w:val="2"/>
            <w:noWrap/>
            <w:vAlign w:val="bottom"/>
            <w:hideMark/>
          </w:tcPr>
          <w:p w14:paraId="09E323C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190" w:type="pct"/>
            <w:noWrap/>
            <w:vAlign w:val="bottom"/>
            <w:hideMark/>
          </w:tcPr>
          <w:p w14:paraId="69E0FC4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51</w:t>
            </w:r>
          </w:p>
        </w:tc>
        <w:tc>
          <w:tcPr>
            <w:tcW w:w="226" w:type="pct"/>
            <w:noWrap/>
            <w:vAlign w:val="bottom"/>
            <w:hideMark/>
          </w:tcPr>
          <w:p w14:paraId="773B58A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226" w:type="pct"/>
            <w:noWrap/>
            <w:vAlign w:val="bottom"/>
            <w:hideMark/>
          </w:tcPr>
          <w:p w14:paraId="3AC5F516"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44.9</w:t>
            </w:r>
          </w:p>
        </w:tc>
      </w:tr>
      <w:tr w:rsidR="00331A29" w:rsidRPr="00AD1821" w14:paraId="508F2496" w14:textId="77777777" w:rsidTr="00EB1A8A">
        <w:trPr>
          <w:trHeight w:val="300"/>
        </w:trPr>
        <w:tc>
          <w:tcPr>
            <w:tcW w:w="381" w:type="pct"/>
            <w:noWrap/>
            <w:vAlign w:val="bottom"/>
            <w:hideMark/>
          </w:tcPr>
          <w:p w14:paraId="69E2618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Alb g/L</w:t>
            </w:r>
          </w:p>
        </w:tc>
        <w:tc>
          <w:tcPr>
            <w:tcW w:w="275" w:type="pct"/>
            <w:noWrap/>
            <w:vAlign w:val="bottom"/>
            <w:hideMark/>
          </w:tcPr>
          <w:p w14:paraId="2CC5522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72" w:type="pct"/>
            <w:noWrap/>
            <w:vAlign w:val="bottom"/>
            <w:hideMark/>
          </w:tcPr>
          <w:p w14:paraId="28ECE27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172" w:type="pct"/>
            <w:noWrap/>
            <w:vAlign w:val="bottom"/>
            <w:hideMark/>
          </w:tcPr>
          <w:p w14:paraId="22B9536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190" w:type="pct"/>
            <w:noWrap/>
            <w:vAlign w:val="bottom"/>
            <w:hideMark/>
          </w:tcPr>
          <w:p w14:paraId="3AC0DA7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190" w:type="pct"/>
            <w:noWrap/>
            <w:vAlign w:val="bottom"/>
            <w:hideMark/>
          </w:tcPr>
          <w:p w14:paraId="138A482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190" w:type="pct"/>
            <w:noWrap/>
            <w:vAlign w:val="bottom"/>
            <w:hideMark/>
          </w:tcPr>
          <w:p w14:paraId="3AFF8F4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190" w:type="pct"/>
            <w:noWrap/>
            <w:vAlign w:val="bottom"/>
            <w:hideMark/>
          </w:tcPr>
          <w:p w14:paraId="7927B78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190" w:type="pct"/>
            <w:noWrap/>
            <w:vAlign w:val="bottom"/>
            <w:hideMark/>
          </w:tcPr>
          <w:p w14:paraId="03B9C7F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190" w:type="pct"/>
            <w:noWrap/>
            <w:vAlign w:val="bottom"/>
            <w:hideMark/>
          </w:tcPr>
          <w:p w14:paraId="0938E82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31.5</w:t>
            </w:r>
          </w:p>
        </w:tc>
        <w:tc>
          <w:tcPr>
            <w:tcW w:w="172" w:type="pct"/>
            <w:noWrap/>
            <w:vAlign w:val="bottom"/>
            <w:hideMark/>
          </w:tcPr>
          <w:p w14:paraId="672E29E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710B778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172" w:type="pct"/>
            <w:noWrap/>
            <w:vAlign w:val="bottom"/>
            <w:hideMark/>
          </w:tcPr>
          <w:p w14:paraId="5FF5A81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32</w:t>
            </w:r>
          </w:p>
        </w:tc>
        <w:tc>
          <w:tcPr>
            <w:tcW w:w="172" w:type="pct"/>
            <w:noWrap/>
            <w:vAlign w:val="bottom"/>
            <w:hideMark/>
          </w:tcPr>
          <w:p w14:paraId="6E3DAA8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190" w:type="pct"/>
            <w:noWrap/>
            <w:vAlign w:val="bottom"/>
            <w:hideMark/>
          </w:tcPr>
          <w:p w14:paraId="4EC4F8A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172" w:type="pct"/>
            <w:noWrap/>
            <w:vAlign w:val="bottom"/>
            <w:hideMark/>
          </w:tcPr>
          <w:p w14:paraId="758319D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190" w:type="pct"/>
            <w:noWrap/>
            <w:vAlign w:val="bottom"/>
            <w:hideMark/>
          </w:tcPr>
          <w:p w14:paraId="4182654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190" w:type="pct"/>
            <w:noWrap/>
            <w:vAlign w:val="bottom"/>
            <w:hideMark/>
          </w:tcPr>
          <w:p w14:paraId="4273520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190" w:type="pct"/>
            <w:noWrap/>
            <w:vAlign w:val="bottom"/>
            <w:hideMark/>
          </w:tcPr>
          <w:p w14:paraId="5D1F4B4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149705F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190" w:type="pct"/>
            <w:noWrap/>
            <w:vAlign w:val="bottom"/>
            <w:hideMark/>
          </w:tcPr>
          <w:p w14:paraId="00CC5FD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190" w:type="pct"/>
            <w:gridSpan w:val="2"/>
            <w:noWrap/>
            <w:vAlign w:val="bottom"/>
            <w:hideMark/>
          </w:tcPr>
          <w:p w14:paraId="3B84D0A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90" w:type="pct"/>
            <w:noWrap/>
            <w:vAlign w:val="bottom"/>
            <w:hideMark/>
          </w:tcPr>
          <w:p w14:paraId="7144AC6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226" w:type="pct"/>
            <w:noWrap/>
            <w:vAlign w:val="bottom"/>
            <w:hideMark/>
          </w:tcPr>
          <w:p w14:paraId="72977AC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226" w:type="pct"/>
            <w:noWrap/>
            <w:vAlign w:val="bottom"/>
            <w:hideMark/>
          </w:tcPr>
          <w:p w14:paraId="384F2D71"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26</w:t>
            </w:r>
          </w:p>
        </w:tc>
      </w:tr>
      <w:tr w:rsidR="00331A29" w:rsidRPr="00AD1821" w14:paraId="69DEB9F9" w14:textId="77777777" w:rsidTr="00EB1A8A">
        <w:trPr>
          <w:trHeight w:val="300"/>
        </w:trPr>
        <w:tc>
          <w:tcPr>
            <w:tcW w:w="381" w:type="pct"/>
            <w:noWrap/>
            <w:vAlign w:val="bottom"/>
            <w:hideMark/>
          </w:tcPr>
          <w:p w14:paraId="1E7B74D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Total </w:t>
            </w:r>
            <w:proofErr w:type="spellStart"/>
            <w:r w:rsidRPr="00AD1821">
              <w:rPr>
                <w:rFonts w:ascii="Times New Roman" w:eastAsia="Times New Roman" w:hAnsi="Times New Roman" w:cs="Times New Roman"/>
                <w:color w:val="000000"/>
                <w:sz w:val="24"/>
                <w:szCs w:val="24"/>
              </w:rPr>
              <w:t>Bil</w:t>
            </w:r>
            <w:proofErr w:type="spellEnd"/>
            <w:r w:rsidRPr="00AD1821">
              <w:rPr>
                <w:rFonts w:ascii="Times New Roman" w:eastAsia="Times New Roman" w:hAnsi="Times New Roman" w:cs="Times New Roman"/>
                <w:color w:val="000000"/>
                <w:sz w:val="24"/>
                <w:szCs w:val="24"/>
              </w:rPr>
              <w:t xml:space="preserve"> </w:t>
            </w:r>
            <w:proofErr w:type="spellStart"/>
            <w:r w:rsidRPr="00AD1821">
              <w:rPr>
                <w:rFonts w:ascii="Times New Roman" w:eastAsia="Times New Roman" w:hAnsi="Times New Roman" w:cs="Times New Roman"/>
                <w:color w:val="000000"/>
                <w:sz w:val="24"/>
                <w:szCs w:val="24"/>
              </w:rPr>
              <w:t>umol</w:t>
            </w:r>
            <w:proofErr w:type="spellEnd"/>
            <w:r w:rsidRPr="00AD1821">
              <w:rPr>
                <w:rFonts w:ascii="Times New Roman" w:eastAsia="Times New Roman" w:hAnsi="Times New Roman" w:cs="Times New Roman"/>
                <w:color w:val="000000"/>
                <w:sz w:val="24"/>
                <w:szCs w:val="24"/>
              </w:rPr>
              <w:t>/L</w:t>
            </w:r>
          </w:p>
        </w:tc>
        <w:tc>
          <w:tcPr>
            <w:tcW w:w="275" w:type="pct"/>
            <w:noWrap/>
            <w:vAlign w:val="bottom"/>
            <w:hideMark/>
          </w:tcPr>
          <w:p w14:paraId="013E60F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w:t>
            </w:r>
          </w:p>
        </w:tc>
        <w:tc>
          <w:tcPr>
            <w:tcW w:w="172" w:type="pct"/>
            <w:noWrap/>
            <w:vAlign w:val="bottom"/>
            <w:hideMark/>
          </w:tcPr>
          <w:p w14:paraId="511A4C5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72" w:type="pct"/>
            <w:noWrap/>
            <w:vAlign w:val="bottom"/>
            <w:hideMark/>
          </w:tcPr>
          <w:p w14:paraId="78EFFF1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2A1B392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190" w:type="pct"/>
            <w:noWrap/>
            <w:vAlign w:val="bottom"/>
            <w:hideMark/>
          </w:tcPr>
          <w:p w14:paraId="716D695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90" w:type="pct"/>
            <w:noWrap/>
            <w:vAlign w:val="bottom"/>
            <w:hideMark/>
          </w:tcPr>
          <w:p w14:paraId="0D6FCB7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190" w:type="pct"/>
            <w:noWrap/>
            <w:vAlign w:val="bottom"/>
            <w:hideMark/>
          </w:tcPr>
          <w:p w14:paraId="14DE1E9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7.9</w:t>
            </w:r>
          </w:p>
        </w:tc>
        <w:tc>
          <w:tcPr>
            <w:tcW w:w="190" w:type="pct"/>
            <w:noWrap/>
            <w:vAlign w:val="bottom"/>
            <w:hideMark/>
          </w:tcPr>
          <w:p w14:paraId="2848C98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190" w:type="pct"/>
            <w:noWrap/>
            <w:vAlign w:val="bottom"/>
            <w:hideMark/>
          </w:tcPr>
          <w:p w14:paraId="0B67C96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172" w:type="pct"/>
            <w:noWrap/>
            <w:vAlign w:val="bottom"/>
            <w:hideMark/>
          </w:tcPr>
          <w:p w14:paraId="27A68FA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8.1</w:t>
            </w:r>
          </w:p>
        </w:tc>
        <w:tc>
          <w:tcPr>
            <w:tcW w:w="190" w:type="pct"/>
            <w:noWrap/>
            <w:vAlign w:val="bottom"/>
            <w:hideMark/>
          </w:tcPr>
          <w:p w14:paraId="3BE27AB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172" w:type="pct"/>
            <w:noWrap/>
            <w:vAlign w:val="bottom"/>
            <w:hideMark/>
          </w:tcPr>
          <w:p w14:paraId="7A8BD33D"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2.5</w:t>
            </w:r>
          </w:p>
        </w:tc>
        <w:tc>
          <w:tcPr>
            <w:tcW w:w="172" w:type="pct"/>
            <w:noWrap/>
            <w:vAlign w:val="bottom"/>
            <w:hideMark/>
          </w:tcPr>
          <w:p w14:paraId="6133D3E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7.6</w:t>
            </w:r>
          </w:p>
        </w:tc>
        <w:tc>
          <w:tcPr>
            <w:tcW w:w="190" w:type="pct"/>
            <w:noWrap/>
            <w:vAlign w:val="bottom"/>
            <w:hideMark/>
          </w:tcPr>
          <w:p w14:paraId="1C5531C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72" w:type="pct"/>
            <w:noWrap/>
            <w:vAlign w:val="bottom"/>
            <w:hideMark/>
          </w:tcPr>
          <w:p w14:paraId="0B63E94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190" w:type="pct"/>
            <w:noWrap/>
            <w:vAlign w:val="bottom"/>
            <w:hideMark/>
          </w:tcPr>
          <w:p w14:paraId="12F9FD6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6.7</w:t>
            </w:r>
          </w:p>
        </w:tc>
        <w:tc>
          <w:tcPr>
            <w:tcW w:w="190" w:type="pct"/>
            <w:noWrap/>
            <w:vAlign w:val="bottom"/>
            <w:hideMark/>
          </w:tcPr>
          <w:p w14:paraId="1B7BF8E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190" w:type="pct"/>
            <w:noWrap/>
            <w:vAlign w:val="bottom"/>
            <w:hideMark/>
          </w:tcPr>
          <w:p w14:paraId="7E0828C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190" w:type="pct"/>
            <w:noWrap/>
            <w:vAlign w:val="bottom"/>
            <w:hideMark/>
          </w:tcPr>
          <w:p w14:paraId="1A1248D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6.2</w:t>
            </w:r>
          </w:p>
        </w:tc>
        <w:tc>
          <w:tcPr>
            <w:tcW w:w="190" w:type="pct"/>
            <w:noWrap/>
            <w:vAlign w:val="bottom"/>
            <w:hideMark/>
          </w:tcPr>
          <w:p w14:paraId="4A81506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w:t>
            </w:r>
          </w:p>
        </w:tc>
        <w:tc>
          <w:tcPr>
            <w:tcW w:w="190" w:type="pct"/>
            <w:gridSpan w:val="2"/>
            <w:noWrap/>
            <w:vAlign w:val="bottom"/>
            <w:hideMark/>
          </w:tcPr>
          <w:p w14:paraId="5DF723C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90" w:type="pct"/>
            <w:noWrap/>
            <w:vAlign w:val="bottom"/>
            <w:hideMark/>
          </w:tcPr>
          <w:p w14:paraId="6D24CD1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7.2</w:t>
            </w:r>
          </w:p>
        </w:tc>
        <w:tc>
          <w:tcPr>
            <w:tcW w:w="226" w:type="pct"/>
            <w:noWrap/>
            <w:vAlign w:val="bottom"/>
            <w:hideMark/>
          </w:tcPr>
          <w:p w14:paraId="37DC6A2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226" w:type="pct"/>
            <w:noWrap/>
            <w:vAlign w:val="bottom"/>
            <w:hideMark/>
          </w:tcPr>
          <w:p w14:paraId="1DE15DF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1.2</w:t>
            </w:r>
          </w:p>
        </w:tc>
      </w:tr>
      <w:tr w:rsidR="00331A29" w:rsidRPr="00AD1821" w14:paraId="12A71006" w14:textId="77777777" w:rsidTr="00EB1A8A">
        <w:trPr>
          <w:trHeight w:val="300"/>
        </w:trPr>
        <w:tc>
          <w:tcPr>
            <w:tcW w:w="381" w:type="pct"/>
            <w:noWrap/>
            <w:vAlign w:val="bottom"/>
            <w:hideMark/>
          </w:tcPr>
          <w:p w14:paraId="20917F3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proofErr w:type="spellStart"/>
            <w:r w:rsidRPr="00AD1821">
              <w:rPr>
                <w:rFonts w:ascii="Times New Roman" w:eastAsia="Times New Roman" w:hAnsi="Times New Roman" w:cs="Times New Roman"/>
                <w:color w:val="000000"/>
                <w:sz w:val="24"/>
                <w:szCs w:val="24"/>
              </w:rPr>
              <w:t>Tcol</w:t>
            </w:r>
            <w:proofErr w:type="spellEnd"/>
            <w:r w:rsidRPr="00AD1821">
              <w:rPr>
                <w:rFonts w:ascii="Times New Roman" w:eastAsia="Times New Roman" w:hAnsi="Times New Roman" w:cs="Times New Roman"/>
                <w:color w:val="000000"/>
                <w:sz w:val="24"/>
                <w:szCs w:val="24"/>
              </w:rPr>
              <w:t xml:space="preserve"> mmol/L</w:t>
            </w:r>
          </w:p>
        </w:tc>
        <w:tc>
          <w:tcPr>
            <w:tcW w:w="275" w:type="pct"/>
            <w:noWrap/>
            <w:vAlign w:val="bottom"/>
            <w:hideMark/>
          </w:tcPr>
          <w:p w14:paraId="08CA413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172" w:type="pct"/>
            <w:noWrap/>
            <w:vAlign w:val="bottom"/>
            <w:hideMark/>
          </w:tcPr>
          <w:p w14:paraId="5233B0F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172" w:type="pct"/>
            <w:noWrap/>
            <w:vAlign w:val="bottom"/>
            <w:hideMark/>
          </w:tcPr>
          <w:p w14:paraId="2418EE7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190" w:type="pct"/>
            <w:noWrap/>
            <w:vAlign w:val="bottom"/>
            <w:hideMark/>
          </w:tcPr>
          <w:p w14:paraId="6B8112E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190" w:type="pct"/>
            <w:noWrap/>
            <w:vAlign w:val="bottom"/>
            <w:hideMark/>
          </w:tcPr>
          <w:p w14:paraId="51C0548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w:t>
            </w:r>
          </w:p>
        </w:tc>
        <w:tc>
          <w:tcPr>
            <w:tcW w:w="190" w:type="pct"/>
            <w:noWrap/>
            <w:vAlign w:val="bottom"/>
            <w:hideMark/>
          </w:tcPr>
          <w:p w14:paraId="5A76D87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90" w:type="pct"/>
            <w:noWrap/>
            <w:vAlign w:val="bottom"/>
            <w:hideMark/>
          </w:tcPr>
          <w:p w14:paraId="1C5B33E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190" w:type="pct"/>
            <w:noWrap/>
            <w:vAlign w:val="bottom"/>
            <w:hideMark/>
          </w:tcPr>
          <w:p w14:paraId="71E2391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90" w:type="pct"/>
            <w:noWrap/>
            <w:vAlign w:val="bottom"/>
            <w:hideMark/>
          </w:tcPr>
          <w:p w14:paraId="0EB53F5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72" w:type="pct"/>
            <w:noWrap/>
            <w:vAlign w:val="bottom"/>
            <w:hideMark/>
          </w:tcPr>
          <w:p w14:paraId="5A4AA1A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190" w:type="pct"/>
            <w:noWrap/>
            <w:vAlign w:val="bottom"/>
            <w:hideMark/>
          </w:tcPr>
          <w:p w14:paraId="7C274E7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172" w:type="pct"/>
            <w:noWrap/>
            <w:vAlign w:val="bottom"/>
            <w:hideMark/>
          </w:tcPr>
          <w:p w14:paraId="0AFB09AC"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2.3</w:t>
            </w:r>
          </w:p>
        </w:tc>
        <w:tc>
          <w:tcPr>
            <w:tcW w:w="172" w:type="pct"/>
            <w:noWrap/>
            <w:vAlign w:val="bottom"/>
            <w:hideMark/>
          </w:tcPr>
          <w:p w14:paraId="5BAED37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190" w:type="pct"/>
            <w:noWrap/>
            <w:vAlign w:val="bottom"/>
            <w:hideMark/>
          </w:tcPr>
          <w:p w14:paraId="5CF4519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72" w:type="pct"/>
            <w:noWrap/>
            <w:vAlign w:val="bottom"/>
            <w:hideMark/>
          </w:tcPr>
          <w:p w14:paraId="23EB701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90" w:type="pct"/>
            <w:noWrap/>
            <w:vAlign w:val="bottom"/>
            <w:hideMark/>
          </w:tcPr>
          <w:p w14:paraId="1A36FDF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190" w:type="pct"/>
            <w:noWrap/>
            <w:vAlign w:val="bottom"/>
            <w:hideMark/>
          </w:tcPr>
          <w:p w14:paraId="4AB9B2A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190" w:type="pct"/>
            <w:noWrap/>
            <w:vAlign w:val="bottom"/>
            <w:hideMark/>
          </w:tcPr>
          <w:p w14:paraId="5107031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150F389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190" w:type="pct"/>
            <w:noWrap/>
            <w:vAlign w:val="bottom"/>
            <w:hideMark/>
          </w:tcPr>
          <w:p w14:paraId="03FAD68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w:t>
            </w:r>
          </w:p>
        </w:tc>
        <w:tc>
          <w:tcPr>
            <w:tcW w:w="190" w:type="pct"/>
            <w:gridSpan w:val="2"/>
            <w:noWrap/>
            <w:vAlign w:val="bottom"/>
            <w:hideMark/>
          </w:tcPr>
          <w:p w14:paraId="490461B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90" w:type="pct"/>
            <w:noWrap/>
            <w:vAlign w:val="bottom"/>
            <w:hideMark/>
          </w:tcPr>
          <w:p w14:paraId="48267D0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226" w:type="pct"/>
            <w:noWrap/>
            <w:vAlign w:val="bottom"/>
            <w:hideMark/>
          </w:tcPr>
          <w:p w14:paraId="0798636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226" w:type="pct"/>
            <w:noWrap/>
            <w:vAlign w:val="bottom"/>
            <w:hideMark/>
          </w:tcPr>
          <w:p w14:paraId="7C2AD7D5"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2.2</w:t>
            </w:r>
          </w:p>
        </w:tc>
      </w:tr>
      <w:tr w:rsidR="00331A29" w:rsidRPr="00AD1821" w14:paraId="33CDE99E" w14:textId="77777777" w:rsidTr="00EB1A8A">
        <w:trPr>
          <w:trHeight w:val="300"/>
        </w:trPr>
        <w:tc>
          <w:tcPr>
            <w:tcW w:w="381" w:type="pct"/>
            <w:noWrap/>
            <w:vAlign w:val="bottom"/>
            <w:hideMark/>
          </w:tcPr>
          <w:p w14:paraId="2E1E839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Trig mmol/L</w:t>
            </w:r>
          </w:p>
        </w:tc>
        <w:tc>
          <w:tcPr>
            <w:tcW w:w="275" w:type="pct"/>
            <w:noWrap/>
            <w:vAlign w:val="bottom"/>
            <w:hideMark/>
          </w:tcPr>
          <w:p w14:paraId="63AAB6F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172" w:type="pct"/>
            <w:noWrap/>
            <w:vAlign w:val="bottom"/>
            <w:hideMark/>
          </w:tcPr>
          <w:p w14:paraId="2739A7F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172" w:type="pct"/>
            <w:noWrap/>
            <w:vAlign w:val="bottom"/>
            <w:hideMark/>
          </w:tcPr>
          <w:p w14:paraId="69ECF20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0.5</w:t>
            </w:r>
          </w:p>
        </w:tc>
        <w:tc>
          <w:tcPr>
            <w:tcW w:w="190" w:type="pct"/>
            <w:noWrap/>
            <w:vAlign w:val="bottom"/>
            <w:hideMark/>
          </w:tcPr>
          <w:p w14:paraId="420E3E8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190" w:type="pct"/>
            <w:noWrap/>
            <w:vAlign w:val="bottom"/>
            <w:hideMark/>
          </w:tcPr>
          <w:p w14:paraId="3781932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190" w:type="pct"/>
            <w:noWrap/>
            <w:vAlign w:val="bottom"/>
            <w:hideMark/>
          </w:tcPr>
          <w:p w14:paraId="00F78F1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190" w:type="pct"/>
            <w:noWrap/>
            <w:vAlign w:val="bottom"/>
            <w:hideMark/>
          </w:tcPr>
          <w:p w14:paraId="3439679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190" w:type="pct"/>
            <w:noWrap/>
            <w:vAlign w:val="bottom"/>
            <w:hideMark/>
          </w:tcPr>
          <w:p w14:paraId="19478D2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190" w:type="pct"/>
            <w:noWrap/>
            <w:vAlign w:val="bottom"/>
            <w:hideMark/>
          </w:tcPr>
          <w:p w14:paraId="68FE13B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0.37</w:t>
            </w:r>
          </w:p>
        </w:tc>
        <w:tc>
          <w:tcPr>
            <w:tcW w:w="172" w:type="pct"/>
            <w:noWrap/>
            <w:vAlign w:val="bottom"/>
            <w:hideMark/>
          </w:tcPr>
          <w:p w14:paraId="7646A10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190" w:type="pct"/>
            <w:noWrap/>
            <w:vAlign w:val="bottom"/>
            <w:hideMark/>
          </w:tcPr>
          <w:p w14:paraId="0E9BF6A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0.4</w:t>
            </w:r>
          </w:p>
        </w:tc>
        <w:tc>
          <w:tcPr>
            <w:tcW w:w="172" w:type="pct"/>
            <w:noWrap/>
            <w:vAlign w:val="bottom"/>
            <w:hideMark/>
          </w:tcPr>
          <w:p w14:paraId="105293EE"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0.4</w:t>
            </w:r>
          </w:p>
        </w:tc>
        <w:tc>
          <w:tcPr>
            <w:tcW w:w="172" w:type="pct"/>
            <w:noWrap/>
            <w:vAlign w:val="bottom"/>
            <w:hideMark/>
          </w:tcPr>
          <w:p w14:paraId="4B01BF77"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190" w:type="pct"/>
            <w:noWrap/>
            <w:vAlign w:val="bottom"/>
            <w:hideMark/>
          </w:tcPr>
          <w:p w14:paraId="1D1B264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w:t>
            </w:r>
          </w:p>
        </w:tc>
        <w:tc>
          <w:tcPr>
            <w:tcW w:w="172" w:type="pct"/>
            <w:noWrap/>
            <w:vAlign w:val="bottom"/>
            <w:hideMark/>
          </w:tcPr>
          <w:p w14:paraId="35992B4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w:t>
            </w:r>
          </w:p>
        </w:tc>
        <w:tc>
          <w:tcPr>
            <w:tcW w:w="190" w:type="pct"/>
            <w:noWrap/>
            <w:vAlign w:val="bottom"/>
            <w:hideMark/>
          </w:tcPr>
          <w:p w14:paraId="501EB57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w:t>
            </w:r>
          </w:p>
        </w:tc>
        <w:tc>
          <w:tcPr>
            <w:tcW w:w="190" w:type="pct"/>
            <w:noWrap/>
            <w:vAlign w:val="bottom"/>
            <w:hideMark/>
          </w:tcPr>
          <w:p w14:paraId="45253CB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190" w:type="pct"/>
            <w:noWrap/>
            <w:vAlign w:val="bottom"/>
            <w:hideMark/>
          </w:tcPr>
          <w:p w14:paraId="4096730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190" w:type="pct"/>
            <w:noWrap/>
            <w:vAlign w:val="bottom"/>
            <w:hideMark/>
          </w:tcPr>
          <w:p w14:paraId="66C7786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2.1</w:t>
            </w:r>
          </w:p>
        </w:tc>
        <w:tc>
          <w:tcPr>
            <w:tcW w:w="190" w:type="pct"/>
            <w:noWrap/>
            <w:vAlign w:val="bottom"/>
            <w:hideMark/>
          </w:tcPr>
          <w:p w14:paraId="0D6315B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w:t>
            </w:r>
          </w:p>
        </w:tc>
        <w:tc>
          <w:tcPr>
            <w:tcW w:w="190" w:type="pct"/>
            <w:gridSpan w:val="2"/>
            <w:noWrap/>
            <w:vAlign w:val="bottom"/>
            <w:hideMark/>
          </w:tcPr>
          <w:p w14:paraId="2D44981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190" w:type="pct"/>
            <w:noWrap/>
            <w:vAlign w:val="bottom"/>
            <w:hideMark/>
          </w:tcPr>
          <w:p w14:paraId="3B8CAF2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226" w:type="pct"/>
            <w:noWrap/>
            <w:vAlign w:val="bottom"/>
            <w:hideMark/>
          </w:tcPr>
          <w:p w14:paraId="1F287FD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w:t>
            </w:r>
          </w:p>
        </w:tc>
        <w:tc>
          <w:tcPr>
            <w:tcW w:w="226" w:type="pct"/>
            <w:noWrap/>
            <w:vAlign w:val="bottom"/>
            <w:hideMark/>
          </w:tcPr>
          <w:p w14:paraId="6FBCA9E0"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0.69</w:t>
            </w:r>
          </w:p>
        </w:tc>
      </w:tr>
      <w:tr w:rsidR="00331A29" w:rsidRPr="00AD1821" w14:paraId="0E64046A" w14:textId="77777777" w:rsidTr="00EB1A8A">
        <w:trPr>
          <w:trHeight w:val="300"/>
        </w:trPr>
        <w:tc>
          <w:tcPr>
            <w:tcW w:w="381" w:type="pct"/>
            <w:noWrap/>
            <w:vAlign w:val="bottom"/>
            <w:hideMark/>
          </w:tcPr>
          <w:p w14:paraId="7D8813F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HDL mmol/L</w:t>
            </w:r>
          </w:p>
        </w:tc>
        <w:tc>
          <w:tcPr>
            <w:tcW w:w="275" w:type="pct"/>
            <w:noWrap/>
            <w:vAlign w:val="bottom"/>
            <w:hideMark/>
          </w:tcPr>
          <w:p w14:paraId="68729BB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172" w:type="pct"/>
            <w:noWrap/>
            <w:vAlign w:val="bottom"/>
            <w:hideMark/>
          </w:tcPr>
          <w:p w14:paraId="0FCD4D5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1.1</w:t>
            </w:r>
          </w:p>
        </w:tc>
        <w:tc>
          <w:tcPr>
            <w:tcW w:w="172" w:type="pct"/>
            <w:noWrap/>
            <w:vAlign w:val="bottom"/>
            <w:hideMark/>
          </w:tcPr>
          <w:p w14:paraId="521CFED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0.7</w:t>
            </w:r>
          </w:p>
        </w:tc>
        <w:tc>
          <w:tcPr>
            <w:tcW w:w="190" w:type="pct"/>
            <w:noWrap/>
            <w:vAlign w:val="bottom"/>
            <w:hideMark/>
          </w:tcPr>
          <w:p w14:paraId="3D6937B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088BA83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w:t>
            </w:r>
          </w:p>
        </w:tc>
        <w:tc>
          <w:tcPr>
            <w:tcW w:w="190" w:type="pct"/>
            <w:noWrap/>
            <w:vAlign w:val="bottom"/>
            <w:hideMark/>
          </w:tcPr>
          <w:p w14:paraId="70C066E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20384C2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0.62</w:t>
            </w:r>
          </w:p>
        </w:tc>
        <w:tc>
          <w:tcPr>
            <w:tcW w:w="190" w:type="pct"/>
            <w:noWrap/>
            <w:vAlign w:val="bottom"/>
            <w:hideMark/>
          </w:tcPr>
          <w:p w14:paraId="2ACDB8C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1.05</w:t>
            </w:r>
          </w:p>
        </w:tc>
        <w:tc>
          <w:tcPr>
            <w:tcW w:w="190" w:type="pct"/>
            <w:noWrap/>
            <w:vAlign w:val="bottom"/>
            <w:hideMark/>
          </w:tcPr>
          <w:p w14:paraId="3135760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72" w:type="pct"/>
            <w:noWrap/>
            <w:vAlign w:val="bottom"/>
            <w:hideMark/>
          </w:tcPr>
          <w:p w14:paraId="6AFD503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12FC3DB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1.01</w:t>
            </w:r>
          </w:p>
        </w:tc>
        <w:tc>
          <w:tcPr>
            <w:tcW w:w="172" w:type="pct"/>
            <w:noWrap/>
            <w:vAlign w:val="bottom"/>
            <w:hideMark/>
          </w:tcPr>
          <w:p w14:paraId="71D8F54A"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0.5</w:t>
            </w:r>
          </w:p>
        </w:tc>
        <w:tc>
          <w:tcPr>
            <w:tcW w:w="172" w:type="pct"/>
            <w:noWrap/>
            <w:vAlign w:val="bottom"/>
            <w:hideMark/>
          </w:tcPr>
          <w:p w14:paraId="2B47073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5EED12E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0.99</w:t>
            </w:r>
          </w:p>
        </w:tc>
        <w:tc>
          <w:tcPr>
            <w:tcW w:w="172" w:type="pct"/>
            <w:noWrap/>
            <w:vAlign w:val="bottom"/>
            <w:hideMark/>
          </w:tcPr>
          <w:p w14:paraId="47FB627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11FE3A3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610B290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w:t>
            </w:r>
          </w:p>
        </w:tc>
        <w:tc>
          <w:tcPr>
            <w:tcW w:w="190" w:type="pct"/>
            <w:noWrap/>
            <w:vAlign w:val="bottom"/>
            <w:hideMark/>
          </w:tcPr>
          <w:p w14:paraId="04324A2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1853E57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659675D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w:t>
            </w:r>
          </w:p>
        </w:tc>
        <w:tc>
          <w:tcPr>
            <w:tcW w:w="190" w:type="pct"/>
            <w:gridSpan w:val="2"/>
            <w:noWrap/>
            <w:vAlign w:val="bottom"/>
            <w:hideMark/>
          </w:tcPr>
          <w:p w14:paraId="5832DB9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190" w:type="pct"/>
            <w:noWrap/>
            <w:vAlign w:val="bottom"/>
            <w:hideMark/>
          </w:tcPr>
          <w:p w14:paraId="321F3C0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0.6</w:t>
            </w:r>
          </w:p>
        </w:tc>
        <w:tc>
          <w:tcPr>
            <w:tcW w:w="226" w:type="pct"/>
            <w:noWrap/>
            <w:vAlign w:val="bottom"/>
            <w:hideMark/>
          </w:tcPr>
          <w:p w14:paraId="734F6C6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0.9</w:t>
            </w:r>
          </w:p>
        </w:tc>
        <w:tc>
          <w:tcPr>
            <w:tcW w:w="226" w:type="pct"/>
            <w:noWrap/>
            <w:vAlign w:val="bottom"/>
            <w:hideMark/>
          </w:tcPr>
          <w:p w14:paraId="48FF8A28"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0.51</w:t>
            </w:r>
          </w:p>
        </w:tc>
      </w:tr>
      <w:tr w:rsidR="00331A29" w:rsidRPr="00AD1821" w14:paraId="45B42BA1" w14:textId="77777777" w:rsidTr="00EB1A8A">
        <w:trPr>
          <w:trHeight w:val="300"/>
        </w:trPr>
        <w:tc>
          <w:tcPr>
            <w:tcW w:w="381" w:type="pct"/>
            <w:noWrap/>
            <w:vAlign w:val="bottom"/>
            <w:hideMark/>
          </w:tcPr>
          <w:p w14:paraId="2E0A0ED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LDL mmol/L</w:t>
            </w:r>
          </w:p>
        </w:tc>
        <w:tc>
          <w:tcPr>
            <w:tcW w:w="275" w:type="pct"/>
            <w:noWrap/>
            <w:vAlign w:val="bottom"/>
            <w:hideMark/>
          </w:tcPr>
          <w:p w14:paraId="52E8B1D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172" w:type="pct"/>
            <w:noWrap/>
            <w:vAlign w:val="bottom"/>
            <w:hideMark/>
          </w:tcPr>
          <w:p w14:paraId="43FA52A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72" w:type="pct"/>
            <w:noWrap/>
            <w:vAlign w:val="bottom"/>
            <w:hideMark/>
          </w:tcPr>
          <w:p w14:paraId="7540AAB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90" w:type="pct"/>
            <w:noWrap/>
            <w:vAlign w:val="bottom"/>
            <w:hideMark/>
          </w:tcPr>
          <w:p w14:paraId="4CE1886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190" w:type="pct"/>
            <w:noWrap/>
            <w:vAlign w:val="bottom"/>
            <w:hideMark/>
          </w:tcPr>
          <w:p w14:paraId="033B403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90" w:type="pct"/>
            <w:noWrap/>
            <w:vAlign w:val="bottom"/>
            <w:hideMark/>
          </w:tcPr>
          <w:p w14:paraId="131B8BE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90" w:type="pct"/>
            <w:noWrap/>
            <w:vAlign w:val="bottom"/>
            <w:hideMark/>
          </w:tcPr>
          <w:p w14:paraId="22D2AB1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06FA1BC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90" w:type="pct"/>
            <w:noWrap/>
            <w:vAlign w:val="bottom"/>
            <w:hideMark/>
          </w:tcPr>
          <w:p w14:paraId="440837E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72" w:type="pct"/>
            <w:noWrap/>
            <w:vAlign w:val="bottom"/>
            <w:hideMark/>
          </w:tcPr>
          <w:p w14:paraId="0A562D0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190" w:type="pct"/>
            <w:noWrap/>
            <w:vAlign w:val="bottom"/>
            <w:hideMark/>
          </w:tcPr>
          <w:p w14:paraId="270A4CA5"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172" w:type="pct"/>
            <w:noWrap/>
            <w:vAlign w:val="bottom"/>
            <w:hideMark/>
          </w:tcPr>
          <w:p w14:paraId="512B2D62"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2.2</w:t>
            </w:r>
          </w:p>
        </w:tc>
        <w:tc>
          <w:tcPr>
            <w:tcW w:w="172" w:type="pct"/>
            <w:noWrap/>
            <w:vAlign w:val="bottom"/>
            <w:hideMark/>
          </w:tcPr>
          <w:p w14:paraId="0078E17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190" w:type="pct"/>
            <w:noWrap/>
            <w:vAlign w:val="bottom"/>
            <w:hideMark/>
          </w:tcPr>
          <w:p w14:paraId="386E7C6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72" w:type="pct"/>
            <w:noWrap/>
            <w:vAlign w:val="bottom"/>
            <w:hideMark/>
          </w:tcPr>
          <w:p w14:paraId="01A76406"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90" w:type="pct"/>
            <w:noWrap/>
            <w:vAlign w:val="bottom"/>
            <w:hideMark/>
          </w:tcPr>
          <w:p w14:paraId="0DB4E8A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w:t>
            </w:r>
          </w:p>
        </w:tc>
        <w:tc>
          <w:tcPr>
            <w:tcW w:w="190" w:type="pct"/>
            <w:noWrap/>
            <w:vAlign w:val="bottom"/>
            <w:hideMark/>
          </w:tcPr>
          <w:p w14:paraId="704D805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190" w:type="pct"/>
            <w:noWrap/>
            <w:vAlign w:val="bottom"/>
            <w:hideMark/>
          </w:tcPr>
          <w:p w14:paraId="6842829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w:t>
            </w:r>
          </w:p>
        </w:tc>
        <w:tc>
          <w:tcPr>
            <w:tcW w:w="190" w:type="pct"/>
            <w:noWrap/>
            <w:vAlign w:val="bottom"/>
            <w:hideMark/>
          </w:tcPr>
          <w:p w14:paraId="5A995E7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2.3</w:t>
            </w:r>
          </w:p>
        </w:tc>
        <w:tc>
          <w:tcPr>
            <w:tcW w:w="190" w:type="pct"/>
            <w:noWrap/>
            <w:vAlign w:val="bottom"/>
            <w:hideMark/>
          </w:tcPr>
          <w:p w14:paraId="48CA7D4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w:t>
            </w:r>
          </w:p>
        </w:tc>
        <w:tc>
          <w:tcPr>
            <w:tcW w:w="190" w:type="pct"/>
            <w:gridSpan w:val="2"/>
            <w:noWrap/>
            <w:vAlign w:val="bottom"/>
            <w:hideMark/>
          </w:tcPr>
          <w:p w14:paraId="1B3522E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1.2</w:t>
            </w:r>
          </w:p>
        </w:tc>
        <w:tc>
          <w:tcPr>
            <w:tcW w:w="190" w:type="pct"/>
            <w:noWrap/>
            <w:vAlign w:val="bottom"/>
            <w:hideMark/>
          </w:tcPr>
          <w:p w14:paraId="6087BE8B"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w:t>
            </w:r>
          </w:p>
        </w:tc>
        <w:tc>
          <w:tcPr>
            <w:tcW w:w="226" w:type="pct"/>
            <w:noWrap/>
            <w:vAlign w:val="bottom"/>
            <w:hideMark/>
          </w:tcPr>
          <w:p w14:paraId="52A5CC29"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w:t>
            </w:r>
          </w:p>
        </w:tc>
        <w:tc>
          <w:tcPr>
            <w:tcW w:w="226" w:type="pct"/>
            <w:noWrap/>
            <w:vAlign w:val="bottom"/>
            <w:hideMark/>
          </w:tcPr>
          <w:p w14:paraId="3D962FCA" w14:textId="77777777" w:rsidR="00331A29" w:rsidRPr="00AD1821" w:rsidRDefault="00331A29" w:rsidP="00331A29">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1.4</w:t>
            </w:r>
          </w:p>
        </w:tc>
      </w:tr>
    </w:tbl>
    <w:p w14:paraId="2BFA91C3" w14:textId="77777777" w:rsidR="00331A29" w:rsidRPr="00AD1821" w:rsidRDefault="00331A29" w:rsidP="00331A29">
      <w:pPr>
        <w:jc w:val="both"/>
        <w:rPr>
          <w:rFonts w:ascii="Times New Roman" w:hAnsi="Times New Roman" w:cs="Times New Roman"/>
          <w:sz w:val="24"/>
          <w:szCs w:val="24"/>
        </w:rPr>
      </w:pPr>
    </w:p>
    <w:p w14:paraId="46B6AA40" w14:textId="77777777" w:rsidR="0000364F" w:rsidRPr="00AD1821" w:rsidRDefault="0000364F" w:rsidP="00331A29">
      <w:pPr>
        <w:jc w:val="both"/>
        <w:rPr>
          <w:rFonts w:ascii="Times New Roman" w:hAnsi="Times New Roman" w:cs="Times New Roman"/>
          <w:sz w:val="24"/>
          <w:szCs w:val="24"/>
        </w:rPr>
      </w:pPr>
    </w:p>
    <w:p w14:paraId="68AE2CDE" w14:textId="77777777" w:rsidR="0000364F" w:rsidRPr="00AD1821" w:rsidRDefault="0000364F" w:rsidP="00331A29">
      <w:pPr>
        <w:jc w:val="both"/>
        <w:rPr>
          <w:rFonts w:ascii="Times New Roman" w:hAnsi="Times New Roman" w:cs="Times New Roman"/>
          <w:sz w:val="24"/>
          <w:szCs w:val="24"/>
        </w:rPr>
      </w:pPr>
    </w:p>
    <w:p w14:paraId="7CFC35C2" w14:textId="77777777" w:rsidR="00A647F4" w:rsidRPr="00AD1821" w:rsidRDefault="00A647F4" w:rsidP="00331A29">
      <w:pPr>
        <w:jc w:val="both"/>
        <w:rPr>
          <w:rFonts w:ascii="Times New Roman" w:hAnsi="Times New Roman" w:cs="Times New Roman"/>
          <w:sz w:val="24"/>
          <w:szCs w:val="24"/>
        </w:rPr>
      </w:pPr>
    </w:p>
    <w:p w14:paraId="72A75001" w14:textId="77777777" w:rsidR="00A647F4" w:rsidRPr="00AD1821" w:rsidRDefault="00A647F4" w:rsidP="00331A29">
      <w:pPr>
        <w:jc w:val="both"/>
        <w:rPr>
          <w:rFonts w:ascii="Times New Roman" w:hAnsi="Times New Roman" w:cs="Times New Roman"/>
          <w:sz w:val="24"/>
          <w:szCs w:val="24"/>
        </w:rPr>
      </w:pPr>
    </w:p>
    <w:p w14:paraId="17B5325F" w14:textId="77777777" w:rsidR="00331A29" w:rsidRPr="00AD1821" w:rsidRDefault="005E7E9D" w:rsidP="00331A29">
      <w:pPr>
        <w:jc w:val="both"/>
        <w:rPr>
          <w:rFonts w:ascii="Times New Roman" w:hAnsi="Times New Roman" w:cs="Times New Roman"/>
          <w:sz w:val="24"/>
          <w:szCs w:val="24"/>
        </w:rPr>
      </w:pPr>
      <w:r w:rsidRPr="00AD1821">
        <w:rPr>
          <w:rFonts w:ascii="Times New Roman" w:hAnsi="Times New Roman" w:cs="Times New Roman"/>
          <w:sz w:val="24"/>
          <w:szCs w:val="24"/>
        </w:rPr>
        <w:t>Table 2</w:t>
      </w:r>
      <w:r w:rsidR="00A647F4" w:rsidRPr="00AD1821">
        <w:rPr>
          <w:rFonts w:ascii="Times New Roman" w:hAnsi="Times New Roman" w:cs="Times New Roman"/>
          <w:sz w:val="24"/>
          <w:szCs w:val="24"/>
        </w:rPr>
        <w:t xml:space="preserve">: </w:t>
      </w:r>
      <w:r w:rsidR="00331A29" w:rsidRPr="00AD1821">
        <w:rPr>
          <w:rFonts w:ascii="Times New Roman" w:hAnsi="Times New Roman" w:cs="Times New Roman"/>
          <w:sz w:val="24"/>
          <w:szCs w:val="24"/>
        </w:rPr>
        <w:t>Percentage Change in Biochemical Parameters from Baseline across Blood Groups over Time</w:t>
      </w:r>
    </w:p>
    <w:tbl>
      <w:tblPr>
        <w:tblW w:w="1312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51"/>
        <w:gridCol w:w="551"/>
        <w:gridCol w:w="531"/>
        <w:gridCol w:w="576"/>
        <w:gridCol w:w="533"/>
        <w:gridCol w:w="576"/>
        <w:gridCol w:w="576"/>
        <w:gridCol w:w="531"/>
        <w:gridCol w:w="576"/>
        <w:gridCol w:w="576"/>
        <w:gridCol w:w="576"/>
        <w:gridCol w:w="576"/>
        <w:gridCol w:w="576"/>
        <w:gridCol w:w="576"/>
        <w:gridCol w:w="576"/>
        <w:gridCol w:w="576"/>
        <w:gridCol w:w="576"/>
        <w:gridCol w:w="576"/>
        <w:gridCol w:w="576"/>
        <w:gridCol w:w="576"/>
        <w:gridCol w:w="576"/>
      </w:tblGrid>
      <w:tr w:rsidR="00331A29" w:rsidRPr="00AD1821" w14:paraId="04D2F04F" w14:textId="77777777" w:rsidTr="00331A29">
        <w:trPr>
          <w:trHeight w:val="300"/>
        </w:trPr>
        <w:tc>
          <w:tcPr>
            <w:tcW w:w="1608" w:type="dxa"/>
            <w:noWrap/>
            <w:vAlign w:val="bottom"/>
            <w:hideMark/>
          </w:tcPr>
          <w:p w14:paraId="1D5A31AB" w14:textId="77777777" w:rsidR="00331A29" w:rsidRPr="00AD1821" w:rsidRDefault="00331A29" w:rsidP="00331A29">
            <w:pPr>
              <w:spacing w:after="0" w:line="240" w:lineRule="auto"/>
              <w:jc w:val="both"/>
              <w:rPr>
                <w:rFonts w:ascii="Times New Roman" w:eastAsia="Times New Roman" w:hAnsi="Times New Roman" w:cs="Times New Roman"/>
                <w:b/>
                <w:sz w:val="24"/>
                <w:szCs w:val="24"/>
              </w:rPr>
            </w:pPr>
            <w:proofErr w:type="spellStart"/>
            <w:r w:rsidRPr="00AD1821">
              <w:rPr>
                <w:rFonts w:ascii="Times New Roman" w:eastAsia="Times New Roman" w:hAnsi="Times New Roman" w:cs="Times New Roman"/>
                <w:b/>
                <w:bCs/>
                <w:color w:val="000000"/>
                <w:sz w:val="24"/>
                <w:szCs w:val="24"/>
              </w:rPr>
              <w:t>Parametres</w:t>
            </w:r>
            <w:proofErr w:type="spellEnd"/>
          </w:p>
        </w:tc>
        <w:tc>
          <w:tcPr>
            <w:tcW w:w="1633" w:type="dxa"/>
            <w:gridSpan w:val="3"/>
            <w:noWrap/>
            <w:vAlign w:val="bottom"/>
            <w:hideMark/>
          </w:tcPr>
          <w:p w14:paraId="283027B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w:t>
            </w:r>
          </w:p>
        </w:tc>
        <w:tc>
          <w:tcPr>
            <w:tcW w:w="1635" w:type="dxa"/>
            <w:gridSpan w:val="3"/>
            <w:noWrap/>
            <w:vAlign w:val="bottom"/>
            <w:hideMark/>
          </w:tcPr>
          <w:p w14:paraId="5A7072F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w:t>
            </w:r>
          </w:p>
        </w:tc>
        <w:tc>
          <w:tcPr>
            <w:tcW w:w="1633" w:type="dxa"/>
            <w:gridSpan w:val="3"/>
            <w:noWrap/>
            <w:vAlign w:val="bottom"/>
            <w:hideMark/>
          </w:tcPr>
          <w:p w14:paraId="26F7659E"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7</w:t>
            </w:r>
          </w:p>
        </w:tc>
        <w:tc>
          <w:tcPr>
            <w:tcW w:w="1653" w:type="dxa"/>
            <w:gridSpan w:val="3"/>
            <w:noWrap/>
            <w:vAlign w:val="bottom"/>
            <w:hideMark/>
          </w:tcPr>
          <w:p w14:paraId="7C0229D9"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14</w:t>
            </w:r>
          </w:p>
        </w:tc>
        <w:tc>
          <w:tcPr>
            <w:tcW w:w="1653" w:type="dxa"/>
            <w:gridSpan w:val="3"/>
            <w:noWrap/>
            <w:vAlign w:val="bottom"/>
            <w:hideMark/>
          </w:tcPr>
          <w:p w14:paraId="7A0C66A9"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21</w:t>
            </w:r>
          </w:p>
        </w:tc>
        <w:tc>
          <w:tcPr>
            <w:tcW w:w="1653" w:type="dxa"/>
            <w:gridSpan w:val="3"/>
            <w:noWrap/>
            <w:vAlign w:val="bottom"/>
            <w:hideMark/>
          </w:tcPr>
          <w:p w14:paraId="48CB52E9"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28</w:t>
            </w:r>
          </w:p>
        </w:tc>
        <w:tc>
          <w:tcPr>
            <w:tcW w:w="1653" w:type="dxa"/>
            <w:gridSpan w:val="3"/>
            <w:noWrap/>
            <w:vAlign w:val="bottom"/>
            <w:hideMark/>
          </w:tcPr>
          <w:p w14:paraId="3B3895A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35</w:t>
            </w:r>
          </w:p>
        </w:tc>
      </w:tr>
      <w:tr w:rsidR="00331A29" w:rsidRPr="00AD1821" w14:paraId="341904C1" w14:textId="77777777" w:rsidTr="00331A29">
        <w:trPr>
          <w:trHeight w:val="300"/>
        </w:trPr>
        <w:tc>
          <w:tcPr>
            <w:tcW w:w="1608" w:type="dxa"/>
            <w:noWrap/>
            <w:vAlign w:val="bottom"/>
            <w:hideMark/>
          </w:tcPr>
          <w:p w14:paraId="2B59ADB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2A6AF77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64A5495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31" w:type="dxa"/>
            <w:noWrap/>
            <w:vAlign w:val="bottom"/>
          </w:tcPr>
          <w:p w14:paraId="33FC04D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6651C12E"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33" w:type="dxa"/>
            <w:noWrap/>
            <w:vAlign w:val="bottom"/>
          </w:tcPr>
          <w:p w14:paraId="696CFA3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14C72D01"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381634D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31" w:type="dxa"/>
            <w:noWrap/>
            <w:vAlign w:val="bottom"/>
          </w:tcPr>
          <w:p w14:paraId="46F6D049"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05A15DB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1A95A74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7A3F082F"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5F29F88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682FF37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129CCED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24B7CC13"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3A1CB0B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79B3748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748B47E5"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1E521401"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4DD62EE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tcPr>
          <w:p w14:paraId="2CD2F54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p>
        </w:tc>
      </w:tr>
      <w:tr w:rsidR="00331A29" w:rsidRPr="00AD1821" w14:paraId="5C1B6F57" w14:textId="77777777" w:rsidTr="00331A29">
        <w:trPr>
          <w:trHeight w:val="300"/>
        </w:trPr>
        <w:tc>
          <w:tcPr>
            <w:tcW w:w="1608" w:type="dxa"/>
            <w:noWrap/>
            <w:vAlign w:val="bottom"/>
          </w:tcPr>
          <w:p w14:paraId="3ED8370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Blood Group</w:t>
            </w:r>
          </w:p>
        </w:tc>
        <w:tc>
          <w:tcPr>
            <w:tcW w:w="551" w:type="dxa"/>
            <w:noWrap/>
            <w:vAlign w:val="bottom"/>
          </w:tcPr>
          <w:p w14:paraId="07C3FC5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04B50FB8"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tcPr>
          <w:p w14:paraId="3128C57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042BFB84"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3" w:type="dxa"/>
            <w:noWrap/>
            <w:vAlign w:val="bottom"/>
          </w:tcPr>
          <w:p w14:paraId="265C9A8C"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49A1AB0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5A2BE26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tcPr>
          <w:p w14:paraId="609A14C3"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121B5A4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3E631CA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7B4FEC3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4426E6BB"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236E767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5FC38799"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6B35E6A6"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0DDE67FE"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28482E27"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741F4E74"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tcPr>
          <w:p w14:paraId="7011B27F"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tcPr>
          <w:p w14:paraId="71F9A3CD"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51" w:type="dxa"/>
            <w:noWrap/>
            <w:vAlign w:val="bottom"/>
          </w:tcPr>
          <w:p w14:paraId="110DDE72" w14:textId="77777777" w:rsidR="00331A29" w:rsidRPr="00AD1821" w:rsidRDefault="00331A29" w:rsidP="00331A29">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r>
      <w:tr w:rsidR="00331A29" w:rsidRPr="00AD1821" w14:paraId="0DAA35D8" w14:textId="77777777" w:rsidTr="00331A29">
        <w:trPr>
          <w:trHeight w:val="300"/>
        </w:trPr>
        <w:tc>
          <w:tcPr>
            <w:tcW w:w="1608" w:type="dxa"/>
            <w:noWrap/>
            <w:vAlign w:val="bottom"/>
            <w:hideMark/>
          </w:tcPr>
          <w:p w14:paraId="238B31B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Glucose mmol/L</w:t>
            </w:r>
          </w:p>
        </w:tc>
        <w:tc>
          <w:tcPr>
            <w:tcW w:w="551" w:type="dxa"/>
            <w:noWrap/>
            <w:vAlign w:val="bottom"/>
            <w:hideMark/>
          </w:tcPr>
          <w:p w14:paraId="2DFF6D3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3B0E674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329C9F0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3D8E9F8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hideMark/>
          </w:tcPr>
          <w:p w14:paraId="238A9D7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17C6AFA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3C4D449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7B4DA4D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6CBA486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4177EE4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30FD24C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7A790AA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109BC95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-43</w:t>
            </w:r>
          </w:p>
        </w:tc>
        <w:tc>
          <w:tcPr>
            <w:tcW w:w="551" w:type="dxa"/>
            <w:noWrap/>
            <w:vAlign w:val="bottom"/>
            <w:hideMark/>
          </w:tcPr>
          <w:p w14:paraId="438812D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w:t>
            </w:r>
          </w:p>
        </w:tc>
        <w:tc>
          <w:tcPr>
            <w:tcW w:w="551" w:type="dxa"/>
            <w:noWrap/>
            <w:vAlign w:val="bottom"/>
            <w:hideMark/>
          </w:tcPr>
          <w:p w14:paraId="564825E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-24</w:t>
            </w:r>
          </w:p>
        </w:tc>
        <w:tc>
          <w:tcPr>
            <w:tcW w:w="551" w:type="dxa"/>
            <w:noWrap/>
            <w:vAlign w:val="bottom"/>
            <w:hideMark/>
          </w:tcPr>
          <w:p w14:paraId="28E2568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-43</w:t>
            </w:r>
          </w:p>
        </w:tc>
        <w:tc>
          <w:tcPr>
            <w:tcW w:w="551" w:type="dxa"/>
            <w:noWrap/>
            <w:vAlign w:val="bottom"/>
            <w:hideMark/>
          </w:tcPr>
          <w:p w14:paraId="0E1D289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-43</w:t>
            </w:r>
          </w:p>
        </w:tc>
        <w:tc>
          <w:tcPr>
            <w:tcW w:w="551" w:type="dxa"/>
            <w:noWrap/>
            <w:vAlign w:val="bottom"/>
            <w:hideMark/>
          </w:tcPr>
          <w:p w14:paraId="0FAB1C9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-26</w:t>
            </w:r>
          </w:p>
        </w:tc>
        <w:tc>
          <w:tcPr>
            <w:tcW w:w="551" w:type="dxa"/>
            <w:noWrap/>
            <w:vAlign w:val="bottom"/>
            <w:hideMark/>
          </w:tcPr>
          <w:p w14:paraId="3275CB9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w:t>
            </w:r>
          </w:p>
        </w:tc>
        <w:tc>
          <w:tcPr>
            <w:tcW w:w="551" w:type="dxa"/>
            <w:noWrap/>
            <w:vAlign w:val="bottom"/>
            <w:hideMark/>
          </w:tcPr>
          <w:p w14:paraId="6C1032C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w:t>
            </w:r>
          </w:p>
        </w:tc>
        <w:tc>
          <w:tcPr>
            <w:tcW w:w="551" w:type="dxa"/>
            <w:noWrap/>
            <w:vAlign w:val="bottom"/>
            <w:hideMark/>
          </w:tcPr>
          <w:p w14:paraId="4479BF3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r>
      <w:tr w:rsidR="00331A29" w:rsidRPr="00AD1821" w14:paraId="4DDEABE4" w14:textId="77777777" w:rsidTr="00331A29">
        <w:trPr>
          <w:trHeight w:val="300"/>
        </w:trPr>
        <w:tc>
          <w:tcPr>
            <w:tcW w:w="1608" w:type="dxa"/>
            <w:noWrap/>
            <w:vAlign w:val="bottom"/>
            <w:hideMark/>
          </w:tcPr>
          <w:p w14:paraId="55E0592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Urea mmol/L</w:t>
            </w:r>
          </w:p>
        </w:tc>
        <w:tc>
          <w:tcPr>
            <w:tcW w:w="551" w:type="dxa"/>
            <w:noWrap/>
            <w:vAlign w:val="bottom"/>
            <w:hideMark/>
          </w:tcPr>
          <w:p w14:paraId="1AC974D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3D94ABC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0B8FEB2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hideMark/>
          </w:tcPr>
          <w:p w14:paraId="2B3D37E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hideMark/>
          </w:tcPr>
          <w:p w14:paraId="6696284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hideMark/>
          </w:tcPr>
          <w:p w14:paraId="29940EB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3004B9E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405B9FD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160FD04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77B6E19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3DF9C3A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31D407D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2E3D3D4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hideMark/>
          </w:tcPr>
          <w:p w14:paraId="7E6406B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hideMark/>
          </w:tcPr>
          <w:p w14:paraId="5E633A8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1FC8496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hideMark/>
          </w:tcPr>
          <w:p w14:paraId="61B47C0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6408398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51" w:type="dxa"/>
            <w:noWrap/>
            <w:vAlign w:val="bottom"/>
            <w:hideMark/>
          </w:tcPr>
          <w:p w14:paraId="2A9376A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hideMark/>
          </w:tcPr>
          <w:p w14:paraId="763B247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hideMark/>
          </w:tcPr>
          <w:p w14:paraId="55F25CC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r>
      <w:tr w:rsidR="00331A29" w:rsidRPr="00AD1821" w14:paraId="78B70422" w14:textId="77777777" w:rsidTr="00331A29">
        <w:trPr>
          <w:trHeight w:val="300"/>
        </w:trPr>
        <w:tc>
          <w:tcPr>
            <w:tcW w:w="1608" w:type="dxa"/>
            <w:noWrap/>
            <w:vAlign w:val="bottom"/>
            <w:hideMark/>
          </w:tcPr>
          <w:p w14:paraId="727522FD"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Creatinine </w:t>
            </w:r>
            <w:proofErr w:type="spellStart"/>
            <w:r w:rsidRPr="00AD1821">
              <w:rPr>
                <w:rFonts w:ascii="Times New Roman" w:eastAsia="Times New Roman" w:hAnsi="Times New Roman" w:cs="Times New Roman"/>
                <w:color w:val="000000"/>
                <w:sz w:val="24"/>
                <w:szCs w:val="24"/>
              </w:rPr>
              <w:t>umol</w:t>
            </w:r>
            <w:proofErr w:type="spellEnd"/>
            <w:r w:rsidRPr="00AD1821">
              <w:rPr>
                <w:rFonts w:ascii="Times New Roman" w:eastAsia="Times New Roman" w:hAnsi="Times New Roman" w:cs="Times New Roman"/>
                <w:color w:val="000000"/>
                <w:sz w:val="24"/>
                <w:szCs w:val="24"/>
              </w:rPr>
              <w:t>/L</w:t>
            </w:r>
          </w:p>
        </w:tc>
        <w:tc>
          <w:tcPr>
            <w:tcW w:w="551" w:type="dxa"/>
            <w:noWrap/>
            <w:vAlign w:val="bottom"/>
            <w:hideMark/>
          </w:tcPr>
          <w:p w14:paraId="12CC49F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423E143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629993F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38CF11E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3" w:type="dxa"/>
            <w:noWrap/>
            <w:vAlign w:val="bottom"/>
            <w:hideMark/>
          </w:tcPr>
          <w:p w14:paraId="7AED845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04FB89E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hideMark/>
          </w:tcPr>
          <w:p w14:paraId="40E70E1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7B1506C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70B32DB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49</w:t>
            </w:r>
          </w:p>
        </w:tc>
        <w:tc>
          <w:tcPr>
            <w:tcW w:w="551" w:type="dxa"/>
            <w:noWrap/>
            <w:vAlign w:val="bottom"/>
            <w:hideMark/>
          </w:tcPr>
          <w:p w14:paraId="24ED51F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3F6F640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2F5C2EF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hideMark/>
          </w:tcPr>
          <w:p w14:paraId="7E8280D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6F957A0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5477CBD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12D3DAD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647F148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28</w:t>
            </w:r>
          </w:p>
        </w:tc>
        <w:tc>
          <w:tcPr>
            <w:tcW w:w="551" w:type="dxa"/>
            <w:noWrap/>
            <w:vAlign w:val="bottom"/>
            <w:hideMark/>
          </w:tcPr>
          <w:p w14:paraId="7A42DE7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725CBB1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-99</w:t>
            </w:r>
          </w:p>
        </w:tc>
        <w:tc>
          <w:tcPr>
            <w:tcW w:w="551" w:type="dxa"/>
            <w:noWrap/>
            <w:vAlign w:val="bottom"/>
            <w:hideMark/>
          </w:tcPr>
          <w:p w14:paraId="6A824EF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51" w:type="dxa"/>
            <w:noWrap/>
            <w:vAlign w:val="bottom"/>
            <w:hideMark/>
          </w:tcPr>
          <w:p w14:paraId="241C9CC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-99</w:t>
            </w:r>
          </w:p>
        </w:tc>
      </w:tr>
      <w:tr w:rsidR="00331A29" w:rsidRPr="00AD1821" w14:paraId="43C28001" w14:textId="77777777" w:rsidTr="00331A29">
        <w:trPr>
          <w:trHeight w:val="300"/>
        </w:trPr>
        <w:tc>
          <w:tcPr>
            <w:tcW w:w="1608" w:type="dxa"/>
            <w:noWrap/>
            <w:vAlign w:val="bottom"/>
            <w:hideMark/>
          </w:tcPr>
          <w:p w14:paraId="20269300"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K mmol/L</w:t>
            </w:r>
          </w:p>
        </w:tc>
        <w:tc>
          <w:tcPr>
            <w:tcW w:w="551" w:type="dxa"/>
            <w:noWrap/>
            <w:vAlign w:val="bottom"/>
            <w:hideMark/>
          </w:tcPr>
          <w:p w14:paraId="02E22A3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56</w:t>
            </w:r>
          </w:p>
        </w:tc>
        <w:tc>
          <w:tcPr>
            <w:tcW w:w="551" w:type="dxa"/>
            <w:noWrap/>
            <w:vAlign w:val="bottom"/>
            <w:hideMark/>
          </w:tcPr>
          <w:p w14:paraId="397A30D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31" w:type="dxa"/>
            <w:noWrap/>
            <w:vAlign w:val="bottom"/>
            <w:hideMark/>
          </w:tcPr>
          <w:p w14:paraId="1FB045B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65</w:t>
            </w:r>
          </w:p>
        </w:tc>
        <w:tc>
          <w:tcPr>
            <w:tcW w:w="551" w:type="dxa"/>
            <w:noWrap/>
            <w:vAlign w:val="bottom"/>
            <w:hideMark/>
          </w:tcPr>
          <w:p w14:paraId="486EF19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128</w:t>
            </w:r>
          </w:p>
        </w:tc>
        <w:tc>
          <w:tcPr>
            <w:tcW w:w="533" w:type="dxa"/>
            <w:noWrap/>
            <w:vAlign w:val="bottom"/>
            <w:hideMark/>
          </w:tcPr>
          <w:p w14:paraId="6336261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54</w:t>
            </w:r>
          </w:p>
        </w:tc>
        <w:tc>
          <w:tcPr>
            <w:tcW w:w="551" w:type="dxa"/>
            <w:noWrap/>
            <w:vAlign w:val="bottom"/>
            <w:hideMark/>
          </w:tcPr>
          <w:p w14:paraId="2F5FEEB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113</w:t>
            </w:r>
          </w:p>
        </w:tc>
        <w:tc>
          <w:tcPr>
            <w:tcW w:w="551" w:type="dxa"/>
            <w:noWrap/>
            <w:vAlign w:val="bottom"/>
            <w:hideMark/>
          </w:tcPr>
          <w:p w14:paraId="0E568CD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184</w:t>
            </w:r>
          </w:p>
        </w:tc>
        <w:tc>
          <w:tcPr>
            <w:tcW w:w="531" w:type="dxa"/>
            <w:noWrap/>
            <w:vAlign w:val="bottom"/>
            <w:hideMark/>
          </w:tcPr>
          <w:p w14:paraId="29661F8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90</w:t>
            </w:r>
          </w:p>
        </w:tc>
        <w:tc>
          <w:tcPr>
            <w:tcW w:w="551" w:type="dxa"/>
            <w:noWrap/>
            <w:vAlign w:val="bottom"/>
            <w:hideMark/>
          </w:tcPr>
          <w:p w14:paraId="4DD518F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178</w:t>
            </w:r>
          </w:p>
        </w:tc>
        <w:tc>
          <w:tcPr>
            <w:tcW w:w="551" w:type="dxa"/>
            <w:noWrap/>
            <w:vAlign w:val="bottom"/>
            <w:hideMark/>
          </w:tcPr>
          <w:p w14:paraId="032BDD8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340</w:t>
            </w:r>
          </w:p>
        </w:tc>
        <w:tc>
          <w:tcPr>
            <w:tcW w:w="551" w:type="dxa"/>
            <w:noWrap/>
            <w:vAlign w:val="bottom"/>
            <w:hideMark/>
          </w:tcPr>
          <w:p w14:paraId="44DD578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90</w:t>
            </w:r>
          </w:p>
        </w:tc>
        <w:tc>
          <w:tcPr>
            <w:tcW w:w="551" w:type="dxa"/>
            <w:noWrap/>
            <w:vAlign w:val="bottom"/>
            <w:hideMark/>
          </w:tcPr>
          <w:p w14:paraId="7A74DD8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178</w:t>
            </w:r>
          </w:p>
        </w:tc>
        <w:tc>
          <w:tcPr>
            <w:tcW w:w="551" w:type="dxa"/>
            <w:noWrap/>
            <w:vAlign w:val="bottom"/>
            <w:hideMark/>
          </w:tcPr>
          <w:p w14:paraId="7064111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536</w:t>
            </w:r>
          </w:p>
        </w:tc>
        <w:tc>
          <w:tcPr>
            <w:tcW w:w="551" w:type="dxa"/>
            <w:noWrap/>
            <w:vAlign w:val="bottom"/>
            <w:hideMark/>
          </w:tcPr>
          <w:p w14:paraId="49F1438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326</w:t>
            </w:r>
          </w:p>
        </w:tc>
        <w:tc>
          <w:tcPr>
            <w:tcW w:w="551" w:type="dxa"/>
            <w:noWrap/>
            <w:vAlign w:val="bottom"/>
            <w:hideMark/>
          </w:tcPr>
          <w:p w14:paraId="47B767B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500</w:t>
            </w:r>
          </w:p>
        </w:tc>
        <w:tc>
          <w:tcPr>
            <w:tcW w:w="551" w:type="dxa"/>
            <w:noWrap/>
            <w:vAlign w:val="bottom"/>
            <w:hideMark/>
          </w:tcPr>
          <w:p w14:paraId="62134FC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536</w:t>
            </w:r>
          </w:p>
        </w:tc>
        <w:tc>
          <w:tcPr>
            <w:tcW w:w="551" w:type="dxa"/>
            <w:noWrap/>
            <w:vAlign w:val="bottom"/>
            <w:hideMark/>
          </w:tcPr>
          <w:p w14:paraId="19E8F6F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385</w:t>
            </w:r>
          </w:p>
        </w:tc>
        <w:tc>
          <w:tcPr>
            <w:tcW w:w="551" w:type="dxa"/>
            <w:noWrap/>
            <w:vAlign w:val="bottom"/>
            <w:hideMark/>
          </w:tcPr>
          <w:p w14:paraId="1956270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570</w:t>
            </w:r>
          </w:p>
        </w:tc>
        <w:tc>
          <w:tcPr>
            <w:tcW w:w="551" w:type="dxa"/>
            <w:noWrap/>
            <w:vAlign w:val="bottom"/>
            <w:hideMark/>
          </w:tcPr>
          <w:p w14:paraId="19235F0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596</w:t>
            </w:r>
          </w:p>
        </w:tc>
        <w:tc>
          <w:tcPr>
            <w:tcW w:w="551" w:type="dxa"/>
            <w:noWrap/>
            <w:vAlign w:val="bottom"/>
            <w:hideMark/>
          </w:tcPr>
          <w:p w14:paraId="7D02621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467</w:t>
            </w:r>
          </w:p>
        </w:tc>
        <w:tc>
          <w:tcPr>
            <w:tcW w:w="551" w:type="dxa"/>
            <w:noWrap/>
            <w:vAlign w:val="bottom"/>
            <w:hideMark/>
          </w:tcPr>
          <w:p w14:paraId="5F79190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652</w:t>
            </w:r>
          </w:p>
        </w:tc>
      </w:tr>
      <w:tr w:rsidR="00331A29" w:rsidRPr="00AD1821" w14:paraId="5E2E8EA1" w14:textId="77777777" w:rsidTr="00331A29">
        <w:trPr>
          <w:trHeight w:val="300"/>
        </w:trPr>
        <w:tc>
          <w:tcPr>
            <w:tcW w:w="1608" w:type="dxa"/>
            <w:noWrap/>
            <w:vAlign w:val="bottom"/>
            <w:hideMark/>
          </w:tcPr>
          <w:p w14:paraId="17B58B5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Na mmol/L</w:t>
            </w:r>
          </w:p>
        </w:tc>
        <w:tc>
          <w:tcPr>
            <w:tcW w:w="551" w:type="dxa"/>
            <w:noWrap/>
            <w:vAlign w:val="bottom"/>
            <w:hideMark/>
          </w:tcPr>
          <w:p w14:paraId="2AB0694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4CC43B6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1F280AD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5E343F2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3" w:type="dxa"/>
            <w:noWrap/>
            <w:vAlign w:val="bottom"/>
            <w:hideMark/>
          </w:tcPr>
          <w:p w14:paraId="1566C63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22CEA45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6C83633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0782050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2206D0E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7A890A1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76548B2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246AB0E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2C10889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1156104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2DBB6FC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0ABCD68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097FB93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03F12C3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563A7E3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1D08F95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51" w:type="dxa"/>
            <w:noWrap/>
            <w:vAlign w:val="bottom"/>
            <w:hideMark/>
          </w:tcPr>
          <w:p w14:paraId="7C51837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r>
      <w:tr w:rsidR="00331A29" w:rsidRPr="00AD1821" w14:paraId="62CEC533" w14:textId="77777777" w:rsidTr="00331A29">
        <w:trPr>
          <w:trHeight w:val="300"/>
        </w:trPr>
        <w:tc>
          <w:tcPr>
            <w:tcW w:w="1608" w:type="dxa"/>
            <w:noWrap/>
            <w:vAlign w:val="bottom"/>
            <w:hideMark/>
          </w:tcPr>
          <w:p w14:paraId="3B229B1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Cl mmol/L</w:t>
            </w:r>
          </w:p>
        </w:tc>
        <w:tc>
          <w:tcPr>
            <w:tcW w:w="551" w:type="dxa"/>
            <w:noWrap/>
            <w:vAlign w:val="bottom"/>
            <w:hideMark/>
          </w:tcPr>
          <w:p w14:paraId="39A5A59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22CD731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31" w:type="dxa"/>
            <w:noWrap/>
            <w:vAlign w:val="bottom"/>
            <w:hideMark/>
          </w:tcPr>
          <w:p w14:paraId="3EC4CA7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1E97146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3" w:type="dxa"/>
            <w:noWrap/>
            <w:vAlign w:val="bottom"/>
            <w:hideMark/>
          </w:tcPr>
          <w:p w14:paraId="24F6E54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51" w:type="dxa"/>
            <w:noWrap/>
            <w:vAlign w:val="bottom"/>
            <w:hideMark/>
          </w:tcPr>
          <w:p w14:paraId="2EC776B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3521353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5603AC2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hideMark/>
          </w:tcPr>
          <w:p w14:paraId="65EFB22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37924A2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0234692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-22</w:t>
            </w:r>
          </w:p>
        </w:tc>
        <w:tc>
          <w:tcPr>
            <w:tcW w:w="551" w:type="dxa"/>
            <w:noWrap/>
            <w:vAlign w:val="bottom"/>
            <w:hideMark/>
          </w:tcPr>
          <w:p w14:paraId="2FB3D27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209E076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698E178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0B28DF6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hideMark/>
          </w:tcPr>
          <w:p w14:paraId="3A0FFC1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hideMark/>
          </w:tcPr>
          <w:p w14:paraId="1247C22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51" w:type="dxa"/>
            <w:noWrap/>
            <w:vAlign w:val="bottom"/>
            <w:hideMark/>
          </w:tcPr>
          <w:p w14:paraId="65EEF41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1B1694C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4C569D9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31E96B8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r>
      <w:tr w:rsidR="00331A29" w:rsidRPr="00AD1821" w14:paraId="4C4D6CFE" w14:textId="77777777" w:rsidTr="00331A29">
        <w:trPr>
          <w:trHeight w:val="300"/>
        </w:trPr>
        <w:tc>
          <w:tcPr>
            <w:tcW w:w="1608" w:type="dxa"/>
            <w:noWrap/>
            <w:vAlign w:val="bottom"/>
            <w:hideMark/>
          </w:tcPr>
          <w:p w14:paraId="31702758"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pH </w:t>
            </w:r>
          </w:p>
        </w:tc>
        <w:tc>
          <w:tcPr>
            <w:tcW w:w="551" w:type="dxa"/>
            <w:noWrap/>
            <w:vAlign w:val="bottom"/>
            <w:hideMark/>
          </w:tcPr>
          <w:p w14:paraId="36A2317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074F60B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0B3D395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46CCE28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3" w:type="dxa"/>
            <w:noWrap/>
            <w:vAlign w:val="bottom"/>
            <w:hideMark/>
          </w:tcPr>
          <w:p w14:paraId="3D1AD91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4A0719D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0D77998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4048FDD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4B3F3DB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542F145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2D2CCB7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2A8656F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7EC4220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455ADCA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49D0F39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701D2B9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2A1EFE6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021188B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75B66DC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729F60C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hideMark/>
          </w:tcPr>
          <w:p w14:paraId="6751E86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r>
      <w:tr w:rsidR="00331A29" w:rsidRPr="00AD1821" w14:paraId="56086F8D" w14:textId="77777777" w:rsidTr="00331A29">
        <w:trPr>
          <w:trHeight w:val="300"/>
        </w:trPr>
        <w:tc>
          <w:tcPr>
            <w:tcW w:w="1608" w:type="dxa"/>
            <w:noWrap/>
            <w:vAlign w:val="bottom"/>
            <w:hideMark/>
          </w:tcPr>
          <w:p w14:paraId="515B213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AST IU/L</w:t>
            </w:r>
          </w:p>
        </w:tc>
        <w:tc>
          <w:tcPr>
            <w:tcW w:w="551" w:type="dxa"/>
            <w:noWrap/>
            <w:vAlign w:val="bottom"/>
            <w:hideMark/>
          </w:tcPr>
          <w:p w14:paraId="3017209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024AFFC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124244F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51" w:type="dxa"/>
            <w:noWrap/>
            <w:vAlign w:val="bottom"/>
            <w:hideMark/>
          </w:tcPr>
          <w:p w14:paraId="135D686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3" w:type="dxa"/>
            <w:noWrap/>
            <w:vAlign w:val="bottom"/>
            <w:hideMark/>
          </w:tcPr>
          <w:p w14:paraId="017AA3F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58EFFF5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0A23553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0889158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0E0B506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63195FE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5F80255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5226267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1C9EA09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41</w:t>
            </w:r>
          </w:p>
        </w:tc>
        <w:tc>
          <w:tcPr>
            <w:tcW w:w="551" w:type="dxa"/>
            <w:noWrap/>
            <w:vAlign w:val="bottom"/>
            <w:hideMark/>
          </w:tcPr>
          <w:p w14:paraId="0C836FE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29691A2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401E3D1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41</w:t>
            </w:r>
          </w:p>
        </w:tc>
        <w:tc>
          <w:tcPr>
            <w:tcW w:w="551" w:type="dxa"/>
            <w:noWrap/>
            <w:vAlign w:val="bottom"/>
            <w:hideMark/>
          </w:tcPr>
          <w:p w14:paraId="63196D4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w:t>
            </w:r>
          </w:p>
        </w:tc>
        <w:tc>
          <w:tcPr>
            <w:tcW w:w="551" w:type="dxa"/>
            <w:noWrap/>
            <w:vAlign w:val="bottom"/>
            <w:hideMark/>
          </w:tcPr>
          <w:p w14:paraId="6182D85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73B1A83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41</w:t>
            </w:r>
          </w:p>
        </w:tc>
        <w:tc>
          <w:tcPr>
            <w:tcW w:w="551" w:type="dxa"/>
            <w:noWrap/>
            <w:vAlign w:val="bottom"/>
            <w:hideMark/>
          </w:tcPr>
          <w:p w14:paraId="018F2B7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hideMark/>
          </w:tcPr>
          <w:p w14:paraId="6C82191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r>
      <w:tr w:rsidR="00331A29" w:rsidRPr="00AD1821" w14:paraId="05A9A829" w14:textId="77777777" w:rsidTr="00331A29">
        <w:trPr>
          <w:trHeight w:val="300"/>
        </w:trPr>
        <w:tc>
          <w:tcPr>
            <w:tcW w:w="1608" w:type="dxa"/>
            <w:noWrap/>
            <w:vAlign w:val="bottom"/>
            <w:hideMark/>
          </w:tcPr>
          <w:p w14:paraId="1CAC59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lastRenderedPageBreak/>
              <w:t>ALT IU/L</w:t>
            </w:r>
          </w:p>
        </w:tc>
        <w:tc>
          <w:tcPr>
            <w:tcW w:w="551" w:type="dxa"/>
            <w:noWrap/>
            <w:vAlign w:val="bottom"/>
            <w:hideMark/>
          </w:tcPr>
          <w:p w14:paraId="1AF079D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167E86D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-28</w:t>
            </w:r>
          </w:p>
        </w:tc>
        <w:tc>
          <w:tcPr>
            <w:tcW w:w="531" w:type="dxa"/>
            <w:noWrap/>
            <w:vAlign w:val="bottom"/>
            <w:hideMark/>
          </w:tcPr>
          <w:p w14:paraId="0F06E0B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15E859D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3" w:type="dxa"/>
            <w:noWrap/>
            <w:vAlign w:val="bottom"/>
            <w:hideMark/>
          </w:tcPr>
          <w:p w14:paraId="0DCBB39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-28</w:t>
            </w:r>
          </w:p>
        </w:tc>
        <w:tc>
          <w:tcPr>
            <w:tcW w:w="551" w:type="dxa"/>
            <w:noWrap/>
            <w:vAlign w:val="bottom"/>
            <w:hideMark/>
          </w:tcPr>
          <w:p w14:paraId="5AB5BF4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hideMark/>
          </w:tcPr>
          <w:p w14:paraId="0978310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62FDCDC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-28</w:t>
            </w:r>
          </w:p>
        </w:tc>
        <w:tc>
          <w:tcPr>
            <w:tcW w:w="551" w:type="dxa"/>
            <w:noWrap/>
            <w:vAlign w:val="bottom"/>
            <w:hideMark/>
          </w:tcPr>
          <w:p w14:paraId="3DCB5AC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3D65585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73FA93E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-39</w:t>
            </w:r>
          </w:p>
        </w:tc>
        <w:tc>
          <w:tcPr>
            <w:tcW w:w="551" w:type="dxa"/>
            <w:noWrap/>
            <w:vAlign w:val="bottom"/>
            <w:hideMark/>
          </w:tcPr>
          <w:p w14:paraId="6F08519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2D2EFDE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7ECE432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-22</w:t>
            </w:r>
          </w:p>
        </w:tc>
        <w:tc>
          <w:tcPr>
            <w:tcW w:w="551" w:type="dxa"/>
            <w:noWrap/>
            <w:vAlign w:val="bottom"/>
            <w:hideMark/>
          </w:tcPr>
          <w:p w14:paraId="49F2312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6B53F82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0F632A3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6A56346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hideMark/>
          </w:tcPr>
          <w:p w14:paraId="0825196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124C50E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-22</w:t>
            </w:r>
          </w:p>
        </w:tc>
        <w:tc>
          <w:tcPr>
            <w:tcW w:w="551" w:type="dxa"/>
            <w:noWrap/>
            <w:vAlign w:val="bottom"/>
            <w:hideMark/>
          </w:tcPr>
          <w:p w14:paraId="14C932A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r>
      <w:tr w:rsidR="00331A29" w:rsidRPr="00AD1821" w14:paraId="0C917B92" w14:textId="77777777" w:rsidTr="00331A29">
        <w:trPr>
          <w:trHeight w:val="300"/>
        </w:trPr>
        <w:tc>
          <w:tcPr>
            <w:tcW w:w="1608" w:type="dxa"/>
            <w:noWrap/>
            <w:vAlign w:val="bottom"/>
            <w:hideMark/>
          </w:tcPr>
          <w:p w14:paraId="58A4DECC"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ALP IU/L</w:t>
            </w:r>
          </w:p>
        </w:tc>
        <w:tc>
          <w:tcPr>
            <w:tcW w:w="551" w:type="dxa"/>
            <w:noWrap/>
            <w:vAlign w:val="bottom"/>
            <w:hideMark/>
          </w:tcPr>
          <w:p w14:paraId="480410E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5F092AC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7DBA413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6D640A8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3" w:type="dxa"/>
            <w:noWrap/>
            <w:vAlign w:val="bottom"/>
            <w:hideMark/>
          </w:tcPr>
          <w:p w14:paraId="31F3F41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-41</w:t>
            </w:r>
          </w:p>
        </w:tc>
        <w:tc>
          <w:tcPr>
            <w:tcW w:w="551" w:type="dxa"/>
            <w:noWrap/>
            <w:vAlign w:val="bottom"/>
            <w:hideMark/>
          </w:tcPr>
          <w:p w14:paraId="76E71E1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1B7A6A7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31" w:type="dxa"/>
            <w:noWrap/>
            <w:vAlign w:val="bottom"/>
            <w:hideMark/>
          </w:tcPr>
          <w:p w14:paraId="425338D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-44</w:t>
            </w:r>
          </w:p>
        </w:tc>
        <w:tc>
          <w:tcPr>
            <w:tcW w:w="551" w:type="dxa"/>
            <w:noWrap/>
            <w:vAlign w:val="bottom"/>
            <w:hideMark/>
          </w:tcPr>
          <w:p w14:paraId="0DB943C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hideMark/>
          </w:tcPr>
          <w:p w14:paraId="176962A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-36</w:t>
            </w:r>
          </w:p>
        </w:tc>
        <w:tc>
          <w:tcPr>
            <w:tcW w:w="551" w:type="dxa"/>
            <w:noWrap/>
            <w:vAlign w:val="bottom"/>
            <w:hideMark/>
          </w:tcPr>
          <w:p w14:paraId="40F9D60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-49</w:t>
            </w:r>
          </w:p>
        </w:tc>
        <w:tc>
          <w:tcPr>
            <w:tcW w:w="551" w:type="dxa"/>
            <w:noWrap/>
            <w:vAlign w:val="bottom"/>
            <w:hideMark/>
          </w:tcPr>
          <w:p w14:paraId="4B951AC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3230C8F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-61</w:t>
            </w:r>
          </w:p>
        </w:tc>
        <w:tc>
          <w:tcPr>
            <w:tcW w:w="551" w:type="dxa"/>
            <w:noWrap/>
            <w:vAlign w:val="bottom"/>
            <w:hideMark/>
          </w:tcPr>
          <w:p w14:paraId="1499831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-63</w:t>
            </w:r>
          </w:p>
        </w:tc>
        <w:tc>
          <w:tcPr>
            <w:tcW w:w="551" w:type="dxa"/>
            <w:noWrap/>
            <w:vAlign w:val="bottom"/>
            <w:hideMark/>
          </w:tcPr>
          <w:p w14:paraId="604601E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hideMark/>
          </w:tcPr>
          <w:p w14:paraId="78C32BB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-61</w:t>
            </w:r>
          </w:p>
        </w:tc>
        <w:tc>
          <w:tcPr>
            <w:tcW w:w="551" w:type="dxa"/>
            <w:noWrap/>
            <w:vAlign w:val="bottom"/>
            <w:hideMark/>
          </w:tcPr>
          <w:p w14:paraId="72710BE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-69</w:t>
            </w:r>
          </w:p>
        </w:tc>
        <w:tc>
          <w:tcPr>
            <w:tcW w:w="551" w:type="dxa"/>
            <w:noWrap/>
            <w:vAlign w:val="bottom"/>
            <w:hideMark/>
          </w:tcPr>
          <w:p w14:paraId="75E2AA0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-58</w:t>
            </w:r>
          </w:p>
        </w:tc>
        <w:tc>
          <w:tcPr>
            <w:tcW w:w="551" w:type="dxa"/>
            <w:noWrap/>
            <w:vAlign w:val="bottom"/>
            <w:hideMark/>
          </w:tcPr>
          <w:p w14:paraId="13A0E9C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hideMark/>
          </w:tcPr>
          <w:p w14:paraId="1F34D25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-58</w:t>
            </w:r>
          </w:p>
        </w:tc>
        <w:tc>
          <w:tcPr>
            <w:tcW w:w="551" w:type="dxa"/>
            <w:noWrap/>
            <w:vAlign w:val="bottom"/>
            <w:hideMark/>
          </w:tcPr>
          <w:p w14:paraId="4876B1D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r>
      <w:tr w:rsidR="00331A29" w:rsidRPr="00AD1821" w14:paraId="1541D6A4" w14:textId="77777777" w:rsidTr="00331A29">
        <w:trPr>
          <w:trHeight w:val="300"/>
        </w:trPr>
        <w:tc>
          <w:tcPr>
            <w:tcW w:w="1608" w:type="dxa"/>
            <w:noWrap/>
            <w:vAlign w:val="bottom"/>
            <w:hideMark/>
          </w:tcPr>
          <w:p w14:paraId="443E4A2F"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GGT IU/L</w:t>
            </w:r>
          </w:p>
        </w:tc>
        <w:tc>
          <w:tcPr>
            <w:tcW w:w="551" w:type="dxa"/>
            <w:noWrap/>
            <w:vAlign w:val="bottom"/>
            <w:hideMark/>
          </w:tcPr>
          <w:p w14:paraId="24B0C51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2C86D3C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86</w:t>
            </w:r>
          </w:p>
        </w:tc>
        <w:tc>
          <w:tcPr>
            <w:tcW w:w="531" w:type="dxa"/>
            <w:noWrap/>
            <w:vAlign w:val="bottom"/>
            <w:hideMark/>
          </w:tcPr>
          <w:p w14:paraId="4B778F3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44BE694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hideMark/>
          </w:tcPr>
          <w:p w14:paraId="57DAA8E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7A8DADE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2854916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31" w:type="dxa"/>
            <w:noWrap/>
            <w:vAlign w:val="bottom"/>
            <w:hideMark/>
          </w:tcPr>
          <w:p w14:paraId="4F5A7E8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5DB4A24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hideMark/>
          </w:tcPr>
          <w:p w14:paraId="75C3A36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6D60F6D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51" w:type="dxa"/>
            <w:noWrap/>
            <w:vAlign w:val="bottom"/>
            <w:hideMark/>
          </w:tcPr>
          <w:p w14:paraId="3BEB891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hideMark/>
          </w:tcPr>
          <w:p w14:paraId="55F6836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6D1CF18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51" w:type="dxa"/>
            <w:noWrap/>
            <w:vAlign w:val="bottom"/>
            <w:hideMark/>
          </w:tcPr>
          <w:p w14:paraId="0A6A5E0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51" w:type="dxa"/>
            <w:noWrap/>
            <w:vAlign w:val="bottom"/>
            <w:hideMark/>
          </w:tcPr>
          <w:p w14:paraId="2DA4E20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297FA04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100</w:t>
            </w:r>
          </w:p>
        </w:tc>
        <w:tc>
          <w:tcPr>
            <w:tcW w:w="551" w:type="dxa"/>
            <w:noWrap/>
            <w:vAlign w:val="bottom"/>
            <w:hideMark/>
          </w:tcPr>
          <w:p w14:paraId="2033873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hideMark/>
          </w:tcPr>
          <w:p w14:paraId="73D6821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hideMark/>
          </w:tcPr>
          <w:p w14:paraId="0749D95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49</w:t>
            </w:r>
          </w:p>
        </w:tc>
        <w:tc>
          <w:tcPr>
            <w:tcW w:w="551" w:type="dxa"/>
            <w:noWrap/>
            <w:vAlign w:val="bottom"/>
            <w:hideMark/>
          </w:tcPr>
          <w:p w14:paraId="3724AE5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r>
      <w:tr w:rsidR="00331A29" w:rsidRPr="00AD1821" w14:paraId="25A88F04" w14:textId="77777777" w:rsidTr="00331A29">
        <w:trPr>
          <w:trHeight w:val="300"/>
        </w:trPr>
        <w:tc>
          <w:tcPr>
            <w:tcW w:w="1608" w:type="dxa"/>
            <w:noWrap/>
            <w:vAlign w:val="bottom"/>
          </w:tcPr>
          <w:p w14:paraId="19D4158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TP g/L</w:t>
            </w:r>
          </w:p>
        </w:tc>
        <w:tc>
          <w:tcPr>
            <w:tcW w:w="551" w:type="dxa"/>
            <w:noWrap/>
            <w:vAlign w:val="bottom"/>
          </w:tcPr>
          <w:p w14:paraId="784B1F4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51" w:type="dxa"/>
            <w:noWrap/>
            <w:vAlign w:val="bottom"/>
          </w:tcPr>
          <w:p w14:paraId="74FCDAC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2363318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2F71064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3" w:type="dxa"/>
            <w:noWrap/>
            <w:vAlign w:val="bottom"/>
          </w:tcPr>
          <w:p w14:paraId="1E09B42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7550C2A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3649AC3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1" w:type="dxa"/>
            <w:noWrap/>
            <w:vAlign w:val="bottom"/>
          </w:tcPr>
          <w:p w14:paraId="4360582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622397E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0A8765C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0758CD4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74C8D16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5716FCE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27F09CF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54C22C9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tcPr>
          <w:p w14:paraId="3835383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6CBA083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37D92FD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220C540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4E01122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1A2201B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r>
      <w:tr w:rsidR="00331A29" w:rsidRPr="00AD1821" w14:paraId="767811E2" w14:textId="77777777" w:rsidTr="00331A29">
        <w:trPr>
          <w:trHeight w:val="300"/>
        </w:trPr>
        <w:tc>
          <w:tcPr>
            <w:tcW w:w="1608" w:type="dxa"/>
            <w:noWrap/>
            <w:vAlign w:val="bottom"/>
          </w:tcPr>
          <w:p w14:paraId="4E835582"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Alb g/L</w:t>
            </w:r>
          </w:p>
        </w:tc>
        <w:tc>
          <w:tcPr>
            <w:tcW w:w="551" w:type="dxa"/>
            <w:noWrap/>
            <w:vAlign w:val="bottom"/>
          </w:tcPr>
          <w:p w14:paraId="1F7439E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48DD954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tcPr>
          <w:p w14:paraId="77B3A5A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41E68C4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tcPr>
          <w:p w14:paraId="44A0317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5096B2D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tcPr>
          <w:p w14:paraId="4057D1A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04139F1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7FCABC2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1FA1D22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1E07166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10F436A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03E1837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7D7CCA5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376C27B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4B3CF19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7C0D4B0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tcPr>
          <w:p w14:paraId="2505351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tcPr>
          <w:p w14:paraId="53D1DD6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51" w:type="dxa"/>
            <w:noWrap/>
            <w:vAlign w:val="bottom"/>
          </w:tcPr>
          <w:p w14:paraId="3527F83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51" w:type="dxa"/>
            <w:noWrap/>
            <w:vAlign w:val="bottom"/>
          </w:tcPr>
          <w:p w14:paraId="596AEFA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r>
      <w:tr w:rsidR="00331A29" w:rsidRPr="00AD1821" w14:paraId="47A02395" w14:textId="77777777" w:rsidTr="00331A29">
        <w:trPr>
          <w:trHeight w:val="300"/>
        </w:trPr>
        <w:tc>
          <w:tcPr>
            <w:tcW w:w="1608" w:type="dxa"/>
            <w:noWrap/>
            <w:vAlign w:val="bottom"/>
          </w:tcPr>
          <w:p w14:paraId="77530ADA"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 xml:space="preserve">Total </w:t>
            </w:r>
            <w:proofErr w:type="spellStart"/>
            <w:r w:rsidRPr="00AD1821">
              <w:rPr>
                <w:rFonts w:ascii="Times New Roman" w:eastAsia="Times New Roman" w:hAnsi="Times New Roman" w:cs="Times New Roman"/>
                <w:color w:val="000000"/>
                <w:sz w:val="24"/>
                <w:szCs w:val="24"/>
              </w:rPr>
              <w:t>Bil</w:t>
            </w:r>
            <w:proofErr w:type="spellEnd"/>
            <w:r w:rsidRPr="00AD1821">
              <w:rPr>
                <w:rFonts w:ascii="Times New Roman" w:eastAsia="Times New Roman" w:hAnsi="Times New Roman" w:cs="Times New Roman"/>
                <w:color w:val="000000"/>
                <w:sz w:val="24"/>
                <w:szCs w:val="24"/>
              </w:rPr>
              <w:t xml:space="preserve"> </w:t>
            </w:r>
            <w:proofErr w:type="spellStart"/>
            <w:r w:rsidRPr="00AD1821">
              <w:rPr>
                <w:rFonts w:ascii="Times New Roman" w:eastAsia="Times New Roman" w:hAnsi="Times New Roman" w:cs="Times New Roman"/>
                <w:color w:val="000000"/>
                <w:sz w:val="24"/>
                <w:szCs w:val="24"/>
              </w:rPr>
              <w:t>umol</w:t>
            </w:r>
            <w:proofErr w:type="spellEnd"/>
            <w:r w:rsidRPr="00AD1821">
              <w:rPr>
                <w:rFonts w:ascii="Times New Roman" w:eastAsia="Times New Roman" w:hAnsi="Times New Roman" w:cs="Times New Roman"/>
                <w:color w:val="000000"/>
                <w:sz w:val="24"/>
                <w:szCs w:val="24"/>
              </w:rPr>
              <w:t>/L</w:t>
            </w:r>
          </w:p>
        </w:tc>
        <w:tc>
          <w:tcPr>
            <w:tcW w:w="551" w:type="dxa"/>
            <w:noWrap/>
            <w:vAlign w:val="bottom"/>
          </w:tcPr>
          <w:p w14:paraId="47D441D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tcPr>
          <w:p w14:paraId="34EF67B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5F6ACCA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tcPr>
          <w:p w14:paraId="1F3A994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3" w:type="dxa"/>
            <w:noWrap/>
            <w:vAlign w:val="bottom"/>
          </w:tcPr>
          <w:p w14:paraId="26164A5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402F1C3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6A5A225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tcPr>
          <w:p w14:paraId="1EE3BAC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2180F1A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tcPr>
          <w:p w14:paraId="6AC2941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tcPr>
          <w:p w14:paraId="45B71D3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40</w:t>
            </w:r>
          </w:p>
        </w:tc>
        <w:tc>
          <w:tcPr>
            <w:tcW w:w="551" w:type="dxa"/>
            <w:noWrap/>
            <w:vAlign w:val="bottom"/>
          </w:tcPr>
          <w:p w14:paraId="1CE8233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51" w:type="dxa"/>
            <w:noWrap/>
            <w:vAlign w:val="bottom"/>
          </w:tcPr>
          <w:p w14:paraId="109CC2B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-31</w:t>
            </w:r>
          </w:p>
        </w:tc>
        <w:tc>
          <w:tcPr>
            <w:tcW w:w="551" w:type="dxa"/>
            <w:noWrap/>
            <w:vAlign w:val="bottom"/>
          </w:tcPr>
          <w:p w14:paraId="68E69B0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-36</w:t>
            </w:r>
          </w:p>
        </w:tc>
        <w:tc>
          <w:tcPr>
            <w:tcW w:w="551" w:type="dxa"/>
            <w:noWrap/>
            <w:vAlign w:val="bottom"/>
          </w:tcPr>
          <w:p w14:paraId="71D55BD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-54</w:t>
            </w:r>
          </w:p>
        </w:tc>
        <w:tc>
          <w:tcPr>
            <w:tcW w:w="551" w:type="dxa"/>
            <w:noWrap/>
            <w:vAlign w:val="bottom"/>
          </w:tcPr>
          <w:p w14:paraId="213219B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-31</w:t>
            </w:r>
          </w:p>
        </w:tc>
        <w:tc>
          <w:tcPr>
            <w:tcW w:w="551" w:type="dxa"/>
            <w:noWrap/>
            <w:vAlign w:val="bottom"/>
          </w:tcPr>
          <w:p w14:paraId="1A11084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-52</w:t>
            </w:r>
          </w:p>
        </w:tc>
        <w:tc>
          <w:tcPr>
            <w:tcW w:w="551" w:type="dxa"/>
            <w:noWrap/>
            <w:vAlign w:val="bottom"/>
          </w:tcPr>
          <w:p w14:paraId="1A7839C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tcPr>
          <w:p w14:paraId="114C7B6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3E26F38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-40</w:t>
            </w:r>
          </w:p>
        </w:tc>
        <w:tc>
          <w:tcPr>
            <w:tcW w:w="551" w:type="dxa"/>
            <w:noWrap/>
            <w:vAlign w:val="bottom"/>
          </w:tcPr>
          <w:p w14:paraId="7759B5C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-66</w:t>
            </w:r>
          </w:p>
        </w:tc>
      </w:tr>
      <w:tr w:rsidR="00331A29" w:rsidRPr="00AD1821" w14:paraId="7E517728" w14:textId="77777777" w:rsidTr="00331A29">
        <w:trPr>
          <w:trHeight w:val="300"/>
        </w:trPr>
        <w:tc>
          <w:tcPr>
            <w:tcW w:w="1608" w:type="dxa"/>
            <w:noWrap/>
            <w:vAlign w:val="bottom"/>
          </w:tcPr>
          <w:p w14:paraId="6581E843"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proofErr w:type="spellStart"/>
            <w:r w:rsidRPr="00AD1821">
              <w:rPr>
                <w:rFonts w:ascii="Times New Roman" w:eastAsia="Times New Roman" w:hAnsi="Times New Roman" w:cs="Times New Roman"/>
                <w:color w:val="000000"/>
                <w:sz w:val="24"/>
                <w:szCs w:val="24"/>
              </w:rPr>
              <w:t>Tcol</w:t>
            </w:r>
            <w:proofErr w:type="spellEnd"/>
            <w:r w:rsidRPr="00AD1821">
              <w:rPr>
                <w:rFonts w:ascii="Times New Roman" w:eastAsia="Times New Roman" w:hAnsi="Times New Roman" w:cs="Times New Roman"/>
                <w:color w:val="000000"/>
                <w:sz w:val="24"/>
                <w:szCs w:val="24"/>
              </w:rPr>
              <w:t xml:space="preserve"> mmol/L</w:t>
            </w:r>
          </w:p>
        </w:tc>
        <w:tc>
          <w:tcPr>
            <w:tcW w:w="551" w:type="dxa"/>
            <w:noWrap/>
            <w:vAlign w:val="bottom"/>
          </w:tcPr>
          <w:p w14:paraId="43B84A1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tcPr>
          <w:p w14:paraId="0FFE9EC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-30</w:t>
            </w:r>
          </w:p>
        </w:tc>
        <w:tc>
          <w:tcPr>
            <w:tcW w:w="531" w:type="dxa"/>
            <w:noWrap/>
            <w:vAlign w:val="bottom"/>
          </w:tcPr>
          <w:p w14:paraId="361E3D5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51" w:type="dxa"/>
            <w:noWrap/>
            <w:vAlign w:val="bottom"/>
          </w:tcPr>
          <w:p w14:paraId="4125096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33" w:type="dxa"/>
            <w:noWrap/>
            <w:vAlign w:val="bottom"/>
          </w:tcPr>
          <w:p w14:paraId="44E68E7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c>
          <w:tcPr>
            <w:tcW w:w="551" w:type="dxa"/>
            <w:noWrap/>
            <w:vAlign w:val="bottom"/>
          </w:tcPr>
          <w:p w14:paraId="5BF4EB4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tcPr>
          <w:p w14:paraId="5DF2365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-21</w:t>
            </w:r>
          </w:p>
        </w:tc>
        <w:tc>
          <w:tcPr>
            <w:tcW w:w="531" w:type="dxa"/>
            <w:noWrap/>
            <w:vAlign w:val="bottom"/>
          </w:tcPr>
          <w:p w14:paraId="301C838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c>
          <w:tcPr>
            <w:tcW w:w="551" w:type="dxa"/>
            <w:noWrap/>
            <w:vAlign w:val="bottom"/>
          </w:tcPr>
          <w:p w14:paraId="50ED86B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51" w:type="dxa"/>
            <w:noWrap/>
            <w:vAlign w:val="bottom"/>
          </w:tcPr>
          <w:p w14:paraId="4354E8D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51" w:type="dxa"/>
            <w:noWrap/>
            <w:vAlign w:val="bottom"/>
          </w:tcPr>
          <w:p w14:paraId="2B74CD2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w:t>
            </w:r>
          </w:p>
        </w:tc>
        <w:tc>
          <w:tcPr>
            <w:tcW w:w="551" w:type="dxa"/>
            <w:noWrap/>
            <w:vAlign w:val="bottom"/>
          </w:tcPr>
          <w:p w14:paraId="3AEF3D9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51" w:type="dxa"/>
            <w:noWrap/>
            <w:vAlign w:val="bottom"/>
          </w:tcPr>
          <w:p w14:paraId="071A9D5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2312605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tcPr>
          <w:p w14:paraId="130654E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74F4DCD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70C90EA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51" w:type="dxa"/>
            <w:noWrap/>
            <w:vAlign w:val="bottom"/>
          </w:tcPr>
          <w:p w14:paraId="6C4401E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-26</w:t>
            </w:r>
          </w:p>
        </w:tc>
        <w:tc>
          <w:tcPr>
            <w:tcW w:w="551" w:type="dxa"/>
            <w:noWrap/>
            <w:vAlign w:val="bottom"/>
          </w:tcPr>
          <w:p w14:paraId="0809975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-25</w:t>
            </w:r>
          </w:p>
        </w:tc>
        <w:tc>
          <w:tcPr>
            <w:tcW w:w="551" w:type="dxa"/>
            <w:noWrap/>
            <w:vAlign w:val="bottom"/>
          </w:tcPr>
          <w:p w14:paraId="72FED24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51" w:type="dxa"/>
            <w:noWrap/>
            <w:vAlign w:val="bottom"/>
          </w:tcPr>
          <w:p w14:paraId="34D584B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-35</w:t>
            </w:r>
          </w:p>
        </w:tc>
      </w:tr>
      <w:tr w:rsidR="00331A29" w:rsidRPr="00AD1821" w14:paraId="23C685C7" w14:textId="77777777" w:rsidTr="00331A29">
        <w:trPr>
          <w:trHeight w:val="300"/>
        </w:trPr>
        <w:tc>
          <w:tcPr>
            <w:tcW w:w="1608" w:type="dxa"/>
            <w:noWrap/>
            <w:vAlign w:val="bottom"/>
          </w:tcPr>
          <w:p w14:paraId="16554474"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Trig mmol/L</w:t>
            </w:r>
          </w:p>
        </w:tc>
        <w:tc>
          <w:tcPr>
            <w:tcW w:w="551" w:type="dxa"/>
            <w:noWrap/>
            <w:vAlign w:val="bottom"/>
          </w:tcPr>
          <w:p w14:paraId="602FC0A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22FD939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7513DD0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1614035B"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tcPr>
          <w:p w14:paraId="18D1866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391E478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-26</w:t>
            </w:r>
          </w:p>
        </w:tc>
        <w:tc>
          <w:tcPr>
            <w:tcW w:w="551" w:type="dxa"/>
            <w:noWrap/>
            <w:vAlign w:val="bottom"/>
          </w:tcPr>
          <w:p w14:paraId="59AA062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tcPr>
          <w:p w14:paraId="6ABA6A9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0C98290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51" w:type="dxa"/>
            <w:noWrap/>
            <w:vAlign w:val="bottom"/>
          </w:tcPr>
          <w:p w14:paraId="446BBDC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129</w:t>
            </w:r>
          </w:p>
        </w:tc>
        <w:tc>
          <w:tcPr>
            <w:tcW w:w="551" w:type="dxa"/>
            <w:noWrap/>
            <w:vAlign w:val="bottom"/>
          </w:tcPr>
          <w:p w14:paraId="745C3DE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225</w:t>
            </w:r>
          </w:p>
        </w:tc>
        <w:tc>
          <w:tcPr>
            <w:tcW w:w="551" w:type="dxa"/>
            <w:noWrap/>
            <w:vAlign w:val="bottom"/>
          </w:tcPr>
          <w:p w14:paraId="11BFB31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140</w:t>
            </w:r>
          </w:p>
        </w:tc>
        <w:tc>
          <w:tcPr>
            <w:tcW w:w="551" w:type="dxa"/>
            <w:noWrap/>
            <w:vAlign w:val="bottom"/>
          </w:tcPr>
          <w:p w14:paraId="0247447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200</w:t>
            </w:r>
          </w:p>
        </w:tc>
        <w:tc>
          <w:tcPr>
            <w:tcW w:w="551" w:type="dxa"/>
            <w:noWrap/>
            <w:vAlign w:val="bottom"/>
          </w:tcPr>
          <w:p w14:paraId="031A566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275</w:t>
            </w:r>
          </w:p>
        </w:tc>
        <w:tc>
          <w:tcPr>
            <w:tcW w:w="551" w:type="dxa"/>
            <w:noWrap/>
            <w:vAlign w:val="bottom"/>
          </w:tcPr>
          <w:p w14:paraId="2471B11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200</w:t>
            </w:r>
          </w:p>
        </w:tc>
        <w:tc>
          <w:tcPr>
            <w:tcW w:w="551" w:type="dxa"/>
            <w:noWrap/>
            <w:vAlign w:val="bottom"/>
          </w:tcPr>
          <w:p w14:paraId="38A2CF7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200</w:t>
            </w:r>
          </w:p>
        </w:tc>
        <w:tc>
          <w:tcPr>
            <w:tcW w:w="551" w:type="dxa"/>
            <w:noWrap/>
            <w:vAlign w:val="bottom"/>
          </w:tcPr>
          <w:p w14:paraId="58FE92F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400</w:t>
            </w:r>
          </w:p>
        </w:tc>
        <w:tc>
          <w:tcPr>
            <w:tcW w:w="551" w:type="dxa"/>
            <w:noWrap/>
            <w:vAlign w:val="bottom"/>
          </w:tcPr>
          <w:p w14:paraId="39594CE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200</w:t>
            </w:r>
          </w:p>
        </w:tc>
        <w:tc>
          <w:tcPr>
            <w:tcW w:w="551" w:type="dxa"/>
            <w:noWrap/>
            <w:vAlign w:val="bottom"/>
          </w:tcPr>
          <w:p w14:paraId="31E6EED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57</w:t>
            </w:r>
          </w:p>
        </w:tc>
        <w:tc>
          <w:tcPr>
            <w:tcW w:w="551" w:type="dxa"/>
            <w:noWrap/>
            <w:vAlign w:val="bottom"/>
          </w:tcPr>
          <w:p w14:paraId="036664B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375</w:t>
            </w:r>
          </w:p>
        </w:tc>
        <w:tc>
          <w:tcPr>
            <w:tcW w:w="551" w:type="dxa"/>
            <w:noWrap/>
            <w:vAlign w:val="bottom"/>
          </w:tcPr>
          <w:p w14:paraId="0A31639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w:t>
            </w:r>
          </w:p>
        </w:tc>
      </w:tr>
      <w:tr w:rsidR="00331A29" w:rsidRPr="00AD1821" w14:paraId="45FED02B" w14:textId="77777777" w:rsidTr="00331A29">
        <w:trPr>
          <w:trHeight w:val="300"/>
        </w:trPr>
        <w:tc>
          <w:tcPr>
            <w:tcW w:w="1608" w:type="dxa"/>
            <w:noWrap/>
            <w:vAlign w:val="bottom"/>
          </w:tcPr>
          <w:p w14:paraId="1206E8AE"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HDL mmol/L</w:t>
            </w:r>
          </w:p>
        </w:tc>
        <w:tc>
          <w:tcPr>
            <w:tcW w:w="551" w:type="dxa"/>
            <w:noWrap/>
            <w:vAlign w:val="bottom"/>
          </w:tcPr>
          <w:p w14:paraId="2E19165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137A7A6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31" w:type="dxa"/>
            <w:noWrap/>
            <w:vAlign w:val="bottom"/>
          </w:tcPr>
          <w:p w14:paraId="5CB735E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7B9BF9B7"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-11</w:t>
            </w:r>
          </w:p>
        </w:tc>
        <w:tc>
          <w:tcPr>
            <w:tcW w:w="533" w:type="dxa"/>
            <w:noWrap/>
            <w:vAlign w:val="bottom"/>
          </w:tcPr>
          <w:p w14:paraId="29C7EC0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tcPr>
          <w:p w14:paraId="75B6767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73EBE70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tcPr>
          <w:p w14:paraId="3C0C01E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tcPr>
          <w:p w14:paraId="33B160C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51" w:type="dxa"/>
            <w:noWrap/>
            <w:vAlign w:val="bottom"/>
          </w:tcPr>
          <w:p w14:paraId="36DA3059"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6B7D847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51" w:type="dxa"/>
            <w:noWrap/>
            <w:vAlign w:val="bottom"/>
          </w:tcPr>
          <w:p w14:paraId="494EF98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75C6BFD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64BBD16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51" w:type="dxa"/>
            <w:noWrap/>
            <w:vAlign w:val="bottom"/>
          </w:tcPr>
          <w:p w14:paraId="145E803F"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086A9A1A"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7CA6872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51" w:type="dxa"/>
            <w:noWrap/>
            <w:vAlign w:val="bottom"/>
          </w:tcPr>
          <w:p w14:paraId="1B9C97E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617B2DA3"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51" w:type="dxa"/>
            <w:noWrap/>
            <w:vAlign w:val="bottom"/>
          </w:tcPr>
          <w:p w14:paraId="4D92A81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51" w:type="dxa"/>
            <w:noWrap/>
            <w:vAlign w:val="bottom"/>
          </w:tcPr>
          <w:p w14:paraId="0E469CE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r>
      <w:tr w:rsidR="00331A29" w:rsidRPr="00AD1821" w14:paraId="6E51A310" w14:textId="77777777" w:rsidTr="00331A29">
        <w:trPr>
          <w:trHeight w:val="300"/>
        </w:trPr>
        <w:tc>
          <w:tcPr>
            <w:tcW w:w="1608" w:type="dxa"/>
            <w:noWrap/>
            <w:vAlign w:val="bottom"/>
          </w:tcPr>
          <w:p w14:paraId="5B84D191" w14:textId="77777777" w:rsidR="00331A29" w:rsidRPr="00AD1821" w:rsidRDefault="00331A29" w:rsidP="00331A29">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LDL mmol/L</w:t>
            </w:r>
          </w:p>
        </w:tc>
        <w:tc>
          <w:tcPr>
            <w:tcW w:w="551" w:type="dxa"/>
            <w:noWrap/>
            <w:vAlign w:val="bottom"/>
          </w:tcPr>
          <w:p w14:paraId="1168A09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tcPr>
          <w:p w14:paraId="75E660F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tcPr>
          <w:p w14:paraId="22225A2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1AE8E754"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3" w:type="dxa"/>
            <w:noWrap/>
            <w:vAlign w:val="bottom"/>
          </w:tcPr>
          <w:p w14:paraId="73FF499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23B7426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487A6E5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tcPr>
          <w:p w14:paraId="1BE6BC3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tcPr>
          <w:p w14:paraId="7DCE886D"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51" w:type="dxa"/>
            <w:noWrap/>
            <w:vAlign w:val="bottom"/>
          </w:tcPr>
          <w:p w14:paraId="7754BBA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tcPr>
          <w:p w14:paraId="08AED70C"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tcPr>
          <w:p w14:paraId="367CACD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tcPr>
          <w:p w14:paraId="67FEB66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w:t>
            </w:r>
          </w:p>
        </w:tc>
        <w:tc>
          <w:tcPr>
            <w:tcW w:w="551" w:type="dxa"/>
            <w:noWrap/>
            <w:vAlign w:val="bottom"/>
          </w:tcPr>
          <w:p w14:paraId="31A762A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51" w:type="dxa"/>
            <w:noWrap/>
            <w:vAlign w:val="bottom"/>
          </w:tcPr>
          <w:p w14:paraId="7D80A271"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51" w:type="dxa"/>
            <w:noWrap/>
            <w:vAlign w:val="bottom"/>
          </w:tcPr>
          <w:p w14:paraId="4AE4B9F8"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-38</w:t>
            </w:r>
          </w:p>
        </w:tc>
        <w:tc>
          <w:tcPr>
            <w:tcW w:w="551" w:type="dxa"/>
            <w:noWrap/>
            <w:vAlign w:val="bottom"/>
          </w:tcPr>
          <w:p w14:paraId="43BF2EBE"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-50</w:t>
            </w:r>
          </w:p>
        </w:tc>
        <w:tc>
          <w:tcPr>
            <w:tcW w:w="551" w:type="dxa"/>
            <w:noWrap/>
            <w:vAlign w:val="bottom"/>
          </w:tcPr>
          <w:p w14:paraId="18710C16"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-52</w:t>
            </w:r>
          </w:p>
        </w:tc>
        <w:tc>
          <w:tcPr>
            <w:tcW w:w="551" w:type="dxa"/>
            <w:noWrap/>
            <w:vAlign w:val="bottom"/>
          </w:tcPr>
          <w:p w14:paraId="43E97265"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51" w:type="dxa"/>
            <w:noWrap/>
            <w:vAlign w:val="bottom"/>
          </w:tcPr>
          <w:p w14:paraId="6DD674B0"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-42</w:t>
            </w:r>
          </w:p>
        </w:tc>
        <w:tc>
          <w:tcPr>
            <w:tcW w:w="551" w:type="dxa"/>
            <w:noWrap/>
            <w:vAlign w:val="bottom"/>
          </w:tcPr>
          <w:p w14:paraId="574788A2" w14:textId="77777777" w:rsidR="00331A29" w:rsidRPr="00AD1821" w:rsidRDefault="00331A29" w:rsidP="00331A29">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-44</w:t>
            </w:r>
          </w:p>
        </w:tc>
      </w:tr>
    </w:tbl>
    <w:p w14:paraId="4CE99273" w14:textId="77777777" w:rsidR="00331A29" w:rsidRPr="00AD1821" w:rsidRDefault="00331A29" w:rsidP="00331A29">
      <w:pPr>
        <w:jc w:val="both"/>
        <w:rPr>
          <w:rFonts w:ascii="Times New Roman" w:hAnsi="Times New Roman" w:cs="Times New Roman"/>
          <w:sz w:val="24"/>
          <w:szCs w:val="24"/>
        </w:rPr>
      </w:pPr>
    </w:p>
    <w:p w14:paraId="37A42683" w14:textId="77777777" w:rsidR="005E7E9D" w:rsidRPr="00AD1821" w:rsidRDefault="005E7E9D" w:rsidP="005E7E9D">
      <w:pPr>
        <w:jc w:val="both"/>
        <w:rPr>
          <w:rFonts w:ascii="Times New Roman" w:hAnsi="Times New Roman" w:cs="Times New Roman"/>
          <w:sz w:val="24"/>
          <w:szCs w:val="24"/>
        </w:rPr>
      </w:pPr>
      <w:r w:rsidRPr="00AD1821">
        <w:rPr>
          <w:rFonts w:ascii="Times New Roman" w:hAnsi="Times New Roman" w:cs="Times New Roman"/>
          <w:sz w:val="24"/>
          <w:szCs w:val="24"/>
        </w:rPr>
        <w:t xml:space="preserve">Table 3: Hematologic Parameters </w:t>
      </w:r>
    </w:p>
    <w:tbl>
      <w:tblPr>
        <w:tblW w:w="14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606"/>
        <w:gridCol w:w="634"/>
        <w:gridCol w:w="607"/>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607"/>
      </w:tblGrid>
      <w:tr w:rsidR="005E7E9D" w:rsidRPr="00AD1821" w14:paraId="473B3935" w14:textId="77777777" w:rsidTr="00E7504B">
        <w:trPr>
          <w:trHeight w:val="300"/>
          <w:jc w:val="center"/>
        </w:trPr>
        <w:tc>
          <w:tcPr>
            <w:tcW w:w="1608" w:type="dxa"/>
            <w:noWrap/>
            <w:vAlign w:val="bottom"/>
            <w:hideMark/>
          </w:tcPr>
          <w:p w14:paraId="2F66362C" w14:textId="77777777" w:rsidR="005E7E9D" w:rsidRPr="00AD1821" w:rsidRDefault="005E7E9D" w:rsidP="00E7504B">
            <w:pPr>
              <w:spacing w:after="0" w:line="240" w:lineRule="auto"/>
              <w:rPr>
                <w:rFonts w:ascii="Times New Roman" w:eastAsia="Times New Roman" w:hAnsi="Times New Roman" w:cs="Times New Roman"/>
                <w:b/>
                <w:sz w:val="24"/>
                <w:szCs w:val="24"/>
              </w:rPr>
            </w:pPr>
            <w:proofErr w:type="spellStart"/>
            <w:r w:rsidRPr="00AD1821">
              <w:rPr>
                <w:rFonts w:ascii="Times New Roman" w:eastAsia="Times New Roman" w:hAnsi="Times New Roman" w:cs="Times New Roman"/>
                <w:b/>
                <w:bCs/>
                <w:color w:val="000000"/>
                <w:sz w:val="24"/>
                <w:szCs w:val="24"/>
              </w:rPr>
              <w:t>Parametres</w:t>
            </w:r>
            <w:proofErr w:type="spellEnd"/>
          </w:p>
        </w:tc>
        <w:tc>
          <w:tcPr>
            <w:tcW w:w="1902" w:type="dxa"/>
            <w:gridSpan w:val="3"/>
            <w:noWrap/>
            <w:vAlign w:val="bottom"/>
            <w:hideMark/>
          </w:tcPr>
          <w:p w14:paraId="7F3913D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0 (Baseline)</w:t>
            </w:r>
          </w:p>
        </w:tc>
        <w:tc>
          <w:tcPr>
            <w:tcW w:w="1633" w:type="dxa"/>
            <w:gridSpan w:val="3"/>
            <w:noWrap/>
            <w:vAlign w:val="bottom"/>
            <w:hideMark/>
          </w:tcPr>
          <w:p w14:paraId="4BBC1C57"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w:t>
            </w:r>
          </w:p>
        </w:tc>
        <w:tc>
          <w:tcPr>
            <w:tcW w:w="1595" w:type="dxa"/>
            <w:gridSpan w:val="3"/>
            <w:noWrap/>
            <w:vAlign w:val="bottom"/>
            <w:hideMark/>
          </w:tcPr>
          <w:p w14:paraId="0A9816A4"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w:t>
            </w:r>
          </w:p>
        </w:tc>
        <w:tc>
          <w:tcPr>
            <w:tcW w:w="1593" w:type="dxa"/>
            <w:gridSpan w:val="3"/>
            <w:noWrap/>
            <w:vAlign w:val="bottom"/>
            <w:hideMark/>
          </w:tcPr>
          <w:p w14:paraId="07A94DAD"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7</w:t>
            </w:r>
          </w:p>
        </w:tc>
        <w:tc>
          <w:tcPr>
            <w:tcW w:w="1593" w:type="dxa"/>
            <w:gridSpan w:val="3"/>
            <w:noWrap/>
            <w:vAlign w:val="bottom"/>
            <w:hideMark/>
          </w:tcPr>
          <w:p w14:paraId="05158CE4"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14</w:t>
            </w:r>
          </w:p>
        </w:tc>
        <w:tc>
          <w:tcPr>
            <w:tcW w:w="1593" w:type="dxa"/>
            <w:gridSpan w:val="3"/>
            <w:noWrap/>
            <w:vAlign w:val="bottom"/>
            <w:hideMark/>
          </w:tcPr>
          <w:p w14:paraId="26CAAC4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21</w:t>
            </w:r>
          </w:p>
        </w:tc>
        <w:tc>
          <w:tcPr>
            <w:tcW w:w="1593" w:type="dxa"/>
            <w:gridSpan w:val="3"/>
            <w:noWrap/>
            <w:vAlign w:val="bottom"/>
            <w:hideMark/>
          </w:tcPr>
          <w:p w14:paraId="48408C3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28</w:t>
            </w:r>
          </w:p>
        </w:tc>
        <w:tc>
          <w:tcPr>
            <w:tcW w:w="1598" w:type="dxa"/>
            <w:gridSpan w:val="3"/>
            <w:noWrap/>
            <w:vAlign w:val="bottom"/>
            <w:hideMark/>
          </w:tcPr>
          <w:p w14:paraId="6F4F108F"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35</w:t>
            </w:r>
          </w:p>
        </w:tc>
      </w:tr>
      <w:tr w:rsidR="005E7E9D" w:rsidRPr="00AD1821" w14:paraId="18B22256" w14:textId="77777777" w:rsidTr="00E7504B">
        <w:trPr>
          <w:trHeight w:val="300"/>
          <w:jc w:val="center"/>
        </w:trPr>
        <w:tc>
          <w:tcPr>
            <w:tcW w:w="1608" w:type="dxa"/>
            <w:noWrap/>
            <w:vAlign w:val="bottom"/>
            <w:hideMark/>
          </w:tcPr>
          <w:p w14:paraId="460E7873" w14:textId="77777777" w:rsidR="005E7E9D" w:rsidRPr="00AD1821" w:rsidRDefault="005E7E9D" w:rsidP="00E7504B">
            <w:pPr>
              <w:spacing w:after="0" w:line="240" w:lineRule="auto"/>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Blood Group</w:t>
            </w:r>
          </w:p>
        </w:tc>
        <w:tc>
          <w:tcPr>
            <w:tcW w:w="607" w:type="dxa"/>
            <w:noWrap/>
            <w:vAlign w:val="bottom"/>
            <w:hideMark/>
          </w:tcPr>
          <w:p w14:paraId="342FB795"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665" w:type="dxa"/>
            <w:noWrap/>
            <w:vAlign w:val="bottom"/>
            <w:hideMark/>
          </w:tcPr>
          <w:p w14:paraId="25A2A6DF"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630" w:type="dxa"/>
            <w:noWrap/>
            <w:vAlign w:val="bottom"/>
            <w:hideMark/>
          </w:tcPr>
          <w:p w14:paraId="6BE88762"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51" w:type="dxa"/>
            <w:noWrap/>
            <w:vAlign w:val="bottom"/>
            <w:hideMark/>
          </w:tcPr>
          <w:p w14:paraId="529EBAA7"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hideMark/>
          </w:tcPr>
          <w:p w14:paraId="2E6B82D8"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6D875AB4"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7CAF9B1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3" w:type="dxa"/>
            <w:noWrap/>
            <w:vAlign w:val="bottom"/>
            <w:hideMark/>
          </w:tcPr>
          <w:p w14:paraId="77DE546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27595F38"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2AA6B2CC"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58261293"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47A382C5"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66DC929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36F06839"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3FDB237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54ECF82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21F9D607"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089491C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46AA3559"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0ACD62F0"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04594F3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71414D3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713B4AE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6" w:type="dxa"/>
            <w:noWrap/>
            <w:vAlign w:val="bottom"/>
            <w:hideMark/>
          </w:tcPr>
          <w:p w14:paraId="0AB68FA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r>
      <w:tr w:rsidR="005E7E9D" w:rsidRPr="00AD1821" w14:paraId="1A725B35" w14:textId="77777777" w:rsidTr="00E7504B">
        <w:trPr>
          <w:trHeight w:val="300"/>
          <w:jc w:val="center"/>
        </w:trPr>
        <w:tc>
          <w:tcPr>
            <w:tcW w:w="1608" w:type="dxa"/>
            <w:noWrap/>
            <w:vAlign w:val="bottom"/>
            <w:hideMark/>
          </w:tcPr>
          <w:p w14:paraId="04DBEBDA"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PCV %</w:t>
            </w:r>
          </w:p>
        </w:tc>
        <w:tc>
          <w:tcPr>
            <w:tcW w:w="607" w:type="dxa"/>
            <w:noWrap/>
            <w:vAlign w:val="bottom"/>
            <w:hideMark/>
          </w:tcPr>
          <w:p w14:paraId="03F3BCE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665" w:type="dxa"/>
            <w:noWrap/>
            <w:vAlign w:val="bottom"/>
            <w:hideMark/>
          </w:tcPr>
          <w:p w14:paraId="38A3827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630" w:type="dxa"/>
            <w:noWrap/>
            <w:vAlign w:val="bottom"/>
            <w:hideMark/>
          </w:tcPr>
          <w:p w14:paraId="73D0520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51" w:type="dxa"/>
            <w:noWrap/>
            <w:vAlign w:val="bottom"/>
            <w:hideMark/>
          </w:tcPr>
          <w:p w14:paraId="19E72DE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51" w:type="dxa"/>
            <w:noWrap/>
            <w:vAlign w:val="bottom"/>
            <w:hideMark/>
          </w:tcPr>
          <w:p w14:paraId="54D9F29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483BFFE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40D5A04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3" w:type="dxa"/>
            <w:noWrap/>
            <w:vAlign w:val="bottom"/>
            <w:hideMark/>
          </w:tcPr>
          <w:p w14:paraId="5E72AFB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70CAE25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325A9AB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58EE60C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4C03ADA0"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45</w:t>
            </w:r>
          </w:p>
        </w:tc>
        <w:tc>
          <w:tcPr>
            <w:tcW w:w="531" w:type="dxa"/>
            <w:noWrap/>
            <w:vAlign w:val="bottom"/>
            <w:hideMark/>
          </w:tcPr>
          <w:p w14:paraId="4428AC3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676392B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71FF92E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74B3726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23387BD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48F29C6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1E67CE7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0F68DFB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31" w:type="dxa"/>
            <w:noWrap/>
            <w:vAlign w:val="bottom"/>
            <w:hideMark/>
          </w:tcPr>
          <w:p w14:paraId="455BF8B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41</w:t>
            </w:r>
          </w:p>
        </w:tc>
        <w:tc>
          <w:tcPr>
            <w:tcW w:w="531" w:type="dxa"/>
            <w:noWrap/>
            <w:vAlign w:val="bottom"/>
            <w:hideMark/>
          </w:tcPr>
          <w:p w14:paraId="7461D1B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67B6FA4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36" w:type="dxa"/>
            <w:noWrap/>
            <w:vAlign w:val="bottom"/>
            <w:hideMark/>
          </w:tcPr>
          <w:p w14:paraId="71AD2506"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42</w:t>
            </w:r>
          </w:p>
        </w:tc>
      </w:tr>
      <w:tr w:rsidR="005E7E9D" w:rsidRPr="00AD1821" w14:paraId="0F86D459" w14:textId="77777777" w:rsidTr="00E7504B">
        <w:trPr>
          <w:trHeight w:val="300"/>
          <w:jc w:val="center"/>
        </w:trPr>
        <w:tc>
          <w:tcPr>
            <w:tcW w:w="1608" w:type="dxa"/>
            <w:noWrap/>
            <w:vAlign w:val="bottom"/>
            <w:hideMark/>
          </w:tcPr>
          <w:p w14:paraId="3021B5D4"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lastRenderedPageBreak/>
              <w:t>Hb g/L</w:t>
            </w:r>
          </w:p>
        </w:tc>
        <w:tc>
          <w:tcPr>
            <w:tcW w:w="607" w:type="dxa"/>
            <w:noWrap/>
            <w:vAlign w:val="bottom"/>
            <w:hideMark/>
          </w:tcPr>
          <w:p w14:paraId="18495AF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15.4</w:t>
            </w:r>
          </w:p>
        </w:tc>
        <w:tc>
          <w:tcPr>
            <w:tcW w:w="665" w:type="dxa"/>
            <w:noWrap/>
            <w:vAlign w:val="bottom"/>
            <w:hideMark/>
          </w:tcPr>
          <w:p w14:paraId="51344EA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630" w:type="dxa"/>
            <w:noWrap/>
            <w:vAlign w:val="bottom"/>
            <w:hideMark/>
          </w:tcPr>
          <w:p w14:paraId="5EB99BE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14.2</w:t>
            </w:r>
          </w:p>
        </w:tc>
        <w:tc>
          <w:tcPr>
            <w:tcW w:w="551" w:type="dxa"/>
            <w:noWrap/>
            <w:vAlign w:val="bottom"/>
            <w:hideMark/>
          </w:tcPr>
          <w:p w14:paraId="119FD5B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51" w:type="dxa"/>
            <w:noWrap/>
            <w:vAlign w:val="bottom"/>
            <w:hideMark/>
          </w:tcPr>
          <w:p w14:paraId="3BD5FE8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1B9189D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39618A9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3" w:type="dxa"/>
            <w:noWrap/>
            <w:vAlign w:val="bottom"/>
            <w:hideMark/>
          </w:tcPr>
          <w:p w14:paraId="6E0EB75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459D7C4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45B63FD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7BBCA30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0EC62D2A"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14</w:t>
            </w:r>
          </w:p>
        </w:tc>
        <w:tc>
          <w:tcPr>
            <w:tcW w:w="531" w:type="dxa"/>
            <w:noWrap/>
            <w:vAlign w:val="bottom"/>
            <w:hideMark/>
          </w:tcPr>
          <w:p w14:paraId="63BF68F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531" w:type="dxa"/>
            <w:noWrap/>
            <w:vAlign w:val="bottom"/>
            <w:hideMark/>
          </w:tcPr>
          <w:p w14:paraId="412ABB3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w:t>
            </w:r>
          </w:p>
        </w:tc>
        <w:tc>
          <w:tcPr>
            <w:tcW w:w="531" w:type="dxa"/>
            <w:noWrap/>
            <w:vAlign w:val="bottom"/>
            <w:hideMark/>
          </w:tcPr>
          <w:p w14:paraId="1F5D5E5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5BF8E0E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75D9120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23965A8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5A1BFD2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w:t>
            </w:r>
          </w:p>
        </w:tc>
        <w:tc>
          <w:tcPr>
            <w:tcW w:w="531" w:type="dxa"/>
            <w:noWrap/>
            <w:vAlign w:val="bottom"/>
            <w:hideMark/>
          </w:tcPr>
          <w:p w14:paraId="7ECAC02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433A072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1" w:type="dxa"/>
            <w:noWrap/>
            <w:vAlign w:val="bottom"/>
            <w:hideMark/>
          </w:tcPr>
          <w:p w14:paraId="243180E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w:t>
            </w:r>
          </w:p>
        </w:tc>
        <w:tc>
          <w:tcPr>
            <w:tcW w:w="531" w:type="dxa"/>
            <w:noWrap/>
            <w:vAlign w:val="bottom"/>
            <w:hideMark/>
          </w:tcPr>
          <w:p w14:paraId="1A2A923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w:t>
            </w:r>
          </w:p>
        </w:tc>
        <w:tc>
          <w:tcPr>
            <w:tcW w:w="536" w:type="dxa"/>
            <w:noWrap/>
            <w:vAlign w:val="bottom"/>
            <w:hideMark/>
          </w:tcPr>
          <w:p w14:paraId="6E38AE62"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14.5</w:t>
            </w:r>
          </w:p>
        </w:tc>
      </w:tr>
      <w:tr w:rsidR="005E7E9D" w:rsidRPr="00AD1821" w14:paraId="29FD2040" w14:textId="77777777" w:rsidTr="00E7504B">
        <w:trPr>
          <w:trHeight w:val="300"/>
          <w:jc w:val="center"/>
        </w:trPr>
        <w:tc>
          <w:tcPr>
            <w:tcW w:w="1608" w:type="dxa"/>
            <w:noWrap/>
            <w:vAlign w:val="bottom"/>
            <w:hideMark/>
          </w:tcPr>
          <w:p w14:paraId="428D1FCA"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HCT %</w:t>
            </w:r>
          </w:p>
        </w:tc>
        <w:tc>
          <w:tcPr>
            <w:tcW w:w="607" w:type="dxa"/>
            <w:noWrap/>
            <w:vAlign w:val="bottom"/>
            <w:hideMark/>
          </w:tcPr>
          <w:p w14:paraId="3B0970D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665" w:type="dxa"/>
            <w:noWrap/>
            <w:vAlign w:val="bottom"/>
            <w:hideMark/>
          </w:tcPr>
          <w:p w14:paraId="743A7D2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630" w:type="dxa"/>
            <w:noWrap/>
            <w:vAlign w:val="bottom"/>
            <w:hideMark/>
          </w:tcPr>
          <w:p w14:paraId="02E0695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41</w:t>
            </w:r>
          </w:p>
        </w:tc>
        <w:tc>
          <w:tcPr>
            <w:tcW w:w="551" w:type="dxa"/>
            <w:noWrap/>
            <w:vAlign w:val="bottom"/>
            <w:hideMark/>
          </w:tcPr>
          <w:p w14:paraId="7634C64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51" w:type="dxa"/>
            <w:noWrap/>
            <w:vAlign w:val="bottom"/>
            <w:hideMark/>
          </w:tcPr>
          <w:p w14:paraId="61A67B3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4AD0CD9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41</w:t>
            </w:r>
          </w:p>
        </w:tc>
        <w:tc>
          <w:tcPr>
            <w:tcW w:w="531" w:type="dxa"/>
            <w:noWrap/>
            <w:vAlign w:val="bottom"/>
            <w:hideMark/>
          </w:tcPr>
          <w:p w14:paraId="476CA61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3" w:type="dxa"/>
            <w:noWrap/>
            <w:vAlign w:val="bottom"/>
            <w:hideMark/>
          </w:tcPr>
          <w:p w14:paraId="2E2CF16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1" w:type="dxa"/>
            <w:noWrap/>
            <w:vAlign w:val="bottom"/>
            <w:hideMark/>
          </w:tcPr>
          <w:p w14:paraId="0D362B4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41</w:t>
            </w:r>
          </w:p>
        </w:tc>
        <w:tc>
          <w:tcPr>
            <w:tcW w:w="531" w:type="dxa"/>
            <w:noWrap/>
            <w:vAlign w:val="bottom"/>
            <w:hideMark/>
          </w:tcPr>
          <w:p w14:paraId="722800D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03B5FA9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775B9107"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42</w:t>
            </w:r>
          </w:p>
        </w:tc>
        <w:tc>
          <w:tcPr>
            <w:tcW w:w="531" w:type="dxa"/>
            <w:noWrap/>
            <w:vAlign w:val="bottom"/>
            <w:hideMark/>
          </w:tcPr>
          <w:p w14:paraId="0ED7A46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01CA6B1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50</w:t>
            </w:r>
          </w:p>
        </w:tc>
        <w:tc>
          <w:tcPr>
            <w:tcW w:w="531" w:type="dxa"/>
            <w:noWrap/>
            <w:vAlign w:val="bottom"/>
            <w:hideMark/>
          </w:tcPr>
          <w:p w14:paraId="4D7A43B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66859E5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2F17BFE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3D28D98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1" w:type="dxa"/>
            <w:noWrap/>
            <w:vAlign w:val="bottom"/>
            <w:hideMark/>
          </w:tcPr>
          <w:p w14:paraId="632DF21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74AE868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666C894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1" w:type="dxa"/>
            <w:noWrap/>
            <w:vAlign w:val="bottom"/>
            <w:hideMark/>
          </w:tcPr>
          <w:p w14:paraId="6CDBD36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484998A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6" w:type="dxa"/>
            <w:noWrap/>
            <w:vAlign w:val="bottom"/>
            <w:hideMark/>
          </w:tcPr>
          <w:p w14:paraId="4A729CFB"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41</w:t>
            </w:r>
          </w:p>
        </w:tc>
      </w:tr>
      <w:tr w:rsidR="005E7E9D" w:rsidRPr="00AD1821" w14:paraId="61E2A392" w14:textId="77777777" w:rsidTr="00E7504B">
        <w:trPr>
          <w:trHeight w:val="300"/>
          <w:jc w:val="center"/>
        </w:trPr>
        <w:tc>
          <w:tcPr>
            <w:tcW w:w="1608" w:type="dxa"/>
            <w:noWrap/>
            <w:vAlign w:val="bottom"/>
            <w:hideMark/>
          </w:tcPr>
          <w:p w14:paraId="6ECB13A2"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 xml:space="preserve">MCV </w:t>
            </w:r>
            <w:proofErr w:type="spellStart"/>
            <w:r w:rsidRPr="00AD1821">
              <w:rPr>
                <w:rFonts w:ascii="Times New Roman" w:eastAsia="Times New Roman" w:hAnsi="Times New Roman" w:cs="Times New Roman"/>
                <w:b/>
                <w:color w:val="000000"/>
                <w:sz w:val="24"/>
                <w:szCs w:val="24"/>
              </w:rPr>
              <w:t>fl</w:t>
            </w:r>
            <w:proofErr w:type="spellEnd"/>
          </w:p>
        </w:tc>
        <w:tc>
          <w:tcPr>
            <w:tcW w:w="607" w:type="dxa"/>
            <w:noWrap/>
            <w:vAlign w:val="bottom"/>
            <w:hideMark/>
          </w:tcPr>
          <w:p w14:paraId="7FBD2CA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96</w:t>
            </w:r>
          </w:p>
        </w:tc>
        <w:tc>
          <w:tcPr>
            <w:tcW w:w="665" w:type="dxa"/>
            <w:noWrap/>
            <w:vAlign w:val="bottom"/>
            <w:hideMark/>
          </w:tcPr>
          <w:p w14:paraId="1766033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82</w:t>
            </w:r>
          </w:p>
        </w:tc>
        <w:tc>
          <w:tcPr>
            <w:tcW w:w="630" w:type="dxa"/>
            <w:noWrap/>
            <w:vAlign w:val="bottom"/>
            <w:hideMark/>
          </w:tcPr>
          <w:p w14:paraId="3F96300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85</w:t>
            </w:r>
          </w:p>
        </w:tc>
        <w:tc>
          <w:tcPr>
            <w:tcW w:w="551" w:type="dxa"/>
            <w:noWrap/>
            <w:vAlign w:val="bottom"/>
            <w:hideMark/>
          </w:tcPr>
          <w:p w14:paraId="7FBCFDE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95</w:t>
            </w:r>
          </w:p>
        </w:tc>
        <w:tc>
          <w:tcPr>
            <w:tcW w:w="551" w:type="dxa"/>
            <w:noWrap/>
            <w:vAlign w:val="bottom"/>
            <w:hideMark/>
          </w:tcPr>
          <w:p w14:paraId="1064F80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81</w:t>
            </w:r>
          </w:p>
        </w:tc>
        <w:tc>
          <w:tcPr>
            <w:tcW w:w="531" w:type="dxa"/>
            <w:noWrap/>
            <w:vAlign w:val="bottom"/>
            <w:hideMark/>
          </w:tcPr>
          <w:p w14:paraId="0C8B390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85</w:t>
            </w:r>
          </w:p>
        </w:tc>
        <w:tc>
          <w:tcPr>
            <w:tcW w:w="531" w:type="dxa"/>
            <w:noWrap/>
            <w:vAlign w:val="bottom"/>
            <w:hideMark/>
          </w:tcPr>
          <w:p w14:paraId="54175BE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95</w:t>
            </w:r>
          </w:p>
        </w:tc>
        <w:tc>
          <w:tcPr>
            <w:tcW w:w="533" w:type="dxa"/>
            <w:noWrap/>
            <w:vAlign w:val="bottom"/>
            <w:hideMark/>
          </w:tcPr>
          <w:p w14:paraId="1F2E1DD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81</w:t>
            </w:r>
          </w:p>
        </w:tc>
        <w:tc>
          <w:tcPr>
            <w:tcW w:w="531" w:type="dxa"/>
            <w:noWrap/>
            <w:vAlign w:val="bottom"/>
            <w:hideMark/>
          </w:tcPr>
          <w:p w14:paraId="473A8D6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84</w:t>
            </w:r>
          </w:p>
        </w:tc>
        <w:tc>
          <w:tcPr>
            <w:tcW w:w="531" w:type="dxa"/>
            <w:noWrap/>
            <w:vAlign w:val="bottom"/>
            <w:hideMark/>
          </w:tcPr>
          <w:p w14:paraId="2C5078C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95</w:t>
            </w:r>
          </w:p>
        </w:tc>
        <w:tc>
          <w:tcPr>
            <w:tcW w:w="531" w:type="dxa"/>
            <w:noWrap/>
            <w:vAlign w:val="bottom"/>
            <w:hideMark/>
          </w:tcPr>
          <w:p w14:paraId="2636062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98</w:t>
            </w:r>
          </w:p>
        </w:tc>
        <w:tc>
          <w:tcPr>
            <w:tcW w:w="531" w:type="dxa"/>
            <w:noWrap/>
            <w:vAlign w:val="bottom"/>
            <w:hideMark/>
          </w:tcPr>
          <w:p w14:paraId="019768FB"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81</w:t>
            </w:r>
          </w:p>
        </w:tc>
        <w:tc>
          <w:tcPr>
            <w:tcW w:w="531" w:type="dxa"/>
            <w:noWrap/>
            <w:vAlign w:val="bottom"/>
            <w:hideMark/>
          </w:tcPr>
          <w:p w14:paraId="28A311F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100</w:t>
            </w:r>
          </w:p>
        </w:tc>
        <w:tc>
          <w:tcPr>
            <w:tcW w:w="531" w:type="dxa"/>
            <w:noWrap/>
            <w:vAlign w:val="bottom"/>
            <w:hideMark/>
          </w:tcPr>
          <w:p w14:paraId="12F6089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85</w:t>
            </w:r>
          </w:p>
        </w:tc>
        <w:tc>
          <w:tcPr>
            <w:tcW w:w="531" w:type="dxa"/>
            <w:noWrap/>
            <w:vAlign w:val="bottom"/>
            <w:hideMark/>
          </w:tcPr>
          <w:p w14:paraId="03B3E9C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531" w:type="dxa"/>
            <w:noWrap/>
            <w:vAlign w:val="bottom"/>
            <w:hideMark/>
          </w:tcPr>
          <w:p w14:paraId="281D190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103</w:t>
            </w:r>
          </w:p>
        </w:tc>
        <w:tc>
          <w:tcPr>
            <w:tcW w:w="531" w:type="dxa"/>
            <w:noWrap/>
            <w:vAlign w:val="bottom"/>
            <w:hideMark/>
          </w:tcPr>
          <w:p w14:paraId="7F550E0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88</w:t>
            </w:r>
          </w:p>
        </w:tc>
        <w:tc>
          <w:tcPr>
            <w:tcW w:w="531" w:type="dxa"/>
            <w:noWrap/>
            <w:vAlign w:val="bottom"/>
            <w:hideMark/>
          </w:tcPr>
          <w:p w14:paraId="7D08B9E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31" w:type="dxa"/>
            <w:noWrap/>
            <w:vAlign w:val="bottom"/>
            <w:hideMark/>
          </w:tcPr>
          <w:p w14:paraId="52D1164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108</w:t>
            </w:r>
          </w:p>
        </w:tc>
        <w:tc>
          <w:tcPr>
            <w:tcW w:w="531" w:type="dxa"/>
            <w:noWrap/>
            <w:vAlign w:val="bottom"/>
            <w:hideMark/>
          </w:tcPr>
          <w:p w14:paraId="3A4FAA2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31" w:type="dxa"/>
            <w:noWrap/>
            <w:vAlign w:val="bottom"/>
            <w:hideMark/>
          </w:tcPr>
          <w:p w14:paraId="1D3EB11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31" w:type="dxa"/>
            <w:noWrap/>
            <w:vAlign w:val="bottom"/>
            <w:hideMark/>
          </w:tcPr>
          <w:p w14:paraId="091DB2C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104</w:t>
            </w:r>
          </w:p>
        </w:tc>
        <w:tc>
          <w:tcPr>
            <w:tcW w:w="531" w:type="dxa"/>
            <w:noWrap/>
            <w:vAlign w:val="bottom"/>
            <w:hideMark/>
          </w:tcPr>
          <w:p w14:paraId="53603ED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90</w:t>
            </w:r>
          </w:p>
        </w:tc>
        <w:tc>
          <w:tcPr>
            <w:tcW w:w="536" w:type="dxa"/>
            <w:noWrap/>
            <w:vAlign w:val="bottom"/>
            <w:hideMark/>
          </w:tcPr>
          <w:p w14:paraId="2E57303F"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90.3</w:t>
            </w:r>
          </w:p>
        </w:tc>
      </w:tr>
      <w:tr w:rsidR="005E7E9D" w:rsidRPr="00AD1821" w14:paraId="577C552F" w14:textId="77777777" w:rsidTr="00E7504B">
        <w:trPr>
          <w:trHeight w:val="300"/>
          <w:jc w:val="center"/>
        </w:trPr>
        <w:tc>
          <w:tcPr>
            <w:tcW w:w="1608" w:type="dxa"/>
            <w:noWrap/>
            <w:vAlign w:val="bottom"/>
            <w:hideMark/>
          </w:tcPr>
          <w:p w14:paraId="4EAA0B34"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 xml:space="preserve">MCH </w:t>
            </w:r>
            <w:proofErr w:type="spellStart"/>
            <w:r w:rsidRPr="00AD1821">
              <w:rPr>
                <w:rFonts w:ascii="Times New Roman" w:eastAsia="Times New Roman" w:hAnsi="Times New Roman" w:cs="Times New Roman"/>
                <w:b/>
                <w:color w:val="000000"/>
                <w:sz w:val="24"/>
                <w:szCs w:val="24"/>
              </w:rPr>
              <w:t>pg</w:t>
            </w:r>
            <w:proofErr w:type="spellEnd"/>
          </w:p>
        </w:tc>
        <w:tc>
          <w:tcPr>
            <w:tcW w:w="607" w:type="dxa"/>
            <w:noWrap/>
            <w:vAlign w:val="bottom"/>
            <w:hideMark/>
          </w:tcPr>
          <w:p w14:paraId="6C7CAAB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665" w:type="dxa"/>
            <w:noWrap/>
            <w:vAlign w:val="bottom"/>
            <w:hideMark/>
          </w:tcPr>
          <w:p w14:paraId="05AD629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630" w:type="dxa"/>
            <w:noWrap/>
            <w:vAlign w:val="bottom"/>
            <w:hideMark/>
          </w:tcPr>
          <w:p w14:paraId="67ABA19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51" w:type="dxa"/>
            <w:noWrap/>
            <w:vAlign w:val="bottom"/>
            <w:hideMark/>
          </w:tcPr>
          <w:p w14:paraId="3E6388F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51" w:type="dxa"/>
            <w:noWrap/>
            <w:vAlign w:val="bottom"/>
            <w:hideMark/>
          </w:tcPr>
          <w:p w14:paraId="0B8ADE9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31" w:type="dxa"/>
            <w:noWrap/>
            <w:vAlign w:val="bottom"/>
            <w:hideMark/>
          </w:tcPr>
          <w:p w14:paraId="69897BA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531" w:type="dxa"/>
            <w:noWrap/>
            <w:vAlign w:val="bottom"/>
            <w:hideMark/>
          </w:tcPr>
          <w:p w14:paraId="5A589B3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3" w:type="dxa"/>
            <w:noWrap/>
            <w:vAlign w:val="bottom"/>
            <w:hideMark/>
          </w:tcPr>
          <w:p w14:paraId="1448658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386AC06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531" w:type="dxa"/>
            <w:noWrap/>
            <w:vAlign w:val="bottom"/>
            <w:hideMark/>
          </w:tcPr>
          <w:p w14:paraId="7263441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65392EE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30</w:t>
            </w:r>
          </w:p>
        </w:tc>
        <w:tc>
          <w:tcPr>
            <w:tcW w:w="531" w:type="dxa"/>
            <w:noWrap/>
            <w:vAlign w:val="bottom"/>
            <w:hideMark/>
          </w:tcPr>
          <w:p w14:paraId="5DC9456F"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31</w:t>
            </w:r>
          </w:p>
        </w:tc>
        <w:tc>
          <w:tcPr>
            <w:tcW w:w="531" w:type="dxa"/>
            <w:noWrap/>
            <w:vAlign w:val="bottom"/>
            <w:hideMark/>
          </w:tcPr>
          <w:p w14:paraId="0D79944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0C3A69A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531" w:type="dxa"/>
            <w:noWrap/>
            <w:vAlign w:val="bottom"/>
            <w:hideMark/>
          </w:tcPr>
          <w:p w14:paraId="37F3B07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1AC590B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31" w:type="dxa"/>
            <w:noWrap/>
            <w:vAlign w:val="bottom"/>
            <w:hideMark/>
          </w:tcPr>
          <w:p w14:paraId="284C600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150D510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31</w:t>
            </w:r>
          </w:p>
        </w:tc>
        <w:tc>
          <w:tcPr>
            <w:tcW w:w="531" w:type="dxa"/>
            <w:noWrap/>
            <w:vAlign w:val="bottom"/>
            <w:hideMark/>
          </w:tcPr>
          <w:p w14:paraId="3AE9400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2149E38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2AAB42A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0728135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277B16A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6" w:type="dxa"/>
            <w:noWrap/>
            <w:vAlign w:val="bottom"/>
            <w:hideMark/>
          </w:tcPr>
          <w:p w14:paraId="3820A590"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31.9</w:t>
            </w:r>
          </w:p>
        </w:tc>
      </w:tr>
      <w:tr w:rsidR="005E7E9D" w:rsidRPr="00AD1821" w14:paraId="24A92FBF" w14:textId="77777777" w:rsidTr="00E7504B">
        <w:trPr>
          <w:trHeight w:val="300"/>
          <w:jc w:val="center"/>
        </w:trPr>
        <w:tc>
          <w:tcPr>
            <w:tcW w:w="1608" w:type="dxa"/>
            <w:noWrap/>
            <w:vAlign w:val="bottom"/>
            <w:hideMark/>
          </w:tcPr>
          <w:p w14:paraId="57DCDE0A"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MCHC g/dl</w:t>
            </w:r>
          </w:p>
        </w:tc>
        <w:tc>
          <w:tcPr>
            <w:tcW w:w="607" w:type="dxa"/>
            <w:noWrap/>
            <w:vAlign w:val="bottom"/>
            <w:hideMark/>
          </w:tcPr>
          <w:p w14:paraId="4F3F0A0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665" w:type="dxa"/>
            <w:noWrap/>
            <w:vAlign w:val="bottom"/>
            <w:hideMark/>
          </w:tcPr>
          <w:p w14:paraId="4070E46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630" w:type="dxa"/>
            <w:noWrap/>
            <w:vAlign w:val="bottom"/>
            <w:hideMark/>
          </w:tcPr>
          <w:p w14:paraId="45F6CA7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51" w:type="dxa"/>
            <w:noWrap/>
            <w:vAlign w:val="bottom"/>
            <w:hideMark/>
          </w:tcPr>
          <w:p w14:paraId="27C1ED8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51" w:type="dxa"/>
            <w:noWrap/>
            <w:vAlign w:val="bottom"/>
            <w:hideMark/>
          </w:tcPr>
          <w:p w14:paraId="55C32E8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3BDC2DD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08D720D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533" w:type="dxa"/>
            <w:noWrap/>
            <w:vAlign w:val="bottom"/>
            <w:hideMark/>
          </w:tcPr>
          <w:p w14:paraId="4013B77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4F73190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0D9389C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7019F45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40</w:t>
            </w:r>
          </w:p>
        </w:tc>
        <w:tc>
          <w:tcPr>
            <w:tcW w:w="531" w:type="dxa"/>
            <w:noWrap/>
            <w:vAlign w:val="bottom"/>
            <w:hideMark/>
          </w:tcPr>
          <w:p w14:paraId="2EBF3493"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32</w:t>
            </w:r>
          </w:p>
        </w:tc>
        <w:tc>
          <w:tcPr>
            <w:tcW w:w="531" w:type="dxa"/>
            <w:noWrap/>
            <w:vAlign w:val="bottom"/>
            <w:hideMark/>
          </w:tcPr>
          <w:p w14:paraId="7850C13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4D10742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0B45DA7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11DA9AD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0A73DA6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33</w:t>
            </w:r>
          </w:p>
        </w:tc>
        <w:tc>
          <w:tcPr>
            <w:tcW w:w="531" w:type="dxa"/>
            <w:noWrap/>
            <w:vAlign w:val="bottom"/>
            <w:hideMark/>
          </w:tcPr>
          <w:p w14:paraId="198DFA7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76CE22F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5D2003A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3038A77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087E120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1" w:type="dxa"/>
            <w:noWrap/>
            <w:vAlign w:val="bottom"/>
            <w:hideMark/>
          </w:tcPr>
          <w:p w14:paraId="678618B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6" w:type="dxa"/>
            <w:noWrap/>
            <w:vAlign w:val="bottom"/>
            <w:hideMark/>
          </w:tcPr>
          <w:p w14:paraId="1E6F0896"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35</w:t>
            </w:r>
          </w:p>
        </w:tc>
      </w:tr>
      <w:tr w:rsidR="005E7E9D" w:rsidRPr="00AD1821" w14:paraId="1D822D8B" w14:textId="77777777" w:rsidTr="00E7504B">
        <w:trPr>
          <w:trHeight w:val="300"/>
          <w:jc w:val="center"/>
        </w:trPr>
        <w:tc>
          <w:tcPr>
            <w:tcW w:w="1608" w:type="dxa"/>
            <w:noWrap/>
            <w:vAlign w:val="bottom"/>
            <w:hideMark/>
          </w:tcPr>
          <w:p w14:paraId="09997048"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WBC X 10 3/</w:t>
            </w:r>
            <w:proofErr w:type="spellStart"/>
            <w:r w:rsidRPr="00AD1821">
              <w:rPr>
                <w:rFonts w:ascii="Times New Roman" w:eastAsia="Times New Roman" w:hAnsi="Times New Roman" w:cs="Times New Roman"/>
                <w:b/>
                <w:color w:val="000000"/>
                <w:sz w:val="24"/>
                <w:szCs w:val="24"/>
              </w:rPr>
              <w:t>uL</w:t>
            </w:r>
            <w:proofErr w:type="spellEnd"/>
          </w:p>
        </w:tc>
        <w:tc>
          <w:tcPr>
            <w:tcW w:w="607" w:type="dxa"/>
            <w:noWrap/>
            <w:vAlign w:val="bottom"/>
            <w:hideMark/>
          </w:tcPr>
          <w:p w14:paraId="5E752EF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665" w:type="dxa"/>
            <w:noWrap/>
            <w:vAlign w:val="bottom"/>
            <w:hideMark/>
          </w:tcPr>
          <w:p w14:paraId="50982F3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630" w:type="dxa"/>
            <w:noWrap/>
            <w:vAlign w:val="bottom"/>
            <w:hideMark/>
          </w:tcPr>
          <w:p w14:paraId="79576D1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51" w:type="dxa"/>
            <w:noWrap/>
            <w:vAlign w:val="bottom"/>
            <w:hideMark/>
          </w:tcPr>
          <w:p w14:paraId="2A01536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51" w:type="dxa"/>
            <w:noWrap/>
            <w:vAlign w:val="bottom"/>
            <w:hideMark/>
          </w:tcPr>
          <w:p w14:paraId="0FE9E2C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1AACA00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6B8473A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3" w:type="dxa"/>
            <w:noWrap/>
            <w:vAlign w:val="bottom"/>
            <w:hideMark/>
          </w:tcPr>
          <w:p w14:paraId="5354B2B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w:t>
            </w:r>
          </w:p>
        </w:tc>
        <w:tc>
          <w:tcPr>
            <w:tcW w:w="531" w:type="dxa"/>
            <w:noWrap/>
            <w:vAlign w:val="bottom"/>
            <w:hideMark/>
          </w:tcPr>
          <w:p w14:paraId="7358FE6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3824B32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w:t>
            </w:r>
          </w:p>
        </w:tc>
        <w:tc>
          <w:tcPr>
            <w:tcW w:w="531" w:type="dxa"/>
            <w:noWrap/>
            <w:vAlign w:val="bottom"/>
            <w:hideMark/>
          </w:tcPr>
          <w:p w14:paraId="72F98AD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5.5</w:t>
            </w:r>
          </w:p>
        </w:tc>
        <w:tc>
          <w:tcPr>
            <w:tcW w:w="531" w:type="dxa"/>
            <w:noWrap/>
            <w:vAlign w:val="bottom"/>
            <w:hideMark/>
          </w:tcPr>
          <w:p w14:paraId="6A50A310"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4.4</w:t>
            </w:r>
          </w:p>
        </w:tc>
        <w:tc>
          <w:tcPr>
            <w:tcW w:w="531" w:type="dxa"/>
            <w:noWrap/>
            <w:vAlign w:val="bottom"/>
            <w:hideMark/>
          </w:tcPr>
          <w:p w14:paraId="328C7CF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5.4</w:t>
            </w:r>
          </w:p>
        </w:tc>
        <w:tc>
          <w:tcPr>
            <w:tcW w:w="531" w:type="dxa"/>
            <w:noWrap/>
            <w:vAlign w:val="bottom"/>
            <w:hideMark/>
          </w:tcPr>
          <w:p w14:paraId="52A22B7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3.2</w:t>
            </w:r>
          </w:p>
        </w:tc>
        <w:tc>
          <w:tcPr>
            <w:tcW w:w="531" w:type="dxa"/>
            <w:noWrap/>
            <w:vAlign w:val="bottom"/>
            <w:hideMark/>
          </w:tcPr>
          <w:p w14:paraId="326ABFD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31" w:type="dxa"/>
            <w:noWrap/>
            <w:vAlign w:val="bottom"/>
            <w:hideMark/>
          </w:tcPr>
          <w:p w14:paraId="444D55E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6.1</w:t>
            </w:r>
          </w:p>
        </w:tc>
        <w:tc>
          <w:tcPr>
            <w:tcW w:w="531" w:type="dxa"/>
            <w:noWrap/>
            <w:vAlign w:val="bottom"/>
            <w:hideMark/>
          </w:tcPr>
          <w:p w14:paraId="65E5090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1E9865C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531" w:type="dxa"/>
            <w:noWrap/>
            <w:vAlign w:val="bottom"/>
            <w:hideMark/>
          </w:tcPr>
          <w:p w14:paraId="57845B8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0BB82FA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3408B27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4CB3842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1DE1AED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3.4</w:t>
            </w:r>
          </w:p>
        </w:tc>
        <w:tc>
          <w:tcPr>
            <w:tcW w:w="536" w:type="dxa"/>
            <w:noWrap/>
            <w:vAlign w:val="bottom"/>
            <w:hideMark/>
          </w:tcPr>
          <w:p w14:paraId="75FD9D23"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4.3</w:t>
            </w:r>
          </w:p>
        </w:tc>
      </w:tr>
      <w:tr w:rsidR="005E7E9D" w:rsidRPr="00AD1821" w14:paraId="1EE4784F" w14:textId="77777777" w:rsidTr="00E7504B">
        <w:trPr>
          <w:trHeight w:val="300"/>
          <w:jc w:val="center"/>
        </w:trPr>
        <w:tc>
          <w:tcPr>
            <w:tcW w:w="1608" w:type="dxa"/>
            <w:noWrap/>
            <w:vAlign w:val="bottom"/>
            <w:hideMark/>
          </w:tcPr>
          <w:p w14:paraId="261A01A4"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RBC X 10 6/</w:t>
            </w:r>
            <w:proofErr w:type="spellStart"/>
            <w:r w:rsidRPr="00AD1821">
              <w:rPr>
                <w:rFonts w:ascii="Times New Roman" w:eastAsia="Times New Roman" w:hAnsi="Times New Roman" w:cs="Times New Roman"/>
                <w:b/>
                <w:color w:val="000000"/>
                <w:sz w:val="24"/>
                <w:szCs w:val="24"/>
              </w:rPr>
              <w:t>uL</w:t>
            </w:r>
            <w:proofErr w:type="spellEnd"/>
          </w:p>
        </w:tc>
        <w:tc>
          <w:tcPr>
            <w:tcW w:w="607" w:type="dxa"/>
            <w:noWrap/>
            <w:vAlign w:val="bottom"/>
            <w:hideMark/>
          </w:tcPr>
          <w:p w14:paraId="4EBDC9B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665" w:type="dxa"/>
            <w:noWrap/>
            <w:vAlign w:val="bottom"/>
            <w:hideMark/>
          </w:tcPr>
          <w:p w14:paraId="61F15DB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630" w:type="dxa"/>
            <w:noWrap/>
            <w:vAlign w:val="bottom"/>
            <w:hideMark/>
          </w:tcPr>
          <w:p w14:paraId="03A4C0E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51" w:type="dxa"/>
            <w:noWrap/>
            <w:vAlign w:val="bottom"/>
            <w:hideMark/>
          </w:tcPr>
          <w:p w14:paraId="6287F5D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51" w:type="dxa"/>
            <w:noWrap/>
            <w:vAlign w:val="bottom"/>
            <w:hideMark/>
          </w:tcPr>
          <w:p w14:paraId="14F00AB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57D893E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31" w:type="dxa"/>
            <w:noWrap/>
            <w:vAlign w:val="bottom"/>
            <w:hideMark/>
          </w:tcPr>
          <w:p w14:paraId="2AAEFB4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3" w:type="dxa"/>
            <w:noWrap/>
            <w:vAlign w:val="bottom"/>
            <w:hideMark/>
          </w:tcPr>
          <w:p w14:paraId="15EBB8E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0F20458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531" w:type="dxa"/>
            <w:noWrap/>
            <w:vAlign w:val="bottom"/>
            <w:hideMark/>
          </w:tcPr>
          <w:p w14:paraId="641882A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31" w:type="dxa"/>
            <w:noWrap/>
            <w:vAlign w:val="bottom"/>
            <w:hideMark/>
          </w:tcPr>
          <w:p w14:paraId="1B58C0A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36E439F6"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4.5</w:t>
            </w:r>
          </w:p>
        </w:tc>
        <w:tc>
          <w:tcPr>
            <w:tcW w:w="531" w:type="dxa"/>
            <w:noWrap/>
            <w:vAlign w:val="bottom"/>
            <w:hideMark/>
          </w:tcPr>
          <w:p w14:paraId="6C90640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7A5AAD0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5.9</w:t>
            </w:r>
          </w:p>
        </w:tc>
        <w:tc>
          <w:tcPr>
            <w:tcW w:w="531" w:type="dxa"/>
            <w:noWrap/>
            <w:vAlign w:val="bottom"/>
            <w:hideMark/>
          </w:tcPr>
          <w:p w14:paraId="03AC8D7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0DBC7A7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12B38F8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1" w:type="dxa"/>
            <w:noWrap/>
            <w:vAlign w:val="bottom"/>
            <w:hideMark/>
          </w:tcPr>
          <w:p w14:paraId="0D954B5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3379002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4407E26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7D85B4D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0D77FFD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4.2</w:t>
            </w:r>
          </w:p>
        </w:tc>
        <w:tc>
          <w:tcPr>
            <w:tcW w:w="531" w:type="dxa"/>
            <w:noWrap/>
            <w:vAlign w:val="bottom"/>
            <w:hideMark/>
          </w:tcPr>
          <w:p w14:paraId="4F9DA8B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5.2</w:t>
            </w:r>
          </w:p>
        </w:tc>
        <w:tc>
          <w:tcPr>
            <w:tcW w:w="536" w:type="dxa"/>
            <w:noWrap/>
            <w:vAlign w:val="bottom"/>
            <w:hideMark/>
          </w:tcPr>
          <w:p w14:paraId="6E5DC892"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4.6</w:t>
            </w:r>
          </w:p>
        </w:tc>
      </w:tr>
      <w:tr w:rsidR="005E7E9D" w:rsidRPr="00AD1821" w14:paraId="17112FDD" w14:textId="77777777" w:rsidTr="00E7504B">
        <w:trPr>
          <w:trHeight w:val="300"/>
          <w:jc w:val="center"/>
        </w:trPr>
        <w:tc>
          <w:tcPr>
            <w:tcW w:w="1608" w:type="dxa"/>
            <w:noWrap/>
            <w:vAlign w:val="bottom"/>
            <w:hideMark/>
          </w:tcPr>
          <w:p w14:paraId="3DE83E80"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Platelet X 10 3/</w:t>
            </w:r>
            <w:proofErr w:type="spellStart"/>
            <w:r w:rsidRPr="00AD1821">
              <w:rPr>
                <w:rFonts w:ascii="Times New Roman" w:eastAsia="Times New Roman" w:hAnsi="Times New Roman" w:cs="Times New Roman"/>
                <w:b/>
                <w:color w:val="000000"/>
                <w:sz w:val="24"/>
                <w:szCs w:val="24"/>
              </w:rPr>
              <w:t>uL</w:t>
            </w:r>
            <w:proofErr w:type="spellEnd"/>
          </w:p>
        </w:tc>
        <w:tc>
          <w:tcPr>
            <w:tcW w:w="607" w:type="dxa"/>
            <w:noWrap/>
            <w:vAlign w:val="bottom"/>
            <w:hideMark/>
          </w:tcPr>
          <w:p w14:paraId="11B2792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293</w:t>
            </w:r>
          </w:p>
        </w:tc>
        <w:tc>
          <w:tcPr>
            <w:tcW w:w="665" w:type="dxa"/>
            <w:noWrap/>
            <w:vAlign w:val="bottom"/>
            <w:hideMark/>
          </w:tcPr>
          <w:p w14:paraId="06DDF5E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244</w:t>
            </w:r>
          </w:p>
        </w:tc>
        <w:tc>
          <w:tcPr>
            <w:tcW w:w="630" w:type="dxa"/>
            <w:noWrap/>
            <w:vAlign w:val="bottom"/>
            <w:hideMark/>
          </w:tcPr>
          <w:p w14:paraId="0C2E7B2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226</w:t>
            </w:r>
          </w:p>
        </w:tc>
        <w:tc>
          <w:tcPr>
            <w:tcW w:w="551" w:type="dxa"/>
            <w:noWrap/>
            <w:vAlign w:val="bottom"/>
            <w:hideMark/>
          </w:tcPr>
          <w:p w14:paraId="6E3651E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282</w:t>
            </w:r>
          </w:p>
        </w:tc>
        <w:tc>
          <w:tcPr>
            <w:tcW w:w="551" w:type="dxa"/>
            <w:noWrap/>
            <w:vAlign w:val="bottom"/>
            <w:hideMark/>
          </w:tcPr>
          <w:p w14:paraId="34F16F4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254</w:t>
            </w:r>
          </w:p>
        </w:tc>
        <w:tc>
          <w:tcPr>
            <w:tcW w:w="531" w:type="dxa"/>
            <w:noWrap/>
            <w:vAlign w:val="bottom"/>
            <w:hideMark/>
          </w:tcPr>
          <w:p w14:paraId="2D47A90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217</w:t>
            </w:r>
          </w:p>
        </w:tc>
        <w:tc>
          <w:tcPr>
            <w:tcW w:w="531" w:type="dxa"/>
            <w:noWrap/>
            <w:vAlign w:val="bottom"/>
            <w:hideMark/>
          </w:tcPr>
          <w:p w14:paraId="312C330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284</w:t>
            </w:r>
          </w:p>
        </w:tc>
        <w:tc>
          <w:tcPr>
            <w:tcW w:w="533" w:type="dxa"/>
            <w:noWrap/>
            <w:vAlign w:val="bottom"/>
            <w:hideMark/>
          </w:tcPr>
          <w:p w14:paraId="07AE8A4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265</w:t>
            </w:r>
          </w:p>
        </w:tc>
        <w:tc>
          <w:tcPr>
            <w:tcW w:w="531" w:type="dxa"/>
            <w:noWrap/>
            <w:vAlign w:val="bottom"/>
            <w:hideMark/>
          </w:tcPr>
          <w:p w14:paraId="4DFCA85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209</w:t>
            </w:r>
          </w:p>
        </w:tc>
        <w:tc>
          <w:tcPr>
            <w:tcW w:w="531" w:type="dxa"/>
            <w:noWrap/>
            <w:vAlign w:val="bottom"/>
            <w:hideMark/>
          </w:tcPr>
          <w:p w14:paraId="70D3729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207</w:t>
            </w:r>
          </w:p>
        </w:tc>
        <w:tc>
          <w:tcPr>
            <w:tcW w:w="531" w:type="dxa"/>
            <w:noWrap/>
            <w:vAlign w:val="bottom"/>
            <w:hideMark/>
          </w:tcPr>
          <w:p w14:paraId="7AE0DCC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286</w:t>
            </w:r>
          </w:p>
        </w:tc>
        <w:tc>
          <w:tcPr>
            <w:tcW w:w="531" w:type="dxa"/>
            <w:noWrap/>
            <w:vAlign w:val="bottom"/>
            <w:hideMark/>
          </w:tcPr>
          <w:p w14:paraId="1F82C64A"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226</w:t>
            </w:r>
          </w:p>
        </w:tc>
        <w:tc>
          <w:tcPr>
            <w:tcW w:w="531" w:type="dxa"/>
            <w:noWrap/>
            <w:vAlign w:val="bottom"/>
            <w:hideMark/>
          </w:tcPr>
          <w:p w14:paraId="76FDD26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162</w:t>
            </w:r>
          </w:p>
        </w:tc>
        <w:tc>
          <w:tcPr>
            <w:tcW w:w="531" w:type="dxa"/>
            <w:noWrap/>
            <w:vAlign w:val="bottom"/>
            <w:hideMark/>
          </w:tcPr>
          <w:p w14:paraId="027EC61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211</w:t>
            </w:r>
          </w:p>
        </w:tc>
        <w:tc>
          <w:tcPr>
            <w:tcW w:w="531" w:type="dxa"/>
            <w:noWrap/>
            <w:vAlign w:val="bottom"/>
            <w:hideMark/>
          </w:tcPr>
          <w:p w14:paraId="54822B3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197</w:t>
            </w:r>
          </w:p>
        </w:tc>
        <w:tc>
          <w:tcPr>
            <w:tcW w:w="531" w:type="dxa"/>
            <w:noWrap/>
            <w:vAlign w:val="bottom"/>
            <w:hideMark/>
          </w:tcPr>
          <w:p w14:paraId="20C07BB5"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143</w:t>
            </w:r>
          </w:p>
        </w:tc>
        <w:tc>
          <w:tcPr>
            <w:tcW w:w="531" w:type="dxa"/>
            <w:noWrap/>
            <w:vAlign w:val="bottom"/>
            <w:hideMark/>
          </w:tcPr>
          <w:p w14:paraId="1356850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188</w:t>
            </w:r>
          </w:p>
        </w:tc>
        <w:tc>
          <w:tcPr>
            <w:tcW w:w="531" w:type="dxa"/>
            <w:noWrap/>
            <w:vAlign w:val="bottom"/>
            <w:hideMark/>
          </w:tcPr>
          <w:p w14:paraId="79393E5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149</w:t>
            </w:r>
          </w:p>
        </w:tc>
        <w:tc>
          <w:tcPr>
            <w:tcW w:w="531" w:type="dxa"/>
            <w:noWrap/>
            <w:vAlign w:val="bottom"/>
            <w:hideMark/>
          </w:tcPr>
          <w:p w14:paraId="2418AA2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130</w:t>
            </w:r>
          </w:p>
        </w:tc>
        <w:tc>
          <w:tcPr>
            <w:tcW w:w="531" w:type="dxa"/>
            <w:noWrap/>
            <w:vAlign w:val="bottom"/>
            <w:hideMark/>
          </w:tcPr>
          <w:p w14:paraId="6144766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174</w:t>
            </w:r>
          </w:p>
        </w:tc>
        <w:tc>
          <w:tcPr>
            <w:tcW w:w="531" w:type="dxa"/>
            <w:noWrap/>
            <w:vAlign w:val="bottom"/>
            <w:hideMark/>
          </w:tcPr>
          <w:p w14:paraId="1A7F3E4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153</w:t>
            </w:r>
          </w:p>
        </w:tc>
        <w:tc>
          <w:tcPr>
            <w:tcW w:w="531" w:type="dxa"/>
            <w:noWrap/>
            <w:vAlign w:val="bottom"/>
            <w:hideMark/>
          </w:tcPr>
          <w:p w14:paraId="1E8458F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142</w:t>
            </w:r>
          </w:p>
        </w:tc>
        <w:tc>
          <w:tcPr>
            <w:tcW w:w="531" w:type="dxa"/>
            <w:noWrap/>
            <w:vAlign w:val="bottom"/>
            <w:hideMark/>
          </w:tcPr>
          <w:p w14:paraId="5655162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154</w:t>
            </w:r>
          </w:p>
        </w:tc>
        <w:tc>
          <w:tcPr>
            <w:tcW w:w="536" w:type="dxa"/>
            <w:noWrap/>
            <w:vAlign w:val="bottom"/>
            <w:hideMark/>
          </w:tcPr>
          <w:p w14:paraId="193EBE24"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164</w:t>
            </w:r>
          </w:p>
        </w:tc>
      </w:tr>
      <w:tr w:rsidR="005E7E9D" w:rsidRPr="00AD1821" w14:paraId="067E6A54" w14:textId="77777777" w:rsidTr="00E7504B">
        <w:trPr>
          <w:trHeight w:val="300"/>
          <w:jc w:val="center"/>
        </w:trPr>
        <w:tc>
          <w:tcPr>
            <w:tcW w:w="1608" w:type="dxa"/>
            <w:noWrap/>
            <w:vAlign w:val="bottom"/>
            <w:hideMark/>
          </w:tcPr>
          <w:p w14:paraId="09660163"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Lym%</w:t>
            </w:r>
          </w:p>
        </w:tc>
        <w:tc>
          <w:tcPr>
            <w:tcW w:w="607" w:type="dxa"/>
            <w:noWrap/>
            <w:vAlign w:val="bottom"/>
            <w:hideMark/>
          </w:tcPr>
          <w:p w14:paraId="294FED1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665" w:type="dxa"/>
            <w:noWrap/>
            <w:vAlign w:val="bottom"/>
            <w:hideMark/>
          </w:tcPr>
          <w:p w14:paraId="7A48233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39</w:t>
            </w:r>
          </w:p>
        </w:tc>
        <w:tc>
          <w:tcPr>
            <w:tcW w:w="630" w:type="dxa"/>
            <w:noWrap/>
            <w:vAlign w:val="bottom"/>
            <w:hideMark/>
          </w:tcPr>
          <w:p w14:paraId="3C7BB8D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51" w:type="dxa"/>
            <w:noWrap/>
            <w:vAlign w:val="bottom"/>
            <w:hideMark/>
          </w:tcPr>
          <w:p w14:paraId="716FE60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45</w:t>
            </w:r>
          </w:p>
        </w:tc>
        <w:tc>
          <w:tcPr>
            <w:tcW w:w="551" w:type="dxa"/>
            <w:noWrap/>
            <w:vAlign w:val="bottom"/>
            <w:hideMark/>
          </w:tcPr>
          <w:p w14:paraId="6CD7878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23775E3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3566874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37</w:t>
            </w:r>
          </w:p>
        </w:tc>
        <w:tc>
          <w:tcPr>
            <w:tcW w:w="533" w:type="dxa"/>
            <w:noWrap/>
            <w:vAlign w:val="bottom"/>
            <w:hideMark/>
          </w:tcPr>
          <w:p w14:paraId="395F743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27</w:t>
            </w:r>
          </w:p>
        </w:tc>
        <w:tc>
          <w:tcPr>
            <w:tcW w:w="531" w:type="dxa"/>
            <w:noWrap/>
            <w:vAlign w:val="bottom"/>
            <w:hideMark/>
          </w:tcPr>
          <w:p w14:paraId="1DFA7D9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38</w:t>
            </w:r>
          </w:p>
        </w:tc>
        <w:tc>
          <w:tcPr>
            <w:tcW w:w="531" w:type="dxa"/>
            <w:noWrap/>
            <w:vAlign w:val="bottom"/>
            <w:hideMark/>
          </w:tcPr>
          <w:p w14:paraId="2DB1876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40</w:t>
            </w:r>
          </w:p>
        </w:tc>
        <w:tc>
          <w:tcPr>
            <w:tcW w:w="531" w:type="dxa"/>
            <w:noWrap/>
            <w:vAlign w:val="bottom"/>
            <w:hideMark/>
          </w:tcPr>
          <w:p w14:paraId="0EA4BAC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46</w:t>
            </w:r>
          </w:p>
        </w:tc>
        <w:tc>
          <w:tcPr>
            <w:tcW w:w="531" w:type="dxa"/>
            <w:noWrap/>
            <w:vAlign w:val="bottom"/>
            <w:hideMark/>
          </w:tcPr>
          <w:p w14:paraId="609D88BB"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43</w:t>
            </w:r>
          </w:p>
        </w:tc>
        <w:tc>
          <w:tcPr>
            <w:tcW w:w="531" w:type="dxa"/>
            <w:noWrap/>
            <w:vAlign w:val="bottom"/>
            <w:hideMark/>
          </w:tcPr>
          <w:p w14:paraId="1693492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2B69064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31" w:type="dxa"/>
            <w:noWrap/>
            <w:vAlign w:val="bottom"/>
            <w:hideMark/>
          </w:tcPr>
          <w:p w14:paraId="7722875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59</w:t>
            </w:r>
          </w:p>
        </w:tc>
        <w:tc>
          <w:tcPr>
            <w:tcW w:w="531" w:type="dxa"/>
            <w:noWrap/>
            <w:vAlign w:val="bottom"/>
            <w:hideMark/>
          </w:tcPr>
          <w:p w14:paraId="02AFF61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28</w:t>
            </w:r>
          </w:p>
        </w:tc>
        <w:tc>
          <w:tcPr>
            <w:tcW w:w="531" w:type="dxa"/>
            <w:noWrap/>
            <w:vAlign w:val="bottom"/>
            <w:hideMark/>
          </w:tcPr>
          <w:p w14:paraId="3381B62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1235435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29</w:t>
            </w:r>
          </w:p>
        </w:tc>
        <w:tc>
          <w:tcPr>
            <w:tcW w:w="531" w:type="dxa"/>
            <w:noWrap/>
            <w:vAlign w:val="bottom"/>
            <w:hideMark/>
          </w:tcPr>
          <w:p w14:paraId="2066582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36</w:t>
            </w:r>
          </w:p>
        </w:tc>
        <w:tc>
          <w:tcPr>
            <w:tcW w:w="531" w:type="dxa"/>
            <w:noWrap/>
            <w:vAlign w:val="bottom"/>
            <w:hideMark/>
          </w:tcPr>
          <w:p w14:paraId="11506BF8"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554ACB7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316D04FA"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3E64B5C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6" w:type="dxa"/>
            <w:noWrap/>
            <w:vAlign w:val="bottom"/>
            <w:hideMark/>
          </w:tcPr>
          <w:p w14:paraId="389D52CE"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57</w:t>
            </w:r>
          </w:p>
        </w:tc>
      </w:tr>
      <w:tr w:rsidR="005E7E9D" w:rsidRPr="00AD1821" w14:paraId="40B92E74" w14:textId="77777777" w:rsidTr="00E7504B">
        <w:trPr>
          <w:trHeight w:val="300"/>
          <w:jc w:val="center"/>
        </w:trPr>
        <w:tc>
          <w:tcPr>
            <w:tcW w:w="1608" w:type="dxa"/>
            <w:noWrap/>
            <w:vAlign w:val="bottom"/>
            <w:hideMark/>
          </w:tcPr>
          <w:p w14:paraId="3AC1C28D" w14:textId="77777777" w:rsidR="005E7E9D" w:rsidRPr="00AD1821" w:rsidRDefault="005E7E9D" w:rsidP="00E7504B">
            <w:pPr>
              <w:spacing w:after="0" w:line="240" w:lineRule="auto"/>
              <w:rPr>
                <w:rFonts w:ascii="Times New Roman" w:eastAsia="Times New Roman" w:hAnsi="Times New Roman" w:cs="Times New Roman"/>
                <w:b/>
                <w:color w:val="000000"/>
                <w:sz w:val="24"/>
                <w:szCs w:val="24"/>
              </w:rPr>
            </w:pPr>
            <w:proofErr w:type="spellStart"/>
            <w:r w:rsidRPr="00AD1821">
              <w:rPr>
                <w:rFonts w:ascii="Times New Roman" w:eastAsia="Times New Roman" w:hAnsi="Times New Roman" w:cs="Times New Roman"/>
                <w:b/>
                <w:color w:val="000000"/>
                <w:sz w:val="24"/>
                <w:szCs w:val="24"/>
              </w:rPr>
              <w:t>Neut</w:t>
            </w:r>
            <w:proofErr w:type="spellEnd"/>
            <w:r w:rsidRPr="00AD1821">
              <w:rPr>
                <w:rFonts w:ascii="Times New Roman" w:eastAsia="Times New Roman" w:hAnsi="Times New Roman" w:cs="Times New Roman"/>
                <w:b/>
                <w:color w:val="000000"/>
                <w:sz w:val="24"/>
                <w:szCs w:val="24"/>
              </w:rPr>
              <w:t>%</w:t>
            </w:r>
          </w:p>
        </w:tc>
        <w:tc>
          <w:tcPr>
            <w:tcW w:w="607" w:type="dxa"/>
            <w:noWrap/>
            <w:vAlign w:val="bottom"/>
            <w:hideMark/>
          </w:tcPr>
          <w:p w14:paraId="3651713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48</w:t>
            </w:r>
          </w:p>
        </w:tc>
        <w:tc>
          <w:tcPr>
            <w:tcW w:w="665" w:type="dxa"/>
            <w:noWrap/>
            <w:vAlign w:val="bottom"/>
            <w:hideMark/>
          </w:tcPr>
          <w:p w14:paraId="6D721F1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50</w:t>
            </w:r>
          </w:p>
        </w:tc>
        <w:tc>
          <w:tcPr>
            <w:tcW w:w="630" w:type="dxa"/>
            <w:noWrap/>
            <w:vAlign w:val="bottom"/>
            <w:hideMark/>
          </w:tcPr>
          <w:p w14:paraId="4E1F2E03"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551" w:type="dxa"/>
            <w:noWrap/>
            <w:vAlign w:val="bottom"/>
            <w:hideMark/>
          </w:tcPr>
          <w:p w14:paraId="1D350AB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51" w:type="dxa"/>
            <w:noWrap/>
            <w:vAlign w:val="bottom"/>
            <w:hideMark/>
          </w:tcPr>
          <w:p w14:paraId="16E928B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09CA9460"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49</w:t>
            </w:r>
          </w:p>
        </w:tc>
        <w:tc>
          <w:tcPr>
            <w:tcW w:w="531" w:type="dxa"/>
            <w:noWrap/>
            <w:vAlign w:val="bottom"/>
            <w:hideMark/>
          </w:tcPr>
          <w:p w14:paraId="3BAACF5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10</w:t>
            </w:r>
          </w:p>
        </w:tc>
        <w:tc>
          <w:tcPr>
            <w:tcW w:w="533" w:type="dxa"/>
            <w:noWrap/>
            <w:vAlign w:val="bottom"/>
            <w:hideMark/>
          </w:tcPr>
          <w:p w14:paraId="22E0F36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65</w:t>
            </w:r>
          </w:p>
        </w:tc>
        <w:tc>
          <w:tcPr>
            <w:tcW w:w="531" w:type="dxa"/>
            <w:noWrap/>
            <w:vAlign w:val="bottom"/>
            <w:hideMark/>
          </w:tcPr>
          <w:p w14:paraId="2AE5A19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531" w:type="dxa"/>
            <w:noWrap/>
            <w:vAlign w:val="bottom"/>
            <w:hideMark/>
          </w:tcPr>
          <w:p w14:paraId="4675C18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50</w:t>
            </w:r>
          </w:p>
        </w:tc>
        <w:tc>
          <w:tcPr>
            <w:tcW w:w="531" w:type="dxa"/>
            <w:noWrap/>
            <w:vAlign w:val="bottom"/>
            <w:hideMark/>
          </w:tcPr>
          <w:p w14:paraId="2E8F1CEF"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44</w:t>
            </w:r>
          </w:p>
        </w:tc>
        <w:tc>
          <w:tcPr>
            <w:tcW w:w="531" w:type="dxa"/>
            <w:noWrap/>
            <w:vAlign w:val="bottom"/>
            <w:hideMark/>
          </w:tcPr>
          <w:p w14:paraId="4355C714"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43</w:t>
            </w:r>
          </w:p>
        </w:tc>
        <w:tc>
          <w:tcPr>
            <w:tcW w:w="531" w:type="dxa"/>
            <w:noWrap/>
            <w:vAlign w:val="bottom"/>
            <w:hideMark/>
          </w:tcPr>
          <w:p w14:paraId="4CC32454"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51</w:t>
            </w:r>
          </w:p>
        </w:tc>
        <w:tc>
          <w:tcPr>
            <w:tcW w:w="531" w:type="dxa"/>
            <w:noWrap/>
            <w:vAlign w:val="bottom"/>
            <w:hideMark/>
          </w:tcPr>
          <w:p w14:paraId="75559117"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47</w:t>
            </w:r>
          </w:p>
        </w:tc>
        <w:tc>
          <w:tcPr>
            <w:tcW w:w="531" w:type="dxa"/>
            <w:noWrap/>
            <w:vAlign w:val="bottom"/>
            <w:hideMark/>
          </w:tcPr>
          <w:p w14:paraId="6EAC12BE"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35</w:t>
            </w:r>
          </w:p>
        </w:tc>
        <w:tc>
          <w:tcPr>
            <w:tcW w:w="531" w:type="dxa"/>
            <w:noWrap/>
            <w:vAlign w:val="bottom"/>
            <w:hideMark/>
          </w:tcPr>
          <w:p w14:paraId="5A57F8BC"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w:t>
            </w:r>
          </w:p>
        </w:tc>
        <w:tc>
          <w:tcPr>
            <w:tcW w:w="531" w:type="dxa"/>
            <w:noWrap/>
            <w:vAlign w:val="bottom"/>
            <w:hideMark/>
          </w:tcPr>
          <w:p w14:paraId="7BEE2BEB"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59</w:t>
            </w:r>
          </w:p>
        </w:tc>
        <w:tc>
          <w:tcPr>
            <w:tcW w:w="531" w:type="dxa"/>
            <w:noWrap/>
            <w:vAlign w:val="bottom"/>
            <w:hideMark/>
          </w:tcPr>
          <w:p w14:paraId="7B17DE9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62</w:t>
            </w:r>
          </w:p>
        </w:tc>
        <w:tc>
          <w:tcPr>
            <w:tcW w:w="531" w:type="dxa"/>
            <w:noWrap/>
            <w:vAlign w:val="bottom"/>
            <w:hideMark/>
          </w:tcPr>
          <w:p w14:paraId="5DC32962"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57</w:t>
            </w:r>
          </w:p>
        </w:tc>
        <w:tc>
          <w:tcPr>
            <w:tcW w:w="531" w:type="dxa"/>
            <w:noWrap/>
            <w:vAlign w:val="bottom"/>
            <w:hideMark/>
          </w:tcPr>
          <w:p w14:paraId="23178F69"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56</w:t>
            </w:r>
          </w:p>
        </w:tc>
        <w:tc>
          <w:tcPr>
            <w:tcW w:w="531" w:type="dxa"/>
            <w:noWrap/>
            <w:vAlign w:val="bottom"/>
            <w:hideMark/>
          </w:tcPr>
          <w:p w14:paraId="59E57DD1"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43</w:t>
            </w:r>
          </w:p>
        </w:tc>
        <w:tc>
          <w:tcPr>
            <w:tcW w:w="531" w:type="dxa"/>
            <w:noWrap/>
            <w:vAlign w:val="bottom"/>
            <w:hideMark/>
          </w:tcPr>
          <w:p w14:paraId="5418B07D"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1" w:type="dxa"/>
            <w:noWrap/>
            <w:vAlign w:val="bottom"/>
            <w:hideMark/>
          </w:tcPr>
          <w:p w14:paraId="52378506" w14:textId="77777777" w:rsidR="005E7E9D" w:rsidRPr="00AD1821" w:rsidRDefault="005E7E9D" w:rsidP="00C8518D">
            <w:pPr>
              <w:spacing w:after="0" w:line="240" w:lineRule="auto"/>
              <w:jc w:val="both"/>
              <w:rPr>
                <w:rFonts w:ascii="Times New Roman" w:eastAsia="Times New Roman" w:hAnsi="Times New Roman" w:cs="Times New Roman"/>
                <w:color w:val="000000"/>
                <w:sz w:val="24"/>
                <w:szCs w:val="24"/>
              </w:rPr>
            </w:pPr>
            <w:r w:rsidRPr="00AD1821">
              <w:rPr>
                <w:rFonts w:ascii="Times New Roman" w:eastAsia="Times New Roman" w:hAnsi="Times New Roman" w:cs="Times New Roman"/>
                <w:color w:val="000000"/>
                <w:sz w:val="24"/>
                <w:szCs w:val="24"/>
              </w:rPr>
              <w:t>53</w:t>
            </w:r>
          </w:p>
        </w:tc>
        <w:tc>
          <w:tcPr>
            <w:tcW w:w="536" w:type="dxa"/>
            <w:noWrap/>
            <w:vAlign w:val="bottom"/>
            <w:hideMark/>
          </w:tcPr>
          <w:p w14:paraId="36F71A50" w14:textId="77777777" w:rsidR="005E7E9D" w:rsidRPr="00AD1821" w:rsidRDefault="005E7E9D" w:rsidP="00C8518D">
            <w:pPr>
              <w:spacing w:after="0" w:line="240" w:lineRule="auto"/>
              <w:jc w:val="both"/>
              <w:rPr>
                <w:rFonts w:ascii="Times New Roman" w:eastAsia="Times New Roman" w:hAnsi="Times New Roman" w:cs="Times New Roman"/>
                <w:sz w:val="24"/>
                <w:szCs w:val="24"/>
              </w:rPr>
            </w:pPr>
            <w:r w:rsidRPr="00AD1821">
              <w:rPr>
                <w:rFonts w:ascii="Times New Roman" w:eastAsia="Times New Roman" w:hAnsi="Times New Roman" w:cs="Times New Roman"/>
                <w:sz w:val="24"/>
                <w:szCs w:val="24"/>
              </w:rPr>
              <w:t>40</w:t>
            </w:r>
          </w:p>
        </w:tc>
      </w:tr>
    </w:tbl>
    <w:p w14:paraId="1B37E53F" w14:textId="77777777" w:rsidR="005E7E9D" w:rsidRPr="00AD1821" w:rsidRDefault="005E7E9D" w:rsidP="005E7E9D">
      <w:pPr>
        <w:jc w:val="both"/>
        <w:rPr>
          <w:rFonts w:ascii="Times New Roman" w:hAnsi="Times New Roman" w:cs="Times New Roman"/>
          <w:sz w:val="24"/>
          <w:szCs w:val="24"/>
        </w:rPr>
      </w:pPr>
    </w:p>
    <w:p w14:paraId="4A6251D7" w14:textId="77777777" w:rsidR="005E7E9D" w:rsidRPr="00AD1821" w:rsidRDefault="005E7E9D" w:rsidP="005E7E9D">
      <w:pPr>
        <w:jc w:val="both"/>
        <w:rPr>
          <w:rFonts w:ascii="Times New Roman" w:hAnsi="Times New Roman" w:cs="Times New Roman"/>
          <w:sz w:val="24"/>
          <w:szCs w:val="24"/>
        </w:rPr>
      </w:pPr>
    </w:p>
    <w:p w14:paraId="38EA8889" w14:textId="77777777" w:rsidR="005E7E9D" w:rsidRPr="00AD1821" w:rsidRDefault="005E7E9D" w:rsidP="005E7E9D">
      <w:pPr>
        <w:jc w:val="both"/>
        <w:rPr>
          <w:rFonts w:ascii="Times New Roman" w:hAnsi="Times New Roman" w:cs="Times New Roman"/>
          <w:sz w:val="24"/>
          <w:szCs w:val="24"/>
        </w:rPr>
      </w:pPr>
    </w:p>
    <w:p w14:paraId="1884CB09" w14:textId="77777777" w:rsidR="005E7E9D" w:rsidRPr="00AD1821" w:rsidRDefault="005E7E9D" w:rsidP="005E7E9D">
      <w:pPr>
        <w:jc w:val="both"/>
        <w:rPr>
          <w:rFonts w:ascii="Times New Roman" w:hAnsi="Times New Roman" w:cs="Times New Roman"/>
          <w:sz w:val="24"/>
          <w:szCs w:val="24"/>
        </w:rPr>
      </w:pPr>
    </w:p>
    <w:p w14:paraId="396DD4E3" w14:textId="77777777" w:rsidR="005E7E9D" w:rsidRPr="00AD1821" w:rsidRDefault="005E7E9D" w:rsidP="005E7E9D">
      <w:pPr>
        <w:jc w:val="both"/>
        <w:rPr>
          <w:rFonts w:ascii="Times New Roman" w:hAnsi="Times New Roman" w:cs="Times New Roman"/>
          <w:sz w:val="24"/>
          <w:szCs w:val="24"/>
        </w:rPr>
      </w:pPr>
    </w:p>
    <w:p w14:paraId="458CE048" w14:textId="77777777" w:rsidR="005E7E9D" w:rsidRPr="00AD1821" w:rsidRDefault="005E7E9D" w:rsidP="005E7E9D">
      <w:pPr>
        <w:jc w:val="both"/>
        <w:rPr>
          <w:rFonts w:ascii="Times New Roman" w:hAnsi="Times New Roman" w:cs="Times New Roman"/>
          <w:sz w:val="24"/>
          <w:szCs w:val="24"/>
        </w:rPr>
      </w:pPr>
    </w:p>
    <w:p w14:paraId="4884FF80" w14:textId="77777777" w:rsidR="005E7E9D" w:rsidRPr="00AD1821" w:rsidRDefault="005E7E9D" w:rsidP="005E7E9D">
      <w:pPr>
        <w:jc w:val="both"/>
        <w:rPr>
          <w:rFonts w:ascii="Times New Roman" w:hAnsi="Times New Roman" w:cs="Times New Roman"/>
          <w:sz w:val="24"/>
          <w:szCs w:val="24"/>
        </w:rPr>
      </w:pPr>
    </w:p>
    <w:p w14:paraId="314AA712" w14:textId="77777777" w:rsidR="005E7E9D" w:rsidRPr="00AD1821" w:rsidRDefault="005E7E9D" w:rsidP="005E7E9D">
      <w:pPr>
        <w:jc w:val="both"/>
        <w:rPr>
          <w:rFonts w:ascii="Times New Roman" w:hAnsi="Times New Roman" w:cs="Times New Roman"/>
          <w:sz w:val="24"/>
          <w:szCs w:val="24"/>
        </w:rPr>
      </w:pPr>
    </w:p>
    <w:p w14:paraId="17F821A7" w14:textId="77777777" w:rsidR="005E7E9D" w:rsidRPr="00AD1821" w:rsidRDefault="005E7E9D" w:rsidP="005E7E9D">
      <w:pPr>
        <w:jc w:val="both"/>
        <w:rPr>
          <w:rFonts w:ascii="Times New Roman" w:hAnsi="Times New Roman" w:cs="Times New Roman"/>
          <w:sz w:val="24"/>
          <w:szCs w:val="24"/>
        </w:rPr>
      </w:pPr>
    </w:p>
    <w:p w14:paraId="252FBB6B" w14:textId="125507C5" w:rsidR="005E7E9D" w:rsidRPr="00AD1821" w:rsidRDefault="005E7E9D" w:rsidP="005E7E9D">
      <w:pPr>
        <w:jc w:val="both"/>
        <w:rPr>
          <w:rFonts w:ascii="Times New Roman" w:hAnsi="Times New Roman" w:cs="Times New Roman"/>
          <w:sz w:val="24"/>
          <w:szCs w:val="24"/>
        </w:rPr>
      </w:pPr>
      <w:r w:rsidRPr="00AD1821">
        <w:rPr>
          <w:rFonts w:ascii="Times New Roman" w:hAnsi="Times New Roman" w:cs="Times New Roman"/>
          <w:sz w:val="24"/>
          <w:szCs w:val="24"/>
        </w:rPr>
        <w:t xml:space="preserve">Table </w:t>
      </w:r>
      <w:r w:rsidR="00327988">
        <w:rPr>
          <w:rFonts w:ascii="Times New Roman" w:hAnsi="Times New Roman" w:cs="Times New Roman"/>
          <w:sz w:val="24"/>
          <w:szCs w:val="24"/>
        </w:rPr>
        <w:t>4</w:t>
      </w:r>
      <w:r w:rsidRPr="00AD1821">
        <w:rPr>
          <w:rFonts w:ascii="Times New Roman" w:hAnsi="Times New Roman" w:cs="Times New Roman"/>
          <w:sz w:val="24"/>
          <w:szCs w:val="24"/>
        </w:rPr>
        <w:t>: Percentage Change in Hematologic Parameters from Baseline across Blood Groups over Time</w:t>
      </w:r>
    </w:p>
    <w:tbl>
      <w:tblPr>
        <w:tblW w:w="12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51"/>
        <w:gridCol w:w="551"/>
        <w:gridCol w:w="531"/>
        <w:gridCol w:w="531"/>
        <w:gridCol w:w="533"/>
        <w:gridCol w:w="531"/>
        <w:gridCol w:w="531"/>
        <w:gridCol w:w="531"/>
        <w:gridCol w:w="531"/>
        <w:gridCol w:w="531"/>
        <w:gridCol w:w="531"/>
        <w:gridCol w:w="531"/>
        <w:gridCol w:w="531"/>
        <w:gridCol w:w="531"/>
        <w:gridCol w:w="531"/>
        <w:gridCol w:w="531"/>
        <w:gridCol w:w="531"/>
        <w:gridCol w:w="531"/>
        <w:gridCol w:w="531"/>
        <w:gridCol w:w="531"/>
        <w:gridCol w:w="536"/>
      </w:tblGrid>
      <w:tr w:rsidR="005E7E9D" w:rsidRPr="00AD1821" w14:paraId="1E7040D8" w14:textId="77777777" w:rsidTr="00E7504B">
        <w:trPr>
          <w:trHeight w:val="300"/>
          <w:jc w:val="center"/>
        </w:trPr>
        <w:tc>
          <w:tcPr>
            <w:tcW w:w="1608" w:type="dxa"/>
            <w:noWrap/>
            <w:vAlign w:val="bottom"/>
            <w:hideMark/>
          </w:tcPr>
          <w:p w14:paraId="3335B0BE" w14:textId="77777777" w:rsidR="005E7E9D" w:rsidRPr="00AD1821" w:rsidRDefault="005E7E9D" w:rsidP="00C8518D">
            <w:pPr>
              <w:spacing w:after="0" w:line="240" w:lineRule="auto"/>
              <w:jc w:val="both"/>
              <w:rPr>
                <w:rFonts w:ascii="Times New Roman" w:eastAsia="Times New Roman" w:hAnsi="Times New Roman" w:cs="Times New Roman"/>
                <w:b/>
                <w:sz w:val="24"/>
                <w:szCs w:val="24"/>
              </w:rPr>
            </w:pPr>
            <w:proofErr w:type="spellStart"/>
            <w:r w:rsidRPr="00AD1821">
              <w:rPr>
                <w:rFonts w:ascii="Times New Roman" w:eastAsia="Times New Roman" w:hAnsi="Times New Roman" w:cs="Times New Roman"/>
                <w:b/>
                <w:bCs/>
                <w:color w:val="000000"/>
                <w:sz w:val="24"/>
                <w:szCs w:val="24"/>
              </w:rPr>
              <w:lastRenderedPageBreak/>
              <w:t>Parametres</w:t>
            </w:r>
            <w:proofErr w:type="spellEnd"/>
          </w:p>
        </w:tc>
        <w:tc>
          <w:tcPr>
            <w:tcW w:w="1633" w:type="dxa"/>
            <w:gridSpan w:val="3"/>
            <w:noWrap/>
            <w:vAlign w:val="bottom"/>
            <w:hideMark/>
          </w:tcPr>
          <w:p w14:paraId="2DCA3DB2"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w:t>
            </w:r>
          </w:p>
        </w:tc>
        <w:tc>
          <w:tcPr>
            <w:tcW w:w="1595" w:type="dxa"/>
            <w:gridSpan w:val="3"/>
            <w:noWrap/>
            <w:vAlign w:val="bottom"/>
            <w:hideMark/>
          </w:tcPr>
          <w:p w14:paraId="42AD92E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w:t>
            </w:r>
          </w:p>
        </w:tc>
        <w:tc>
          <w:tcPr>
            <w:tcW w:w="1593" w:type="dxa"/>
            <w:gridSpan w:val="3"/>
            <w:noWrap/>
            <w:vAlign w:val="bottom"/>
            <w:hideMark/>
          </w:tcPr>
          <w:p w14:paraId="17E8AAF1"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7</w:t>
            </w:r>
          </w:p>
        </w:tc>
        <w:tc>
          <w:tcPr>
            <w:tcW w:w="1593" w:type="dxa"/>
            <w:gridSpan w:val="3"/>
            <w:noWrap/>
            <w:vAlign w:val="bottom"/>
            <w:hideMark/>
          </w:tcPr>
          <w:p w14:paraId="53F293ED"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14</w:t>
            </w:r>
          </w:p>
        </w:tc>
        <w:tc>
          <w:tcPr>
            <w:tcW w:w="1593" w:type="dxa"/>
            <w:gridSpan w:val="3"/>
            <w:noWrap/>
            <w:vAlign w:val="bottom"/>
            <w:hideMark/>
          </w:tcPr>
          <w:p w14:paraId="1C21C3AA"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21</w:t>
            </w:r>
          </w:p>
        </w:tc>
        <w:tc>
          <w:tcPr>
            <w:tcW w:w="1593" w:type="dxa"/>
            <w:gridSpan w:val="3"/>
            <w:noWrap/>
            <w:vAlign w:val="bottom"/>
            <w:hideMark/>
          </w:tcPr>
          <w:p w14:paraId="565C1F0F"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28</w:t>
            </w:r>
          </w:p>
        </w:tc>
        <w:tc>
          <w:tcPr>
            <w:tcW w:w="1598" w:type="dxa"/>
            <w:gridSpan w:val="3"/>
            <w:noWrap/>
            <w:vAlign w:val="bottom"/>
            <w:hideMark/>
          </w:tcPr>
          <w:p w14:paraId="2720552C"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Day 35</w:t>
            </w:r>
          </w:p>
        </w:tc>
      </w:tr>
      <w:tr w:rsidR="005E7E9D" w:rsidRPr="00AD1821" w14:paraId="36ABEC7B" w14:textId="77777777" w:rsidTr="00E7504B">
        <w:trPr>
          <w:trHeight w:val="300"/>
          <w:jc w:val="center"/>
        </w:trPr>
        <w:tc>
          <w:tcPr>
            <w:tcW w:w="1608" w:type="dxa"/>
            <w:noWrap/>
            <w:vAlign w:val="bottom"/>
            <w:hideMark/>
          </w:tcPr>
          <w:p w14:paraId="5374595D"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p>
        </w:tc>
        <w:tc>
          <w:tcPr>
            <w:tcW w:w="551" w:type="dxa"/>
            <w:noWrap/>
            <w:vAlign w:val="bottom"/>
            <w:hideMark/>
          </w:tcPr>
          <w:p w14:paraId="319515C9"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51" w:type="dxa"/>
            <w:noWrap/>
            <w:vAlign w:val="bottom"/>
            <w:hideMark/>
          </w:tcPr>
          <w:p w14:paraId="3F71810F"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0070E968"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06B6DCCD"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3" w:type="dxa"/>
            <w:noWrap/>
            <w:vAlign w:val="bottom"/>
            <w:hideMark/>
          </w:tcPr>
          <w:p w14:paraId="304169C9"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588403AC"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5B8DAFC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659DD9D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73BBA1F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004160CB"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672AFA20"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76CA882C"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52D6F373"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1B46592C"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74D7B104"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11AEE3F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7D6C116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1" w:type="dxa"/>
            <w:noWrap/>
            <w:vAlign w:val="bottom"/>
            <w:hideMark/>
          </w:tcPr>
          <w:p w14:paraId="35E5AA96"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c>
          <w:tcPr>
            <w:tcW w:w="531" w:type="dxa"/>
            <w:noWrap/>
            <w:vAlign w:val="bottom"/>
            <w:hideMark/>
          </w:tcPr>
          <w:p w14:paraId="46CE1F9F"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A</w:t>
            </w:r>
          </w:p>
        </w:tc>
        <w:tc>
          <w:tcPr>
            <w:tcW w:w="531" w:type="dxa"/>
            <w:noWrap/>
            <w:vAlign w:val="bottom"/>
            <w:hideMark/>
          </w:tcPr>
          <w:p w14:paraId="6C9FFC83"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B</w:t>
            </w:r>
          </w:p>
        </w:tc>
        <w:tc>
          <w:tcPr>
            <w:tcW w:w="536" w:type="dxa"/>
            <w:noWrap/>
            <w:vAlign w:val="bottom"/>
            <w:hideMark/>
          </w:tcPr>
          <w:p w14:paraId="50A7210E" w14:textId="77777777" w:rsidR="005E7E9D" w:rsidRPr="00AD1821" w:rsidRDefault="005E7E9D" w:rsidP="00C8518D">
            <w:pPr>
              <w:spacing w:after="0" w:line="240" w:lineRule="auto"/>
              <w:jc w:val="both"/>
              <w:rPr>
                <w:rFonts w:ascii="Times New Roman" w:eastAsia="Times New Roman" w:hAnsi="Times New Roman" w:cs="Times New Roman"/>
                <w:b/>
                <w:bCs/>
                <w:color w:val="000000"/>
                <w:sz w:val="24"/>
                <w:szCs w:val="24"/>
              </w:rPr>
            </w:pPr>
            <w:r w:rsidRPr="00AD1821">
              <w:rPr>
                <w:rFonts w:ascii="Times New Roman" w:eastAsia="Times New Roman" w:hAnsi="Times New Roman" w:cs="Times New Roman"/>
                <w:b/>
                <w:bCs/>
                <w:color w:val="000000"/>
                <w:sz w:val="24"/>
                <w:szCs w:val="24"/>
              </w:rPr>
              <w:t>O</w:t>
            </w:r>
          </w:p>
        </w:tc>
      </w:tr>
      <w:tr w:rsidR="005E7E9D" w:rsidRPr="00AD1821" w14:paraId="0D7AD499" w14:textId="77777777" w:rsidTr="00E7504B">
        <w:trPr>
          <w:trHeight w:val="300"/>
          <w:jc w:val="center"/>
        </w:trPr>
        <w:tc>
          <w:tcPr>
            <w:tcW w:w="1608" w:type="dxa"/>
            <w:noWrap/>
            <w:vAlign w:val="bottom"/>
            <w:hideMark/>
          </w:tcPr>
          <w:p w14:paraId="7C9BEEB7"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PCV %</w:t>
            </w:r>
          </w:p>
        </w:tc>
        <w:tc>
          <w:tcPr>
            <w:tcW w:w="551" w:type="dxa"/>
            <w:noWrap/>
            <w:vAlign w:val="bottom"/>
            <w:hideMark/>
          </w:tcPr>
          <w:p w14:paraId="0521DFF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7F9AA9F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6B77B71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6AB783C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hideMark/>
          </w:tcPr>
          <w:p w14:paraId="1D468F4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36F4776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5B95A2F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169A34A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34E1B5D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520AD40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1" w:type="dxa"/>
            <w:noWrap/>
            <w:vAlign w:val="bottom"/>
            <w:hideMark/>
          </w:tcPr>
          <w:p w14:paraId="0474C3D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0E8B05C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0668520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6B1F574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2C64AB0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2D0293E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56F09C4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67A8DCD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542DC82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B65418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6" w:type="dxa"/>
            <w:noWrap/>
            <w:vAlign w:val="bottom"/>
            <w:hideMark/>
          </w:tcPr>
          <w:p w14:paraId="769000C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r>
      <w:tr w:rsidR="005E7E9D" w:rsidRPr="00AD1821" w14:paraId="6A58C070" w14:textId="77777777" w:rsidTr="00E7504B">
        <w:trPr>
          <w:trHeight w:val="300"/>
          <w:jc w:val="center"/>
        </w:trPr>
        <w:tc>
          <w:tcPr>
            <w:tcW w:w="1608" w:type="dxa"/>
            <w:noWrap/>
            <w:vAlign w:val="bottom"/>
            <w:hideMark/>
          </w:tcPr>
          <w:p w14:paraId="3C3AA043"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Hb g/L</w:t>
            </w:r>
          </w:p>
        </w:tc>
        <w:tc>
          <w:tcPr>
            <w:tcW w:w="551" w:type="dxa"/>
            <w:noWrap/>
            <w:vAlign w:val="bottom"/>
            <w:hideMark/>
          </w:tcPr>
          <w:p w14:paraId="30230A6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4B52BFA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408F1FE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4DC8415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3" w:type="dxa"/>
            <w:noWrap/>
            <w:vAlign w:val="bottom"/>
            <w:hideMark/>
          </w:tcPr>
          <w:p w14:paraId="167F0DE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3444CD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0E441D9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662EC7C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2BB3B69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286FFA9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6AED873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31" w:type="dxa"/>
            <w:noWrap/>
            <w:vAlign w:val="bottom"/>
            <w:hideMark/>
          </w:tcPr>
          <w:p w14:paraId="3569155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31" w:type="dxa"/>
            <w:noWrap/>
            <w:vAlign w:val="bottom"/>
            <w:hideMark/>
          </w:tcPr>
          <w:p w14:paraId="1B643B5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6F44594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2C22FF1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5A11C0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20BC158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6A919FB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6FAA50D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73EBCB2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6" w:type="dxa"/>
            <w:noWrap/>
            <w:vAlign w:val="bottom"/>
            <w:hideMark/>
          </w:tcPr>
          <w:p w14:paraId="37DE686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r>
      <w:tr w:rsidR="005E7E9D" w:rsidRPr="00AD1821" w14:paraId="576D6568" w14:textId="77777777" w:rsidTr="00E7504B">
        <w:trPr>
          <w:trHeight w:val="300"/>
          <w:jc w:val="center"/>
        </w:trPr>
        <w:tc>
          <w:tcPr>
            <w:tcW w:w="1608" w:type="dxa"/>
            <w:noWrap/>
            <w:vAlign w:val="bottom"/>
            <w:hideMark/>
          </w:tcPr>
          <w:p w14:paraId="69DB7448"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HCT %</w:t>
            </w:r>
          </w:p>
        </w:tc>
        <w:tc>
          <w:tcPr>
            <w:tcW w:w="551" w:type="dxa"/>
            <w:noWrap/>
            <w:vAlign w:val="bottom"/>
            <w:hideMark/>
          </w:tcPr>
          <w:p w14:paraId="2308E81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27BB9BF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635AE04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305B725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3" w:type="dxa"/>
            <w:noWrap/>
            <w:vAlign w:val="bottom"/>
            <w:hideMark/>
          </w:tcPr>
          <w:p w14:paraId="3F3F40D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78A63C0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C5A024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4415617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0349C52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401CA98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1" w:type="dxa"/>
            <w:noWrap/>
            <w:vAlign w:val="bottom"/>
            <w:hideMark/>
          </w:tcPr>
          <w:p w14:paraId="26A17E4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1C759A5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1" w:type="dxa"/>
            <w:noWrap/>
            <w:vAlign w:val="bottom"/>
            <w:hideMark/>
          </w:tcPr>
          <w:p w14:paraId="66AFF3A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0723DA1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057163B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6A0B3D6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4C3F245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2D61A62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162FCE6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430E340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6" w:type="dxa"/>
            <w:noWrap/>
            <w:vAlign w:val="bottom"/>
            <w:hideMark/>
          </w:tcPr>
          <w:p w14:paraId="12EE34D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r>
      <w:tr w:rsidR="005E7E9D" w:rsidRPr="00AD1821" w14:paraId="34748330" w14:textId="77777777" w:rsidTr="00E7504B">
        <w:trPr>
          <w:trHeight w:val="300"/>
          <w:jc w:val="center"/>
        </w:trPr>
        <w:tc>
          <w:tcPr>
            <w:tcW w:w="1608" w:type="dxa"/>
            <w:noWrap/>
            <w:vAlign w:val="bottom"/>
            <w:hideMark/>
          </w:tcPr>
          <w:p w14:paraId="1AD8300F"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 xml:space="preserve">MCV </w:t>
            </w:r>
            <w:proofErr w:type="spellStart"/>
            <w:r w:rsidRPr="00AD1821">
              <w:rPr>
                <w:rFonts w:ascii="Times New Roman" w:eastAsia="Times New Roman" w:hAnsi="Times New Roman" w:cs="Times New Roman"/>
                <w:b/>
                <w:color w:val="000000"/>
                <w:sz w:val="24"/>
                <w:szCs w:val="24"/>
              </w:rPr>
              <w:t>fl</w:t>
            </w:r>
            <w:proofErr w:type="spellEnd"/>
          </w:p>
        </w:tc>
        <w:tc>
          <w:tcPr>
            <w:tcW w:w="551" w:type="dxa"/>
            <w:noWrap/>
            <w:vAlign w:val="bottom"/>
            <w:hideMark/>
          </w:tcPr>
          <w:p w14:paraId="72B86AC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51" w:type="dxa"/>
            <w:noWrap/>
            <w:vAlign w:val="bottom"/>
            <w:hideMark/>
          </w:tcPr>
          <w:p w14:paraId="27E5C23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3457A08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0B7176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3" w:type="dxa"/>
            <w:noWrap/>
            <w:vAlign w:val="bottom"/>
            <w:hideMark/>
          </w:tcPr>
          <w:p w14:paraId="2B092CD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1A0957C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7379E8F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26EB9DA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w:t>
            </w:r>
          </w:p>
        </w:tc>
        <w:tc>
          <w:tcPr>
            <w:tcW w:w="531" w:type="dxa"/>
            <w:noWrap/>
            <w:vAlign w:val="bottom"/>
            <w:hideMark/>
          </w:tcPr>
          <w:p w14:paraId="380CF48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20</w:t>
            </w:r>
          </w:p>
        </w:tc>
        <w:tc>
          <w:tcPr>
            <w:tcW w:w="531" w:type="dxa"/>
            <w:noWrap/>
            <w:vAlign w:val="bottom"/>
            <w:hideMark/>
          </w:tcPr>
          <w:p w14:paraId="640EA4F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20DC104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3568EDC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157796E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27E610E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40239C6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3134DD0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540F86A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72AD378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7A37990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41F72FF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6" w:type="dxa"/>
            <w:noWrap/>
            <w:vAlign w:val="bottom"/>
            <w:hideMark/>
          </w:tcPr>
          <w:p w14:paraId="42F7B8A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r>
      <w:tr w:rsidR="005E7E9D" w:rsidRPr="00AD1821" w14:paraId="6D5FD54D" w14:textId="77777777" w:rsidTr="00E7504B">
        <w:trPr>
          <w:trHeight w:val="300"/>
          <w:jc w:val="center"/>
        </w:trPr>
        <w:tc>
          <w:tcPr>
            <w:tcW w:w="1608" w:type="dxa"/>
            <w:noWrap/>
            <w:vAlign w:val="bottom"/>
            <w:hideMark/>
          </w:tcPr>
          <w:p w14:paraId="74D9A712"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 xml:space="preserve">MCH </w:t>
            </w:r>
            <w:proofErr w:type="spellStart"/>
            <w:r w:rsidRPr="00AD1821">
              <w:rPr>
                <w:rFonts w:ascii="Times New Roman" w:eastAsia="Times New Roman" w:hAnsi="Times New Roman" w:cs="Times New Roman"/>
                <w:b/>
                <w:color w:val="000000"/>
                <w:sz w:val="24"/>
                <w:szCs w:val="24"/>
              </w:rPr>
              <w:t>pg</w:t>
            </w:r>
            <w:proofErr w:type="spellEnd"/>
          </w:p>
        </w:tc>
        <w:tc>
          <w:tcPr>
            <w:tcW w:w="551" w:type="dxa"/>
            <w:noWrap/>
            <w:vAlign w:val="bottom"/>
            <w:hideMark/>
          </w:tcPr>
          <w:p w14:paraId="5CEB473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51" w:type="dxa"/>
            <w:noWrap/>
            <w:vAlign w:val="bottom"/>
            <w:hideMark/>
          </w:tcPr>
          <w:p w14:paraId="4916DAC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0CD3ABB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2F6F071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hideMark/>
          </w:tcPr>
          <w:p w14:paraId="516EAF2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E4249C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7016271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1CE7AE7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7F1C31B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77AB2AD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C9673C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32E3BF9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663A66F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698CDA6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BA3CF5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3655938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0C0A270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C87B76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D93699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B46C63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6" w:type="dxa"/>
            <w:noWrap/>
            <w:vAlign w:val="bottom"/>
            <w:hideMark/>
          </w:tcPr>
          <w:p w14:paraId="052EBEF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r>
      <w:tr w:rsidR="005E7E9D" w:rsidRPr="00AD1821" w14:paraId="6BEDF289" w14:textId="77777777" w:rsidTr="00E7504B">
        <w:trPr>
          <w:trHeight w:val="300"/>
          <w:jc w:val="center"/>
        </w:trPr>
        <w:tc>
          <w:tcPr>
            <w:tcW w:w="1608" w:type="dxa"/>
            <w:noWrap/>
            <w:vAlign w:val="bottom"/>
            <w:hideMark/>
          </w:tcPr>
          <w:p w14:paraId="1086DC31"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MCHC g/dl</w:t>
            </w:r>
          </w:p>
        </w:tc>
        <w:tc>
          <w:tcPr>
            <w:tcW w:w="551" w:type="dxa"/>
            <w:noWrap/>
            <w:vAlign w:val="bottom"/>
            <w:hideMark/>
          </w:tcPr>
          <w:p w14:paraId="20BA08F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1BF691F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D49BCD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0DD77D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hideMark/>
          </w:tcPr>
          <w:p w14:paraId="7B4B4BB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12A5B3B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79ECE29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0FBD12D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6388C29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109EA1D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30B4177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07F4FFF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1" w:type="dxa"/>
            <w:noWrap/>
            <w:vAlign w:val="bottom"/>
            <w:hideMark/>
          </w:tcPr>
          <w:p w14:paraId="5D0C17A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33F4E7C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556C329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32DD329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6AEA374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36584F2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74E15E6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04EFDAC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6" w:type="dxa"/>
            <w:noWrap/>
            <w:vAlign w:val="bottom"/>
            <w:hideMark/>
          </w:tcPr>
          <w:p w14:paraId="00A8EF3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r>
      <w:tr w:rsidR="005E7E9D" w:rsidRPr="00AD1821" w14:paraId="5DB76C0D" w14:textId="77777777" w:rsidTr="00E7504B">
        <w:trPr>
          <w:trHeight w:val="300"/>
          <w:jc w:val="center"/>
        </w:trPr>
        <w:tc>
          <w:tcPr>
            <w:tcW w:w="1608" w:type="dxa"/>
            <w:noWrap/>
            <w:vAlign w:val="bottom"/>
            <w:hideMark/>
          </w:tcPr>
          <w:p w14:paraId="227E5EA5"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WBC X 10 3/</w:t>
            </w:r>
            <w:proofErr w:type="spellStart"/>
            <w:r w:rsidRPr="00AD1821">
              <w:rPr>
                <w:rFonts w:ascii="Times New Roman" w:eastAsia="Times New Roman" w:hAnsi="Times New Roman" w:cs="Times New Roman"/>
                <w:b/>
                <w:color w:val="000000"/>
                <w:sz w:val="24"/>
                <w:szCs w:val="24"/>
              </w:rPr>
              <w:t>uL</w:t>
            </w:r>
            <w:proofErr w:type="spellEnd"/>
          </w:p>
        </w:tc>
        <w:tc>
          <w:tcPr>
            <w:tcW w:w="551" w:type="dxa"/>
            <w:noWrap/>
            <w:vAlign w:val="bottom"/>
            <w:hideMark/>
          </w:tcPr>
          <w:p w14:paraId="65019C1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09CEB28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9A4463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0E260C3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39</w:t>
            </w:r>
          </w:p>
        </w:tc>
        <w:tc>
          <w:tcPr>
            <w:tcW w:w="533" w:type="dxa"/>
            <w:noWrap/>
            <w:vAlign w:val="bottom"/>
            <w:hideMark/>
          </w:tcPr>
          <w:p w14:paraId="64AF4CD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25</w:t>
            </w:r>
          </w:p>
        </w:tc>
        <w:tc>
          <w:tcPr>
            <w:tcW w:w="531" w:type="dxa"/>
            <w:noWrap/>
            <w:vAlign w:val="bottom"/>
            <w:hideMark/>
          </w:tcPr>
          <w:p w14:paraId="3424543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70BF6F9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7B29A54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31" w:type="dxa"/>
            <w:noWrap/>
            <w:vAlign w:val="bottom"/>
            <w:hideMark/>
          </w:tcPr>
          <w:p w14:paraId="07B5E34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72</w:t>
            </w:r>
          </w:p>
        </w:tc>
        <w:tc>
          <w:tcPr>
            <w:tcW w:w="531" w:type="dxa"/>
            <w:noWrap/>
            <w:vAlign w:val="bottom"/>
            <w:hideMark/>
          </w:tcPr>
          <w:p w14:paraId="67DC7F2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1106874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42</w:t>
            </w:r>
          </w:p>
        </w:tc>
        <w:tc>
          <w:tcPr>
            <w:tcW w:w="531" w:type="dxa"/>
            <w:noWrap/>
            <w:vAlign w:val="bottom"/>
            <w:hideMark/>
          </w:tcPr>
          <w:p w14:paraId="4281A58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02B754D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c>
          <w:tcPr>
            <w:tcW w:w="531" w:type="dxa"/>
            <w:noWrap/>
            <w:vAlign w:val="bottom"/>
            <w:hideMark/>
          </w:tcPr>
          <w:p w14:paraId="4E3E125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w:t>
            </w:r>
          </w:p>
        </w:tc>
        <w:tc>
          <w:tcPr>
            <w:tcW w:w="531" w:type="dxa"/>
            <w:noWrap/>
            <w:vAlign w:val="bottom"/>
            <w:hideMark/>
          </w:tcPr>
          <w:p w14:paraId="3E5399A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63</w:t>
            </w:r>
          </w:p>
        </w:tc>
        <w:tc>
          <w:tcPr>
            <w:tcW w:w="531" w:type="dxa"/>
            <w:noWrap/>
            <w:vAlign w:val="bottom"/>
            <w:hideMark/>
          </w:tcPr>
          <w:p w14:paraId="283BB0E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14FD8D9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w:t>
            </w:r>
          </w:p>
        </w:tc>
        <w:tc>
          <w:tcPr>
            <w:tcW w:w="531" w:type="dxa"/>
            <w:noWrap/>
            <w:vAlign w:val="bottom"/>
            <w:hideMark/>
          </w:tcPr>
          <w:p w14:paraId="5E2CC7B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76F7BC9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190A83F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6" w:type="dxa"/>
            <w:noWrap/>
            <w:vAlign w:val="bottom"/>
            <w:hideMark/>
          </w:tcPr>
          <w:p w14:paraId="43743F9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r>
      <w:tr w:rsidR="005E7E9D" w:rsidRPr="00AD1821" w14:paraId="6A7D8CF7" w14:textId="77777777" w:rsidTr="00E7504B">
        <w:trPr>
          <w:trHeight w:val="300"/>
          <w:jc w:val="center"/>
        </w:trPr>
        <w:tc>
          <w:tcPr>
            <w:tcW w:w="1608" w:type="dxa"/>
            <w:noWrap/>
            <w:vAlign w:val="bottom"/>
            <w:hideMark/>
          </w:tcPr>
          <w:p w14:paraId="60B90869"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RBC X 10 6/</w:t>
            </w:r>
            <w:proofErr w:type="spellStart"/>
            <w:r w:rsidRPr="00AD1821">
              <w:rPr>
                <w:rFonts w:ascii="Times New Roman" w:eastAsia="Times New Roman" w:hAnsi="Times New Roman" w:cs="Times New Roman"/>
                <w:b/>
                <w:color w:val="000000"/>
                <w:sz w:val="24"/>
                <w:szCs w:val="24"/>
              </w:rPr>
              <w:t>uL</w:t>
            </w:r>
            <w:proofErr w:type="spellEnd"/>
          </w:p>
        </w:tc>
        <w:tc>
          <w:tcPr>
            <w:tcW w:w="551" w:type="dxa"/>
            <w:noWrap/>
            <w:vAlign w:val="bottom"/>
            <w:hideMark/>
          </w:tcPr>
          <w:p w14:paraId="35848E3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51" w:type="dxa"/>
            <w:noWrap/>
            <w:vAlign w:val="bottom"/>
            <w:hideMark/>
          </w:tcPr>
          <w:p w14:paraId="3951C22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1092460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56948D8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3" w:type="dxa"/>
            <w:noWrap/>
            <w:vAlign w:val="bottom"/>
            <w:hideMark/>
          </w:tcPr>
          <w:p w14:paraId="1C061C8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31805E0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24A2F76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1AF8DB6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58056A0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-15</w:t>
            </w:r>
          </w:p>
        </w:tc>
        <w:tc>
          <w:tcPr>
            <w:tcW w:w="531" w:type="dxa"/>
            <w:noWrap/>
            <w:vAlign w:val="bottom"/>
            <w:hideMark/>
          </w:tcPr>
          <w:p w14:paraId="62C1CBE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3FB79D8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1" w:type="dxa"/>
            <w:noWrap/>
            <w:vAlign w:val="bottom"/>
            <w:hideMark/>
          </w:tcPr>
          <w:p w14:paraId="02232AA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1A26E2C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60D72EB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3A28BA7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47871F3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25C601C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383E5BD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1" w:type="dxa"/>
            <w:noWrap/>
            <w:vAlign w:val="bottom"/>
            <w:hideMark/>
          </w:tcPr>
          <w:p w14:paraId="4B557A2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293C157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36" w:type="dxa"/>
            <w:noWrap/>
            <w:vAlign w:val="bottom"/>
            <w:hideMark/>
          </w:tcPr>
          <w:p w14:paraId="0110544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r>
      <w:tr w:rsidR="005E7E9D" w:rsidRPr="00AD1821" w14:paraId="3B26049D" w14:textId="77777777" w:rsidTr="00E7504B">
        <w:trPr>
          <w:trHeight w:val="300"/>
          <w:jc w:val="center"/>
        </w:trPr>
        <w:tc>
          <w:tcPr>
            <w:tcW w:w="1608" w:type="dxa"/>
            <w:noWrap/>
            <w:vAlign w:val="bottom"/>
            <w:hideMark/>
          </w:tcPr>
          <w:p w14:paraId="6D95DEE2"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Platelet X 10 3/</w:t>
            </w:r>
            <w:proofErr w:type="spellStart"/>
            <w:r w:rsidRPr="00AD1821">
              <w:rPr>
                <w:rFonts w:ascii="Times New Roman" w:eastAsia="Times New Roman" w:hAnsi="Times New Roman" w:cs="Times New Roman"/>
                <w:b/>
                <w:color w:val="000000"/>
                <w:sz w:val="24"/>
                <w:szCs w:val="24"/>
              </w:rPr>
              <w:t>uL</w:t>
            </w:r>
            <w:proofErr w:type="spellEnd"/>
          </w:p>
        </w:tc>
        <w:tc>
          <w:tcPr>
            <w:tcW w:w="551" w:type="dxa"/>
            <w:noWrap/>
            <w:vAlign w:val="bottom"/>
            <w:hideMark/>
          </w:tcPr>
          <w:p w14:paraId="299472C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51" w:type="dxa"/>
            <w:noWrap/>
            <w:vAlign w:val="bottom"/>
            <w:hideMark/>
          </w:tcPr>
          <w:p w14:paraId="3F03D45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10F6199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4C3FDB9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w:t>
            </w:r>
          </w:p>
        </w:tc>
        <w:tc>
          <w:tcPr>
            <w:tcW w:w="533" w:type="dxa"/>
            <w:noWrap/>
            <w:vAlign w:val="bottom"/>
            <w:hideMark/>
          </w:tcPr>
          <w:p w14:paraId="48D7283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012F687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12C7F2A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BB3C9F5"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31" w:type="dxa"/>
            <w:noWrap/>
            <w:vAlign w:val="bottom"/>
            <w:hideMark/>
          </w:tcPr>
          <w:p w14:paraId="5B57753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31" w:type="dxa"/>
            <w:noWrap/>
            <w:vAlign w:val="bottom"/>
            <w:hideMark/>
          </w:tcPr>
          <w:p w14:paraId="4538797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-13</w:t>
            </w:r>
          </w:p>
        </w:tc>
        <w:tc>
          <w:tcPr>
            <w:tcW w:w="531" w:type="dxa"/>
            <w:noWrap/>
            <w:vAlign w:val="bottom"/>
            <w:hideMark/>
          </w:tcPr>
          <w:p w14:paraId="2298882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-45</w:t>
            </w:r>
          </w:p>
        </w:tc>
        <w:tc>
          <w:tcPr>
            <w:tcW w:w="531" w:type="dxa"/>
            <w:noWrap/>
            <w:vAlign w:val="bottom"/>
            <w:hideMark/>
          </w:tcPr>
          <w:p w14:paraId="50AAE87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47A45FCA"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-34</w:t>
            </w:r>
          </w:p>
        </w:tc>
        <w:tc>
          <w:tcPr>
            <w:tcW w:w="531" w:type="dxa"/>
            <w:noWrap/>
            <w:vAlign w:val="bottom"/>
            <w:hideMark/>
          </w:tcPr>
          <w:p w14:paraId="07FBA45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-56</w:t>
            </w:r>
          </w:p>
        </w:tc>
        <w:tc>
          <w:tcPr>
            <w:tcW w:w="531" w:type="dxa"/>
            <w:noWrap/>
            <w:vAlign w:val="bottom"/>
            <w:hideMark/>
          </w:tcPr>
          <w:p w14:paraId="5BDBB2C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-23</w:t>
            </w:r>
          </w:p>
        </w:tc>
        <w:tc>
          <w:tcPr>
            <w:tcW w:w="531" w:type="dxa"/>
            <w:noWrap/>
            <w:vAlign w:val="bottom"/>
            <w:hideMark/>
          </w:tcPr>
          <w:p w14:paraId="1665959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-32</w:t>
            </w:r>
          </w:p>
        </w:tc>
        <w:tc>
          <w:tcPr>
            <w:tcW w:w="531" w:type="dxa"/>
            <w:noWrap/>
            <w:vAlign w:val="bottom"/>
            <w:hideMark/>
          </w:tcPr>
          <w:p w14:paraId="5227B46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-56</w:t>
            </w:r>
          </w:p>
        </w:tc>
        <w:tc>
          <w:tcPr>
            <w:tcW w:w="531" w:type="dxa"/>
            <w:noWrap/>
            <w:vAlign w:val="bottom"/>
            <w:hideMark/>
          </w:tcPr>
          <w:p w14:paraId="58403C9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-29</w:t>
            </w:r>
          </w:p>
        </w:tc>
        <w:tc>
          <w:tcPr>
            <w:tcW w:w="531" w:type="dxa"/>
            <w:noWrap/>
            <w:vAlign w:val="bottom"/>
            <w:hideMark/>
          </w:tcPr>
          <w:p w14:paraId="3360512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-27</w:t>
            </w:r>
          </w:p>
        </w:tc>
        <w:tc>
          <w:tcPr>
            <w:tcW w:w="531" w:type="dxa"/>
            <w:noWrap/>
            <w:vAlign w:val="bottom"/>
            <w:hideMark/>
          </w:tcPr>
          <w:p w14:paraId="1116342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-52</w:t>
            </w:r>
          </w:p>
        </w:tc>
        <w:tc>
          <w:tcPr>
            <w:tcW w:w="536" w:type="dxa"/>
            <w:noWrap/>
            <w:vAlign w:val="bottom"/>
            <w:hideMark/>
          </w:tcPr>
          <w:p w14:paraId="1BDAFCE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-37</w:t>
            </w:r>
          </w:p>
        </w:tc>
      </w:tr>
      <w:tr w:rsidR="005E7E9D" w:rsidRPr="00AD1821" w14:paraId="17ACFACE" w14:textId="77777777" w:rsidTr="00E7504B">
        <w:trPr>
          <w:trHeight w:val="300"/>
          <w:jc w:val="center"/>
        </w:trPr>
        <w:tc>
          <w:tcPr>
            <w:tcW w:w="1608" w:type="dxa"/>
            <w:noWrap/>
            <w:vAlign w:val="bottom"/>
            <w:hideMark/>
          </w:tcPr>
          <w:p w14:paraId="3C8BBFD2"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r w:rsidRPr="00AD1821">
              <w:rPr>
                <w:rFonts w:ascii="Times New Roman" w:eastAsia="Times New Roman" w:hAnsi="Times New Roman" w:cs="Times New Roman"/>
                <w:b/>
                <w:color w:val="000000"/>
                <w:sz w:val="24"/>
                <w:szCs w:val="24"/>
              </w:rPr>
              <w:t>Lym%</w:t>
            </w:r>
          </w:p>
        </w:tc>
        <w:tc>
          <w:tcPr>
            <w:tcW w:w="551" w:type="dxa"/>
            <w:noWrap/>
            <w:vAlign w:val="bottom"/>
            <w:hideMark/>
          </w:tcPr>
          <w:p w14:paraId="584AAB6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w:t>
            </w:r>
          </w:p>
        </w:tc>
        <w:tc>
          <w:tcPr>
            <w:tcW w:w="551" w:type="dxa"/>
            <w:noWrap/>
            <w:vAlign w:val="bottom"/>
            <w:hideMark/>
          </w:tcPr>
          <w:p w14:paraId="439DD57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-8</w:t>
            </w:r>
          </w:p>
        </w:tc>
        <w:tc>
          <w:tcPr>
            <w:tcW w:w="531" w:type="dxa"/>
            <w:noWrap/>
            <w:vAlign w:val="bottom"/>
            <w:hideMark/>
          </w:tcPr>
          <w:p w14:paraId="19135B0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1696D2E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3" w:type="dxa"/>
            <w:noWrap/>
            <w:vAlign w:val="bottom"/>
            <w:hideMark/>
          </w:tcPr>
          <w:p w14:paraId="332517A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-31</w:t>
            </w:r>
          </w:p>
        </w:tc>
        <w:tc>
          <w:tcPr>
            <w:tcW w:w="531" w:type="dxa"/>
            <w:noWrap/>
            <w:vAlign w:val="bottom"/>
            <w:hideMark/>
          </w:tcPr>
          <w:p w14:paraId="3109E6B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63E4F46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6180681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-7</w:t>
            </w:r>
          </w:p>
        </w:tc>
        <w:tc>
          <w:tcPr>
            <w:tcW w:w="531" w:type="dxa"/>
            <w:noWrap/>
            <w:vAlign w:val="bottom"/>
            <w:hideMark/>
          </w:tcPr>
          <w:p w14:paraId="1626D47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31" w:type="dxa"/>
            <w:noWrap/>
            <w:vAlign w:val="bottom"/>
            <w:hideMark/>
          </w:tcPr>
          <w:p w14:paraId="6AB187F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64</w:t>
            </w:r>
          </w:p>
        </w:tc>
        <w:tc>
          <w:tcPr>
            <w:tcW w:w="531" w:type="dxa"/>
            <w:noWrap/>
            <w:vAlign w:val="bottom"/>
            <w:hideMark/>
          </w:tcPr>
          <w:p w14:paraId="37BAB59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10D498E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26</w:t>
            </w:r>
          </w:p>
        </w:tc>
        <w:tc>
          <w:tcPr>
            <w:tcW w:w="531" w:type="dxa"/>
            <w:noWrap/>
            <w:vAlign w:val="bottom"/>
            <w:hideMark/>
          </w:tcPr>
          <w:p w14:paraId="46F9A65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7270013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1" w:type="dxa"/>
            <w:noWrap/>
            <w:vAlign w:val="bottom"/>
            <w:hideMark/>
          </w:tcPr>
          <w:p w14:paraId="4DEBAD7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656A8C4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47</w:t>
            </w:r>
          </w:p>
        </w:tc>
        <w:tc>
          <w:tcPr>
            <w:tcW w:w="531" w:type="dxa"/>
            <w:noWrap/>
            <w:vAlign w:val="bottom"/>
            <w:hideMark/>
          </w:tcPr>
          <w:p w14:paraId="4393E4F8"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-16</w:t>
            </w:r>
          </w:p>
        </w:tc>
        <w:tc>
          <w:tcPr>
            <w:tcW w:w="531" w:type="dxa"/>
            <w:noWrap/>
            <w:vAlign w:val="bottom"/>
            <w:hideMark/>
          </w:tcPr>
          <w:p w14:paraId="1BC3D6E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1" w:type="dxa"/>
            <w:noWrap/>
            <w:vAlign w:val="bottom"/>
            <w:hideMark/>
          </w:tcPr>
          <w:p w14:paraId="43177F4F"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58</w:t>
            </w:r>
          </w:p>
        </w:tc>
        <w:tc>
          <w:tcPr>
            <w:tcW w:w="531" w:type="dxa"/>
            <w:noWrap/>
            <w:vAlign w:val="bottom"/>
            <w:hideMark/>
          </w:tcPr>
          <w:p w14:paraId="777BC00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36" w:type="dxa"/>
            <w:noWrap/>
            <w:vAlign w:val="bottom"/>
            <w:hideMark/>
          </w:tcPr>
          <w:p w14:paraId="6183C86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r>
      <w:tr w:rsidR="005E7E9D" w:rsidRPr="00AD1821" w14:paraId="4987D835" w14:textId="77777777" w:rsidTr="00E7504B">
        <w:trPr>
          <w:trHeight w:val="300"/>
          <w:jc w:val="center"/>
        </w:trPr>
        <w:tc>
          <w:tcPr>
            <w:tcW w:w="1608" w:type="dxa"/>
            <w:noWrap/>
            <w:vAlign w:val="bottom"/>
            <w:hideMark/>
          </w:tcPr>
          <w:p w14:paraId="621E7851" w14:textId="77777777" w:rsidR="005E7E9D" w:rsidRPr="00AD1821" w:rsidRDefault="005E7E9D" w:rsidP="00C8518D">
            <w:pPr>
              <w:spacing w:after="0" w:line="240" w:lineRule="auto"/>
              <w:jc w:val="both"/>
              <w:rPr>
                <w:rFonts w:ascii="Times New Roman" w:eastAsia="Times New Roman" w:hAnsi="Times New Roman" w:cs="Times New Roman"/>
                <w:b/>
                <w:color w:val="000000"/>
                <w:sz w:val="24"/>
                <w:szCs w:val="24"/>
              </w:rPr>
            </w:pPr>
            <w:proofErr w:type="spellStart"/>
            <w:r w:rsidRPr="00AD1821">
              <w:rPr>
                <w:rFonts w:ascii="Times New Roman" w:eastAsia="Times New Roman" w:hAnsi="Times New Roman" w:cs="Times New Roman"/>
                <w:b/>
                <w:color w:val="000000"/>
                <w:sz w:val="24"/>
                <w:szCs w:val="24"/>
              </w:rPr>
              <w:t>Neut</w:t>
            </w:r>
            <w:proofErr w:type="spellEnd"/>
            <w:r w:rsidRPr="00AD1821">
              <w:rPr>
                <w:rFonts w:ascii="Times New Roman" w:eastAsia="Times New Roman" w:hAnsi="Times New Roman" w:cs="Times New Roman"/>
                <w:b/>
                <w:color w:val="000000"/>
                <w:sz w:val="24"/>
                <w:szCs w:val="24"/>
              </w:rPr>
              <w:t>%</w:t>
            </w:r>
          </w:p>
        </w:tc>
        <w:tc>
          <w:tcPr>
            <w:tcW w:w="551" w:type="dxa"/>
            <w:noWrap/>
            <w:vAlign w:val="bottom"/>
            <w:hideMark/>
          </w:tcPr>
          <w:p w14:paraId="45FAA034"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w:t>
            </w:r>
          </w:p>
        </w:tc>
        <w:tc>
          <w:tcPr>
            <w:tcW w:w="551" w:type="dxa"/>
            <w:noWrap/>
            <w:vAlign w:val="bottom"/>
            <w:hideMark/>
          </w:tcPr>
          <w:p w14:paraId="3AE0D07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5DAB574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-14</w:t>
            </w:r>
          </w:p>
        </w:tc>
        <w:tc>
          <w:tcPr>
            <w:tcW w:w="531" w:type="dxa"/>
            <w:noWrap/>
            <w:vAlign w:val="bottom"/>
            <w:hideMark/>
          </w:tcPr>
          <w:p w14:paraId="1141038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-17</w:t>
            </w:r>
          </w:p>
        </w:tc>
        <w:tc>
          <w:tcPr>
            <w:tcW w:w="533" w:type="dxa"/>
            <w:noWrap/>
            <w:vAlign w:val="bottom"/>
            <w:hideMark/>
          </w:tcPr>
          <w:p w14:paraId="06315B1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30</w:t>
            </w:r>
          </w:p>
        </w:tc>
        <w:tc>
          <w:tcPr>
            <w:tcW w:w="531" w:type="dxa"/>
            <w:noWrap/>
            <w:vAlign w:val="bottom"/>
            <w:hideMark/>
          </w:tcPr>
          <w:p w14:paraId="2E803D4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0</w:t>
            </w:r>
          </w:p>
        </w:tc>
        <w:tc>
          <w:tcPr>
            <w:tcW w:w="531" w:type="dxa"/>
            <w:noWrap/>
            <w:vAlign w:val="bottom"/>
            <w:hideMark/>
          </w:tcPr>
          <w:p w14:paraId="08BC727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-25</w:t>
            </w:r>
          </w:p>
        </w:tc>
        <w:tc>
          <w:tcPr>
            <w:tcW w:w="531" w:type="dxa"/>
            <w:noWrap/>
            <w:vAlign w:val="bottom"/>
            <w:hideMark/>
          </w:tcPr>
          <w:p w14:paraId="407F06C2"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4</w:t>
            </w:r>
          </w:p>
        </w:tc>
        <w:tc>
          <w:tcPr>
            <w:tcW w:w="531" w:type="dxa"/>
            <w:noWrap/>
            <w:vAlign w:val="bottom"/>
            <w:hideMark/>
          </w:tcPr>
          <w:p w14:paraId="643312A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1" w:type="dxa"/>
            <w:noWrap/>
            <w:vAlign w:val="bottom"/>
            <w:hideMark/>
          </w:tcPr>
          <w:p w14:paraId="1660344B"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-39</w:t>
            </w:r>
          </w:p>
        </w:tc>
        <w:tc>
          <w:tcPr>
            <w:tcW w:w="531" w:type="dxa"/>
            <w:noWrap/>
            <w:vAlign w:val="bottom"/>
            <w:hideMark/>
          </w:tcPr>
          <w:p w14:paraId="03C2D2A1"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6417128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c>
          <w:tcPr>
            <w:tcW w:w="531" w:type="dxa"/>
            <w:noWrap/>
            <w:vAlign w:val="bottom"/>
            <w:hideMark/>
          </w:tcPr>
          <w:p w14:paraId="642D9230"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9</w:t>
            </w:r>
          </w:p>
        </w:tc>
        <w:tc>
          <w:tcPr>
            <w:tcW w:w="531" w:type="dxa"/>
            <w:noWrap/>
            <w:vAlign w:val="bottom"/>
            <w:hideMark/>
          </w:tcPr>
          <w:p w14:paraId="434E2589"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2802DA67"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18</w:t>
            </w:r>
          </w:p>
        </w:tc>
        <w:tc>
          <w:tcPr>
            <w:tcW w:w="531" w:type="dxa"/>
            <w:noWrap/>
            <w:vAlign w:val="bottom"/>
            <w:hideMark/>
          </w:tcPr>
          <w:p w14:paraId="10816EE6"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-25</w:t>
            </w:r>
          </w:p>
        </w:tc>
        <w:tc>
          <w:tcPr>
            <w:tcW w:w="531" w:type="dxa"/>
            <w:noWrap/>
            <w:vAlign w:val="bottom"/>
            <w:hideMark/>
          </w:tcPr>
          <w:p w14:paraId="508819F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19</w:t>
            </w:r>
          </w:p>
        </w:tc>
        <w:tc>
          <w:tcPr>
            <w:tcW w:w="531" w:type="dxa"/>
            <w:noWrap/>
            <w:vAlign w:val="bottom"/>
            <w:hideMark/>
          </w:tcPr>
          <w:p w14:paraId="1059CDBD"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12</w:t>
            </w:r>
          </w:p>
        </w:tc>
        <w:tc>
          <w:tcPr>
            <w:tcW w:w="531" w:type="dxa"/>
            <w:noWrap/>
            <w:vAlign w:val="bottom"/>
            <w:hideMark/>
          </w:tcPr>
          <w:p w14:paraId="6036826E"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-30</w:t>
            </w:r>
          </w:p>
        </w:tc>
        <w:tc>
          <w:tcPr>
            <w:tcW w:w="531" w:type="dxa"/>
            <w:noWrap/>
            <w:vAlign w:val="bottom"/>
            <w:hideMark/>
          </w:tcPr>
          <w:p w14:paraId="2636ADB3"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10</w:t>
            </w:r>
          </w:p>
        </w:tc>
        <w:tc>
          <w:tcPr>
            <w:tcW w:w="536" w:type="dxa"/>
            <w:noWrap/>
            <w:vAlign w:val="bottom"/>
            <w:hideMark/>
          </w:tcPr>
          <w:p w14:paraId="1AB2698C" w14:textId="77777777" w:rsidR="005E7E9D" w:rsidRPr="00AD1821" w:rsidRDefault="005E7E9D" w:rsidP="00C8518D">
            <w:pPr>
              <w:jc w:val="both"/>
              <w:rPr>
                <w:rFonts w:ascii="Times New Roman" w:hAnsi="Times New Roman" w:cs="Times New Roman"/>
                <w:color w:val="000000"/>
                <w:sz w:val="24"/>
                <w:szCs w:val="24"/>
              </w:rPr>
            </w:pPr>
            <w:r w:rsidRPr="00AD1821">
              <w:rPr>
                <w:rFonts w:ascii="Times New Roman" w:hAnsi="Times New Roman" w:cs="Times New Roman"/>
                <w:color w:val="000000"/>
                <w:sz w:val="24"/>
                <w:szCs w:val="24"/>
              </w:rPr>
              <w:t>6</w:t>
            </w:r>
          </w:p>
        </w:tc>
      </w:tr>
    </w:tbl>
    <w:p w14:paraId="7B7E3381" w14:textId="77777777" w:rsidR="005E7E9D" w:rsidRPr="00AD1821" w:rsidRDefault="005E7E9D" w:rsidP="005E7E9D">
      <w:pPr>
        <w:jc w:val="both"/>
        <w:rPr>
          <w:rFonts w:ascii="Times New Roman" w:hAnsi="Times New Roman" w:cs="Times New Roman"/>
          <w:sz w:val="24"/>
          <w:szCs w:val="24"/>
        </w:rPr>
      </w:pPr>
    </w:p>
    <w:p w14:paraId="338ADC4B" w14:textId="77777777" w:rsidR="005E7E9D" w:rsidRPr="00AD1821" w:rsidRDefault="005E7E9D" w:rsidP="005E7E9D">
      <w:pPr>
        <w:spacing w:line="360" w:lineRule="auto"/>
        <w:jc w:val="both"/>
        <w:rPr>
          <w:rFonts w:ascii="Times New Roman" w:hAnsi="Times New Roman" w:cs="Times New Roman"/>
          <w:sz w:val="24"/>
          <w:szCs w:val="24"/>
        </w:rPr>
      </w:pPr>
      <w:r w:rsidRPr="00AD1821">
        <w:rPr>
          <w:rFonts w:ascii="Times New Roman" w:hAnsi="Times New Roman" w:cs="Times New Roman"/>
          <w:sz w:val="24"/>
          <w:szCs w:val="24"/>
        </w:rPr>
        <w:t xml:space="preserve">The percentage change in hematologic parameters from baseline showed different patterns across blood groups and over time. PCV, haemoglobin, and haematocrit had mild fluctuations with little rise in group O, while MCV remained stable except for an increase in group O by day 7. White blood cells rose in groups A and B early, and in group O by day 7, whereas red blood cells stayed mostly stable except for reductions in group O. Platelets declined consistently, </w:t>
      </w:r>
      <w:r w:rsidRPr="00AD1821">
        <w:rPr>
          <w:rFonts w:ascii="Times New Roman" w:hAnsi="Times New Roman" w:cs="Times New Roman"/>
          <w:sz w:val="24"/>
          <w:szCs w:val="24"/>
        </w:rPr>
        <w:lastRenderedPageBreak/>
        <w:t>most severely in group B, while lymphocytes increased in groups A and O, and neutrophils showed mixed trends. Overall, group O presented the greatest variability, group B had a platelet decline, and group A showed moderate lymphocyte elevations</w:t>
      </w:r>
    </w:p>
    <w:p w14:paraId="7131E99B" w14:textId="77777777" w:rsidR="00331A29" w:rsidRPr="00AD1821" w:rsidRDefault="00331A29" w:rsidP="00331A29">
      <w:pPr>
        <w:jc w:val="both"/>
        <w:rPr>
          <w:rFonts w:ascii="Times New Roman" w:hAnsi="Times New Roman" w:cs="Times New Roman"/>
          <w:sz w:val="24"/>
          <w:szCs w:val="24"/>
        </w:rPr>
      </w:pPr>
    </w:p>
    <w:p w14:paraId="22DBE0A3" w14:textId="77777777" w:rsidR="00331A29" w:rsidRPr="00AD1821" w:rsidRDefault="00331A29" w:rsidP="005325A8">
      <w:pPr>
        <w:spacing w:line="360" w:lineRule="auto"/>
        <w:jc w:val="both"/>
        <w:rPr>
          <w:rFonts w:ascii="Times New Roman" w:hAnsi="Times New Roman" w:cs="Times New Roman"/>
          <w:sz w:val="24"/>
          <w:szCs w:val="24"/>
        </w:rPr>
      </w:pPr>
      <w:r w:rsidRPr="00AD1821">
        <w:rPr>
          <w:rFonts w:ascii="Times New Roman" w:hAnsi="Times New Roman" w:cs="Times New Roman"/>
          <w:sz w:val="24"/>
          <w:szCs w:val="24"/>
        </w:rPr>
        <w:t>Glucose levels declined progressively in all groups, with notable reductions from day 14 onward, particularly in groups A and B. Urea showed mild fluctuations, with increases on days 7 and 14, while creatinine initially rose</w:t>
      </w:r>
      <w:r w:rsidR="00A647F4" w:rsidRPr="00AD1821">
        <w:rPr>
          <w:rFonts w:ascii="Times New Roman" w:hAnsi="Times New Roman" w:cs="Times New Roman"/>
          <w:sz w:val="24"/>
          <w:szCs w:val="24"/>
        </w:rPr>
        <w:t xml:space="preserve"> before showing some decrease, </w:t>
      </w:r>
      <w:r w:rsidRPr="00AD1821">
        <w:rPr>
          <w:rFonts w:ascii="Times New Roman" w:hAnsi="Times New Roman" w:cs="Times New Roman"/>
          <w:sz w:val="24"/>
          <w:szCs w:val="24"/>
        </w:rPr>
        <w:t xml:space="preserve">especially, a </w:t>
      </w:r>
      <w:proofErr w:type="gramStart"/>
      <w:r w:rsidRPr="00AD1821">
        <w:rPr>
          <w:rFonts w:ascii="Times New Roman" w:hAnsi="Times New Roman" w:cs="Times New Roman"/>
          <w:sz w:val="24"/>
          <w:szCs w:val="24"/>
        </w:rPr>
        <w:t>drop in</w:t>
      </w:r>
      <w:proofErr w:type="gramEnd"/>
      <w:r w:rsidRPr="00AD1821">
        <w:rPr>
          <w:rFonts w:ascii="Times New Roman" w:hAnsi="Times New Roman" w:cs="Times New Roman"/>
          <w:sz w:val="24"/>
          <w:szCs w:val="24"/>
        </w:rPr>
        <w:t xml:space="preserve"> group O by day 35. Potassium increased across all groups, reaching very high percentage changes by day 35, while sodium consistently declined with progressive reductions over time. Chloride showed mixed trends, alternating between decreases and slight increases depending on the group and day. Liver enzymes revealed irregular changes: AST and ALT fluctuated with intermittent rises and falls, ALP demonstrated declines especially in groups B and O, and GGT showed occasional surges, particularly in group B. Total protein and albumin decreased consistently across groups, whereas total bilirubin rose but exhibited some reductions by day 35. Lipid parameters were also unstable: total cholesterol and HDL declined steadily, LDL showed sustained reductions especially after day 14, while triglycerides spiked in later days across groups,</w:t>
      </w:r>
      <w:r w:rsidR="005325A8" w:rsidRPr="00AD1821">
        <w:rPr>
          <w:rFonts w:ascii="Times New Roman" w:hAnsi="Times New Roman" w:cs="Times New Roman"/>
          <w:sz w:val="24"/>
          <w:szCs w:val="24"/>
        </w:rPr>
        <w:t xml:space="preserve"> particularly in B and O. </w:t>
      </w:r>
    </w:p>
    <w:p w14:paraId="68459478" w14:textId="77777777" w:rsidR="00F1112D" w:rsidRPr="00AD1821" w:rsidRDefault="00F1112D" w:rsidP="00331A29">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lastRenderedPageBreak/>
        <w:drawing>
          <wp:inline distT="0" distB="0" distL="0" distR="0" wp14:anchorId="08FF6028" wp14:editId="48188AAA">
            <wp:extent cx="7829550" cy="5393384"/>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7829550" cy="5393384"/>
                    </a:xfrm>
                    <a:prstGeom prst="rect">
                      <a:avLst/>
                    </a:prstGeom>
                  </pic:spPr>
                </pic:pic>
              </a:graphicData>
            </a:graphic>
          </wp:inline>
        </w:drawing>
      </w:r>
    </w:p>
    <w:p w14:paraId="505DB5D4" w14:textId="77777777" w:rsidR="00331A29" w:rsidRPr="00AD1821" w:rsidRDefault="00331A29" w:rsidP="00331A29">
      <w:pPr>
        <w:jc w:val="both"/>
        <w:rPr>
          <w:rFonts w:ascii="Times New Roman" w:hAnsi="Times New Roman" w:cs="Times New Roman"/>
          <w:sz w:val="24"/>
          <w:szCs w:val="24"/>
        </w:rPr>
      </w:pPr>
      <w:r w:rsidRPr="00AD1821">
        <w:rPr>
          <w:rFonts w:ascii="Times New Roman" w:hAnsi="Times New Roman" w:cs="Times New Roman"/>
          <w:sz w:val="24"/>
          <w:szCs w:val="24"/>
        </w:rPr>
        <w:t xml:space="preserve">Figure 1: </w:t>
      </w:r>
      <w:r w:rsidR="005E7E9D" w:rsidRPr="00AD1821">
        <w:rPr>
          <w:rFonts w:ascii="Times New Roman" w:hAnsi="Times New Roman" w:cs="Times New Roman"/>
          <w:sz w:val="24"/>
          <w:szCs w:val="24"/>
        </w:rPr>
        <w:t xml:space="preserve">Percentage Change in Potassium </w:t>
      </w:r>
      <w:r w:rsidR="00E7504B" w:rsidRPr="00AD1821">
        <w:rPr>
          <w:rFonts w:ascii="Times New Roman" w:hAnsi="Times New Roman" w:cs="Times New Roman"/>
          <w:sz w:val="24"/>
          <w:szCs w:val="24"/>
        </w:rPr>
        <w:t>at Different</w:t>
      </w:r>
      <w:r w:rsidRPr="00AD1821">
        <w:rPr>
          <w:rFonts w:ascii="Times New Roman" w:hAnsi="Times New Roman" w:cs="Times New Roman"/>
          <w:sz w:val="24"/>
          <w:szCs w:val="24"/>
        </w:rPr>
        <w:t xml:space="preserve"> Intervals Based on Blood Group </w:t>
      </w:r>
    </w:p>
    <w:p w14:paraId="361577FC" w14:textId="77777777" w:rsidR="00F1112D" w:rsidRPr="00AD1821" w:rsidRDefault="00F1112D" w:rsidP="00331A29">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lastRenderedPageBreak/>
        <w:drawing>
          <wp:inline distT="0" distB="0" distL="0" distR="0" wp14:anchorId="708C7512" wp14:editId="57742128">
            <wp:extent cx="8210550" cy="5465222"/>
            <wp:effectExtent l="0" t="0" r="0" b="2540"/>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9"/>
                    <a:stretch>
                      <a:fillRect/>
                    </a:stretch>
                  </pic:blipFill>
                  <pic:spPr>
                    <a:xfrm>
                      <a:off x="0" y="0"/>
                      <a:ext cx="8221286" cy="5472369"/>
                    </a:xfrm>
                    <a:prstGeom prst="rect">
                      <a:avLst/>
                    </a:prstGeom>
                  </pic:spPr>
                </pic:pic>
              </a:graphicData>
            </a:graphic>
          </wp:inline>
        </w:drawing>
      </w:r>
    </w:p>
    <w:p w14:paraId="70A8BC96" w14:textId="77777777" w:rsidR="00331A29" w:rsidRPr="00AD1821" w:rsidRDefault="00331A29" w:rsidP="00331A29">
      <w:pPr>
        <w:jc w:val="both"/>
        <w:rPr>
          <w:rFonts w:ascii="Times New Roman" w:hAnsi="Times New Roman" w:cs="Times New Roman"/>
          <w:sz w:val="24"/>
          <w:szCs w:val="24"/>
        </w:rPr>
      </w:pPr>
      <w:r w:rsidRPr="00AD1821">
        <w:rPr>
          <w:rFonts w:ascii="Times New Roman" w:hAnsi="Times New Roman" w:cs="Times New Roman"/>
          <w:sz w:val="24"/>
          <w:szCs w:val="24"/>
        </w:rPr>
        <w:lastRenderedPageBreak/>
        <w:t>Figure 2: Percentage</w:t>
      </w:r>
      <w:r w:rsidR="005E7E9D" w:rsidRPr="00AD1821">
        <w:rPr>
          <w:rFonts w:ascii="Times New Roman" w:hAnsi="Times New Roman" w:cs="Times New Roman"/>
          <w:sz w:val="24"/>
          <w:szCs w:val="24"/>
        </w:rPr>
        <w:t xml:space="preserve"> Change in Glucose at Different</w:t>
      </w:r>
      <w:r w:rsidRPr="00AD1821">
        <w:rPr>
          <w:rFonts w:ascii="Times New Roman" w:hAnsi="Times New Roman" w:cs="Times New Roman"/>
          <w:sz w:val="24"/>
          <w:szCs w:val="24"/>
        </w:rPr>
        <w:t xml:space="preserve"> Intervals Based on Blood Group </w:t>
      </w:r>
    </w:p>
    <w:p w14:paraId="1457AF9F" w14:textId="77777777" w:rsidR="00D752EF" w:rsidRPr="00AD1821" w:rsidRDefault="00F1112D" w:rsidP="00331A29">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drawing>
          <wp:inline distT="0" distB="0" distL="0" distR="0" wp14:anchorId="1D28F1D8" wp14:editId="46D2BE0A">
            <wp:extent cx="7934325" cy="5158110"/>
            <wp:effectExtent l="0" t="0" r="0" b="4445"/>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0"/>
                    <a:stretch>
                      <a:fillRect/>
                    </a:stretch>
                  </pic:blipFill>
                  <pic:spPr>
                    <a:xfrm>
                      <a:off x="0" y="0"/>
                      <a:ext cx="7944130" cy="5164484"/>
                    </a:xfrm>
                    <a:prstGeom prst="rect">
                      <a:avLst/>
                    </a:prstGeom>
                  </pic:spPr>
                </pic:pic>
              </a:graphicData>
            </a:graphic>
          </wp:inline>
        </w:drawing>
      </w:r>
    </w:p>
    <w:p w14:paraId="02F9143F" w14:textId="77777777" w:rsidR="00331A29" w:rsidRPr="00AD1821" w:rsidRDefault="0056291D" w:rsidP="00331A29">
      <w:pPr>
        <w:jc w:val="both"/>
        <w:rPr>
          <w:rFonts w:ascii="Times New Roman" w:hAnsi="Times New Roman" w:cs="Times New Roman"/>
          <w:sz w:val="24"/>
          <w:szCs w:val="24"/>
        </w:rPr>
      </w:pPr>
      <w:r w:rsidRPr="00AD1821">
        <w:rPr>
          <w:rFonts w:ascii="Times New Roman" w:hAnsi="Times New Roman" w:cs="Times New Roman"/>
          <w:sz w:val="24"/>
          <w:szCs w:val="24"/>
        </w:rPr>
        <w:lastRenderedPageBreak/>
        <w:t>Figure 3</w:t>
      </w:r>
      <w:r w:rsidR="00331A29" w:rsidRPr="00AD1821">
        <w:rPr>
          <w:rFonts w:ascii="Times New Roman" w:hAnsi="Times New Roman" w:cs="Times New Roman"/>
          <w:sz w:val="24"/>
          <w:szCs w:val="24"/>
        </w:rPr>
        <w:t xml:space="preserve">: Percentage Change in AST at Different Intervals Based on Blood Group </w:t>
      </w:r>
    </w:p>
    <w:p w14:paraId="288A722E" w14:textId="77777777" w:rsidR="00331A29" w:rsidRPr="00AD1821" w:rsidRDefault="00331A29" w:rsidP="00331A29">
      <w:pPr>
        <w:jc w:val="both"/>
        <w:rPr>
          <w:rFonts w:ascii="Times New Roman" w:hAnsi="Times New Roman" w:cs="Times New Roman"/>
          <w:sz w:val="24"/>
          <w:szCs w:val="24"/>
        </w:rPr>
      </w:pPr>
    </w:p>
    <w:p w14:paraId="624B1884" w14:textId="77777777" w:rsidR="0056291D" w:rsidRPr="00AD1821" w:rsidRDefault="0056291D" w:rsidP="00331A29">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drawing>
          <wp:inline distT="0" distB="0" distL="0" distR="0" wp14:anchorId="1DD165EB" wp14:editId="053FAB83">
            <wp:extent cx="8524810" cy="5111815"/>
            <wp:effectExtent l="0" t="0" r="0" b="0"/>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a:stretch>
                      <a:fillRect/>
                    </a:stretch>
                  </pic:blipFill>
                  <pic:spPr>
                    <a:xfrm>
                      <a:off x="0" y="0"/>
                      <a:ext cx="8543047" cy="5122751"/>
                    </a:xfrm>
                    <a:prstGeom prst="rect">
                      <a:avLst/>
                    </a:prstGeom>
                  </pic:spPr>
                </pic:pic>
              </a:graphicData>
            </a:graphic>
          </wp:inline>
        </w:drawing>
      </w:r>
    </w:p>
    <w:p w14:paraId="75F86D92" w14:textId="77777777" w:rsidR="0056291D" w:rsidRPr="00AD1821" w:rsidRDefault="0056291D" w:rsidP="00331A29">
      <w:pPr>
        <w:jc w:val="both"/>
        <w:rPr>
          <w:rFonts w:ascii="Times New Roman" w:hAnsi="Times New Roman" w:cs="Times New Roman"/>
          <w:sz w:val="24"/>
          <w:szCs w:val="24"/>
        </w:rPr>
      </w:pPr>
      <w:r w:rsidRPr="00AD1821">
        <w:rPr>
          <w:rFonts w:ascii="Times New Roman" w:hAnsi="Times New Roman" w:cs="Times New Roman"/>
          <w:bCs/>
          <w:sz w:val="24"/>
          <w:szCs w:val="24"/>
        </w:rPr>
        <w:lastRenderedPageBreak/>
        <w:t>Figure 4: Percentage Change in Triglyceride at Different Intervals Based on Blood Group</w:t>
      </w:r>
    </w:p>
    <w:p w14:paraId="56907046" w14:textId="77777777" w:rsidR="00F1112D" w:rsidRPr="00AD1821" w:rsidRDefault="005E76FC" w:rsidP="00F1112D">
      <w:pPr>
        <w:jc w:val="both"/>
        <w:rPr>
          <w:rFonts w:ascii="Times New Roman" w:hAnsi="Times New Roman" w:cs="Times New Roman"/>
          <w:sz w:val="24"/>
          <w:szCs w:val="24"/>
        </w:rPr>
      </w:pPr>
      <w:r w:rsidRPr="00AD1821">
        <w:rPr>
          <w:rFonts w:ascii="Times New Roman" w:hAnsi="Times New Roman" w:cs="Times New Roman"/>
          <w:noProof/>
          <w:sz w:val="24"/>
          <w:szCs w:val="24"/>
          <w:lang w:eastAsia="en-GB"/>
        </w:rPr>
        <w:drawing>
          <wp:inline distT="0" distB="0" distL="0" distR="0" wp14:anchorId="76A36A79" wp14:editId="76389266">
            <wp:extent cx="8877300" cy="4477726"/>
            <wp:effectExtent l="0" t="0" r="0" b="0"/>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2"/>
                    <a:stretch>
                      <a:fillRect/>
                    </a:stretch>
                  </pic:blipFill>
                  <pic:spPr>
                    <a:xfrm>
                      <a:off x="0" y="0"/>
                      <a:ext cx="8885144" cy="4481682"/>
                    </a:xfrm>
                    <a:prstGeom prst="rect">
                      <a:avLst/>
                    </a:prstGeom>
                  </pic:spPr>
                </pic:pic>
              </a:graphicData>
            </a:graphic>
          </wp:inline>
        </w:drawing>
      </w:r>
    </w:p>
    <w:p w14:paraId="7E301F8B" w14:textId="77777777" w:rsidR="00F1112D" w:rsidRPr="00AD1821" w:rsidRDefault="005325A8" w:rsidP="00F1112D">
      <w:pPr>
        <w:jc w:val="both"/>
        <w:rPr>
          <w:rFonts w:ascii="Times New Roman" w:hAnsi="Times New Roman" w:cs="Times New Roman"/>
          <w:sz w:val="24"/>
          <w:szCs w:val="24"/>
        </w:rPr>
      </w:pPr>
      <w:r w:rsidRPr="00AD1821">
        <w:rPr>
          <w:rFonts w:ascii="Times New Roman" w:hAnsi="Times New Roman" w:cs="Times New Roman"/>
          <w:sz w:val="24"/>
          <w:szCs w:val="24"/>
        </w:rPr>
        <w:t>Figure 5</w:t>
      </w:r>
      <w:r w:rsidR="005E76FC" w:rsidRPr="00AD1821">
        <w:rPr>
          <w:rFonts w:ascii="Times New Roman" w:hAnsi="Times New Roman" w:cs="Times New Roman"/>
          <w:sz w:val="24"/>
          <w:szCs w:val="24"/>
        </w:rPr>
        <w:t>: Percentage Change in HCT</w:t>
      </w:r>
      <w:r w:rsidR="00F1112D" w:rsidRPr="00AD1821">
        <w:rPr>
          <w:rFonts w:ascii="Times New Roman" w:hAnsi="Times New Roman" w:cs="Times New Roman"/>
          <w:sz w:val="24"/>
          <w:szCs w:val="24"/>
        </w:rPr>
        <w:t xml:space="preserve"> at Different Intervals Based on Blood Group </w:t>
      </w:r>
    </w:p>
    <w:p w14:paraId="173709D7" w14:textId="77777777" w:rsidR="00F1112D" w:rsidRPr="00AD1821" w:rsidRDefault="00F1112D" w:rsidP="00331A29">
      <w:pPr>
        <w:jc w:val="both"/>
        <w:rPr>
          <w:rFonts w:ascii="Times New Roman" w:hAnsi="Times New Roman" w:cs="Times New Roman"/>
          <w:sz w:val="24"/>
          <w:szCs w:val="24"/>
        </w:rPr>
      </w:pPr>
    </w:p>
    <w:p w14:paraId="358137C6" w14:textId="77777777" w:rsidR="00331A29" w:rsidRPr="00AD1821" w:rsidRDefault="00331A29" w:rsidP="00790744">
      <w:pPr>
        <w:spacing w:before="100" w:beforeAutospacing="1" w:after="100" w:afterAutospacing="1" w:line="240" w:lineRule="auto"/>
        <w:jc w:val="both"/>
        <w:rPr>
          <w:rFonts w:ascii="Times New Roman" w:eastAsia="Times New Roman" w:hAnsi="Times New Roman" w:cs="Times New Roman"/>
          <w:bCs/>
          <w:sz w:val="24"/>
          <w:szCs w:val="24"/>
          <w:lang w:eastAsia="en-GB"/>
        </w:rPr>
      </w:pPr>
    </w:p>
    <w:p w14:paraId="3BB4685E" w14:textId="77777777" w:rsidR="00CB2350" w:rsidRPr="00AD1821" w:rsidRDefault="00CB2350" w:rsidP="00790744">
      <w:pPr>
        <w:spacing w:before="100" w:beforeAutospacing="1" w:after="100" w:afterAutospacing="1" w:line="240" w:lineRule="auto"/>
        <w:jc w:val="both"/>
        <w:rPr>
          <w:rFonts w:ascii="Times New Roman" w:hAnsi="Times New Roman" w:cs="Times New Roman"/>
          <w:sz w:val="24"/>
          <w:szCs w:val="24"/>
        </w:rPr>
      </w:pPr>
      <w:r w:rsidRPr="00AD1821">
        <w:rPr>
          <w:rFonts w:ascii="Times New Roman" w:eastAsia="Times New Roman" w:hAnsi="Times New Roman" w:cs="Times New Roman"/>
          <w:bCs/>
          <w:sz w:val="24"/>
          <w:szCs w:val="24"/>
          <w:lang w:eastAsia="en-GB"/>
        </w:rPr>
        <w:lastRenderedPageBreak/>
        <w:t xml:space="preserve">Multiple blood transfusion is particularly of interest when we consider metabolic changes that may impact patient health status. </w:t>
      </w:r>
      <w:r w:rsidR="00B00BEA" w:rsidRPr="00AD1821">
        <w:rPr>
          <w:rFonts w:ascii="Times New Roman" w:hAnsi="Times New Roman" w:cs="Times New Roman"/>
          <w:sz w:val="24"/>
          <w:szCs w:val="24"/>
        </w:rPr>
        <w:t>Though</w:t>
      </w:r>
      <w:r w:rsidRPr="00AD1821">
        <w:rPr>
          <w:rFonts w:ascii="Times New Roman" w:hAnsi="Times New Roman" w:cs="Times New Roman"/>
          <w:sz w:val="24"/>
          <w:szCs w:val="24"/>
        </w:rPr>
        <w:t xml:space="preserve"> life-saving in acute haemorrhage, severe anaemia, malignancies, and chronic haemoglobinopathies. However, repeated transfusions are associated with several complications that may significantly affect patient outcomes. These consequences may be broadly categorized into immunological, infectious, metabolic, and iron-related complications.</w:t>
      </w:r>
      <w:r w:rsidR="002275ED" w:rsidRPr="00AD1821">
        <w:rPr>
          <w:rFonts w:ascii="Times New Roman" w:hAnsi="Times New Roman" w:cs="Times New Roman"/>
          <w:sz w:val="24"/>
          <w:szCs w:val="24"/>
        </w:rPr>
        <w:t xml:space="preserve"> Multiple transfusions can lead to metabolic derangements such as hyperkal</w:t>
      </w:r>
      <w:r w:rsidR="000C4EAD">
        <w:rPr>
          <w:rFonts w:ascii="Times New Roman" w:hAnsi="Times New Roman" w:cs="Times New Roman"/>
          <w:sz w:val="24"/>
          <w:szCs w:val="24"/>
        </w:rPr>
        <w:t>a</w:t>
      </w:r>
      <w:r w:rsidR="002275ED" w:rsidRPr="00AD1821">
        <w:rPr>
          <w:rFonts w:ascii="Times New Roman" w:hAnsi="Times New Roman" w:cs="Times New Roman"/>
          <w:sz w:val="24"/>
          <w:szCs w:val="24"/>
        </w:rPr>
        <w:t>emia, hypocalc</w:t>
      </w:r>
      <w:r w:rsidR="000C4EAD">
        <w:rPr>
          <w:rFonts w:ascii="Times New Roman" w:hAnsi="Times New Roman" w:cs="Times New Roman"/>
          <w:sz w:val="24"/>
          <w:szCs w:val="24"/>
        </w:rPr>
        <w:t>a</w:t>
      </w:r>
      <w:r w:rsidR="002275ED" w:rsidRPr="00AD1821">
        <w:rPr>
          <w:rFonts w:ascii="Times New Roman" w:hAnsi="Times New Roman" w:cs="Times New Roman"/>
          <w:sz w:val="24"/>
          <w:szCs w:val="24"/>
        </w:rPr>
        <w:t>emia, hypomagnesemia, and metabolic alkalosis due to citrate toxic</w:t>
      </w:r>
      <w:r w:rsidR="00B00BEA" w:rsidRPr="00AD1821">
        <w:rPr>
          <w:rFonts w:ascii="Times New Roman" w:hAnsi="Times New Roman" w:cs="Times New Roman"/>
          <w:sz w:val="24"/>
          <w:szCs w:val="24"/>
        </w:rPr>
        <w:t>ity and breakdown of stored RBC.</w:t>
      </w:r>
      <w:r w:rsidR="00B00BEA" w:rsidRPr="00AD1821">
        <w:rPr>
          <w:rFonts w:ascii="Times New Roman" w:hAnsi="Times New Roman" w:cs="Times New Roman"/>
          <w:sz w:val="24"/>
          <w:szCs w:val="24"/>
        </w:rPr>
        <w:fldChar w:fldCharType="begin" w:fldLock="1"/>
      </w:r>
      <w:r w:rsidR="006E1484" w:rsidRPr="00AD1821">
        <w:rPr>
          <w:rFonts w:ascii="Times New Roman" w:hAnsi="Times New Roman" w:cs="Times New Roman"/>
          <w:sz w:val="24"/>
          <w:szCs w:val="24"/>
        </w:rPr>
        <w:instrText>ADDIN CSL_CITATION {"citationItems":[{"id":"ITEM-1","itemData":{"DOI":"10.1213/ane.0b013e318164f03d","ISSN":"00032999","PMID":"18349174","abstract":"BACKGROUND: Transfusion-associated hyperkalemic cardiac arrest is a serious complication of rapid red blood cell (RBC) administration. We examined the clinical scenarios and outcomes of patients who developed hyperkalemia and cardiac arrest during rapid RBC transfusion. METHODS: We retrospectively reviewed the Mayo Clinic Anesthesia Database between November 1, 1988, and December 31, 2006, for all patients who developed intraoperative transfusion-associated hyperkalemic cardiac arrest. RESULTS: We identified 16 patients with transfusion-associated hyperkalemic cardiac arrest, 11 adult and 5 pediatric. The majority of patients underwent three types of surgery: cancer, major vascular, and trauma. The mean serum potassium concentration measured during cardiac arrest was 7.2 ± 1.4 mEq/L (range, 5.9-9.2 mEq/L). The number of RBC units administered before cardiac arrest ranged between 1 (in a 2.7 kg neonate) and 54. Nearly all patients were acidotic, hyperglycemic, hypocalcemic, and hypothermic at the time of arrest. Fourteen (87.5%) patients received RBC via central venous access. Commercial rapid infusion devices (pumps) were used in 8 of 11 (72.7%) of the adult patients, but RBC units were rapidly administered (pressure bags, syringe pumped) in all remaining patients. Mean resuscitation duration was 32 min (range, 2-127 min). The in-hospital survival rate was 12.5%. CONCLUSION: The pathogenesis of transfusion-associated hyperkalemic cardiac arrest is multifactorial and potassium increase from RBC administration is complicated by low cardiac output, acidosis, hyperglycemia, hypocalcemia, and hypothermia. Large transfusion of banked RBCs and conditions associated with massive hemorrhage should raise awareness of the potential for hyperkalemia and trigger preventative measures. © 2008 by International Anesthesia Research Society.","author":[{"dropping-particle":"","family":"Smith","given":"Hugh M.","non-dropping-particle":"","parse-names":false,"suffix":""},{"dropping-particle":"","family":"Farrow","given":"Stacy J.","non-dropping-particle":"","parse-names":false,"suffix":""},{"dropping-particle":"","family":"Ackerman","given":"Joel D.","non-dropping-particle":"","parse-names":false,"suffix":""},{"dropping-particle":"","family":"Stubbs","given":"James R.","non-dropping-particle":"","parse-names":false,"suffix":""},{"dropping-particle":"","family":"Sprung","given":"Juraj","non-dropping-particle":"","parse-names":false,"suffix":""}],"container-title":"Anesthesia and Analgesia","id":"ITEM-1","issue":"4","issued":{"date-parts":[["2008"]]},"page":"1062-1069","title":"Cardiac arrests associated with hyperkalemia during red blood cell transfusion: A case series","type":"article-journal","volume":"106"},"uris":["http://www.mendeley.com/documents/?uuid=59df600b-bda5-448a-9801-beb689674b65","http://www.mendeley.com/documents/?uuid=53c7cf6c-f520-48d1-8a29-d116cb1be89e"]}],"mendeley":{"formattedCitation":"&lt;sup&gt;17&lt;/sup&gt;","plainTextFormattedCitation":"17","previouslyFormattedCitation":"&lt;sup&gt;17&lt;/sup&gt;"},"properties":{"noteIndex":0},"schema":"https://github.com/citation-style-language/schema/raw/master/csl-citation.json"}</w:instrText>
      </w:r>
      <w:r w:rsidR="00B00BEA" w:rsidRPr="00AD1821">
        <w:rPr>
          <w:rFonts w:ascii="Times New Roman" w:hAnsi="Times New Roman" w:cs="Times New Roman"/>
          <w:sz w:val="24"/>
          <w:szCs w:val="24"/>
        </w:rPr>
        <w:fldChar w:fldCharType="separate"/>
      </w:r>
      <w:r w:rsidR="00B00BEA" w:rsidRPr="00AD1821">
        <w:rPr>
          <w:rFonts w:ascii="Times New Roman" w:hAnsi="Times New Roman" w:cs="Times New Roman"/>
          <w:noProof/>
          <w:sz w:val="24"/>
          <w:szCs w:val="24"/>
          <w:vertAlign w:val="superscript"/>
        </w:rPr>
        <w:t>17</w:t>
      </w:r>
      <w:r w:rsidR="00B00BEA" w:rsidRPr="00AD1821">
        <w:rPr>
          <w:rFonts w:ascii="Times New Roman" w:hAnsi="Times New Roman" w:cs="Times New Roman"/>
          <w:sz w:val="24"/>
          <w:szCs w:val="24"/>
        </w:rPr>
        <w:fldChar w:fldCharType="end"/>
      </w:r>
      <w:r w:rsidR="00C024CD" w:rsidRPr="00AD1821">
        <w:rPr>
          <w:rFonts w:ascii="Times New Roman" w:hAnsi="Times New Roman" w:cs="Times New Roman"/>
          <w:sz w:val="24"/>
          <w:szCs w:val="24"/>
        </w:rPr>
        <w:t xml:space="preserve"> M</w:t>
      </w:r>
      <w:r w:rsidR="002275ED" w:rsidRPr="00AD1821">
        <w:rPr>
          <w:rFonts w:ascii="Times New Roman" w:hAnsi="Times New Roman" w:cs="Times New Roman"/>
          <w:sz w:val="24"/>
          <w:szCs w:val="24"/>
        </w:rPr>
        <w:t>ultiple transfusion of stored blood over 14 days may give a different picture like acidosis as evidence by</w:t>
      </w:r>
      <w:r w:rsidR="00B00BEA" w:rsidRPr="00AD1821">
        <w:rPr>
          <w:rFonts w:ascii="Times New Roman" w:hAnsi="Times New Roman" w:cs="Times New Roman"/>
          <w:sz w:val="24"/>
          <w:szCs w:val="24"/>
        </w:rPr>
        <w:t xml:space="preserve"> findings in table 1</w:t>
      </w:r>
      <w:r w:rsidR="002275ED" w:rsidRPr="00AD1821">
        <w:rPr>
          <w:rFonts w:ascii="Times New Roman" w:hAnsi="Times New Roman" w:cs="Times New Roman"/>
          <w:sz w:val="24"/>
          <w:szCs w:val="24"/>
        </w:rPr>
        <w:t>. These complications are particularly relevant in massive transfusions or in patients with renal or hepatic impairment.</w:t>
      </w:r>
      <w:r w:rsidR="00B00BEA" w:rsidRPr="00AD1821">
        <w:rPr>
          <w:rFonts w:ascii="Times New Roman" w:hAnsi="Times New Roman" w:cs="Times New Roman"/>
          <w:sz w:val="24"/>
          <w:szCs w:val="24"/>
        </w:rPr>
        <w:t xml:space="preserve"> while multiple transfusions remain a cornerstone of supportive therapy, their long-term consequences necessitate judicious use, extended antigen matching, regular monitoring for iron overload, and early initiation of chelation therapy. Preventive strategies, including stringent blood screening, judicious transfusion policies, and development of alternatives such as erythropoiesis-stimulating agents, remain crucial.</w:t>
      </w:r>
    </w:p>
    <w:p w14:paraId="1314A9FB" w14:textId="77777777" w:rsidR="00B347E8" w:rsidRPr="00AD1821" w:rsidRDefault="00B347E8" w:rsidP="006E1484">
      <w:pPr>
        <w:jc w:val="both"/>
        <w:rPr>
          <w:rFonts w:ascii="Times New Roman" w:hAnsi="Times New Roman" w:cs="Times New Roman"/>
          <w:sz w:val="24"/>
          <w:szCs w:val="24"/>
        </w:rPr>
      </w:pPr>
      <w:r w:rsidRPr="00AD1821">
        <w:rPr>
          <w:rFonts w:ascii="Times New Roman" w:hAnsi="Times New Roman" w:cs="Times New Roman"/>
          <w:sz w:val="24"/>
          <w:szCs w:val="24"/>
        </w:rPr>
        <w:t>Notable biochemical changes were minimal change in glucose up to day 14 and a later sharp fall from day 21</w:t>
      </w:r>
      <w:r w:rsidR="00CF121E" w:rsidRPr="00AD1821">
        <w:rPr>
          <w:rFonts w:ascii="Times New Roman" w:hAnsi="Times New Roman" w:cs="Times New Roman"/>
          <w:sz w:val="24"/>
          <w:szCs w:val="24"/>
        </w:rPr>
        <w:t>(</w:t>
      </w:r>
      <w:r w:rsidR="00E320F7" w:rsidRPr="00AD1821">
        <w:rPr>
          <w:rFonts w:ascii="Times New Roman" w:hAnsi="Times New Roman" w:cs="Times New Roman"/>
          <w:sz w:val="24"/>
          <w:szCs w:val="24"/>
        </w:rPr>
        <w:t>up to -50% as indicated in table 1 and fig.2)</w:t>
      </w:r>
      <w:r w:rsidRPr="00AD1821">
        <w:rPr>
          <w:rFonts w:ascii="Times New Roman" w:hAnsi="Times New Roman" w:cs="Times New Roman"/>
          <w:sz w:val="24"/>
          <w:szCs w:val="24"/>
        </w:rPr>
        <w:t>. These changes were obs</w:t>
      </w:r>
      <w:r w:rsidR="00E320F7" w:rsidRPr="00AD1821">
        <w:rPr>
          <w:rFonts w:ascii="Times New Roman" w:hAnsi="Times New Roman" w:cs="Times New Roman"/>
          <w:sz w:val="24"/>
          <w:szCs w:val="24"/>
        </w:rPr>
        <w:t>erved in blood group A and B but</w:t>
      </w:r>
      <w:r w:rsidRPr="00AD1821">
        <w:rPr>
          <w:rFonts w:ascii="Times New Roman" w:hAnsi="Times New Roman" w:cs="Times New Roman"/>
          <w:sz w:val="24"/>
          <w:szCs w:val="24"/>
        </w:rPr>
        <w:t xml:space="preserve"> less severe in blood group O signifying a possible difference in insulin sensitivity amongst the different blood groups. </w:t>
      </w:r>
      <w:r w:rsidR="002C510A" w:rsidRPr="00AD1821">
        <w:rPr>
          <w:rFonts w:ascii="Times New Roman" w:hAnsi="Times New Roman" w:cs="Times New Roman"/>
          <w:sz w:val="24"/>
          <w:szCs w:val="24"/>
        </w:rPr>
        <w:t>The blood groups of diabetics have been extensively studied since McConnell’s suggestion in 1955 of an increased frequency of blood group A among these</w:t>
      </w:r>
      <w:r w:rsidR="002C510A" w:rsidRPr="00AD1821">
        <w:rPr>
          <w:rFonts w:ascii="Times New Roman" w:hAnsi="Times New Roman" w:cs="Times New Roman"/>
          <w:sz w:val="24"/>
          <w:szCs w:val="24"/>
        </w:rPr>
        <w:tab/>
        <w:t>patients. Several studies found divergent relationships between the different ABO blood and Rhesus with insulin sensitivity or type 2 Diabetes with consensus.</w:t>
      </w:r>
      <w:r w:rsidR="006E1484" w:rsidRPr="00AD1821">
        <w:rPr>
          <w:rFonts w:ascii="Times New Roman" w:hAnsi="Times New Roman" w:cs="Times New Roman"/>
          <w:sz w:val="24"/>
          <w:szCs w:val="24"/>
        </w:rPr>
        <w:fldChar w:fldCharType="begin" w:fldLock="1"/>
      </w:r>
      <w:r w:rsidR="00E6248B" w:rsidRPr="00AD1821">
        <w:rPr>
          <w:rFonts w:ascii="Times New Roman" w:hAnsi="Times New Roman" w:cs="Times New Roman"/>
          <w:sz w:val="24"/>
          <w:szCs w:val="24"/>
        </w:rPr>
        <w:instrText>ADDIN CSL_CITATION {"citationItems":[{"id":"ITEM-1","itemData":{"DOI":"10.26452/ijrps.v9i3.1592","ISSN":"0975-7538","abstract":"The aim of the present study to investigate the relationship between ABO blood group with glycaemic control and insulin resistance in type II DM using metformin therapy. Fifty-five patients newly diagnosed with type 2 diabetes mellitus collected in diabetic centre Al-Husseini hospital by the specialist physician according to the American Association of Diabetes, from December 2015 to May 2016. ABO blood group based on insulin resistance, blood glucose and body mass index were determined and correlated with each other. AB blood group had more reduction in FBG, HbA1c %, BMI (-38.6,-.22.8,-55.1,-4.3, respectively) by effect metformin treatment after three months from other blood groups. Correlation of ABO blood groups based on insulin resistance with FBG and HbA1c% showed AB blood group had more reduction in glycemic control (FBG, HbA1c %) after metformin treatment. The present study showed that different ABO blood groups had a different effect on gly-cemic control and insulin resistance about metformin treatment in newly diagnosed type 2 diabetes after three months. Also, AB blood group more association with response metformin treatment compared with other blood groups.","author":[{"dropping-particle":"","family":"Mohammed","given":"Haithem R","non-dropping-particle":"","parse-names":false,"suffix":""},{"dropping-particle":"","family":"Kadhim","given":"Kadhim A","non-dropping-particle":"","parse-names":false,"suffix":""},{"dropping-particle":"","family":"Murtadha Alkutubi","given":"Hasan","non-dropping-particle":"","parse-names":false,"suffix":""},{"dropping-particle":"","family":"Rahmah","given":"Abbas M","non-dropping-particle":"","parse-names":false,"suffix":""},{"dropping-particle":"","family":"Khalaf","given":"Ban H","non-dropping-particle":"","parse-names":false,"suffix":""},{"dropping-particle":"","family":"Abdal-Rahman Hussein","given":"Saad","non-dropping-particle":"","parse-names":false,"suffix":""},{"dropping-particle":"","family":"Adnan Fawzi","given":"Hayder","non-dropping-particle":"","parse-names":false,"suffix":""},{"dropping-particle":"","family":"Author Name","given":"Corresponding","non-dropping-particle":"","parse-names":false,"suffix":""},{"dropping-particle":"","family":"Fawzi","given":"Hayder A","non-dropping-particle":"","parse-names":false,"suffix":""}],"container-title":"Int. J. Res. Pharm. Sci","id":"ITEM-1","issue":"3","issued":{"date-parts":[["2018"]]},"page":"893-900","title":"INTERNATIONAL JOURNAL OF RESEARCH IN PHARMACEUTICAL SCIENCES Correlation between ABO blood groups with insulin resistance in type II diabetes mellitus patients using Metformin Production and Hosted by","type":"article-journal","volume":"9"},"uris":["http://www.mendeley.com/documents/?uuid=659aa18c-ac4c-459d-974f-00833f39e549"]}],"mendeley":{"formattedCitation":"&lt;sup&gt;18&lt;/sup&gt;","plainTextFormattedCitation":"18","previouslyFormattedCitation":"&lt;sup&gt;18&lt;/sup&gt;"},"properties":{"noteIndex":0},"schema":"https://github.com/citation-style-language/schema/raw/master/csl-citation.json"}</w:instrText>
      </w:r>
      <w:r w:rsidR="006E1484" w:rsidRPr="00AD1821">
        <w:rPr>
          <w:rFonts w:ascii="Times New Roman" w:hAnsi="Times New Roman" w:cs="Times New Roman"/>
          <w:sz w:val="24"/>
          <w:szCs w:val="24"/>
        </w:rPr>
        <w:fldChar w:fldCharType="separate"/>
      </w:r>
      <w:r w:rsidR="006E1484" w:rsidRPr="00AD1821">
        <w:rPr>
          <w:rFonts w:ascii="Times New Roman" w:hAnsi="Times New Roman" w:cs="Times New Roman"/>
          <w:noProof/>
          <w:sz w:val="24"/>
          <w:szCs w:val="24"/>
          <w:vertAlign w:val="superscript"/>
        </w:rPr>
        <w:t>18</w:t>
      </w:r>
      <w:r w:rsidR="006E1484" w:rsidRPr="00AD1821">
        <w:rPr>
          <w:rFonts w:ascii="Times New Roman" w:hAnsi="Times New Roman" w:cs="Times New Roman"/>
          <w:sz w:val="24"/>
          <w:szCs w:val="24"/>
        </w:rPr>
        <w:fldChar w:fldCharType="end"/>
      </w:r>
      <w:r w:rsidR="002C510A" w:rsidRPr="00AD1821">
        <w:rPr>
          <w:rFonts w:ascii="Times New Roman" w:hAnsi="Times New Roman" w:cs="Times New Roman"/>
          <w:sz w:val="24"/>
          <w:szCs w:val="24"/>
        </w:rPr>
        <w:t xml:space="preserve"> </w:t>
      </w:r>
      <w:r w:rsidR="00373C6B" w:rsidRPr="00373C6B">
        <w:rPr>
          <w:rFonts w:ascii="Times New Roman" w:hAnsi="Times New Roman" w:cs="Times New Roman"/>
          <w:sz w:val="24"/>
          <w:szCs w:val="24"/>
        </w:rPr>
        <w:t>During storage of whole blood in CPDA-1 bags, glucose concentration decreases as a result of continued anaerobic glycolysis by stored erythrocytes</w:t>
      </w:r>
      <w:r w:rsidR="00321F6D">
        <w:rPr>
          <w:rFonts w:ascii="Times New Roman" w:hAnsi="Times New Roman" w:cs="Times New Roman"/>
          <w:sz w:val="24"/>
          <w:szCs w:val="24"/>
        </w:rPr>
        <w:t xml:space="preserve"> consistent with Marriana et.al</w:t>
      </w:r>
      <w:r w:rsidR="00321F6D">
        <w:rPr>
          <w:rFonts w:ascii="Times New Roman" w:hAnsi="Times New Roman" w:cs="Times New Roman"/>
          <w:sz w:val="24"/>
          <w:szCs w:val="24"/>
        </w:rPr>
        <w:fldChar w:fldCharType="begin" w:fldLock="1"/>
      </w:r>
      <w:r w:rsidR="006D6B49">
        <w:rPr>
          <w:rFonts w:ascii="Times New Roman" w:hAnsi="Times New Roman" w:cs="Times New Roman"/>
          <w:sz w:val="24"/>
          <w:szCs w:val="24"/>
        </w:rPr>
        <w:instrText>ADDIN CSL_CITATION {"citationItems":[{"id":"ITEM-1","itemData":{"author":[{"dropping-particle":"","family":"Marianna","given":"G","non-dropping-particle":"","parse-names":false,"suffix":""}],"id":"ITEM-1","issue":"2250","issued":{"date-parts":[["1991"]]},"page":"118-121","title":"ORIGINAL RESEARCH PAPER CHANGES IN BLOOD DURING STORAGE FOR Athanasios V . Bakaloudis Andreadou Irini M . Kalogiannidou Nazli O . Osman Konstantinos S .","type":"article-journal"},"uris":["http://www.mendeley.com/documents/?uuid=438791e7-ed98-42fe-8af2-938b1522adba"]}],"mendeley":{"formattedCitation":"&lt;sup&gt;19&lt;/sup&gt;","plainTextFormattedCitation":"19","previouslyFormattedCitation":"&lt;sup&gt;19&lt;/sup&gt;"},"properties":{"noteIndex":0},"schema":"https://github.com/citation-style-language/schema/raw/master/csl-citation.json"}</w:instrText>
      </w:r>
      <w:r w:rsidR="00321F6D">
        <w:rPr>
          <w:rFonts w:ascii="Times New Roman" w:hAnsi="Times New Roman" w:cs="Times New Roman"/>
          <w:sz w:val="24"/>
          <w:szCs w:val="24"/>
        </w:rPr>
        <w:fldChar w:fldCharType="separate"/>
      </w:r>
      <w:r w:rsidR="00321F6D" w:rsidRPr="00321F6D">
        <w:rPr>
          <w:rFonts w:ascii="Times New Roman" w:hAnsi="Times New Roman" w:cs="Times New Roman"/>
          <w:noProof/>
          <w:sz w:val="24"/>
          <w:szCs w:val="24"/>
          <w:vertAlign w:val="superscript"/>
        </w:rPr>
        <w:t>19</w:t>
      </w:r>
      <w:r w:rsidR="00321F6D">
        <w:rPr>
          <w:rFonts w:ascii="Times New Roman" w:hAnsi="Times New Roman" w:cs="Times New Roman"/>
          <w:sz w:val="24"/>
          <w:szCs w:val="24"/>
        </w:rPr>
        <w:fldChar w:fldCharType="end"/>
      </w:r>
      <w:r w:rsidR="006D6B49">
        <w:rPr>
          <w:rFonts w:ascii="Times New Roman" w:hAnsi="Times New Roman" w:cs="Times New Roman"/>
          <w:sz w:val="24"/>
          <w:szCs w:val="24"/>
        </w:rPr>
        <w:t>and Beatrice et. al</w:t>
      </w:r>
      <w:r w:rsidR="006D6B49">
        <w:rPr>
          <w:rFonts w:ascii="Times New Roman" w:hAnsi="Times New Roman" w:cs="Times New Roman"/>
          <w:sz w:val="24"/>
          <w:szCs w:val="24"/>
        </w:rPr>
        <w:fldChar w:fldCharType="begin" w:fldLock="1"/>
      </w:r>
      <w:r w:rsidR="006D6B49">
        <w:rPr>
          <w:rFonts w:ascii="Times New Roman" w:hAnsi="Times New Roman" w:cs="Times New Roman"/>
          <w:sz w:val="24"/>
          <w:szCs w:val="24"/>
        </w:rPr>
        <w:instrText>ADDIN CSL_CITATION {"citationItems":[{"id":"ITEM-1","itemData":{"DOI":"10.4172/2155-9864.1000124","abstract":"Majority of the blood banks in Nigeria still practice whole blood banking. The changes associated with the storage of blood in our blood banks have not been reported. This study was aimed at bridging this gap. Blood (450 ml) was drawn from ten healthy volunteer donors into CPDA-1 anticoagulant and placed on the quarantine shelf of the blood bank refrigerator maintained at 2-8°C. Blood bags were screened for HCV, HBsAg, Syphilis and HIV 1&amp;2 and were confirmed negative. Samples were collected at 1, 7, 14, 21 and 28 days and tested for hematological and biochemical using the PE-600 fully auto Haematology analyzer (China) for hematological parameters, Excite-40 ESR analyzer and Prestige 24i automated clinical analyzer for biochemical parameters. Comparison of day 1 versus day 7 revealed that the granulocytes were drastically reduced from 1.93 × 10 9 /L on day 1 to 0.33 × 10 9 /L on day 7 (F=48.79, p=0.000, ESR values increased from 2.90 mm/hr on day 1 to 6.60 mm/hr on day 7 (F=7.45, p=0.013. For biochemical parameters, there was a significant decrease in Na value from 137.38 mEq/L on day 1 to 135 mEq/L on day 7 (F=43.66, p=0.000). Analysis of variance (ANOVA) showed that at the end of 28 days, there was significant changes in WBC, differential and absolute leucocytes, MPV, PDW, and ESR, albumin and potassium were significantly affected among the biochemical parameters. No significant changes were observed in Hb, PCV and other hematological parameters throughout the study. Rapid degeneration of leukocytes could lead to immunodulation related to blood transfusion. Whole blood should be leukodepleted before storage if it must be used beyond one week.","author":[{"dropping-particle":"","family":"Beatrice Moore","given":"Teddy C Adias","non-dropping-particle":"","parse-names":false,"suffix":""}],"container-title":"Journal of Blood Disorders &amp; Transfusion","id":"ITEM-1","issue":"03","issued":{"date-parts":[["2012"]]},"page":"3-6","title":"Storage Related Haematological and Biochemical Changes of CPDA-1 Whole Blood in a Resource Limited Setting","type":"article-journal","volume":"03"},"uris":["http://www.mendeley.com/documents/?uuid=d48a4f1c-91fa-448d-b915-360900c98035"]}],"mendeley":{"formattedCitation":"&lt;sup&gt;20&lt;/sup&gt;","plainTextFormattedCitation":"20"},"properties":{"noteIndex":0},"schema":"https://github.com/citation-style-language/schema/raw/master/csl-citation.json"}</w:instrText>
      </w:r>
      <w:r w:rsidR="006D6B49">
        <w:rPr>
          <w:rFonts w:ascii="Times New Roman" w:hAnsi="Times New Roman" w:cs="Times New Roman"/>
          <w:sz w:val="24"/>
          <w:szCs w:val="24"/>
        </w:rPr>
        <w:fldChar w:fldCharType="separate"/>
      </w:r>
      <w:r w:rsidR="006D6B49" w:rsidRPr="006D6B49">
        <w:rPr>
          <w:rFonts w:ascii="Times New Roman" w:hAnsi="Times New Roman" w:cs="Times New Roman"/>
          <w:noProof/>
          <w:sz w:val="24"/>
          <w:szCs w:val="24"/>
          <w:vertAlign w:val="superscript"/>
        </w:rPr>
        <w:t>20</w:t>
      </w:r>
      <w:r w:rsidR="006D6B49">
        <w:rPr>
          <w:rFonts w:ascii="Times New Roman" w:hAnsi="Times New Roman" w:cs="Times New Roman"/>
          <w:sz w:val="24"/>
          <w:szCs w:val="24"/>
        </w:rPr>
        <w:fldChar w:fldCharType="end"/>
      </w:r>
      <w:r w:rsidR="00373C6B" w:rsidRPr="00373C6B">
        <w:rPr>
          <w:rFonts w:ascii="Times New Roman" w:hAnsi="Times New Roman" w:cs="Times New Roman"/>
          <w:sz w:val="24"/>
          <w:szCs w:val="24"/>
        </w:rPr>
        <w:t>. This ongoing metabolism consumes the glucose substrate and leads to lactate accumulation and ATP depletion, contributing to the biochemical storage lesion observed over time</w:t>
      </w:r>
      <w:r w:rsidR="00373C6B">
        <w:rPr>
          <w:rFonts w:ascii="Times New Roman" w:hAnsi="Times New Roman" w:cs="Times New Roman"/>
          <w:sz w:val="24"/>
          <w:szCs w:val="24"/>
        </w:rPr>
        <w:t>.</w:t>
      </w:r>
      <w:r w:rsidR="00373C6B">
        <w:rPr>
          <w:rFonts w:ascii="Times New Roman" w:hAnsi="Times New Roman" w:cs="Times New Roman"/>
          <w:sz w:val="24"/>
          <w:szCs w:val="24"/>
        </w:rPr>
        <w:fldChar w:fldCharType="begin" w:fldLock="1"/>
      </w:r>
      <w:r w:rsidR="006D6B49">
        <w:rPr>
          <w:rFonts w:ascii="Times New Roman" w:hAnsi="Times New Roman" w:cs="Times New Roman"/>
          <w:sz w:val="24"/>
          <w:szCs w:val="24"/>
        </w:rPr>
        <w:instrText>ADDIN CSL_CITATION {"citationItems":[{"id":"ITEM-1","itemData":{"author":[{"dropping-particle":"","family":"Ollero","given":"Author Mario","non-dropping-particle":"","parse-names":false,"suffix":""}],"id":"ITEM-1","issued":{"date-parts":[["2002"]]},"page":"1-5","title":"Methods for the S tudy of L ipid M etabolites in C ystic F ibrosis","type":"article-journal","volume":"15"},"uris":["http://www.mendeley.com/documents/?uuid=d7152faa-2525-434e-b743-b8307c24d36d"]}],"mendeley":{"formattedCitation":"&lt;sup&gt;21&lt;/sup&gt;","plainTextFormattedCitation":"21","previouslyFormattedCitation":"&lt;sup&gt;20&lt;/sup&gt;"},"properties":{"noteIndex":0},"schema":"https://github.com/citation-style-language/schema/raw/master/csl-citation.json"}</w:instrText>
      </w:r>
      <w:r w:rsidR="00373C6B">
        <w:rPr>
          <w:rFonts w:ascii="Times New Roman" w:hAnsi="Times New Roman" w:cs="Times New Roman"/>
          <w:sz w:val="24"/>
          <w:szCs w:val="24"/>
        </w:rPr>
        <w:fldChar w:fldCharType="separate"/>
      </w:r>
      <w:r w:rsidR="006D6B49" w:rsidRPr="006D6B49">
        <w:rPr>
          <w:rFonts w:ascii="Times New Roman" w:hAnsi="Times New Roman" w:cs="Times New Roman"/>
          <w:noProof/>
          <w:sz w:val="24"/>
          <w:szCs w:val="24"/>
          <w:vertAlign w:val="superscript"/>
        </w:rPr>
        <w:t>21</w:t>
      </w:r>
      <w:r w:rsidR="00373C6B">
        <w:rPr>
          <w:rFonts w:ascii="Times New Roman" w:hAnsi="Times New Roman" w:cs="Times New Roman"/>
          <w:sz w:val="24"/>
          <w:szCs w:val="24"/>
        </w:rPr>
        <w:fldChar w:fldCharType="end"/>
      </w:r>
    </w:p>
    <w:p w14:paraId="1AC9AEC5" w14:textId="77777777" w:rsidR="00B347E8" w:rsidRPr="00AD1821" w:rsidRDefault="006E1484" w:rsidP="00AD182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AD1821">
        <w:rPr>
          <w:rFonts w:ascii="Times New Roman" w:hAnsi="Times New Roman" w:cs="Times New Roman"/>
          <w:sz w:val="24"/>
          <w:szCs w:val="24"/>
        </w:rPr>
        <w:t xml:space="preserve">Potassium shows a </w:t>
      </w:r>
      <w:r w:rsidRPr="00AD1821">
        <w:rPr>
          <w:rStyle w:val="Strong"/>
          <w:rFonts w:ascii="Times New Roman" w:hAnsi="Times New Roman" w:cs="Times New Roman"/>
          <w:b w:val="0"/>
          <w:sz w:val="24"/>
          <w:szCs w:val="24"/>
        </w:rPr>
        <w:t>dramatic, stepwise increase</w:t>
      </w:r>
      <w:r w:rsidRPr="00AD1821">
        <w:rPr>
          <w:rFonts w:ascii="Times New Roman" w:hAnsi="Times New Roman" w:cs="Times New Roman"/>
          <w:sz w:val="24"/>
          <w:szCs w:val="24"/>
        </w:rPr>
        <w:t xml:space="preserve"> from Day 1 to Day 35 reaching </w:t>
      </w:r>
      <w:r w:rsidRPr="00AD1821">
        <w:rPr>
          <w:rStyle w:val="Strong"/>
          <w:rFonts w:ascii="Times New Roman" w:hAnsi="Times New Roman" w:cs="Times New Roman"/>
          <w:b w:val="0"/>
          <w:sz w:val="24"/>
          <w:szCs w:val="24"/>
        </w:rPr>
        <w:t>&gt;500% increase</w:t>
      </w:r>
      <w:r w:rsidRPr="00AD1821">
        <w:rPr>
          <w:rFonts w:ascii="Times New Roman" w:hAnsi="Times New Roman" w:cs="Times New Roman"/>
          <w:sz w:val="24"/>
          <w:szCs w:val="24"/>
        </w:rPr>
        <w:t xml:space="preserve"> in all groups. </w:t>
      </w:r>
      <w:proofErr w:type="gramStart"/>
      <w:r w:rsidRPr="00AD1821">
        <w:rPr>
          <w:rFonts w:ascii="Times New Roman" w:hAnsi="Times New Roman" w:cs="Times New Roman"/>
          <w:sz w:val="24"/>
          <w:szCs w:val="24"/>
        </w:rPr>
        <w:t>These observation</w:t>
      </w:r>
      <w:proofErr w:type="gramEnd"/>
      <w:r w:rsidRPr="00AD1821">
        <w:rPr>
          <w:rFonts w:ascii="Times New Roman" w:hAnsi="Times New Roman" w:cs="Times New Roman"/>
          <w:sz w:val="24"/>
          <w:szCs w:val="24"/>
        </w:rPr>
        <w:t xml:space="preserve"> is highest in </w:t>
      </w:r>
      <w:r w:rsidRPr="00AD1821">
        <w:rPr>
          <w:rStyle w:val="Strong"/>
          <w:rFonts w:ascii="Times New Roman" w:hAnsi="Times New Roman" w:cs="Times New Roman"/>
          <w:b w:val="0"/>
          <w:sz w:val="24"/>
          <w:szCs w:val="24"/>
        </w:rPr>
        <w:t>blood group O (≈ +652%)</w:t>
      </w:r>
      <w:r w:rsidRPr="00AD1821">
        <w:rPr>
          <w:rFonts w:ascii="Times New Roman" w:hAnsi="Times New Roman" w:cs="Times New Roman"/>
          <w:b/>
          <w:sz w:val="24"/>
          <w:szCs w:val="24"/>
        </w:rPr>
        <w:t>.</w:t>
      </w:r>
      <w:r w:rsidR="00A958A7" w:rsidRPr="00AD1821">
        <w:rPr>
          <w:rFonts w:ascii="Times New Roman" w:hAnsi="Times New Roman" w:cs="Times New Roman"/>
          <w:b/>
          <w:sz w:val="24"/>
          <w:szCs w:val="24"/>
        </w:rPr>
        <w:t xml:space="preserve"> (</w:t>
      </w:r>
      <w:r w:rsidR="00A958A7" w:rsidRPr="00AD1821">
        <w:rPr>
          <w:rFonts w:ascii="Times New Roman" w:hAnsi="Times New Roman" w:cs="Times New Roman"/>
          <w:sz w:val="24"/>
          <w:szCs w:val="24"/>
        </w:rPr>
        <w:t>Table 1, fig. 1)</w:t>
      </w:r>
      <w:r w:rsidRPr="00AD1821">
        <w:rPr>
          <w:rFonts w:ascii="Times New Roman" w:hAnsi="Times New Roman" w:cs="Times New Roman"/>
          <w:sz w:val="24"/>
          <w:szCs w:val="24"/>
        </w:rPr>
        <w:t xml:space="preserve"> These storage changes </w:t>
      </w:r>
      <w:proofErr w:type="gramStart"/>
      <w:r w:rsidRPr="00AD1821">
        <w:rPr>
          <w:rFonts w:ascii="Times New Roman" w:hAnsi="Times New Roman" w:cs="Times New Roman"/>
          <w:sz w:val="24"/>
          <w:szCs w:val="24"/>
        </w:rPr>
        <w:t>is</w:t>
      </w:r>
      <w:proofErr w:type="gramEnd"/>
      <w:r w:rsidRPr="00AD1821">
        <w:rPr>
          <w:rFonts w:ascii="Times New Roman" w:hAnsi="Times New Roman" w:cs="Times New Roman"/>
          <w:sz w:val="24"/>
          <w:szCs w:val="24"/>
        </w:rPr>
        <w:t xml:space="preserve"> likely due to </w:t>
      </w:r>
      <w:r w:rsidRPr="00AD1821">
        <w:rPr>
          <w:rStyle w:val="Strong"/>
          <w:rFonts w:ascii="Times New Roman" w:hAnsi="Times New Roman" w:cs="Times New Roman"/>
          <w:b w:val="0"/>
          <w:sz w:val="24"/>
          <w:szCs w:val="24"/>
        </w:rPr>
        <w:t>cellular potassium efflux</w:t>
      </w:r>
      <w:r w:rsidRPr="00AD1821">
        <w:rPr>
          <w:rFonts w:ascii="Times New Roman" w:hAnsi="Times New Roman" w:cs="Times New Roman"/>
          <w:sz w:val="24"/>
          <w:szCs w:val="24"/>
        </w:rPr>
        <w:t xml:space="preserve"> due to tissue breakdown or haemolysis.</w:t>
      </w:r>
      <w:r w:rsidR="00A958A7" w:rsidRPr="00AD1821">
        <w:rPr>
          <w:rFonts w:ascii="Times New Roman" w:hAnsi="Times New Roman" w:cs="Times New Roman"/>
          <w:sz w:val="24"/>
          <w:szCs w:val="24"/>
        </w:rPr>
        <w:t xml:space="preserve"> It is </w:t>
      </w:r>
      <w:proofErr w:type="gramStart"/>
      <w:r w:rsidR="00A958A7" w:rsidRPr="00AD1821">
        <w:rPr>
          <w:rFonts w:ascii="Times New Roman" w:hAnsi="Times New Roman" w:cs="Times New Roman"/>
          <w:sz w:val="24"/>
          <w:szCs w:val="24"/>
        </w:rPr>
        <w:t>worsen</w:t>
      </w:r>
      <w:proofErr w:type="gramEnd"/>
      <w:r w:rsidR="00A958A7" w:rsidRPr="00AD1821">
        <w:rPr>
          <w:rFonts w:ascii="Times New Roman" w:hAnsi="Times New Roman" w:cs="Times New Roman"/>
          <w:sz w:val="24"/>
          <w:szCs w:val="24"/>
        </w:rPr>
        <w:t xml:space="preserve"> by the </w:t>
      </w:r>
      <w:r w:rsidR="00A958A7" w:rsidRPr="00AD1821">
        <w:rPr>
          <w:rStyle w:val="Strong"/>
          <w:rFonts w:ascii="Times New Roman" w:hAnsi="Times New Roman" w:cs="Times New Roman"/>
          <w:b w:val="0"/>
          <w:sz w:val="24"/>
          <w:szCs w:val="24"/>
        </w:rPr>
        <w:t>a</w:t>
      </w:r>
      <w:r w:rsidRPr="00AD1821">
        <w:rPr>
          <w:rStyle w:val="Strong"/>
          <w:rFonts w:ascii="Times New Roman" w:hAnsi="Times New Roman" w:cs="Times New Roman"/>
          <w:b w:val="0"/>
          <w:sz w:val="24"/>
          <w:szCs w:val="24"/>
        </w:rPr>
        <w:t>cidosis-related extracellular potassium shift</w:t>
      </w:r>
      <w:r w:rsidRPr="00AD1821">
        <w:rPr>
          <w:rFonts w:ascii="Times New Roman" w:hAnsi="Times New Roman" w:cs="Times New Roman"/>
          <w:sz w:val="24"/>
          <w:szCs w:val="24"/>
        </w:rPr>
        <w:t>, although pH changes are modest.</w:t>
      </w:r>
      <w:r w:rsidR="00A958A7" w:rsidRPr="00AD1821">
        <w:rPr>
          <w:rFonts w:ascii="Times New Roman" w:hAnsi="Times New Roman" w:cs="Times New Roman"/>
          <w:sz w:val="24"/>
          <w:szCs w:val="24"/>
        </w:rPr>
        <w:t xml:space="preserve"> Looking it changes in both glucose and potassium together, it is clear that as glucose drop, haemolysis </w:t>
      </w:r>
      <w:proofErr w:type="gramStart"/>
      <w:r w:rsidR="00A958A7" w:rsidRPr="00AD1821">
        <w:rPr>
          <w:rFonts w:ascii="Times New Roman" w:hAnsi="Times New Roman" w:cs="Times New Roman"/>
          <w:sz w:val="24"/>
          <w:szCs w:val="24"/>
        </w:rPr>
        <w:t>worsen</w:t>
      </w:r>
      <w:proofErr w:type="gramEnd"/>
      <w:r w:rsidR="00A958A7" w:rsidRPr="00AD1821">
        <w:rPr>
          <w:rFonts w:ascii="Times New Roman" w:hAnsi="Times New Roman" w:cs="Times New Roman"/>
          <w:sz w:val="24"/>
          <w:szCs w:val="24"/>
        </w:rPr>
        <w:t xml:space="preserve"> and potassium is released out of the cell during prolong storage.</w:t>
      </w:r>
      <w:r w:rsidR="007D1BF2">
        <w:rPr>
          <w:rFonts w:ascii="Times New Roman" w:hAnsi="Times New Roman" w:cs="Times New Roman"/>
          <w:sz w:val="24"/>
          <w:szCs w:val="24"/>
        </w:rPr>
        <w:t xml:space="preserve"> These is consistent with other studies </w:t>
      </w:r>
      <w:r w:rsidR="007D1BF2" w:rsidRPr="007D1BF2">
        <w:rPr>
          <w:rFonts w:ascii="Times New Roman" w:hAnsi="Times New Roman" w:cs="Times New Roman"/>
          <w:sz w:val="24"/>
          <w:szCs w:val="24"/>
        </w:rPr>
        <w:t xml:space="preserve">where it was also shown that Plasma potassium </w:t>
      </w:r>
      <w:r w:rsidR="007D1BF2" w:rsidRPr="006434A8">
        <w:rPr>
          <w:rStyle w:val="Strong"/>
          <w:rFonts w:ascii="Times New Roman" w:hAnsi="Times New Roman" w:cs="Times New Roman"/>
          <w:b w:val="0"/>
          <w:sz w:val="24"/>
          <w:szCs w:val="24"/>
        </w:rPr>
        <w:t>increases steadily</w:t>
      </w:r>
      <w:r w:rsidR="007D1BF2" w:rsidRPr="007D1BF2">
        <w:rPr>
          <w:rFonts w:ascii="Times New Roman" w:hAnsi="Times New Roman" w:cs="Times New Roman"/>
          <w:sz w:val="24"/>
          <w:szCs w:val="24"/>
        </w:rPr>
        <w:t xml:space="preserve"> over storage time, while glucose decreases and lactate increases, among other changes.</w:t>
      </w:r>
      <w:r w:rsidR="007D1BF2">
        <w:rPr>
          <w:rFonts w:ascii="Times New Roman" w:hAnsi="Times New Roman" w:cs="Times New Roman"/>
          <w:sz w:val="24"/>
          <w:szCs w:val="24"/>
        </w:rPr>
        <w:fldChar w:fldCharType="begin" w:fldLock="1"/>
      </w:r>
      <w:r w:rsidR="006D6B49">
        <w:rPr>
          <w:rFonts w:ascii="Times New Roman" w:hAnsi="Times New Roman" w:cs="Times New Roman"/>
          <w:sz w:val="24"/>
          <w:szCs w:val="24"/>
        </w:rPr>
        <w:instrText>ADDIN CSL_CITATION {"citationItems":[{"id":"ITEM-1","itemData":{"author":[{"dropping-particle":"","family":"Marianna","given":"G","non-dropping-particle":"","parse-names":false,"suffix":""}],"id":"ITEM-1","issue":"2250","issued":{"date-parts":[["1991"]]},"page":"118-121","title":"ORIGINAL RESEARCH PAPER CHANGES IN BLOOD DURING STORAGE FOR Athanasios V . Bakaloudis Andreadou Irini M . Kalogiannidou Nazli O . Osman Konstantinos S .","type":"article-journal"},"uris":["http://www.mendeley.com/documents/?uuid=438791e7-ed98-42fe-8af2-938b1522adba"]}],"mendeley":{"formattedCitation":"&lt;sup&gt;19&lt;/sup&gt;","plainTextFormattedCitation":"19","previouslyFormattedCitation":"&lt;sup&gt;19&lt;/sup&gt;"},"properties":{"noteIndex":0},"schema":"https://github.com/citation-style-language/schema/raw/master/csl-citation.json"}</w:instrText>
      </w:r>
      <w:r w:rsidR="007D1BF2">
        <w:rPr>
          <w:rFonts w:ascii="Times New Roman" w:hAnsi="Times New Roman" w:cs="Times New Roman"/>
          <w:sz w:val="24"/>
          <w:szCs w:val="24"/>
        </w:rPr>
        <w:fldChar w:fldCharType="separate"/>
      </w:r>
      <w:r w:rsidR="00321F6D" w:rsidRPr="00321F6D">
        <w:rPr>
          <w:rFonts w:ascii="Times New Roman" w:hAnsi="Times New Roman" w:cs="Times New Roman"/>
          <w:noProof/>
          <w:sz w:val="24"/>
          <w:szCs w:val="24"/>
          <w:vertAlign w:val="superscript"/>
        </w:rPr>
        <w:t>19</w:t>
      </w:r>
      <w:r w:rsidR="007D1BF2">
        <w:rPr>
          <w:rFonts w:ascii="Times New Roman" w:hAnsi="Times New Roman" w:cs="Times New Roman"/>
          <w:sz w:val="24"/>
          <w:szCs w:val="24"/>
        </w:rPr>
        <w:fldChar w:fldCharType="end"/>
      </w:r>
      <w:r w:rsidR="00A958A7" w:rsidRPr="00AD1821">
        <w:rPr>
          <w:rFonts w:ascii="Times New Roman" w:hAnsi="Times New Roman" w:cs="Times New Roman"/>
          <w:sz w:val="24"/>
          <w:szCs w:val="24"/>
        </w:rPr>
        <w:t xml:space="preserve"> At day 14, that interception in the levels of glucose and potassium is observed. (</w:t>
      </w:r>
      <w:r w:rsidR="00C16B45" w:rsidRPr="00AD1821">
        <w:rPr>
          <w:rFonts w:ascii="Times New Roman" w:hAnsi="Times New Roman" w:cs="Times New Roman"/>
          <w:sz w:val="24"/>
          <w:szCs w:val="24"/>
        </w:rPr>
        <w:t>Fig.1</w:t>
      </w:r>
      <w:r w:rsidR="00A958A7" w:rsidRPr="00AD1821">
        <w:rPr>
          <w:rFonts w:ascii="Times New Roman" w:hAnsi="Times New Roman" w:cs="Times New Roman"/>
          <w:sz w:val="24"/>
          <w:szCs w:val="24"/>
        </w:rPr>
        <w:t xml:space="preserve"> and fig.2).</w:t>
      </w:r>
      <w:r w:rsidR="005A1710" w:rsidRPr="00AD1821">
        <w:rPr>
          <w:rFonts w:ascii="Times New Roman" w:hAnsi="Times New Roman" w:cs="Times New Roman"/>
          <w:sz w:val="24"/>
          <w:szCs w:val="24"/>
        </w:rPr>
        <w:t xml:space="preserve"> Another intracellular element AST also showed sharp rise after 14days </w:t>
      </w:r>
      <w:r w:rsidR="007940C9" w:rsidRPr="00AD1821">
        <w:rPr>
          <w:rFonts w:ascii="Times New Roman" w:hAnsi="Times New Roman" w:cs="Times New Roman"/>
          <w:sz w:val="24"/>
          <w:szCs w:val="24"/>
        </w:rPr>
        <w:t xml:space="preserve">up to +41 </w:t>
      </w:r>
      <w:r w:rsidR="005A1710" w:rsidRPr="00AD1821">
        <w:rPr>
          <w:rFonts w:ascii="Times New Roman" w:hAnsi="Times New Roman" w:cs="Times New Roman"/>
          <w:sz w:val="24"/>
          <w:szCs w:val="24"/>
        </w:rPr>
        <w:t>and later dropped after day 21. These is likely due to the same reason as in potassium</w:t>
      </w:r>
      <w:r w:rsidR="007940C9" w:rsidRPr="00AD1821">
        <w:rPr>
          <w:rFonts w:ascii="Times New Roman" w:hAnsi="Times New Roman" w:cs="Times New Roman"/>
          <w:sz w:val="24"/>
          <w:szCs w:val="24"/>
        </w:rPr>
        <w:t xml:space="preserve"> and is consistent with non-</w:t>
      </w:r>
      <w:r w:rsidR="00050E3F" w:rsidRPr="00AD1821">
        <w:rPr>
          <w:rFonts w:ascii="Times New Roman" w:hAnsi="Times New Roman" w:cs="Times New Roman"/>
          <w:sz w:val="24"/>
          <w:szCs w:val="24"/>
        </w:rPr>
        <w:t>hepatic causes of AST rise</w:t>
      </w:r>
      <w:r w:rsidR="00E6248B" w:rsidRPr="00AD1821">
        <w:rPr>
          <w:rFonts w:ascii="Times New Roman" w:hAnsi="Times New Roman" w:cs="Times New Roman"/>
          <w:sz w:val="24"/>
          <w:szCs w:val="24"/>
        </w:rPr>
        <w:t xml:space="preserve"> </w:t>
      </w:r>
      <w:r w:rsidR="00CA466C" w:rsidRPr="00AD1821">
        <w:rPr>
          <w:rFonts w:ascii="Times New Roman" w:hAnsi="Times New Roman" w:cs="Times New Roman"/>
          <w:sz w:val="24"/>
          <w:szCs w:val="24"/>
        </w:rPr>
        <w:t>(Fig. 3)</w:t>
      </w:r>
      <w:r w:rsidR="00AD1821" w:rsidRPr="00AD1821">
        <w:rPr>
          <w:rFonts w:ascii="Times New Roman" w:hAnsi="Times New Roman" w:cs="Times New Roman"/>
          <w:sz w:val="24"/>
          <w:szCs w:val="24"/>
        </w:rPr>
        <w:t xml:space="preserve">. In summary, </w:t>
      </w:r>
      <w:r w:rsidR="00AD1821" w:rsidRPr="00AD1821">
        <w:rPr>
          <w:rFonts w:ascii="Times New Roman" w:eastAsia="Times New Roman" w:hAnsi="Times New Roman" w:cs="Times New Roman"/>
          <w:bCs/>
          <w:sz w:val="24"/>
          <w:szCs w:val="24"/>
          <w:lang w:eastAsia="en-GB"/>
        </w:rPr>
        <w:t>Potassium rises during blood storage primarily due to cold-induced failure of ion pumps and gradual leakage of intracellular potassium into the extracellular space.</w:t>
      </w:r>
      <w:r w:rsidR="00AD1821" w:rsidRPr="00AD1821">
        <w:rPr>
          <w:rFonts w:ascii="Times New Roman" w:eastAsia="Times New Roman" w:hAnsi="Times New Roman" w:cs="Times New Roman"/>
          <w:sz w:val="24"/>
          <w:szCs w:val="24"/>
          <w:lang w:eastAsia="en-GB"/>
        </w:rPr>
        <w:t xml:space="preserve"> </w:t>
      </w:r>
      <w:r w:rsidR="00AD1821" w:rsidRPr="000014FC">
        <w:rPr>
          <w:rFonts w:ascii="Times New Roman" w:eastAsia="Times New Roman" w:hAnsi="Times New Roman" w:cs="Times New Roman"/>
          <w:sz w:val="24"/>
          <w:szCs w:val="24"/>
          <w:lang w:eastAsia="en-GB"/>
        </w:rPr>
        <w:t xml:space="preserve">This is a well-documented feature of the </w:t>
      </w:r>
      <w:r w:rsidR="00AD1821" w:rsidRPr="00AD1821">
        <w:rPr>
          <w:rFonts w:ascii="Times New Roman" w:eastAsia="Times New Roman" w:hAnsi="Times New Roman" w:cs="Times New Roman"/>
          <w:bCs/>
          <w:sz w:val="24"/>
          <w:szCs w:val="24"/>
          <w:lang w:eastAsia="en-GB"/>
        </w:rPr>
        <w:t>blood storage lesion</w:t>
      </w:r>
      <w:r w:rsidR="00AD1821" w:rsidRPr="000014FC">
        <w:rPr>
          <w:rFonts w:ascii="Times New Roman" w:eastAsia="Times New Roman" w:hAnsi="Times New Roman" w:cs="Times New Roman"/>
          <w:sz w:val="24"/>
          <w:szCs w:val="24"/>
          <w:lang w:eastAsia="en-GB"/>
        </w:rPr>
        <w:t>, especially in CPDA units stored for weeks</w:t>
      </w:r>
      <w:r w:rsidR="00AD1821">
        <w:rPr>
          <w:rFonts w:ascii="Times New Roman" w:eastAsia="Times New Roman" w:hAnsi="Times New Roman" w:cs="Times New Roman"/>
          <w:sz w:val="24"/>
          <w:szCs w:val="24"/>
          <w:lang w:eastAsia="en-GB"/>
        </w:rPr>
        <w:t xml:space="preserve">. </w:t>
      </w:r>
      <w:r w:rsidR="00AD1821" w:rsidRPr="00AD1821">
        <w:rPr>
          <w:rFonts w:ascii="Times New Roman" w:eastAsia="Times New Roman" w:hAnsi="Times New Roman" w:cs="Times New Roman"/>
          <w:bCs/>
          <w:sz w:val="24"/>
          <w:szCs w:val="24"/>
          <w:lang w:eastAsia="en-GB"/>
        </w:rPr>
        <w:t xml:space="preserve">Lack of physiologic clearance mechanisms. </w:t>
      </w:r>
      <w:r w:rsidR="00AD1821" w:rsidRPr="000014FC">
        <w:rPr>
          <w:rFonts w:ascii="Times New Roman" w:eastAsia="Times New Roman" w:hAnsi="Times New Roman" w:cs="Times New Roman"/>
          <w:sz w:val="24"/>
          <w:szCs w:val="24"/>
          <w:lang w:eastAsia="en-GB"/>
        </w:rPr>
        <w:t>In vivo, the body redistributes and excretes potassium via the kidneys and endocrine regulation.</w:t>
      </w:r>
      <w:r w:rsidR="00AD1821" w:rsidRPr="00AD1821">
        <w:rPr>
          <w:rFonts w:ascii="Times New Roman" w:eastAsia="Times New Roman" w:hAnsi="Times New Roman" w:cs="Times New Roman"/>
          <w:sz w:val="24"/>
          <w:szCs w:val="24"/>
          <w:lang w:eastAsia="en-GB"/>
        </w:rPr>
        <w:t xml:space="preserve"> </w:t>
      </w:r>
      <w:r w:rsidR="00AD1821" w:rsidRPr="000014FC">
        <w:rPr>
          <w:rFonts w:ascii="Times New Roman" w:eastAsia="Times New Roman" w:hAnsi="Times New Roman" w:cs="Times New Roman"/>
          <w:sz w:val="24"/>
          <w:szCs w:val="24"/>
          <w:lang w:eastAsia="en-GB"/>
        </w:rPr>
        <w:t>In stored blood</w:t>
      </w:r>
      <w:r w:rsidR="00AD1821" w:rsidRPr="00AD1821">
        <w:rPr>
          <w:rFonts w:ascii="Times New Roman" w:eastAsia="Times New Roman" w:hAnsi="Times New Roman" w:cs="Times New Roman"/>
          <w:sz w:val="24"/>
          <w:szCs w:val="24"/>
          <w:lang w:eastAsia="en-GB"/>
        </w:rPr>
        <w:t>, these mechanisms are absent outside the human body resulting to</w:t>
      </w:r>
      <w:r w:rsidR="00AD1821" w:rsidRPr="000014FC">
        <w:rPr>
          <w:rFonts w:ascii="Times New Roman" w:eastAsia="Times New Roman" w:hAnsi="Times New Roman" w:cs="Times New Roman"/>
          <w:sz w:val="24"/>
          <w:szCs w:val="24"/>
          <w:lang w:eastAsia="en-GB"/>
        </w:rPr>
        <w:t xml:space="preserve"> </w:t>
      </w:r>
      <w:r w:rsidR="00AD1821" w:rsidRPr="00AD1821">
        <w:rPr>
          <w:rFonts w:ascii="Times New Roman" w:eastAsia="Times New Roman" w:hAnsi="Times New Roman" w:cs="Times New Roman"/>
          <w:bCs/>
          <w:sz w:val="24"/>
          <w:szCs w:val="24"/>
          <w:lang w:eastAsia="en-GB"/>
        </w:rPr>
        <w:t>potassium accumulates</w:t>
      </w:r>
      <w:r w:rsidR="00AD1821" w:rsidRPr="00AD1821">
        <w:rPr>
          <w:rFonts w:ascii="Times New Roman" w:eastAsia="Times New Roman" w:hAnsi="Times New Roman" w:cs="Times New Roman"/>
          <w:b/>
          <w:bCs/>
          <w:sz w:val="24"/>
          <w:szCs w:val="24"/>
          <w:lang w:eastAsia="en-GB"/>
        </w:rPr>
        <w:t xml:space="preserve"> </w:t>
      </w:r>
      <w:r w:rsidR="00AD1821" w:rsidRPr="00AD1821">
        <w:rPr>
          <w:rFonts w:ascii="Times New Roman" w:eastAsia="Times New Roman" w:hAnsi="Times New Roman" w:cs="Times New Roman"/>
          <w:bCs/>
          <w:sz w:val="24"/>
          <w:szCs w:val="24"/>
          <w:lang w:eastAsia="en-GB"/>
        </w:rPr>
        <w:t>continually</w:t>
      </w:r>
      <w:r w:rsidR="00AD1821" w:rsidRPr="000014FC">
        <w:rPr>
          <w:rFonts w:ascii="Times New Roman" w:eastAsia="Times New Roman" w:hAnsi="Times New Roman" w:cs="Times New Roman"/>
          <w:sz w:val="24"/>
          <w:szCs w:val="24"/>
          <w:lang w:eastAsia="en-GB"/>
        </w:rPr>
        <w:t xml:space="preserve"> with storage age.</w:t>
      </w:r>
      <w:r w:rsidR="00AD1821">
        <w:rPr>
          <w:rFonts w:ascii="Times New Roman" w:eastAsia="Times New Roman" w:hAnsi="Times New Roman" w:cs="Times New Roman"/>
          <w:sz w:val="24"/>
          <w:szCs w:val="24"/>
          <w:lang w:eastAsia="en-GB"/>
        </w:rPr>
        <w:fldChar w:fldCharType="begin" w:fldLock="1"/>
      </w:r>
      <w:r w:rsidR="006D6B49">
        <w:rPr>
          <w:rFonts w:ascii="Times New Roman" w:eastAsia="Times New Roman" w:hAnsi="Times New Roman" w:cs="Times New Roman"/>
          <w:sz w:val="24"/>
          <w:szCs w:val="24"/>
          <w:lang w:eastAsia="en-GB"/>
        </w:rPr>
        <w:instrText>ADDIN CSL_CITATION {"citationItems":[{"id":"ITEM-1","itemData":{"DOI":"10.11604/pamj.2015.20.236.5851","ISSN":"19378688","PMID":"27386032","abstract":"Potassium is the principal intracellular cation with sodium being the principal extracellular cation. Maintenance of the distribution of potassium and sodium between the intracellular and the extracellular compartments relies on several homeostatic mechanisms. This study analysed the effect of blood storage on the concentrations of potassium and sodium in stored blood and also determine any variations that may exist in their concentrations. 50mls of blood was sampled each from 28 units of evenly mixed donated blood in citrate phosphate dextrose adenine (CPDA-1) bags immediately after donation into satellite bag and stored at 4oC. Potassium and sodium concentration determinations were done on each of the 28 samples on day 0 (before blood was initially stored in the fridge), day 5, day 10, day 15 and day 20 of storage using the Roche 9180 ISE Electrolyte Analyser (Hoffmann-La Roche Ltd, Switzerland). data analysis showed significant changes in the potassium and sodium concentrations with a continuous rise in potassium and a continuous fall in sodium. A daily change of 0.59mmol/l and 0.50mmol/l was observed in the potassium and sodium concentrations respectively. We showed steady but increased daily concentrations of potassium and decrease concentrations of sodium in blood stored over time at 4oC.","author":[{"dropping-particle":"","family":"Opoku-Okrah","given":"Clement","non-dropping-particle":"","parse-names":false,"suffix":""},{"dropping-particle":"","family":"Safo Acquah","given":"Benjamin Kojo","non-dropping-particle":"","parse-names":false,"suffix":""},{"dropping-particle":"","family":"Dogbe","given":"Elliot Eli","non-dropping-particle":"","parse-names":false,"suffix":""}],"container-title":"Pan African Medical Journal","id":"ITEM-1","issued":{"date-parts":[["2015"]]},"page":"1-6","title":"Changes in potassium and sodium concentrations in stored blood","type":"article-journal","volume":"20"},"uris":["http://www.mendeley.com/documents/?uuid=3bbe8742-1b1b-4310-9e9a-238ff6cc311d"]}],"mendeley":{"formattedCitation":"&lt;sup&gt;22&lt;/sup&gt;","plainTextFormattedCitation":"22","previouslyFormattedCitation":"&lt;sup&gt;21&lt;/sup&gt;"},"properties":{"noteIndex":0},"schema":"https://github.com/citation-style-language/schema/raw/master/csl-citation.json"}</w:instrText>
      </w:r>
      <w:r w:rsidR="00AD1821">
        <w:rPr>
          <w:rFonts w:ascii="Times New Roman" w:eastAsia="Times New Roman" w:hAnsi="Times New Roman" w:cs="Times New Roman"/>
          <w:sz w:val="24"/>
          <w:szCs w:val="24"/>
          <w:lang w:eastAsia="en-GB"/>
        </w:rPr>
        <w:fldChar w:fldCharType="separate"/>
      </w:r>
      <w:r w:rsidR="006D6B49" w:rsidRPr="006D6B49">
        <w:rPr>
          <w:rFonts w:ascii="Times New Roman" w:eastAsia="Times New Roman" w:hAnsi="Times New Roman" w:cs="Times New Roman"/>
          <w:noProof/>
          <w:sz w:val="24"/>
          <w:szCs w:val="24"/>
          <w:vertAlign w:val="superscript"/>
          <w:lang w:eastAsia="en-GB"/>
        </w:rPr>
        <w:t>22</w:t>
      </w:r>
      <w:r w:rsidR="00AD1821">
        <w:rPr>
          <w:rFonts w:ascii="Times New Roman" w:eastAsia="Times New Roman" w:hAnsi="Times New Roman" w:cs="Times New Roman"/>
          <w:sz w:val="24"/>
          <w:szCs w:val="24"/>
          <w:lang w:eastAsia="en-GB"/>
        </w:rPr>
        <w:fldChar w:fldCharType="end"/>
      </w:r>
      <w:r w:rsidR="00AD1821" w:rsidRPr="000014FC">
        <w:rPr>
          <w:rFonts w:ascii="Times New Roman" w:eastAsia="Times New Roman" w:hAnsi="Times New Roman" w:cs="Times New Roman"/>
          <w:sz w:val="24"/>
          <w:szCs w:val="24"/>
          <w:lang w:eastAsia="en-GB"/>
        </w:rPr>
        <w:t xml:space="preserve"> </w:t>
      </w:r>
    </w:p>
    <w:p w14:paraId="464271F7" w14:textId="77777777" w:rsidR="00E6248B" w:rsidRPr="0072508E" w:rsidRDefault="00E6248B" w:rsidP="00E6248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2508E">
        <w:rPr>
          <w:rFonts w:ascii="Times New Roman" w:eastAsia="Times New Roman" w:hAnsi="Times New Roman" w:cs="Times New Roman"/>
          <w:sz w:val="24"/>
          <w:szCs w:val="24"/>
          <w:lang w:eastAsia="en-GB"/>
        </w:rPr>
        <w:t xml:space="preserve">In vivo, triglycerides are cleared by </w:t>
      </w:r>
      <w:r w:rsidRPr="00AD1821">
        <w:rPr>
          <w:rFonts w:ascii="Times New Roman" w:eastAsia="Times New Roman" w:hAnsi="Times New Roman" w:cs="Times New Roman"/>
          <w:bCs/>
          <w:sz w:val="24"/>
          <w:szCs w:val="24"/>
          <w:lang w:eastAsia="en-GB"/>
        </w:rPr>
        <w:t>lipoprotein lipase (LPL)</w:t>
      </w:r>
      <w:r w:rsidRPr="0072508E">
        <w:rPr>
          <w:rFonts w:ascii="Times New Roman" w:eastAsia="Times New Roman" w:hAnsi="Times New Roman" w:cs="Times New Roman"/>
          <w:sz w:val="24"/>
          <w:szCs w:val="24"/>
          <w:lang w:eastAsia="en-GB"/>
        </w:rPr>
        <w:t>, which is endothelium-bound.</w:t>
      </w:r>
      <w:r w:rsidRPr="00AD1821">
        <w:rPr>
          <w:rFonts w:ascii="Times New Roman" w:eastAsia="Times New Roman" w:hAnsi="Times New Roman" w:cs="Times New Roman"/>
          <w:sz w:val="24"/>
          <w:szCs w:val="24"/>
          <w:lang w:eastAsia="en-GB"/>
        </w:rPr>
        <w:t xml:space="preserve"> Stored blood lacks e</w:t>
      </w:r>
      <w:r w:rsidRPr="0072508E">
        <w:rPr>
          <w:rFonts w:ascii="Times New Roman" w:eastAsia="Times New Roman" w:hAnsi="Times New Roman" w:cs="Times New Roman"/>
          <w:sz w:val="24"/>
          <w:szCs w:val="24"/>
          <w:lang w:eastAsia="en-GB"/>
        </w:rPr>
        <w:t>ndothelial surfaces</w:t>
      </w:r>
      <w:r w:rsidRPr="00AD1821">
        <w:rPr>
          <w:rFonts w:ascii="Times New Roman" w:eastAsia="Times New Roman" w:hAnsi="Times New Roman" w:cs="Times New Roman"/>
          <w:sz w:val="24"/>
          <w:szCs w:val="24"/>
          <w:lang w:eastAsia="en-GB"/>
        </w:rPr>
        <w:t xml:space="preserve"> and f</w:t>
      </w:r>
      <w:r w:rsidRPr="0072508E">
        <w:rPr>
          <w:rFonts w:ascii="Times New Roman" w:eastAsia="Times New Roman" w:hAnsi="Times New Roman" w:cs="Times New Roman"/>
          <w:sz w:val="24"/>
          <w:szCs w:val="24"/>
          <w:lang w:eastAsia="en-GB"/>
        </w:rPr>
        <w:t>unctional LPL activity</w:t>
      </w:r>
      <w:r w:rsidRPr="00AD1821">
        <w:rPr>
          <w:rFonts w:ascii="Times New Roman" w:eastAsia="Times New Roman" w:hAnsi="Times New Roman" w:cs="Times New Roman"/>
          <w:sz w:val="24"/>
          <w:szCs w:val="24"/>
          <w:lang w:eastAsia="en-GB"/>
        </w:rPr>
        <w:t xml:space="preserve">. </w:t>
      </w:r>
      <w:r w:rsidRPr="0072508E">
        <w:rPr>
          <w:rFonts w:ascii="Times New Roman" w:eastAsia="Times New Roman" w:hAnsi="Times New Roman" w:cs="Times New Roman"/>
          <w:sz w:val="24"/>
          <w:szCs w:val="24"/>
          <w:lang w:eastAsia="en-GB"/>
        </w:rPr>
        <w:t xml:space="preserve">Therefore, TG produced or released </w:t>
      </w:r>
      <w:r w:rsidRPr="00AD1821">
        <w:rPr>
          <w:rFonts w:ascii="Times New Roman" w:eastAsia="Times New Roman" w:hAnsi="Times New Roman" w:cs="Times New Roman"/>
          <w:bCs/>
          <w:sz w:val="24"/>
          <w:szCs w:val="24"/>
          <w:lang w:eastAsia="en-GB"/>
        </w:rPr>
        <w:t>cannot be metabolized or cleared re</w:t>
      </w:r>
      <w:r w:rsidRPr="0072508E">
        <w:rPr>
          <w:rFonts w:ascii="Times New Roman" w:eastAsia="Times New Roman" w:hAnsi="Times New Roman" w:cs="Times New Roman"/>
          <w:bCs/>
          <w:sz w:val="24"/>
          <w:szCs w:val="24"/>
          <w:lang w:eastAsia="en-GB"/>
        </w:rPr>
        <w:t>sult</w:t>
      </w:r>
      <w:r w:rsidRPr="00AD1821">
        <w:rPr>
          <w:rFonts w:ascii="Times New Roman" w:eastAsia="Times New Roman" w:hAnsi="Times New Roman" w:cs="Times New Roman"/>
          <w:bCs/>
          <w:sz w:val="24"/>
          <w:szCs w:val="24"/>
          <w:lang w:eastAsia="en-GB"/>
        </w:rPr>
        <w:t>ing into</w:t>
      </w:r>
      <w:r w:rsidRPr="00AD1821">
        <w:rPr>
          <w:rFonts w:ascii="Times New Roman" w:eastAsia="Times New Roman" w:hAnsi="Times New Roman" w:cs="Times New Roman"/>
          <w:sz w:val="24"/>
          <w:szCs w:val="24"/>
          <w:lang w:eastAsia="en-GB"/>
        </w:rPr>
        <w:t xml:space="preserve"> </w:t>
      </w:r>
      <w:r w:rsidRPr="0072508E">
        <w:rPr>
          <w:rFonts w:ascii="Times New Roman" w:eastAsia="Times New Roman" w:hAnsi="Times New Roman" w:cs="Times New Roman"/>
          <w:sz w:val="24"/>
          <w:szCs w:val="24"/>
          <w:lang w:eastAsia="en-GB"/>
        </w:rPr>
        <w:t xml:space="preserve">TG </w:t>
      </w:r>
      <w:r w:rsidRPr="00AD1821">
        <w:rPr>
          <w:rFonts w:ascii="Times New Roman" w:eastAsia="Times New Roman" w:hAnsi="Times New Roman" w:cs="Times New Roman"/>
          <w:bCs/>
          <w:sz w:val="24"/>
          <w:szCs w:val="24"/>
          <w:lang w:eastAsia="en-GB"/>
        </w:rPr>
        <w:t>accumulate continuously</w:t>
      </w:r>
      <w:r w:rsidRPr="0072508E">
        <w:rPr>
          <w:rFonts w:ascii="Times New Roman" w:eastAsia="Times New Roman" w:hAnsi="Times New Roman" w:cs="Times New Roman"/>
          <w:sz w:val="24"/>
          <w:szCs w:val="24"/>
          <w:lang w:eastAsia="en-GB"/>
        </w:rPr>
        <w:t xml:space="preserve"> during storage.</w:t>
      </w:r>
      <w:r w:rsidRPr="00AD1821">
        <w:rPr>
          <w:rFonts w:ascii="Times New Roman" w:eastAsia="Times New Roman" w:hAnsi="Times New Roman" w:cs="Times New Roman"/>
          <w:sz w:val="24"/>
          <w:szCs w:val="24"/>
          <w:lang w:eastAsia="en-GB"/>
        </w:rPr>
        <w:t xml:space="preserve"> There is also </w:t>
      </w:r>
      <w:r w:rsidRPr="00AD1821">
        <w:rPr>
          <w:rFonts w:ascii="Times New Roman" w:eastAsia="Times New Roman" w:hAnsi="Times New Roman" w:cs="Times New Roman"/>
          <w:bCs/>
          <w:sz w:val="24"/>
          <w:szCs w:val="24"/>
          <w:lang w:eastAsia="en-GB"/>
        </w:rPr>
        <w:lastRenderedPageBreak/>
        <w:t>r</w:t>
      </w:r>
      <w:r w:rsidRPr="0072508E">
        <w:rPr>
          <w:rFonts w:ascii="Times New Roman" w:eastAsia="Times New Roman" w:hAnsi="Times New Roman" w:cs="Times New Roman"/>
          <w:bCs/>
          <w:sz w:val="24"/>
          <w:szCs w:val="24"/>
          <w:lang w:eastAsia="en-GB"/>
        </w:rPr>
        <w:t>esidual Plasma Enzyme Activity</w:t>
      </w:r>
      <w:r w:rsidRPr="00AD1821">
        <w:rPr>
          <w:rFonts w:ascii="Times New Roman" w:eastAsia="Times New Roman" w:hAnsi="Times New Roman" w:cs="Times New Roman"/>
          <w:sz w:val="24"/>
          <w:szCs w:val="24"/>
          <w:lang w:eastAsia="en-GB"/>
        </w:rPr>
        <w:t xml:space="preserve"> because </w:t>
      </w:r>
      <w:r w:rsidRPr="0072508E">
        <w:rPr>
          <w:rFonts w:ascii="Times New Roman" w:eastAsia="Times New Roman" w:hAnsi="Times New Roman" w:cs="Times New Roman"/>
          <w:sz w:val="24"/>
          <w:szCs w:val="24"/>
          <w:lang w:eastAsia="en-GB"/>
        </w:rPr>
        <w:t xml:space="preserve">CPDA blood contains plasma with </w:t>
      </w:r>
      <w:r w:rsidRPr="00AD1821">
        <w:rPr>
          <w:rFonts w:ascii="Times New Roman" w:eastAsia="Times New Roman" w:hAnsi="Times New Roman" w:cs="Times New Roman"/>
          <w:bCs/>
          <w:sz w:val="24"/>
          <w:szCs w:val="24"/>
          <w:lang w:eastAsia="en-GB"/>
        </w:rPr>
        <w:t>residual lipase and esterase activity</w:t>
      </w:r>
      <w:r w:rsidRPr="00AD1821">
        <w:rPr>
          <w:rFonts w:ascii="Times New Roman" w:eastAsia="Times New Roman" w:hAnsi="Times New Roman" w:cs="Times New Roman"/>
          <w:sz w:val="24"/>
          <w:szCs w:val="24"/>
          <w:lang w:eastAsia="en-GB"/>
        </w:rPr>
        <w:t xml:space="preserve"> that </w:t>
      </w:r>
      <w:r w:rsidR="00F57CC9">
        <w:rPr>
          <w:rFonts w:ascii="Times New Roman" w:eastAsia="Times New Roman" w:hAnsi="Times New Roman" w:cs="Times New Roman"/>
          <w:sz w:val="24"/>
          <w:szCs w:val="24"/>
          <w:lang w:eastAsia="en-GB"/>
        </w:rPr>
        <w:t>Hydrolys</w:t>
      </w:r>
      <w:r w:rsidRPr="0072508E">
        <w:rPr>
          <w:rFonts w:ascii="Times New Roman" w:eastAsia="Times New Roman" w:hAnsi="Times New Roman" w:cs="Times New Roman"/>
          <w:sz w:val="24"/>
          <w:szCs w:val="24"/>
          <w:lang w:eastAsia="en-GB"/>
        </w:rPr>
        <w:t>e</w:t>
      </w:r>
      <w:r w:rsidRPr="00AD1821">
        <w:rPr>
          <w:rFonts w:ascii="Times New Roman" w:eastAsia="Times New Roman" w:hAnsi="Times New Roman" w:cs="Times New Roman"/>
          <w:sz w:val="24"/>
          <w:szCs w:val="24"/>
          <w:lang w:eastAsia="en-GB"/>
        </w:rPr>
        <w:t>s</w:t>
      </w:r>
      <w:r w:rsidRPr="0072508E">
        <w:rPr>
          <w:rFonts w:ascii="Times New Roman" w:eastAsia="Times New Roman" w:hAnsi="Times New Roman" w:cs="Times New Roman"/>
          <w:sz w:val="24"/>
          <w:szCs w:val="24"/>
          <w:lang w:eastAsia="en-GB"/>
        </w:rPr>
        <w:t xml:space="preserve"> membrane lipids</w:t>
      </w:r>
      <w:r w:rsidRPr="00AD1821">
        <w:rPr>
          <w:rFonts w:ascii="Times New Roman" w:eastAsia="Times New Roman" w:hAnsi="Times New Roman" w:cs="Times New Roman"/>
          <w:sz w:val="24"/>
          <w:szCs w:val="24"/>
          <w:lang w:eastAsia="en-GB"/>
        </w:rPr>
        <w:t xml:space="preserve"> and g</w:t>
      </w:r>
      <w:r w:rsidRPr="0072508E">
        <w:rPr>
          <w:rFonts w:ascii="Times New Roman" w:eastAsia="Times New Roman" w:hAnsi="Times New Roman" w:cs="Times New Roman"/>
          <w:sz w:val="24"/>
          <w:szCs w:val="24"/>
          <w:lang w:eastAsia="en-GB"/>
        </w:rPr>
        <w:t>enerate glycerol and fatty acids</w:t>
      </w:r>
      <w:r w:rsidRPr="00AD1821">
        <w:rPr>
          <w:rFonts w:ascii="Times New Roman" w:eastAsia="Times New Roman" w:hAnsi="Times New Roman" w:cs="Times New Roman"/>
          <w:sz w:val="24"/>
          <w:szCs w:val="24"/>
          <w:lang w:eastAsia="en-GB"/>
        </w:rPr>
        <w:t xml:space="preserve">. </w:t>
      </w:r>
      <w:r w:rsidRPr="0072508E">
        <w:rPr>
          <w:rFonts w:ascii="Times New Roman" w:eastAsia="Times New Roman" w:hAnsi="Times New Roman" w:cs="Times New Roman"/>
          <w:sz w:val="24"/>
          <w:szCs w:val="24"/>
          <w:lang w:eastAsia="en-GB"/>
        </w:rPr>
        <w:t xml:space="preserve">Fatty acids are subsequently </w:t>
      </w:r>
      <w:r w:rsidRPr="00AD1821">
        <w:rPr>
          <w:rFonts w:ascii="Times New Roman" w:eastAsia="Times New Roman" w:hAnsi="Times New Roman" w:cs="Times New Roman"/>
          <w:bCs/>
          <w:sz w:val="24"/>
          <w:szCs w:val="24"/>
          <w:lang w:eastAsia="en-GB"/>
        </w:rPr>
        <w:t>reassembled into triglycerides</w:t>
      </w:r>
      <w:r w:rsidRPr="00AD1821">
        <w:rPr>
          <w:rFonts w:ascii="Times New Roman" w:eastAsia="Times New Roman" w:hAnsi="Times New Roman" w:cs="Times New Roman"/>
          <w:sz w:val="24"/>
          <w:szCs w:val="24"/>
          <w:lang w:eastAsia="en-GB"/>
        </w:rPr>
        <w:t xml:space="preserve"> in the plasma fraction resulting into n</w:t>
      </w:r>
      <w:r w:rsidRPr="0072508E">
        <w:rPr>
          <w:rFonts w:ascii="Times New Roman" w:eastAsia="Times New Roman" w:hAnsi="Times New Roman" w:cs="Times New Roman"/>
          <w:sz w:val="24"/>
          <w:szCs w:val="24"/>
          <w:lang w:eastAsia="en-GB"/>
        </w:rPr>
        <w:t xml:space="preserve">et </w:t>
      </w:r>
      <w:r w:rsidRPr="00AD1821">
        <w:rPr>
          <w:rFonts w:ascii="Times New Roman" w:eastAsia="Times New Roman" w:hAnsi="Times New Roman" w:cs="Times New Roman"/>
          <w:bCs/>
          <w:sz w:val="24"/>
          <w:szCs w:val="24"/>
          <w:lang w:eastAsia="en-GB"/>
        </w:rPr>
        <w:t>increase in measurable triglycerides</w:t>
      </w:r>
      <w:r w:rsidRPr="0072508E">
        <w:rPr>
          <w:rFonts w:ascii="Times New Roman" w:eastAsia="Times New Roman" w:hAnsi="Times New Roman" w:cs="Times New Roman"/>
          <w:sz w:val="24"/>
          <w:szCs w:val="24"/>
          <w:lang w:eastAsia="en-GB"/>
        </w:rPr>
        <w:t xml:space="preserve"> over time.</w:t>
      </w:r>
    </w:p>
    <w:p w14:paraId="7E1AE59F" w14:textId="77777777" w:rsidR="00E6248B" w:rsidRPr="00AD1821" w:rsidRDefault="00E6248B" w:rsidP="00373C6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 xml:space="preserve">Other school of thought attributed the increase in the levels of TG to be due to </w:t>
      </w:r>
      <w:r w:rsidRPr="00AD1821">
        <w:rPr>
          <w:rFonts w:ascii="Times New Roman" w:eastAsia="Times New Roman" w:hAnsi="Times New Roman" w:cs="Times New Roman"/>
          <w:bCs/>
          <w:sz w:val="24"/>
          <w:szCs w:val="24"/>
          <w:lang w:eastAsia="en-GB"/>
        </w:rPr>
        <w:t>progressive haemolysis and microparticle</w:t>
      </w:r>
      <w:r w:rsidRPr="0072508E">
        <w:rPr>
          <w:rFonts w:ascii="Times New Roman" w:eastAsia="Times New Roman" w:hAnsi="Times New Roman" w:cs="Times New Roman"/>
          <w:sz w:val="24"/>
          <w:szCs w:val="24"/>
          <w:lang w:eastAsia="en-GB"/>
        </w:rPr>
        <w:t xml:space="preserve"> relea</w:t>
      </w:r>
      <w:r w:rsidRPr="00AD1821">
        <w:rPr>
          <w:rFonts w:ascii="Times New Roman" w:eastAsia="Times New Roman" w:hAnsi="Times New Roman" w:cs="Times New Roman"/>
          <w:sz w:val="24"/>
          <w:szCs w:val="24"/>
          <w:lang w:eastAsia="en-GB"/>
        </w:rPr>
        <w:t>se which is</w:t>
      </w:r>
      <w:r w:rsidRPr="00AD1821">
        <w:rPr>
          <w:rFonts w:ascii="Times New Roman" w:eastAsia="Times New Roman" w:hAnsi="Times New Roman" w:cs="Times New Roman"/>
          <w:bCs/>
          <w:sz w:val="24"/>
          <w:szCs w:val="24"/>
          <w:lang w:eastAsia="en-GB"/>
        </w:rPr>
        <w:t xml:space="preserve"> rich in phospholipids and neutral lipids</w:t>
      </w:r>
      <w:r w:rsidRPr="00AD1821">
        <w:rPr>
          <w:rFonts w:ascii="Times New Roman" w:eastAsia="Times New Roman" w:hAnsi="Times New Roman" w:cs="Times New Roman"/>
          <w:sz w:val="24"/>
          <w:szCs w:val="24"/>
          <w:lang w:eastAsia="en-GB"/>
        </w:rPr>
        <w:t xml:space="preserve"> leading to apparent and real rise in TG.</w:t>
      </w:r>
      <w:r w:rsidRPr="00AD1821">
        <w:rPr>
          <w:rFonts w:ascii="Times New Roman" w:eastAsia="Times New Roman" w:hAnsi="Times New Roman" w:cs="Times New Roman"/>
          <w:bCs/>
          <w:sz w:val="24"/>
          <w:szCs w:val="24"/>
          <w:lang w:eastAsia="en-GB"/>
        </w:rPr>
        <w:t xml:space="preserve"> Assay-related f</w:t>
      </w:r>
      <w:r w:rsidRPr="0072508E">
        <w:rPr>
          <w:rFonts w:ascii="Times New Roman" w:eastAsia="Times New Roman" w:hAnsi="Times New Roman" w:cs="Times New Roman"/>
          <w:bCs/>
          <w:sz w:val="24"/>
          <w:szCs w:val="24"/>
          <w:lang w:eastAsia="en-GB"/>
        </w:rPr>
        <w:t>actors</w:t>
      </w:r>
      <w:r w:rsidRPr="00AD1821">
        <w:rPr>
          <w:rFonts w:ascii="Times New Roman" w:eastAsia="Times New Roman" w:hAnsi="Times New Roman" w:cs="Times New Roman"/>
          <w:bCs/>
          <w:sz w:val="24"/>
          <w:szCs w:val="24"/>
          <w:lang w:eastAsia="en-GB"/>
        </w:rPr>
        <w:t xml:space="preserve"> may lead to overestimation of TG especially in late storage</w:t>
      </w:r>
      <w:r w:rsidRPr="00AD1821">
        <w:rPr>
          <w:rFonts w:ascii="Times New Roman" w:eastAsia="Times New Roman" w:hAnsi="Times New Roman" w:cs="Times New Roman"/>
          <w:sz w:val="24"/>
          <w:szCs w:val="24"/>
          <w:lang w:eastAsia="en-GB"/>
        </w:rPr>
        <w:t>. These is because t</w:t>
      </w:r>
      <w:r w:rsidRPr="0072508E">
        <w:rPr>
          <w:rFonts w:ascii="Times New Roman" w:eastAsia="Times New Roman" w:hAnsi="Times New Roman" w:cs="Times New Roman"/>
          <w:sz w:val="24"/>
          <w:szCs w:val="24"/>
          <w:lang w:eastAsia="en-GB"/>
        </w:rPr>
        <w:t xml:space="preserve">riglyceride assays measure </w:t>
      </w:r>
      <w:r w:rsidRPr="00AD1821">
        <w:rPr>
          <w:rFonts w:ascii="Times New Roman" w:eastAsia="Times New Roman" w:hAnsi="Times New Roman" w:cs="Times New Roman"/>
          <w:bCs/>
          <w:sz w:val="24"/>
          <w:szCs w:val="24"/>
          <w:lang w:eastAsia="en-GB"/>
        </w:rPr>
        <w:t>glycerol after enzymatic hydrolysis</w:t>
      </w:r>
      <w:r w:rsidRPr="00AD1821">
        <w:rPr>
          <w:rFonts w:ascii="Times New Roman" w:eastAsia="Times New Roman" w:hAnsi="Times New Roman" w:cs="Times New Roman"/>
          <w:sz w:val="24"/>
          <w:szCs w:val="24"/>
          <w:lang w:eastAsia="en-GB"/>
        </w:rPr>
        <w:t xml:space="preserve"> and stored blood has i</w:t>
      </w:r>
      <w:r w:rsidRPr="0072508E">
        <w:rPr>
          <w:rFonts w:ascii="Times New Roman" w:eastAsia="Times New Roman" w:hAnsi="Times New Roman" w:cs="Times New Roman"/>
          <w:sz w:val="24"/>
          <w:szCs w:val="24"/>
          <w:lang w:eastAsia="en-GB"/>
        </w:rPr>
        <w:t xml:space="preserve">ncreased </w:t>
      </w:r>
      <w:r w:rsidRPr="00AD1821">
        <w:rPr>
          <w:rFonts w:ascii="Times New Roman" w:eastAsia="Times New Roman" w:hAnsi="Times New Roman" w:cs="Times New Roman"/>
          <w:bCs/>
          <w:sz w:val="24"/>
          <w:szCs w:val="24"/>
          <w:lang w:eastAsia="en-GB"/>
        </w:rPr>
        <w:t>free glycerol</w:t>
      </w:r>
      <w:r w:rsidRPr="00AD1821">
        <w:rPr>
          <w:rFonts w:ascii="Times New Roman" w:eastAsia="Times New Roman" w:hAnsi="Times New Roman" w:cs="Times New Roman"/>
          <w:sz w:val="24"/>
          <w:szCs w:val="24"/>
          <w:lang w:eastAsia="en-GB"/>
        </w:rPr>
        <w:t xml:space="preserve"> from membrane breakdown and ongoing haemolysis </w:t>
      </w:r>
      <w:r w:rsidRPr="0072508E">
        <w:rPr>
          <w:rFonts w:ascii="Times New Roman" w:eastAsia="Times New Roman" w:hAnsi="Times New Roman" w:cs="Times New Roman"/>
          <w:sz w:val="24"/>
          <w:szCs w:val="24"/>
          <w:lang w:eastAsia="en-GB"/>
        </w:rPr>
        <w:t xml:space="preserve">causing </w:t>
      </w:r>
      <w:r w:rsidRPr="00AD1821">
        <w:rPr>
          <w:rFonts w:ascii="Times New Roman" w:eastAsia="Times New Roman" w:hAnsi="Times New Roman" w:cs="Times New Roman"/>
          <w:bCs/>
          <w:sz w:val="24"/>
          <w:szCs w:val="24"/>
          <w:lang w:eastAsia="en-GB"/>
        </w:rPr>
        <w:t>spectrophotometric interference.</w:t>
      </w:r>
      <w:r w:rsidRPr="00AD1821">
        <w:rPr>
          <w:rFonts w:ascii="Times New Roman" w:eastAsia="Times New Roman" w:hAnsi="Times New Roman" w:cs="Times New Roman"/>
          <w:bCs/>
          <w:sz w:val="24"/>
          <w:szCs w:val="24"/>
          <w:lang w:eastAsia="en-GB"/>
        </w:rPr>
        <w:fldChar w:fldCharType="begin" w:fldLock="1"/>
      </w:r>
      <w:r w:rsidR="006D6B49">
        <w:rPr>
          <w:rFonts w:ascii="Times New Roman" w:eastAsia="Times New Roman" w:hAnsi="Times New Roman" w:cs="Times New Roman"/>
          <w:bCs/>
          <w:sz w:val="24"/>
          <w:szCs w:val="24"/>
          <w:lang w:eastAsia="en-GB"/>
        </w:rPr>
        <w:instrText>ADDIN CSL_CITATION {"citationItems":[{"id":"ITEM-1","itemData":{"DOI":"10.17305/bjbms.2009.2750","ISSN":"15128601","PMID":"19912115","abstract":"The past two decades have witnessed increased scrutiny regarding efficacy and risk of the once unquestioned therapy of red blood cell RBC transfusion. Simultaneously, a variety of changes have been identified within the RBC and storage media during RBC preservation that are correlated with reduced tissue oxygenation and transfusion-associated adverse effects. These alterations are collectively termed the storage lesion and include extensive biochemical, biomechanical, and immunologic changes involving cells of diverse origin. Time-dependent falls is 2,3-diphosphoglycerate, intracellular RBC adenosine triphosphate, and nitric oxide have been shown to impact RBC deformability and delivery of oxygen to the end-organ. The accumulation of biologic response modifiers such as soluble CD40 ligand sCD4oL, lyso-phosphatidylcholine lyso-PC, and Regulated on Activation, Normal T-cell Expressed and Secreted RANTES have been associated with altered recipient immune function as well. This review will address the alterations occurring within the RBC and storage media during RBC preservation and will address the potential clinical consequence thereof.","author":[{"dropping-particle":"","family":"Kor","given":"Daryl J.","non-dropping-particle":"","parse-names":false,"suffix":""},{"dropping-particle":"","family":"Buskirk","given":"Camille M.","non-dropping-particle":"Van","parse-names":false,"suffix":""},{"dropping-particle":"","family":"Gajic","given":"Ognjen","non-dropping-particle":"","parse-names":false,"suffix":""}],"container-title":"Bosnian Journal of Basic Medical Sciences","id":"ITEM-1","issue":"SUPPL.","issued":{"date-parts":[["2009"]]},"title":"Red blood cell storage lesion","type":"article-journal","volume":"9"},"uris":["http://www.mendeley.com/documents/?uuid=a56ea9c9-9245-48ae-a23d-7a78e90c6e05"]}],"mendeley":{"formattedCitation":"&lt;sup&gt;23&lt;/sup&gt;","plainTextFormattedCitation":"23","previouslyFormattedCitation":"&lt;sup&gt;22&lt;/sup&gt;"},"properties":{"noteIndex":0},"schema":"https://github.com/citation-style-language/schema/raw/master/csl-citation.json"}</w:instrText>
      </w:r>
      <w:r w:rsidRPr="00AD1821">
        <w:rPr>
          <w:rFonts w:ascii="Times New Roman" w:eastAsia="Times New Roman" w:hAnsi="Times New Roman" w:cs="Times New Roman"/>
          <w:bCs/>
          <w:sz w:val="24"/>
          <w:szCs w:val="24"/>
          <w:lang w:eastAsia="en-GB"/>
        </w:rPr>
        <w:fldChar w:fldCharType="separate"/>
      </w:r>
      <w:r w:rsidR="006D6B49" w:rsidRPr="006D6B49">
        <w:rPr>
          <w:rFonts w:ascii="Times New Roman" w:eastAsia="Times New Roman" w:hAnsi="Times New Roman" w:cs="Times New Roman"/>
          <w:bCs/>
          <w:noProof/>
          <w:sz w:val="24"/>
          <w:szCs w:val="24"/>
          <w:vertAlign w:val="superscript"/>
          <w:lang w:eastAsia="en-GB"/>
        </w:rPr>
        <w:t>23</w:t>
      </w:r>
      <w:r w:rsidRPr="00AD1821">
        <w:rPr>
          <w:rFonts w:ascii="Times New Roman" w:eastAsia="Times New Roman" w:hAnsi="Times New Roman" w:cs="Times New Roman"/>
          <w:bCs/>
          <w:sz w:val="24"/>
          <w:szCs w:val="24"/>
          <w:lang w:eastAsia="en-GB"/>
        </w:rPr>
        <w:fldChar w:fldCharType="end"/>
      </w:r>
    </w:p>
    <w:p w14:paraId="68E7FD3F" w14:textId="77777777" w:rsidR="00B00BEA" w:rsidRPr="00AD1821" w:rsidRDefault="0078747D" w:rsidP="00B00BE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T</w:t>
      </w:r>
      <w:r w:rsidR="00B00BEA" w:rsidRPr="00AD1821">
        <w:rPr>
          <w:rFonts w:ascii="Times New Roman" w:eastAsia="Times New Roman" w:hAnsi="Times New Roman" w:cs="Times New Roman"/>
          <w:sz w:val="24"/>
          <w:szCs w:val="24"/>
          <w:lang w:eastAsia="en-GB"/>
        </w:rPr>
        <w:t>able</w:t>
      </w:r>
      <w:r w:rsidRPr="00AD1821">
        <w:rPr>
          <w:rFonts w:ascii="Times New Roman" w:eastAsia="Times New Roman" w:hAnsi="Times New Roman" w:cs="Times New Roman"/>
          <w:sz w:val="24"/>
          <w:szCs w:val="24"/>
          <w:lang w:eastAsia="en-GB"/>
        </w:rPr>
        <w:t xml:space="preserve"> 4</w:t>
      </w:r>
      <w:r w:rsidR="00B00BEA"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depict </w:t>
      </w:r>
      <w:r w:rsidR="00B00BEA" w:rsidRPr="00AD1821">
        <w:rPr>
          <w:rFonts w:ascii="Times New Roman" w:eastAsia="Times New Roman" w:hAnsi="Times New Roman" w:cs="Times New Roman"/>
          <w:bCs/>
          <w:sz w:val="24"/>
          <w:szCs w:val="24"/>
          <w:lang w:eastAsia="en-GB"/>
        </w:rPr>
        <w:t>percentage change</w:t>
      </w:r>
      <w:r w:rsidRPr="00AD1821">
        <w:rPr>
          <w:rFonts w:ascii="Times New Roman" w:eastAsia="Times New Roman" w:hAnsi="Times New Roman" w:cs="Times New Roman"/>
          <w:bCs/>
          <w:sz w:val="24"/>
          <w:szCs w:val="24"/>
          <w:lang w:eastAsia="en-GB"/>
        </w:rPr>
        <w:t>s</w:t>
      </w:r>
      <w:r w:rsidR="00B00BEA" w:rsidRPr="00AD1821">
        <w:rPr>
          <w:rFonts w:ascii="Times New Roman" w:eastAsia="Times New Roman" w:hAnsi="Times New Roman" w:cs="Times New Roman"/>
          <w:bCs/>
          <w:sz w:val="24"/>
          <w:szCs w:val="24"/>
          <w:lang w:eastAsia="en-GB"/>
        </w:rPr>
        <w:t xml:space="preserve"> in hematologic parameters from baseline across different blood groups (A,</w:t>
      </w:r>
      <w:r w:rsidRPr="00AD1821">
        <w:rPr>
          <w:rFonts w:ascii="Times New Roman" w:eastAsia="Times New Roman" w:hAnsi="Times New Roman" w:cs="Times New Roman"/>
          <w:bCs/>
          <w:sz w:val="24"/>
          <w:szCs w:val="24"/>
          <w:lang w:eastAsia="en-GB"/>
        </w:rPr>
        <w:t xml:space="preserve"> B, O</w:t>
      </w:r>
      <w:r w:rsidR="00B00BEA" w:rsidRPr="00AD1821">
        <w:rPr>
          <w:rFonts w:ascii="Times New Roman" w:eastAsia="Times New Roman" w:hAnsi="Times New Roman" w:cs="Times New Roman"/>
          <w:bCs/>
          <w:sz w:val="24"/>
          <w:szCs w:val="24"/>
          <w:lang w:eastAsia="en-GB"/>
        </w:rPr>
        <w:t>)</w:t>
      </w:r>
      <w:r w:rsidR="00B00BEA" w:rsidRPr="00AD1821">
        <w:rPr>
          <w:rFonts w:ascii="Times New Roman" w:eastAsia="Times New Roman" w:hAnsi="Times New Roman" w:cs="Times New Roman"/>
          <w:sz w:val="24"/>
          <w:szCs w:val="24"/>
          <w:lang w:eastAsia="en-GB"/>
        </w:rPr>
        <w:t xml:space="preserve"> over a </w:t>
      </w:r>
      <w:r w:rsidR="00B00BEA" w:rsidRPr="00AD1821">
        <w:rPr>
          <w:rFonts w:ascii="Times New Roman" w:eastAsia="Times New Roman" w:hAnsi="Times New Roman" w:cs="Times New Roman"/>
          <w:bCs/>
          <w:sz w:val="24"/>
          <w:szCs w:val="24"/>
          <w:lang w:eastAsia="en-GB"/>
        </w:rPr>
        <w:t>35-day</w:t>
      </w:r>
      <w:r w:rsidRPr="00AD1821">
        <w:rPr>
          <w:rFonts w:ascii="Times New Roman" w:eastAsia="Times New Roman" w:hAnsi="Times New Roman" w:cs="Times New Roman"/>
          <w:bCs/>
          <w:sz w:val="24"/>
          <w:szCs w:val="24"/>
          <w:lang w:eastAsia="en-GB"/>
        </w:rPr>
        <w:t>s of</w:t>
      </w:r>
      <w:r w:rsidR="00B00BEA" w:rsidRPr="00AD1821">
        <w:rPr>
          <w:rFonts w:ascii="Times New Roman" w:eastAsia="Times New Roman" w:hAnsi="Times New Roman" w:cs="Times New Roman"/>
          <w:bCs/>
          <w:sz w:val="24"/>
          <w:szCs w:val="24"/>
          <w:lang w:eastAsia="en-GB"/>
        </w:rPr>
        <w:t xml:space="preserve"> storage period</w:t>
      </w:r>
      <w:r w:rsidR="00B00BEA" w:rsidRPr="00AD1821">
        <w:rPr>
          <w:rFonts w:ascii="Times New Roman" w:eastAsia="Times New Roman" w:hAnsi="Times New Roman" w:cs="Times New Roman"/>
          <w:sz w:val="24"/>
          <w:szCs w:val="24"/>
          <w:lang w:eastAsia="en-GB"/>
        </w:rPr>
        <w:t xml:space="preserve">. Parameters assessed include </w:t>
      </w:r>
      <w:r w:rsidR="00B00BEA" w:rsidRPr="00AD1821">
        <w:rPr>
          <w:rFonts w:ascii="Times New Roman" w:eastAsia="Times New Roman" w:hAnsi="Times New Roman" w:cs="Times New Roman"/>
          <w:bCs/>
          <w:sz w:val="24"/>
          <w:szCs w:val="24"/>
          <w:lang w:eastAsia="en-GB"/>
        </w:rPr>
        <w:t>packed cell volume (PCV), h</w:t>
      </w:r>
      <w:r w:rsidR="004458A8" w:rsidRPr="00AD1821">
        <w:rPr>
          <w:rFonts w:ascii="Times New Roman" w:eastAsia="Times New Roman" w:hAnsi="Times New Roman" w:cs="Times New Roman"/>
          <w:bCs/>
          <w:sz w:val="24"/>
          <w:szCs w:val="24"/>
          <w:lang w:eastAsia="en-GB"/>
        </w:rPr>
        <w:t>a</w:t>
      </w:r>
      <w:r w:rsidR="00B00BEA" w:rsidRPr="00AD1821">
        <w:rPr>
          <w:rFonts w:ascii="Times New Roman" w:eastAsia="Times New Roman" w:hAnsi="Times New Roman" w:cs="Times New Roman"/>
          <w:bCs/>
          <w:sz w:val="24"/>
          <w:szCs w:val="24"/>
          <w:lang w:eastAsia="en-GB"/>
        </w:rPr>
        <w:t>emoglobin (Hb), h</w:t>
      </w:r>
      <w:r w:rsidR="004458A8" w:rsidRPr="00AD1821">
        <w:rPr>
          <w:rFonts w:ascii="Times New Roman" w:eastAsia="Times New Roman" w:hAnsi="Times New Roman" w:cs="Times New Roman"/>
          <w:bCs/>
          <w:sz w:val="24"/>
          <w:szCs w:val="24"/>
          <w:lang w:eastAsia="en-GB"/>
        </w:rPr>
        <w:t>a</w:t>
      </w:r>
      <w:r w:rsidR="00B00BEA" w:rsidRPr="00AD1821">
        <w:rPr>
          <w:rFonts w:ascii="Times New Roman" w:eastAsia="Times New Roman" w:hAnsi="Times New Roman" w:cs="Times New Roman"/>
          <w:bCs/>
          <w:sz w:val="24"/>
          <w:szCs w:val="24"/>
          <w:lang w:eastAsia="en-GB"/>
        </w:rPr>
        <w:t>ematocrit (HCT), mean corpuscular volume (MCV), mean corpuscular h</w:t>
      </w:r>
      <w:r w:rsidR="004458A8" w:rsidRPr="00AD1821">
        <w:rPr>
          <w:rFonts w:ascii="Times New Roman" w:eastAsia="Times New Roman" w:hAnsi="Times New Roman" w:cs="Times New Roman"/>
          <w:bCs/>
          <w:sz w:val="24"/>
          <w:szCs w:val="24"/>
          <w:lang w:eastAsia="en-GB"/>
        </w:rPr>
        <w:t>a</w:t>
      </w:r>
      <w:r w:rsidR="00B00BEA" w:rsidRPr="00AD1821">
        <w:rPr>
          <w:rFonts w:ascii="Times New Roman" w:eastAsia="Times New Roman" w:hAnsi="Times New Roman" w:cs="Times New Roman"/>
          <w:bCs/>
          <w:sz w:val="24"/>
          <w:szCs w:val="24"/>
          <w:lang w:eastAsia="en-GB"/>
        </w:rPr>
        <w:t>emoglobin (MCH), mean corpuscular h</w:t>
      </w:r>
      <w:r w:rsidR="004458A8" w:rsidRPr="00AD1821">
        <w:rPr>
          <w:rFonts w:ascii="Times New Roman" w:eastAsia="Times New Roman" w:hAnsi="Times New Roman" w:cs="Times New Roman"/>
          <w:bCs/>
          <w:sz w:val="24"/>
          <w:szCs w:val="24"/>
          <w:lang w:eastAsia="en-GB"/>
        </w:rPr>
        <w:t>a</w:t>
      </w:r>
      <w:r w:rsidR="00B00BEA" w:rsidRPr="00AD1821">
        <w:rPr>
          <w:rFonts w:ascii="Times New Roman" w:eastAsia="Times New Roman" w:hAnsi="Times New Roman" w:cs="Times New Roman"/>
          <w:bCs/>
          <w:sz w:val="24"/>
          <w:szCs w:val="24"/>
          <w:lang w:eastAsia="en-GB"/>
        </w:rPr>
        <w:t>emoglobin concentration (MCHC), white blood cell count (WBC), red blood cell count (RBC), platelet count, lymphocyte percentage (Lym%), and neutrophil percentage (</w:t>
      </w:r>
      <w:proofErr w:type="spellStart"/>
      <w:r w:rsidR="00B00BEA" w:rsidRPr="00AD1821">
        <w:rPr>
          <w:rFonts w:ascii="Times New Roman" w:eastAsia="Times New Roman" w:hAnsi="Times New Roman" w:cs="Times New Roman"/>
          <w:bCs/>
          <w:sz w:val="24"/>
          <w:szCs w:val="24"/>
          <w:lang w:eastAsia="en-GB"/>
        </w:rPr>
        <w:t>Neut</w:t>
      </w:r>
      <w:proofErr w:type="spellEnd"/>
      <w:r w:rsidR="00B00BEA" w:rsidRPr="00AD1821">
        <w:rPr>
          <w:rFonts w:ascii="Times New Roman" w:eastAsia="Times New Roman" w:hAnsi="Times New Roman" w:cs="Times New Roman"/>
          <w:bCs/>
          <w:sz w:val="24"/>
          <w:szCs w:val="24"/>
          <w:lang w:eastAsia="en-GB"/>
        </w:rPr>
        <w:t>%)</w:t>
      </w:r>
      <w:r w:rsidR="00B00BEA" w:rsidRPr="00AD1821">
        <w:rPr>
          <w:rFonts w:ascii="Times New Roman" w:eastAsia="Times New Roman" w:hAnsi="Times New Roman" w:cs="Times New Roman"/>
          <w:sz w:val="24"/>
          <w:szCs w:val="24"/>
          <w:lang w:eastAsia="en-GB"/>
        </w:rPr>
        <w:t>.</w:t>
      </w:r>
    </w:p>
    <w:p w14:paraId="26EB36BA" w14:textId="77777777" w:rsidR="00B00BEA" w:rsidRPr="00AD1821" w:rsidRDefault="00B00BEA" w:rsidP="0078747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bCs/>
          <w:sz w:val="24"/>
          <w:szCs w:val="24"/>
          <w:lang w:eastAsia="en-GB"/>
        </w:rPr>
        <w:t>Red Cell Indices (PCV, Hb, HCT, RBC)</w:t>
      </w:r>
      <w:r w:rsidR="0078747D"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showed progressive declines over time, with Hb and PCV falling by up to </w:t>
      </w:r>
      <w:r w:rsidRPr="00AD1821">
        <w:rPr>
          <w:rFonts w:ascii="Times New Roman" w:eastAsia="Times New Roman" w:hAnsi="Times New Roman" w:cs="Times New Roman"/>
          <w:bCs/>
          <w:sz w:val="24"/>
          <w:szCs w:val="24"/>
          <w:lang w:eastAsia="en-GB"/>
        </w:rPr>
        <w:t>12%</w:t>
      </w:r>
      <w:r w:rsidRPr="00AD1821">
        <w:rPr>
          <w:rFonts w:ascii="Times New Roman" w:eastAsia="Times New Roman" w:hAnsi="Times New Roman" w:cs="Times New Roman"/>
          <w:sz w:val="24"/>
          <w:szCs w:val="24"/>
          <w:lang w:eastAsia="en-GB"/>
        </w:rPr>
        <w:t xml:space="preserve"> by Day 14 and stabilizing with minor variations thereafter. RBC count also declined steadily, particularly after Day 14.</w:t>
      </w:r>
      <w:r w:rsidR="0078747D" w:rsidRPr="00AD1821">
        <w:rPr>
          <w:rFonts w:ascii="Times New Roman" w:eastAsia="Times New Roman" w:hAnsi="Times New Roman" w:cs="Times New Roman"/>
          <w:sz w:val="24"/>
          <w:szCs w:val="24"/>
          <w:lang w:eastAsia="en-GB"/>
        </w:rPr>
        <w:t xml:space="preserve"> Meanwhile </w:t>
      </w:r>
      <w:r w:rsidRPr="00AD1821">
        <w:rPr>
          <w:rFonts w:ascii="Times New Roman" w:eastAsia="Times New Roman" w:hAnsi="Times New Roman" w:cs="Times New Roman"/>
          <w:bCs/>
          <w:sz w:val="24"/>
          <w:szCs w:val="24"/>
          <w:lang w:eastAsia="en-GB"/>
        </w:rPr>
        <w:t>MCV, MCH, MCHC</w:t>
      </w:r>
      <w:r w:rsidRPr="00AD1821">
        <w:rPr>
          <w:rFonts w:ascii="Times New Roman" w:eastAsia="Times New Roman" w:hAnsi="Times New Roman" w:cs="Times New Roman"/>
          <w:sz w:val="24"/>
          <w:szCs w:val="24"/>
          <w:lang w:eastAsia="en-GB"/>
        </w:rPr>
        <w:t xml:space="preserve">: MCV showed variable increases up to </w:t>
      </w:r>
      <w:r w:rsidRPr="00AD1821">
        <w:rPr>
          <w:rFonts w:ascii="Times New Roman" w:eastAsia="Times New Roman" w:hAnsi="Times New Roman" w:cs="Times New Roman"/>
          <w:bCs/>
          <w:sz w:val="24"/>
          <w:szCs w:val="24"/>
          <w:lang w:eastAsia="en-GB"/>
        </w:rPr>
        <w:t>20% by Day 7</w:t>
      </w:r>
      <w:r w:rsidRPr="00AD1821">
        <w:rPr>
          <w:rFonts w:ascii="Times New Roman" w:eastAsia="Times New Roman" w:hAnsi="Times New Roman" w:cs="Times New Roman"/>
          <w:sz w:val="24"/>
          <w:szCs w:val="24"/>
          <w:lang w:eastAsia="en-GB"/>
        </w:rPr>
        <w:t xml:space="preserve">, suggesting storage-related morphological changes. MCH remained relatively stable with minimal change, while MCHC rose steadily up to </w:t>
      </w:r>
      <w:r w:rsidRPr="00AD1821">
        <w:rPr>
          <w:rFonts w:ascii="Times New Roman" w:eastAsia="Times New Roman" w:hAnsi="Times New Roman" w:cs="Times New Roman"/>
          <w:bCs/>
          <w:sz w:val="24"/>
          <w:szCs w:val="24"/>
          <w:lang w:eastAsia="en-GB"/>
        </w:rPr>
        <w:t>37% by Day 21</w:t>
      </w:r>
      <w:r w:rsidRPr="00AD1821">
        <w:rPr>
          <w:rFonts w:ascii="Times New Roman" w:eastAsia="Times New Roman" w:hAnsi="Times New Roman" w:cs="Times New Roman"/>
          <w:sz w:val="24"/>
          <w:szCs w:val="24"/>
          <w:lang w:eastAsia="en-GB"/>
        </w:rPr>
        <w:t>, reflecting dehydration and red cell membrane alterations during storage.</w:t>
      </w:r>
      <w:r w:rsidR="0078747D"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WBC counts dropped significantly by </w:t>
      </w:r>
      <w:r w:rsidRPr="00AD1821">
        <w:rPr>
          <w:rFonts w:ascii="Times New Roman" w:eastAsia="Times New Roman" w:hAnsi="Times New Roman" w:cs="Times New Roman"/>
          <w:bCs/>
          <w:sz w:val="24"/>
          <w:szCs w:val="24"/>
          <w:lang w:eastAsia="en-GB"/>
        </w:rPr>
        <w:t>&gt;40% by Day 14</w:t>
      </w:r>
      <w:r w:rsidRPr="00AD1821">
        <w:rPr>
          <w:rFonts w:ascii="Times New Roman" w:eastAsia="Times New Roman" w:hAnsi="Times New Roman" w:cs="Times New Roman"/>
          <w:sz w:val="24"/>
          <w:szCs w:val="24"/>
          <w:lang w:eastAsia="en-GB"/>
        </w:rPr>
        <w:t xml:space="preserve">, and platelets showed a steep reduction (up to </w:t>
      </w:r>
      <w:r w:rsidRPr="00AD1821">
        <w:rPr>
          <w:rFonts w:ascii="Times New Roman" w:eastAsia="Times New Roman" w:hAnsi="Times New Roman" w:cs="Times New Roman"/>
          <w:bCs/>
          <w:sz w:val="24"/>
          <w:szCs w:val="24"/>
          <w:lang w:eastAsia="en-GB"/>
        </w:rPr>
        <w:t>-70% by Day 21</w:t>
      </w:r>
      <w:r w:rsidRPr="00AD1821">
        <w:rPr>
          <w:rFonts w:ascii="Times New Roman" w:eastAsia="Times New Roman" w:hAnsi="Times New Roman" w:cs="Times New Roman"/>
          <w:sz w:val="24"/>
          <w:szCs w:val="24"/>
          <w:lang w:eastAsia="en-GB"/>
        </w:rPr>
        <w:t>), consistent with leukocyte apoptosis and platelet degradation during storage.</w:t>
      </w:r>
    </w:p>
    <w:p w14:paraId="289F3312" w14:textId="77777777" w:rsidR="00B00BEA" w:rsidRPr="00AD1821" w:rsidRDefault="00B00BEA" w:rsidP="00B00BE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bCs/>
          <w:sz w:val="24"/>
          <w:szCs w:val="24"/>
          <w:lang w:eastAsia="en-GB"/>
        </w:rPr>
        <w:t>Differential Counts (Lymphocytes and Neutrophils)</w:t>
      </w:r>
      <w:r w:rsidRPr="00AD1821">
        <w:rPr>
          <w:rFonts w:ascii="Times New Roman" w:eastAsia="Times New Roman" w:hAnsi="Times New Roman" w:cs="Times New Roman"/>
          <w:sz w:val="24"/>
          <w:szCs w:val="24"/>
          <w:lang w:eastAsia="en-GB"/>
        </w:rPr>
        <w:t xml:space="preserve">: Lymphocyte percentages dropped sharply early (up to </w:t>
      </w:r>
      <w:r w:rsidRPr="00AD1821">
        <w:rPr>
          <w:rFonts w:ascii="Times New Roman" w:eastAsia="Times New Roman" w:hAnsi="Times New Roman" w:cs="Times New Roman"/>
          <w:bCs/>
          <w:sz w:val="24"/>
          <w:szCs w:val="24"/>
          <w:lang w:eastAsia="en-GB"/>
        </w:rPr>
        <w:t>-31% by Day 2</w:t>
      </w:r>
      <w:r w:rsidRPr="00AD1821">
        <w:rPr>
          <w:rFonts w:ascii="Times New Roman" w:eastAsia="Times New Roman" w:hAnsi="Times New Roman" w:cs="Times New Roman"/>
          <w:sz w:val="24"/>
          <w:szCs w:val="24"/>
          <w:lang w:eastAsia="en-GB"/>
        </w:rPr>
        <w:t xml:space="preserve">) and progressively worsened to nearly </w:t>
      </w:r>
      <w:r w:rsidRPr="00AD1821">
        <w:rPr>
          <w:rFonts w:ascii="Times New Roman" w:eastAsia="Times New Roman" w:hAnsi="Times New Roman" w:cs="Times New Roman"/>
          <w:bCs/>
          <w:sz w:val="24"/>
          <w:szCs w:val="24"/>
          <w:lang w:eastAsia="en-GB"/>
        </w:rPr>
        <w:t>-50% by Day 21</w:t>
      </w:r>
      <w:r w:rsidRPr="00AD1821">
        <w:rPr>
          <w:rFonts w:ascii="Times New Roman" w:eastAsia="Times New Roman" w:hAnsi="Times New Roman" w:cs="Times New Roman"/>
          <w:sz w:val="24"/>
          <w:szCs w:val="24"/>
          <w:lang w:eastAsia="en-GB"/>
        </w:rPr>
        <w:t>, while neutrophils showed variable fluctuations but remained suppressed overall.</w:t>
      </w:r>
      <w:r w:rsidR="0078747D"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These findings indicate that </w:t>
      </w:r>
      <w:r w:rsidRPr="00AD1821">
        <w:rPr>
          <w:rFonts w:ascii="Times New Roman" w:eastAsia="Times New Roman" w:hAnsi="Times New Roman" w:cs="Times New Roman"/>
          <w:bCs/>
          <w:sz w:val="24"/>
          <w:szCs w:val="24"/>
          <w:lang w:eastAsia="en-GB"/>
        </w:rPr>
        <w:t>storage lesions</w:t>
      </w:r>
      <w:r w:rsidRPr="00AD1821">
        <w:rPr>
          <w:rFonts w:ascii="Times New Roman" w:eastAsia="Times New Roman" w:hAnsi="Times New Roman" w:cs="Times New Roman"/>
          <w:sz w:val="24"/>
          <w:szCs w:val="24"/>
          <w:lang w:eastAsia="en-GB"/>
        </w:rPr>
        <w:t xml:space="preserve"> occur progressively, with most marked deterioration seen in leukocytes and platelets, while red cell indices show slower but significant changes over time.</w:t>
      </w:r>
    </w:p>
    <w:p w14:paraId="7E770789" w14:textId="77777777" w:rsidR="00B00BEA" w:rsidRDefault="00B00BEA" w:rsidP="00B00BE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sz w:val="24"/>
          <w:szCs w:val="24"/>
          <w:lang w:eastAsia="en-GB"/>
        </w:rPr>
        <w:t xml:space="preserve">The findings align with established literature on </w:t>
      </w:r>
      <w:r w:rsidRPr="00AD1821">
        <w:rPr>
          <w:rFonts w:ascii="Times New Roman" w:eastAsia="Times New Roman" w:hAnsi="Times New Roman" w:cs="Times New Roman"/>
          <w:bCs/>
          <w:sz w:val="24"/>
          <w:szCs w:val="24"/>
          <w:lang w:eastAsia="en-GB"/>
        </w:rPr>
        <w:t>blood storage lesions</w:t>
      </w:r>
      <w:r w:rsidRPr="00AD1821">
        <w:rPr>
          <w:rFonts w:ascii="Times New Roman" w:eastAsia="Times New Roman" w:hAnsi="Times New Roman" w:cs="Times New Roman"/>
          <w:sz w:val="24"/>
          <w:szCs w:val="24"/>
          <w:lang w:eastAsia="en-GB"/>
        </w:rPr>
        <w:t>. Previous studies have shown that stored red blood cells undergo progressive biochemical and morphological changes, including decreased ATP and 2,3-DPG levels, increased oxidative st</w:t>
      </w:r>
      <w:r w:rsidR="0078747D" w:rsidRPr="00AD1821">
        <w:rPr>
          <w:rFonts w:ascii="Times New Roman" w:eastAsia="Times New Roman" w:hAnsi="Times New Roman" w:cs="Times New Roman"/>
          <w:sz w:val="24"/>
          <w:szCs w:val="24"/>
          <w:lang w:eastAsia="en-GB"/>
        </w:rPr>
        <w:t>ress, and altered deformability</w:t>
      </w:r>
      <w:r w:rsidR="0078747D"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{"citationItems":[{"id":"ITEM-1","itemData":{"DOI":"10.1073/pnas.0708160104","ISSN":"00278424","PMID":"17940021","abstract":"Recent studies have underscored questions about the balance of risk and benefit of RBC transfusion. A better understanding of the nature and timing of molecular and functional changes in stored RBCs may provide strategies to improve the balance of benefit and risk of RBC transfusion. We analyzed changes occurring during RBC storage focusing on RBC deformability, RBC-dependent vasoregulatory function, and S-nitrosohemoglobin (SNO-Hb), through which hemoglobin (Hb) O2 desaturation is coupled to regional increases in blood flow in vivo (hypoxic vasodilation). Five hundred ml of blood from each of 15 healthy volunteers was processed into leukofiltered, additive solution 3-exposed RBCs and stored at 1-6°C according to AABB standards. Blood was subjected to 26 assays at 0, 3, 8, 24 and 96 h, and at 1, 2, 3, 4, and 6 weeks. RBC SNO-Hb decreased rapidly (1.2 × 10-4 at 3 h vs. 6.5 × 10 -4 (fresh) mol S-nitrosothiol (SNO)/mol Hb tetramer (P = 0.032, mercuric-displaced photolysis-chemiluminescence assay), and remained low over the 42-day period. The decline was corroborated by using the carbon monoxide-saturated copper-cysteine assay [3.0 × 10-5 at 3 h vs. 9.0 × 10-5 (fresh) mol SNO/mol Hb]. In parallel, vasodilation by stored RBCs was significantly depressed. RBC deformability assayed at a physiological shear stress decreased gradually over the 42-day period (P &lt; 0.001). Time courses vary for several storage-induced defects that might account for recent observations linking blood transfusion with adverse outcomes. Of clinical concern is that SNO levels, and their physiological correlate, RBC-dependent vasodilation, become depressed soon after collection, suggesting that even \"fresh\" blood may have developed adverse biological characteristics. © 2007 by The National Academy of Sciences of the USA.","author":[{"dropping-particle":"","family":"Bennett-Guerrero","given":"Elliott","non-dropping-particle":"","parse-names":false,"suffix":""},{"dropping-particle":"","family":"Veldman","given":"Tim H.","non-dropping-particle":"","parse-names":false,"suffix":""},{"dropping-particle":"","family":"Doctor","given":"Allan","non-dropping-particle":"","parse-names":false,"suffix":""},{"dropping-particle":"","family":"Telen","given":"Marilyn J.","non-dropping-particle":"","parse-names":false,"suffix":""},{"dropping-particle":"","family":"Ortel","given":"Thomas L.","non-dropping-particle":"","parse-names":false,"suffix":""},{"dropping-particle":"","family":"Reid","given":"T. Scott","non-dropping-particle":"","parse-names":false,"suffix":""},{"dropping-particle":"","family":"Mulherin","given":"Melissa A.","non-dropping-particle":"","parse-names":false,"suffix":""},{"dropping-particle":"","family":"Zhu","given":"Hongmei","non-dropping-particle":"","parse-names":false,"suffix":""},{"dropping-particle":"","family":"Buck","given":"Raymond D.","non-dropping-particle":"","parse-names":false,"suffix":""},{"dropping-particle":"","family":"Califf","given":"Robert M.","non-dropping-particle":"","parse-names":false,"suffix":""},{"dropping-particle":"","family":"McMahon","given":"Timothy J.","non-dropping-particle":"","parse-names":false,"suffix":""}],"container-title":"Proceedings of the National Academy of Sciences of the United States of America","id":"ITEM-1","issue":"43","issued":{"date-parts":[["2007"]]},"page":"17063-17068","title":"Evolution of adverse changes in stored RBCs","type":"article-journal","volume":"104"},"uris":["http://www.mendeley.com/documents/?uuid=5d96fad3-2ae3-4ac3-9946-c68c6b3bbc98","http://www.mendeley.com/documents/?uuid=d1b1ed85-26ac-4650-8229-317c20b765c5"]}],"mendeley":{"formattedCitation":"&lt;sup&gt;4&lt;/sup&gt;","plainTextFormattedCitation":"4","previouslyFormattedCitation":"&lt;sup&gt;4&lt;/sup&gt;"},"properties":{"noteIndex":0},"schema":"https://github.com/citation-style-language/schema/raw/master/csl-citation.json"}</w:instrText>
      </w:r>
      <w:r w:rsidR="0078747D" w:rsidRPr="00AD1821">
        <w:rPr>
          <w:rFonts w:ascii="Times New Roman" w:eastAsia="Times New Roman" w:hAnsi="Times New Roman" w:cs="Times New Roman"/>
          <w:sz w:val="24"/>
          <w:szCs w:val="24"/>
          <w:lang w:eastAsia="en-GB"/>
        </w:rPr>
        <w:fldChar w:fldCharType="separate"/>
      </w:r>
      <w:r w:rsidR="0078747D" w:rsidRPr="00AD1821">
        <w:rPr>
          <w:rFonts w:ascii="Times New Roman" w:eastAsia="Times New Roman" w:hAnsi="Times New Roman" w:cs="Times New Roman"/>
          <w:noProof/>
          <w:sz w:val="24"/>
          <w:szCs w:val="24"/>
          <w:vertAlign w:val="superscript"/>
          <w:lang w:eastAsia="en-GB"/>
        </w:rPr>
        <w:t>4</w:t>
      </w:r>
      <w:r w:rsidR="0078747D"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2C4D38"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Similar to the present table, </w:t>
      </w:r>
      <w:proofErr w:type="spellStart"/>
      <w:r w:rsidRPr="00AD1821">
        <w:rPr>
          <w:rFonts w:ascii="Times New Roman" w:eastAsia="Times New Roman" w:hAnsi="Times New Roman" w:cs="Times New Roman"/>
          <w:bCs/>
          <w:sz w:val="24"/>
          <w:szCs w:val="24"/>
          <w:lang w:eastAsia="en-GB"/>
        </w:rPr>
        <w:t>Hogman</w:t>
      </w:r>
      <w:proofErr w:type="spellEnd"/>
      <w:r w:rsidRPr="00AD1821">
        <w:rPr>
          <w:rFonts w:ascii="Times New Roman" w:eastAsia="Times New Roman" w:hAnsi="Times New Roman" w:cs="Times New Roman"/>
          <w:bCs/>
          <w:sz w:val="24"/>
          <w:szCs w:val="24"/>
          <w:lang w:eastAsia="en-GB"/>
        </w:rPr>
        <w:t xml:space="preserve"> and </w:t>
      </w:r>
      <w:proofErr w:type="spellStart"/>
      <w:r w:rsidRPr="00AD1821">
        <w:rPr>
          <w:rFonts w:ascii="Times New Roman" w:eastAsia="Times New Roman" w:hAnsi="Times New Roman" w:cs="Times New Roman"/>
          <w:bCs/>
          <w:sz w:val="24"/>
          <w:szCs w:val="24"/>
          <w:lang w:eastAsia="en-GB"/>
        </w:rPr>
        <w:t>Meryman</w:t>
      </w:r>
      <w:proofErr w:type="spellEnd"/>
      <w:r w:rsidRPr="00AD1821">
        <w:rPr>
          <w:rFonts w:ascii="Times New Roman" w:eastAsia="Times New Roman" w:hAnsi="Times New Roman" w:cs="Times New Roman"/>
          <w:sz w:val="24"/>
          <w:szCs w:val="24"/>
          <w:lang w:eastAsia="en-GB"/>
        </w:rPr>
        <w:t xml:space="preserve"> observed that red cell parameters such as MCV increase during storage due to osmotic imbalance, while Hb and HCT show gradual declines². </w:t>
      </w:r>
      <w:r w:rsidRPr="00AD1821">
        <w:rPr>
          <w:rFonts w:ascii="Times New Roman" w:eastAsia="Times New Roman" w:hAnsi="Times New Roman" w:cs="Times New Roman"/>
          <w:bCs/>
          <w:sz w:val="24"/>
          <w:szCs w:val="24"/>
          <w:lang w:eastAsia="en-GB"/>
        </w:rPr>
        <w:t>D’Alessandro et al.</w:t>
      </w:r>
      <w:r w:rsidRPr="00AD1821">
        <w:rPr>
          <w:rFonts w:ascii="Times New Roman" w:eastAsia="Times New Roman" w:hAnsi="Times New Roman" w:cs="Times New Roman"/>
          <w:sz w:val="24"/>
          <w:szCs w:val="24"/>
          <w:lang w:eastAsia="en-GB"/>
        </w:rPr>
        <w:t xml:space="preserve"> highlighted that these changes contribute to re</w:t>
      </w:r>
      <w:r w:rsidR="002C4D38" w:rsidRPr="00AD1821">
        <w:rPr>
          <w:rFonts w:ascii="Times New Roman" w:eastAsia="Times New Roman" w:hAnsi="Times New Roman" w:cs="Times New Roman"/>
          <w:sz w:val="24"/>
          <w:szCs w:val="24"/>
          <w:lang w:eastAsia="en-GB"/>
        </w:rPr>
        <w:t>duced post-transfusion survival</w:t>
      </w:r>
      <w:r w:rsidR="002C4D38" w:rsidRPr="00AD1821">
        <w:rPr>
          <w:rFonts w:ascii="Times New Roman" w:eastAsia="Times New Roman" w:hAnsi="Times New Roman" w:cs="Times New Roman"/>
          <w:sz w:val="24"/>
          <w:szCs w:val="24"/>
          <w:lang w:eastAsia="en-GB"/>
        </w:rPr>
        <w:fldChar w:fldCharType="begin" w:fldLock="1"/>
      </w:r>
      <w:r w:rsidR="006D6B49">
        <w:rPr>
          <w:rFonts w:ascii="Times New Roman" w:eastAsia="Times New Roman" w:hAnsi="Times New Roman" w:cs="Times New Roman"/>
          <w:sz w:val="24"/>
          <w:szCs w:val="24"/>
          <w:lang w:eastAsia="en-GB"/>
        </w:rPr>
        <w:instrText>ADDIN CSL_CITATION {"citationItems":[{"id":"ITEM-1","itemData":{"DOI":"10.1159/000370140","ISSN":"16603818","abstract":"Background: To evaluate biochemical and cellular changes associated with the storage of leukocyte-depleted red blood cells (RBCs). Methods: We investigated 10 leukocyte-depleted RBC units, randomly chosen from volunteer donors. Every week an aliquot was collected for laboratorial evaluation, which included complete cell blood count, glucose-6-phosphate dehydrogenase (G6PD) activity, extracellular sodium, potassium and pH, membrane-bound hemoglobin (MBH), band 3 profile, and quantification of RBC membrane proteins composition. Results: We observed an increase in mean cell volume (from 91.86 ± 4.65 fl to 98.10 ± 5.80 fl, day 0 vs. day 21; p &lt; 0.05), red cell distribution width, percentage of macrocytic RBCs, reticulocyte hemoglobin content and a decreased percentage of microcytic RBCs, mean cell volume concentration and G6PD activity. The extracellular concentration of sodium decreased, and that of potassium increased significantly over time. RBC membrane composition revealed an increase in spectrin/ankyrin ratio after 21 days (from 4.84 ± 0.99 to 5.27 ± 0.94, day 0 vs. day 21; p &lt; 0.05). At day 35, a decrease in ankyrin (from 6.44 ± 1.70% to 5.49 ± 1.96%, day 0 vs. day 35; p &lt; 0.05), in protein 4.1/band 3, protein 4.2/band 3, and ankyrin/band 3 ratios and in band 5 was observed. Conclusions: Our data show that leukocyte-depleted RBCs present changes in the RBC morphology, membrane protein composition, enzymatic activity, and extracellular electrolyte concentration and pH.","author":[{"dropping-particle":"","family":"Nogueira","given":"Diana","non-dropping-particle":"","parse-names":false,"suffix":""},{"dropping-particle":"","family":"Rocha","given":"Susana","non-dropping-particle":"","parse-names":false,"suffix":""},{"dropping-particle":"","family":"Abreu","given":"Estela","non-dropping-particle":"","parse-names":false,"suffix":""},{"dropping-particle":"","family":"Costa","given":"Elísio","non-dropping-particle":"","parse-names":false,"suffix":""},{"dropping-particle":"","family":"Santos-Silva","given":"Alice","non-dropping-particle":"","parse-names":false,"suffix":""}],"container-title":"Transfusion Medicine and Hemotherapy","id":"ITEM-1","issue":"1","issued":{"date-parts":[["2015"]]},"page":"46-51","title":"Biochemical and cellular changes in leukocyte-depleted red blood cells stored for transfusion","type":"article-journal","volume":"42"},"uris":["http://www.mendeley.com/documents/?uuid=a19a75bf-4618-4765-9949-2ae519d97d09","http://www.mendeley.com/documents/?uuid=7378f624-1437-4c54-a052-240336ffbaef"]}],"mendeley":{"formattedCitation":"&lt;sup&gt;24&lt;/sup&gt;","plainTextFormattedCitation":"24","previouslyFormattedCitation":"&lt;sup&gt;23&lt;/sup&gt;"},"properties":{"noteIndex":0},"schema":"https://github.com/citation-style-language/schema/raw/master/csl-citation.json"}</w:instrText>
      </w:r>
      <w:r w:rsidR="002C4D38" w:rsidRPr="00AD1821">
        <w:rPr>
          <w:rFonts w:ascii="Times New Roman" w:eastAsia="Times New Roman" w:hAnsi="Times New Roman" w:cs="Times New Roman"/>
          <w:sz w:val="24"/>
          <w:szCs w:val="24"/>
          <w:lang w:eastAsia="en-GB"/>
        </w:rPr>
        <w:fldChar w:fldCharType="separate"/>
      </w:r>
      <w:r w:rsidR="006D6B49" w:rsidRPr="006D6B49">
        <w:rPr>
          <w:rFonts w:ascii="Times New Roman" w:eastAsia="Times New Roman" w:hAnsi="Times New Roman" w:cs="Times New Roman"/>
          <w:noProof/>
          <w:sz w:val="24"/>
          <w:szCs w:val="24"/>
          <w:vertAlign w:val="superscript"/>
          <w:lang w:eastAsia="en-GB"/>
        </w:rPr>
        <w:t>24</w:t>
      </w:r>
      <w:r w:rsidR="002C4D38"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2C4D38"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The rapid decline in </w:t>
      </w:r>
      <w:r w:rsidRPr="00AD1821">
        <w:rPr>
          <w:rFonts w:ascii="Times New Roman" w:eastAsia="Times New Roman" w:hAnsi="Times New Roman" w:cs="Times New Roman"/>
          <w:bCs/>
          <w:sz w:val="24"/>
          <w:szCs w:val="24"/>
          <w:lang w:eastAsia="en-GB"/>
        </w:rPr>
        <w:t>platelets and WBC counts</w:t>
      </w:r>
      <w:r w:rsidRPr="00AD1821">
        <w:rPr>
          <w:rFonts w:ascii="Times New Roman" w:eastAsia="Times New Roman" w:hAnsi="Times New Roman" w:cs="Times New Roman"/>
          <w:sz w:val="24"/>
          <w:szCs w:val="24"/>
          <w:lang w:eastAsia="en-GB"/>
        </w:rPr>
        <w:t xml:space="preserve"> is consistent with reports by </w:t>
      </w:r>
      <w:r w:rsidRPr="00AD1821">
        <w:rPr>
          <w:rFonts w:ascii="Times New Roman" w:eastAsia="Times New Roman" w:hAnsi="Times New Roman" w:cs="Times New Roman"/>
          <w:bCs/>
          <w:sz w:val="24"/>
          <w:szCs w:val="24"/>
          <w:lang w:eastAsia="en-GB"/>
        </w:rPr>
        <w:t>Cancelas et al.</w:t>
      </w:r>
      <w:r w:rsidRPr="00AD1821">
        <w:rPr>
          <w:rFonts w:ascii="Times New Roman" w:eastAsia="Times New Roman" w:hAnsi="Times New Roman" w:cs="Times New Roman"/>
          <w:sz w:val="24"/>
          <w:szCs w:val="24"/>
          <w:lang w:eastAsia="en-GB"/>
        </w:rPr>
        <w:t>, who demonstrated that leukocytes undergo apoptosis and platelets lose functionality after a few days of storage</w:t>
      </w:r>
      <w:r w:rsidR="00485E17" w:rsidRPr="00AD1821">
        <w:rPr>
          <w:rFonts w:ascii="Times New Roman" w:eastAsia="Times New Roman" w:hAnsi="Times New Roman" w:cs="Times New Roman"/>
          <w:sz w:val="24"/>
          <w:szCs w:val="24"/>
          <w:lang w:eastAsia="en-GB"/>
        </w:rPr>
        <w:fldChar w:fldCharType="begin" w:fldLock="1"/>
      </w:r>
      <w:r w:rsidR="006D6B49">
        <w:rPr>
          <w:rFonts w:ascii="Times New Roman" w:eastAsia="Times New Roman" w:hAnsi="Times New Roman" w:cs="Times New Roman"/>
          <w:sz w:val="24"/>
          <w:szCs w:val="24"/>
          <w:lang w:eastAsia="en-GB"/>
        </w:rPr>
        <w:instrText>ADDIN CSL_CITATION {"citationItems":[{"id":"ITEM-1","itemData":{"DOI":"10.1111/trf.12867","ISSN":"15372995","PMID":"25233911","abstract":"Background Transfusion of long-stored red blood cells (RBCs) is associated with decreased in vivo RBC recovery, delivery of RBC breakdown products, and increased morbidity and mortality. Reducing the burden of this RBC \"storage lesion\" is a major challenge in transfusion medicine. Additive solution-7 (AS-7) is a new RBC storage solution designed to improve RBC metabolism by providing phosphate and increasing buffering capacity. Study Design and Methods Storage quality in AS-7 was measured in a prospective, randomized, three-center trial using units of whole blood from healthy human subjects whose RBCs were stored for up to 56 days in AS-7 (n-=-120) or for 42 days in the control solution AS-1 (n-=-60). Results Hemolysis and shedding of protein-containing microvesicles were significantly reduced in RBCs stored in AS-7 for 42 and 56 days compared with RBCs stored in AS-1. Autologous in vivo recoveries of RBCs stored in AS-7 was 88-±-5% at 42 days (n-=-27) and 82-±-3% at 56 days (n-=-27), exceeding recoveries of RBCs stored in currently used solutions. Conclusion Increasing the phosphate, pH range, and buffer capacity of a RBC storage system allowed RBCs to be stored better and longer than currently approved storage systems. AS-7 ameliorates the long-term storage lesion resulting in significantly increased viability in vitro and in vivo.","author":[{"dropping-particle":"","family":"Cancelas","given":"Jose A.","non-dropping-particle":"","parse-names":false,"suffix":""},{"dropping-particle":"","family":"Dumont","given":"Larry J.","non-dropping-particle":"","parse-names":false,"suffix":""},{"dropping-particle":"","family":"Maes","given":"Lou A.","non-dropping-particle":"","parse-names":false,"suffix":""},{"dropping-particle":"","family":"Rugg","given":"Neeta","non-dropping-particle":"","parse-names":false,"suffix":""},{"dropping-particle":"","family":"Herschel","given":"Louise","non-dropping-particle":"","parse-names":false,"suffix":""},{"dropping-particle":"","family":"Whitley","given":"Pamela H.","non-dropping-particle":"","parse-names":false,"suffix":""},{"dropping-particle":"","family":"Szczepiokowski","given":"Zbigniew M.","non-dropping-particle":"","parse-names":false,"suffix":""},{"dropping-particle":"","family":"Siegel","given":"Alan H.","non-dropping-particle":"","parse-names":false,"suffix":""},{"dropping-particle":"","family":"Hess","given":"John R.","non-dropping-particle":"","parse-names":false,"suffix":""},{"dropping-particle":"","family":"Zia","given":"Majid","non-dropping-particle":"","parse-names":false,"suffix":""}],"container-title":"Transfusion","id":"ITEM-1","issue":"3","issued":{"date-parts":[["2015"]]},"page":"491-498","title":"Additive solution-7 reduces the red blood cell cold storage lesion","type":"article-journal","volume":"55"},"uris":["http://www.mendeley.com/documents/?uuid=adf19b4b-bca8-421a-af36-6c79d6526d29","http://www.mendeley.com/documents/?uuid=db199140-3771-4885-93cc-f8ec5ff5175a"]}],"mendeley":{"formattedCitation":"&lt;sup&gt;25&lt;/sup&gt;","plainTextFormattedCitation":"25","previouslyFormattedCitation":"&lt;sup&gt;24&lt;/sup&gt;"},"properties":{"noteIndex":0},"schema":"https://github.com/citation-style-language/schema/raw/master/csl-citation.json"}</w:instrText>
      </w:r>
      <w:r w:rsidR="00485E17" w:rsidRPr="00AD1821">
        <w:rPr>
          <w:rFonts w:ascii="Times New Roman" w:eastAsia="Times New Roman" w:hAnsi="Times New Roman" w:cs="Times New Roman"/>
          <w:sz w:val="24"/>
          <w:szCs w:val="24"/>
          <w:lang w:eastAsia="en-GB"/>
        </w:rPr>
        <w:fldChar w:fldCharType="separate"/>
      </w:r>
      <w:r w:rsidR="006D6B49" w:rsidRPr="006D6B49">
        <w:rPr>
          <w:rFonts w:ascii="Times New Roman" w:eastAsia="Times New Roman" w:hAnsi="Times New Roman" w:cs="Times New Roman"/>
          <w:noProof/>
          <w:sz w:val="24"/>
          <w:szCs w:val="24"/>
          <w:vertAlign w:val="superscript"/>
          <w:lang w:eastAsia="en-GB"/>
        </w:rPr>
        <w:t>25</w:t>
      </w:r>
      <w:r w:rsidR="00485E17"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 This supports the need for leukoreduction to minimize storage-related immunological complications.</w:t>
      </w:r>
      <w:r w:rsidR="002C4D38" w:rsidRPr="00AD1821">
        <w:rPr>
          <w:rFonts w:ascii="Times New Roman" w:eastAsia="Times New Roman" w:hAnsi="Times New Roman" w:cs="Times New Roman"/>
          <w:sz w:val="24"/>
          <w:szCs w:val="24"/>
          <w:lang w:eastAsia="en-GB"/>
        </w:rPr>
        <w:t xml:space="preserve"> </w:t>
      </w:r>
      <w:r w:rsidRPr="00AD1821">
        <w:rPr>
          <w:rFonts w:ascii="Times New Roman" w:eastAsia="Times New Roman" w:hAnsi="Times New Roman" w:cs="Times New Roman"/>
          <w:sz w:val="24"/>
          <w:szCs w:val="24"/>
          <w:lang w:eastAsia="en-GB"/>
        </w:rPr>
        <w:t xml:space="preserve">Regarding </w:t>
      </w:r>
      <w:r w:rsidRPr="00AD1821">
        <w:rPr>
          <w:rFonts w:ascii="Times New Roman" w:eastAsia="Times New Roman" w:hAnsi="Times New Roman" w:cs="Times New Roman"/>
          <w:bCs/>
          <w:sz w:val="24"/>
          <w:szCs w:val="24"/>
          <w:lang w:eastAsia="en-GB"/>
        </w:rPr>
        <w:t>MCHC increases</w:t>
      </w:r>
      <w:r w:rsidRPr="00AD1821">
        <w:rPr>
          <w:rFonts w:ascii="Times New Roman" w:eastAsia="Times New Roman" w:hAnsi="Times New Roman" w:cs="Times New Roman"/>
          <w:sz w:val="24"/>
          <w:szCs w:val="24"/>
          <w:lang w:eastAsia="en-GB"/>
        </w:rPr>
        <w:t xml:space="preserve">, similar results were reported by </w:t>
      </w:r>
      <w:r w:rsidRPr="00AD1821">
        <w:rPr>
          <w:rFonts w:ascii="Times New Roman" w:eastAsia="Times New Roman" w:hAnsi="Times New Roman" w:cs="Times New Roman"/>
          <w:bCs/>
          <w:sz w:val="24"/>
          <w:szCs w:val="24"/>
          <w:lang w:eastAsia="en-GB"/>
        </w:rPr>
        <w:t>Hess et al.</w:t>
      </w:r>
      <w:r w:rsidRPr="00AD1821">
        <w:rPr>
          <w:rFonts w:ascii="Times New Roman" w:eastAsia="Times New Roman" w:hAnsi="Times New Roman" w:cs="Times New Roman"/>
          <w:sz w:val="24"/>
          <w:szCs w:val="24"/>
          <w:lang w:eastAsia="en-GB"/>
        </w:rPr>
        <w:t>, who attributed this to dehydration and increased h</w:t>
      </w:r>
      <w:r w:rsidR="00050E3F" w:rsidRPr="00AD1821">
        <w:rPr>
          <w:rFonts w:ascii="Times New Roman" w:eastAsia="Times New Roman" w:hAnsi="Times New Roman" w:cs="Times New Roman"/>
          <w:sz w:val="24"/>
          <w:szCs w:val="24"/>
          <w:lang w:eastAsia="en-GB"/>
        </w:rPr>
        <w:t>a</w:t>
      </w:r>
      <w:r w:rsidRPr="00AD1821">
        <w:rPr>
          <w:rFonts w:ascii="Times New Roman" w:eastAsia="Times New Roman" w:hAnsi="Times New Roman" w:cs="Times New Roman"/>
          <w:sz w:val="24"/>
          <w:szCs w:val="24"/>
          <w:lang w:eastAsia="en-GB"/>
        </w:rPr>
        <w:t xml:space="preserve">emoglobin concentration within shrinking erythrocytes during </w:t>
      </w:r>
      <w:r w:rsidRPr="00AD1821">
        <w:rPr>
          <w:rFonts w:ascii="Times New Roman" w:eastAsia="Times New Roman" w:hAnsi="Times New Roman" w:cs="Times New Roman"/>
          <w:sz w:val="24"/>
          <w:szCs w:val="24"/>
          <w:lang w:eastAsia="en-GB"/>
        </w:rPr>
        <w:lastRenderedPageBreak/>
        <w:t>prolonged storage</w:t>
      </w:r>
      <w:r w:rsidR="004418CF" w:rsidRPr="00AD1821">
        <w:rPr>
          <w:rFonts w:ascii="Times New Roman" w:eastAsia="Times New Roman" w:hAnsi="Times New Roman" w:cs="Times New Roman"/>
          <w:sz w:val="24"/>
          <w:szCs w:val="24"/>
          <w:lang w:eastAsia="en-GB"/>
        </w:rPr>
        <w:fldChar w:fldCharType="begin" w:fldLock="1"/>
      </w:r>
      <w:r w:rsidR="006E1484" w:rsidRPr="00AD1821">
        <w:rPr>
          <w:rFonts w:ascii="Times New Roman" w:eastAsia="Times New Roman" w:hAnsi="Times New Roman" w:cs="Times New Roman"/>
          <w:sz w:val="24"/>
          <w:szCs w:val="24"/>
          <w:lang w:eastAsia="en-GB"/>
        </w:rPr>
        <w:instrText>ADDIN CSL_CITATION {"citationItems":[{"id":"ITEM-1","itemData":{"DOI":"10.1016/j.transci.2010.05.016","ISSN":"1473-0502","author":[{"dropping-particle":"","family":"Sakr","given":"Yasser","non-dropping-particle":"","parse-names":false,"suffix":""}],"container-title":"Transfusion and Apheresis Science","id":"ITEM-1","issue":"1","issued":{"date-parts":[["2010"]]},"page":"79-94","title":"Transfusion and Apheresis Science","type":"article-journal","volume":"43"},"uris":["http://www.mendeley.com/documents/?uuid=98c92cc2-4379-4509-86c7-352adde5bd6e","http://www.mendeley.com/documents/?uuid=de539e34-280f-43bf-9503-2914a00d5238"]}],"mendeley":{"formattedCitation":"&lt;sup&gt;1&lt;/sup&gt;","plainTextFormattedCitation":"1","previouslyFormattedCitation":"&lt;sup&gt;1&lt;/sup&gt;"},"properties":{"noteIndex":0},"schema":"https://github.com/citation-style-language/schema/raw/master/csl-citation.json"}</w:instrText>
      </w:r>
      <w:r w:rsidR="004418CF" w:rsidRPr="00AD1821">
        <w:rPr>
          <w:rFonts w:ascii="Times New Roman" w:eastAsia="Times New Roman" w:hAnsi="Times New Roman" w:cs="Times New Roman"/>
          <w:sz w:val="24"/>
          <w:szCs w:val="24"/>
          <w:lang w:eastAsia="en-GB"/>
        </w:rPr>
        <w:fldChar w:fldCharType="separate"/>
      </w:r>
      <w:r w:rsidR="004418CF" w:rsidRPr="00AD1821">
        <w:rPr>
          <w:rFonts w:ascii="Times New Roman" w:eastAsia="Times New Roman" w:hAnsi="Times New Roman" w:cs="Times New Roman"/>
          <w:noProof/>
          <w:sz w:val="24"/>
          <w:szCs w:val="24"/>
          <w:vertAlign w:val="superscript"/>
          <w:lang w:eastAsia="en-GB"/>
        </w:rPr>
        <w:t>1</w:t>
      </w:r>
      <w:r w:rsidR="004418CF"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r w:rsidR="002C4D38" w:rsidRPr="00AD1821">
        <w:rPr>
          <w:rFonts w:ascii="Times New Roman" w:eastAsia="Times New Roman" w:hAnsi="Times New Roman" w:cs="Times New Roman"/>
          <w:sz w:val="24"/>
          <w:szCs w:val="24"/>
          <w:lang w:eastAsia="en-GB"/>
        </w:rPr>
        <w:t xml:space="preserve"> T</w:t>
      </w:r>
      <w:r w:rsidRPr="00AD1821">
        <w:rPr>
          <w:rFonts w:ascii="Times New Roman" w:eastAsia="Times New Roman" w:hAnsi="Times New Roman" w:cs="Times New Roman"/>
          <w:sz w:val="24"/>
          <w:szCs w:val="24"/>
          <w:lang w:eastAsia="en-GB"/>
        </w:rPr>
        <w:t xml:space="preserve">he progressive lymphocyte and neutrophil decline corroborates studies in sub-Saharan Africa, such as </w:t>
      </w:r>
      <w:proofErr w:type="spellStart"/>
      <w:r w:rsidRPr="00AD1821">
        <w:rPr>
          <w:rFonts w:ascii="Times New Roman" w:eastAsia="Times New Roman" w:hAnsi="Times New Roman" w:cs="Times New Roman"/>
          <w:bCs/>
          <w:sz w:val="24"/>
          <w:szCs w:val="24"/>
          <w:lang w:eastAsia="en-GB"/>
        </w:rPr>
        <w:t>Mbanya</w:t>
      </w:r>
      <w:proofErr w:type="spellEnd"/>
      <w:r w:rsidRPr="00AD1821">
        <w:rPr>
          <w:rFonts w:ascii="Times New Roman" w:eastAsia="Times New Roman" w:hAnsi="Times New Roman" w:cs="Times New Roman"/>
          <w:bCs/>
          <w:sz w:val="24"/>
          <w:szCs w:val="24"/>
          <w:lang w:eastAsia="en-GB"/>
        </w:rPr>
        <w:t xml:space="preserve"> et al.</w:t>
      </w:r>
      <w:r w:rsidRPr="00AD1821">
        <w:rPr>
          <w:rFonts w:ascii="Times New Roman" w:eastAsia="Times New Roman" w:hAnsi="Times New Roman" w:cs="Times New Roman"/>
          <w:sz w:val="24"/>
          <w:szCs w:val="24"/>
          <w:lang w:eastAsia="en-GB"/>
        </w:rPr>
        <w:t>, who found significant leukocyte deterioration in stored blood due to lack of optimal storage and leukoreduction facilities</w:t>
      </w:r>
      <w:r w:rsidR="004418CF" w:rsidRPr="00AD1821">
        <w:rPr>
          <w:rFonts w:ascii="Times New Roman" w:eastAsia="Times New Roman" w:hAnsi="Times New Roman" w:cs="Times New Roman"/>
          <w:sz w:val="24"/>
          <w:szCs w:val="24"/>
          <w:lang w:eastAsia="en-GB"/>
        </w:rPr>
        <w:fldChar w:fldCharType="begin" w:fldLock="1"/>
      </w:r>
      <w:r w:rsidR="006D6B49">
        <w:rPr>
          <w:rFonts w:ascii="Times New Roman" w:eastAsia="Times New Roman" w:hAnsi="Times New Roman" w:cs="Times New Roman"/>
          <w:sz w:val="24"/>
          <w:szCs w:val="24"/>
          <w:lang w:eastAsia="en-GB"/>
        </w:rPr>
        <w:instrText>ADDIN CSL_CITATION {"citationItems":[{"id":"ITEM-1","itemData":{"DOI":"10.2147/jbm.s17194","ISBN":"7932363217","ISSN":"1179-2736","PMID":"22287859","abstract":"As a resource, allogenic blood has never been more in demand than it is today. Escalating elective surgery, shortages arising from a fall in supply, a lack of national blood transfusion services, policies, appropriate infrastructure, trained personnel, and financial resources to support the running of a voluntary nonremunerated donor transfusion service, and old and emerging threats of transfusion-transmitted infection, have all conspired to ensure that allogenic blood remains very much a vital but limited asset to healthcare delivery particularly in Sub-Saharan Africa. This is further aggravated by the predominance of family replacement and commercially remunerated blood donors, rather than regular benevolent, nonremunerated donors who give blood out of altruism. The demand for blood transfusion is high in Sub-Saharan Africa because of the high prevalence of anemia especially due to malaria and pregnancy-related complications. All stakeholders in blood transfusion have a significant challenge to apply the best available evidenced-based medical practices to the world-class management of this precious product in a bid to using blood more appropriately. Physicians in Sub-Saharan Africa must always keep in mind that the first and foremost strategy to avoid transfusion of allogenic blood is their thorough understanding of the pathophysiologic mechanisms involved in anemia and coagulopathy, and their thoughtful adherence to the evidenced-based good practices used in the developed world in a bid to potentially reduce the likelihood of allogenic blood transfusion in many patient groups. There is an urgent need to develop innovative ways to recruit and retain voluntary low-risk blood donors. Concerns about adverse effects of allogenic blood transfusion should prompt a review of transfusion practices and justify the need to search for transfusion alternatives to decrease or avoid the use of allogenic blood. These strategies should include the correction of anemia using pharmacological measures (use of antifibrinolytics to prevent bleeding and the use of erythropoietin and oral and intravenous iron to treat anemia) use of nonpharmacologic measures (preoperative autologous blood transfusion, perioperative red blood cell salvage and normothermia to reduce blood loss in surgical patients). All these strategies will help optimize the use of the limited blood stocks.","author":[{"dropping-particle":"","family":"Osaro","given":"Erhabor","non-dropping-particle":"","parse-names":false,"suffix":""},{"dropping-particle":"","family":"Adias","given":"Teddy","non-dropping-particle":"","parse-names":false,"suffix":""}],"container-title":"Journal of Blood Medicine","id":"ITEM-1","issued":{"date-parts":[["2011"]]},"page":"7","title":"The challenges of meeting the blood transfusion requirements in Sub-Saharan Africa: the need for the development of alternatives to allogenic blood","type":"article-journal"},"uris":["http://www.mendeley.com/documents/?uuid=685d525d-cf12-485e-a8df-eae00a53b6d2","http://www.mendeley.com/documents/?uuid=72c5259d-c2c7-4993-b823-fb0d6b590dda"]}],"mendeley":{"formattedCitation":"&lt;sup&gt;26&lt;/sup&gt;","plainTextFormattedCitation":"26","previouslyFormattedCitation":"&lt;sup&gt;25&lt;/sup&gt;"},"properties":{"noteIndex":0},"schema":"https://github.com/citation-style-language/schema/raw/master/csl-citation.json"}</w:instrText>
      </w:r>
      <w:r w:rsidR="004418CF" w:rsidRPr="00AD1821">
        <w:rPr>
          <w:rFonts w:ascii="Times New Roman" w:eastAsia="Times New Roman" w:hAnsi="Times New Roman" w:cs="Times New Roman"/>
          <w:sz w:val="24"/>
          <w:szCs w:val="24"/>
          <w:lang w:eastAsia="en-GB"/>
        </w:rPr>
        <w:fldChar w:fldCharType="separate"/>
      </w:r>
      <w:r w:rsidR="006D6B49" w:rsidRPr="006D6B49">
        <w:rPr>
          <w:rFonts w:ascii="Times New Roman" w:eastAsia="Times New Roman" w:hAnsi="Times New Roman" w:cs="Times New Roman"/>
          <w:noProof/>
          <w:sz w:val="24"/>
          <w:szCs w:val="24"/>
          <w:vertAlign w:val="superscript"/>
          <w:lang w:eastAsia="en-GB"/>
        </w:rPr>
        <w:t>26</w:t>
      </w:r>
      <w:r w:rsidR="004418CF" w:rsidRPr="00AD1821">
        <w:rPr>
          <w:rFonts w:ascii="Times New Roman" w:eastAsia="Times New Roman" w:hAnsi="Times New Roman" w:cs="Times New Roman"/>
          <w:sz w:val="24"/>
          <w:szCs w:val="24"/>
          <w:lang w:eastAsia="en-GB"/>
        </w:rPr>
        <w:fldChar w:fldCharType="end"/>
      </w:r>
      <w:r w:rsidRPr="00AD1821">
        <w:rPr>
          <w:rFonts w:ascii="Times New Roman" w:eastAsia="Times New Roman" w:hAnsi="Times New Roman" w:cs="Times New Roman"/>
          <w:sz w:val="24"/>
          <w:szCs w:val="24"/>
          <w:lang w:eastAsia="en-GB"/>
        </w:rPr>
        <w:t>.</w:t>
      </w:r>
    </w:p>
    <w:p w14:paraId="5963D58A" w14:textId="77777777" w:rsidR="00F65EA6" w:rsidRPr="00F65EA6" w:rsidRDefault="00F65EA6" w:rsidP="00F65EA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65EA6">
        <w:rPr>
          <w:rFonts w:ascii="Times New Roman" w:eastAsia="Times New Roman" w:hAnsi="Times New Roman" w:cs="Times New Roman"/>
          <w:sz w:val="24"/>
          <w:szCs w:val="24"/>
          <w:lang w:eastAsia="en-GB"/>
        </w:rPr>
        <w:t>CONCLUSION</w:t>
      </w:r>
    </w:p>
    <w:p w14:paraId="0849EE3B" w14:textId="6603E586" w:rsidR="00F65EA6" w:rsidRPr="00AD1821" w:rsidRDefault="00F65EA6" w:rsidP="00F65EA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65EA6">
        <w:rPr>
          <w:rFonts w:ascii="Times New Roman" w:eastAsia="Times New Roman" w:hAnsi="Times New Roman" w:cs="Times New Roman"/>
          <w:sz w:val="24"/>
          <w:szCs w:val="24"/>
          <w:lang w:eastAsia="en-GB"/>
        </w:rPr>
        <w:t>Biochemical and haematological changes in CPDA-stored blood are progressive and multifactorial. These alterations can compromise the efficacy and safety of transfused blood, especially in vulnerable populations. Understanding these changes is essential for optimizing transfusion practices and developing better storage solutions or additive systems. These pilot study calls for wide and multidimensional study in other to fully understand the changes in stored blood and rule out other compounding factors.</w:t>
      </w:r>
    </w:p>
    <w:p w14:paraId="37691658" w14:textId="77777777" w:rsidR="00B00BEA" w:rsidRPr="00AD1821" w:rsidRDefault="00B00BEA" w:rsidP="00790744">
      <w:pPr>
        <w:spacing w:before="100" w:beforeAutospacing="1" w:after="100" w:afterAutospacing="1" w:line="240" w:lineRule="auto"/>
        <w:jc w:val="both"/>
        <w:rPr>
          <w:rFonts w:ascii="Times New Roman" w:eastAsia="Times New Roman" w:hAnsi="Times New Roman" w:cs="Times New Roman"/>
          <w:bCs/>
          <w:sz w:val="24"/>
          <w:szCs w:val="24"/>
          <w:lang w:eastAsia="en-GB"/>
        </w:rPr>
      </w:pPr>
    </w:p>
    <w:p w14:paraId="398E8048" w14:textId="77777777" w:rsidR="009350C9" w:rsidRDefault="009350C9" w:rsidP="00503E45">
      <w:pPr>
        <w:spacing w:after="0" w:line="240" w:lineRule="auto"/>
        <w:jc w:val="both"/>
        <w:rPr>
          <w:rFonts w:ascii="Times New Roman" w:eastAsia="Times New Roman" w:hAnsi="Times New Roman" w:cs="Times New Roman"/>
          <w:bCs/>
          <w:sz w:val="24"/>
          <w:szCs w:val="24"/>
          <w:lang w:eastAsia="en-GB"/>
        </w:rPr>
      </w:pPr>
      <w:bookmarkStart w:id="0" w:name="_GoBack"/>
      <w:bookmarkEnd w:id="0"/>
    </w:p>
    <w:p w14:paraId="4BD7E020" w14:textId="77777777" w:rsidR="009350C9" w:rsidRPr="009350C9" w:rsidRDefault="009350C9" w:rsidP="009350C9">
      <w:pPr>
        <w:spacing w:after="0" w:line="240" w:lineRule="auto"/>
        <w:jc w:val="both"/>
        <w:rPr>
          <w:rFonts w:ascii="Times New Roman" w:eastAsia="Times New Roman" w:hAnsi="Times New Roman" w:cs="Times New Roman"/>
          <w:bCs/>
          <w:sz w:val="24"/>
          <w:szCs w:val="24"/>
          <w:lang w:eastAsia="en-GB"/>
        </w:rPr>
      </w:pPr>
      <w:r w:rsidRPr="009350C9">
        <w:rPr>
          <w:rFonts w:ascii="Times New Roman" w:eastAsia="Times New Roman" w:hAnsi="Times New Roman" w:cs="Times New Roman"/>
          <w:bCs/>
          <w:sz w:val="24"/>
          <w:szCs w:val="24"/>
          <w:lang w:eastAsia="en-GB"/>
        </w:rPr>
        <w:t>COMPETING INTERESTS DISCLAIMER:</w:t>
      </w:r>
    </w:p>
    <w:p w14:paraId="58E25061" w14:textId="33BE0278" w:rsidR="009350C9" w:rsidRPr="00AD1821" w:rsidRDefault="009350C9" w:rsidP="009350C9">
      <w:pPr>
        <w:spacing w:after="0" w:line="240" w:lineRule="auto"/>
        <w:jc w:val="both"/>
        <w:rPr>
          <w:rFonts w:ascii="Times New Roman" w:eastAsia="Times New Roman" w:hAnsi="Times New Roman" w:cs="Times New Roman"/>
          <w:bCs/>
          <w:sz w:val="24"/>
          <w:szCs w:val="24"/>
          <w:lang w:eastAsia="en-GB"/>
        </w:rPr>
      </w:pPr>
      <w:r w:rsidRPr="009350C9">
        <w:rPr>
          <w:rFonts w:ascii="Times New Roman" w:eastAsia="Times New Roman" w:hAnsi="Times New Roman" w:cs="Times New Roman"/>
          <w:bCs/>
          <w:sz w:val="24"/>
          <w:szCs w:val="24"/>
          <w:lang w:eastAsia="en-GB"/>
        </w:rPr>
        <w:t>Authors have declared that they have no known competing financial interests OR non-financial interests OR personal relationships that could have appeared to influence the work reported in this paper.</w:t>
      </w:r>
    </w:p>
    <w:p w14:paraId="65B23B96" w14:textId="77777777" w:rsidR="00503E45" w:rsidRPr="00AD1821" w:rsidRDefault="00503E45" w:rsidP="00503E45">
      <w:pPr>
        <w:spacing w:after="0" w:line="240" w:lineRule="auto"/>
        <w:jc w:val="both"/>
        <w:rPr>
          <w:rFonts w:ascii="Times New Roman" w:eastAsia="Times New Roman" w:hAnsi="Times New Roman" w:cs="Times New Roman"/>
          <w:bCs/>
          <w:sz w:val="24"/>
          <w:szCs w:val="24"/>
          <w:lang w:eastAsia="en-GB"/>
        </w:rPr>
      </w:pPr>
    </w:p>
    <w:p w14:paraId="5E82F983" w14:textId="77777777" w:rsidR="00A71E22" w:rsidRPr="00AD1821" w:rsidRDefault="00A71E22" w:rsidP="00790744">
      <w:pPr>
        <w:spacing w:after="0" w:line="240" w:lineRule="auto"/>
        <w:jc w:val="both"/>
        <w:rPr>
          <w:rFonts w:ascii="Times New Roman" w:eastAsia="Times New Roman" w:hAnsi="Times New Roman" w:cs="Times New Roman"/>
          <w:sz w:val="24"/>
          <w:szCs w:val="24"/>
          <w:lang w:eastAsia="en-GB"/>
        </w:rPr>
      </w:pPr>
    </w:p>
    <w:p w14:paraId="61AB03DF" w14:textId="77777777" w:rsidR="00A71E22" w:rsidRPr="00AD1821" w:rsidRDefault="00C8518D" w:rsidP="007907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D1821">
        <w:rPr>
          <w:rFonts w:ascii="Times New Roman" w:eastAsia="Times New Roman" w:hAnsi="Times New Roman" w:cs="Times New Roman"/>
          <w:b/>
          <w:bCs/>
          <w:sz w:val="24"/>
          <w:szCs w:val="24"/>
          <w:lang w:eastAsia="en-GB"/>
        </w:rPr>
        <w:t>REFERENCES</w:t>
      </w:r>
    </w:p>
    <w:p w14:paraId="78C06C1B" w14:textId="77777777" w:rsidR="006D6B49" w:rsidRPr="006D6B49" w:rsidRDefault="00785DDB"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AD1821">
        <w:rPr>
          <w:rFonts w:ascii="Times New Roman" w:eastAsia="Times New Roman" w:hAnsi="Times New Roman" w:cs="Times New Roman"/>
          <w:sz w:val="24"/>
          <w:szCs w:val="24"/>
          <w:lang w:eastAsia="en-GB"/>
        </w:rPr>
        <w:fldChar w:fldCharType="begin" w:fldLock="1"/>
      </w:r>
      <w:r w:rsidRPr="00AD1821">
        <w:rPr>
          <w:rFonts w:ascii="Times New Roman" w:eastAsia="Times New Roman" w:hAnsi="Times New Roman" w:cs="Times New Roman"/>
          <w:sz w:val="24"/>
          <w:szCs w:val="24"/>
          <w:lang w:eastAsia="en-GB"/>
        </w:rPr>
        <w:instrText xml:space="preserve">ADDIN Mendeley Bibliography CSL_BIBLIOGRAPHY </w:instrText>
      </w:r>
      <w:r w:rsidRPr="00AD1821">
        <w:rPr>
          <w:rFonts w:ascii="Times New Roman" w:eastAsia="Times New Roman" w:hAnsi="Times New Roman" w:cs="Times New Roman"/>
          <w:sz w:val="24"/>
          <w:szCs w:val="24"/>
          <w:lang w:eastAsia="en-GB"/>
        </w:rPr>
        <w:fldChar w:fldCharType="separate"/>
      </w:r>
      <w:r w:rsidR="006D6B49" w:rsidRPr="006D6B49">
        <w:rPr>
          <w:rFonts w:ascii="Times New Roman" w:hAnsi="Times New Roman" w:cs="Times New Roman"/>
          <w:noProof/>
          <w:sz w:val="24"/>
          <w:szCs w:val="24"/>
        </w:rPr>
        <w:t xml:space="preserve">1. </w:t>
      </w:r>
      <w:r w:rsidR="006D6B49" w:rsidRPr="006D6B49">
        <w:rPr>
          <w:rFonts w:ascii="Times New Roman" w:hAnsi="Times New Roman" w:cs="Times New Roman"/>
          <w:noProof/>
          <w:sz w:val="24"/>
          <w:szCs w:val="24"/>
        </w:rPr>
        <w:tab/>
        <w:t xml:space="preserve">Sakr Y. Transfusion and Apheresis Science. Transfus Apher Sci. 2010;43(1):79–94. </w:t>
      </w:r>
    </w:p>
    <w:p w14:paraId="09004FCF"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2. </w:t>
      </w:r>
      <w:r w:rsidRPr="006D6B49">
        <w:rPr>
          <w:rFonts w:ascii="Times New Roman" w:hAnsi="Times New Roman" w:cs="Times New Roman"/>
          <w:noProof/>
          <w:sz w:val="24"/>
          <w:szCs w:val="24"/>
        </w:rPr>
        <w:tab/>
        <w:t xml:space="preserve">Colleen Gorman Koch, M.D., Liang Li, Ph.D., Daniel I. Sessler MD, Priscilla Figueroa, M.D., Gerald A. Hoeltge, M.D., Tomislav Mihaljevic, M.D., and Eugene H. Blackstone MD, Abstract. Duration of Red-Cell Storage and Complications After Cardiac Surgery. Surv Anesthesiol. 2010;54(1):6–7. </w:t>
      </w:r>
    </w:p>
    <w:p w14:paraId="6C025F62"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3. </w:t>
      </w:r>
      <w:r w:rsidRPr="006D6B49">
        <w:rPr>
          <w:rFonts w:ascii="Times New Roman" w:hAnsi="Times New Roman" w:cs="Times New Roman"/>
          <w:noProof/>
          <w:sz w:val="24"/>
          <w:szCs w:val="24"/>
        </w:rPr>
        <w:tab/>
        <w:t xml:space="preserve">D’Alessandro A, Zolla L. Proteomic analysis of red blood cells and the potential for the clinic: what have we learned so far? Expert Rev Proteomics. 2017;14(3):243–52. </w:t>
      </w:r>
    </w:p>
    <w:p w14:paraId="321232BB"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4. </w:t>
      </w:r>
      <w:r w:rsidRPr="006D6B49">
        <w:rPr>
          <w:rFonts w:ascii="Times New Roman" w:hAnsi="Times New Roman" w:cs="Times New Roman"/>
          <w:noProof/>
          <w:sz w:val="24"/>
          <w:szCs w:val="24"/>
        </w:rPr>
        <w:tab/>
        <w:t xml:space="preserve">Bennett-Guerrero E, Veldman TH, Doctor A, Telen MJ, Ortel TL, Reid TS, et al. Evolution of adverse changes in stored RBCs. Proc Natl Acad Sci U S A. 2007;104(43):17063–8. </w:t>
      </w:r>
    </w:p>
    <w:p w14:paraId="7F30FAC9"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5. </w:t>
      </w:r>
      <w:r w:rsidRPr="006D6B49">
        <w:rPr>
          <w:rFonts w:ascii="Times New Roman" w:hAnsi="Times New Roman" w:cs="Times New Roman"/>
          <w:noProof/>
          <w:sz w:val="24"/>
          <w:szCs w:val="24"/>
        </w:rPr>
        <w:tab/>
        <w:t>Tinmouth Alan, Dean Fergusson, Ian chin yee PH. Clinical consequences of red cell storage in the critically ill. Transfusion. 2006;46(11):1014–</w:t>
      </w:r>
      <w:r w:rsidRPr="006D6B49">
        <w:rPr>
          <w:rFonts w:ascii="Times New Roman" w:hAnsi="Times New Roman" w:cs="Times New Roman"/>
          <w:noProof/>
          <w:sz w:val="24"/>
          <w:szCs w:val="24"/>
        </w:rPr>
        <w:lastRenderedPageBreak/>
        <w:t xml:space="preserve">2027. </w:t>
      </w:r>
    </w:p>
    <w:p w14:paraId="1511DC78"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6. </w:t>
      </w:r>
      <w:r w:rsidRPr="006D6B49">
        <w:rPr>
          <w:rFonts w:ascii="Times New Roman" w:hAnsi="Times New Roman" w:cs="Times New Roman"/>
          <w:noProof/>
          <w:sz w:val="24"/>
          <w:szCs w:val="24"/>
        </w:rPr>
        <w:tab/>
        <w:t xml:space="preserve">D’Alessandro A, Liumbruno G, Grazzini G, Zolla L. Red blood cell storage: The story so far. Blood Transfus. 2010;8(2):82–8. </w:t>
      </w:r>
    </w:p>
    <w:p w14:paraId="6943AD5A"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7. </w:t>
      </w:r>
      <w:r w:rsidRPr="006D6B49">
        <w:rPr>
          <w:rFonts w:ascii="Times New Roman" w:hAnsi="Times New Roman" w:cs="Times New Roman"/>
          <w:noProof/>
          <w:sz w:val="24"/>
          <w:szCs w:val="24"/>
        </w:rPr>
        <w:tab/>
        <w:t xml:space="preserve">Mhatre V. Ho, Ji-Ann Lee  and KCM, Kevin Range  and DMYAM, Mhatre V. Ho, Ji-Ann Lee  and KCM, Davies. Nitric Oxide Scavenging by Red Cell Microparticles and Cell Free Hemoglobin as a Mechanism for the Red Cell Storage Lesion. Bone. 2012;23(1):1–7. </w:t>
      </w:r>
    </w:p>
    <w:p w14:paraId="645E33A7"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8. </w:t>
      </w:r>
      <w:r w:rsidRPr="006D6B49">
        <w:rPr>
          <w:rFonts w:ascii="Times New Roman" w:hAnsi="Times New Roman" w:cs="Times New Roman"/>
          <w:noProof/>
          <w:sz w:val="24"/>
          <w:szCs w:val="24"/>
        </w:rPr>
        <w:tab/>
        <w:t xml:space="preserve">Hod EA, Zhang N, Sokol SA, Wojczyk BS, Francis RO, Ansaldi D, et al. Transfusion of red blood cells after prolonged storage produces harmful effects that are mediated by iron and inflammation. Blood. 2010;115(21):4284–92. </w:t>
      </w:r>
    </w:p>
    <w:p w14:paraId="0CF08555"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9. </w:t>
      </w:r>
      <w:r w:rsidRPr="006D6B49">
        <w:rPr>
          <w:rFonts w:ascii="Times New Roman" w:hAnsi="Times New Roman" w:cs="Times New Roman"/>
          <w:noProof/>
          <w:sz w:val="24"/>
          <w:szCs w:val="24"/>
        </w:rPr>
        <w:tab/>
        <w:t xml:space="preserve">Bosman GJCGM, Werre JM, Willekens FLA, Novotný VMJ. Erythrocyte ageing in vivo and in vitro: Structural aspects and implications for transfusion. Transfus Med. 2008;18(6):335–47. </w:t>
      </w:r>
    </w:p>
    <w:p w14:paraId="0237C46E"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10. </w:t>
      </w:r>
      <w:r w:rsidRPr="006D6B49">
        <w:rPr>
          <w:rFonts w:ascii="Times New Roman" w:hAnsi="Times New Roman" w:cs="Times New Roman"/>
          <w:noProof/>
          <w:sz w:val="24"/>
          <w:szCs w:val="24"/>
        </w:rPr>
        <w:tab/>
        <w:t xml:space="preserve">William N, Isiksacan Z, Mykhailova O, Olafson C, Yarmush ML, Usta OB, et al. Comparing two extracellular additives to facilitate extended storage of red blood cells in a supercooled state. Front Physiol. 2023;14(June):1–10. </w:t>
      </w:r>
    </w:p>
    <w:p w14:paraId="30776C6E"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11. </w:t>
      </w:r>
      <w:r w:rsidRPr="006D6B49">
        <w:rPr>
          <w:rFonts w:ascii="Times New Roman" w:hAnsi="Times New Roman" w:cs="Times New Roman"/>
          <w:noProof/>
          <w:sz w:val="24"/>
          <w:szCs w:val="24"/>
        </w:rPr>
        <w:tab/>
        <w:t xml:space="preserve">Fergusson DA, Hébert P, Hogan DL, LeBel L, Rouvinez-Bouali N, Smyth JA, et al. Effect of fresh red blood cell transfusions on clinical outcomes in premature, very low-birth-weight infants: The ARIPI randomized trial. Jama. 2012;308(14):1443–51. </w:t>
      </w:r>
    </w:p>
    <w:p w14:paraId="708781D7"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12. </w:t>
      </w:r>
      <w:r w:rsidRPr="006D6B49">
        <w:rPr>
          <w:rFonts w:ascii="Times New Roman" w:hAnsi="Times New Roman" w:cs="Times New Roman"/>
          <w:noProof/>
          <w:sz w:val="24"/>
          <w:szCs w:val="24"/>
        </w:rPr>
        <w:tab/>
        <w:t xml:space="preserve">Lacroix J, Hébert PC, Fergusson DA, Tinmouth A, Cook DJ, Marshall JC, et al. Age of Transfused Blood in Critically Ill Adults. N Engl J Med. 2015;372(15):1410–8. </w:t>
      </w:r>
    </w:p>
    <w:p w14:paraId="198D09B2"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13. </w:t>
      </w:r>
      <w:r w:rsidRPr="006D6B49">
        <w:rPr>
          <w:rFonts w:ascii="Times New Roman" w:hAnsi="Times New Roman" w:cs="Times New Roman"/>
          <w:noProof/>
          <w:sz w:val="24"/>
          <w:szCs w:val="24"/>
        </w:rPr>
        <w:tab/>
        <w:t xml:space="preserve">As D, Ds R, Pb N, Am R, Co BSI. CHANGE IN PREVALENCE AND SOCIO-DEMOGRAPHIC CHARACTERISTICS OF NEWLY DIAGNOSED HIV PATIENTS ATTENDING FAITH ALIVE FOUNDATION BEFORE AND AFTER COVID-19 PERIODS . 2022;10(3). </w:t>
      </w:r>
    </w:p>
    <w:p w14:paraId="52B9BD6A"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14. </w:t>
      </w:r>
      <w:r w:rsidRPr="006D6B49">
        <w:rPr>
          <w:rFonts w:ascii="Times New Roman" w:hAnsi="Times New Roman" w:cs="Times New Roman"/>
          <w:noProof/>
          <w:sz w:val="24"/>
          <w:szCs w:val="24"/>
        </w:rPr>
        <w:tab/>
        <w:t xml:space="preserve">Agency NNBS. Nigerian National Blood Policy Revised November 2005. 2006;(April):16. </w:t>
      </w:r>
    </w:p>
    <w:p w14:paraId="3AA47DD9"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15. </w:t>
      </w:r>
      <w:r w:rsidRPr="006D6B49">
        <w:rPr>
          <w:rFonts w:ascii="Times New Roman" w:hAnsi="Times New Roman" w:cs="Times New Roman"/>
          <w:noProof/>
          <w:sz w:val="24"/>
          <w:szCs w:val="24"/>
        </w:rPr>
        <w:tab/>
        <w:t xml:space="preserve">Dhingra. N. et al. WHO guidelines on drawing blood : best practices in phlebotomy. World Heal Organ. 2010;1–105. </w:t>
      </w:r>
    </w:p>
    <w:p w14:paraId="537CCEB7"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16. </w:t>
      </w:r>
      <w:r w:rsidRPr="006D6B49">
        <w:rPr>
          <w:rFonts w:ascii="Times New Roman" w:hAnsi="Times New Roman" w:cs="Times New Roman"/>
          <w:noProof/>
          <w:sz w:val="24"/>
          <w:szCs w:val="24"/>
        </w:rPr>
        <w:tab/>
        <w:t xml:space="preserve">Glenn.D. Determining Sample Size 1.University of Florida IFAS Extension. Available at. Http://EdisIfasUflEdu. 2012;1–5. </w:t>
      </w:r>
    </w:p>
    <w:p w14:paraId="761316FF"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17. </w:t>
      </w:r>
      <w:r w:rsidRPr="006D6B49">
        <w:rPr>
          <w:rFonts w:ascii="Times New Roman" w:hAnsi="Times New Roman" w:cs="Times New Roman"/>
          <w:noProof/>
          <w:sz w:val="24"/>
          <w:szCs w:val="24"/>
        </w:rPr>
        <w:tab/>
        <w:t xml:space="preserve">Smith HM, Farrow SJ, Ackerman JD, Stubbs JR, Sprung J. Cardiac arrests associated with hyperkalemia during red blood cell transfusion: A case series. Anesth Analg. 2008;106(4):1062–9. </w:t>
      </w:r>
    </w:p>
    <w:p w14:paraId="556630A4"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18. </w:t>
      </w:r>
      <w:r w:rsidRPr="006D6B49">
        <w:rPr>
          <w:rFonts w:ascii="Times New Roman" w:hAnsi="Times New Roman" w:cs="Times New Roman"/>
          <w:noProof/>
          <w:sz w:val="24"/>
          <w:szCs w:val="24"/>
        </w:rPr>
        <w:tab/>
        <w:t>Mohammed HR, Kadhim KA, Murtadha Alkutubi H, Rahmah AM, Khalaf BH, Abdal-Rahman Hussein S, et al. INTERNATIONAL JOURNAL OF RESEARCH IN PHARMACEUTICAL SCIENCES Correlation between ABO blood groups with insulin resistance in type II diabetes mellitus patients using Metformin Production and Hosted by. Int J Res Pharm Sci [Internet]. 2018;9(3):893–900. Available from: https://doi.org/10.26452/ijrps.v9i3.1592</w:t>
      </w:r>
    </w:p>
    <w:p w14:paraId="4C64F518"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lastRenderedPageBreak/>
        <w:t xml:space="preserve">19. </w:t>
      </w:r>
      <w:r w:rsidRPr="006D6B49">
        <w:rPr>
          <w:rFonts w:ascii="Times New Roman" w:hAnsi="Times New Roman" w:cs="Times New Roman"/>
          <w:noProof/>
          <w:sz w:val="24"/>
          <w:szCs w:val="24"/>
        </w:rPr>
        <w:tab/>
        <w:t xml:space="preserve">Marianna G. ORIGINAL RESEARCH PAPER CHANGES IN BLOOD DURING STORAGE FOR Athanasios V . Bakaloudis Andreadou Irini M . Kalogiannidou Nazli O . Osman Konstantinos S . 1991;(2250):118–21. </w:t>
      </w:r>
    </w:p>
    <w:p w14:paraId="581B7AAD"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20. </w:t>
      </w:r>
      <w:r w:rsidRPr="006D6B49">
        <w:rPr>
          <w:rFonts w:ascii="Times New Roman" w:hAnsi="Times New Roman" w:cs="Times New Roman"/>
          <w:noProof/>
          <w:sz w:val="24"/>
          <w:szCs w:val="24"/>
        </w:rPr>
        <w:tab/>
        <w:t xml:space="preserve">Beatrice Moore TCA. Storage Related Haematological and Biochemical Changes of CPDA-1 Whole Blood in a Resource Limited Setting. J Blood Disord Transfus. 2012;03(03):3–6. </w:t>
      </w:r>
    </w:p>
    <w:p w14:paraId="313E1A56"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21. </w:t>
      </w:r>
      <w:r w:rsidRPr="006D6B49">
        <w:rPr>
          <w:rFonts w:ascii="Times New Roman" w:hAnsi="Times New Roman" w:cs="Times New Roman"/>
          <w:noProof/>
          <w:sz w:val="24"/>
          <w:szCs w:val="24"/>
        </w:rPr>
        <w:tab/>
        <w:t xml:space="preserve">Ollero AM. Methods for the S tudy of L ipid M etabolites in C ystic F ibrosis. 2002;15:1–5. </w:t>
      </w:r>
    </w:p>
    <w:p w14:paraId="368526C4"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22. </w:t>
      </w:r>
      <w:r w:rsidRPr="006D6B49">
        <w:rPr>
          <w:rFonts w:ascii="Times New Roman" w:hAnsi="Times New Roman" w:cs="Times New Roman"/>
          <w:noProof/>
          <w:sz w:val="24"/>
          <w:szCs w:val="24"/>
        </w:rPr>
        <w:tab/>
        <w:t xml:space="preserve">Opoku-Okrah C, Safo Acquah BK, Dogbe EE. Changes in potassium and sodium concentrations in stored blood. Pan Afr Med J. 2015;20:1–6. </w:t>
      </w:r>
    </w:p>
    <w:p w14:paraId="2D2CF8A8"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23. </w:t>
      </w:r>
      <w:r w:rsidRPr="006D6B49">
        <w:rPr>
          <w:rFonts w:ascii="Times New Roman" w:hAnsi="Times New Roman" w:cs="Times New Roman"/>
          <w:noProof/>
          <w:sz w:val="24"/>
          <w:szCs w:val="24"/>
        </w:rPr>
        <w:tab/>
        <w:t xml:space="preserve">Kor DJ, Van Buskirk CM, Gajic O. Red blood cell storage lesion. Bosn J Basic Med Sci. 2009;9(SUPPL.). </w:t>
      </w:r>
    </w:p>
    <w:p w14:paraId="314C1B80"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24. </w:t>
      </w:r>
      <w:r w:rsidRPr="006D6B49">
        <w:rPr>
          <w:rFonts w:ascii="Times New Roman" w:hAnsi="Times New Roman" w:cs="Times New Roman"/>
          <w:noProof/>
          <w:sz w:val="24"/>
          <w:szCs w:val="24"/>
        </w:rPr>
        <w:tab/>
        <w:t xml:space="preserve">Nogueira D, Rocha S, Abreu E, Costa E, Santos-Silva A. Biochemical and cellular changes in leukocyte-depleted red blood cells stored for transfusion. Transfus Med Hemotherapy. 2015;42(1):46–51. </w:t>
      </w:r>
    </w:p>
    <w:p w14:paraId="4FC7C881"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szCs w:val="24"/>
        </w:rPr>
      </w:pPr>
      <w:r w:rsidRPr="006D6B49">
        <w:rPr>
          <w:rFonts w:ascii="Times New Roman" w:hAnsi="Times New Roman" w:cs="Times New Roman"/>
          <w:noProof/>
          <w:sz w:val="24"/>
          <w:szCs w:val="24"/>
        </w:rPr>
        <w:t xml:space="preserve">25. </w:t>
      </w:r>
      <w:r w:rsidRPr="006D6B49">
        <w:rPr>
          <w:rFonts w:ascii="Times New Roman" w:hAnsi="Times New Roman" w:cs="Times New Roman"/>
          <w:noProof/>
          <w:sz w:val="24"/>
          <w:szCs w:val="24"/>
        </w:rPr>
        <w:tab/>
        <w:t xml:space="preserve">Cancelas JA, Dumont LJ, Maes LA, Rugg N, Herschel L, Whitley PH, et al. Additive solution-7 reduces the red blood cell cold storage lesion. Transfusion. 2015;55(3):491–8. </w:t>
      </w:r>
    </w:p>
    <w:p w14:paraId="3E63CFE2" w14:textId="77777777" w:rsidR="006D6B49" w:rsidRPr="006D6B49" w:rsidRDefault="006D6B49" w:rsidP="006D6B49">
      <w:pPr>
        <w:widowControl w:val="0"/>
        <w:autoSpaceDE w:val="0"/>
        <w:autoSpaceDN w:val="0"/>
        <w:adjustRightInd w:val="0"/>
        <w:spacing w:line="240" w:lineRule="auto"/>
        <w:ind w:left="640" w:hanging="640"/>
        <w:rPr>
          <w:rFonts w:ascii="Times New Roman" w:hAnsi="Times New Roman" w:cs="Times New Roman"/>
          <w:noProof/>
          <w:sz w:val="24"/>
        </w:rPr>
      </w:pPr>
      <w:r w:rsidRPr="006D6B49">
        <w:rPr>
          <w:rFonts w:ascii="Times New Roman" w:hAnsi="Times New Roman" w:cs="Times New Roman"/>
          <w:noProof/>
          <w:sz w:val="24"/>
          <w:szCs w:val="24"/>
        </w:rPr>
        <w:t xml:space="preserve">26. </w:t>
      </w:r>
      <w:r w:rsidRPr="006D6B49">
        <w:rPr>
          <w:rFonts w:ascii="Times New Roman" w:hAnsi="Times New Roman" w:cs="Times New Roman"/>
          <w:noProof/>
          <w:sz w:val="24"/>
          <w:szCs w:val="24"/>
        </w:rPr>
        <w:tab/>
        <w:t xml:space="preserve">Osaro E, Adias T. The challenges of meeting the blood transfusion requirements in Sub-Saharan Africa: the need for the development of alternatives to allogenic blood. J Blood Med. 2011;7. </w:t>
      </w:r>
    </w:p>
    <w:p w14:paraId="162AF4D6" w14:textId="77777777" w:rsidR="0088269E" w:rsidRPr="00AD1821" w:rsidRDefault="00785DDB" w:rsidP="00790744">
      <w:pPr>
        <w:jc w:val="both"/>
        <w:rPr>
          <w:rFonts w:ascii="Times New Roman" w:hAnsi="Times New Roman" w:cs="Times New Roman"/>
          <w:sz w:val="24"/>
          <w:szCs w:val="24"/>
        </w:rPr>
      </w:pPr>
      <w:r w:rsidRPr="00AD1821">
        <w:rPr>
          <w:rFonts w:ascii="Times New Roman" w:eastAsia="Times New Roman" w:hAnsi="Times New Roman" w:cs="Times New Roman"/>
          <w:sz w:val="24"/>
          <w:szCs w:val="24"/>
          <w:lang w:eastAsia="en-GB"/>
        </w:rPr>
        <w:fldChar w:fldCharType="end"/>
      </w:r>
    </w:p>
    <w:sectPr w:rsidR="0088269E" w:rsidRPr="00AD1821" w:rsidSect="009C286F">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85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C55BB" w14:textId="77777777" w:rsidR="00E62469" w:rsidRDefault="00E62469" w:rsidP="00C01048">
      <w:pPr>
        <w:spacing w:after="0" w:line="240" w:lineRule="auto"/>
      </w:pPr>
      <w:r>
        <w:separator/>
      </w:r>
    </w:p>
  </w:endnote>
  <w:endnote w:type="continuationSeparator" w:id="0">
    <w:p w14:paraId="4398D3CA" w14:textId="77777777" w:rsidR="00E62469" w:rsidRDefault="00E62469" w:rsidP="00C0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6D6C" w14:textId="77777777" w:rsidR="00C01048" w:rsidRDefault="00C01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9513" w14:textId="77777777" w:rsidR="00C01048" w:rsidRDefault="00C01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F2AF" w14:textId="77777777" w:rsidR="00C01048" w:rsidRDefault="00C0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5C6C" w14:textId="77777777" w:rsidR="00E62469" w:rsidRDefault="00E62469" w:rsidP="00C01048">
      <w:pPr>
        <w:spacing w:after="0" w:line="240" w:lineRule="auto"/>
      </w:pPr>
      <w:r>
        <w:separator/>
      </w:r>
    </w:p>
  </w:footnote>
  <w:footnote w:type="continuationSeparator" w:id="0">
    <w:p w14:paraId="10DBF195" w14:textId="77777777" w:rsidR="00E62469" w:rsidRDefault="00E62469" w:rsidP="00C01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2F48" w14:textId="16C1613E" w:rsidR="00C01048" w:rsidRDefault="00C01048">
    <w:pPr>
      <w:pStyle w:val="Header"/>
    </w:pPr>
    <w:r>
      <w:rPr>
        <w:noProof/>
      </w:rPr>
      <w:pict w14:anchorId="6C691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96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A08F" w14:textId="248C3957" w:rsidR="00C01048" w:rsidRDefault="00C01048">
    <w:pPr>
      <w:pStyle w:val="Header"/>
    </w:pPr>
    <w:r>
      <w:rPr>
        <w:noProof/>
      </w:rPr>
      <w:pict w14:anchorId="6C917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96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C1F0" w14:textId="7161C040" w:rsidR="00C01048" w:rsidRDefault="00C01048">
    <w:pPr>
      <w:pStyle w:val="Header"/>
    </w:pPr>
    <w:r>
      <w:rPr>
        <w:noProof/>
      </w:rPr>
      <w:pict w14:anchorId="0AC98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96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4589B"/>
    <w:multiLevelType w:val="hybridMultilevel"/>
    <w:tmpl w:val="E8084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87725"/>
    <w:multiLevelType w:val="multilevel"/>
    <w:tmpl w:val="2C6A3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26D70"/>
    <w:multiLevelType w:val="multilevel"/>
    <w:tmpl w:val="65E0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AD4338"/>
    <w:multiLevelType w:val="multilevel"/>
    <w:tmpl w:val="E3B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A7C12"/>
    <w:multiLevelType w:val="multilevel"/>
    <w:tmpl w:val="30EE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910281"/>
    <w:multiLevelType w:val="hybridMultilevel"/>
    <w:tmpl w:val="822EC446"/>
    <w:lvl w:ilvl="0" w:tplc="52F2A4C4">
      <w:start w:val="1"/>
      <w:numFmt w:val="bullet"/>
      <w:lvlText w:val="•"/>
      <w:lvlJc w:val="left"/>
      <w:pPr>
        <w:tabs>
          <w:tab w:val="num" w:pos="720"/>
        </w:tabs>
        <w:ind w:left="720" w:hanging="360"/>
      </w:pPr>
      <w:rPr>
        <w:rFonts w:ascii="Arial" w:hAnsi="Arial" w:hint="default"/>
      </w:rPr>
    </w:lvl>
    <w:lvl w:ilvl="1" w:tplc="610EECAA" w:tentative="1">
      <w:start w:val="1"/>
      <w:numFmt w:val="bullet"/>
      <w:lvlText w:val="•"/>
      <w:lvlJc w:val="left"/>
      <w:pPr>
        <w:tabs>
          <w:tab w:val="num" w:pos="1440"/>
        </w:tabs>
        <w:ind w:left="1440" w:hanging="360"/>
      </w:pPr>
      <w:rPr>
        <w:rFonts w:ascii="Arial" w:hAnsi="Arial" w:hint="default"/>
      </w:rPr>
    </w:lvl>
    <w:lvl w:ilvl="2" w:tplc="DE282F0E" w:tentative="1">
      <w:start w:val="1"/>
      <w:numFmt w:val="bullet"/>
      <w:lvlText w:val="•"/>
      <w:lvlJc w:val="left"/>
      <w:pPr>
        <w:tabs>
          <w:tab w:val="num" w:pos="2160"/>
        </w:tabs>
        <w:ind w:left="2160" w:hanging="360"/>
      </w:pPr>
      <w:rPr>
        <w:rFonts w:ascii="Arial" w:hAnsi="Arial" w:hint="default"/>
      </w:rPr>
    </w:lvl>
    <w:lvl w:ilvl="3" w:tplc="A76C593C" w:tentative="1">
      <w:start w:val="1"/>
      <w:numFmt w:val="bullet"/>
      <w:lvlText w:val="•"/>
      <w:lvlJc w:val="left"/>
      <w:pPr>
        <w:tabs>
          <w:tab w:val="num" w:pos="2880"/>
        </w:tabs>
        <w:ind w:left="2880" w:hanging="360"/>
      </w:pPr>
      <w:rPr>
        <w:rFonts w:ascii="Arial" w:hAnsi="Arial" w:hint="default"/>
      </w:rPr>
    </w:lvl>
    <w:lvl w:ilvl="4" w:tplc="BEC895AC" w:tentative="1">
      <w:start w:val="1"/>
      <w:numFmt w:val="bullet"/>
      <w:lvlText w:val="•"/>
      <w:lvlJc w:val="left"/>
      <w:pPr>
        <w:tabs>
          <w:tab w:val="num" w:pos="3600"/>
        </w:tabs>
        <w:ind w:left="3600" w:hanging="360"/>
      </w:pPr>
      <w:rPr>
        <w:rFonts w:ascii="Arial" w:hAnsi="Arial" w:hint="default"/>
      </w:rPr>
    </w:lvl>
    <w:lvl w:ilvl="5" w:tplc="901E4D12" w:tentative="1">
      <w:start w:val="1"/>
      <w:numFmt w:val="bullet"/>
      <w:lvlText w:val="•"/>
      <w:lvlJc w:val="left"/>
      <w:pPr>
        <w:tabs>
          <w:tab w:val="num" w:pos="4320"/>
        </w:tabs>
        <w:ind w:left="4320" w:hanging="360"/>
      </w:pPr>
      <w:rPr>
        <w:rFonts w:ascii="Arial" w:hAnsi="Arial" w:hint="default"/>
      </w:rPr>
    </w:lvl>
    <w:lvl w:ilvl="6" w:tplc="26B41A72" w:tentative="1">
      <w:start w:val="1"/>
      <w:numFmt w:val="bullet"/>
      <w:lvlText w:val="•"/>
      <w:lvlJc w:val="left"/>
      <w:pPr>
        <w:tabs>
          <w:tab w:val="num" w:pos="5040"/>
        </w:tabs>
        <w:ind w:left="5040" w:hanging="360"/>
      </w:pPr>
      <w:rPr>
        <w:rFonts w:ascii="Arial" w:hAnsi="Arial" w:hint="default"/>
      </w:rPr>
    </w:lvl>
    <w:lvl w:ilvl="7" w:tplc="038C8AFE" w:tentative="1">
      <w:start w:val="1"/>
      <w:numFmt w:val="bullet"/>
      <w:lvlText w:val="•"/>
      <w:lvlJc w:val="left"/>
      <w:pPr>
        <w:tabs>
          <w:tab w:val="num" w:pos="5760"/>
        </w:tabs>
        <w:ind w:left="5760" w:hanging="360"/>
      </w:pPr>
      <w:rPr>
        <w:rFonts w:ascii="Arial" w:hAnsi="Arial" w:hint="default"/>
      </w:rPr>
    </w:lvl>
    <w:lvl w:ilvl="8" w:tplc="A46EAD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5C77A4"/>
    <w:multiLevelType w:val="multilevel"/>
    <w:tmpl w:val="53B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22"/>
    <w:rsid w:val="0000364F"/>
    <w:rsid w:val="00040DBE"/>
    <w:rsid w:val="00050E3F"/>
    <w:rsid w:val="00073C6A"/>
    <w:rsid w:val="000C4EAD"/>
    <w:rsid w:val="000F7F0B"/>
    <w:rsid w:val="00123EA2"/>
    <w:rsid w:val="00160C23"/>
    <w:rsid w:val="001631D4"/>
    <w:rsid w:val="00167BD8"/>
    <w:rsid w:val="001726D7"/>
    <w:rsid w:val="00181B7D"/>
    <w:rsid w:val="001C0FE1"/>
    <w:rsid w:val="001F45CE"/>
    <w:rsid w:val="002132D2"/>
    <w:rsid w:val="002275ED"/>
    <w:rsid w:val="00232605"/>
    <w:rsid w:val="0024301B"/>
    <w:rsid w:val="00244052"/>
    <w:rsid w:val="0026018D"/>
    <w:rsid w:val="00266537"/>
    <w:rsid w:val="00283804"/>
    <w:rsid w:val="002A09E6"/>
    <w:rsid w:val="002A5915"/>
    <w:rsid w:val="002C4D38"/>
    <w:rsid w:val="002C510A"/>
    <w:rsid w:val="002D5EF3"/>
    <w:rsid w:val="00310E2F"/>
    <w:rsid w:val="00321A0D"/>
    <w:rsid w:val="00321F6D"/>
    <w:rsid w:val="00327988"/>
    <w:rsid w:val="00331A29"/>
    <w:rsid w:val="00350733"/>
    <w:rsid w:val="00370BA0"/>
    <w:rsid w:val="00373C6B"/>
    <w:rsid w:val="00373FDD"/>
    <w:rsid w:val="00381D6F"/>
    <w:rsid w:val="003C70AD"/>
    <w:rsid w:val="003D038A"/>
    <w:rsid w:val="003D4B2B"/>
    <w:rsid w:val="003F0DF6"/>
    <w:rsid w:val="00422B31"/>
    <w:rsid w:val="00424E44"/>
    <w:rsid w:val="004418CF"/>
    <w:rsid w:val="0044411E"/>
    <w:rsid w:val="004458A8"/>
    <w:rsid w:val="004468BE"/>
    <w:rsid w:val="004555EA"/>
    <w:rsid w:val="00473C74"/>
    <w:rsid w:val="00476A8F"/>
    <w:rsid w:val="00483B5F"/>
    <w:rsid w:val="00485E17"/>
    <w:rsid w:val="004B546F"/>
    <w:rsid w:val="0050026E"/>
    <w:rsid w:val="00503E45"/>
    <w:rsid w:val="00504A31"/>
    <w:rsid w:val="005325A8"/>
    <w:rsid w:val="0056291D"/>
    <w:rsid w:val="00577DB5"/>
    <w:rsid w:val="00590588"/>
    <w:rsid w:val="005A1710"/>
    <w:rsid w:val="005A342C"/>
    <w:rsid w:val="005D5438"/>
    <w:rsid w:val="005E52B3"/>
    <w:rsid w:val="005E76FC"/>
    <w:rsid w:val="005E7E9D"/>
    <w:rsid w:val="00610CF9"/>
    <w:rsid w:val="00615512"/>
    <w:rsid w:val="006434A8"/>
    <w:rsid w:val="00644DD1"/>
    <w:rsid w:val="00645A3E"/>
    <w:rsid w:val="006571EB"/>
    <w:rsid w:val="006C0377"/>
    <w:rsid w:val="006D6B49"/>
    <w:rsid w:val="006E1484"/>
    <w:rsid w:val="0072499F"/>
    <w:rsid w:val="00785DDB"/>
    <w:rsid w:val="0078747D"/>
    <w:rsid w:val="00790744"/>
    <w:rsid w:val="007940C9"/>
    <w:rsid w:val="007A4D6D"/>
    <w:rsid w:val="007D1BF2"/>
    <w:rsid w:val="007E56B1"/>
    <w:rsid w:val="00833B76"/>
    <w:rsid w:val="00836F03"/>
    <w:rsid w:val="0084443C"/>
    <w:rsid w:val="00865B3D"/>
    <w:rsid w:val="0088269E"/>
    <w:rsid w:val="008B74A4"/>
    <w:rsid w:val="008C245A"/>
    <w:rsid w:val="008D52DE"/>
    <w:rsid w:val="008F65E3"/>
    <w:rsid w:val="009350C9"/>
    <w:rsid w:val="009521D4"/>
    <w:rsid w:val="0096255E"/>
    <w:rsid w:val="00976C79"/>
    <w:rsid w:val="009926B6"/>
    <w:rsid w:val="009928ED"/>
    <w:rsid w:val="009C286F"/>
    <w:rsid w:val="00A10323"/>
    <w:rsid w:val="00A134F8"/>
    <w:rsid w:val="00A373DF"/>
    <w:rsid w:val="00A4018B"/>
    <w:rsid w:val="00A647F4"/>
    <w:rsid w:val="00A659EF"/>
    <w:rsid w:val="00A71E22"/>
    <w:rsid w:val="00A958A7"/>
    <w:rsid w:val="00AD1821"/>
    <w:rsid w:val="00AF2BE0"/>
    <w:rsid w:val="00AF4BA8"/>
    <w:rsid w:val="00AF5C91"/>
    <w:rsid w:val="00AF7F33"/>
    <w:rsid w:val="00B00BEA"/>
    <w:rsid w:val="00B055F2"/>
    <w:rsid w:val="00B347E8"/>
    <w:rsid w:val="00B4103B"/>
    <w:rsid w:val="00B81105"/>
    <w:rsid w:val="00BC5484"/>
    <w:rsid w:val="00C01048"/>
    <w:rsid w:val="00C024CD"/>
    <w:rsid w:val="00C16B45"/>
    <w:rsid w:val="00C65E38"/>
    <w:rsid w:val="00C7143D"/>
    <w:rsid w:val="00C8518D"/>
    <w:rsid w:val="00C904B0"/>
    <w:rsid w:val="00CA466C"/>
    <w:rsid w:val="00CB2350"/>
    <w:rsid w:val="00CB2F0F"/>
    <w:rsid w:val="00CF121E"/>
    <w:rsid w:val="00D146F5"/>
    <w:rsid w:val="00D160A1"/>
    <w:rsid w:val="00D244E2"/>
    <w:rsid w:val="00D2701A"/>
    <w:rsid w:val="00D63983"/>
    <w:rsid w:val="00D752EF"/>
    <w:rsid w:val="00DC748B"/>
    <w:rsid w:val="00DF18AC"/>
    <w:rsid w:val="00E017FC"/>
    <w:rsid w:val="00E233C9"/>
    <w:rsid w:val="00E320F7"/>
    <w:rsid w:val="00E62469"/>
    <w:rsid w:val="00E6248B"/>
    <w:rsid w:val="00E7504B"/>
    <w:rsid w:val="00EB1A8A"/>
    <w:rsid w:val="00ED37F9"/>
    <w:rsid w:val="00EF6CC0"/>
    <w:rsid w:val="00F10905"/>
    <w:rsid w:val="00F1112D"/>
    <w:rsid w:val="00F57318"/>
    <w:rsid w:val="00F57CC9"/>
    <w:rsid w:val="00F650AB"/>
    <w:rsid w:val="00F65EA6"/>
    <w:rsid w:val="00FD3A9B"/>
    <w:rsid w:val="00FF0A41"/>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95AE3"/>
  <w15:chartTrackingRefBased/>
  <w15:docId w15:val="{834FB464-5D6C-4722-B083-6F1351CA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E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00BE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E14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1E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1E22"/>
    <w:rPr>
      <w:b/>
      <w:bCs/>
    </w:rPr>
  </w:style>
  <w:style w:type="character" w:styleId="Emphasis">
    <w:name w:val="Emphasis"/>
    <w:basedOn w:val="DefaultParagraphFont"/>
    <w:uiPriority w:val="20"/>
    <w:qFormat/>
    <w:rsid w:val="00A71E22"/>
    <w:rPr>
      <w:i/>
      <w:iCs/>
    </w:rPr>
  </w:style>
  <w:style w:type="paragraph" w:styleId="ListParagraph">
    <w:name w:val="List Paragraph"/>
    <w:basedOn w:val="Normal"/>
    <w:uiPriority w:val="34"/>
    <w:qFormat/>
    <w:rsid w:val="00F57318"/>
    <w:pPr>
      <w:ind w:left="720"/>
      <w:contextualSpacing/>
    </w:pPr>
  </w:style>
  <w:style w:type="character" w:styleId="Hyperlink">
    <w:name w:val="Hyperlink"/>
    <w:basedOn w:val="DefaultParagraphFont"/>
    <w:uiPriority w:val="99"/>
    <w:unhideWhenUsed/>
    <w:rsid w:val="00F57318"/>
    <w:rPr>
      <w:color w:val="0563C1" w:themeColor="hyperlink"/>
      <w:u w:val="single"/>
    </w:rPr>
  </w:style>
  <w:style w:type="paragraph" w:customStyle="1" w:styleId="Default">
    <w:name w:val="Default"/>
    <w:rsid w:val="00B055F2"/>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sid w:val="00B055F2"/>
    <w:rPr>
      <w:rFonts w:ascii="Palatino" w:hAnsi="Palatino" w:cs="Palatino"/>
      <w:color w:val="000000"/>
      <w:sz w:val="10"/>
      <w:szCs w:val="10"/>
    </w:rPr>
  </w:style>
  <w:style w:type="paragraph" w:styleId="BalloonText">
    <w:name w:val="Balloon Text"/>
    <w:basedOn w:val="Normal"/>
    <w:link w:val="BalloonTextChar"/>
    <w:uiPriority w:val="99"/>
    <w:semiHidden/>
    <w:unhideWhenUsed/>
    <w:rsid w:val="00AF2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BE0"/>
    <w:rPr>
      <w:rFonts w:ascii="Segoe UI" w:hAnsi="Segoe UI" w:cs="Segoe UI"/>
      <w:sz w:val="18"/>
      <w:szCs w:val="18"/>
    </w:rPr>
  </w:style>
  <w:style w:type="character" w:customStyle="1" w:styleId="Heading1Char">
    <w:name w:val="Heading 1 Char"/>
    <w:basedOn w:val="DefaultParagraphFont"/>
    <w:link w:val="Heading1"/>
    <w:uiPriority w:val="9"/>
    <w:rsid w:val="00503E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0BE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6E1484"/>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266537"/>
    <w:rPr>
      <w:color w:val="605E5C"/>
      <w:shd w:val="clear" w:color="auto" w:fill="E1DFDD"/>
    </w:rPr>
  </w:style>
  <w:style w:type="paragraph" w:styleId="Header">
    <w:name w:val="header"/>
    <w:basedOn w:val="Normal"/>
    <w:link w:val="HeaderChar"/>
    <w:uiPriority w:val="99"/>
    <w:unhideWhenUsed/>
    <w:rsid w:val="00C01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048"/>
  </w:style>
  <w:style w:type="paragraph" w:styleId="Footer">
    <w:name w:val="footer"/>
    <w:basedOn w:val="Normal"/>
    <w:link w:val="FooterChar"/>
    <w:uiPriority w:val="99"/>
    <w:unhideWhenUsed/>
    <w:rsid w:val="00C01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7182">
      <w:bodyDiv w:val="1"/>
      <w:marLeft w:val="0"/>
      <w:marRight w:val="0"/>
      <w:marTop w:val="0"/>
      <w:marBottom w:val="0"/>
      <w:divBdr>
        <w:top w:val="none" w:sz="0" w:space="0" w:color="auto"/>
        <w:left w:val="none" w:sz="0" w:space="0" w:color="auto"/>
        <w:bottom w:val="none" w:sz="0" w:space="0" w:color="auto"/>
        <w:right w:val="none" w:sz="0" w:space="0" w:color="auto"/>
      </w:divBdr>
    </w:div>
    <w:div w:id="990522514">
      <w:bodyDiv w:val="1"/>
      <w:marLeft w:val="0"/>
      <w:marRight w:val="0"/>
      <w:marTop w:val="0"/>
      <w:marBottom w:val="0"/>
      <w:divBdr>
        <w:top w:val="none" w:sz="0" w:space="0" w:color="auto"/>
        <w:left w:val="none" w:sz="0" w:space="0" w:color="auto"/>
        <w:bottom w:val="none" w:sz="0" w:space="0" w:color="auto"/>
        <w:right w:val="none" w:sz="0" w:space="0" w:color="auto"/>
      </w:divBdr>
    </w:div>
    <w:div w:id="1226377850">
      <w:bodyDiv w:val="1"/>
      <w:marLeft w:val="0"/>
      <w:marRight w:val="0"/>
      <w:marTop w:val="0"/>
      <w:marBottom w:val="0"/>
      <w:divBdr>
        <w:top w:val="none" w:sz="0" w:space="0" w:color="auto"/>
        <w:left w:val="none" w:sz="0" w:space="0" w:color="auto"/>
        <w:bottom w:val="none" w:sz="0" w:space="0" w:color="auto"/>
        <w:right w:val="none" w:sz="0" w:space="0" w:color="auto"/>
      </w:divBdr>
    </w:div>
    <w:div w:id="1347437807">
      <w:bodyDiv w:val="1"/>
      <w:marLeft w:val="0"/>
      <w:marRight w:val="0"/>
      <w:marTop w:val="0"/>
      <w:marBottom w:val="0"/>
      <w:divBdr>
        <w:top w:val="none" w:sz="0" w:space="0" w:color="auto"/>
        <w:left w:val="none" w:sz="0" w:space="0" w:color="auto"/>
        <w:bottom w:val="none" w:sz="0" w:space="0" w:color="auto"/>
        <w:right w:val="none" w:sz="0" w:space="0" w:color="auto"/>
      </w:divBdr>
    </w:div>
    <w:div w:id="1602104399">
      <w:bodyDiv w:val="1"/>
      <w:marLeft w:val="0"/>
      <w:marRight w:val="0"/>
      <w:marTop w:val="0"/>
      <w:marBottom w:val="0"/>
      <w:divBdr>
        <w:top w:val="none" w:sz="0" w:space="0" w:color="auto"/>
        <w:left w:val="none" w:sz="0" w:space="0" w:color="auto"/>
        <w:bottom w:val="none" w:sz="0" w:space="0" w:color="auto"/>
        <w:right w:val="none" w:sz="0" w:space="0" w:color="auto"/>
      </w:divBdr>
      <w:divsChild>
        <w:div w:id="40464262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3C65-BB21-4BDE-A18F-9A710A53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21</Pages>
  <Words>16703</Words>
  <Characters>95209</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109</cp:revision>
  <cp:lastPrinted>2025-07-31T21:12:00Z</cp:lastPrinted>
  <dcterms:created xsi:type="dcterms:W3CDTF">2025-07-31T10:56:00Z</dcterms:created>
  <dcterms:modified xsi:type="dcterms:W3CDTF">2026-01-21T11:28:00Z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Citation Style_1">
    <vt:lpwstr>http://www.zotero.org/styles/vancouver-superscript</vt:lpwstr>
  </property>
  <property fmtid="{D5CDD505-2E9C-101B-9397-08002B2CF9AE}" pid="24" name="Mendeley Unique User Id_1">
    <vt:lpwstr>82f445ce-c791-337b-a8f4-581a9209b662</vt:lpwstr>
  </property>
</Properties>
</file>