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58286" w14:textId="77777777" w:rsidR="00754C9A" w:rsidRDefault="00754C9A" w:rsidP="00441B6F">
      <w:pPr>
        <w:pStyle w:val="Title"/>
        <w:spacing w:after="0"/>
        <w:jc w:val="both"/>
        <w:rPr>
          <w:rFonts w:ascii="Arial" w:hAnsi="Arial" w:cs="Arial"/>
        </w:rPr>
      </w:pPr>
    </w:p>
    <w:p w14:paraId="16EF4507" w14:textId="77777777" w:rsidR="00453AC3" w:rsidRPr="00453AC3" w:rsidRDefault="00453AC3" w:rsidP="00453AC3">
      <w:pPr>
        <w:jc w:val="right"/>
        <w:rPr>
          <w:rFonts w:ascii="Arial" w:hAnsi="Arial" w:cs="Arial"/>
          <w:b/>
          <w:bCs/>
          <w:i/>
          <w:iCs/>
          <w:color w:val="000000" w:themeColor="text1"/>
          <w:sz w:val="36"/>
          <w:szCs w:val="36"/>
          <w:u w:val="single"/>
        </w:rPr>
      </w:pPr>
      <w:r w:rsidRPr="00453AC3">
        <w:rPr>
          <w:rFonts w:ascii="Arial" w:hAnsi="Arial" w:cs="Arial"/>
          <w:b/>
          <w:bCs/>
          <w:i/>
          <w:iCs/>
          <w:color w:val="000000" w:themeColor="text1"/>
          <w:sz w:val="36"/>
          <w:szCs w:val="36"/>
          <w:u w:val="single"/>
        </w:rPr>
        <w:t>Original Research Article</w:t>
      </w:r>
    </w:p>
    <w:p w14:paraId="271D2287" w14:textId="77777777" w:rsidR="00CD4722" w:rsidRPr="00CD4722" w:rsidRDefault="00CD4722" w:rsidP="00CD4722">
      <w:pPr>
        <w:jc w:val="right"/>
        <w:rPr>
          <w:rFonts w:ascii="Arial" w:hAnsi="Arial" w:cs="Arial"/>
          <w:b/>
          <w:bCs/>
          <w:color w:val="000000" w:themeColor="text1"/>
          <w:sz w:val="36"/>
          <w:szCs w:val="36"/>
        </w:rPr>
      </w:pPr>
      <w:r w:rsidRPr="00CD4722">
        <w:rPr>
          <w:rFonts w:ascii="Arial" w:hAnsi="Arial" w:cs="Arial"/>
          <w:b/>
          <w:bCs/>
          <w:color w:val="000000" w:themeColor="text1"/>
          <w:sz w:val="36"/>
          <w:szCs w:val="36"/>
        </w:rPr>
        <w:t>Musculoskeletal Disorders among Dentists: A Descriptive Cross-Sectional Analysis</w:t>
      </w:r>
    </w:p>
    <w:p w14:paraId="23C25256" w14:textId="77777777" w:rsidR="00A258C3" w:rsidRPr="00790ADA" w:rsidRDefault="00A258C3" w:rsidP="00CD4722">
      <w:pPr>
        <w:pStyle w:val="Author"/>
        <w:spacing w:line="240" w:lineRule="auto"/>
        <w:rPr>
          <w:rFonts w:ascii="Arial" w:hAnsi="Arial" w:cs="Arial"/>
          <w:sz w:val="36"/>
        </w:rPr>
      </w:pPr>
    </w:p>
    <w:p w14:paraId="115EDAA2" w14:textId="77777777" w:rsidR="002C57D2" w:rsidRPr="00FB3A86" w:rsidRDefault="002C57D2" w:rsidP="00441B6F">
      <w:pPr>
        <w:pStyle w:val="Affiliation"/>
        <w:spacing w:after="0" w:line="240" w:lineRule="auto"/>
        <w:jc w:val="both"/>
        <w:rPr>
          <w:rFonts w:ascii="Arial" w:hAnsi="Arial" w:cs="Arial"/>
        </w:rPr>
      </w:pPr>
    </w:p>
    <w:p w14:paraId="7EF62355" w14:textId="77777777" w:rsidR="00B01FCD" w:rsidRPr="00FB3A86" w:rsidRDefault="00791769" w:rsidP="00441B6F">
      <w:pPr>
        <w:pStyle w:val="Copyright"/>
        <w:spacing w:after="0" w:line="240" w:lineRule="auto"/>
        <w:jc w:val="both"/>
        <w:rPr>
          <w:rFonts w:ascii="Arial" w:hAnsi="Arial" w:cs="Arial"/>
        </w:rPr>
        <w:sectPr w:rsidR="00B01FCD" w:rsidRPr="00FB3A86" w:rsidSect="004F32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E54C4CA">
          <v:shapetype id="_x0000_t32" coordsize="21600,21600" o:spt="32" o:oned="t" path="m,l21600,21600e" filled="f">
            <v:path arrowok="t" fillok="f" o:connecttype="none"/>
            <o:lock v:ext="edit" shapetype="t"/>
          </v:shapetype>
          <v:shape id="_x0000_s1029"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43B673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E594AE" w14:textId="77777777" w:rsidTr="001E44FE">
        <w:tc>
          <w:tcPr>
            <w:tcW w:w="9576" w:type="dxa"/>
            <w:shd w:val="clear" w:color="auto" w:fill="F2F2F2"/>
          </w:tcPr>
          <w:p w14:paraId="4981BC19" w14:textId="77777777" w:rsidR="00A03B96" w:rsidRDefault="00A03B96" w:rsidP="00441B6F">
            <w:pPr>
              <w:pStyle w:val="Body"/>
              <w:spacing w:after="0"/>
              <w:rPr>
                <w:rFonts w:ascii="Arial" w:eastAsia="Calibri" w:hAnsi="Arial" w:cs="Arial"/>
                <w:szCs w:val="22"/>
              </w:rPr>
            </w:pPr>
          </w:p>
          <w:p w14:paraId="1119E0A7" w14:textId="77777777" w:rsidR="00E3114E" w:rsidRDefault="00E3114E" w:rsidP="00441B6F">
            <w:pPr>
              <w:pStyle w:val="Body"/>
              <w:spacing w:after="0"/>
              <w:rPr>
                <w:rFonts w:ascii="Arial" w:eastAsia="Calibri" w:hAnsi="Arial" w:cs="Arial"/>
                <w:szCs w:val="22"/>
              </w:rPr>
            </w:pPr>
          </w:p>
          <w:p w14:paraId="28CC2AC8" w14:textId="77777777" w:rsidR="00E3114E" w:rsidRPr="00CD4722" w:rsidRDefault="00E3114E" w:rsidP="00441B6F">
            <w:pPr>
              <w:pStyle w:val="Body"/>
              <w:spacing w:after="0"/>
              <w:rPr>
                <w:rFonts w:ascii="Arial" w:eastAsia="Calibri" w:hAnsi="Arial" w:cs="Arial"/>
                <w:b/>
                <w:bCs/>
                <w:sz w:val="22"/>
                <w:szCs w:val="28"/>
              </w:rPr>
            </w:pPr>
            <w:r w:rsidRPr="00CD4722">
              <w:rPr>
                <w:rFonts w:ascii="Arial" w:eastAsia="Calibri" w:hAnsi="Arial" w:cs="Arial"/>
                <w:b/>
                <w:bCs/>
                <w:sz w:val="22"/>
                <w:szCs w:val="28"/>
              </w:rPr>
              <w:t>ABSTRACT:</w:t>
            </w:r>
          </w:p>
          <w:p w14:paraId="3B91F267" w14:textId="77777777" w:rsidR="00E3114E" w:rsidRPr="00CD4722" w:rsidRDefault="00E3114E" w:rsidP="00441B6F">
            <w:pPr>
              <w:pStyle w:val="Body"/>
              <w:spacing w:after="0"/>
              <w:rPr>
                <w:rFonts w:ascii="Arial" w:eastAsia="Calibri" w:hAnsi="Arial" w:cs="Arial"/>
                <w:b/>
                <w:sz w:val="22"/>
                <w:szCs w:val="28"/>
              </w:rPr>
            </w:pPr>
          </w:p>
          <w:p w14:paraId="690D38A6" w14:textId="77777777" w:rsidR="00CD4722" w:rsidRPr="00CD4722" w:rsidRDefault="00BA1B01" w:rsidP="00CD4722">
            <w:pPr>
              <w:rPr>
                <w:rFonts w:ascii="Arial" w:hAnsi="Arial" w:cs="Arial"/>
              </w:rPr>
            </w:pPr>
            <w:r w:rsidRPr="00CD4722">
              <w:rPr>
                <w:rFonts w:ascii="Arial" w:eastAsia="Calibri" w:hAnsi="Arial" w:cs="Arial"/>
                <w:b/>
                <w:szCs w:val="22"/>
              </w:rPr>
              <w:t xml:space="preserve">Aims: </w:t>
            </w:r>
            <w:r w:rsidR="00CD4722" w:rsidRPr="00CD4722">
              <w:rPr>
                <w:rFonts w:ascii="Arial" w:hAnsi="Arial" w:cs="Arial"/>
              </w:rPr>
              <w:t>Musculoskeletal disorders (MSDs) are the leading occupational health problem among dental practitioners, causing pain and loss of function that may compromise performance and quality of life.</w:t>
            </w:r>
          </w:p>
          <w:p w14:paraId="3B433356" w14:textId="77777777" w:rsidR="00CD4722" w:rsidRPr="00CD4722" w:rsidRDefault="00CD4722" w:rsidP="00CD4722">
            <w:pPr>
              <w:rPr>
                <w:rFonts w:ascii="Arial" w:hAnsi="Arial" w:cs="Arial"/>
              </w:rPr>
            </w:pPr>
            <w:r w:rsidRPr="00CD4722">
              <w:rPr>
                <w:rFonts w:ascii="Arial" w:hAnsi="Arial" w:cs="Arial"/>
                <w:b/>
                <w:bCs/>
              </w:rPr>
              <w:t>Objectives:</w:t>
            </w:r>
            <w:r w:rsidRPr="00CD4722">
              <w:rPr>
                <w:rFonts w:ascii="Arial" w:hAnsi="Arial" w:cs="Arial"/>
              </w:rPr>
              <w:br/>
              <w:t>This study evaluated the prevalence of MSDs among Moroccan dentists and identified major demographic, occupational, and behavioral risk factors, aiming to inform prevention.</w:t>
            </w:r>
          </w:p>
          <w:p w14:paraId="1C154DD3" w14:textId="77777777" w:rsidR="00CD4722" w:rsidRPr="00CD4722" w:rsidRDefault="00CD4722" w:rsidP="00CD4722">
            <w:pPr>
              <w:rPr>
                <w:rFonts w:ascii="Arial" w:hAnsi="Arial" w:cs="Arial"/>
              </w:rPr>
            </w:pPr>
            <w:r w:rsidRPr="00CD4722">
              <w:rPr>
                <w:rFonts w:ascii="Arial" w:hAnsi="Arial" w:cs="Arial"/>
                <w:b/>
                <w:bCs/>
              </w:rPr>
              <w:t>Methods:</w:t>
            </w:r>
            <w:r w:rsidRPr="00CD4722">
              <w:rPr>
                <w:rFonts w:ascii="Arial" w:hAnsi="Arial" w:cs="Arial"/>
              </w:rPr>
              <w:br/>
              <w:t>In a cross-sectional survey between January and April 2025, 132 dentists from public and private practices in the Rabat-</w:t>
            </w:r>
            <w:proofErr w:type="spellStart"/>
            <w:r w:rsidRPr="00CD4722">
              <w:rPr>
                <w:rFonts w:ascii="Arial" w:hAnsi="Arial" w:cs="Arial"/>
              </w:rPr>
              <w:t>Salé</w:t>
            </w:r>
            <w:proofErr w:type="spellEnd"/>
            <w:r w:rsidRPr="00CD4722">
              <w:rPr>
                <w:rFonts w:ascii="Arial" w:hAnsi="Arial" w:cs="Arial"/>
              </w:rPr>
              <w:t>-</w:t>
            </w:r>
            <w:proofErr w:type="spellStart"/>
            <w:r w:rsidRPr="00CD4722">
              <w:rPr>
                <w:rFonts w:ascii="Arial" w:hAnsi="Arial" w:cs="Arial"/>
              </w:rPr>
              <w:t>Kénitra</w:t>
            </w:r>
            <w:proofErr w:type="spellEnd"/>
            <w:r w:rsidRPr="00CD4722">
              <w:rPr>
                <w:rFonts w:ascii="Arial" w:hAnsi="Arial" w:cs="Arial"/>
              </w:rPr>
              <w:t xml:space="preserve"> region completed the Nordic Musculoskeletal Questionnaire. Associations between MSD prevalence and age, sex, working hours, and physical activity were analyzed using chi-square, Fisher’s exact test, and univariate logistic regression (p &lt; 0.05).</w:t>
            </w:r>
          </w:p>
          <w:p w14:paraId="78575A7C" w14:textId="77777777" w:rsidR="00CD4722" w:rsidRPr="00CD4722" w:rsidRDefault="00CD4722" w:rsidP="00CD4722">
            <w:pPr>
              <w:rPr>
                <w:rFonts w:ascii="Arial" w:hAnsi="Arial" w:cs="Arial"/>
              </w:rPr>
            </w:pPr>
            <w:r w:rsidRPr="00CD4722">
              <w:rPr>
                <w:rFonts w:ascii="Arial" w:hAnsi="Arial" w:cs="Arial"/>
                <w:b/>
                <w:bCs/>
              </w:rPr>
              <w:t>Results:</w:t>
            </w:r>
            <w:r w:rsidRPr="00CD4722">
              <w:rPr>
                <w:rFonts w:ascii="Arial" w:hAnsi="Arial" w:cs="Arial"/>
              </w:rPr>
              <w:br/>
              <w:t>MSDs affected 98.5% of dentists. The most common sites were lower back (72.7%), neck (71.2%), shoulders/arms (67.4%), wrists/hands (49.2%), and upper back (41.7%). Older age, being female, longer hours, and lack of exercise increased risk.</w:t>
            </w:r>
          </w:p>
          <w:p w14:paraId="4A374826" w14:textId="77777777" w:rsidR="00BA1B01" w:rsidRPr="00CD4722" w:rsidRDefault="00CD4722" w:rsidP="00CD4722">
            <w:pPr>
              <w:rPr>
                <w:rFonts w:ascii="Arial" w:hAnsi="Arial" w:cs="Arial"/>
              </w:rPr>
            </w:pPr>
            <w:r w:rsidRPr="00CD4722">
              <w:rPr>
                <w:rFonts w:ascii="Arial" w:hAnsi="Arial" w:cs="Arial"/>
                <w:b/>
                <w:bCs/>
              </w:rPr>
              <w:t>Conclusions:</w:t>
            </w:r>
            <w:r w:rsidRPr="00CD4722">
              <w:rPr>
                <w:rFonts w:ascii="Arial" w:hAnsi="Arial" w:cs="Arial"/>
              </w:rPr>
              <w:br/>
              <w:t>There is a very high burden of MSDs among Moroccan dentists. Promoting ergonomic adaptations, regular physical activity, and appropriate workload management is essential to reduce MSD risk and to protect practitioners’ health and careers.</w:t>
            </w:r>
          </w:p>
          <w:p w14:paraId="45D7B272" w14:textId="77777777" w:rsidR="00505F06" w:rsidRPr="00BA1B01" w:rsidRDefault="00505F06" w:rsidP="00CD4722">
            <w:pPr>
              <w:pStyle w:val="Body"/>
              <w:spacing w:after="0"/>
              <w:rPr>
                <w:rFonts w:ascii="Arial" w:eastAsia="Calibri" w:hAnsi="Arial" w:cs="Arial"/>
                <w:szCs w:val="22"/>
              </w:rPr>
            </w:pPr>
          </w:p>
        </w:tc>
      </w:tr>
    </w:tbl>
    <w:p w14:paraId="4885CC2C" w14:textId="77777777" w:rsidR="00636EB2" w:rsidRDefault="00636EB2" w:rsidP="00441B6F">
      <w:pPr>
        <w:pStyle w:val="Body"/>
        <w:spacing w:after="0"/>
        <w:rPr>
          <w:rFonts w:ascii="Arial" w:hAnsi="Arial" w:cs="Arial"/>
          <w:i/>
        </w:rPr>
      </w:pPr>
    </w:p>
    <w:p w14:paraId="4FF6A2A7" w14:textId="77777777" w:rsidR="00CD4722" w:rsidRPr="00EF2635" w:rsidRDefault="00A24E7E" w:rsidP="00CD4722">
      <w:pPr>
        <w:rPr>
          <w:rFonts w:eastAsia="Calibri"/>
        </w:rPr>
      </w:pPr>
      <w:r>
        <w:rPr>
          <w:rFonts w:ascii="Arial" w:hAnsi="Arial" w:cs="Arial"/>
          <w:i/>
        </w:rPr>
        <w:t>Keywords:</w:t>
      </w:r>
      <w:r w:rsidRPr="00CD4722">
        <w:rPr>
          <w:rFonts w:ascii="Arial" w:hAnsi="Arial" w:cs="Arial"/>
          <w:i/>
          <w:iCs/>
        </w:rPr>
        <w:t xml:space="preserve"> </w:t>
      </w:r>
      <w:r w:rsidR="00CD4722" w:rsidRPr="00CD4722">
        <w:rPr>
          <w:rFonts w:ascii="Arial" w:hAnsi="Arial" w:cs="Arial"/>
          <w:i/>
          <w:iCs/>
        </w:rPr>
        <w:t>Dentists; Musculoskeletal Disorders; Occupational Diseases; Ergonomics; Risk Factors.</w:t>
      </w:r>
    </w:p>
    <w:p w14:paraId="43CAC55F" w14:textId="77777777" w:rsidR="0024282C" w:rsidRDefault="0024282C" w:rsidP="00441B6F">
      <w:pPr>
        <w:pStyle w:val="Body"/>
        <w:spacing w:after="0"/>
        <w:rPr>
          <w:rFonts w:ascii="Arial" w:hAnsi="Arial" w:cs="Arial"/>
          <w:i/>
          <w:sz w:val="18"/>
        </w:rPr>
      </w:pPr>
    </w:p>
    <w:p w14:paraId="5502AC25" w14:textId="77777777" w:rsidR="00505F06" w:rsidRPr="00A24E7E" w:rsidRDefault="00505F06" w:rsidP="00441B6F">
      <w:pPr>
        <w:pStyle w:val="Body"/>
        <w:spacing w:after="0"/>
        <w:rPr>
          <w:rFonts w:ascii="Arial" w:hAnsi="Arial" w:cs="Arial"/>
          <w:i/>
        </w:rPr>
      </w:pPr>
    </w:p>
    <w:p w14:paraId="6292F1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37DD8A" w14:textId="77777777" w:rsidR="00790ADA" w:rsidRPr="00FB3A86" w:rsidRDefault="00790ADA" w:rsidP="00441B6F">
      <w:pPr>
        <w:pStyle w:val="AbstHead"/>
        <w:spacing w:after="0"/>
        <w:jc w:val="both"/>
        <w:rPr>
          <w:rFonts w:ascii="Arial" w:hAnsi="Arial" w:cs="Arial"/>
        </w:rPr>
      </w:pPr>
    </w:p>
    <w:p w14:paraId="0C3ADD57" w14:textId="77777777" w:rsidR="00CD4722" w:rsidRPr="00CD4722" w:rsidRDefault="00CD4722" w:rsidP="00CD4722">
      <w:pPr>
        <w:rPr>
          <w:rFonts w:ascii="Arial" w:hAnsi="Arial" w:cs="Arial"/>
        </w:rPr>
      </w:pPr>
      <w:r w:rsidRPr="00CD4722">
        <w:rPr>
          <w:rFonts w:ascii="Arial" w:hAnsi="Arial" w:cs="Arial"/>
        </w:rPr>
        <w:t xml:space="preserve">Dental practice can be described as a specialized discipline conducted within a confined anatomical space, the oral cavity, which is a nearly airtight environment where natural lighting is often insufficient, and the anatomy of dental structures demands millimeter precision. This practice requires rigorous attention and meticulous accuracy from the practitioner. Furthermore, the constraints of accessing the areas to be treated may force the dentist to adopt ergonomically unfavorable postures, leading to prolonged static positions, which necessitate considerable physical, cognitive, and psychological endurance. These repeated constraints throughout the professional journey can result in musculoskeletal disorders (MSDs). According to the Centers for Disease Control and Prevention and </w:t>
      </w:r>
      <w:r w:rsidRPr="00CD4722">
        <w:rPr>
          <w:rFonts w:ascii="Arial" w:hAnsi="Arial" w:cs="Arial"/>
        </w:rPr>
        <w:lastRenderedPageBreak/>
        <w:t xml:space="preserve">National Institute for Occupational Safety and Health, MSDs are defined as soft tissue injuries caused by sustained or sudden repetitive movements, vibrations, forces, and uncomfortable positions </w:t>
      </w:r>
      <w:r w:rsidRPr="00CD4722">
        <w:rPr>
          <w:rFonts w:ascii="Arial" w:hAnsi="Arial" w:cs="Arial"/>
        </w:rPr>
        <w:fldChar w:fldCharType="begin"/>
      </w:r>
      <w:r w:rsidRPr="00CD4722">
        <w:rPr>
          <w:rFonts w:ascii="Arial" w:hAnsi="Arial" w:cs="Arial"/>
        </w:rPr>
        <w:instrText xml:space="preserve"> ADDIN ZOTERO_ITEM CSL_CITATION {"citationID":"dtKIV9zY","properties":{"formattedCitation":"(1)","plainCitation":"(1)","noteIndex":0},"citationItems":[{"id":524,"uris":["http://zotero.org/users/10239988/items/HAQNCHT4"],"itemData":{"id":524,"type":"article-journal","abstract":"Background:\nWork-related musculoskeletal disorder (WMSD) is the most important public health challenge among dental staff. The objective of this study is to ascertain the prevalence and associated risk factors, which related to WMSD among dental staff in Dhahran, Saudi Arabia.\n\nMethods:\nIt is a cross-sectional study and 130 dental staff were selected through simple random sampling from in Armed Forced Hospital with at least 1 year of working experience. The self-administered validated and structured Standardized Nordic questionnaire was used. Logistic regression analysis was done to determine the association of risk factors with WMSD.\n\nResults:\nThe results of the present study revealed that there was a high incidence of MSDs in the neck, shoulder, and lower back pain among dental personnel (72.6%). The common risk factors that contributed to WMSD were more than 5 years of experience (AOR 1.19 (1.03–2.82)), Saudi nationality (AOR 4.88 (1.27–18.72)), working more than 12 h (AOR 3.115 (1.258–7.578)) and resident doctors (AOR 1.14 (1.02–1.94)).\n\nConclusions:\nThe study concludes that WMSDs were a common and high rate of incidence among dental staff. There is a need to make a policy that will reduce the burden of WMSD among dental staff.","container-title":"International Journal of Preventive Medicine","DOI":"10.4103/ijpvm.IJPVM_136_20","ISSN":"2008-7802","journalAbbreviation":"Int J Prev Med","note":"PMID: 34760130\nPMCID: PMC8551768","page":"119","source":"PubMed Central","title":"Work-related Musculoskeletal Disorders Among Dental Staff in Armed Force Hospital in Dhahran, Saudi Arabia","volume":"12","author":[{"family":"Alzayani","given":"Mashael Khalid"},{"family":"Salama","given":"Khaled F"},{"family":"Zafar","given":"Mubashir"}],"issued":{"date-parts":[["2021",9,29]]}}}],"schema":"https://github.com/citation-style-language/schema/raw/master/csl-citation.json"} </w:instrText>
      </w:r>
      <w:r w:rsidRPr="00CD4722">
        <w:rPr>
          <w:rFonts w:ascii="Arial" w:hAnsi="Arial" w:cs="Arial"/>
        </w:rPr>
        <w:fldChar w:fldCharType="separate"/>
      </w:r>
      <w:r w:rsidR="009D2ABB">
        <w:rPr>
          <w:rFonts w:ascii="Arial" w:hAnsi="Arial" w:cs="Arial"/>
        </w:rPr>
        <w:t>(1)</w:t>
      </w:r>
      <w:r w:rsidRPr="00CD4722">
        <w:rPr>
          <w:rFonts w:ascii="Arial" w:hAnsi="Arial" w:cs="Arial"/>
        </w:rPr>
        <w:fldChar w:fldCharType="end"/>
      </w:r>
      <w:r w:rsidRPr="00CD4722">
        <w:rPr>
          <w:rFonts w:ascii="Arial" w:hAnsi="Arial" w:cs="Arial"/>
        </w:rPr>
        <w:t xml:space="preserve">, which can affect the back, neck and shoulders, as well as the wrists and hands, and may lead to chronic pain. According to the WHO (World Health Organization), approximately 59 million healthcare professionals suffer from musculoskeletal diseases. These individuals are exposed to various occupational risks. These risks impact the physical, psychological, and economic aspects of physicians and their families </w:t>
      </w:r>
      <w:r w:rsidRPr="00CD4722">
        <w:rPr>
          <w:rFonts w:ascii="Arial" w:hAnsi="Arial" w:cs="Arial"/>
        </w:rPr>
        <w:fldChar w:fldCharType="begin"/>
      </w:r>
      <w:r w:rsidRPr="00CD4722">
        <w:rPr>
          <w:rFonts w:ascii="Arial" w:hAnsi="Arial" w:cs="Arial"/>
        </w:rPr>
        <w:instrText xml:space="preserve"> ADDIN ZOTERO_ITEM CSL_CITATION {"citationID":"jotkcknh","properties":{"formattedCitation":"(2)","plainCitation":"(2)","noteIndex":0},"citationItems":[{"id":549,"uris":["http://zotero.org/users/10239988/items/BMLMSE2K"],"itemData":{"id":549,"type":"article-journal","abstract":"BACKGROUND: The aim of this study was to determine the prevalence of musculoskeletal disorders (MSDs) and ergonomic hazards and their relationship among Iranian physicians who work in teaching hospitals.\nMETHODS: A self-administered questionnaire was provided to 405 physicians in four teaching hospitals. The questionnaire had three major parts: the first part gathered individual and work-related data, the second was a modified version of the Standardized Nordic questionnaire for musculoskeletal symptoms, and the last part evaluated the duration of exposure to ergonomic hazards at work.\nRESULTS: Knee pain (19.8%) was the most common complaint among physicians, followed by low back (15.1%) and neck pain (9.8%). A total of 169 physicians (41.7%) reported symptoms in at least one part of their bodies. Prolonged sitting, standing, and neck flexion were the most common reported ergonomic hazards among participants. Multiple logistic regression analysis reported statistically significant associations for the outcomes of knee pain and symptoms in any part of the body with the work-related factors of years of employment and work hours per shift.\nCONCLUSION: The prevalence of musculoskeletal complaints among physicians was low, less than other health care workers, but similar to those reported in the general population. These musculoskeletal complaints were, however, associated with traditional work-related and ergonomic factors.","container-title":"Archives of Iranian Medicine","ISSN":"1735-3947","issue":"6","journalAbbreviation":"Arch Iran Med","language":"eng","note":"PMID: 22642248","page":"370-374","source":"PubMed","title":"Musculoskeletal disorders and ergonomic hazards among Iranian physicians","volume":"15","author":[{"family":"Mehrdad","given":"Ramin"},{"family":"Dennerlein","given":"Jack Tigh"},{"family":"Morshedizadeh","given":"Maryam"}],"issued":{"date-parts":[["2012",6]]}}}],"schema":"https://github.com/citation-style-language/schema/raw/master/csl-citation.json"} </w:instrText>
      </w:r>
      <w:r w:rsidRPr="00CD4722">
        <w:rPr>
          <w:rFonts w:ascii="Arial" w:hAnsi="Arial" w:cs="Arial"/>
        </w:rPr>
        <w:fldChar w:fldCharType="separate"/>
      </w:r>
      <w:r w:rsidR="009D2ABB">
        <w:rPr>
          <w:rFonts w:ascii="Arial" w:hAnsi="Arial" w:cs="Arial"/>
        </w:rPr>
        <w:t>(2)</w:t>
      </w:r>
      <w:r w:rsidRPr="00CD4722">
        <w:rPr>
          <w:rFonts w:ascii="Arial" w:hAnsi="Arial" w:cs="Arial"/>
        </w:rPr>
        <w:fldChar w:fldCharType="end"/>
      </w:r>
      <w:r w:rsidRPr="00CD4722">
        <w:rPr>
          <w:rFonts w:ascii="Arial" w:hAnsi="Arial" w:cs="Arial"/>
        </w:rPr>
        <w:t>.</w:t>
      </w:r>
    </w:p>
    <w:p w14:paraId="4949FCCA" w14:textId="77777777" w:rsidR="00CD4722" w:rsidRPr="00CD4722" w:rsidRDefault="00CD4722" w:rsidP="00CD4722">
      <w:pPr>
        <w:rPr>
          <w:rFonts w:ascii="Arial" w:hAnsi="Arial" w:cs="Arial"/>
          <w:color w:val="000000" w:themeColor="text1"/>
          <w:shd w:val="clear" w:color="auto" w:fill="FFFFFF" w:themeFill="background1"/>
        </w:rPr>
      </w:pPr>
      <w:r w:rsidRPr="00CD4722">
        <w:rPr>
          <w:rFonts w:ascii="Arial" w:hAnsi="Arial" w:cs="Arial"/>
        </w:rPr>
        <w:t xml:space="preserve">Numerous work-related musculoskeletal disorders (MSDs) have been associated with ergonomics </w:t>
      </w:r>
      <w:r w:rsidRPr="00CD4722">
        <w:rPr>
          <w:rStyle w:val="sw"/>
          <w:rFonts w:ascii="Arial" w:hAnsi="Arial" w:cs="Arial"/>
          <w:color w:val="000000" w:themeColor="text1"/>
          <w:shd w:val="clear" w:color="auto" w:fill="FFFFFF" w:themeFill="background1"/>
        </w:rPr>
        <w:fldChar w:fldCharType="begin"/>
      </w:r>
      <w:r w:rsidRPr="00CD4722">
        <w:rPr>
          <w:rStyle w:val="sw"/>
          <w:rFonts w:ascii="Arial" w:hAnsi="Arial" w:cs="Arial"/>
          <w:color w:val="000000" w:themeColor="text1"/>
          <w:shd w:val="clear" w:color="auto" w:fill="FFFFFF" w:themeFill="background1"/>
        </w:rPr>
        <w:instrText xml:space="preserve"> ADDIN ZOTERO_ITEM CSL_CITATION {"citationID":"HzIww5VM","properties":{"formattedCitation":"(3)","plainCitation":"(3)","noteIndex":0},"citationItems":[{"id":551,"uris":["http://zotero.org/users/10239988/items/U6HRAC5V"],"itemData":{"id":551,"type":"article-journal","abstract":"Ergonomics is much broader than preventing work</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related musculoskeletal disorders. The successful application of ergo</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 xml:space="preserve"> nomics assures high productivity, avoidance of illnesses and injuries, and increased satisfaction among workers. Unsuc</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 xml:space="preserve"> cessful application, on the other hand, can lead to work</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related musculoskeletal disorders (MSDs). This article sets forth broad important background information on ergonomics so that the dental practitioner can have a general awareness of ergonomic risk factors as well as some basis for understanding the ongo</w:instrText>
      </w:r>
      <w:r w:rsidRPr="00CD4722">
        <w:rPr>
          <w:rStyle w:val="sw"/>
          <w:rFonts w:ascii="Cambria Math" w:hAnsi="Cambria Math" w:cs="Cambria Math"/>
          <w:color w:val="000000" w:themeColor="text1"/>
          <w:shd w:val="clear" w:color="auto" w:fill="FFFFFF" w:themeFill="background1"/>
        </w:rPr>
        <w:instrText>‑</w:instrText>
      </w:r>
      <w:r w:rsidRPr="00CD4722">
        <w:rPr>
          <w:rStyle w:val="sw"/>
          <w:rFonts w:ascii="Arial" w:hAnsi="Arial" w:cs="Arial"/>
          <w:color w:val="000000" w:themeColor="text1"/>
          <w:shd w:val="clear" w:color="auto" w:fill="FFFFFF" w:themeFill="background1"/>
        </w:rPr>
        <w:instrText xml:space="preserve"> ing dialogue about ergonomics, its diagnosis, treatment, and regulation. This article provides alternatives to be considered by the practitioner in light of the practitioner's own circumstances, experiences and goals. A practitioner wishing to improve his or her work environment, for whatever reason, may wish to follow an incremental approach to such efforts, as is briefy discussed here. How to cite this article: Gupta A, Bhat M, Mohammed T, Bansal N, Gupta G. Ergonomics in Dentistry. Int J Clin Pediatr Dent 2014;7(1):30-34.","container-title":"International Journal of Clinical Pediatric Dentistry","DOI":"10.5005/jp-journals-10005-1229","ISSN":"0974-7052","issue":"1","journalAbbreviation":"Int J Clin Pediatr Dent","language":"eng","note":"PMID: 25206234\nPMCID: PMC4144062","page":"30-34","source":"PubMed","title":"Ergonomics in dentistry","volume":"7","author":[{"family":"Gupta","given":"Anshul"},{"family":"Bhat","given":"Manohar"},{"family":"Mohammed","given":"Tahir"},{"family":"Bansal","given":"Nikita"},{"family":"Gupta","given":"Gaurav"}],"issued":{"date-parts":[["2014",1]]}}}],"schema":"https://github.com/citation-style-language/schema/raw/master/csl-citation.json"} </w:instrText>
      </w:r>
      <w:r w:rsidRPr="00CD4722">
        <w:rPr>
          <w:rStyle w:val="sw"/>
          <w:rFonts w:ascii="Arial" w:hAnsi="Arial" w:cs="Arial"/>
          <w:color w:val="000000" w:themeColor="text1"/>
          <w:shd w:val="clear" w:color="auto" w:fill="FFFFFF" w:themeFill="background1"/>
        </w:rPr>
        <w:fldChar w:fldCharType="separate"/>
      </w:r>
      <w:r w:rsidR="009D2ABB">
        <w:rPr>
          <w:rStyle w:val="sw"/>
          <w:rFonts w:ascii="Arial" w:hAnsi="Arial" w:cs="Arial"/>
          <w:noProof/>
          <w:color w:val="000000" w:themeColor="text1"/>
          <w:shd w:val="clear" w:color="auto" w:fill="FFFFFF" w:themeFill="background1"/>
        </w:rPr>
        <w:t>(3)</w:t>
      </w:r>
      <w:r w:rsidRPr="00CD4722">
        <w:rPr>
          <w:rStyle w:val="sw"/>
          <w:rFonts w:ascii="Arial" w:hAnsi="Arial" w:cs="Arial"/>
          <w:color w:val="000000" w:themeColor="text1"/>
          <w:shd w:val="clear" w:color="auto" w:fill="FFFFFF" w:themeFill="background1"/>
        </w:rPr>
        <w:fldChar w:fldCharType="end"/>
      </w:r>
      <w:r w:rsidRPr="00CD4722">
        <w:rPr>
          <w:rStyle w:val="sw"/>
          <w:rFonts w:ascii="Arial" w:hAnsi="Arial" w:cs="Arial"/>
          <w:color w:val="000000" w:themeColor="text1"/>
          <w:shd w:val="clear" w:color="auto" w:fill="FFFFFF" w:themeFill="background1"/>
        </w:rPr>
        <w:t>.</w:t>
      </w:r>
    </w:p>
    <w:p w14:paraId="3673B557" w14:textId="77777777" w:rsidR="00CD4722" w:rsidRPr="00CD4722" w:rsidRDefault="00CD4722" w:rsidP="00CD4722">
      <w:pPr>
        <w:rPr>
          <w:rFonts w:ascii="Arial" w:hAnsi="Arial" w:cs="Arial"/>
          <w:color w:val="000000" w:themeColor="text1"/>
          <w:shd w:val="clear" w:color="auto" w:fill="FFFFFF" w:themeFill="background1"/>
        </w:rPr>
      </w:pPr>
      <w:r w:rsidRPr="00CD4722">
        <w:rPr>
          <w:rFonts w:ascii="Arial" w:hAnsi="Arial" w:cs="Arial"/>
        </w:rPr>
        <w:t>Gandham reported that the prevalence of MSDs among dentists was 58.7%, with higher rates of neck pain (24%), followed by lower back pain (20%) and upper back pain (14.7%). The associated risk factors included the number of working hours, the number of cases treated per day, posture, and repetitive movements of the shoulders and hands</w:t>
      </w:r>
      <w:r w:rsidRPr="00CD4722">
        <w:rPr>
          <w:rFonts w:ascii="Arial" w:hAnsi="Arial" w:cs="Arial"/>
          <w:color w:val="000000" w:themeColor="text1"/>
          <w:shd w:val="clear" w:color="auto" w:fill="FFFFFF"/>
        </w:rPr>
        <w:t xml:space="preserve"> </w:t>
      </w:r>
      <w:r w:rsidRPr="00CD4722">
        <w:rPr>
          <w:rFonts w:ascii="Arial" w:hAnsi="Arial" w:cs="Arial"/>
          <w:color w:val="000000" w:themeColor="text1"/>
          <w:shd w:val="clear" w:color="auto" w:fill="FFFFFF"/>
        </w:rPr>
        <w:fldChar w:fldCharType="begin"/>
      </w:r>
      <w:r w:rsidRPr="00CD4722">
        <w:rPr>
          <w:rFonts w:ascii="Arial" w:hAnsi="Arial" w:cs="Arial"/>
          <w:color w:val="000000" w:themeColor="text1"/>
          <w:shd w:val="clear" w:color="auto" w:fill="FFFFFF"/>
        </w:rPr>
        <w:instrText xml:space="preserve"> ADDIN ZOTERO_ITEM CSL_CITATION {"citationID":"kdmxx56C","properties":{"formattedCitation":"(4)","plainCitation":"(4)","noteIndex":0},"citationItems":[{"id":528,"uris":["http://zotero.org/users/10239988/items/KBLL9NRL"],"itemData":{"id":528,"type":"article-journal","abstract":"Background: \n          Like any other profession, dentistry is also plagued by many occupational health hazards (OHHs). Musculoskeletal disorders (MSDs) are one of the most common OHHs witnessed among dental practitioners.\n          Aim: \n          This study aimed to assess the prevalence and associated risk factors for MSDs among dental practitioners.\n          Material and Methods: \n          A prevalidated questionnaire was distributed among 150 dentists practicing in Rajahmundry city. The questionnaire was designed to procure information on demographic details and associated risk factors of MSDs experienced by them in the last 6 months. Chi-square test and multivariate regression analysis were employed to find significance among the study parameters and associated risk factors. Statistical analysis was performed using SPSS software (version 23.0, IBM, Chicago, IL, USA), and P &lt; 0.05 was considered to be statistically significant.\n          Results: \n          Among the 150 respondents, 62.7% were males and 37.3% were females. The prevalence of MSD was observed as 58.7% and showed higher rates of pain in the neck (24%) followed by lower back region (20%) and upper back (14.7%). The associated risk factors were found to be number of working hours, number of cases treated per day, posture, and repetitive shoulder and hand movements (P &lt; 0.05).\n          Conclusion: \n          This study revealed a relatively high prevalence of musculoskeletal pain among dentists, and there is a need to implement and practice preventive measures in order to minimize the problem.","container-title":"Journal of Indian Association of Public Health Dentistry","DOI":"10.4103/jiaphd.jiaphd_9_19","ISSN":"2319-5932","issue":"2","language":"en-US","page":"114","source":"journals.lww.com","title":"Assessment of Musculoskeletal Disorders and Associated Risk Factors among Dentists in Rajahmundry City: A Cross-Sectional Study","title-short":"Assessment of Musculoskeletal Disorders and Associated Risk Factors among Dentists in Rajahmundry City","volume":"17","author":[{"family":"Gandham","given":"Anvesh"},{"family":"Boppana","given":"Naveen Kumar"},{"family":"Vinnakota","given":"Narayana Rao"},{"family":"Burri","given":"Kiran Karthik"},{"family":"Kiran Th","given":"Usha"},{"family":"Pallepati","given":"Akhil"}],"issued":{"date-parts":[["2019",6]]}}}],"schema":"https://github.com/citation-style-language/schema/raw/master/csl-citation.json"} </w:instrText>
      </w:r>
      <w:r w:rsidRPr="00CD4722">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(4)</w:t>
      </w:r>
      <w:r w:rsidRPr="00CD4722">
        <w:rPr>
          <w:rFonts w:ascii="Arial" w:hAnsi="Arial" w:cs="Arial"/>
          <w:color w:val="000000" w:themeColor="text1"/>
          <w:shd w:val="clear" w:color="auto" w:fill="FFFFFF"/>
        </w:rPr>
        <w:fldChar w:fldCharType="end"/>
      </w:r>
      <w:r w:rsidRPr="00CD4722">
        <w:rPr>
          <w:rFonts w:ascii="Arial" w:hAnsi="Arial" w:cs="Arial"/>
          <w:color w:val="000000" w:themeColor="text1"/>
        </w:rPr>
        <w:t>.</w:t>
      </w:r>
    </w:p>
    <w:p w14:paraId="100089EC" w14:textId="77777777" w:rsidR="00CD4722" w:rsidRPr="00CD4722" w:rsidRDefault="00CD4722" w:rsidP="00CD4722">
      <w:pPr>
        <w:rPr>
          <w:rFonts w:ascii="Arial" w:hAnsi="Arial" w:cs="Arial"/>
        </w:rPr>
      </w:pPr>
      <w:r w:rsidRPr="00CD4722">
        <w:rPr>
          <w:rFonts w:ascii="Arial" w:hAnsi="Arial" w:cs="Arial"/>
        </w:rPr>
        <w:t xml:space="preserve">Currently, MSDs are by far the most common occupational condition among dentists. The human cost they incur is considerable: pain and discomfort in work and daily life, sometimes irreversible professional sequelae, risk of job loss, and prolonged work absence. In response to the alarming increase in these conditions, epidemiological surveillance tools have been developed in several countries, including France, Denmark, the Netherlands, Poland, Sweden, Australia, the United States, and Saudi Arabia </w:t>
      </w:r>
      <w:r w:rsidRPr="00CD4722">
        <w:rPr>
          <w:rFonts w:ascii="Arial" w:hAnsi="Arial" w:cs="Arial"/>
          <w:color w:val="000000" w:themeColor="text1"/>
        </w:rPr>
        <w:fldChar w:fldCharType="begin"/>
      </w:r>
      <w:r w:rsidRPr="00CD4722">
        <w:rPr>
          <w:rFonts w:ascii="Arial" w:hAnsi="Arial" w:cs="Arial"/>
          <w:color w:val="000000" w:themeColor="text1"/>
        </w:rPr>
        <w:instrText xml:space="preserve"> ADDIN ZOTERO_ITEM CSL_CITATION {"citationID":"qI8EFjOl","properties":{"formattedCitation":"(5,6)","plainCitation":"(5,6)","noteIndex":0},"citationItems":[{"id":348,"uris":["http://zotero.org/users/10239988/items/3DU3DGBP"],"itemData":{"id":348,"type":"article-journal","abstract":"In this study, the prevalence of musculoskeletal symptoms among dentists and dental students in the Netherlands was inventoried by means of 2 corresponding web surveys. 196 (25% response) dentists and 359 (40% response) dental students participated. 80% of the dentists and 95% of the dental students reported to have suffered from pain in muscles and joints in the last 12 months. In particular, they mentioned complaints of the neck, the shoulders and the lower back. Dental students also frequently reported complaints of the upper back. Many physical complaints were more common among females than male students. In contrast, no gender difference was observed for dentists, but regarding this group stress proved to be an important risk factor for developing musculoskeletal complaints. Given the negative impact on the profession, further research into the prevention of musculoskeletal disorders is urgently needed, in particular about the efficiency of (postgraduate) education and occupational briefing in that domain.","container-title":"Nederlands Tijdschrift Voor Tandheelkunde","DOI":"10.5177/ntvt.2017.11.17128","ISSN":"0028-2200","issue":"11","journalAbbreviation":"Ned Tijdschr Tandheelkd","language":"dut","note":"PMID: 29136048","page":"581-587","source":"PubMed","title":"[Musculoskeletal disorders among dentists and dental students in the Netherlands]","volume":"124","author":[{"family":"Bruers","given":"J. J. M."},{"family":"Trommelen","given":"L. E. C. M."},{"family":"Hawi","given":"P."},{"family":"Brand","given":"H. S."}],"issued":{"date-parts":[["2017",11]]}}},{"id":346,"uris":["http://zotero.org/users/10239988/items/KR6U8D8C"],"itemData":{"id":346,"type":"article-journal","abstract":"Musculoskeletal problems have become a significant issue for the profession of dentistry and dental hygiene. This review provides a detailed examination and discussion regarding the prevalence of musculoskeletal disorders (MSD) in dental personnel and possible causative factors. All research studies or literature reviews, which have reported on the prevalence of musculoskeletal symptoms and/or potential risk factors for this problem in dentists, dental hygienists and dental students, were selected for inclusion. Our literature suggests that the prevalence of general musculoskeletal pain ranges between 64% and 93%. The most prevalent regions for pain in dentists have been shown to be the back (36.3-60.1%) and neck (19.8-85%), while the hand and wrist regions were the most prevalent regions for dental hygienists (60-69.5%). Interestingly, we found that studies on MSDs among dental and dental hygiene students are quite limited. Many risk factors have been identified, including static and awkward posture and work practices. Overall, the review suggests that musculoskeletal problems represent a significant burden for the dental profession. More research in the form of larger studies is urgently required, to help more clearly elucidate the development of this important issue for dental hygienists and dental hygiene students.","container-title":"International Journal of Dental Hygiene","DOI":"10.1111/j.1601-5037.2009.00395.x","ISSN":"1601-5037","issue":"3","journalAbbreviation":"Int J Dent Hyg","language":"eng","note":"PMID: 19659711","page":"159-165","source":"PubMed","title":"A systematic review of musculoskeletal disorders among dental professionals","volume":"7","author":[{"family":"Hayes","given":"Mj"},{"family":"Cockrell","given":"D."},{"family":"Smith","given":"D. R."}],"issued":{"date-parts":[["2009",8]]}}}],"schema":"https://github.com/citation-style-language/schema/raw/master/csl-citation.json"} </w:instrText>
      </w:r>
      <w:r w:rsidRPr="00CD4722">
        <w:rPr>
          <w:rFonts w:ascii="Arial" w:hAnsi="Arial" w:cs="Arial"/>
          <w:color w:val="000000" w:themeColor="text1"/>
        </w:rPr>
        <w:fldChar w:fldCharType="separate"/>
      </w:r>
      <w:r w:rsidR="009D2ABB">
        <w:rPr>
          <w:rFonts w:ascii="Arial" w:hAnsi="Arial" w:cs="Arial"/>
          <w:noProof/>
          <w:color w:val="000000" w:themeColor="text1"/>
        </w:rPr>
        <w:t>(5,6)</w:t>
      </w:r>
      <w:r w:rsidRPr="00CD4722">
        <w:rPr>
          <w:rFonts w:ascii="Arial" w:hAnsi="Arial" w:cs="Arial"/>
          <w:color w:val="000000" w:themeColor="text1"/>
        </w:rPr>
        <w:fldChar w:fldCharType="end"/>
      </w:r>
      <w:r w:rsidRPr="00CD4722">
        <w:rPr>
          <w:rFonts w:ascii="Arial" w:hAnsi="Arial" w:cs="Arial"/>
          <w:color w:val="000000" w:themeColor="text1"/>
        </w:rPr>
        <w:t>.</w:t>
      </w:r>
    </w:p>
    <w:p w14:paraId="7FB7E8DD" w14:textId="77777777" w:rsidR="00CD4722" w:rsidRPr="00CD4722" w:rsidRDefault="00CD4722" w:rsidP="00CD4722">
      <w:pPr>
        <w:rPr>
          <w:rFonts w:ascii="Arial" w:hAnsi="Arial" w:cs="Arial"/>
        </w:rPr>
      </w:pPr>
      <w:r w:rsidRPr="00CD4722">
        <w:rPr>
          <w:rFonts w:ascii="Arial" w:hAnsi="Arial" w:cs="Arial"/>
        </w:rPr>
        <w:t>This investigation sought to determine the prevalence of musculoskeletal disorders among dental professionals practicing in the Rabat-</w:t>
      </w:r>
      <w:proofErr w:type="spellStart"/>
      <w:r w:rsidRPr="00CD4722">
        <w:rPr>
          <w:rFonts w:ascii="Arial" w:hAnsi="Arial" w:cs="Arial"/>
        </w:rPr>
        <w:t>Salé</w:t>
      </w:r>
      <w:proofErr w:type="spellEnd"/>
      <w:r w:rsidRPr="00CD4722">
        <w:rPr>
          <w:rFonts w:ascii="Arial" w:hAnsi="Arial" w:cs="Arial"/>
        </w:rPr>
        <w:t>-</w:t>
      </w:r>
      <w:proofErr w:type="spellStart"/>
      <w:r w:rsidRPr="00CD4722">
        <w:rPr>
          <w:rFonts w:ascii="Arial" w:hAnsi="Arial" w:cs="Arial"/>
        </w:rPr>
        <w:t>Kénitra</w:t>
      </w:r>
      <w:proofErr w:type="spellEnd"/>
      <w:r w:rsidRPr="00CD4722">
        <w:rPr>
          <w:rFonts w:ascii="Arial" w:hAnsi="Arial" w:cs="Arial"/>
        </w:rPr>
        <w:t xml:space="preserve"> region. In support of this main goal, this research establishes complementary aims that include examining occupational risk factors affecting practitioners’ musculoskeletal health and pinpointing specific workplace elements that facilitate disorder development.</w:t>
      </w:r>
    </w:p>
    <w:p w14:paraId="4D6D6716" w14:textId="77777777" w:rsidR="00CD4722" w:rsidRPr="00CD4722" w:rsidRDefault="00CD4722" w:rsidP="00CD4722">
      <w:pPr>
        <w:rPr>
          <w:rFonts w:ascii="Arial" w:hAnsi="Arial" w:cs="Arial"/>
        </w:rPr>
      </w:pPr>
      <w:r w:rsidRPr="00CD4722">
        <w:rPr>
          <w:rFonts w:ascii="Arial" w:hAnsi="Arial" w:cs="Arial"/>
        </w:rPr>
        <w:t>The study framework encompasses both epidemiological assessment and etiological analysis, providing a comprehensive understanding of how work-related factors influence the musculoskeletal well-being of dental practitioners in this specific geographic area.</w:t>
      </w:r>
    </w:p>
    <w:p w14:paraId="79189A1F" w14:textId="77777777" w:rsidR="00CD4722" w:rsidRPr="00CD4722" w:rsidRDefault="00CD4722" w:rsidP="00CD4722">
      <w:pPr>
        <w:rPr>
          <w:rFonts w:ascii="Arial" w:hAnsi="Arial" w:cs="Arial"/>
        </w:rPr>
      </w:pPr>
      <w:r w:rsidRPr="00CD4722">
        <w:rPr>
          <w:rFonts w:ascii="Arial" w:hAnsi="Arial" w:cs="Arial"/>
        </w:rPr>
        <w:t>Finally, it is essential to evaluate the awareness and engagement of participants regarding their musculoskeletal health, with the aim of promoting appropriate preventive practices and encouraging proactive commitment to their well-being.</w:t>
      </w:r>
    </w:p>
    <w:p w14:paraId="3FDD7D04" w14:textId="77777777" w:rsidR="00CD4722" w:rsidRPr="00170D9B" w:rsidRDefault="00CD4722" w:rsidP="00CD4722"/>
    <w:p w14:paraId="2F11CFB5"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5A10A5" w14:textId="77777777" w:rsidR="00CD4722" w:rsidRDefault="00CD4722" w:rsidP="00CD4722">
      <w:pPr>
        <w:spacing w:line="360" w:lineRule="auto"/>
      </w:pPr>
    </w:p>
    <w:p w14:paraId="6F3D6520" w14:textId="77777777" w:rsidR="00CD4722" w:rsidRPr="00D33B8C" w:rsidRDefault="00CD4722" w:rsidP="00CD4722">
      <w:pPr>
        <w:rPr>
          <w:rFonts w:ascii="Arial" w:hAnsi="Arial" w:cs="Arial"/>
          <w:b/>
          <w:bCs/>
          <w:sz w:val="21"/>
          <w:szCs w:val="21"/>
        </w:rPr>
      </w:pPr>
      <w:r w:rsidRPr="00D33B8C">
        <w:rPr>
          <w:rFonts w:ascii="Arial" w:hAnsi="Arial" w:cs="Arial"/>
        </w:rPr>
        <w:t>This observational cross-sectional survey study involved the collection of anonymous self-administered questionnaires and did not include any direct human intervention or experimentation. Accordingly, formal ethics committee approval was waived. The research was conducted in strict accordance with the ethical principles outlined in the Declaration of Helsinki (World Medical Association). Participant confidentiality was ensured through complete anonymization of all data. Informed consent was obtained implicitly through voluntary completion of the anonymous questionnaire, in accordance with international guidelines for non-interventional survey research.</w:t>
      </w:r>
    </w:p>
    <w:p w14:paraId="215D7F01" w14:textId="77777777" w:rsidR="00CD4722" w:rsidRPr="00D33B8C" w:rsidRDefault="00CD4722" w:rsidP="00CD4722">
      <w:pPr>
        <w:rPr>
          <w:rFonts w:ascii="Arial" w:hAnsi="Arial" w:cs="Arial"/>
          <w:shd w:val="clear" w:color="auto" w:fill="FFFFFF"/>
        </w:rPr>
      </w:pPr>
      <w:r w:rsidRPr="00D33B8C">
        <w:rPr>
          <w:rFonts w:ascii="Arial" w:hAnsi="Arial" w:cs="Arial"/>
        </w:rPr>
        <w:t>A descriptive and analytical cross-sectional study was conducted among dentists, both general practitioners and specialists, from the private and public sectors in the Rabat-</w:t>
      </w:r>
      <w:proofErr w:type="spellStart"/>
      <w:r w:rsidRPr="00D33B8C">
        <w:rPr>
          <w:rFonts w:ascii="Arial" w:hAnsi="Arial" w:cs="Arial"/>
        </w:rPr>
        <w:t>Salé</w:t>
      </w:r>
      <w:proofErr w:type="spellEnd"/>
      <w:r w:rsidRPr="00D33B8C">
        <w:rPr>
          <w:rFonts w:ascii="Arial" w:hAnsi="Arial" w:cs="Arial"/>
        </w:rPr>
        <w:t>-</w:t>
      </w:r>
      <w:proofErr w:type="spellStart"/>
      <w:r w:rsidRPr="00D33B8C">
        <w:rPr>
          <w:rFonts w:ascii="Arial" w:hAnsi="Arial" w:cs="Arial"/>
        </w:rPr>
        <w:t>Kénitra</w:t>
      </w:r>
      <w:proofErr w:type="spellEnd"/>
      <w:r w:rsidRPr="00D33B8C">
        <w:rPr>
          <w:rFonts w:ascii="Arial" w:hAnsi="Arial" w:cs="Arial"/>
        </w:rPr>
        <w:t xml:space="preserve"> region. </w:t>
      </w:r>
      <w:r w:rsidRPr="00D33B8C">
        <w:rPr>
          <w:rFonts w:ascii="Arial" w:hAnsi="Arial" w:cs="Arial"/>
          <w:shd w:val="clear" w:color="auto" w:fill="FFFFFF"/>
        </w:rPr>
        <w:t>The study was conducted in accordance with the Declaration of Helsinki, ensuring adherence to ethical principles in medical research.</w:t>
      </w:r>
    </w:p>
    <w:p w14:paraId="1ADDFEF1" w14:textId="77777777" w:rsidR="00CD4722" w:rsidRDefault="00CD4722" w:rsidP="00CD4722">
      <w:pPr>
        <w:rPr>
          <w:rFonts w:ascii="Arial" w:hAnsi="Arial" w:cs="Arial"/>
        </w:rPr>
      </w:pPr>
      <w:r w:rsidRPr="00D33B8C">
        <w:rPr>
          <w:rFonts w:ascii="Arial" w:hAnsi="Arial" w:cs="Arial"/>
        </w:rPr>
        <w:t xml:space="preserve">A questionnaire (both paper and digital) was used for data collection, utilizing a standardized tool derived from the Nordic questionnaire designed to screen for musculoskeletal disorders </w:t>
      </w:r>
      <w:r w:rsidRPr="00D33B8C">
        <w:rPr>
          <w:rFonts w:ascii="Arial" w:hAnsi="Arial" w:cs="Arial"/>
        </w:rPr>
        <w:fldChar w:fldCharType="begin"/>
      </w:r>
      <w:r w:rsidRPr="00D33B8C">
        <w:rPr>
          <w:rFonts w:ascii="Arial" w:hAnsi="Arial" w:cs="Arial"/>
        </w:rPr>
        <w:instrText xml:space="preserve"> ADDIN ZOTERO_ITEM CSL_CITATION {"citationID":"LYCiAttw","properties":{"formattedCitation":"(7)","plainCitation":"(7)","noteIndex":0},"citationItems":[{"id":350,"uris":["http://zotero.org/users/10239988/items/JGRFN8GS"],"itemData":{"id":350,"type":"article-journal","abstract":"Standardised questionnaires for the analysis of musculoskeletal symptoms in an ergonomic or occupational health context are presented. The questions are forced choice variants and may be either self-administered or used in interviews. They concentrate on symptoms most often encountered in an occupational setting. The reliability of the questionnaires has been shown to be acceptable. Specific characteristics of work strain are reflected in the frequency of responses to the questionnaires.","container-title":"Applied Ergonomics","DOI":"10.1016/0003-6870(87)90010-x","ISSN":"0003-6870","issue":"3","journalAbbreviation":"Appl Ergon","language":"eng","note":"PMID: 15676628","page":"233-237","source":"PubMed","title":"Standardised Nordic questionnaires for the analysis of musculoskeletal symptoms","volume":"18","author":[{"family":"Kuorinka","given":"I."},{"family":"Jonsson","given":"B."},{"family":"Kilbom","given":"A."},{"family":"Vinterberg","given":"H."},{"family":"Biering-Sørensen","given":"F."},{"family":"Andersson","given":"G."},{"family":"Jørgensen","given":"K."}],"issued":{"date-parts":[["1987",9]]}}}],"schema":"https://github.com/citation-style-language/schema/raw/master/csl-citation.json"} </w:instrText>
      </w:r>
      <w:r w:rsidRPr="00D33B8C">
        <w:rPr>
          <w:rFonts w:ascii="Arial" w:hAnsi="Arial" w:cs="Arial"/>
        </w:rPr>
        <w:fldChar w:fldCharType="separate"/>
      </w:r>
      <w:r w:rsidR="009D2ABB">
        <w:rPr>
          <w:rFonts w:ascii="Arial" w:hAnsi="Arial" w:cs="Arial"/>
          <w:noProof/>
        </w:rPr>
        <w:t>(7)</w:t>
      </w:r>
      <w:r w:rsidRPr="00D33B8C">
        <w:rPr>
          <w:rFonts w:ascii="Arial" w:hAnsi="Arial" w:cs="Arial"/>
        </w:rPr>
        <w:fldChar w:fldCharType="end"/>
      </w:r>
      <w:r w:rsidRPr="00D33B8C">
        <w:rPr>
          <w:rFonts w:ascii="Arial" w:hAnsi="Arial" w:cs="Arial"/>
        </w:rPr>
        <w:t>.</w:t>
      </w:r>
    </w:p>
    <w:p w14:paraId="518A1228" w14:textId="77777777" w:rsidR="00CD4722" w:rsidRPr="00D33B8C" w:rsidRDefault="00CD4722" w:rsidP="00CD4722">
      <w:pPr>
        <w:rPr>
          <w:rFonts w:ascii="Arial" w:hAnsi="Arial" w:cs="Arial"/>
        </w:rPr>
      </w:pPr>
    </w:p>
    <w:p w14:paraId="38E7619F" w14:textId="77777777" w:rsidR="00CD4722" w:rsidRDefault="00CD4722" w:rsidP="00CD4722">
      <w:pPr>
        <w:contextualSpacing/>
        <w:jc w:val="both"/>
        <w:rPr>
          <w:rFonts w:ascii="Arial" w:hAnsi="Arial" w:cs="Arial"/>
          <w:b/>
          <w:sz w:val="22"/>
          <w:szCs w:val="22"/>
        </w:rPr>
      </w:pPr>
      <w:r w:rsidRPr="00D33B8C">
        <w:rPr>
          <w:rFonts w:ascii="Arial" w:hAnsi="Arial" w:cs="Arial"/>
          <w:b/>
          <w:sz w:val="22"/>
          <w:szCs w:val="22"/>
        </w:rPr>
        <w:t>Data analysis</w:t>
      </w:r>
    </w:p>
    <w:p w14:paraId="1F98E97B" w14:textId="77777777" w:rsidR="00CD4722" w:rsidRPr="00D33B8C" w:rsidRDefault="00CD4722" w:rsidP="00CD4722">
      <w:pPr>
        <w:contextualSpacing/>
        <w:jc w:val="both"/>
        <w:rPr>
          <w:rFonts w:ascii="Arial" w:hAnsi="Arial" w:cs="Arial"/>
          <w:b/>
          <w:sz w:val="22"/>
          <w:szCs w:val="22"/>
        </w:rPr>
      </w:pPr>
    </w:p>
    <w:p w14:paraId="4841C98F" w14:textId="77777777" w:rsidR="00CD4722" w:rsidRPr="00D33B8C" w:rsidRDefault="00CD4722" w:rsidP="00CD4722">
      <w:pPr>
        <w:rPr>
          <w:rFonts w:ascii="Arial" w:hAnsi="Arial" w:cs="Arial"/>
        </w:rPr>
      </w:pPr>
      <w:r w:rsidRPr="00D33B8C">
        <w:rPr>
          <w:rFonts w:ascii="Arial" w:hAnsi="Arial" w:cs="Arial"/>
        </w:rPr>
        <w:t xml:space="preserve">Statistical analysis was performed via </w:t>
      </w:r>
      <w:proofErr w:type="spellStart"/>
      <w:r w:rsidRPr="00D33B8C">
        <w:rPr>
          <w:rFonts w:ascii="Arial" w:hAnsi="Arial" w:cs="Arial"/>
        </w:rPr>
        <w:t>Jamovi</w:t>
      </w:r>
      <w:proofErr w:type="spellEnd"/>
      <w:r w:rsidRPr="00D33B8C">
        <w:rPr>
          <w:rFonts w:ascii="Arial" w:hAnsi="Arial" w:cs="Arial"/>
        </w:rPr>
        <w:t xml:space="preserve"> software. Qualitative variables are expressed in terms of frequency and percentage. Analyses and associations between different </w:t>
      </w:r>
      <w:r w:rsidRPr="00D33B8C">
        <w:rPr>
          <w:rFonts w:ascii="Arial" w:hAnsi="Arial" w:cs="Arial"/>
        </w:rPr>
        <w:lastRenderedPageBreak/>
        <w:t>variables were examined via following statistical tests: the chi-square test and Fisher's exact test for comparing qualitative variables, and univariate logistic regression for studying the prediction of risk factors. The significance level was set at 0.05.</w:t>
      </w:r>
    </w:p>
    <w:p w14:paraId="1EDE3D6E" w14:textId="77777777" w:rsidR="00CD4722" w:rsidRDefault="00CD4722" w:rsidP="00441B6F">
      <w:pPr>
        <w:pStyle w:val="Head1"/>
        <w:spacing w:after="0"/>
        <w:jc w:val="both"/>
        <w:rPr>
          <w:rFonts w:ascii="Arial" w:hAnsi="Arial" w:cs="Arial"/>
        </w:rPr>
      </w:pPr>
    </w:p>
    <w:p w14:paraId="4EE76D9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F632DE4" w14:textId="77777777" w:rsidR="00790ADA" w:rsidRPr="00CD4722" w:rsidRDefault="00790ADA" w:rsidP="00441B6F">
      <w:pPr>
        <w:pStyle w:val="Head1"/>
        <w:spacing w:after="0"/>
        <w:jc w:val="both"/>
        <w:rPr>
          <w:rFonts w:ascii="Arial" w:hAnsi="Arial" w:cs="Arial"/>
          <w:sz w:val="20"/>
        </w:rPr>
      </w:pPr>
    </w:p>
    <w:p w14:paraId="3AE451FB" w14:textId="77777777" w:rsidR="00CD4722" w:rsidRPr="00CD4722" w:rsidRDefault="00CD4722" w:rsidP="00CD4722">
      <w:pPr>
        <w:rPr>
          <w:rFonts w:ascii="Arial" w:hAnsi="Arial" w:cs="Arial"/>
        </w:rPr>
      </w:pPr>
      <w:r w:rsidRPr="00CD4722">
        <w:rPr>
          <w:rFonts w:ascii="Arial" w:hAnsi="Arial" w:cs="Arial"/>
          <w:spacing w:val="2"/>
        </w:rPr>
        <w:t>The study included a sample of 132 dentists. Descriptive analysis revealed a female predominance (56.8%) and a majority of participants were aged 25-35 years (62.1%). Among the respondents, 18.2% reported experiencing musculoskeletal disorders prior to commencing their dental practice, whereas 70% were employed in the private sector. More than half of the participants were general practitioners with less than five years of professional experience. With respect to daily working hours, dentists predominantly worked between 3 and 8 hours, with a significant proportion (54%) working continuous hours without breaks</w:t>
      </w:r>
      <w:r w:rsidRPr="00CD4722">
        <w:rPr>
          <w:rFonts w:ascii="Arial" w:hAnsi="Arial" w:cs="Arial"/>
        </w:rPr>
        <w:t xml:space="preserve"> (Table 1).</w:t>
      </w:r>
    </w:p>
    <w:p w14:paraId="6429CEF7" w14:textId="77777777" w:rsidR="00CD4722" w:rsidRPr="00CD4722" w:rsidRDefault="00CD4722" w:rsidP="00CD4722">
      <w:pPr>
        <w:tabs>
          <w:tab w:val="left" w:pos="1054"/>
        </w:tabs>
        <w:ind w:right="33"/>
        <w:rPr>
          <w:rFonts w:ascii="Arial" w:hAnsi="Arial" w:cs="Arial"/>
          <w:b/>
          <w:color w:val="000000" w:themeColor="text1"/>
        </w:rPr>
      </w:pPr>
    </w:p>
    <w:p w14:paraId="32F5D031" w14:textId="77777777" w:rsidR="00CD4722" w:rsidRPr="00CD4722" w:rsidRDefault="00CD4722" w:rsidP="00CD4722">
      <w:pPr>
        <w:tabs>
          <w:tab w:val="left" w:pos="1054"/>
        </w:tabs>
        <w:ind w:right="33"/>
        <w:rPr>
          <w:rFonts w:ascii="Arial" w:hAnsi="Arial" w:cs="Arial"/>
          <w:b/>
          <w:color w:val="000000" w:themeColor="text1"/>
        </w:rPr>
      </w:pPr>
    </w:p>
    <w:p w14:paraId="1B40C850" w14:textId="77777777" w:rsidR="00CD4722" w:rsidRPr="00CD4722" w:rsidRDefault="00CD4722" w:rsidP="00CD4722">
      <w:pPr>
        <w:jc w:val="center"/>
        <w:rPr>
          <w:rFonts w:ascii="Arial" w:hAnsi="Arial" w:cs="Arial"/>
          <w:color w:val="000000" w:themeColor="text1"/>
        </w:rPr>
      </w:pPr>
      <w:r w:rsidRPr="00CD4722">
        <w:rPr>
          <w:rFonts w:ascii="Arial" w:hAnsi="Arial" w:cs="Arial"/>
          <w:color w:val="000000" w:themeColor="text1"/>
        </w:rPr>
        <w:t>Table 1: Sociodemographic characteristics of the study participants</w:t>
      </w:r>
    </w:p>
    <w:p w14:paraId="1F5156BE" w14:textId="77777777" w:rsidR="00CD4722" w:rsidRPr="00CD4722" w:rsidRDefault="00CD4722" w:rsidP="00CD4722">
      <w:pPr>
        <w:tabs>
          <w:tab w:val="left" w:pos="1054"/>
        </w:tabs>
        <w:ind w:right="33"/>
        <w:jc w:val="center"/>
        <w:rPr>
          <w:rFonts w:ascii="Arial" w:hAnsi="Arial" w:cs="Arial"/>
          <w:b/>
          <w:bCs/>
          <w:color w:val="000000" w:themeColor="text1"/>
          <w:shd w:val="clear" w:color="auto" w:fill="FFFCF0"/>
        </w:rPr>
      </w:pPr>
    </w:p>
    <w:tbl>
      <w:tblPr>
        <w:tblStyle w:val="PlainTable4"/>
        <w:tblW w:w="0" w:type="auto"/>
        <w:jc w:val="center"/>
        <w:tblLayout w:type="fixed"/>
        <w:tblLook w:val="04A0" w:firstRow="1" w:lastRow="0" w:firstColumn="1" w:lastColumn="0" w:noHBand="0" w:noVBand="1"/>
      </w:tblPr>
      <w:tblGrid>
        <w:gridCol w:w="5670"/>
      </w:tblGrid>
      <w:tr w:rsidR="00CD4722" w:rsidRPr="00CD4722" w14:paraId="656D05D9" w14:textId="77777777" w:rsidTr="00CF7F78">
        <w:trPr>
          <w:cnfStyle w:val="100000000000" w:firstRow="1" w:lastRow="0" w:firstColumn="0" w:lastColumn="0" w:oddVBand="0" w:evenVBand="0" w:oddHBand="0"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0E797AE9" w14:textId="77777777" w:rsidR="00CD4722" w:rsidRPr="00CD4722" w:rsidRDefault="00CD4722" w:rsidP="00CF7F78">
            <w:pPr>
              <w:tabs>
                <w:tab w:val="left" w:pos="6187"/>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Variables                                                         Values </w:t>
            </w:r>
            <w:r w:rsidR="00CF7F78" w:rsidRPr="00CD4722">
              <w:rPr>
                <w:rFonts w:ascii="Arial" w:hAnsi="Arial" w:cs="Arial"/>
                <w:b w:val="0"/>
                <w:bCs w:val="0"/>
                <w:color w:val="000000" w:themeColor="text1"/>
              </w:rPr>
              <w:t xml:space="preserve">N </w:t>
            </w:r>
            <w:r w:rsidR="00CF7F78" w:rsidRPr="00CD4722">
              <w:rPr>
                <w:rFonts w:ascii="Arial" w:eastAsia="Tahoma" w:hAnsi="Arial" w:cs="Arial"/>
                <w:b w:val="0"/>
                <w:bCs w:val="0"/>
                <w:color w:val="000000" w:themeColor="text1"/>
              </w:rPr>
              <w:t>꞊132</w:t>
            </w:r>
            <w:r w:rsidR="00CF7F78" w:rsidRPr="00CD4722">
              <w:rPr>
                <w:rFonts w:ascii="Arial" w:hAnsi="Arial" w:cs="Arial"/>
                <w:b w:val="0"/>
                <w:bCs w:val="0"/>
                <w:color w:val="000000" w:themeColor="text1"/>
              </w:rPr>
              <w:t xml:space="preserve">        </w:t>
            </w:r>
          </w:p>
        </w:tc>
      </w:tr>
      <w:tr w:rsidR="00CD4722" w:rsidRPr="00CD4722" w14:paraId="1388EC82" w14:textId="77777777" w:rsidTr="00CF7F78">
        <w:trPr>
          <w:cnfStyle w:val="000000100000" w:firstRow="0" w:lastRow="0" w:firstColumn="0" w:lastColumn="0" w:oddVBand="0" w:evenVBand="0" w:oddHBand="1"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5670" w:type="dxa"/>
          </w:tcPr>
          <w:p w14:paraId="2286416E" w14:textId="77777777" w:rsidR="00CD4722" w:rsidRPr="00CD4722" w:rsidRDefault="00CD4722" w:rsidP="00CF7F78">
            <w:pPr>
              <w:tabs>
                <w:tab w:val="left" w:pos="6187"/>
              </w:tabs>
              <w:spacing w:before="231" w:line="480" w:lineRule="auto"/>
              <w:rPr>
                <w:rFonts w:ascii="Arial" w:hAnsi="Arial" w:cs="Arial"/>
                <w:b w:val="0"/>
                <w:bCs w:val="0"/>
                <w:color w:val="000000" w:themeColor="text1"/>
              </w:rPr>
            </w:pPr>
            <w:r w:rsidRPr="00CD4722">
              <w:rPr>
                <w:rFonts w:ascii="Arial" w:hAnsi="Arial" w:cs="Arial"/>
                <w:b w:val="0"/>
                <w:bCs w:val="0"/>
                <w:color w:val="000000" w:themeColor="text1"/>
                <w:spacing w:val="-1"/>
              </w:rPr>
              <w:t>Age</w:t>
            </w:r>
            <w:r w:rsidRPr="00CD4722">
              <w:rPr>
                <w:rFonts w:ascii="Arial" w:hAnsi="Arial" w:cs="Arial"/>
                <w:b w:val="0"/>
                <w:bCs w:val="0"/>
                <w:color w:val="000000" w:themeColor="text1"/>
              </w:rPr>
              <w:t>(years)</w:t>
            </w:r>
            <w:r w:rsidRPr="00CD4722">
              <w:rPr>
                <w:rFonts w:ascii="Arial" w:hAnsi="Arial" w:cs="Arial"/>
                <w:b w:val="0"/>
                <w:bCs w:val="0"/>
                <w:color w:val="000000" w:themeColor="text1"/>
                <w:position w:val="8"/>
                <w:vertAlign w:val="subscript"/>
              </w:rPr>
              <w:t xml:space="preserve">§ </w:t>
            </w:r>
            <w:r w:rsidRPr="00CD4722">
              <w:rPr>
                <w:rFonts w:ascii="Arial" w:hAnsi="Arial" w:cs="Arial"/>
                <w:b w:val="0"/>
                <w:bCs w:val="0"/>
                <w:color w:val="000000" w:themeColor="text1"/>
              </w:rPr>
              <w:t xml:space="preserve">                                                                                  </w:t>
            </w:r>
          </w:p>
        </w:tc>
      </w:tr>
      <w:tr w:rsidR="00CD4722" w:rsidRPr="00CD4722" w14:paraId="4074CA04" w14:textId="77777777" w:rsidTr="00CF7F78">
        <w:trPr>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06E5FF03" w14:textId="77777777" w:rsidR="00CD4722" w:rsidRPr="00CD4722" w:rsidRDefault="00CD4722" w:rsidP="00CF7F78">
            <w:pPr>
              <w:tabs>
                <w:tab w:val="left" w:pos="6187"/>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25-35                                                                  82(62)                      </w:t>
            </w:r>
          </w:p>
        </w:tc>
      </w:tr>
      <w:tr w:rsidR="00CD4722" w:rsidRPr="00CD4722" w14:paraId="782C5810"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5B76D092" w14:textId="77777777" w:rsidR="00CD4722" w:rsidRPr="00CD4722" w:rsidRDefault="00CD4722" w:rsidP="00CF7F78">
            <w:pPr>
              <w:tabs>
                <w:tab w:val="right" w:pos="6945"/>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36-45                                                                  43(33)                     </w:t>
            </w:r>
          </w:p>
        </w:tc>
      </w:tr>
      <w:tr w:rsidR="00CD4722" w:rsidRPr="00CD4722" w14:paraId="772B4170" w14:textId="77777777" w:rsidTr="00CF7F78">
        <w:trPr>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583B54A6" w14:textId="77777777" w:rsidR="00CD4722" w:rsidRPr="00CD4722" w:rsidRDefault="00CD4722" w:rsidP="00CF7F78">
            <w:pPr>
              <w:tabs>
                <w:tab w:val="left" w:pos="6187"/>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46-55                                                                     4(3)                           </w:t>
            </w:r>
          </w:p>
        </w:tc>
      </w:tr>
      <w:tr w:rsidR="00CD4722" w:rsidRPr="00CD4722" w14:paraId="5E5EDC43"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517A5D6C" w14:textId="77777777" w:rsidR="00CD4722" w:rsidRPr="00CD4722" w:rsidRDefault="00CD4722" w:rsidP="00CF7F78">
            <w:pPr>
              <w:tabs>
                <w:tab w:val="left" w:pos="6187"/>
              </w:tabs>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&gt;55                                                                        3(2)                       </w:t>
            </w:r>
          </w:p>
        </w:tc>
      </w:tr>
      <w:tr w:rsidR="00CD4722" w:rsidRPr="00CD4722" w14:paraId="1FF4C5ED" w14:textId="77777777" w:rsidTr="00CF7F78">
        <w:trPr>
          <w:trHeight w:val="293"/>
          <w:jc w:val="center"/>
        </w:trPr>
        <w:tc>
          <w:tcPr>
            <w:cnfStyle w:val="001000000000" w:firstRow="0" w:lastRow="0" w:firstColumn="1" w:lastColumn="0" w:oddVBand="0" w:evenVBand="0" w:oddHBand="0" w:evenHBand="0" w:firstRowFirstColumn="0" w:firstRowLastColumn="0" w:lastRowFirstColumn="0" w:lastRowLastColumn="0"/>
            <w:tcW w:w="5670" w:type="dxa"/>
          </w:tcPr>
          <w:p w14:paraId="7834E2FC" w14:textId="77777777" w:rsidR="00CD4722" w:rsidRPr="00CD4722" w:rsidRDefault="00CD4722" w:rsidP="00CF7F78">
            <w:pPr>
              <w:pStyle w:val="NormalWeb"/>
              <w:spacing w:before="0" w:beforeAutospacing="0" w:after="0" w:afterAutospacing="0" w:line="480" w:lineRule="auto"/>
              <w:rPr>
                <w:rFonts w:ascii="Arial" w:hAnsi="Arial" w:cs="Arial"/>
                <w:b w:val="0"/>
                <w:bCs w:val="0"/>
                <w:color w:val="000000" w:themeColor="text1"/>
                <w:sz w:val="20"/>
                <w:szCs w:val="20"/>
                <w:lang w:val="en-US"/>
              </w:rPr>
            </w:pPr>
            <w:r w:rsidRPr="00CD4722">
              <w:rPr>
                <w:rFonts w:ascii="Arial" w:hAnsi="Arial" w:cs="Arial"/>
                <w:b w:val="0"/>
                <w:bCs w:val="0"/>
                <w:color w:val="000000" w:themeColor="text1"/>
                <w:sz w:val="20"/>
                <w:szCs w:val="20"/>
                <w:lang w:val="en-US"/>
              </w:rPr>
              <w:t>Gender</w:t>
            </w:r>
            <w:r w:rsidRPr="00CD4722">
              <w:rPr>
                <w:rFonts w:ascii="Arial" w:hAnsi="Arial" w:cs="Arial"/>
                <w:b w:val="0"/>
                <w:bCs w:val="0"/>
                <w:color w:val="000000" w:themeColor="text1"/>
                <w:position w:val="8"/>
                <w:sz w:val="20"/>
                <w:szCs w:val="20"/>
                <w:vertAlign w:val="subscript"/>
                <w:lang w:val="en-US"/>
              </w:rPr>
              <w:t xml:space="preserve">§ </w:t>
            </w:r>
          </w:p>
        </w:tc>
      </w:tr>
      <w:tr w:rsidR="00CD4722" w:rsidRPr="00CD4722" w14:paraId="6B98BF43" w14:textId="77777777" w:rsidTr="00CF7F78">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0C59C9A0" w14:textId="77777777" w:rsidR="00CD4722" w:rsidRPr="00CD4722" w:rsidRDefault="00CD4722" w:rsidP="00CF7F78">
            <w:pPr>
              <w:pStyle w:val="NormalWeb"/>
              <w:tabs>
                <w:tab w:val="left" w:pos="6340"/>
              </w:tabs>
              <w:spacing w:before="0" w:beforeAutospacing="0" w:after="0" w:afterAutospacing="0" w:line="480" w:lineRule="auto"/>
              <w:rPr>
                <w:rFonts w:ascii="Arial" w:hAnsi="Arial" w:cs="Arial"/>
                <w:b w:val="0"/>
                <w:bCs w:val="0"/>
                <w:color w:val="000000" w:themeColor="text1"/>
                <w:sz w:val="20"/>
                <w:szCs w:val="20"/>
                <w:lang w:val="en-US"/>
              </w:rPr>
            </w:pPr>
            <w:r w:rsidRPr="00CD4722">
              <w:rPr>
                <w:rFonts w:ascii="Arial" w:hAnsi="Arial" w:cs="Arial"/>
                <w:b w:val="0"/>
                <w:bCs w:val="0"/>
                <w:color w:val="000000" w:themeColor="text1"/>
                <w:sz w:val="20"/>
                <w:szCs w:val="20"/>
                <w:lang w:val="en-US"/>
              </w:rPr>
              <w:t xml:space="preserve">        Males                                                                 </w:t>
            </w:r>
            <w:r w:rsidR="00CF7F78" w:rsidRPr="00CD4722">
              <w:rPr>
                <w:rFonts w:ascii="Arial" w:hAnsi="Arial" w:cs="Arial"/>
                <w:b w:val="0"/>
                <w:bCs w:val="0"/>
                <w:color w:val="000000" w:themeColor="text1"/>
                <w:sz w:val="20"/>
                <w:szCs w:val="20"/>
                <w:lang w:val="en-US"/>
              </w:rPr>
              <w:t>57(43)</w:t>
            </w:r>
            <w:r w:rsidRPr="00CD4722">
              <w:rPr>
                <w:rFonts w:ascii="Arial" w:hAnsi="Arial" w:cs="Arial"/>
                <w:b w:val="0"/>
                <w:bCs w:val="0"/>
                <w:color w:val="000000" w:themeColor="text1"/>
                <w:sz w:val="20"/>
                <w:szCs w:val="20"/>
                <w:lang w:val="en-US"/>
              </w:rPr>
              <w:t xml:space="preserve">     </w:t>
            </w:r>
          </w:p>
        </w:tc>
      </w:tr>
      <w:tr w:rsidR="00CD4722" w:rsidRPr="00CD4722" w14:paraId="1BF66163" w14:textId="77777777" w:rsidTr="00CF7F78">
        <w:trPr>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5DEE59C2" w14:textId="77777777" w:rsidR="00CD4722" w:rsidRPr="00CD4722" w:rsidRDefault="00CD4722" w:rsidP="00CF7F78">
            <w:pPr>
              <w:pStyle w:val="NormalWeb"/>
              <w:tabs>
                <w:tab w:val="left" w:pos="6340"/>
              </w:tabs>
              <w:spacing w:before="0" w:beforeAutospacing="0" w:after="0" w:afterAutospacing="0" w:line="480" w:lineRule="auto"/>
              <w:rPr>
                <w:rFonts w:ascii="Arial" w:hAnsi="Arial" w:cs="Arial"/>
                <w:b w:val="0"/>
                <w:bCs w:val="0"/>
                <w:color w:val="000000" w:themeColor="text1"/>
                <w:sz w:val="20"/>
                <w:szCs w:val="20"/>
                <w:lang w:val="en-US"/>
              </w:rPr>
            </w:pPr>
            <w:r w:rsidRPr="00CD4722">
              <w:rPr>
                <w:rFonts w:ascii="Arial" w:hAnsi="Arial" w:cs="Arial"/>
                <w:b w:val="0"/>
                <w:bCs w:val="0"/>
                <w:color w:val="000000" w:themeColor="text1"/>
                <w:sz w:val="20"/>
                <w:szCs w:val="20"/>
                <w:lang w:val="en-US"/>
              </w:rPr>
              <w:t xml:space="preserve">        Females                                                            </w:t>
            </w:r>
            <w:r w:rsidR="00CF7F78">
              <w:rPr>
                <w:rFonts w:ascii="Arial" w:hAnsi="Arial" w:cs="Arial"/>
                <w:b w:val="0"/>
                <w:bCs w:val="0"/>
                <w:color w:val="000000" w:themeColor="text1"/>
                <w:sz w:val="20"/>
                <w:szCs w:val="20"/>
                <w:lang w:val="en-US"/>
              </w:rPr>
              <w:t>75(57)</w:t>
            </w:r>
            <w:r w:rsidRPr="00CD4722">
              <w:rPr>
                <w:rFonts w:ascii="Arial" w:hAnsi="Arial" w:cs="Arial"/>
                <w:b w:val="0"/>
                <w:bCs w:val="0"/>
                <w:color w:val="000000" w:themeColor="text1"/>
                <w:sz w:val="20"/>
                <w:szCs w:val="20"/>
                <w:lang w:val="en-US"/>
              </w:rPr>
              <w:t xml:space="preserve">          </w:t>
            </w:r>
          </w:p>
        </w:tc>
      </w:tr>
      <w:tr w:rsidR="00CD4722" w:rsidRPr="00CD4722" w14:paraId="468EABAD" w14:textId="77777777" w:rsidTr="00CF7F78">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0" w:type="dxa"/>
          </w:tcPr>
          <w:p w14:paraId="5602DABF" w14:textId="77777777" w:rsidR="00CD4722" w:rsidRPr="00CD4722" w:rsidRDefault="00CD4722" w:rsidP="00CF7F78">
            <w:pPr>
              <w:tabs>
                <w:tab w:val="left" w:pos="6187"/>
              </w:tabs>
              <w:spacing w:line="480" w:lineRule="auto"/>
              <w:jc w:val="both"/>
              <w:rPr>
                <w:rFonts w:ascii="Arial" w:hAnsi="Arial" w:cs="Arial"/>
                <w:b w:val="0"/>
                <w:bCs w:val="0"/>
                <w:color w:val="000000" w:themeColor="text1"/>
                <w:position w:val="8"/>
                <w:vertAlign w:val="subscript"/>
              </w:rPr>
            </w:pPr>
            <w:r w:rsidRPr="00CD4722">
              <w:rPr>
                <w:rFonts w:ascii="Arial" w:hAnsi="Arial" w:cs="Arial"/>
                <w:b w:val="0"/>
                <w:bCs w:val="0"/>
                <w:color w:val="000000" w:themeColor="text1"/>
              </w:rPr>
              <w:t>Work sector</w:t>
            </w:r>
            <w:r w:rsidRPr="00CD4722">
              <w:rPr>
                <w:rFonts w:ascii="Arial" w:hAnsi="Arial" w:cs="Arial"/>
                <w:b w:val="0"/>
                <w:bCs w:val="0"/>
                <w:color w:val="000000" w:themeColor="text1"/>
                <w:position w:val="8"/>
                <w:vertAlign w:val="subscript"/>
              </w:rPr>
              <w:t>§</w:t>
            </w:r>
          </w:p>
        </w:tc>
      </w:tr>
      <w:tr w:rsidR="00CD4722" w:rsidRPr="00CD4722" w14:paraId="082F4AC3" w14:textId="77777777" w:rsidTr="00CF7F78">
        <w:trPr>
          <w:trHeight w:val="278"/>
          <w:jc w:val="center"/>
        </w:trPr>
        <w:tc>
          <w:tcPr>
            <w:cnfStyle w:val="001000000000" w:firstRow="0" w:lastRow="0" w:firstColumn="1" w:lastColumn="0" w:oddVBand="0" w:evenVBand="0" w:oddHBand="0" w:evenHBand="0" w:firstRowFirstColumn="0" w:firstRowLastColumn="0" w:lastRowFirstColumn="0" w:lastRowLastColumn="0"/>
            <w:tcW w:w="5670" w:type="dxa"/>
          </w:tcPr>
          <w:p w14:paraId="6A5CE0F7" w14:textId="77777777" w:rsidR="00CD4722" w:rsidRPr="00CD4722" w:rsidRDefault="00CD4722" w:rsidP="00CF7F78">
            <w:pPr>
              <w:pStyle w:val="NormalWeb"/>
              <w:tabs>
                <w:tab w:val="left" w:pos="6146"/>
                <w:tab w:val="left" w:pos="6462"/>
              </w:tabs>
              <w:spacing w:before="0" w:beforeAutospacing="0" w:after="0" w:afterAutospacing="0" w:line="480" w:lineRule="auto"/>
              <w:rPr>
                <w:rFonts w:ascii="Arial" w:hAnsi="Arial" w:cs="Arial"/>
                <w:b w:val="0"/>
                <w:bCs w:val="0"/>
                <w:color w:val="000000" w:themeColor="text1"/>
                <w:position w:val="8"/>
                <w:sz w:val="20"/>
                <w:szCs w:val="20"/>
                <w:lang w:val="en-US"/>
              </w:rPr>
            </w:pPr>
            <w:r w:rsidRPr="00CD4722">
              <w:rPr>
                <w:rFonts w:ascii="Arial" w:hAnsi="Arial" w:cs="Arial"/>
                <w:b w:val="0"/>
                <w:bCs w:val="0"/>
                <w:color w:val="000000" w:themeColor="text1"/>
                <w:position w:val="8"/>
                <w:sz w:val="20"/>
                <w:szCs w:val="20"/>
                <w:lang w:val="en-US"/>
              </w:rPr>
              <w:t xml:space="preserve">   </w:t>
            </w:r>
            <w:r w:rsidRPr="00CD4722">
              <w:rPr>
                <w:rFonts w:ascii="Arial" w:hAnsi="Arial" w:cs="Arial"/>
                <w:b w:val="0"/>
                <w:bCs w:val="0"/>
                <w:color w:val="000000" w:themeColor="text1"/>
                <w:sz w:val="20"/>
                <w:szCs w:val="20"/>
                <w:lang w:val="en-US"/>
              </w:rPr>
              <w:t>Public</w:t>
            </w:r>
            <w:r w:rsidRPr="00CD4722">
              <w:rPr>
                <w:rFonts w:ascii="Arial" w:hAnsi="Arial" w:cs="Arial"/>
                <w:b w:val="0"/>
                <w:bCs w:val="0"/>
                <w:color w:val="000000" w:themeColor="text1"/>
                <w:position w:val="8"/>
                <w:sz w:val="20"/>
                <w:szCs w:val="20"/>
                <w:lang w:val="en-US"/>
              </w:rPr>
              <w:t xml:space="preserve">                                                                      </w:t>
            </w:r>
            <w:r w:rsidR="00CF7F78" w:rsidRPr="00CD4722">
              <w:rPr>
                <w:rFonts w:ascii="Arial" w:hAnsi="Arial" w:cs="Arial"/>
                <w:b w:val="0"/>
                <w:bCs w:val="0"/>
                <w:color w:val="000000" w:themeColor="text1"/>
                <w:position w:val="8"/>
                <w:sz w:val="20"/>
                <w:szCs w:val="20"/>
                <w:lang w:val="en-US"/>
              </w:rPr>
              <w:t>40(30)</w:t>
            </w:r>
            <w:r w:rsidRPr="00CD4722">
              <w:rPr>
                <w:rFonts w:ascii="Arial" w:hAnsi="Arial" w:cs="Arial"/>
                <w:b w:val="0"/>
                <w:bCs w:val="0"/>
                <w:color w:val="000000" w:themeColor="text1"/>
                <w:position w:val="8"/>
                <w:sz w:val="20"/>
                <w:szCs w:val="20"/>
                <w:lang w:val="en-US"/>
              </w:rPr>
              <w:t xml:space="preserve">                        </w:t>
            </w:r>
          </w:p>
        </w:tc>
      </w:tr>
      <w:tr w:rsidR="00CD4722" w:rsidRPr="00CD4722" w14:paraId="3DB77B44" w14:textId="77777777" w:rsidTr="00CF7F78">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1953C4F4"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position w:val="8"/>
              </w:rPr>
              <w:t xml:space="preserve">   </w:t>
            </w:r>
            <w:r w:rsidRPr="00CD4722">
              <w:rPr>
                <w:rFonts w:ascii="Arial" w:hAnsi="Arial" w:cs="Arial"/>
                <w:b w:val="0"/>
                <w:bCs w:val="0"/>
                <w:color w:val="000000" w:themeColor="text1"/>
              </w:rPr>
              <w:t xml:space="preserve">Private                                                                    </w:t>
            </w:r>
            <w:r w:rsidR="00CF7F78">
              <w:rPr>
                <w:rFonts w:ascii="Arial" w:hAnsi="Arial" w:cs="Arial"/>
                <w:b w:val="0"/>
                <w:bCs w:val="0"/>
                <w:color w:val="000000" w:themeColor="text1"/>
              </w:rPr>
              <w:t xml:space="preserve"> </w:t>
            </w:r>
            <w:r w:rsidR="00CF7F78" w:rsidRPr="00CD4722">
              <w:rPr>
                <w:rFonts w:ascii="Arial" w:hAnsi="Arial" w:cs="Arial"/>
                <w:b w:val="0"/>
                <w:bCs w:val="0"/>
                <w:color w:val="000000" w:themeColor="text1"/>
              </w:rPr>
              <w:t>92(70)</w:t>
            </w:r>
            <w:r w:rsidR="00CF7F78" w:rsidRPr="00CD4722">
              <w:rPr>
                <w:rFonts w:ascii="Arial" w:hAnsi="Arial" w:cs="Arial"/>
                <w:b w:val="0"/>
                <w:bCs w:val="0"/>
                <w:color w:val="000000" w:themeColor="text1"/>
                <w:position w:val="8"/>
              </w:rPr>
              <w:t xml:space="preserve">   </w:t>
            </w:r>
            <w:r w:rsidRPr="00CD4722">
              <w:rPr>
                <w:rFonts w:ascii="Arial" w:hAnsi="Arial" w:cs="Arial"/>
                <w:b w:val="0"/>
                <w:bCs w:val="0"/>
                <w:color w:val="000000" w:themeColor="text1"/>
              </w:rPr>
              <w:t xml:space="preserve">                     </w:t>
            </w:r>
          </w:p>
        </w:tc>
      </w:tr>
      <w:tr w:rsidR="00CD4722" w:rsidRPr="00CD4722" w14:paraId="0A7F61D7" w14:textId="77777777" w:rsidTr="00CF7F78">
        <w:trPr>
          <w:trHeight w:val="293"/>
          <w:jc w:val="center"/>
        </w:trPr>
        <w:tc>
          <w:tcPr>
            <w:cnfStyle w:val="001000000000" w:firstRow="0" w:lastRow="0" w:firstColumn="1" w:lastColumn="0" w:oddVBand="0" w:evenVBand="0" w:oddHBand="0" w:evenHBand="0" w:firstRowFirstColumn="0" w:firstRowLastColumn="0" w:lastRowFirstColumn="0" w:lastRowLastColumn="0"/>
            <w:tcW w:w="5670" w:type="dxa"/>
          </w:tcPr>
          <w:p w14:paraId="4300A324" w14:textId="77777777" w:rsidR="00CD4722" w:rsidRPr="00CD4722" w:rsidRDefault="00CD4722" w:rsidP="00CF7F78">
            <w:pPr>
              <w:pStyle w:val="NormalWeb"/>
              <w:tabs>
                <w:tab w:val="left" w:pos="6146"/>
                <w:tab w:val="left" w:pos="6462"/>
              </w:tabs>
              <w:spacing w:before="0" w:beforeAutospacing="0" w:after="0" w:afterAutospacing="0" w:line="480" w:lineRule="auto"/>
              <w:rPr>
                <w:rFonts w:ascii="Arial" w:hAnsi="Arial" w:cs="Arial"/>
                <w:b w:val="0"/>
                <w:bCs w:val="0"/>
                <w:color w:val="000000" w:themeColor="text1"/>
                <w:position w:val="8"/>
                <w:sz w:val="20"/>
                <w:szCs w:val="20"/>
                <w:lang w:val="en-US"/>
              </w:rPr>
            </w:pPr>
            <w:r w:rsidRPr="00CD4722">
              <w:rPr>
                <w:rFonts w:ascii="Arial" w:hAnsi="Arial" w:cs="Arial"/>
                <w:b w:val="0"/>
                <w:bCs w:val="0"/>
                <w:color w:val="000000" w:themeColor="text1"/>
                <w:sz w:val="20"/>
                <w:szCs w:val="20"/>
                <w:lang w:val="en-US"/>
              </w:rPr>
              <w:t>Work experience (years)</w:t>
            </w:r>
            <w:proofErr w:type="gramStart"/>
            <w:r w:rsidRPr="00CD4722">
              <w:rPr>
                <w:rFonts w:ascii="Arial" w:hAnsi="Arial" w:cs="Arial"/>
                <w:b w:val="0"/>
                <w:bCs w:val="0"/>
                <w:color w:val="000000" w:themeColor="text1"/>
                <w:position w:val="8"/>
                <w:sz w:val="20"/>
                <w:szCs w:val="20"/>
                <w:vertAlign w:val="subscript"/>
                <w:lang w:val="en-US"/>
              </w:rPr>
              <w:t xml:space="preserve">§ </w:t>
            </w:r>
            <w:r w:rsidRPr="00CD4722">
              <w:rPr>
                <w:rFonts w:ascii="Arial" w:hAnsi="Arial" w:cs="Arial"/>
                <w:b w:val="0"/>
                <w:bCs w:val="0"/>
                <w:color w:val="000000" w:themeColor="text1"/>
                <w:sz w:val="20"/>
                <w:szCs w:val="20"/>
                <w:lang w:val="en-US"/>
              </w:rPr>
              <w:t xml:space="preserve"> </w:t>
            </w:r>
            <w:r w:rsidRPr="00CD4722">
              <w:rPr>
                <w:rFonts w:ascii="Arial" w:hAnsi="Arial" w:cs="Arial"/>
                <w:b w:val="0"/>
                <w:bCs w:val="0"/>
                <w:color w:val="000000" w:themeColor="text1"/>
                <w:position w:val="8"/>
                <w:sz w:val="20"/>
                <w:szCs w:val="20"/>
                <w:lang w:val="en-US"/>
              </w:rPr>
              <w:tab/>
            </w:r>
            <w:proofErr w:type="gramEnd"/>
            <w:r w:rsidRPr="00CD4722">
              <w:rPr>
                <w:rFonts w:ascii="Arial" w:hAnsi="Arial" w:cs="Arial"/>
                <w:b w:val="0"/>
                <w:bCs w:val="0"/>
                <w:color w:val="000000" w:themeColor="text1"/>
                <w:position w:val="8"/>
                <w:sz w:val="20"/>
                <w:szCs w:val="20"/>
                <w:lang w:val="en-US"/>
              </w:rPr>
              <w:t xml:space="preserve">        </w:t>
            </w:r>
          </w:p>
        </w:tc>
      </w:tr>
      <w:tr w:rsidR="00CD4722" w:rsidRPr="00CD4722" w14:paraId="4D94C6B0"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53D92CB4"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position w:val="8"/>
              </w:rPr>
              <w:t xml:space="preserve">   </w:t>
            </w:r>
            <w:r w:rsidRPr="00CD4722">
              <w:rPr>
                <w:rFonts w:ascii="Arial" w:hAnsi="Arial" w:cs="Arial"/>
                <w:b w:val="0"/>
                <w:bCs w:val="0"/>
                <w:color w:val="000000" w:themeColor="text1"/>
              </w:rPr>
              <w:t xml:space="preserve">&lt;5                                                                           </w:t>
            </w:r>
            <w:r w:rsidR="00CF7F78">
              <w:rPr>
                <w:rFonts w:ascii="Arial" w:hAnsi="Arial" w:cs="Arial"/>
                <w:b w:val="0"/>
                <w:bCs w:val="0"/>
                <w:color w:val="000000" w:themeColor="text1"/>
              </w:rPr>
              <w:t xml:space="preserve"> </w:t>
            </w:r>
            <w:r w:rsidR="00CF7F78" w:rsidRPr="00CD4722">
              <w:rPr>
                <w:rFonts w:ascii="Arial" w:hAnsi="Arial" w:cs="Arial"/>
                <w:b w:val="0"/>
                <w:bCs w:val="0"/>
                <w:color w:val="000000" w:themeColor="text1"/>
              </w:rPr>
              <w:t>67(51)</w:t>
            </w:r>
            <w:r w:rsidRPr="00CD4722">
              <w:rPr>
                <w:rFonts w:ascii="Arial" w:hAnsi="Arial" w:cs="Arial"/>
                <w:b w:val="0"/>
                <w:bCs w:val="0"/>
                <w:color w:val="000000" w:themeColor="text1"/>
              </w:rPr>
              <w:t xml:space="preserve">                    </w:t>
            </w:r>
          </w:p>
        </w:tc>
      </w:tr>
      <w:tr w:rsidR="00CD4722" w:rsidRPr="00CD4722" w14:paraId="4553A9AA" w14:textId="77777777" w:rsidTr="00CF7F78">
        <w:trPr>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5F972AD9"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position w:val="8"/>
              </w:rPr>
              <w:t xml:space="preserve">   </w:t>
            </w:r>
            <w:r w:rsidRPr="00CD4722">
              <w:rPr>
                <w:rFonts w:ascii="Arial" w:hAnsi="Arial" w:cs="Arial"/>
                <w:b w:val="0"/>
                <w:bCs w:val="0"/>
                <w:color w:val="000000" w:themeColor="text1"/>
              </w:rPr>
              <w:t xml:space="preserve">5-15                                                                         </w:t>
            </w:r>
            <w:r w:rsidR="00CF7F78" w:rsidRPr="00CD4722">
              <w:rPr>
                <w:rFonts w:ascii="Arial" w:hAnsi="Arial" w:cs="Arial"/>
                <w:b w:val="0"/>
                <w:bCs w:val="0"/>
                <w:color w:val="000000" w:themeColor="text1"/>
              </w:rPr>
              <w:t>49(37)</w:t>
            </w:r>
            <w:r w:rsidRPr="00CD4722">
              <w:rPr>
                <w:rFonts w:ascii="Arial" w:hAnsi="Arial" w:cs="Arial"/>
                <w:b w:val="0"/>
                <w:bCs w:val="0"/>
                <w:color w:val="000000" w:themeColor="text1"/>
              </w:rPr>
              <w:t xml:space="preserve">                       </w:t>
            </w:r>
          </w:p>
        </w:tc>
      </w:tr>
      <w:tr w:rsidR="00CD4722" w:rsidRPr="00CD4722" w14:paraId="6F7252CC"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35A0A8A3"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&gt;15                                                                          </w:t>
            </w:r>
            <w:r w:rsidR="00CF7F78" w:rsidRPr="00CD4722">
              <w:rPr>
                <w:rFonts w:ascii="Arial" w:hAnsi="Arial" w:cs="Arial"/>
                <w:b w:val="0"/>
                <w:bCs w:val="0"/>
                <w:color w:val="000000" w:themeColor="text1"/>
              </w:rPr>
              <w:t>16(12)</w:t>
            </w:r>
            <w:r w:rsidR="00CF7F78" w:rsidRPr="00CD4722">
              <w:rPr>
                <w:rFonts w:ascii="Arial" w:hAnsi="Arial" w:cs="Arial"/>
                <w:b w:val="0"/>
                <w:bCs w:val="0"/>
                <w:color w:val="000000" w:themeColor="text1"/>
              </w:rPr>
              <w:lastRenderedPageBreak/>
              <w:tab/>
            </w:r>
            <w:r w:rsidRPr="00CD4722">
              <w:rPr>
                <w:rFonts w:ascii="Arial" w:hAnsi="Arial" w:cs="Arial"/>
                <w:b w:val="0"/>
                <w:bCs w:val="0"/>
                <w:color w:val="000000" w:themeColor="text1"/>
              </w:rPr>
              <w:t xml:space="preserve">                       </w:t>
            </w:r>
            <w:r w:rsidRPr="00CD4722">
              <w:rPr>
                <w:rFonts w:ascii="Arial" w:hAnsi="Arial" w:cs="Arial"/>
                <w:b w:val="0"/>
                <w:bCs w:val="0"/>
                <w:color w:val="000000" w:themeColor="text1"/>
              </w:rPr>
              <w:tab/>
            </w:r>
          </w:p>
        </w:tc>
      </w:tr>
      <w:tr w:rsidR="00CD4722" w:rsidRPr="00CD4722" w14:paraId="0624A367" w14:textId="77777777" w:rsidTr="00CF7F78">
        <w:trPr>
          <w:trHeight w:val="293"/>
          <w:jc w:val="center"/>
        </w:trPr>
        <w:tc>
          <w:tcPr>
            <w:cnfStyle w:val="001000000000" w:firstRow="0" w:lastRow="0" w:firstColumn="1" w:lastColumn="0" w:oddVBand="0" w:evenVBand="0" w:oddHBand="0" w:evenHBand="0" w:firstRowFirstColumn="0" w:firstRowLastColumn="0" w:lastRowFirstColumn="0" w:lastRowLastColumn="0"/>
            <w:tcW w:w="5670" w:type="dxa"/>
          </w:tcPr>
          <w:p w14:paraId="0FDF574B" w14:textId="77777777" w:rsidR="00CD4722" w:rsidRPr="00CD4722" w:rsidRDefault="00CD4722" w:rsidP="00CF7F78">
            <w:pPr>
              <w:spacing w:line="480" w:lineRule="auto"/>
              <w:rPr>
                <w:rFonts w:ascii="Arial" w:hAnsi="Arial" w:cs="Arial"/>
                <w:b w:val="0"/>
                <w:bCs w:val="0"/>
                <w:color w:val="000000" w:themeColor="text1"/>
                <w:position w:val="8"/>
                <w:vertAlign w:val="subscript"/>
              </w:rPr>
            </w:pPr>
            <w:r w:rsidRPr="00CD4722">
              <w:rPr>
                <w:rFonts w:ascii="Arial" w:hAnsi="Arial" w:cs="Arial"/>
                <w:b w:val="0"/>
                <w:bCs w:val="0"/>
                <w:color w:val="000000" w:themeColor="text1"/>
              </w:rPr>
              <w:lastRenderedPageBreak/>
              <w:t>Daily working (hours)</w:t>
            </w:r>
            <w:r w:rsidRPr="00CD4722">
              <w:rPr>
                <w:rFonts w:ascii="Arial" w:hAnsi="Arial" w:cs="Arial"/>
                <w:b w:val="0"/>
                <w:bCs w:val="0"/>
                <w:color w:val="000000" w:themeColor="text1"/>
                <w:position w:val="8"/>
                <w:vertAlign w:val="subscript"/>
              </w:rPr>
              <w:t xml:space="preserve">§ </w:t>
            </w:r>
          </w:p>
        </w:tc>
      </w:tr>
      <w:tr w:rsidR="00CD4722" w:rsidRPr="00CD4722" w14:paraId="1E9F8B94"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469D6103"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3-6                                                                           </w:t>
            </w:r>
            <w:r w:rsidR="00CF7F78" w:rsidRPr="00CD4722">
              <w:rPr>
                <w:rFonts w:ascii="Arial" w:hAnsi="Arial" w:cs="Arial"/>
                <w:b w:val="0"/>
                <w:bCs w:val="0"/>
                <w:color w:val="000000" w:themeColor="text1"/>
              </w:rPr>
              <w:t>57(43)</w:t>
            </w:r>
            <w:r w:rsidRPr="00CD4722">
              <w:rPr>
                <w:rFonts w:ascii="Arial" w:hAnsi="Arial" w:cs="Arial"/>
                <w:b w:val="0"/>
                <w:bCs w:val="0"/>
                <w:color w:val="000000" w:themeColor="text1"/>
              </w:rPr>
              <w:t xml:space="preserve">                      </w:t>
            </w:r>
          </w:p>
        </w:tc>
      </w:tr>
      <w:tr w:rsidR="00CD4722" w:rsidRPr="00CD4722" w14:paraId="328BA856" w14:textId="77777777" w:rsidTr="00CF7F78">
        <w:trPr>
          <w:trHeight w:val="215"/>
          <w:jc w:val="center"/>
        </w:trPr>
        <w:tc>
          <w:tcPr>
            <w:cnfStyle w:val="001000000000" w:firstRow="0" w:lastRow="0" w:firstColumn="1" w:lastColumn="0" w:oddVBand="0" w:evenVBand="0" w:oddHBand="0" w:evenHBand="0" w:firstRowFirstColumn="0" w:firstRowLastColumn="0" w:lastRowFirstColumn="0" w:lastRowLastColumn="0"/>
            <w:tcW w:w="5670" w:type="dxa"/>
          </w:tcPr>
          <w:p w14:paraId="69BA7E49"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6-8                                                                            </w:t>
            </w:r>
            <w:r w:rsidR="00CF7F78" w:rsidRPr="00CD4722">
              <w:rPr>
                <w:rFonts w:ascii="Arial" w:hAnsi="Arial" w:cs="Arial"/>
                <w:b w:val="0"/>
                <w:bCs w:val="0"/>
                <w:color w:val="000000" w:themeColor="text1"/>
              </w:rPr>
              <w:t>53(40)</w:t>
            </w:r>
            <w:r w:rsidRPr="00CD4722">
              <w:rPr>
                <w:rFonts w:ascii="Arial" w:hAnsi="Arial" w:cs="Arial"/>
                <w:b w:val="0"/>
                <w:bCs w:val="0"/>
                <w:color w:val="000000" w:themeColor="text1"/>
              </w:rPr>
              <w:t xml:space="preserve">                       </w:t>
            </w:r>
          </w:p>
        </w:tc>
      </w:tr>
      <w:tr w:rsidR="00CD4722" w:rsidRPr="00CD4722" w14:paraId="67A52E1E" w14:textId="77777777" w:rsidTr="00CF7F78">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670" w:type="dxa"/>
          </w:tcPr>
          <w:p w14:paraId="32C5C1B6" w14:textId="77777777" w:rsidR="00CD4722" w:rsidRPr="00CD4722" w:rsidRDefault="00CD4722" w:rsidP="00CF7F78">
            <w:pPr>
              <w:spacing w:line="480" w:lineRule="auto"/>
              <w:rPr>
                <w:rFonts w:ascii="Arial" w:hAnsi="Arial" w:cs="Arial"/>
                <w:b w:val="0"/>
                <w:bCs w:val="0"/>
                <w:color w:val="000000" w:themeColor="text1"/>
              </w:rPr>
            </w:pPr>
            <w:r w:rsidRPr="00CD4722">
              <w:rPr>
                <w:rFonts w:ascii="Arial" w:hAnsi="Arial" w:cs="Arial"/>
                <w:b w:val="0"/>
                <w:bCs w:val="0"/>
                <w:color w:val="000000" w:themeColor="text1"/>
              </w:rPr>
              <w:t xml:space="preserve">    &gt;8                                                                            </w:t>
            </w:r>
            <w:r w:rsidR="00CF7F78" w:rsidRPr="00CD4722">
              <w:rPr>
                <w:rFonts w:ascii="Arial" w:hAnsi="Arial" w:cs="Arial"/>
                <w:b w:val="0"/>
                <w:bCs w:val="0"/>
                <w:color w:val="000000" w:themeColor="text1"/>
              </w:rPr>
              <w:t>22(17</w:t>
            </w:r>
            <w:r w:rsidR="00CF7F78">
              <w:rPr>
                <w:rFonts w:ascii="Arial" w:hAnsi="Arial" w:cs="Arial"/>
                <w:b w:val="0"/>
                <w:bCs w:val="0"/>
                <w:color w:val="000000" w:themeColor="text1"/>
              </w:rPr>
              <w:t>)</w:t>
            </w:r>
            <w:r w:rsidRPr="00CD4722">
              <w:rPr>
                <w:rFonts w:ascii="Arial" w:hAnsi="Arial" w:cs="Arial"/>
                <w:b w:val="0"/>
                <w:bCs w:val="0"/>
                <w:color w:val="000000" w:themeColor="text1"/>
              </w:rPr>
              <w:t xml:space="preserve">                      </w:t>
            </w:r>
          </w:p>
        </w:tc>
      </w:tr>
    </w:tbl>
    <w:p w14:paraId="46E72E48" w14:textId="77777777" w:rsidR="00CF7F78" w:rsidRPr="00CF7F78" w:rsidRDefault="00CF7F78" w:rsidP="00CF7F78">
      <w:pPr>
        <w:spacing w:before="19" w:line="226" w:lineRule="exact"/>
        <w:ind w:left="236"/>
        <w:rPr>
          <w:rFonts w:ascii="Arial" w:hAnsi="Arial" w:cs="Arial"/>
        </w:rPr>
      </w:pPr>
      <w:r w:rsidRPr="00CF7F78">
        <w:rPr>
          <w:rFonts w:ascii="Arial" w:hAnsi="Arial" w:cs="Arial"/>
          <w:vertAlign w:val="superscript"/>
        </w:rPr>
        <w:t xml:space="preserve">                                                     §</w:t>
      </w:r>
      <w:r w:rsidRPr="00CF7F78">
        <w:rPr>
          <w:rFonts w:ascii="Arial" w:hAnsi="Arial" w:cs="Arial"/>
          <w:spacing w:val="44"/>
        </w:rPr>
        <w:t xml:space="preserve"> </w:t>
      </w:r>
      <w:r w:rsidRPr="00CF7F78">
        <w:rPr>
          <w:rFonts w:ascii="Arial" w:hAnsi="Arial" w:cs="Arial"/>
          <w:vertAlign w:val="subscript"/>
        </w:rPr>
        <w:t>expressed</w:t>
      </w:r>
      <w:r w:rsidRPr="00CF7F78">
        <w:rPr>
          <w:rFonts w:ascii="Arial" w:hAnsi="Arial" w:cs="Arial"/>
          <w:spacing w:val="-2"/>
          <w:vertAlign w:val="subscript"/>
        </w:rPr>
        <w:t xml:space="preserve"> </w:t>
      </w:r>
      <w:r w:rsidRPr="00CF7F78">
        <w:rPr>
          <w:rFonts w:ascii="Arial" w:hAnsi="Arial" w:cs="Arial"/>
          <w:vertAlign w:val="subscript"/>
        </w:rPr>
        <w:t>in counts (percentages)</w:t>
      </w:r>
    </w:p>
    <w:p w14:paraId="2DE763E3" w14:textId="77777777" w:rsidR="00CD4722" w:rsidRPr="00CD4722" w:rsidRDefault="00CD4722" w:rsidP="00CD4722">
      <w:pPr>
        <w:ind w:right="33"/>
        <w:jc w:val="center"/>
        <w:rPr>
          <w:rFonts w:ascii="Arial" w:hAnsi="Arial" w:cs="Arial"/>
        </w:rPr>
      </w:pPr>
    </w:p>
    <w:p w14:paraId="20EFCC3D" w14:textId="77777777" w:rsidR="00CD4722" w:rsidRPr="00CD4722" w:rsidRDefault="00CD4722" w:rsidP="00CD4722">
      <w:pPr>
        <w:rPr>
          <w:rFonts w:ascii="Arial" w:hAnsi="Arial" w:cs="Arial"/>
        </w:rPr>
      </w:pPr>
    </w:p>
    <w:p w14:paraId="2A7B12A8" w14:textId="77777777" w:rsidR="00CD4722" w:rsidRPr="00CD4722" w:rsidRDefault="00CD4722" w:rsidP="00CD4722">
      <w:pPr>
        <w:rPr>
          <w:rFonts w:ascii="Arial" w:hAnsi="Arial" w:cs="Arial"/>
        </w:rPr>
      </w:pPr>
      <w:r w:rsidRPr="00CD4722">
        <w:rPr>
          <w:rFonts w:ascii="Arial" w:hAnsi="Arial" w:cs="Arial"/>
        </w:rPr>
        <w:t>Only 5% of dentists utilized a microscope in their practice. With respect to physical activity, 37% of the dentists did not engage in any physical activity, whereas 24% exercised once a week, 30% two to three times a week, and 9% four or more times a week. ​A significant majority of participants (84%) considered their working position to be often or sometimes inappropriate.​</w:t>
      </w:r>
    </w:p>
    <w:p w14:paraId="4E879058" w14:textId="77777777" w:rsidR="00CD4722" w:rsidRPr="00CD4722" w:rsidRDefault="00CD4722" w:rsidP="00CD4722">
      <w:pPr>
        <w:rPr>
          <w:rFonts w:ascii="Arial" w:hAnsi="Arial" w:cs="Arial"/>
        </w:rPr>
      </w:pPr>
      <w:r w:rsidRPr="00CD4722">
        <w:rPr>
          <w:rFonts w:ascii="Arial" w:hAnsi="Arial" w:cs="Arial"/>
        </w:rPr>
        <w:t>The specialties involved were as follows: endodontics with a percentage (43%), followed by surgery (21%), then pediatric dentistry (17.5%), periodontics at 10%, orthodontics (6%), and prosthodontics (3%).</w:t>
      </w:r>
    </w:p>
    <w:p w14:paraId="41B96D97" w14:textId="77777777" w:rsidR="00CD4722" w:rsidRPr="00CD4722" w:rsidRDefault="00CD4722" w:rsidP="00CD4722">
      <w:pPr>
        <w:rPr>
          <w:rFonts w:ascii="Arial" w:hAnsi="Arial" w:cs="Arial"/>
        </w:rPr>
      </w:pPr>
      <w:r w:rsidRPr="00CD4722">
        <w:rPr>
          <w:rFonts w:ascii="Arial" w:hAnsi="Arial" w:cs="Arial"/>
        </w:rPr>
        <w:t>A total of 98.5% reported experiencing musculoskeletal disorders during the last 12 months of practicing dentistry. With respect to the location of the MSDs, 73% of the dentists reported issues in the lower back, 71% in the neck/cervical region, 67% in the shoulders/arms, 58% in the upper back and 49% in the wrist/hands, followed by 15% of the participants reporting issues in the elbows/forearms.</w:t>
      </w:r>
    </w:p>
    <w:p w14:paraId="01AE09BC" w14:textId="77777777" w:rsidR="00CD4722" w:rsidRPr="00CD4722" w:rsidRDefault="00CD4722" w:rsidP="00CD4722">
      <w:pPr>
        <w:tabs>
          <w:tab w:val="left" w:pos="1054"/>
        </w:tabs>
        <w:ind w:right="33"/>
        <w:rPr>
          <w:rFonts w:ascii="Arial" w:hAnsi="Arial" w:cs="Arial"/>
          <w:color w:val="000000" w:themeColor="text1"/>
          <w:shd w:val="clear" w:color="auto" w:fill="FFFFFF"/>
        </w:rPr>
      </w:pPr>
      <w:r w:rsidRPr="00CD4722">
        <w:rPr>
          <w:rFonts w:ascii="Arial" w:hAnsi="Arial" w:cs="Arial"/>
          <w:color w:val="000000" w:themeColor="text1"/>
          <w:shd w:val="clear" w:color="auto" w:fill="FFFFFF"/>
        </w:rPr>
        <w:t xml:space="preserve">Thirty-three percent of the participating dentists reported having interrupted their work due to musculoskeletal disorders in the last 12 months. </w:t>
      </w:r>
    </w:p>
    <w:p w14:paraId="0CB8168A" w14:textId="77777777" w:rsidR="00CD4722" w:rsidRPr="00CD4722" w:rsidRDefault="00CD4722" w:rsidP="00CD4722">
      <w:pPr>
        <w:tabs>
          <w:tab w:val="left" w:pos="1054"/>
        </w:tabs>
        <w:ind w:right="33"/>
        <w:rPr>
          <w:rFonts w:ascii="Arial" w:hAnsi="Arial" w:cs="Arial"/>
          <w:color w:val="000000" w:themeColor="text1"/>
          <w:shd w:val="clear" w:color="auto" w:fill="FFFFFF"/>
        </w:rPr>
      </w:pPr>
      <w:r w:rsidRPr="00CD4722">
        <w:rPr>
          <w:rFonts w:ascii="Arial" w:hAnsi="Arial" w:cs="Arial"/>
          <w:color w:val="000000" w:themeColor="text1"/>
          <w:shd w:val="clear" w:color="auto" w:fill="FFFFFF"/>
        </w:rPr>
        <w:t>A total of 38% of the dentists stated that they had consulted a physician for musculoskeletal disorders; 42% received treatment, and 33% had to stop working.</w:t>
      </w:r>
    </w:p>
    <w:p w14:paraId="0D456A2E"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3B071A1A"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1A813942"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6A7E5571"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BA0C04C"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30FDDAD5"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15C0F233"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261859AF"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F35492C"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A44D21D"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D3D4DB3"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03DA711F"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6E32625D"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1DF47B27"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47255A43"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7F04A709" w14:textId="77777777" w:rsidR="00CD4722" w:rsidRPr="00CD4722" w:rsidRDefault="00CD4722" w:rsidP="00CD4722">
      <w:pPr>
        <w:tabs>
          <w:tab w:val="left" w:pos="1054"/>
        </w:tabs>
        <w:ind w:right="33"/>
        <w:rPr>
          <w:rFonts w:ascii="Arial" w:hAnsi="Arial" w:cs="Arial"/>
          <w:color w:val="000000" w:themeColor="text1"/>
          <w:shd w:val="clear" w:color="auto" w:fill="FFFFFF"/>
        </w:rPr>
      </w:pPr>
    </w:p>
    <w:p w14:paraId="7088F748" w14:textId="77777777" w:rsidR="00CD4722" w:rsidRPr="00CD4722" w:rsidRDefault="00CD4722" w:rsidP="00CD4722">
      <w:pPr>
        <w:tabs>
          <w:tab w:val="left" w:pos="1054"/>
        </w:tabs>
        <w:ind w:right="33"/>
        <w:rPr>
          <w:rFonts w:ascii="Arial" w:hAnsi="Arial" w:cs="Arial"/>
          <w:b/>
          <w:color w:val="000000" w:themeColor="text1"/>
        </w:rPr>
      </w:pPr>
    </w:p>
    <w:p w14:paraId="51837E77" w14:textId="77777777" w:rsidR="00CD4722" w:rsidRPr="00CD4722" w:rsidRDefault="00CD4722" w:rsidP="00CD4722">
      <w:pPr>
        <w:tabs>
          <w:tab w:val="left" w:pos="1054"/>
        </w:tabs>
        <w:ind w:right="33"/>
        <w:rPr>
          <w:rFonts w:ascii="Arial" w:hAnsi="Arial" w:cs="Arial"/>
        </w:rPr>
      </w:pPr>
    </w:p>
    <w:p w14:paraId="3C977811" w14:textId="77777777" w:rsidR="00CD4722" w:rsidRPr="00CD4722" w:rsidRDefault="00CD4722" w:rsidP="00CD4722">
      <w:pPr>
        <w:tabs>
          <w:tab w:val="left" w:pos="1054"/>
        </w:tabs>
        <w:ind w:right="33"/>
        <w:jc w:val="center"/>
        <w:rPr>
          <w:rFonts w:ascii="Arial" w:hAnsi="Arial" w:cs="Arial"/>
          <w:bCs/>
        </w:rPr>
      </w:pPr>
      <w:r w:rsidRPr="00CD4722">
        <w:rPr>
          <w:rFonts w:ascii="Arial" w:hAnsi="Arial" w:cs="Arial"/>
          <w:bCs/>
          <w:color w:val="000000" w:themeColor="text1"/>
        </w:rPr>
        <w:t xml:space="preserve">Table 2: </w:t>
      </w:r>
      <w:r w:rsidRPr="00CD4722">
        <w:rPr>
          <w:rFonts w:ascii="Arial" w:hAnsi="Arial" w:cs="Arial"/>
          <w:bCs/>
        </w:rPr>
        <w:t>Correlations between risk Factors and musculoskeletal disorders (MSDs) by anatomical regions</w:t>
      </w:r>
    </w:p>
    <w:p w14:paraId="19E6000A" w14:textId="77777777" w:rsidR="00CD4722" w:rsidRDefault="00CD4722" w:rsidP="00CD4722">
      <w:pPr>
        <w:tabs>
          <w:tab w:val="left" w:pos="1054"/>
        </w:tabs>
        <w:ind w:right="33"/>
        <w:jc w:val="center"/>
        <w:rPr>
          <w:rFonts w:ascii="Arial" w:hAnsi="Arial" w:cs="Arial"/>
          <w:bCs/>
        </w:rPr>
      </w:pPr>
    </w:p>
    <w:p w14:paraId="279C4DA3" w14:textId="77777777" w:rsidR="00CF7F78" w:rsidRDefault="00CF7F78" w:rsidP="00CD4722">
      <w:pPr>
        <w:tabs>
          <w:tab w:val="left" w:pos="1054"/>
        </w:tabs>
        <w:ind w:right="33"/>
        <w:jc w:val="center"/>
        <w:rPr>
          <w:rFonts w:ascii="Arial" w:hAnsi="Arial" w:cs="Arial"/>
          <w:bCs/>
        </w:rPr>
      </w:pPr>
    </w:p>
    <w:p w14:paraId="325B1D10" w14:textId="77777777" w:rsidR="00CF7F78" w:rsidRDefault="00CF7F78" w:rsidP="00CD4722">
      <w:pPr>
        <w:tabs>
          <w:tab w:val="left" w:pos="1054"/>
        </w:tabs>
        <w:ind w:right="33"/>
        <w:jc w:val="center"/>
        <w:rPr>
          <w:rFonts w:ascii="Arial" w:hAnsi="Arial" w:cs="Arial"/>
          <w:bCs/>
        </w:rPr>
      </w:pPr>
    </w:p>
    <w:p w14:paraId="6C76C727" w14:textId="77777777" w:rsidR="00CF7F78" w:rsidRDefault="00CF7F78" w:rsidP="00CD4722">
      <w:pPr>
        <w:tabs>
          <w:tab w:val="left" w:pos="1054"/>
        </w:tabs>
        <w:ind w:right="33"/>
        <w:jc w:val="center"/>
        <w:rPr>
          <w:rFonts w:ascii="Arial" w:hAnsi="Arial" w:cs="Arial"/>
          <w:bCs/>
        </w:rPr>
      </w:pPr>
    </w:p>
    <w:p w14:paraId="23C302EE" w14:textId="77777777" w:rsidR="00CF7F78" w:rsidRDefault="00CF7F78" w:rsidP="00CD4722">
      <w:pPr>
        <w:tabs>
          <w:tab w:val="left" w:pos="1054"/>
        </w:tabs>
        <w:ind w:right="33"/>
        <w:jc w:val="center"/>
        <w:rPr>
          <w:rFonts w:ascii="Arial" w:hAnsi="Arial" w:cs="Arial"/>
          <w:bCs/>
        </w:rPr>
      </w:pPr>
    </w:p>
    <w:p w14:paraId="0B541D56" w14:textId="77777777" w:rsidR="00CF7F78" w:rsidRDefault="00CF7F78" w:rsidP="00CD4722">
      <w:pPr>
        <w:tabs>
          <w:tab w:val="left" w:pos="1054"/>
        </w:tabs>
        <w:ind w:right="33"/>
        <w:jc w:val="center"/>
        <w:rPr>
          <w:rFonts w:ascii="Arial" w:hAnsi="Arial" w:cs="Arial"/>
          <w:bCs/>
        </w:rPr>
      </w:pPr>
    </w:p>
    <w:p w14:paraId="34F61A8D" w14:textId="77777777" w:rsidR="00CF7F78" w:rsidRDefault="00CF7F78" w:rsidP="00CD4722">
      <w:pPr>
        <w:tabs>
          <w:tab w:val="left" w:pos="1054"/>
        </w:tabs>
        <w:ind w:right="33"/>
        <w:jc w:val="center"/>
        <w:rPr>
          <w:rFonts w:ascii="Arial" w:hAnsi="Arial" w:cs="Arial"/>
          <w:bCs/>
        </w:rPr>
      </w:pPr>
    </w:p>
    <w:p w14:paraId="60655070" w14:textId="77777777" w:rsidR="00CF7F78" w:rsidRDefault="00CF7F78" w:rsidP="00CD4722">
      <w:pPr>
        <w:tabs>
          <w:tab w:val="left" w:pos="1054"/>
        </w:tabs>
        <w:ind w:right="33"/>
        <w:jc w:val="center"/>
        <w:rPr>
          <w:rFonts w:ascii="Arial" w:hAnsi="Arial" w:cs="Arial"/>
          <w:bCs/>
        </w:rPr>
      </w:pPr>
    </w:p>
    <w:p w14:paraId="29CBC1E3" w14:textId="77777777" w:rsidR="00CF7F78" w:rsidRDefault="00CF7F78" w:rsidP="00CD4722">
      <w:pPr>
        <w:tabs>
          <w:tab w:val="left" w:pos="1054"/>
        </w:tabs>
        <w:ind w:right="33"/>
        <w:jc w:val="center"/>
        <w:rPr>
          <w:rFonts w:ascii="Arial" w:hAnsi="Arial" w:cs="Arial"/>
          <w:bCs/>
        </w:rPr>
      </w:pPr>
    </w:p>
    <w:p w14:paraId="08D9FC35" w14:textId="77777777" w:rsidR="00CF7F78" w:rsidRDefault="00CF7F78" w:rsidP="00CD4722">
      <w:pPr>
        <w:tabs>
          <w:tab w:val="left" w:pos="1054"/>
        </w:tabs>
        <w:ind w:right="33"/>
        <w:jc w:val="center"/>
        <w:rPr>
          <w:rFonts w:ascii="Arial" w:hAnsi="Arial" w:cs="Arial"/>
          <w:bCs/>
        </w:rPr>
      </w:pPr>
    </w:p>
    <w:p w14:paraId="2DAD2F75" w14:textId="77777777" w:rsidR="00CF7F78" w:rsidRDefault="00CF7F78" w:rsidP="00CD4722">
      <w:pPr>
        <w:tabs>
          <w:tab w:val="left" w:pos="1054"/>
        </w:tabs>
        <w:ind w:right="33"/>
        <w:jc w:val="center"/>
        <w:rPr>
          <w:rFonts w:ascii="Arial" w:hAnsi="Arial" w:cs="Arial"/>
          <w:bCs/>
        </w:rPr>
      </w:pPr>
    </w:p>
    <w:p w14:paraId="680269CD" w14:textId="77777777" w:rsidR="00CF7F78" w:rsidRDefault="00CF7F78" w:rsidP="00CD4722">
      <w:pPr>
        <w:tabs>
          <w:tab w:val="left" w:pos="1054"/>
        </w:tabs>
        <w:ind w:right="33"/>
        <w:jc w:val="center"/>
        <w:rPr>
          <w:rFonts w:ascii="Arial" w:hAnsi="Arial" w:cs="Arial"/>
          <w:bCs/>
        </w:rPr>
      </w:pPr>
    </w:p>
    <w:p w14:paraId="3FA1D68F" w14:textId="77777777" w:rsidR="00CF7F78" w:rsidRDefault="00CF7F78" w:rsidP="00CD4722">
      <w:pPr>
        <w:tabs>
          <w:tab w:val="left" w:pos="1054"/>
        </w:tabs>
        <w:ind w:right="33"/>
        <w:jc w:val="center"/>
        <w:rPr>
          <w:rFonts w:ascii="Arial" w:hAnsi="Arial" w:cs="Arial"/>
          <w:bCs/>
        </w:rPr>
      </w:pPr>
    </w:p>
    <w:p w14:paraId="3EB0F3CE" w14:textId="77777777" w:rsidR="00CF7F78" w:rsidRDefault="00CF7F78" w:rsidP="00CD4722">
      <w:pPr>
        <w:tabs>
          <w:tab w:val="left" w:pos="1054"/>
        </w:tabs>
        <w:ind w:right="33"/>
        <w:jc w:val="center"/>
        <w:rPr>
          <w:rFonts w:ascii="Arial" w:hAnsi="Arial" w:cs="Arial"/>
          <w:bCs/>
        </w:rPr>
      </w:pPr>
    </w:p>
    <w:p w14:paraId="25860718" w14:textId="77777777" w:rsidR="00CF7F78" w:rsidRDefault="00CF7F78" w:rsidP="00CD4722">
      <w:pPr>
        <w:tabs>
          <w:tab w:val="left" w:pos="1054"/>
        </w:tabs>
        <w:ind w:right="33"/>
        <w:jc w:val="center"/>
        <w:rPr>
          <w:rFonts w:ascii="Arial" w:hAnsi="Arial" w:cs="Arial"/>
          <w:bCs/>
        </w:rPr>
      </w:pPr>
    </w:p>
    <w:p w14:paraId="21CAF4B8" w14:textId="77777777" w:rsidR="00CF7F78" w:rsidRDefault="00CF7F78" w:rsidP="00CD4722">
      <w:pPr>
        <w:tabs>
          <w:tab w:val="left" w:pos="1054"/>
        </w:tabs>
        <w:ind w:right="33"/>
        <w:jc w:val="center"/>
        <w:rPr>
          <w:rFonts w:ascii="Arial" w:hAnsi="Arial" w:cs="Arial"/>
          <w:bCs/>
        </w:rPr>
      </w:pPr>
    </w:p>
    <w:p w14:paraId="021AF7E3" w14:textId="77777777" w:rsidR="00CF7F78" w:rsidRDefault="00CF7F78" w:rsidP="00CD4722">
      <w:pPr>
        <w:tabs>
          <w:tab w:val="left" w:pos="1054"/>
        </w:tabs>
        <w:ind w:right="33"/>
        <w:jc w:val="center"/>
        <w:rPr>
          <w:rFonts w:ascii="Arial" w:hAnsi="Arial" w:cs="Arial"/>
          <w:bCs/>
        </w:rPr>
      </w:pPr>
    </w:p>
    <w:tbl>
      <w:tblPr>
        <w:tblStyle w:val="TableGrid"/>
        <w:tblW w:w="8500" w:type="dxa"/>
        <w:jc w:val="center"/>
        <w:tblLook w:val="04A0" w:firstRow="1" w:lastRow="0" w:firstColumn="1" w:lastColumn="0" w:noHBand="0" w:noVBand="1"/>
      </w:tblPr>
      <w:tblGrid>
        <w:gridCol w:w="1221"/>
        <w:gridCol w:w="1604"/>
        <w:gridCol w:w="1590"/>
        <w:gridCol w:w="1528"/>
        <w:gridCol w:w="1702"/>
        <w:gridCol w:w="855"/>
      </w:tblGrid>
      <w:tr w:rsidR="00CF7F78" w:rsidRPr="00CD4722" w14:paraId="64612823" w14:textId="77777777" w:rsidTr="00604A6B">
        <w:trPr>
          <w:trHeight w:val="886"/>
          <w:jc w:val="center"/>
        </w:trPr>
        <w:tc>
          <w:tcPr>
            <w:tcW w:w="1221" w:type="dxa"/>
            <w:tcBorders>
              <w:tl2br w:val="single" w:sz="4" w:space="0" w:color="auto"/>
            </w:tcBorders>
          </w:tcPr>
          <w:p w14:paraId="5FA4660D" w14:textId="77777777" w:rsidR="00CF7F78" w:rsidRPr="00453AC3" w:rsidRDefault="00CF7F78" w:rsidP="00604A6B">
            <w:pPr>
              <w:tabs>
                <w:tab w:val="left" w:pos="1054"/>
              </w:tabs>
              <w:ind w:right="33"/>
              <w:rPr>
                <w:rFonts w:ascii="Arial" w:hAnsi="Arial" w:cs="Arial"/>
                <w:bCs/>
                <w:sz w:val="18"/>
                <w:szCs w:val="18"/>
              </w:rPr>
            </w:pPr>
            <w:r w:rsidRPr="00453AC3">
              <w:rPr>
                <w:rFonts w:ascii="Arial" w:hAnsi="Arial" w:cs="Arial"/>
                <w:bCs/>
                <w:sz w:val="18"/>
                <w:szCs w:val="18"/>
              </w:rPr>
              <w:t xml:space="preserve">Anatomical          </w:t>
            </w:r>
          </w:p>
          <w:p w14:paraId="40EBEF78" w14:textId="77777777" w:rsidR="00CF7F78" w:rsidRPr="00453AC3" w:rsidRDefault="00CF7F78" w:rsidP="00604A6B">
            <w:pPr>
              <w:tabs>
                <w:tab w:val="left" w:pos="1054"/>
              </w:tabs>
              <w:ind w:right="33"/>
              <w:rPr>
                <w:rFonts w:ascii="Arial" w:hAnsi="Arial" w:cs="Arial"/>
                <w:bCs/>
                <w:sz w:val="18"/>
                <w:szCs w:val="18"/>
              </w:rPr>
            </w:pPr>
          </w:p>
          <w:p w14:paraId="364EAAE8" w14:textId="77777777" w:rsidR="00CF7F78" w:rsidRPr="00453AC3" w:rsidRDefault="00CF7F78" w:rsidP="00604A6B">
            <w:pPr>
              <w:tabs>
                <w:tab w:val="left" w:pos="1054"/>
              </w:tabs>
              <w:ind w:right="33"/>
              <w:rPr>
                <w:rFonts w:ascii="Arial" w:hAnsi="Arial" w:cs="Arial"/>
                <w:bCs/>
                <w:sz w:val="18"/>
                <w:szCs w:val="18"/>
              </w:rPr>
            </w:pPr>
            <w:r w:rsidRPr="00453AC3">
              <w:rPr>
                <w:rFonts w:ascii="Arial" w:hAnsi="Arial" w:cs="Arial"/>
                <w:bCs/>
                <w:sz w:val="18"/>
                <w:szCs w:val="18"/>
              </w:rPr>
              <w:t xml:space="preserve">      Regions</w:t>
            </w:r>
          </w:p>
          <w:p w14:paraId="02FF57BB" w14:textId="77777777" w:rsidR="00CF7F78" w:rsidRPr="00453AC3" w:rsidRDefault="00CF7F78" w:rsidP="00604A6B">
            <w:pPr>
              <w:jc w:val="right"/>
              <w:rPr>
                <w:rFonts w:ascii="Arial" w:hAnsi="Arial" w:cs="Arial"/>
                <w:bCs/>
                <w:sz w:val="18"/>
                <w:szCs w:val="18"/>
              </w:rPr>
            </w:pPr>
            <w:r w:rsidRPr="00453AC3">
              <w:rPr>
                <w:rFonts w:ascii="Arial" w:hAnsi="Arial" w:cs="Arial"/>
                <w:bCs/>
                <w:sz w:val="18"/>
                <w:szCs w:val="18"/>
              </w:rPr>
              <w:t xml:space="preserve">Of </w:t>
            </w:r>
          </w:p>
          <w:p w14:paraId="18D5656C" w14:textId="77777777" w:rsidR="00CF7F78" w:rsidRPr="00453AC3" w:rsidRDefault="00CF7F78" w:rsidP="00604A6B">
            <w:pPr>
              <w:jc w:val="right"/>
              <w:rPr>
                <w:rFonts w:ascii="Arial" w:hAnsi="Arial" w:cs="Arial"/>
                <w:bCs/>
                <w:sz w:val="18"/>
                <w:szCs w:val="18"/>
              </w:rPr>
            </w:pPr>
            <w:r w:rsidRPr="00453AC3">
              <w:rPr>
                <w:rFonts w:ascii="Arial" w:hAnsi="Arial" w:cs="Arial"/>
                <w:bCs/>
                <w:sz w:val="18"/>
                <w:szCs w:val="18"/>
              </w:rPr>
              <w:t xml:space="preserve">          MSD</w:t>
            </w:r>
          </w:p>
          <w:p w14:paraId="4DA09476" w14:textId="77777777" w:rsidR="00CF7F78" w:rsidRPr="00CD4722" w:rsidRDefault="00CF7F78" w:rsidP="00604A6B">
            <w:pPr>
              <w:tabs>
                <w:tab w:val="left" w:pos="1054"/>
              </w:tabs>
              <w:ind w:right="33"/>
              <w:jc w:val="center"/>
              <w:rPr>
                <w:rFonts w:ascii="Arial" w:hAnsi="Arial" w:cs="Arial"/>
                <w:bCs/>
                <w:sz w:val="20"/>
                <w:szCs w:val="20"/>
              </w:rPr>
            </w:pPr>
          </w:p>
          <w:p w14:paraId="246C5480" w14:textId="77777777" w:rsidR="00CF7F78" w:rsidRPr="00CD4722" w:rsidRDefault="00CF7F78" w:rsidP="00604A6B">
            <w:pPr>
              <w:jc w:val="center"/>
              <w:rPr>
                <w:rFonts w:ascii="Arial" w:hAnsi="Arial" w:cs="Arial"/>
                <w:sz w:val="20"/>
                <w:szCs w:val="20"/>
              </w:rPr>
            </w:pPr>
          </w:p>
          <w:p w14:paraId="6AF27FF9"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Risk Factors</w:t>
            </w:r>
          </w:p>
        </w:tc>
        <w:tc>
          <w:tcPr>
            <w:tcW w:w="1604" w:type="dxa"/>
          </w:tcPr>
          <w:p w14:paraId="74246C9D" w14:textId="77777777" w:rsidR="00CF7F78" w:rsidRPr="00CD4722" w:rsidRDefault="00CF7F78" w:rsidP="00604A6B">
            <w:pPr>
              <w:jc w:val="center"/>
              <w:rPr>
                <w:rFonts w:ascii="Arial" w:hAnsi="Arial" w:cs="Arial"/>
                <w:sz w:val="20"/>
                <w:szCs w:val="20"/>
              </w:rPr>
            </w:pPr>
          </w:p>
          <w:p w14:paraId="3467B84D" w14:textId="77777777" w:rsidR="00CF7F78" w:rsidRPr="00CD4722" w:rsidRDefault="00CF7F78" w:rsidP="00604A6B">
            <w:pPr>
              <w:jc w:val="center"/>
              <w:rPr>
                <w:rFonts w:ascii="Arial" w:hAnsi="Arial" w:cs="Arial"/>
                <w:sz w:val="20"/>
                <w:szCs w:val="20"/>
              </w:rPr>
            </w:pPr>
          </w:p>
          <w:p w14:paraId="0A161FCB" w14:textId="77777777" w:rsidR="00CF7F78" w:rsidRPr="00CD4722" w:rsidRDefault="00CF7F78" w:rsidP="00604A6B">
            <w:pPr>
              <w:jc w:val="center"/>
              <w:rPr>
                <w:rFonts w:ascii="Arial" w:hAnsi="Arial" w:cs="Arial"/>
                <w:sz w:val="20"/>
                <w:szCs w:val="20"/>
              </w:rPr>
            </w:pPr>
          </w:p>
          <w:p w14:paraId="0DCE5C9B" w14:textId="77777777" w:rsidR="00CF7F78" w:rsidRPr="00CD4722" w:rsidRDefault="00CF7F78" w:rsidP="00604A6B">
            <w:pPr>
              <w:rPr>
                <w:rFonts w:ascii="Arial" w:hAnsi="Arial" w:cs="Arial"/>
                <w:sz w:val="20"/>
                <w:szCs w:val="20"/>
              </w:rPr>
            </w:pPr>
            <w:r w:rsidRPr="00CD4722">
              <w:rPr>
                <w:rFonts w:ascii="Arial" w:hAnsi="Arial" w:cs="Arial"/>
                <w:sz w:val="20"/>
                <w:szCs w:val="20"/>
              </w:rPr>
              <w:t xml:space="preserve">Neck/Cervical </w:t>
            </w:r>
          </w:p>
        </w:tc>
        <w:tc>
          <w:tcPr>
            <w:tcW w:w="1590" w:type="dxa"/>
          </w:tcPr>
          <w:p w14:paraId="40C36014" w14:textId="77777777" w:rsidR="00CF7F78" w:rsidRPr="00CD4722" w:rsidRDefault="00CF7F78" w:rsidP="00604A6B">
            <w:pPr>
              <w:jc w:val="center"/>
              <w:rPr>
                <w:rFonts w:ascii="Arial" w:hAnsi="Arial" w:cs="Arial"/>
                <w:sz w:val="20"/>
                <w:szCs w:val="20"/>
              </w:rPr>
            </w:pPr>
          </w:p>
          <w:p w14:paraId="2249BAD5" w14:textId="77777777" w:rsidR="00CF7F78" w:rsidRPr="00CD4722" w:rsidRDefault="00CF7F78" w:rsidP="00604A6B">
            <w:pPr>
              <w:jc w:val="center"/>
              <w:rPr>
                <w:rFonts w:ascii="Arial" w:hAnsi="Arial" w:cs="Arial"/>
                <w:sz w:val="20"/>
                <w:szCs w:val="20"/>
              </w:rPr>
            </w:pPr>
          </w:p>
          <w:p w14:paraId="01912F83" w14:textId="77777777" w:rsidR="00CF7F78" w:rsidRPr="00CD4722" w:rsidRDefault="00CF7F78" w:rsidP="00604A6B">
            <w:pPr>
              <w:jc w:val="center"/>
              <w:rPr>
                <w:rFonts w:ascii="Arial" w:hAnsi="Arial" w:cs="Arial"/>
                <w:sz w:val="20"/>
                <w:szCs w:val="20"/>
              </w:rPr>
            </w:pPr>
          </w:p>
          <w:p w14:paraId="39D8558F"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Shoulder/Arm</w:t>
            </w:r>
          </w:p>
        </w:tc>
        <w:tc>
          <w:tcPr>
            <w:tcW w:w="1528" w:type="dxa"/>
          </w:tcPr>
          <w:p w14:paraId="3B5725CB" w14:textId="77777777" w:rsidR="00CF7F78" w:rsidRPr="00CD4722" w:rsidRDefault="00CF7F78" w:rsidP="00604A6B">
            <w:pPr>
              <w:jc w:val="center"/>
              <w:rPr>
                <w:rFonts w:ascii="Arial" w:hAnsi="Arial" w:cs="Arial"/>
                <w:sz w:val="20"/>
                <w:szCs w:val="20"/>
              </w:rPr>
            </w:pPr>
          </w:p>
          <w:p w14:paraId="1951AFB2" w14:textId="77777777" w:rsidR="00CF7F78" w:rsidRPr="00CD4722" w:rsidRDefault="00CF7F78" w:rsidP="00604A6B">
            <w:pPr>
              <w:jc w:val="center"/>
              <w:rPr>
                <w:rFonts w:ascii="Arial" w:hAnsi="Arial" w:cs="Arial"/>
                <w:sz w:val="20"/>
                <w:szCs w:val="20"/>
              </w:rPr>
            </w:pPr>
          </w:p>
          <w:p w14:paraId="6DCDF60F" w14:textId="77777777" w:rsidR="00CF7F78" w:rsidRPr="00CD4722" w:rsidRDefault="00CF7F78" w:rsidP="00604A6B">
            <w:pPr>
              <w:jc w:val="center"/>
              <w:rPr>
                <w:rFonts w:ascii="Arial" w:hAnsi="Arial" w:cs="Arial"/>
                <w:sz w:val="20"/>
                <w:szCs w:val="20"/>
              </w:rPr>
            </w:pPr>
          </w:p>
          <w:p w14:paraId="116598B6"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Wrist/Hand</w:t>
            </w:r>
          </w:p>
        </w:tc>
        <w:tc>
          <w:tcPr>
            <w:tcW w:w="1702" w:type="dxa"/>
          </w:tcPr>
          <w:p w14:paraId="01A029F4" w14:textId="77777777" w:rsidR="00CF7F78" w:rsidRPr="00CD4722" w:rsidRDefault="00CF7F78" w:rsidP="00604A6B">
            <w:pPr>
              <w:jc w:val="center"/>
              <w:rPr>
                <w:rFonts w:ascii="Arial" w:hAnsi="Arial" w:cs="Arial"/>
                <w:sz w:val="20"/>
                <w:szCs w:val="20"/>
              </w:rPr>
            </w:pPr>
          </w:p>
          <w:p w14:paraId="78763314" w14:textId="77777777" w:rsidR="00CF7F78" w:rsidRPr="00CD4722" w:rsidRDefault="00CF7F78" w:rsidP="00604A6B">
            <w:pPr>
              <w:jc w:val="center"/>
              <w:rPr>
                <w:rFonts w:ascii="Arial" w:hAnsi="Arial" w:cs="Arial"/>
                <w:sz w:val="20"/>
                <w:szCs w:val="20"/>
              </w:rPr>
            </w:pPr>
          </w:p>
          <w:p w14:paraId="6992845E" w14:textId="77777777" w:rsidR="00CF7F78" w:rsidRPr="00CD4722" w:rsidRDefault="00CF7F78" w:rsidP="00604A6B">
            <w:pPr>
              <w:jc w:val="center"/>
              <w:rPr>
                <w:rFonts w:ascii="Arial" w:hAnsi="Arial" w:cs="Arial"/>
                <w:sz w:val="20"/>
                <w:szCs w:val="20"/>
              </w:rPr>
            </w:pPr>
          </w:p>
          <w:p w14:paraId="34ED0A80"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Upper Back</w:t>
            </w:r>
          </w:p>
        </w:tc>
        <w:tc>
          <w:tcPr>
            <w:tcW w:w="855" w:type="dxa"/>
          </w:tcPr>
          <w:p w14:paraId="04B8B01D" w14:textId="77777777" w:rsidR="00CF7F78" w:rsidRPr="00CD4722" w:rsidRDefault="00CF7F78" w:rsidP="00604A6B">
            <w:pPr>
              <w:jc w:val="center"/>
              <w:rPr>
                <w:rFonts w:ascii="Arial" w:hAnsi="Arial" w:cs="Arial"/>
                <w:sz w:val="20"/>
                <w:szCs w:val="20"/>
              </w:rPr>
            </w:pPr>
          </w:p>
          <w:p w14:paraId="3C48F352" w14:textId="77777777" w:rsidR="00CF7F78" w:rsidRPr="00CD4722" w:rsidRDefault="00CF7F78" w:rsidP="00604A6B">
            <w:pPr>
              <w:jc w:val="center"/>
              <w:rPr>
                <w:rFonts w:ascii="Arial" w:hAnsi="Arial" w:cs="Arial"/>
                <w:sz w:val="20"/>
                <w:szCs w:val="20"/>
              </w:rPr>
            </w:pPr>
          </w:p>
          <w:p w14:paraId="55AB5FC3" w14:textId="77777777" w:rsidR="00CF7F78" w:rsidRPr="00CD4722" w:rsidRDefault="00CF7F78" w:rsidP="00604A6B">
            <w:pPr>
              <w:jc w:val="center"/>
              <w:rPr>
                <w:rFonts w:ascii="Arial" w:hAnsi="Arial" w:cs="Arial"/>
                <w:sz w:val="20"/>
                <w:szCs w:val="20"/>
              </w:rPr>
            </w:pPr>
          </w:p>
          <w:p w14:paraId="2A85A6EA"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Lower Back</w:t>
            </w:r>
          </w:p>
        </w:tc>
      </w:tr>
      <w:tr w:rsidR="00CF7F78" w:rsidRPr="00CD4722" w14:paraId="6E8EDB17" w14:textId="77777777" w:rsidTr="00604A6B">
        <w:trPr>
          <w:trHeight w:val="340"/>
          <w:jc w:val="center"/>
        </w:trPr>
        <w:tc>
          <w:tcPr>
            <w:tcW w:w="1221" w:type="dxa"/>
          </w:tcPr>
          <w:p w14:paraId="7E4DAB57"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Age</w:t>
            </w:r>
          </w:p>
        </w:tc>
        <w:tc>
          <w:tcPr>
            <w:tcW w:w="1604" w:type="dxa"/>
          </w:tcPr>
          <w:p w14:paraId="04B326A4" w14:textId="77777777" w:rsidR="00CF7F78" w:rsidRPr="00CD4722" w:rsidRDefault="00CF7F78" w:rsidP="00604A6B">
            <w:pPr>
              <w:spacing w:line="259" w:lineRule="auto"/>
              <w:jc w:val="center"/>
              <w:rPr>
                <w:rFonts w:ascii="Arial" w:hAnsi="Arial" w:cs="Arial"/>
                <w:sz w:val="20"/>
                <w:szCs w:val="20"/>
              </w:rPr>
            </w:pPr>
            <w:r w:rsidRPr="00CD4722">
              <w:rPr>
                <w:rFonts w:ascii="Arial" w:hAnsi="Arial" w:cs="Arial"/>
                <w:sz w:val="20"/>
                <w:szCs w:val="20"/>
              </w:rPr>
              <w:t>0,075</w:t>
            </w:r>
          </w:p>
        </w:tc>
        <w:tc>
          <w:tcPr>
            <w:tcW w:w="1590" w:type="dxa"/>
          </w:tcPr>
          <w:p w14:paraId="67DE02C5" w14:textId="77777777" w:rsidR="00CF7F78" w:rsidRPr="00CD4722" w:rsidRDefault="00CF7F78" w:rsidP="00604A6B">
            <w:pPr>
              <w:spacing w:line="259" w:lineRule="auto"/>
              <w:jc w:val="center"/>
              <w:rPr>
                <w:rFonts w:ascii="Arial" w:hAnsi="Arial" w:cs="Arial"/>
                <w:sz w:val="20"/>
                <w:szCs w:val="20"/>
              </w:rPr>
            </w:pPr>
            <w:r w:rsidRPr="00CD4722">
              <w:rPr>
                <w:rFonts w:ascii="Arial" w:hAnsi="Arial" w:cs="Arial"/>
                <w:sz w:val="20"/>
                <w:szCs w:val="20"/>
              </w:rPr>
              <w:t>0,071</w:t>
            </w:r>
          </w:p>
        </w:tc>
        <w:tc>
          <w:tcPr>
            <w:tcW w:w="1528" w:type="dxa"/>
          </w:tcPr>
          <w:p w14:paraId="4B1D2B50" w14:textId="77777777" w:rsidR="00CF7F78" w:rsidRPr="00CD4722" w:rsidRDefault="00CF7F78" w:rsidP="00604A6B">
            <w:pPr>
              <w:spacing w:after="56" w:line="259" w:lineRule="auto"/>
              <w:jc w:val="center"/>
              <w:rPr>
                <w:rFonts w:ascii="Arial" w:hAnsi="Arial" w:cs="Arial"/>
                <w:b/>
                <w:bCs/>
                <w:sz w:val="20"/>
                <w:szCs w:val="20"/>
              </w:rPr>
            </w:pPr>
            <w:r w:rsidRPr="00CD4722">
              <w:rPr>
                <w:rFonts w:ascii="Arial" w:hAnsi="Arial" w:cs="Arial"/>
                <w:b/>
                <w:bCs/>
                <w:sz w:val="20"/>
                <w:szCs w:val="20"/>
              </w:rPr>
              <w:t>0,022</w:t>
            </w:r>
            <w:r w:rsidRPr="00CD4722">
              <w:rPr>
                <w:rFonts w:ascii="Arial" w:hAnsi="Arial" w:cs="Arial"/>
                <w:sz w:val="20"/>
                <w:szCs w:val="20"/>
              </w:rPr>
              <w:t>*</w:t>
            </w:r>
          </w:p>
        </w:tc>
        <w:tc>
          <w:tcPr>
            <w:tcW w:w="1702" w:type="dxa"/>
          </w:tcPr>
          <w:p w14:paraId="39137D8C" w14:textId="77777777" w:rsidR="00CF7F78" w:rsidRPr="00CD4722" w:rsidRDefault="00CF7F78" w:rsidP="00604A6B">
            <w:pPr>
              <w:spacing w:after="56" w:line="259" w:lineRule="auto"/>
              <w:jc w:val="center"/>
              <w:rPr>
                <w:rFonts w:ascii="Arial" w:hAnsi="Arial" w:cs="Arial"/>
                <w:sz w:val="20"/>
                <w:szCs w:val="20"/>
              </w:rPr>
            </w:pPr>
            <w:r w:rsidRPr="00CD4722">
              <w:rPr>
                <w:rFonts w:ascii="Arial" w:hAnsi="Arial" w:cs="Arial"/>
                <w:sz w:val="20"/>
                <w:szCs w:val="20"/>
              </w:rPr>
              <w:t>0,100</w:t>
            </w:r>
          </w:p>
        </w:tc>
        <w:tc>
          <w:tcPr>
            <w:tcW w:w="855" w:type="dxa"/>
          </w:tcPr>
          <w:p w14:paraId="3BC42366" w14:textId="77777777" w:rsidR="00CF7F78" w:rsidRPr="00CD4722" w:rsidRDefault="00CF7F78" w:rsidP="00604A6B">
            <w:pPr>
              <w:spacing w:after="56" w:line="259" w:lineRule="auto"/>
              <w:jc w:val="center"/>
              <w:rPr>
                <w:rFonts w:ascii="Arial" w:hAnsi="Arial" w:cs="Arial"/>
                <w:sz w:val="20"/>
                <w:szCs w:val="20"/>
              </w:rPr>
            </w:pPr>
            <w:r w:rsidRPr="00CD4722">
              <w:rPr>
                <w:rFonts w:ascii="Arial" w:hAnsi="Arial" w:cs="Arial"/>
                <w:sz w:val="20"/>
                <w:szCs w:val="20"/>
              </w:rPr>
              <w:t>0 ,616</w:t>
            </w:r>
          </w:p>
        </w:tc>
      </w:tr>
      <w:tr w:rsidR="00CF7F78" w:rsidRPr="00CD4722" w14:paraId="3DB62580" w14:textId="77777777" w:rsidTr="00604A6B">
        <w:trPr>
          <w:trHeight w:val="421"/>
          <w:jc w:val="center"/>
        </w:trPr>
        <w:tc>
          <w:tcPr>
            <w:tcW w:w="1221" w:type="dxa"/>
          </w:tcPr>
          <w:p w14:paraId="7977F5CA"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Sex</w:t>
            </w:r>
          </w:p>
          <w:p w14:paraId="0A1D5114" w14:textId="77777777" w:rsidR="00CF7F78" w:rsidRPr="00CD4722" w:rsidRDefault="00CF7F78" w:rsidP="00604A6B">
            <w:pPr>
              <w:jc w:val="center"/>
              <w:rPr>
                <w:rFonts w:ascii="Arial" w:hAnsi="Arial" w:cs="Arial"/>
                <w:sz w:val="20"/>
                <w:szCs w:val="20"/>
              </w:rPr>
            </w:pPr>
          </w:p>
        </w:tc>
        <w:tc>
          <w:tcPr>
            <w:tcW w:w="1604" w:type="dxa"/>
          </w:tcPr>
          <w:p w14:paraId="21BC2823" w14:textId="77777777" w:rsidR="00CF7F78" w:rsidRPr="00CD4722" w:rsidRDefault="00CF7F78" w:rsidP="00604A6B">
            <w:pPr>
              <w:spacing w:after="61" w:line="259" w:lineRule="auto"/>
              <w:jc w:val="center"/>
              <w:rPr>
                <w:rFonts w:ascii="Arial" w:hAnsi="Arial" w:cs="Arial"/>
                <w:b/>
                <w:bCs/>
                <w:sz w:val="20"/>
                <w:szCs w:val="20"/>
              </w:rPr>
            </w:pPr>
            <w:r w:rsidRPr="00CD4722">
              <w:rPr>
                <w:rFonts w:ascii="Arial" w:hAnsi="Arial" w:cs="Arial"/>
                <w:b/>
                <w:bCs/>
                <w:sz w:val="20"/>
                <w:szCs w:val="20"/>
              </w:rPr>
              <w:t>&lt;0,001</w:t>
            </w:r>
            <w:r w:rsidRPr="00CD4722">
              <w:rPr>
                <w:rFonts w:ascii="Arial" w:hAnsi="Arial" w:cs="Arial"/>
                <w:sz w:val="20"/>
                <w:szCs w:val="20"/>
              </w:rPr>
              <w:t>*</w:t>
            </w:r>
          </w:p>
        </w:tc>
        <w:tc>
          <w:tcPr>
            <w:tcW w:w="1590" w:type="dxa"/>
          </w:tcPr>
          <w:p w14:paraId="4A5C7F36" w14:textId="77777777" w:rsidR="00CF7F78" w:rsidRPr="00CD4722" w:rsidRDefault="00CF7F78" w:rsidP="00604A6B">
            <w:pPr>
              <w:spacing w:after="61" w:line="259" w:lineRule="auto"/>
              <w:jc w:val="center"/>
              <w:rPr>
                <w:rFonts w:ascii="Arial" w:hAnsi="Arial" w:cs="Arial"/>
                <w:b/>
                <w:bCs/>
                <w:sz w:val="20"/>
                <w:szCs w:val="20"/>
              </w:rPr>
            </w:pPr>
            <w:r w:rsidRPr="00CD4722">
              <w:rPr>
                <w:rFonts w:ascii="Arial" w:hAnsi="Arial" w:cs="Arial"/>
                <w:b/>
                <w:bCs/>
                <w:sz w:val="20"/>
                <w:szCs w:val="20"/>
              </w:rPr>
              <w:t>&lt;0,001</w:t>
            </w:r>
            <w:r w:rsidRPr="00CD4722">
              <w:rPr>
                <w:rFonts w:ascii="Arial" w:hAnsi="Arial" w:cs="Arial"/>
                <w:sz w:val="20"/>
                <w:szCs w:val="20"/>
              </w:rPr>
              <w:t>*</w:t>
            </w:r>
          </w:p>
        </w:tc>
        <w:tc>
          <w:tcPr>
            <w:tcW w:w="1528" w:type="dxa"/>
          </w:tcPr>
          <w:p w14:paraId="598912CE"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0,013</w:t>
            </w:r>
            <w:r w:rsidRPr="00CD4722">
              <w:rPr>
                <w:rFonts w:ascii="Arial" w:hAnsi="Arial" w:cs="Arial"/>
                <w:sz w:val="20"/>
                <w:szCs w:val="20"/>
              </w:rPr>
              <w:t>*</w:t>
            </w:r>
          </w:p>
        </w:tc>
        <w:tc>
          <w:tcPr>
            <w:tcW w:w="1702" w:type="dxa"/>
          </w:tcPr>
          <w:p w14:paraId="7AA36105"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0,040</w:t>
            </w:r>
            <w:r w:rsidRPr="00CD4722">
              <w:rPr>
                <w:rFonts w:ascii="Arial" w:hAnsi="Arial" w:cs="Arial"/>
                <w:sz w:val="20"/>
                <w:szCs w:val="20"/>
              </w:rPr>
              <w:t>*</w:t>
            </w:r>
          </w:p>
        </w:tc>
        <w:tc>
          <w:tcPr>
            <w:tcW w:w="855" w:type="dxa"/>
          </w:tcPr>
          <w:p w14:paraId="68CDE424"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0,566</w:t>
            </w:r>
          </w:p>
        </w:tc>
      </w:tr>
      <w:tr w:rsidR="00CF7F78" w:rsidRPr="00CD4722" w14:paraId="00349015" w14:textId="77777777" w:rsidTr="00604A6B">
        <w:trPr>
          <w:trHeight w:val="421"/>
          <w:jc w:val="center"/>
        </w:trPr>
        <w:tc>
          <w:tcPr>
            <w:tcW w:w="1221" w:type="dxa"/>
          </w:tcPr>
          <w:p w14:paraId="0FC972F9"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Type of practice</w:t>
            </w:r>
          </w:p>
          <w:p w14:paraId="3E4C7B45" w14:textId="77777777" w:rsidR="00CF7F78" w:rsidRPr="00CD4722" w:rsidRDefault="00CF7F78" w:rsidP="00604A6B">
            <w:pPr>
              <w:jc w:val="center"/>
              <w:rPr>
                <w:rFonts w:ascii="Arial" w:hAnsi="Arial" w:cs="Arial"/>
                <w:sz w:val="20"/>
                <w:szCs w:val="20"/>
              </w:rPr>
            </w:pPr>
          </w:p>
        </w:tc>
        <w:tc>
          <w:tcPr>
            <w:tcW w:w="1604" w:type="dxa"/>
          </w:tcPr>
          <w:p w14:paraId="1721E47B" w14:textId="77777777" w:rsidR="00CF7F78" w:rsidRPr="00CD4722" w:rsidRDefault="00CF7F78" w:rsidP="00604A6B">
            <w:pPr>
              <w:spacing w:after="55" w:line="259" w:lineRule="auto"/>
              <w:jc w:val="center"/>
              <w:rPr>
                <w:rFonts w:ascii="Arial" w:hAnsi="Arial" w:cs="Arial"/>
                <w:sz w:val="20"/>
                <w:szCs w:val="20"/>
              </w:rPr>
            </w:pPr>
            <w:r w:rsidRPr="00CD4722">
              <w:rPr>
                <w:rFonts w:ascii="Arial" w:hAnsi="Arial" w:cs="Arial"/>
                <w:sz w:val="20"/>
                <w:szCs w:val="20"/>
              </w:rPr>
              <w:t>0,699</w:t>
            </w:r>
          </w:p>
        </w:tc>
        <w:tc>
          <w:tcPr>
            <w:tcW w:w="1590" w:type="dxa"/>
          </w:tcPr>
          <w:p w14:paraId="0A46F111" w14:textId="77777777" w:rsidR="00CF7F78" w:rsidRPr="00CD4722" w:rsidRDefault="00CF7F78" w:rsidP="00604A6B">
            <w:pPr>
              <w:spacing w:after="61" w:line="259" w:lineRule="auto"/>
              <w:jc w:val="center"/>
              <w:rPr>
                <w:rFonts w:ascii="Arial" w:hAnsi="Arial" w:cs="Arial"/>
                <w:b/>
                <w:bCs/>
                <w:sz w:val="20"/>
                <w:szCs w:val="20"/>
              </w:rPr>
            </w:pPr>
            <w:r w:rsidRPr="00CD4722">
              <w:rPr>
                <w:rFonts w:ascii="Arial" w:hAnsi="Arial" w:cs="Arial"/>
                <w:b/>
                <w:bCs/>
                <w:sz w:val="20"/>
                <w:szCs w:val="20"/>
              </w:rPr>
              <w:t>0,027</w:t>
            </w:r>
          </w:p>
        </w:tc>
        <w:tc>
          <w:tcPr>
            <w:tcW w:w="1528" w:type="dxa"/>
          </w:tcPr>
          <w:p w14:paraId="5E9ADD5C"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0,499</w:t>
            </w:r>
          </w:p>
        </w:tc>
        <w:tc>
          <w:tcPr>
            <w:tcW w:w="1702" w:type="dxa"/>
          </w:tcPr>
          <w:p w14:paraId="762AF77F"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0,113</w:t>
            </w:r>
          </w:p>
        </w:tc>
        <w:tc>
          <w:tcPr>
            <w:tcW w:w="855" w:type="dxa"/>
          </w:tcPr>
          <w:p w14:paraId="6965C49C"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0,910</w:t>
            </w:r>
          </w:p>
        </w:tc>
      </w:tr>
      <w:tr w:rsidR="00CF7F78" w:rsidRPr="00CD4722" w14:paraId="4C786341" w14:textId="77777777" w:rsidTr="00604A6B">
        <w:trPr>
          <w:trHeight w:val="543"/>
          <w:jc w:val="center"/>
        </w:trPr>
        <w:tc>
          <w:tcPr>
            <w:tcW w:w="1221" w:type="dxa"/>
          </w:tcPr>
          <w:p w14:paraId="7B882F52"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Working hours</w:t>
            </w:r>
          </w:p>
          <w:p w14:paraId="328C57C0" w14:textId="77777777" w:rsidR="00CF7F78" w:rsidRPr="00CD4722" w:rsidRDefault="00CF7F78" w:rsidP="00604A6B">
            <w:pPr>
              <w:jc w:val="center"/>
              <w:rPr>
                <w:rFonts w:ascii="Arial" w:hAnsi="Arial" w:cs="Arial"/>
                <w:sz w:val="20"/>
                <w:szCs w:val="20"/>
              </w:rPr>
            </w:pPr>
          </w:p>
        </w:tc>
        <w:tc>
          <w:tcPr>
            <w:tcW w:w="1604" w:type="dxa"/>
          </w:tcPr>
          <w:p w14:paraId="4D0F2575" w14:textId="77777777" w:rsidR="00CF7F78" w:rsidRPr="00CD4722" w:rsidRDefault="00CF7F78" w:rsidP="00604A6B">
            <w:pPr>
              <w:spacing w:after="55" w:line="259" w:lineRule="auto"/>
              <w:jc w:val="center"/>
              <w:rPr>
                <w:rFonts w:ascii="Arial" w:hAnsi="Arial" w:cs="Arial"/>
                <w:sz w:val="20"/>
                <w:szCs w:val="20"/>
              </w:rPr>
            </w:pPr>
            <w:r w:rsidRPr="00CD4722">
              <w:rPr>
                <w:rFonts w:ascii="Arial" w:hAnsi="Arial" w:cs="Arial"/>
                <w:sz w:val="20"/>
                <w:szCs w:val="20"/>
              </w:rPr>
              <w:t>0,275</w:t>
            </w:r>
          </w:p>
        </w:tc>
        <w:tc>
          <w:tcPr>
            <w:tcW w:w="1590" w:type="dxa"/>
          </w:tcPr>
          <w:p w14:paraId="591CE8FF" w14:textId="77777777" w:rsidR="00CF7F78" w:rsidRPr="00CD4722" w:rsidRDefault="00CF7F78" w:rsidP="00604A6B">
            <w:pPr>
              <w:spacing w:after="61" w:line="259" w:lineRule="auto"/>
              <w:jc w:val="center"/>
              <w:rPr>
                <w:rFonts w:ascii="Arial" w:hAnsi="Arial" w:cs="Arial"/>
                <w:b/>
                <w:bCs/>
                <w:sz w:val="20"/>
                <w:szCs w:val="20"/>
              </w:rPr>
            </w:pPr>
            <w:r w:rsidRPr="00CD4722">
              <w:rPr>
                <w:rFonts w:ascii="Arial" w:hAnsi="Arial" w:cs="Arial"/>
                <w:b/>
                <w:bCs/>
                <w:sz w:val="20"/>
                <w:szCs w:val="20"/>
              </w:rPr>
              <w:t>0,008*</w:t>
            </w:r>
          </w:p>
        </w:tc>
        <w:tc>
          <w:tcPr>
            <w:tcW w:w="1528" w:type="dxa"/>
          </w:tcPr>
          <w:p w14:paraId="45236344"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0,142</w:t>
            </w:r>
          </w:p>
        </w:tc>
        <w:tc>
          <w:tcPr>
            <w:tcW w:w="1702" w:type="dxa"/>
          </w:tcPr>
          <w:p w14:paraId="79A3FF5E"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0,012</w:t>
            </w:r>
            <w:r w:rsidRPr="00CD4722">
              <w:rPr>
                <w:rFonts w:ascii="Arial" w:hAnsi="Arial" w:cs="Arial"/>
                <w:sz w:val="20"/>
                <w:szCs w:val="20"/>
              </w:rPr>
              <w:t>*</w:t>
            </w:r>
          </w:p>
        </w:tc>
        <w:tc>
          <w:tcPr>
            <w:tcW w:w="855" w:type="dxa"/>
          </w:tcPr>
          <w:p w14:paraId="2388A6EC"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0,618</w:t>
            </w:r>
          </w:p>
        </w:tc>
      </w:tr>
      <w:tr w:rsidR="00CF7F78" w:rsidRPr="00CD4722" w14:paraId="5D72AE77" w14:textId="77777777" w:rsidTr="00604A6B">
        <w:trPr>
          <w:trHeight w:val="543"/>
          <w:jc w:val="center"/>
        </w:trPr>
        <w:tc>
          <w:tcPr>
            <w:tcW w:w="1221" w:type="dxa"/>
          </w:tcPr>
          <w:p w14:paraId="4184A54E"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Presence of previous MSDs before dentistry</w:t>
            </w:r>
          </w:p>
          <w:p w14:paraId="18C6825F" w14:textId="77777777" w:rsidR="00CF7F78" w:rsidRPr="00CD4722" w:rsidRDefault="00CF7F78" w:rsidP="00604A6B">
            <w:pPr>
              <w:jc w:val="center"/>
              <w:rPr>
                <w:rFonts w:ascii="Arial" w:hAnsi="Arial" w:cs="Arial"/>
                <w:sz w:val="20"/>
                <w:szCs w:val="20"/>
              </w:rPr>
            </w:pPr>
          </w:p>
        </w:tc>
        <w:tc>
          <w:tcPr>
            <w:tcW w:w="1604" w:type="dxa"/>
          </w:tcPr>
          <w:p w14:paraId="1284329B" w14:textId="77777777" w:rsidR="00CF7F78" w:rsidRPr="00CD4722" w:rsidRDefault="00CF7F78" w:rsidP="00604A6B">
            <w:pPr>
              <w:spacing w:after="55" w:line="259" w:lineRule="auto"/>
              <w:jc w:val="center"/>
              <w:rPr>
                <w:rFonts w:ascii="Arial" w:hAnsi="Arial" w:cs="Arial"/>
                <w:sz w:val="20"/>
                <w:szCs w:val="20"/>
              </w:rPr>
            </w:pPr>
            <w:r w:rsidRPr="00CD4722">
              <w:rPr>
                <w:rFonts w:ascii="Arial" w:hAnsi="Arial" w:cs="Arial"/>
                <w:sz w:val="20"/>
                <w:szCs w:val="20"/>
              </w:rPr>
              <w:t>0,213</w:t>
            </w:r>
          </w:p>
        </w:tc>
        <w:tc>
          <w:tcPr>
            <w:tcW w:w="1590" w:type="dxa"/>
          </w:tcPr>
          <w:p w14:paraId="749631B5"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0,231</w:t>
            </w:r>
          </w:p>
        </w:tc>
        <w:tc>
          <w:tcPr>
            <w:tcW w:w="1528" w:type="dxa"/>
          </w:tcPr>
          <w:p w14:paraId="40FDDEF2"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0,594</w:t>
            </w:r>
          </w:p>
        </w:tc>
        <w:tc>
          <w:tcPr>
            <w:tcW w:w="1702" w:type="dxa"/>
          </w:tcPr>
          <w:p w14:paraId="665EBCDC"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0,360</w:t>
            </w:r>
          </w:p>
        </w:tc>
        <w:tc>
          <w:tcPr>
            <w:tcW w:w="855" w:type="dxa"/>
          </w:tcPr>
          <w:p w14:paraId="5B8020AF"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0,818</w:t>
            </w:r>
          </w:p>
        </w:tc>
      </w:tr>
      <w:tr w:rsidR="00CF7F78" w:rsidRPr="00CD4722" w14:paraId="6875CB94" w14:textId="77777777" w:rsidTr="00604A6B">
        <w:trPr>
          <w:trHeight w:val="543"/>
          <w:jc w:val="center"/>
        </w:trPr>
        <w:tc>
          <w:tcPr>
            <w:tcW w:w="1221" w:type="dxa"/>
          </w:tcPr>
          <w:p w14:paraId="139C03B8"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Years of practice</w:t>
            </w:r>
          </w:p>
          <w:p w14:paraId="63476051" w14:textId="77777777" w:rsidR="00CF7F78" w:rsidRPr="00CD4722" w:rsidRDefault="00CF7F78" w:rsidP="00604A6B">
            <w:pPr>
              <w:jc w:val="center"/>
              <w:rPr>
                <w:rFonts w:ascii="Arial" w:hAnsi="Arial" w:cs="Arial"/>
                <w:sz w:val="20"/>
                <w:szCs w:val="20"/>
              </w:rPr>
            </w:pPr>
          </w:p>
        </w:tc>
        <w:tc>
          <w:tcPr>
            <w:tcW w:w="1604" w:type="dxa"/>
          </w:tcPr>
          <w:p w14:paraId="4446DF4A" w14:textId="77777777" w:rsidR="00CF7F78" w:rsidRPr="00CD4722" w:rsidRDefault="00CF7F78" w:rsidP="00604A6B">
            <w:pPr>
              <w:spacing w:after="55" w:line="259" w:lineRule="auto"/>
              <w:jc w:val="center"/>
              <w:rPr>
                <w:rFonts w:ascii="Arial" w:hAnsi="Arial" w:cs="Arial"/>
                <w:b/>
                <w:bCs/>
                <w:sz w:val="20"/>
                <w:szCs w:val="20"/>
              </w:rPr>
            </w:pPr>
            <w:r w:rsidRPr="00CD4722">
              <w:rPr>
                <w:rFonts w:ascii="Arial" w:hAnsi="Arial" w:cs="Arial"/>
                <w:b/>
                <w:bCs/>
                <w:sz w:val="20"/>
                <w:szCs w:val="20"/>
              </w:rPr>
              <w:t>0,017</w:t>
            </w:r>
            <w:r w:rsidRPr="00CD4722">
              <w:rPr>
                <w:rFonts w:ascii="Arial" w:hAnsi="Arial" w:cs="Arial"/>
                <w:sz w:val="20"/>
                <w:szCs w:val="20"/>
              </w:rPr>
              <w:t>*</w:t>
            </w:r>
          </w:p>
        </w:tc>
        <w:tc>
          <w:tcPr>
            <w:tcW w:w="1590" w:type="dxa"/>
          </w:tcPr>
          <w:p w14:paraId="6DF0E7E1"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0,098</w:t>
            </w:r>
          </w:p>
        </w:tc>
        <w:tc>
          <w:tcPr>
            <w:tcW w:w="1528" w:type="dxa"/>
          </w:tcPr>
          <w:p w14:paraId="4DFCA650"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0,099</w:t>
            </w:r>
          </w:p>
        </w:tc>
        <w:tc>
          <w:tcPr>
            <w:tcW w:w="1702" w:type="dxa"/>
          </w:tcPr>
          <w:p w14:paraId="70852366"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0,423</w:t>
            </w:r>
          </w:p>
        </w:tc>
        <w:tc>
          <w:tcPr>
            <w:tcW w:w="855" w:type="dxa"/>
          </w:tcPr>
          <w:p w14:paraId="3EAC062D"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0,855</w:t>
            </w:r>
          </w:p>
        </w:tc>
      </w:tr>
      <w:tr w:rsidR="00CF7F78" w:rsidRPr="00CD4722" w14:paraId="10258A0F" w14:textId="77777777" w:rsidTr="00604A6B">
        <w:trPr>
          <w:trHeight w:val="543"/>
          <w:jc w:val="center"/>
        </w:trPr>
        <w:tc>
          <w:tcPr>
            <w:tcW w:w="1221" w:type="dxa"/>
          </w:tcPr>
          <w:p w14:paraId="0A0FE7CD"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Working position</w:t>
            </w:r>
          </w:p>
          <w:p w14:paraId="1F3C60B1" w14:textId="77777777" w:rsidR="00CF7F78" w:rsidRPr="00CD4722" w:rsidRDefault="00CF7F78" w:rsidP="00604A6B">
            <w:pPr>
              <w:jc w:val="center"/>
              <w:rPr>
                <w:rFonts w:ascii="Arial" w:hAnsi="Arial" w:cs="Arial"/>
                <w:sz w:val="20"/>
                <w:szCs w:val="20"/>
              </w:rPr>
            </w:pPr>
          </w:p>
        </w:tc>
        <w:tc>
          <w:tcPr>
            <w:tcW w:w="1604" w:type="dxa"/>
          </w:tcPr>
          <w:p w14:paraId="6A562922" w14:textId="77777777" w:rsidR="00CF7F78" w:rsidRPr="00CD4722" w:rsidRDefault="00CF7F78" w:rsidP="00604A6B">
            <w:pPr>
              <w:spacing w:after="55" w:line="259" w:lineRule="auto"/>
              <w:jc w:val="center"/>
              <w:rPr>
                <w:rFonts w:ascii="Arial" w:hAnsi="Arial" w:cs="Arial"/>
                <w:sz w:val="20"/>
                <w:szCs w:val="20"/>
              </w:rPr>
            </w:pPr>
            <w:r w:rsidRPr="00CD4722">
              <w:rPr>
                <w:rFonts w:ascii="Arial" w:hAnsi="Arial" w:cs="Arial"/>
                <w:sz w:val="20"/>
                <w:szCs w:val="20"/>
              </w:rPr>
              <w:t>0,576</w:t>
            </w:r>
          </w:p>
        </w:tc>
        <w:tc>
          <w:tcPr>
            <w:tcW w:w="1590" w:type="dxa"/>
          </w:tcPr>
          <w:p w14:paraId="0674FE75"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b/>
                <w:bCs/>
                <w:sz w:val="20"/>
                <w:szCs w:val="20"/>
              </w:rPr>
              <w:t>0,036</w:t>
            </w:r>
            <w:r w:rsidRPr="00CD4722">
              <w:rPr>
                <w:rFonts w:ascii="Arial" w:hAnsi="Arial" w:cs="Arial"/>
                <w:sz w:val="20"/>
                <w:szCs w:val="20"/>
              </w:rPr>
              <w:t>*</w:t>
            </w:r>
          </w:p>
        </w:tc>
        <w:tc>
          <w:tcPr>
            <w:tcW w:w="1528" w:type="dxa"/>
          </w:tcPr>
          <w:p w14:paraId="515280B5"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0,043</w:t>
            </w:r>
            <w:r w:rsidRPr="00CD4722">
              <w:rPr>
                <w:rFonts w:ascii="Arial" w:hAnsi="Arial" w:cs="Arial"/>
                <w:sz w:val="20"/>
                <w:szCs w:val="20"/>
              </w:rPr>
              <w:t>*</w:t>
            </w:r>
          </w:p>
        </w:tc>
        <w:tc>
          <w:tcPr>
            <w:tcW w:w="1702" w:type="dxa"/>
          </w:tcPr>
          <w:p w14:paraId="65206E0D"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0,484</w:t>
            </w:r>
          </w:p>
        </w:tc>
        <w:tc>
          <w:tcPr>
            <w:tcW w:w="855" w:type="dxa"/>
          </w:tcPr>
          <w:p w14:paraId="282AE1CF"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0,108</w:t>
            </w:r>
          </w:p>
        </w:tc>
      </w:tr>
      <w:tr w:rsidR="00CF7F78" w:rsidRPr="00CD4722" w14:paraId="21A058BC" w14:textId="77777777" w:rsidTr="00604A6B">
        <w:trPr>
          <w:trHeight w:val="543"/>
          <w:jc w:val="center"/>
        </w:trPr>
        <w:tc>
          <w:tcPr>
            <w:tcW w:w="1221" w:type="dxa"/>
          </w:tcPr>
          <w:p w14:paraId="0B2E1C59" w14:textId="77777777" w:rsidR="00CF7F78" w:rsidRPr="00CD4722" w:rsidRDefault="00CF7F78" w:rsidP="00604A6B">
            <w:pPr>
              <w:jc w:val="center"/>
              <w:rPr>
                <w:rFonts w:ascii="Arial" w:hAnsi="Arial" w:cs="Arial"/>
                <w:sz w:val="20"/>
                <w:szCs w:val="20"/>
              </w:rPr>
            </w:pPr>
            <w:r w:rsidRPr="00CD4722">
              <w:rPr>
                <w:rFonts w:ascii="Arial" w:hAnsi="Arial" w:cs="Arial"/>
                <w:sz w:val="20"/>
                <w:szCs w:val="20"/>
              </w:rPr>
              <w:t>Physical activity</w:t>
            </w:r>
          </w:p>
          <w:p w14:paraId="03022CF8" w14:textId="77777777" w:rsidR="00CF7F78" w:rsidRPr="00CD4722" w:rsidRDefault="00CF7F78" w:rsidP="00604A6B">
            <w:pPr>
              <w:jc w:val="center"/>
              <w:rPr>
                <w:rFonts w:ascii="Arial" w:hAnsi="Arial" w:cs="Arial"/>
                <w:sz w:val="20"/>
                <w:szCs w:val="20"/>
              </w:rPr>
            </w:pPr>
          </w:p>
        </w:tc>
        <w:tc>
          <w:tcPr>
            <w:tcW w:w="1604" w:type="dxa"/>
          </w:tcPr>
          <w:p w14:paraId="0583E723" w14:textId="77777777" w:rsidR="00CF7F78" w:rsidRPr="00CD4722" w:rsidRDefault="00CF7F78" w:rsidP="00604A6B">
            <w:pPr>
              <w:spacing w:after="55" w:line="259" w:lineRule="auto"/>
              <w:jc w:val="center"/>
              <w:rPr>
                <w:rFonts w:ascii="Arial" w:hAnsi="Arial" w:cs="Arial"/>
                <w:b/>
                <w:bCs/>
                <w:sz w:val="20"/>
                <w:szCs w:val="20"/>
              </w:rPr>
            </w:pPr>
            <w:r w:rsidRPr="00CD4722">
              <w:rPr>
                <w:rFonts w:ascii="Arial" w:hAnsi="Arial" w:cs="Arial"/>
                <w:b/>
                <w:bCs/>
                <w:sz w:val="20"/>
                <w:szCs w:val="20"/>
              </w:rPr>
              <w:t>0,029*</w:t>
            </w:r>
          </w:p>
        </w:tc>
        <w:tc>
          <w:tcPr>
            <w:tcW w:w="1590" w:type="dxa"/>
          </w:tcPr>
          <w:p w14:paraId="3046D04E"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b/>
                <w:bCs/>
                <w:sz w:val="20"/>
                <w:szCs w:val="20"/>
              </w:rPr>
              <w:t>&lt;0,001</w:t>
            </w:r>
            <w:r w:rsidRPr="00CD4722">
              <w:rPr>
                <w:rFonts w:ascii="Arial" w:hAnsi="Arial" w:cs="Arial"/>
                <w:sz w:val="20"/>
                <w:szCs w:val="20"/>
              </w:rPr>
              <w:t>*</w:t>
            </w:r>
          </w:p>
        </w:tc>
        <w:tc>
          <w:tcPr>
            <w:tcW w:w="1528" w:type="dxa"/>
          </w:tcPr>
          <w:p w14:paraId="27B21FB6" w14:textId="77777777" w:rsidR="00CF7F78" w:rsidRPr="00CD4722" w:rsidRDefault="00CF7F78" w:rsidP="00604A6B">
            <w:pPr>
              <w:spacing w:after="232" w:line="259" w:lineRule="auto"/>
              <w:jc w:val="center"/>
              <w:rPr>
                <w:rFonts w:ascii="Arial" w:hAnsi="Arial" w:cs="Arial"/>
                <w:b/>
                <w:bCs/>
                <w:sz w:val="20"/>
                <w:szCs w:val="20"/>
              </w:rPr>
            </w:pPr>
            <w:r w:rsidRPr="00CD4722">
              <w:rPr>
                <w:rFonts w:ascii="Arial" w:hAnsi="Arial" w:cs="Arial"/>
                <w:b/>
                <w:bCs/>
                <w:sz w:val="20"/>
                <w:szCs w:val="20"/>
              </w:rPr>
              <w:t>0,005</w:t>
            </w:r>
            <w:r w:rsidRPr="00CD4722">
              <w:rPr>
                <w:rFonts w:ascii="Arial" w:hAnsi="Arial" w:cs="Arial"/>
                <w:sz w:val="20"/>
                <w:szCs w:val="20"/>
              </w:rPr>
              <w:t>*</w:t>
            </w:r>
          </w:p>
        </w:tc>
        <w:tc>
          <w:tcPr>
            <w:tcW w:w="1702" w:type="dxa"/>
          </w:tcPr>
          <w:p w14:paraId="77775C79"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0,724</w:t>
            </w:r>
          </w:p>
        </w:tc>
        <w:tc>
          <w:tcPr>
            <w:tcW w:w="855" w:type="dxa"/>
          </w:tcPr>
          <w:p w14:paraId="39237DDD" w14:textId="77777777" w:rsidR="00CF7F78" w:rsidRPr="00CD4722" w:rsidRDefault="00CF7F78" w:rsidP="00604A6B">
            <w:pPr>
              <w:spacing w:after="232" w:line="259" w:lineRule="auto"/>
              <w:jc w:val="center"/>
              <w:rPr>
                <w:rFonts w:ascii="Arial" w:hAnsi="Arial" w:cs="Arial"/>
                <w:sz w:val="20"/>
                <w:szCs w:val="20"/>
              </w:rPr>
            </w:pPr>
            <w:r w:rsidRPr="00CD4722">
              <w:rPr>
                <w:rFonts w:ascii="Arial" w:hAnsi="Arial" w:cs="Arial"/>
                <w:sz w:val="20"/>
                <w:szCs w:val="20"/>
              </w:rPr>
              <w:t>0,298</w:t>
            </w:r>
          </w:p>
        </w:tc>
      </w:tr>
    </w:tbl>
    <w:p w14:paraId="1F78E8C9" w14:textId="77777777" w:rsidR="00CF7F78" w:rsidRPr="00CD4722" w:rsidRDefault="00CF7F78" w:rsidP="00CD4722">
      <w:pPr>
        <w:tabs>
          <w:tab w:val="left" w:pos="1054"/>
        </w:tabs>
        <w:ind w:right="33"/>
        <w:jc w:val="center"/>
        <w:rPr>
          <w:rFonts w:ascii="Arial" w:hAnsi="Arial" w:cs="Arial"/>
          <w:bCs/>
        </w:rPr>
      </w:pPr>
    </w:p>
    <w:p w14:paraId="7C871B3E" w14:textId="77777777" w:rsidR="00CD4722" w:rsidRPr="00CD4722" w:rsidRDefault="00CD4722" w:rsidP="00CD4722">
      <w:pPr>
        <w:rPr>
          <w:rFonts w:ascii="Arial" w:hAnsi="Arial" w:cs="Arial"/>
        </w:rPr>
      </w:pPr>
    </w:p>
    <w:p w14:paraId="662D0A83" w14:textId="77777777" w:rsidR="00CD4722" w:rsidRPr="00CD4722" w:rsidRDefault="00CD4722" w:rsidP="00CD4722">
      <w:pPr>
        <w:rPr>
          <w:rFonts w:ascii="Arial" w:hAnsi="Arial" w:cs="Arial"/>
        </w:rPr>
      </w:pPr>
    </w:p>
    <w:p w14:paraId="68F9407E" w14:textId="77777777" w:rsidR="00CD4722" w:rsidRPr="00CD4722" w:rsidRDefault="00CD4722" w:rsidP="00CD4722">
      <w:pPr>
        <w:rPr>
          <w:rFonts w:ascii="Arial" w:hAnsi="Arial" w:cs="Arial"/>
        </w:rPr>
      </w:pPr>
    </w:p>
    <w:p w14:paraId="3D2C1A1C" w14:textId="77777777" w:rsidR="00CD4722" w:rsidRPr="00CD4722" w:rsidRDefault="00CD4722" w:rsidP="00CD4722">
      <w:pPr>
        <w:rPr>
          <w:rFonts w:ascii="Arial" w:hAnsi="Arial" w:cs="Arial"/>
        </w:rPr>
      </w:pPr>
    </w:p>
    <w:p w14:paraId="5FF27312" w14:textId="77777777" w:rsidR="00CD4722" w:rsidRPr="00CD4722" w:rsidRDefault="00CD4722" w:rsidP="00CD4722">
      <w:pPr>
        <w:rPr>
          <w:rFonts w:ascii="Arial" w:hAnsi="Arial" w:cs="Arial"/>
        </w:rPr>
      </w:pPr>
    </w:p>
    <w:p w14:paraId="73355DA4" w14:textId="77777777" w:rsidR="00CD4722" w:rsidRPr="00CD4722" w:rsidRDefault="00CD4722" w:rsidP="00CD4722">
      <w:pPr>
        <w:rPr>
          <w:rFonts w:ascii="Arial" w:hAnsi="Arial" w:cs="Arial"/>
        </w:rPr>
      </w:pPr>
    </w:p>
    <w:p w14:paraId="61565031" w14:textId="77777777" w:rsidR="00CD4722" w:rsidRDefault="00CD4722" w:rsidP="00CD4722">
      <w:pPr>
        <w:rPr>
          <w:rFonts w:ascii="Arial" w:hAnsi="Arial" w:cs="Arial"/>
        </w:rPr>
      </w:pPr>
    </w:p>
    <w:p w14:paraId="474F4C21" w14:textId="77777777" w:rsidR="009D2ABB" w:rsidRDefault="009D2ABB" w:rsidP="00CD4722">
      <w:pPr>
        <w:rPr>
          <w:rFonts w:ascii="Arial" w:hAnsi="Arial" w:cs="Arial"/>
        </w:rPr>
      </w:pPr>
    </w:p>
    <w:p w14:paraId="48287025" w14:textId="77777777" w:rsidR="009D2ABB" w:rsidRDefault="009D2ABB" w:rsidP="00CD4722">
      <w:pPr>
        <w:rPr>
          <w:rFonts w:ascii="Arial" w:hAnsi="Arial" w:cs="Arial"/>
        </w:rPr>
      </w:pPr>
    </w:p>
    <w:p w14:paraId="52631355" w14:textId="77777777" w:rsidR="009D2ABB" w:rsidRPr="00CD4722" w:rsidRDefault="009D2ABB" w:rsidP="009D2ABB">
      <w:pPr>
        <w:pStyle w:val="NormalWeb"/>
        <w:shd w:val="clear" w:color="auto" w:fill="FFFFFF"/>
        <w:spacing w:before="0" w:beforeAutospacing="0" w:after="240" w:afterAutospacing="0"/>
        <w:rPr>
          <w:rFonts w:ascii="Arial" w:hAnsi="Arial" w:cs="Arial"/>
          <w:sz w:val="20"/>
          <w:szCs w:val="20"/>
          <w:lang w:val="en-US"/>
        </w:rPr>
      </w:pPr>
    </w:p>
    <w:p w14:paraId="3DE98031" w14:textId="77777777" w:rsidR="009D2ABB" w:rsidRPr="00CD4722" w:rsidRDefault="009D2ABB" w:rsidP="009D2ABB">
      <w:pPr>
        <w:rPr>
          <w:rFonts w:ascii="Arial" w:hAnsi="Arial" w:cs="Arial"/>
        </w:rPr>
      </w:pPr>
      <w:r w:rsidRPr="00CD4722">
        <w:rPr>
          <w:rFonts w:ascii="Arial" w:hAnsi="Arial" w:cs="Arial"/>
        </w:rPr>
        <w:t>*</w:t>
      </w:r>
      <w:r w:rsidRPr="00CD4722">
        <w:rPr>
          <w:rFonts w:ascii="Arial" w:hAnsi="Arial" w:cs="Arial"/>
          <w:vertAlign w:val="superscript"/>
        </w:rPr>
        <w:t>Significant at the threshold of p &lt; 0.05</w:t>
      </w:r>
    </w:p>
    <w:p w14:paraId="41E7A93F" w14:textId="77777777" w:rsidR="009D2ABB" w:rsidRPr="00CD4722" w:rsidRDefault="009D2ABB" w:rsidP="00CD4722">
      <w:pPr>
        <w:rPr>
          <w:rFonts w:ascii="Arial" w:hAnsi="Arial" w:cs="Arial"/>
        </w:rPr>
      </w:pPr>
    </w:p>
    <w:p w14:paraId="6F54C0BB" w14:textId="77777777" w:rsidR="00CD4722" w:rsidRPr="00CD4722" w:rsidRDefault="00CD4722" w:rsidP="00CD4722">
      <w:pPr>
        <w:rPr>
          <w:rFonts w:ascii="Arial" w:hAnsi="Arial" w:cs="Arial"/>
        </w:rPr>
      </w:pPr>
    </w:p>
    <w:p w14:paraId="2172C6E3" w14:textId="77777777" w:rsidR="00CD4722" w:rsidRPr="00CD4722" w:rsidRDefault="00CD4722" w:rsidP="00CD4722">
      <w:pPr>
        <w:rPr>
          <w:rFonts w:ascii="Arial" w:hAnsi="Arial" w:cs="Arial"/>
        </w:rPr>
      </w:pPr>
      <w:r w:rsidRPr="00CD4722">
        <w:rPr>
          <w:rFonts w:ascii="Arial" w:hAnsi="Arial" w:cs="Arial"/>
        </w:rPr>
        <w:t xml:space="preserve">The statistical analysis of risk factors related to musculoskeletal disorders (MSDs) revealed </w:t>
      </w:r>
    </w:p>
    <w:p w14:paraId="4B44BD2B" w14:textId="77777777" w:rsidR="00CD4722" w:rsidRPr="00CD4722" w:rsidRDefault="00CD4722" w:rsidP="00CD4722">
      <w:pPr>
        <w:rPr>
          <w:rFonts w:ascii="Arial" w:hAnsi="Arial" w:cs="Arial"/>
        </w:rPr>
      </w:pPr>
      <w:r w:rsidRPr="00CD4722">
        <w:rPr>
          <w:rFonts w:ascii="Arial" w:hAnsi="Arial" w:cs="Arial"/>
        </w:rPr>
        <w:t>statistically significant results. The prevalence of MSDs in the wrists and hands is 65.9% for individuals aged 36-45 years, and 50% among individuals over 56 years old. Among women 84% reported neck pain, 81.3% for shoulder and arm pain, 58.7% for wrist and hand pain, and 49.3% for upper back pain.</w:t>
      </w:r>
    </w:p>
    <w:p w14:paraId="2719F822" w14:textId="77777777" w:rsidR="00CD4722" w:rsidRPr="00CD4722" w:rsidRDefault="00CD4722" w:rsidP="00CD4722">
      <w:pPr>
        <w:rPr>
          <w:rFonts w:ascii="Arial" w:hAnsi="Arial" w:cs="Arial"/>
          <w:color w:val="000000" w:themeColor="text1"/>
        </w:rPr>
      </w:pPr>
      <w:r w:rsidRPr="00CD4722">
        <w:rPr>
          <w:rFonts w:ascii="Arial" w:hAnsi="Arial" w:cs="Arial"/>
        </w:rPr>
        <w:t xml:space="preserve">Specialists report a frequency of 80% for MSDs in the shoulders and arms, whereas this rate is 60.9% among general practitioners. Additionally, practitioners working between 3 and 6 hours per day reported a prevalence of 80.7% for MSDs in the shoulders and arms, and 56.1% for upper back pain. The rates of neck pain reached 85.7% among those with 5-15 years of </w:t>
      </w:r>
      <w:r w:rsidRPr="00CD4722">
        <w:rPr>
          <w:rFonts w:ascii="Arial" w:hAnsi="Arial" w:cs="Arial"/>
          <w:color w:val="000000" w:themeColor="text1"/>
        </w:rPr>
        <w:t>experience, and 66.7% among those with more than 5 years of experience.</w:t>
      </w:r>
    </w:p>
    <w:p w14:paraId="2A50FE34" w14:textId="77777777" w:rsidR="00CD4722" w:rsidRPr="00CD4722" w:rsidRDefault="00CD4722" w:rsidP="00CD4722">
      <w:pPr>
        <w:rPr>
          <w:rFonts w:ascii="Arial" w:hAnsi="Arial" w:cs="Arial"/>
          <w:color w:val="000000" w:themeColor="text1"/>
        </w:rPr>
      </w:pPr>
      <w:r w:rsidRPr="00CD4722">
        <w:rPr>
          <w:rFonts w:ascii="Arial" w:hAnsi="Arial" w:cs="Arial"/>
          <w:color w:val="000000" w:themeColor="text1"/>
        </w:rPr>
        <w:t>Notably, the prevalence of MSDs in the shoulders and arms reaches 100% for individuals working exclusively in a standing position, and 80% for those working exclusively in a sitting position. For MSDs in the wrists and hands, the rates are 62.2% for those sitting exclusively and 43% for those alternating positions.</w:t>
      </w:r>
    </w:p>
    <w:p w14:paraId="0034E02B" w14:textId="77777777" w:rsidR="00CD4722" w:rsidRPr="00CD4722" w:rsidRDefault="00CD4722" w:rsidP="00CD4722">
      <w:pPr>
        <w:rPr>
          <w:rFonts w:ascii="Arial" w:hAnsi="Arial" w:cs="Arial"/>
          <w:color w:val="000000" w:themeColor="text1"/>
        </w:rPr>
      </w:pPr>
      <w:r w:rsidRPr="00CD4722">
        <w:rPr>
          <w:rFonts w:ascii="Arial" w:hAnsi="Arial" w:cs="Arial"/>
          <w:color w:val="000000" w:themeColor="text1"/>
        </w:rPr>
        <w:t xml:space="preserve">The frequency of neck and cervical pain was 81.6% in the absence of physical activity, 71.9% in those engaging in physical activity once a week, 67.5% in those </w:t>
      </w:r>
      <w:proofErr w:type="spellStart"/>
      <w:r w:rsidRPr="00CD4722">
        <w:rPr>
          <w:rFonts w:ascii="Arial" w:hAnsi="Arial" w:cs="Arial"/>
          <w:color w:val="000000" w:themeColor="text1"/>
        </w:rPr>
        <w:t>enganging</w:t>
      </w:r>
      <w:proofErr w:type="spellEnd"/>
      <w:r w:rsidRPr="00CD4722">
        <w:rPr>
          <w:rFonts w:ascii="Arial" w:hAnsi="Arial" w:cs="Arial"/>
          <w:color w:val="000000" w:themeColor="text1"/>
        </w:rPr>
        <w:t xml:space="preserve"> in physical activity 2 to 3 times a week, and 36.4% in those </w:t>
      </w:r>
      <w:proofErr w:type="spellStart"/>
      <w:r w:rsidRPr="00CD4722">
        <w:rPr>
          <w:rFonts w:ascii="Arial" w:hAnsi="Arial" w:cs="Arial"/>
          <w:color w:val="000000" w:themeColor="text1"/>
        </w:rPr>
        <w:t>enganging</w:t>
      </w:r>
      <w:proofErr w:type="spellEnd"/>
      <w:r w:rsidRPr="00CD4722">
        <w:rPr>
          <w:rFonts w:ascii="Arial" w:hAnsi="Arial" w:cs="Arial"/>
          <w:color w:val="000000" w:themeColor="text1"/>
        </w:rPr>
        <w:t xml:space="preserve"> in physical activity 4 times a week. With respect to shoulder and arm pain, 93.8% of the MSD patients were found among those who engaged in physical activity once a week, whereas for wrist and hand pain, this frequency was 59.4%.</w:t>
      </w:r>
    </w:p>
    <w:p w14:paraId="07888BD8" w14:textId="77777777" w:rsidR="00CD4722" w:rsidRPr="00CD4722" w:rsidRDefault="00CD4722" w:rsidP="00CD4722">
      <w:pPr>
        <w:rPr>
          <w:rFonts w:ascii="Arial" w:hAnsi="Arial" w:cs="Arial"/>
        </w:rPr>
      </w:pPr>
      <w:r w:rsidRPr="00CD4722">
        <w:rPr>
          <w:rFonts w:ascii="Arial" w:hAnsi="Arial" w:cs="Arial"/>
        </w:rPr>
        <w:t xml:space="preserve">The results in Table 2 indicate that factors such as age, sex, type of practice, working hours, seniority, and physical activity are significantly correlated with the prevalence of MSDs in different body regions. For example, sex and physical activity are significant risk factors for MSDs in the neck/cervical region, shoulders/arms, and wrists/hands, with p-values less than 0.001. Furthermore, years of practice are significantly associated with MSDs in the neck/cervical region (p = 0.017), highlighting the importance of these factors in managing MSDs among dentists </w:t>
      </w:r>
      <w:r w:rsidRPr="00CD4722">
        <w:rPr>
          <w:rFonts w:ascii="Arial" w:hAnsi="Arial" w:cs="Arial"/>
          <w:color w:val="000000" w:themeColor="text1"/>
          <w:shd w:val="clear" w:color="auto" w:fill="FFFFFF"/>
        </w:rPr>
        <w:t>(Table 2).</w:t>
      </w:r>
    </w:p>
    <w:p w14:paraId="1C69961E" w14:textId="77777777" w:rsidR="00CD4722" w:rsidRPr="00CD4722" w:rsidRDefault="00CD4722" w:rsidP="00CD4722">
      <w:pPr>
        <w:rPr>
          <w:rFonts w:ascii="Arial" w:hAnsi="Arial" w:cs="Arial"/>
        </w:rPr>
      </w:pPr>
    </w:p>
    <w:p w14:paraId="19B0CB0B" w14:textId="77777777" w:rsidR="00CD4722" w:rsidRPr="00CD4722" w:rsidRDefault="00CD4722" w:rsidP="00CD4722">
      <w:pPr>
        <w:rPr>
          <w:rFonts w:ascii="Arial" w:hAnsi="Arial" w:cs="Arial"/>
        </w:rPr>
      </w:pPr>
    </w:p>
    <w:p w14:paraId="2E6A1A89" w14:textId="77777777" w:rsidR="00CD4722" w:rsidRPr="00CD4722" w:rsidRDefault="00CD4722" w:rsidP="00CD4722">
      <w:pPr>
        <w:pStyle w:val="NormalWeb"/>
        <w:jc w:val="center"/>
        <w:rPr>
          <w:rFonts w:ascii="Arial" w:hAnsi="Arial" w:cs="Arial"/>
          <w:sz w:val="20"/>
          <w:szCs w:val="20"/>
          <w:shd w:val="clear" w:color="auto" w:fill="FFFFFF"/>
          <w:lang w:val="en-US"/>
        </w:rPr>
      </w:pPr>
      <w:r w:rsidRPr="00CD4722">
        <w:rPr>
          <w:rFonts w:ascii="Arial" w:hAnsi="Arial" w:cs="Arial"/>
          <w:color w:val="000000" w:themeColor="text1"/>
          <w:sz w:val="20"/>
          <w:szCs w:val="20"/>
          <w:lang w:val="en-US"/>
        </w:rPr>
        <w:t>Table 3: Simple</w:t>
      </w:r>
      <w:r w:rsidRPr="00CD4722">
        <w:rPr>
          <w:rFonts w:ascii="Arial" w:hAnsi="Arial" w:cs="Arial"/>
          <w:color w:val="000000" w:themeColor="text1"/>
          <w:sz w:val="20"/>
          <w:szCs w:val="20"/>
          <w:shd w:val="clear" w:color="auto" w:fill="FFFFFF"/>
          <w:lang w:val="en-US"/>
        </w:rPr>
        <w:t xml:space="preserve"> and multiple linear regression of factors associated with </w:t>
      </w:r>
      <w:r w:rsidRPr="00CD4722">
        <w:rPr>
          <w:rFonts w:ascii="Arial" w:hAnsi="Arial" w:cs="Arial"/>
          <w:sz w:val="20"/>
          <w:szCs w:val="20"/>
          <w:shd w:val="clear" w:color="auto" w:fill="FFFFFF"/>
          <w:lang w:val="en-US"/>
        </w:rPr>
        <w:t>musculoskeletal disorders in the neck/cervical region</w:t>
      </w:r>
    </w:p>
    <w:tbl>
      <w:tblPr>
        <w:tblStyle w:val="ListTable6Colorful-Accent3"/>
        <w:tblW w:w="0" w:type="auto"/>
        <w:tblLook w:val="04A0" w:firstRow="1" w:lastRow="0" w:firstColumn="1" w:lastColumn="0" w:noHBand="0" w:noVBand="1"/>
      </w:tblPr>
      <w:tblGrid>
        <w:gridCol w:w="8424"/>
      </w:tblGrid>
      <w:tr w:rsidR="00CD4722" w:rsidRPr="00CD4722" w14:paraId="2CA06D0A" w14:textId="77777777" w:rsidTr="00FB3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tbl>
            <w:tblPr>
              <w:tblStyle w:val="ListTable6Colorful-Accent3"/>
              <w:tblW w:w="0" w:type="auto"/>
              <w:tblLook w:val="04A0" w:firstRow="1" w:lastRow="0" w:firstColumn="1" w:lastColumn="0" w:noHBand="0" w:noVBand="1"/>
            </w:tblPr>
            <w:tblGrid>
              <w:gridCol w:w="8208"/>
            </w:tblGrid>
            <w:tr w:rsidR="00CD4722" w:rsidRPr="00CD4722" w14:paraId="130A78E0" w14:textId="77777777" w:rsidTr="00FB3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788B813" w14:textId="77777777" w:rsidR="00CD4722" w:rsidRPr="00CD4722" w:rsidRDefault="00CD4722" w:rsidP="00FB3005">
                  <w:pPr>
                    <w:pStyle w:val="BodyText"/>
                    <w:tabs>
                      <w:tab w:val="left" w:pos="2631"/>
                    </w:tabs>
                    <w:spacing w:before="6"/>
                    <w:jc w:val="center"/>
                    <w:rPr>
                      <w:rFonts w:ascii="Arial" w:hAnsi="Arial" w:cs="Arial"/>
                      <w:b w:val="0"/>
                      <w:bCs w:val="0"/>
                      <w:color w:val="000000" w:themeColor="text1"/>
                      <w:sz w:val="20"/>
                      <w:szCs w:val="20"/>
                    </w:rPr>
                  </w:pPr>
                  <w:r w:rsidRPr="00CD4722">
                    <w:rPr>
                      <w:rFonts w:ascii="Arial" w:hAnsi="Arial" w:cs="Arial"/>
                      <w:b w:val="0"/>
                      <w:bCs w:val="0"/>
                      <w:color w:val="000000" w:themeColor="text1"/>
                      <w:sz w:val="20"/>
                      <w:szCs w:val="20"/>
                      <w:lang w:val="en-US"/>
                    </w:rPr>
                    <w:t xml:space="preserve">                                                                               </w:t>
                  </w:r>
                  <w:proofErr w:type="spellStart"/>
                  <w:r w:rsidRPr="00CD4722">
                    <w:rPr>
                      <w:rFonts w:ascii="Arial" w:hAnsi="Arial" w:cs="Arial"/>
                      <w:b w:val="0"/>
                      <w:bCs w:val="0"/>
                      <w:color w:val="000000" w:themeColor="text1"/>
                      <w:sz w:val="20"/>
                      <w:szCs w:val="20"/>
                      <w:shd w:val="clear" w:color="auto" w:fill="FFFFFF"/>
                    </w:rPr>
                    <w:t>Univariate</w:t>
                  </w:r>
                  <w:proofErr w:type="spellEnd"/>
                  <w:r w:rsidRPr="00CD4722">
                    <w:rPr>
                      <w:rFonts w:ascii="Arial" w:hAnsi="Arial" w:cs="Arial"/>
                      <w:b w:val="0"/>
                      <w:bCs w:val="0"/>
                      <w:color w:val="000000" w:themeColor="text1"/>
                      <w:sz w:val="20"/>
                      <w:szCs w:val="20"/>
                      <w:shd w:val="clear" w:color="auto" w:fill="FFFFFF"/>
                    </w:rPr>
                    <w:t xml:space="preserve"> </w:t>
                  </w:r>
                  <w:proofErr w:type="spellStart"/>
                  <w:r w:rsidRPr="00CD4722">
                    <w:rPr>
                      <w:rFonts w:ascii="Arial" w:hAnsi="Arial" w:cs="Arial"/>
                      <w:b w:val="0"/>
                      <w:bCs w:val="0"/>
                      <w:color w:val="000000" w:themeColor="text1"/>
                      <w:sz w:val="20"/>
                      <w:szCs w:val="20"/>
                      <w:shd w:val="clear" w:color="auto" w:fill="FFFFFF"/>
                    </w:rPr>
                    <w:t>analysis</w:t>
                  </w:r>
                  <w:proofErr w:type="spellEnd"/>
                  <w:r w:rsidRPr="00CD4722">
                    <w:rPr>
                      <w:rFonts w:ascii="Arial" w:hAnsi="Arial" w:cs="Arial"/>
                      <w:b w:val="0"/>
                      <w:bCs w:val="0"/>
                      <w:color w:val="000000" w:themeColor="text1"/>
                      <w:sz w:val="20"/>
                      <w:szCs w:val="20"/>
                    </w:rPr>
                    <w:tab/>
                    <w:t xml:space="preserve">   </w:t>
                  </w:r>
                  <w:proofErr w:type="spellStart"/>
                  <w:r w:rsidRPr="00CD4722">
                    <w:rPr>
                      <w:rFonts w:ascii="Arial" w:hAnsi="Arial" w:cs="Arial"/>
                      <w:b w:val="0"/>
                      <w:bCs w:val="0"/>
                      <w:color w:val="000000" w:themeColor="text1"/>
                      <w:sz w:val="20"/>
                      <w:szCs w:val="20"/>
                      <w:shd w:val="clear" w:color="auto" w:fill="FFFFFF"/>
                    </w:rPr>
                    <w:t>multivariate</w:t>
                  </w:r>
                  <w:proofErr w:type="spellEnd"/>
                  <w:r w:rsidRPr="00CD4722">
                    <w:rPr>
                      <w:rFonts w:ascii="Arial" w:hAnsi="Arial" w:cs="Arial"/>
                      <w:b w:val="0"/>
                      <w:bCs w:val="0"/>
                      <w:color w:val="000000" w:themeColor="text1"/>
                      <w:sz w:val="20"/>
                      <w:szCs w:val="20"/>
                      <w:shd w:val="clear" w:color="auto" w:fill="FFFFFF"/>
                    </w:rPr>
                    <w:t xml:space="preserve"> </w:t>
                  </w:r>
                  <w:proofErr w:type="spellStart"/>
                  <w:r w:rsidRPr="00CD4722">
                    <w:rPr>
                      <w:rFonts w:ascii="Arial" w:hAnsi="Arial" w:cs="Arial"/>
                      <w:b w:val="0"/>
                      <w:bCs w:val="0"/>
                      <w:color w:val="000000" w:themeColor="text1"/>
                      <w:sz w:val="20"/>
                      <w:szCs w:val="20"/>
                      <w:shd w:val="clear" w:color="auto" w:fill="FFFFFF"/>
                    </w:rPr>
                    <w:t>analysis</w:t>
                  </w:r>
                  <w:proofErr w:type="spellEnd"/>
                </w:p>
              </w:tc>
            </w:tr>
            <w:tr w:rsidR="00CD4722" w:rsidRPr="009D2ABB" w14:paraId="0EB38B12" w14:textId="77777777" w:rsidTr="00FB3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auto"/>
                </w:tcPr>
                <w:p w14:paraId="13CBDB94" w14:textId="32AFA03B" w:rsidR="00CD4722" w:rsidRPr="00CD4722" w:rsidRDefault="00791769" w:rsidP="00FB3005">
                  <w:pPr>
                    <w:pStyle w:val="BodyText"/>
                    <w:jc w:val="right"/>
                    <w:rPr>
                      <w:rFonts w:ascii="Arial" w:hAnsi="Arial" w:cs="Arial"/>
                      <w:b w:val="0"/>
                      <w:bCs w:val="0"/>
                      <w:color w:val="000000" w:themeColor="text1"/>
                      <w:sz w:val="20"/>
                      <w:szCs w:val="20"/>
                    </w:rPr>
                  </w:pPr>
                  <w:r>
                    <w:rPr>
                      <w:rFonts w:cs="Times New Roman"/>
                      <w:b w:val="0"/>
                      <w:bCs w:val="0"/>
                      <w:noProof/>
                      <w:color w:val="auto"/>
                    </w:rPr>
                    <w:pict w14:anchorId="75BE4CA5">
                      <v:shape id="_x0000_s1028" style="position:absolute;left:0;text-align:left;margin-left:247.2pt;margin-top:6.15pt;width:311.8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959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" path="m3959352,r,l,,,6096r3959352,l3959352,xe" fillcolor="black" stroked="f">
                        <v:path arrowok="t"/>
                        <w10:wrap type="topAndBottom" anchorx="page"/>
                      </v:shape>
                    </w:pict>
                  </w:r>
                  <w:r w:rsidR="00CD4722" w:rsidRPr="00CD4722">
                    <w:rPr>
                      <w:rFonts w:ascii="Arial" w:hAnsi="Arial" w:cs="Arial"/>
                      <w:b w:val="0"/>
                      <w:bCs w:val="0"/>
                      <w:color w:val="000000" w:themeColor="text1"/>
                      <w:spacing w:val="-2"/>
                      <w:sz w:val="20"/>
                      <w:szCs w:val="20"/>
                    </w:rPr>
                    <w:t>Variables</w:t>
                  </w:r>
                  <w:r w:rsidR="00CD4722" w:rsidRPr="00CD4722">
                    <w:rPr>
                      <w:rFonts w:ascii="Arial" w:hAnsi="Arial" w:cs="Arial"/>
                      <w:b w:val="0"/>
                      <w:bCs w:val="0"/>
                      <w:color w:val="000000" w:themeColor="text1"/>
                      <w:spacing w:val="-5"/>
                      <w:sz w:val="20"/>
                      <w:szCs w:val="20"/>
                    </w:rPr>
                    <w:t xml:space="preserve">                 </w:t>
                  </w:r>
                  <w:proofErr w:type="spellStart"/>
                  <w:r w:rsidR="00CD4722" w:rsidRPr="00CD4722">
                    <w:rPr>
                      <w:rFonts w:ascii="Arial" w:hAnsi="Arial" w:cs="Arial"/>
                      <w:b w:val="0"/>
                      <w:bCs w:val="0"/>
                      <w:color w:val="000000" w:themeColor="text1"/>
                      <w:spacing w:val="-5"/>
                      <w:sz w:val="20"/>
                      <w:szCs w:val="20"/>
                    </w:rPr>
                    <w:t>Categories</w:t>
                  </w:r>
                  <w:proofErr w:type="spellEnd"/>
                  <w:r w:rsidR="00CD4722" w:rsidRPr="00CD4722">
                    <w:rPr>
                      <w:rFonts w:ascii="Arial" w:hAnsi="Arial" w:cs="Arial"/>
                      <w:b w:val="0"/>
                      <w:bCs w:val="0"/>
                      <w:color w:val="000000" w:themeColor="text1"/>
                      <w:spacing w:val="-5"/>
                      <w:sz w:val="20"/>
                      <w:szCs w:val="20"/>
                    </w:rPr>
                    <w:t xml:space="preserve">                   B     </w:t>
                  </w:r>
                  <w:r w:rsidR="00CD4722" w:rsidRPr="00CD4722">
                    <w:rPr>
                      <w:rFonts w:ascii="Arial" w:hAnsi="Arial" w:cs="Arial"/>
                      <w:b w:val="0"/>
                      <w:bCs w:val="0"/>
                      <w:color w:val="000000" w:themeColor="text1"/>
                      <w:sz w:val="20"/>
                      <w:szCs w:val="20"/>
                    </w:rPr>
                    <w:t xml:space="preserve">         </w:t>
                  </w:r>
                  <w:r w:rsidR="00CD4722" w:rsidRPr="00CD4722">
                    <w:rPr>
                      <w:rFonts w:ascii="Arial" w:hAnsi="Arial" w:cs="Arial"/>
                      <w:b w:val="0"/>
                      <w:bCs w:val="0"/>
                      <w:color w:val="000000" w:themeColor="text1"/>
                      <w:spacing w:val="-3"/>
                      <w:sz w:val="20"/>
                      <w:szCs w:val="20"/>
                    </w:rPr>
                    <w:t xml:space="preserve"> </w:t>
                  </w:r>
                  <w:r w:rsidR="00CD4722" w:rsidRPr="00CD4722">
                    <w:rPr>
                      <w:rFonts w:ascii="Arial" w:hAnsi="Arial" w:cs="Arial"/>
                      <w:b w:val="0"/>
                      <w:bCs w:val="0"/>
                      <w:color w:val="000000" w:themeColor="text1"/>
                      <w:sz w:val="20"/>
                      <w:szCs w:val="20"/>
                    </w:rPr>
                    <w:t xml:space="preserve"> </w:t>
                  </w:r>
                  <w:r w:rsidR="00CD4722" w:rsidRPr="00CD4722">
                    <w:rPr>
                      <w:rFonts w:ascii="Arial" w:hAnsi="Arial" w:cs="Arial"/>
                      <w:b w:val="0"/>
                      <w:bCs w:val="0"/>
                      <w:color w:val="000000" w:themeColor="text1"/>
                      <w:spacing w:val="-5"/>
                      <w:sz w:val="20"/>
                      <w:szCs w:val="20"/>
                    </w:rPr>
                    <w:t>95% CI</w:t>
                  </w:r>
                  <w:r w:rsidR="00CD4722" w:rsidRPr="00CD4722">
                    <w:rPr>
                      <w:rFonts w:ascii="Arial" w:hAnsi="Arial" w:cs="Arial"/>
                      <w:b w:val="0"/>
                      <w:bCs w:val="0"/>
                      <w:color w:val="000000" w:themeColor="text1"/>
                      <w:sz w:val="20"/>
                      <w:szCs w:val="20"/>
                    </w:rPr>
                    <w:tab/>
                    <w:t xml:space="preserve">        </w:t>
                  </w:r>
                  <w:r w:rsidR="00CD4722" w:rsidRPr="00CD4722">
                    <w:rPr>
                      <w:rFonts w:ascii="Arial" w:hAnsi="Arial" w:cs="Arial"/>
                      <w:b w:val="0"/>
                      <w:bCs w:val="0"/>
                      <w:color w:val="000000" w:themeColor="text1"/>
                      <w:spacing w:val="-10"/>
                      <w:sz w:val="20"/>
                      <w:szCs w:val="20"/>
                    </w:rPr>
                    <w:t>P</w:t>
                  </w:r>
                  <w:r w:rsidR="00CD4722" w:rsidRPr="00CD4722">
                    <w:rPr>
                      <w:rFonts w:ascii="Arial" w:hAnsi="Arial" w:cs="Arial"/>
                      <w:b w:val="0"/>
                      <w:bCs w:val="0"/>
                      <w:color w:val="000000" w:themeColor="text1"/>
                      <w:sz w:val="20"/>
                      <w:szCs w:val="20"/>
                    </w:rPr>
                    <w:tab/>
                    <w:t xml:space="preserve">            </w:t>
                  </w:r>
                  <w:r w:rsidR="00CD4722" w:rsidRPr="00CD4722">
                    <w:rPr>
                      <w:rFonts w:ascii="Arial" w:hAnsi="Arial" w:cs="Arial"/>
                      <w:b w:val="0"/>
                      <w:bCs w:val="0"/>
                      <w:color w:val="000000" w:themeColor="text1"/>
                      <w:spacing w:val="-5"/>
                      <w:sz w:val="20"/>
                      <w:szCs w:val="20"/>
                    </w:rPr>
                    <w:t>B          95% CI</w:t>
                  </w:r>
                  <w:r w:rsidR="00CD4722" w:rsidRPr="00CD4722">
                    <w:rPr>
                      <w:rFonts w:ascii="Arial" w:hAnsi="Arial" w:cs="Arial"/>
                      <w:b w:val="0"/>
                      <w:bCs w:val="0"/>
                      <w:color w:val="000000" w:themeColor="text1"/>
                      <w:sz w:val="20"/>
                      <w:szCs w:val="20"/>
                    </w:rPr>
                    <w:t xml:space="preserve">   P</w:t>
                  </w:r>
                </w:p>
              </w:tc>
            </w:tr>
            <w:tr w:rsidR="00CD4722" w:rsidRPr="009D2ABB" w14:paraId="054F886A" w14:textId="77777777" w:rsidTr="00FB3005">
              <w:tc>
                <w:tcPr>
                  <w:cnfStyle w:val="001000000000" w:firstRow="0" w:lastRow="0" w:firstColumn="1" w:lastColumn="0" w:oddVBand="0" w:evenVBand="0" w:oddHBand="0" w:evenHBand="0" w:firstRowFirstColumn="0" w:firstRowLastColumn="0" w:lastRowFirstColumn="0" w:lastRowLastColumn="0"/>
                  <w:tcW w:w="9062" w:type="dxa"/>
                </w:tcPr>
                <w:p w14:paraId="18EADDE6" w14:textId="77777777" w:rsidR="00CD4722" w:rsidRPr="00CD4722" w:rsidRDefault="00CD4722" w:rsidP="00FB3005">
                  <w:pPr>
                    <w:rPr>
                      <w:rFonts w:ascii="Arial" w:hAnsi="Arial" w:cs="Arial"/>
                      <w:b w:val="0"/>
                      <w:bCs w:val="0"/>
                      <w:color w:val="000000" w:themeColor="text1"/>
                      <w:sz w:val="20"/>
                      <w:szCs w:val="20"/>
                    </w:rPr>
                  </w:pPr>
                  <w:r w:rsidRPr="00CD4722">
                    <w:rPr>
                      <w:rFonts w:ascii="Arial" w:hAnsi="Arial" w:cs="Arial"/>
                      <w:b w:val="0"/>
                      <w:bCs w:val="0"/>
                      <w:color w:val="000000" w:themeColor="text1"/>
                      <w:sz w:val="20"/>
                      <w:szCs w:val="20"/>
                    </w:rPr>
                    <w:t xml:space="preserve"> </w:t>
                  </w:r>
                </w:p>
              </w:tc>
            </w:tr>
            <w:tr w:rsidR="00CD4722" w:rsidRPr="00CD4722" w14:paraId="0BAC144D" w14:textId="77777777" w:rsidTr="00FB3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auto"/>
                </w:tcPr>
                <w:tbl>
                  <w:tblPr>
                    <w:tblStyle w:val="TableNormal1"/>
                    <w:tblpPr w:leftFromText="141" w:rightFromText="141" w:vertAnchor="text" w:tblpY="1"/>
                    <w:tblOverlap w:val="never"/>
                    <w:tblW w:w="9072" w:type="dxa"/>
                    <w:tblLook w:val="01E0" w:firstRow="1" w:lastRow="1" w:firstColumn="1" w:lastColumn="1" w:noHBand="0" w:noVBand="0"/>
                  </w:tblPr>
                  <w:tblGrid>
                    <w:gridCol w:w="1282"/>
                    <w:gridCol w:w="1793"/>
                    <w:gridCol w:w="769"/>
                    <w:gridCol w:w="1281"/>
                    <w:gridCol w:w="1025"/>
                    <w:gridCol w:w="769"/>
                    <w:gridCol w:w="1281"/>
                    <w:gridCol w:w="872"/>
                  </w:tblGrid>
                  <w:tr w:rsidR="00CD4722" w:rsidRPr="00CD4722" w14:paraId="44C54823" w14:textId="77777777" w:rsidTr="00FB3005">
                    <w:trPr>
                      <w:trHeight w:val="1149"/>
                    </w:trPr>
                    <w:tc>
                      <w:tcPr>
                        <w:tcW w:w="1282" w:type="dxa"/>
                        <w:tcBorders>
                          <w:top w:val="single" w:sz="4" w:space="0" w:color="000000"/>
                        </w:tcBorders>
                      </w:tcPr>
                      <w:p w14:paraId="57310566" w14:textId="77777777" w:rsidR="00CD4722" w:rsidRPr="00CD4722" w:rsidRDefault="00CD4722" w:rsidP="00CF7F78">
                        <w:pPr>
                          <w:pStyle w:val="TableParagraph"/>
                          <w:tabs>
                            <w:tab w:val="left" w:pos="2659"/>
                          </w:tabs>
                          <w:spacing w:before="15" w:line="480" w:lineRule="auto"/>
                          <w:ind w:right="708"/>
                          <w:jc w:val="left"/>
                          <w:rPr>
                            <w:rFonts w:ascii="Arial" w:hAnsi="Arial" w:cs="Arial"/>
                            <w:color w:val="000000" w:themeColor="text1"/>
                            <w:sz w:val="20"/>
                            <w:szCs w:val="20"/>
                          </w:rPr>
                        </w:pPr>
                        <w:r w:rsidRPr="00CD4722">
                          <w:rPr>
                            <w:rFonts w:ascii="Arial" w:hAnsi="Arial" w:cs="Arial"/>
                            <w:color w:val="000000" w:themeColor="text1"/>
                            <w:sz w:val="20"/>
                            <w:szCs w:val="20"/>
                          </w:rPr>
                          <w:lastRenderedPageBreak/>
                          <w:t xml:space="preserve">Age </w:t>
                        </w:r>
                      </w:p>
                    </w:tc>
                    <w:tc>
                      <w:tcPr>
                        <w:tcW w:w="1793" w:type="dxa"/>
                        <w:tcBorders>
                          <w:top w:val="single" w:sz="4" w:space="0" w:color="000000"/>
                        </w:tcBorders>
                      </w:tcPr>
                      <w:p w14:paraId="0EA9116B" w14:textId="77777777" w:rsidR="00CD4722" w:rsidRPr="00CD4722" w:rsidRDefault="00CD4722" w:rsidP="00CF7F78">
                        <w:pPr>
                          <w:pStyle w:val="TableParagraph"/>
                          <w:spacing w:before="14" w:line="480" w:lineRule="auto"/>
                          <w:jc w:val="left"/>
                          <w:rPr>
                            <w:rFonts w:ascii="Arial" w:hAnsi="Arial" w:cs="Arial"/>
                            <w:color w:val="000000" w:themeColor="text1"/>
                            <w:sz w:val="20"/>
                            <w:szCs w:val="20"/>
                          </w:rPr>
                        </w:pPr>
                        <w:r w:rsidRPr="00CD4722">
                          <w:rPr>
                            <w:rFonts w:ascii="Arial" w:hAnsi="Arial" w:cs="Arial"/>
                            <w:color w:val="000000" w:themeColor="text1"/>
                            <w:sz w:val="20"/>
                            <w:szCs w:val="20"/>
                          </w:rPr>
                          <w:t xml:space="preserve">36-45 – 25-35 </w:t>
                        </w:r>
                        <w:proofErr w:type="spellStart"/>
                        <w:r w:rsidRPr="00CD4722">
                          <w:rPr>
                            <w:rFonts w:ascii="Arial" w:hAnsi="Arial" w:cs="Arial"/>
                            <w:color w:val="000000" w:themeColor="text1"/>
                            <w:sz w:val="20"/>
                            <w:szCs w:val="20"/>
                          </w:rPr>
                          <w:t>years</w:t>
                        </w:r>
                        <w:proofErr w:type="spellEnd"/>
                        <w:r w:rsidRPr="00CD4722">
                          <w:rPr>
                            <w:rFonts w:ascii="Arial" w:hAnsi="Arial" w:cs="Arial"/>
                            <w:color w:val="000000" w:themeColor="text1"/>
                            <w:sz w:val="20"/>
                            <w:szCs w:val="20"/>
                          </w:rPr>
                          <w:t xml:space="preserve"> 46-55 – 25-35 </w:t>
                        </w:r>
                        <w:proofErr w:type="spellStart"/>
                        <w:r w:rsidRPr="00CD4722">
                          <w:rPr>
                            <w:rFonts w:ascii="Arial" w:hAnsi="Arial" w:cs="Arial"/>
                            <w:color w:val="000000" w:themeColor="text1"/>
                            <w:sz w:val="20"/>
                            <w:szCs w:val="20"/>
                          </w:rPr>
                          <w:t>years</w:t>
                        </w:r>
                        <w:proofErr w:type="spellEnd"/>
                        <w:r w:rsidRPr="00CD4722">
                          <w:rPr>
                            <w:rFonts w:ascii="Arial" w:hAnsi="Arial" w:cs="Arial"/>
                            <w:color w:val="000000" w:themeColor="text1"/>
                            <w:sz w:val="20"/>
                            <w:szCs w:val="20"/>
                          </w:rPr>
                          <w:t xml:space="preserve">  </w:t>
                        </w:r>
                      </w:p>
                      <w:p w14:paraId="070DF6EA" w14:textId="77777777" w:rsidR="00CD4722" w:rsidRPr="00CD4722" w:rsidRDefault="00CD4722" w:rsidP="00CF7F78">
                        <w:pPr>
                          <w:pStyle w:val="TableParagraph"/>
                          <w:spacing w:before="16" w:line="480" w:lineRule="auto"/>
                          <w:jc w:val="left"/>
                          <w:rPr>
                            <w:rFonts w:ascii="Arial" w:hAnsi="Arial" w:cs="Arial"/>
                            <w:color w:val="000000" w:themeColor="text1"/>
                            <w:spacing w:val="-5"/>
                            <w:sz w:val="20"/>
                            <w:szCs w:val="20"/>
                          </w:rPr>
                        </w:pPr>
                        <w:r w:rsidRPr="00CD4722">
                          <w:rPr>
                            <w:rFonts w:ascii="Arial" w:hAnsi="Arial" w:cs="Arial"/>
                            <w:color w:val="000000" w:themeColor="text1"/>
                            <w:sz w:val="20"/>
                            <w:szCs w:val="20"/>
                          </w:rPr>
                          <w:t xml:space="preserve">&gt; 56 – 25-35 </w:t>
                        </w:r>
                        <w:proofErr w:type="spellStart"/>
                        <w:r w:rsidRPr="00CD4722">
                          <w:rPr>
                            <w:rFonts w:ascii="Arial" w:hAnsi="Arial" w:cs="Arial"/>
                            <w:color w:val="000000" w:themeColor="text1"/>
                            <w:sz w:val="20"/>
                            <w:szCs w:val="20"/>
                          </w:rPr>
                          <w:t>years</w:t>
                        </w:r>
                        <w:proofErr w:type="spellEnd"/>
                      </w:p>
                    </w:tc>
                    <w:tc>
                      <w:tcPr>
                        <w:tcW w:w="769" w:type="dxa"/>
                        <w:tcBorders>
                          <w:top w:val="single" w:sz="4" w:space="0" w:color="000000"/>
                        </w:tcBorders>
                      </w:tcPr>
                      <w:p w14:paraId="3DC61599" w14:textId="77777777" w:rsidR="00CD4722" w:rsidRPr="00CD4722" w:rsidRDefault="00CD4722" w:rsidP="00CF7F78">
                        <w:pPr>
                          <w:pStyle w:val="TableParagraph"/>
                          <w:spacing w:before="16" w:line="480" w:lineRule="auto"/>
                          <w:ind w:left="11"/>
                          <w:jc w:val="left"/>
                          <w:rPr>
                            <w:rFonts w:ascii="Arial" w:hAnsi="Arial" w:cs="Arial"/>
                            <w:color w:val="000000" w:themeColor="text1"/>
                            <w:spacing w:val="-5"/>
                            <w:sz w:val="20"/>
                            <w:szCs w:val="20"/>
                          </w:rPr>
                        </w:pPr>
                        <w:r w:rsidRPr="00CD4722">
                          <w:rPr>
                            <w:rFonts w:ascii="Arial" w:hAnsi="Arial" w:cs="Arial"/>
                            <w:color w:val="000000" w:themeColor="text1"/>
                            <w:spacing w:val="-5"/>
                            <w:sz w:val="20"/>
                            <w:szCs w:val="20"/>
                          </w:rPr>
                          <w:t xml:space="preserve">    2,46</w:t>
                        </w:r>
                      </w:p>
                      <w:p w14:paraId="733756F6"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8,56e+6 </w:t>
                        </w:r>
                      </w:p>
                      <w:p w14:paraId="2D10070A"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0,54</w:t>
                        </w:r>
                      </w:p>
                    </w:tc>
                    <w:tc>
                      <w:tcPr>
                        <w:tcW w:w="1281" w:type="dxa"/>
                        <w:tcBorders>
                          <w:top w:val="single" w:sz="4" w:space="0" w:color="000000"/>
                        </w:tcBorders>
                      </w:tcPr>
                      <w:p w14:paraId="5AEAE538" w14:textId="77777777" w:rsidR="00CD4722" w:rsidRPr="00CD4722" w:rsidRDefault="00CD4722" w:rsidP="00CF7F78">
                        <w:pPr>
                          <w:pStyle w:val="TableParagraph"/>
                          <w:spacing w:before="16" w:line="480" w:lineRule="auto"/>
                          <w:ind w:left="118" w:right="85"/>
                          <w:rPr>
                            <w:rFonts w:ascii="Arial" w:hAnsi="Arial" w:cs="Arial"/>
                            <w:color w:val="000000" w:themeColor="text1"/>
                            <w:sz w:val="20"/>
                            <w:szCs w:val="20"/>
                          </w:rPr>
                        </w:pPr>
                        <w:r w:rsidRPr="00CD4722">
                          <w:rPr>
                            <w:rFonts w:ascii="Arial" w:hAnsi="Arial" w:cs="Arial"/>
                            <w:color w:val="000000" w:themeColor="text1"/>
                            <w:sz w:val="20"/>
                            <w:szCs w:val="20"/>
                          </w:rPr>
                          <w:t>1,</w:t>
                        </w:r>
                        <w:proofErr w:type="gramStart"/>
                        <w:r w:rsidRPr="00CD4722">
                          <w:rPr>
                            <w:rFonts w:ascii="Arial" w:hAnsi="Arial" w:cs="Arial"/>
                            <w:color w:val="000000" w:themeColor="text1"/>
                            <w:sz w:val="20"/>
                            <w:szCs w:val="20"/>
                          </w:rPr>
                          <w:t>01;</w:t>
                        </w:r>
                        <w:proofErr w:type="gramEnd"/>
                        <w:r w:rsidRPr="00CD4722">
                          <w:rPr>
                            <w:rFonts w:ascii="Arial" w:hAnsi="Arial" w:cs="Arial"/>
                            <w:color w:val="000000" w:themeColor="text1"/>
                            <w:sz w:val="20"/>
                            <w:szCs w:val="20"/>
                          </w:rPr>
                          <w:t>6,00</w:t>
                        </w:r>
                      </w:p>
                      <w:p w14:paraId="00688657"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0,00;0,00</w:t>
                        </w:r>
                      </w:p>
                      <w:p w14:paraId="44F667C9" w14:textId="77777777" w:rsidR="00CD4722" w:rsidRPr="00CD4722" w:rsidRDefault="00CD4722" w:rsidP="00CF7F78">
                        <w:pPr>
                          <w:spacing w:line="480" w:lineRule="auto"/>
                          <w:jc w:val="center"/>
                          <w:rPr>
                            <w:rFonts w:ascii="Arial" w:hAnsi="Arial" w:cs="Arial"/>
                            <w:color w:val="000000" w:themeColor="text1"/>
                            <w:sz w:val="20"/>
                            <w:szCs w:val="20"/>
                          </w:rPr>
                        </w:pPr>
                        <w:r w:rsidRPr="00CD4722">
                          <w:rPr>
                            <w:rFonts w:ascii="Arial" w:hAnsi="Arial" w:cs="Arial"/>
                            <w:color w:val="000000" w:themeColor="text1"/>
                            <w:sz w:val="20"/>
                            <w:szCs w:val="20"/>
                          </w:rPr>
                          <w:t>0,03;9,08</w:t>
                        </w:r>
                      </w:p>
                    </w:tc>
                    <w:tc>
                      <w:tcPr>
                        <w:tcW w:w="1025" w:type="dxa"/>
                        <w:tcBorders>
                          <w:top w:val="single" w:sz="4" w:space="0" w:color="000000"/>
                        </w:tcBorders>
                      </w:tcPr>
                      <w:p w14:paraId="3BF85BFE" w14:textId="77777777" w:rsidR="00CD4722" w:rsidRPr="00CD4722" w:rsidRDefault="00CD4722" w:rsidP="00CF7F78">
                        <w:pPr>
                          <w:pStyle w:val="TableParagraph"/>
                          <w:spacing w:before="16" w:line="480" w:lineRule="auto"/>
                          <w:ind w:left="145" w:right="71"/>
                          <w:rPr>
                            <w:rFonts w:ascii="Arial" w:hAnsi="Arial" w:cs="Arial"/>
                            <w:b/>
                            <w:bCs/>
                            <w:color w:val="000000" w:themeColor="text1"/>
                            <w:spacing w:val="-2"/>
                            <w:sz w:val="20"/>
                            <w:szCs w:val="20"/>
                          </w:rPr>
                        </w:pPr>
                        <w:r w:rsidRPr="00CD4722">
                          <w:rPr>
                            <w:rFonts w:ascii="Arial" w:hAnsi="Arial" w:cs="Arial"/>
                            <w:b/>
                            <w:bCs/>
                            <w:color w:val="000000" w:themeColor="text1"/>
                            <w:spacing w:val="-2"/>
                            <w:sz w:val="20"/>
                            <w:szCs w:val="20"/>
                          </w:rPr>
                          <w:t>0,04</w:t>
                        </w:r>
                      </w:p>
                      <w:p w14:paraId="41EDFC8F"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0,98</w:t>
                        </w:r>
                      </w:p>
                      <w:p w14:paraId="61FED942"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0,67</w:t>
                        </w:r>
                      </w:p>
                    </w:tc>
                    <w:tc>
                      <w:tcPr>
                        <w:tcW w:w="769" w:type="dxa"/>
                        <w:tcBorders>
                          <w:top w:val="single" w:sz="4" w:space="0" w:color="000000"/>
                        </w:tcBorders>
                      </w:tcPr>
                      <w:p w14:paraId="08E1949E" w14:textId="77777777" w:rsidR="00CD4722" w:rsidRPr="00CD4722" w:rsidRDefault="00CD4722" w:rsidP="00CF7F78">
                        <w:pPr>
                          <w:pStyle w:val="TableParagraph"/>
                          <w:spacing w:before="16" w:line="480" w:lineRule="auto"/>
                          <w:ind w:right="118"/>
                          <w:rPr>
                            <w:rFonts w:ascii="Arial" w:hAnsi="Arial" w:cs="Arial"/>
                            <w:color w:val="000000" w:themeColor="text1"/>
                            <w:spacing w:val="-5"/>
                            <w:sz w:val="20"/>
                            <w:szCs w:val="20"/>
                          </w:rPr>
                        </w:pPr>
                        <w:r w:rsidRPr="00CD4722">
                          <w:rPr>
                            <w:rFonts w:ascii="Arial" w:hAnsi="Arial" w:cs="Arial"/>
                            <w:color w:val="000000" w:themeColor="text1"/>
                            <w:spacing w:val="-5"/>
                            <w:sz w:val="20"/>
                            <w:szCs w:val="20"/>
                          </w:rPr>
                          <w:t>----</w:t>
                        </w:r>
                      </w:p>
                      <w:p w14:paraId="510F2A7E"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p w14:paraId="4DDE0D59"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Borders>
                          <w:top w:val="single" w:sz="4" w:space="0" w:color="000000"/>
                        </w:tcBorders>
                      </w:tcPr>
                      <w:p w14:paraId="5AB2E68C" w14:textId="77777777" w:rsidR="00CD4722" w:rsidRPr="00CD4722" w:rsidRDefault="00CD4722" w:rsidP="00CF7F78">
                        <w:pPr>
                          <w:pStyle w:val="TableParagraph"/>
                          <w:spacing w:before="16" w:line="480" w:lineRule="auto"/>
                          <w:ind w:left="119" w:right="85"/>
                          <w:rPr>
                            <w:rFonts w:ascii="Arial" w:hAnsi="Arial" w:cs="Arial"/>
                            <w:color w:val="000000" w:themeColor="text1"/>
                            <w:sz w:val="20"/>
                            <w:szCs w:val="20"/>
                          </w:rPr>
                        </w:pPr>
                        <w:r w:rsidRPr="00CD4722">
                          <w:rPr>
                            <w:rFonts w:ascii="Arial" w:hAnsi="Arial" w:cs="Arial"/>
                            <w:color w:val="000000" w:themeColor="text1"/>
                            <w:sz w:val="20"/>
                            <w:szCs w:val="20"/>
                          </w:rPr>
                          <w:t>----</w:t>
                        </w:r>
                      </w:p>
                      <w:p w14:paraId="1C43732F"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p w14:paraId="62A6A23F" w14:textId="77777777" w:rsidR="00CD4722" w:rsidRPr="00CD4722" w:rsidRDefault="00CD4722" w:rsidP="00CF7F78">
                        <w:pPr>
                          <w:spacing w:line="480" w:lineRule="auto"/>
                          <w:jc w:val="center"/>
                          <w:rPr>
                            <w:rFonts w:ascii="Arial" w:hAnsi="Arial" w:cs="Arial"/>
                            <w:color w:val="000000" w:themeColor="text1"/>
                            <w:sz w:val="20"/>
                            <w:szCs w:val="20"/>
                          </w:rPr>
                        </w:pPr>
                        <w:r w:rsidRPr="00CD4722">
                          <w:rPr>
                            <w:rFonts w:ascii="Arial" w:hAnsi="Arial" w:cs="Arial"/>
                            <w:color w:val="000000" w:themeColor="text1"/>
                            <w:sz w:val="20"/>
                            <w:szCs w:val="20"/>
                          </w:rPr>
                          <w:t>-----</w:t>
                        </w:r>
                      </w:p>
                    </w:tc>
                    <w:tc>
                      <w:tcPr>
                        <w:tcW w:w="872" w:type="dxa"/>
                        <w:tcBorders>
                          <w:top w:val="single" w:sz="4" w:space="0" w:color="000000"/>
                        </w:tcBorders>
                      </w:tcPr>
                      <w:p w14:paraId="2DAB325D" w14:textId="77777777" w:rsidR="00CD4722" w:rsidRPr="00CD4722" w:rsidRDefault="00CD4722" w:rsidP="00CF7F78">
                        <w:pPr>
                          <w:pStyle w:val="TableParagraph"/>
                          <w:spacing w:before="16" w:line="480" w:lineRule="auto"/>
                          <w:ind w:left="12" w:right="21"/>
                          <w:rPr>
                            <w:rFonts w:ascii="Arial" w:hAnsi="Arial" w:cs="Arial"/>
                            <w:color w:val="000000" w:themeColor="text1"/>
                            <w:spacing w:val="-4"/>
                            <w:sz w:val="20"/>
                            <w:szCs w:val="20"/>
                          </w:rPr>
                        </w:pPr>
                        <w:r w:rsidRPr="00CD4722">
                          <w:rPr>
                            <w:rFonts w:ascii="Arial" w:hAnsi="Arial" w:cs="Arial"/>
                            <w:color w:val="000000" w:themeColor="text1"/>
                            <w:spacing w:val="-4"/>
                            <w:sz w:val="20"/>
                            <w:szCs w:val="20"/>
                          </w:rPr>
                          <w:t>----</w:t>
                        </w:r>
                      </w:p>
                      <w:p w14:paraId="1BB7EDB5"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p w14:paraId="7A26FD03"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r>
                  <w:tr w:rsidR="00CD4722" w:rsidRPr="00CD4722" w14:paraId="6391290D" w14:textId="77777777" w:rsidTr="00FB3005">
                    <w:trPr>
                      <w:trHeight w:val="595"/>
                    </w:trPr>
                    <w:tc>
                      <w:tcPr>
                        <w:tcW w:w="1282" w:type="dxa"/>
                      </w:tcPr>
                      <w:p w14:paraId="5F6D3DDB" w14:textId="77777777" w:rsidR="00CD4722" w:rsidRPr="00CD4722" w:rsidRDefault="00CD4722" w:rsidP="00CF7F78">
                        <w:pPr>
                          <w:pStyle w:val="TableParagraph"/>
                          <w:tabs>
                            <w:tab w:val="left" w:pos="2659"/>
                          </w:tabs>
                          <w:spacing w:before="8" w:line="480" w:lineRule="auto"/>
                          <w:ind w:right="283"/>
                          <w:jc w:val="left"/>
                          <w:rPr>
                            <w:rFonts w:ascii="Arial" w:hAnsi="Arial" w:cs="Arial"/>
                            <w:color w:val="000000" w:themeColor="text1"/>
                            <w:sz w:val="20"/>
                            <w:szCs w:val="20"/>
                          </w:rPr>
                        </w:pPr>
                        <w:r w:rsidRPr="00CD4722">
                          <w:rPr>
                            <w:rFonts w:ascii="Arial" w:hAnsi="Arial" w:cs="Arial"/>
                            <w:color w:val="000000" w:themeColor="text1"/>
                            <w:sz w:val="20"/>
                            <w:szCs w:val="20"/>
                          </w:rPr>
                          <w:t>Sexe</w:t>
                        </w:r>
                      </w:p>
                    </w:tc>
                    <w:tc>
                      <w:tcPr>
                        <w:tcW w:w="1793" w:type="dxa"/>
                      </w:tcPr>
                      <w:p w14:paraId="7CEADDE9" w14:textId="77777777" w:rsidR="00CD4722" w:rsidRPr="00CD4722" w:rsidRDefault="00CD4722" w:rsidP="00CF7F78">
                        <w:pPr>
                          <w:pStyle w:val="TableParagraph"/>
                          <w:spacing w:before="14" w:line="480" w:lineRule="auto"/>
                          <w:ind w:left="11"/>
                          <w:rPr>
                            <w:rFonts w:ascii="Arial" w:hAnsi="Arial" w:cs="Arial"/>
                            <w:color w:val="000000" w:themeColor="text1"/>
                            <w:spacing w:val="-5"/>
                            <w:sz w:val="20"/>
                            <w:szCs w:val="20"/>
                          </w:rPr>
                        </w:pPr>
                        <w:r w:rsidRPr="00CD4722">
                          <w:rPr>
                            <w:rFonts w:ascii="Arial" w:hAnsi="Arial" w:cs="Arial"/>
                            <w:color w:val="000000" w:themeColor="text1"/>
                            <w:spacing w:val="-5"/>
                            <w:sz w:val="20"/>
                            <w:szCs w:val="20"/>
                          </w:rPr>
                          <w:t>M-F</w:t>
                        </w:r>
                      </w:p>
                    </w:tc>
                    <w:tc>
                      <w:tcPr>
                        <w:tcW w:w="769" w:type="dxa"/>
                      </w:tcPr>
                      <w:p w14:paraId="59502E4D" w14:textId="77777777" w:rsidR="00CD4722" w:rsidRPr="00CD4722" w:rsidRDefault="00CD4722" w:rsidP="00CF7F78">
                        <w:pPr>
                          <w:pStyle w:val="TableParagraph"/>
                          <w:spacing w:before="14" w:line="480" w:lineRule="auto"/>
                          <w:ind w:left="11"/>
                          <w:rPr>
                            <w:rFonts w:ascii="Arial" w:hAnsi="Arial" w:cs="Arial"/>
                            <w:color w:val="000000" w:themeColor="text1"/>
                            <w:sz w:val="20"/>
                            <w:szCs w:val="20"/>
                          </w:rPr>
                        </w:pPr>
                        <w:r w:rsidRPr="00CD4722">
                          <w:rPr>
                            <w:rFonts w:ascii="Arial" w:hAnsi="Arial" w:cs="Arial"/>
                            <w:color w:val="000000" w:themeColor="text1"/>
                            <w:spacing w:val="-5"/>
                            <w:sz w:val="20"/>
                            <w:szCs w:val="20"/>
                          </w:rPr>
                          <w:t>0,22</w:t>
                        </w:r>
                      </w:p>
                    </w:tc>
                    <w:tc>
                      <w:tcPr>
                        <w:tcW w:w="1281" w:type="dxa"/>
                      </w:tcPr>
                      <w:p w14:paraId="740D2725" w14:textId="77777777" w:rsidR="00CD4722" w:rsidRPr="00CD4722" w:rsidRDefault="00CD4722" w:rsidP="00CF7F78">
                        <w:pPr>
                          <w:pStyle w:val="TableParagraph"/>
                          <w:spacing w:before="14" w:line="480" w:lineRule="auto"/>
                          <w:ind w:left="54" w:right="85"/>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10;</w:t>
                        </w:r>
                        <w:proofErr w:type="gramEnd"/>
                        <w:r w:rsidRPr="00CD4722">
                          <w:rPr>
                            <w:rFonts w:ascii="Arial" w:hAnsi="Arial" w:cs="Arial"/>
                            <w:color w:val="000000" w:themeColor="text1"/>
                            <w:sz w:val="20"/>
                            <w:szCs w:val="20"/>
                          </w:rPr>
                          <w:t>0,50</w:t>
                        </w:r>
                      </w:p>
                    </w:tc>
                    <w:tc>
                      <w:tcPr>
                        <w:tcW w:w="1025" w:type="dxa"/>
                      </w:tcPr>
                      <w:p w14:paraId="37A3BB37" w14:textId="77777777" w:rsidR="00CD4722" w:rsidRPr="00CD4722" w:rsidRDefault="00CD4722" w:rsidP="00CF7F78">
                        <w:pPr>
                          <w:pStyle w:val="TableParagraph"/>
                          <w:spacing w:before="14" w:line="480" w:lineRule="auto"/>
                          <w:ind w:left="145" w:right="71"/>
                          <w:rPr>
                            <w:rFonts w:ascii="Arial" w:hAnsi="Arial" w:cs="Arial"/>
                            <w:b/>
                            <w:bCs/>
                            <w:color w:val="000000" w:themeColor="text1"/>
                            <w:sz w:val="20"/>
                            <w:szCs w:val="20"/>
                          </w:rPr>
                        </w:pPr>
                        <w:r w:rsidRPr="00CD4722">
                          <w:rPr>
                            <w:rFonts w:ascii="Arial" w:hAnsi="Arial" w:cs="Arial"/>
                            <w:b/>
                            <w:bCs/>
                            <w:color w:val="000000" w:themeColor="text1"/>
                            <w:spacing w:val="-5"/>
                            <w:sz w:val="20"/>
                            <w:szCs w:val="20"/>
                          </w:rPr>
                          <w:t>&lt;0,001</w:t>
                        </w:r>
                      </w:p>
                    </w:tc>
                    <w:tc>
                      <w:tcPr>
                        <w:tcW w:w="769" w:type="dxa"/>
                      </w:tcPr>
                      <w:p w14:paraId="1F5201BA" w14:textId="77777777" w:rsidR="00CD4722" w:rsidRPr="00CD4722" w:rsidRDefault="00CD4722" w:rsidP="00CF7F78">
                        <w:pPr>
                          <w:pStyle w:val="TableParagraph"/>
                          <w:spacing w:before="14" w:line="480" w:lineRule="auto"/>
                          <w:ind w:right="118"/>
                          <w:rPr>
                            <w:rFonts w:ascii="Arial" w:hAnsi="Arial" w:cs="Arial"/>
                            <w:color w:val="000000" w:themeColor="text1"/>
                            <w:spacing w:val="-5"/>
                            <w:sz w:val="20"/>
                            <w:szCs w:val="20"/>
                          </w:rPr>
                        </w:pPr>
                        <w:r w:rsidRPr="00CD4722">
                          <w:rPr>
                            <w:rFonts w:ascii="Arial" w:hAnsi="Arial" w:cs="Arial"/>
                            <w:color w:val="000000" w:themeColor="text1"/>
                            <w:spacing w:val="-5"/>
                            <w:sz w:val="20"/>
                            <w:szCs w:val="20"/>
                          </w:rPr>
                          <w:t>0,27</w:t>
                        </w:r>
                      </w:p>
                    </w:tc>
                    <w:tc>
                      <w:tcPr>
                        <w:tcW w:w="1281" w:type="dxa"/>
                      </w:tcPr>
                      <w:p w14:paraId="281900C2" w14:textId="77777777" w:rsidR="00CD4722" w:rsidRPr="00CD4722" w:rsidRDefault="00CD4722" w:rsidP="00CF7F78">
                        <w:pPr>
                          <w:pStyle w:val="TableParagraph"/>
                          <w:spacing w:before="14" w:line="480" w:lineRule="auto"/>
                          <w:ind w:left="54" w:right="85"/>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11;</w:t>
                        </w:r>
                        <w:proofErr w:type="gramEnd"/>
                        <w:r w:rsidRPr="00CD4722">
                          <w:rPr>
                            <w:rFonts w:ascii="Arial" w:hAnsi="Arial" w:cs="Arial"/>
                            <w:color w:val="000000" w:themeColor="text1"/>
                            <w:spacing w:val="-5"/>
                            <w:sz w:val="20"/>
                            <w:szCs w:val="20"/>
                          </w:rPr>
                          <w:t>0,67</w:t>
                        </w:r>
                      </w:p>
                    </w:tc>
                    <w:tc>
                      <w:tcPr>
                        <w:tcW w:w="872" w:type="dxa"/>
                      </w:tcPr>
                      <w:p w14:paraId="623ED131" w14:textId="77777777" w:rsidR="00CD4722" w:rsidRPr="00CD4722" w:rsidRDefault="00CD4722" w:rsidP="00CF7F78">
                        <w:pPr>
                          <w:pStyle w:val="TableParagraph"/>
                          <w:spacing w:before="14" w:line="480" w:lineRule="auto"/>
                          <w:ind w:left="23" w:right="11"/>
                          <w:rPr>
                            <w:rFonts w:ascii="Arial" w:hAnsi="Arial" w:cs="Arial"/>
                            <w:b/>
                            <w:bCs/>
                            <w:color w:val="000000" w:themeColor="text1"/>
                            <w:spacing w:val="-2"/>
                            <w:sz w:val="20"/>
                            <w:szCs w:val="20"/>
                          </w:rPr>
                        </w:pPr>
                        <w:r w:rsidRPr="00CD4722">
                          <w:rPr>
                            <w:rFonts w:ascii="Arial" w:hAnsi="Arial" w:cs="Arial"/>
                            <w:b/>
                            <w:bCs/>
                            <w:color w:val="000000" w:themeColor="text1"/>
                            <w:spacing w:val="-2"/>
                            <w:sz w:val="20"/>
                            <w:szCs w:val="20"/>
                          </w:rPr>
                          <w:t>0,005</w:t>
                        </w:r>
                      </w:p>
                      <w:p w14:paraId="1EEC1FEA" w14:textId="77777777" w:rsidR="00CD4722" w:rsidRPr="00CD4722" w:rsidRDefault="00CD4722" w:rsidP="00CF7F78">
                        <w:pPr>
                          <w:pStyle w:val="TableParagraph"/>
                          <w:spacing w:before="14" w:line="480" w:lineRule="auto"/>
                          <w:ind w:left="23" w:right="11"/>
                          <w:rPr>
                            <w:rFonts w:ascii="Arial" w:hAnsi="Arial" w:cs="Arial"/>
                            <w:b/>
                            <w:bCs/>
                            <w:color w:val="000000" w:themeColor="text1"/>
                            <w:sz w:val="20"/>
                            <w:szCs w:val="20"/>
                          </w:rPr>
                        </w:pPr>
                      </w:p>
                    </w:tc>
                  </w:tr>
                  <w:tr w:rsidR="00CD4722" w:rsidRPr="00CD4722" w14:paraId="5EC7396A" w14:textId="77777777" w:rsidTr="00FB3005">
                    <w:trPr>
                      <w:trHeight w:val="588"/>
                    </w:trPr>
                    <w:tc>
                      <w:tcPr>
                        <w:tcW w:w="1282" w:type="dxa"/>
                      </w:tcPr>
                      <w:p w14:paraId="52E0B7C8"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Type of practice</w:t>
                        </w:r>
                      </w:p>
                      <w:p w14:paraId="11F74841" w14:textId="77777777" w:rsidR="00CD4722" w:rsidRPr="00CD4722" w:rsidRDefault="00CD4722" w:rsidP="00CF7F78">
                        <w:pPr>
                          <w:pStyle w:val="TableParagraph"/>
                          <w:tabs>
                            <w:tab w:val="left" w:pos="2659"/>
                          </w:tabs>
                          <w:spacing w:before="1" w:line="480" w:lineRule="auto"/>
                          <w:ind w:right="283"/>
                          <w:jc w:val="left"/>
                          <w:rPr>
                            <w:rFonts w:ascii="Arial" w:hAnsi="Arial" w:cs="Arial"/>
                            <w:color w:val="000000" w:themeColor="text1"/>
                            <w:sz w:val="20"/>
                            <w:szCs w:val="20"/>
                          </w:rPr>
                        </w:pPr>
                      </w:p>
                    </w:tc>
                    <w:tc>
                      <w:tcPr>
                        <w:tcW w:w="1793" w:type="dxa"/>
                      </w:tcPr>
                      <w:p w14:paraId="569B9BDC" w14:textId="77777777" w:rsidR="00CD4722" w:rsidRPr="00CD4722" w:rsidRDefault="00CD4722" w:rsidP="00CF7F78">
                        <w:pPr>
                          <w:pStyle w:val="TableParagraph"/>
                          <w:spacing w:before="14" w:line="480" w:lineRule="auto"/>
                          <w:ind w:left="11"/>
                          <w:rPr>
                            <w:rFonts w:ascii="Arial" w:hAnsi="Arial" w:cs="Arial"/>
                            <w:color w:val="000000" w:themeColor="text1"/>
                            <w:spacing w:val="-5"/>
                            <w:sz w:val="20"/>
                            <w:szCs w:val="20"/>
                          </w:rPr>
                        </w:pPr>
                        <w:proofErr w:type="spellStart"/>
                        <w:r w:rsidRPr="00CD4722">
                          <w:rPr>
                            <w:rFonts w:ascii="Arial" w:hAnsi="Arial" w:cs="Arial"/>
                            <w:color w:val="000000" w:themeColor="text1"/>
                            <w:sz w:val="20"/>
                            <w:szCs w:val="20"/>
                          </w:rPr>
                          <w:t>Specialist</w:t>
                        </w:r>
                        <w:proofErr w:type="spellEnd"/>
                        <w:r w:rsidRPr="00CD4722">
                          <w:rPr>
                            <w:rFonts w:ascii="Arial" w:hAnsi="Arial" w:cs="Arial"/>
                            <w:color w:val="000000" w:themeColor="text1"/>
                            <w:sz w:val="20"/>
                            <w:szCs w:val="20"/>
                          </w:rPr>
                          <w:t xml:space="preserve">-General </w:t>
                        </w:r>
                        <w:proofErr w:type="spellStart"/>
                        <w:r w:rsidRPr="00CD4722">
                          <w:rPr>
                            <w:rFonts w:ascii="Arial" w:hAnsi="Arial" w:cs="Arial"/>
                            <w:color w:val="000000" w:themeColor="text1"/>
                            <w:sz w:val="20"/>
                            <w:szCs w:val="20"/>
                          </w:rPr>
                          <w:t>praticioner</w:t>
                        </w:r>
                        <w:proofErr w:type="spellEnd"/>
                        <w:r w:rsidRPr="00CD4722">
                          <w:rPr>
                            <w:rFonts w:ascii="Arial" w:hAnsi="Arial" w:cs="Arial"/>
                            <w:color w:val="000000" w:themeColor="text1"/>
                            <w:sz w:val="20"/>
                            <w:szCs w:val="20"/>
                          </w:rPr>
                          <w:t xml:space="preserve"> </w:t>
                        </w:r>
                      </w:p>
                      <w:p w14:paraId="2AB7343E" w14:textId="77777777" w:rsidR="00CD4722" w:rsidRPr="00CD4722" w:rsidRDefault="00CD4722" w:rsidP="00CF7F78">
                        <w:pPr>
                          <w:pStyle w:val="TableParagraph"/>
                          <w:spacing w:before="14" w:line="480" w:lineRule="auto"/>
                          <w:ind w:left="11"/>
                          <w:rPr>
                            <w:rFonts w:ascii="Arial" w:hAnsi="Arial" w:cs="Arial"/>
                            <w:color w:val="000000" w:themeColor="text1"/>
                            <w:spacing w:val="-5"/>
                            <w:sz w:val="20"/>
                            <w:szCs w:val="20"/>
                          </w:rPr>
                        </w:pPr>
                      </w:p>
                    </w:tc>
                    <w:tc>
                      <w:tcPr>
                        <w:tcW w:w="769" w:type="dxa"/>
                      </w:tcPr>
                      <w:p w14:paraId="515C08E3" w14:textId="77777777" w:rsidR="00CD4722" w:rsidRPr="00CD4722" w:rsidRDefault="00CD4722" w:rsidP="00CF7F78">
                        <w:pPr>
                          <w:pStyle w:val="TableParagraph"/>
                          <w:spacing w:before="14"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1,17</w:t>
                        </w:r>
                      </w:p>
                      <w:p w14:paraId="52CDC88D" w14:textId="77777777" w:rsidR="00CD4722" w:rsidRPr="00CD4722" w:rsidRDefault="00CD4722" w:rsidP="00CF7F78">
                        <w:pPr>
                          <w:pStyle w:val="TableParagraph"/>
                          <w:spacing w:before="14" w:line="480" w:lineRule="auto"/>
                          <w:ind w:left="11"/>
                          <w:rPr>
                            <w:rFonts w:ascii="Arial" w:hAnsi="Arial" w:cs="Arial"/>
                            <w:color w:val="000000" w:themeColor="text1"/>
                            <w:sz w:val="20"/>
                            <w:szCs w:val="20"/>
                          </w:rPr>
                        </w:pPr>
                      </w:p>
                    </w:tc>
                    <w:tc>
                      <w:tcPr>
                        <w:tcW w:w="1281" w:type="dxa"/>
                      </w:tcPr>
                      <w:p w14:paraId="3B93AC21"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52;</w:t>
                        </w:r>
                        <w:proofErr w:type="gramEnd"/>
                        <w:r w:rsidRPr="00CD4722">
                          <w:rPr>
                            <w:rFonts w:ascii="Arial" w:hAnsi="Arial" w:cs="Arial"/>
                            <w:color w:val="000000" w:themeColor="text1"/>
                            <w:sz w:val="20"/>
                            <w:szCs w:val="20"/>
                          </w:rPr>
                          <w:t>2,62</w:t>
                        </w:r>
                      </w:p>
                      <w:p w14:paraId="2B3F3ED6"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p>
                    </w:tc>
                    <w:tc>
                      <w:tcPr>
                        <w:tcW w:w="1025" w:type="dxa"/>
                      </w:tcPr>
                      <w:p w14:paraId="345A7135" w14:textId="77777777" w:rsidR="00CD4722" w:rsidRPr="00CD4722" w:rsidRDefault="00CD4722" w:rsidP="00CF7F78">
                        <w:pPr>
                          <w:pStyle w:val="TableParagraph"/>
                          <w:spacing w:before="14"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0,69</w:t>
                        </w:r>
                      </w:p>
                      <w:p w14:paraId="0CB5D373" w14:textId="77777777" w:rsidR="00CD4722" w:rsidRPr="00CD4722" w:rsidRDefault="00CD4722" w:rsidP="00CF7F78">
                        <w:pPr>
                          <w:pStyle w:val="TableParagraph"/>
                          <w:spacing w:before="14" w:line="480" w:lineRule="auto"/>
                          <w:ind w:left="74" w:right="145"/>
                          <w:rPr>
                            <w:rFonts w:ascii="Arial" w:hAnsi="Arial" w:cs="Arial"/>
                            <w:color w:val="000000" w:themeColor="text1"/>
                            <w:sz w:val="20"/>
                            <w:szCs w:val="20"/>
                          </w:rPr>
                        </w:pPr>
                      </w:p>
                    </w:tc>
                    <w:tc>
                      <w:tcPr>
                        <w:tcW w:w="769" w:type="dxa"/>
                      </w:tcPr>
                      <w:p w14:paraId="367DAA69" w14:textId="77777777" w:rsidR="00CD4722" w:rsidRPr="00CD4722" w:rsidRDefault="00CD4722" w:rsidP="00CF7F78">
                        <w:pPr>
                          <w:pStyle w:val="TableParagraph"/>
                          <w:spacing w:before="14"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Pr>
                      <w:p w14:paraId="0DFF4A80"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w:t>
                        </w:r>
                      </w:p>
                    </w:tc>
                    <w:tc>
                      <w:tcPr>
                        <w:tcW w:w="872" w:type="dxa"/>
                      </w:tcPr>
                      <w:p w14:paraId="15D9C780" w14:textId="77777777" w:rsidR="00CD4722" w:rsidRPr="00CD4722" w:rsidRDefault="00CD4722" w:rsidP="00CF7F78">
                        <w:pPr>
                          <w:pStyle w:val="TableParagraph"/>
                          <w:spacing w:before="14" w:line="480" w:lineRule="auto"/>
                          <w:ind w:left="34" w:right="119"/>
                          <w:rPr>
                            <w:rFonts w:ascii="Arial" w:hAnsi="Arial" w:cs="Arial"/>
                            <w:b/>
                            <w:bCs/>
                            <w:color w:val="000000" w:themeColor="text1"/>
                            <w:sz w:val="20"/>
                            <w:szCs w:val="20"/>
                          </w:rPr>
                        </w:pPr>
                        <w:r w:rsidRPr="00CD4722">
                          <w:rPr>
                            <w:rFonts w:ascii="Arial" w:hAnsi="Arial" w:cs="Arial"/>
                            <w:color w:val="000000" w:themeColor="text1"/>
                            <w:sz w:val="20"/>
                            <w:szCs w:val="20"/>
                          </w:rPr>
                          <w:t>----</w:t>
                        </w:r>
                      </w:p>
                    </w:tc>
                  </w:tr>
                  <w:tr w:rsidR="00CD4722" w:rsidRPr="00CD4722" w14:paraId="627DB2A7" w14:textId="77777777" w:rsidTr="00FB3005">
                    <w:trPr>
                      <w:trHeight w:val="357"/>
                    </w:trPr>
                    <w:tc>
                      <w:tcPr>
                        <w:tcW w:w="1282" w:type="dxa"/>
                      </w:tcPr>
                      <w:p w14:paraId="1BF26F07"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Working hours</w:t>
                        </w:r>
                      </w:p>
                      <w:p w14:paraId="3E9A1903" w14:textId="77777777" w:rsidR="00CD4722" w:rsidRPr="00CD4722" w:rsidRDefault="00CD4722" w:rsidP="00CF7F78">
                        <w:pPr>
                          <w:pStyle w:val="TableParagraph"/>
                          <w:tabs>
                            <w:tab w:val="left" w:pos="2659"/>
                          </w:tabs>
                          <w:spacing w:before="7" w:line="480" w:lineRule="auto"/>
                          <w:jc w:val="left"/>
                          <w:rPr>
                            <w:rFonts w:ascii="Arial" w:hAnsi="Arial" w:cs="Arial"/>
                            <w:color w:val="000000" w:themeColor="text1"/>
                            <w:sz w:val="20"/>
                            <w:szCs w:val="20"/>
                          </w:rPr>
                        </w:pPr>
                      </w:p>
                    </w:tc>
                    <w:tc>
                      <w:tcPr>
                        <w:tcW w:w="1793" w:type="dxa"/>
                      </w:tcPr>
                      <w:p w14:paraId="38BE6E25" w14:textId="77777777" w:rsidR="00CD4722" w:rsidRPr="00CD4722" w:rsidRDefault="00CD4722" w:rsidP="00CF7F78">
                        <w:pPr>
                          <w:pStyle w:val="TableParagraph"/>
                          <w:spacing w:before="14"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 xml:space="preserve">3-6 h – &gt;8 h </w:t>
                        </w:r>
                      </w:p>
                      <w:p w14:paraId="7C94440D" w14:textId="77777777" w:rsidR="00CD4722" w:rsidRPr="00CD4722" w:rsidRDefault="00CD4722" w:rsidP="00CF7F78">
                        <w:pPr>
                          <w:pStyle w:val="TableParagraph"/>
                          <w:spacing w:before="7"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 xml:space="preserve">6-8 h – &gt;8 h </w:t>
                        </w:r>
                      </w:p>
                      <w:p w14:paraId="5F0392EB" w14:textId="77777777" w:rsidR="00CD4722" w:rsidRPr="00CD4722" w:rsidRDefault="00CD4722" w:rsidP="00CF7F78">
                        <w:pPr>
                          <w:pStyle w:val="TableParagraph"/>
                          <w:spacing w:before="7" w:line="480" w:lineRule="auto"/>
                          <w:ind w:left="11"/>
                          <w:rPr>
                            <w:rFonts w:ascii="Arial" w:hAnsi="Arial" w:cs="Arial"/>
                            <w:color w:val="000000" w:themeColor="text1"/>
                            <w:spacing w:val="-5"/>
                            <w:sz w:val="20"/>
                            <w:szCs w:val="20"/>
                          </w:rPr>
                        </w:pPr>
                      </w:p>
                    </w:tc>
                    <w:tc>
                      <w:tcPr>
                        <w:tcW w:w="769" w:type="dxa"/>
                      </w:tcPr>
                      <w:p w14:paraId="2728264D" w14:textId="77777777" w:rsidR="00CD4722" w:rsidRPr="00CD4722" w:rsidRDefault="00CD4722" w:rsidP="00CF7F78">
                        <w:pPr>
                          <w:pStyle w:val="TableParagraph"/>
                          <w:spacing w:before="7"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1,63</w:t>
                        </w:r>
                      </w:p>
                      <w:p w14:paraId="4A522526" w14:textId="77777777" w:rsidR="00CD4722" w:rsidRPr="00CD4722" w:rsidRDefault="00CD4722" w:rsidP="00CF7F78">
                        <w:pPr>
                          <w:pStyle w:val="TableParagraph"/>
                          <w:spacing w:before="7"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2,37</w:t>
                        </w:r>
                      </w:p>
                      <w:p w14:paraId="4C680017" w14:textId="77777777" w:rsidR="00CD4722" w:rsidRPr="00CD4722" w:rsidRDefault="00CD4722" w:rsidP="00CF7F78">
                        <w:pPr>
                          <w:pStyle w:val="TableParagraph"/>
                          <w:spacing w:before="7" w:line="480" w:lineRule="auto"/>
                          <w:ind w:left="11"/>
                          <w:rPr>
                            <w:rFonts w:ascii="Arial" w:hAnsi="Arial" w:cs="Arial"/>
                            <w:color w:val="000000" w:themeColor="text1"/>
                            <w:sz w:val="20"/>
                            <w:szCs w:val="20"/>
                          </w:rPr>
                        </w:pPr>
                      </w:p>
                    </w:tc>
                    <w:tc>
                      <w:tcPr>
                        <w:tcW w:w="1281" w:type="dxa"/>
                      </w:tcPr>
                      <w:p w14:paraId="4CD851AA"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58;</w:t>
                        </w:r>
                        <w:proofErr w:type="gramEnd"/>
                        <w:r w:rsidRPr="00CD4722">
                          <w:rPr>
                            <w:rFonts w:ascii="Arial" w:hAnsi="Arial" w:cs="Arial"/>
                            <w:color w:val="000000" w:themeColor="text1"/>
                            <w:sz w:val="20"/>
                            <w:szCs w:val="20"/>
                          </w:rPr>
                          <w:t xml:space="preserve"> 4,53</w:t>
                        </w:r>
                      </w:p>
                      <w:p w14:paraId="21C1C266"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81;</w:t>
                        </w:r>
                        <w:proofErr w:type="gramEnd"/>
                        <w:r w:rsidRPr="00CD4722">
                          <w:rPr>
                            <w:rFonts w:ascii="Arial" w:hAnsi="Arial" w:cs="Arial"/>
                            <w:color w:val="000000" w:themeColor="text1"/>
                            <w:sz w:val="20"/>
                            <w:szCs w:val="20"/>
                          </w:rPr>
                          <w:t xml:space="preserve"> 6,87</w:t>
                        </w:r>
                      </w:p>
                      <w:p w14:paraId="214B7C27"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p>
                    </w:tc>
                    <w:tc>
                      <w:tcPr>
                        <w:tcW w:w="1025" w:type="dxa"/>
                      </w:tcPr>
                      <w:p w14:paraId="67E6A760" w14:textId="77777777" w:rsidR="00CD4722" w:rsidRPr="00CD4722" w:rsidRDefault="00CD4722" w:rsidP="00CF7F78">
                        <w:pPr>
                          <w:pStyle w:val="TableParagraph"/>
                          <w:spacing w:before="7"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0,34</w:t>
                        </w:r>
                      </w:p>
                      <w:p w14:paraId="16B00B75" w14:textId="77777777" w:rsidR="00CD4722" w:rsidRPr="00CD4722" w:rsidRDefault="00CD4722" w:rsidP="00CF7F78">
                        <w:pPr>
                          <w:pStyle w:val="TableParagraph"/>
                          <w:spacing w:before="7"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0,11</w:t>
                        </w:r>
                      </w:p>
                      <w:p w14:paraId="7AB44B76" w14:textId="77777777" w:rsidR="00CD4722" w:rsidRPr="00CD4722" w:rsidRDefault="00CD4722" w:rsidP="00CF7F78">
                        <w:pPr>
                          <w:pStyle w:val="TableParagraph"/>
                          <w:spacing w:before="7" w:line="480" w:lineRule="auto"/>
                          <w:ind w:left="74" w:right="145"/>
                          <w:rPr>
                            <w:rFonts w:ascii="Arial" w:hAnsi="Arial" w:cs="Arial"/>
                            <w:b/>
                            <w:bCs/>
                            <w:color w:val="000000" w:themeColor="text1"/>
                            <w:sz w:val="20"/>
                            <w:szCs w:val="20"/>
                          </w:rPr>
                        </w:pPr>
                      </w:p>
                    </w:tc>
                    <w:tc>
                      <w:tcPr>
                        <w:tcW w:w="769" w:type="dxa"/>
                      </w:tcPr>
                      <w:p w14:paraId="71BFE467"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1,73</w:t>
                        </w:r>
                      </w:p>
                      <w:p w14:paraId="69AA2B0B"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0,51</w:t>
                        </w:r>
                      </w:p>
                      <w:p w14:paraId="404226ED" w14:textId="77777777" w:rsidR="00CD4722" w:rsidRPr="00CD4722" w:rsidRDefault="00CD4722" w:rsidP="00CF7F78">
                        <w:pPr>
                          <w:pStyle w:val="TableParagraph"/>
                          <w:spacing w:before="7" w:line="480" w:lineRule="auto"/>
                          <w:ind w:left="11"/>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Pr>
                      <w:p w14:paraId="44DC3B72"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58;</w:t>
                        </w:r>
                        <w:proofErr w:type="gramEnd"/>
                        <w:r w:rsidRPr="00CD4722">
                          <w:rPr>
                            <w:rFonts w:ascii="Arial" w:hAnsi="Arial" w:cs="Arial"/>
                            <w:color w:val="000000" w:themeColor="text1"/>
                            <w:sz w:val="20"/>
                            <w:szCs w:val="20"/>
                          </w:rPr>
                          <w:t xml:space="preserve"> 5,11</w:t>
                        </w:r>
                      </w:p>
                      <w:p w14:paraId="4FE16D17" w14:textId="77777777" w:rsidR="00CD4722" w:rsidRPr="00CD4722" w:rsidRDefault="00CD4722" w:rsidP="00CF7F78">
                        <w:pPr>
                          <w:pStyle w:val="TableParagraph"/>
                          <w:spacing w:before="14"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w:t>
                        </w:r>
                        <w:proofErr w:type="gramStart"/>
                        <w:r w:rsidRPr="00CD4722">
                          <w:rPr>
                            <w:rFonts w:ascii="Arial" w:hAnsi="Arial" w:cs="Arial"/>
                            <w:color w:val="000000" w:themeColor="text1"/>
                            <w:sz w:val="20"/>
                            <w:szCs w:val="20"/>
                          </w:rPr>
                          <w:t>14;</w:t>
                        </w:r>
                        <w:proofErr w:type="gramEnd"/>
                        <w:r w:rsidRPr="00CD4722">
                          <w:rPr>
                            <w:rFonts w:ascii="Arial" w:hAnsi="Arial" w:cs="Arial"/>
                            <w:color w:val="000000" w:themeColor="text1"/>
                            <w:sz w:val="20"/>
                            <w:szCs w:val="20"/>
                          </w:rPr>
                          <w:t>1,92</w:t>
                        </w:r>
                      </w:p>
                      <w:p w14:paraId="1622DBAE"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p>
                    </w:tc>
                    <w:tc>
                      <w:tcPr>
                        <w:tcW w:w="872" w:type="dxa"/>
                      </w:tcPr>
                      <w:p w14:paraId="52527142"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0,32</w:t>
                        </w:r>
                      </w:p>
                      <w:p w14:paraId="3FCFE305" w14:textId="77777777" w:rsidR="00CD4722" w:rsidRPr="00CD4722" w:rsidRDefault="00CD4722" w:rsidP="00CF7F78">
                        <w:pPr>
                          <w:pStyle w:val="TableParagraph"/>
                          <w:spacing w:before="14"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0,32</w:t>
                        </w:r>
                      </w:p>
                      <w:p w14:paraId="2544FBD4" w14:textId="77777777" w:rsidR="00CD4722" w:rsidRPr="00CD4722" w:rsidRDefault="00CD4722" w:rsidP="00CF7F78">
                        <w:pPr>
                          <w:pStyle w:val="TableParagraph"/>
                          <w:spacing w:before="7" w:line="480" w:lineRule="auto"/>
                          <w:ind w:left="12" w:right="23"/>
                          <w:rPr>
                            <w:rFonts w:ascii="Arial" w:hAnsi="Arial" w:cs="Arial"/>
                            <w:color w:val="000000" w:themeColor="text1"/>
                            <w:sz w:val="20"/>
                            <w:szCs w:val="20"/>
                          </w:rPr>
                        </w:pPr>
                      </w:p>
                    </w:tc>
                  </w:tr>
                  <w:tr w:rsidR="00CD4722" w:rsidRPr="00CD4722" w14:paraId="410A10BB" w14:textId="77777777" w:rsidTr="00FB3005">
                    <w:trPr>
                      <w:trHeight w:val="350"/>
                    </w:trPr>
                    <w:tc>
                      <w:tcPr>
                        <w:tcW w:w="1282" w:type="dxa"/>
                      </w:tcPr>
                      <w:p w14:paraId="0B3BAB2E"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Presence of previous MSDs before dentistry</w:t>
                        </w:r>
                      </w:p>
                      <w:p w14:paraId="0B22B684"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lang w:val="en-US"/>
                          </w:rPr>
                        </w:pPr>
                      </w:p>
                    </w:tc>
                    <w:tc>
                      <w:tcPr>
                        <w:tcW w:w="1793" w:type="dxa"/>
                      </w:tcPr>
                      <w:p w14:paraId="4DC09F46" w14:textId="77777777" w:rsidR="00CD4722" w:rsidRPr="00CD4722" w:rsidRDefault="00CD4722" w:rsidP="00CF7F78">
                        <w:pPr>
                          <w:pStyle w:val="TableParagraph"/>
                          <w:spacing w:before="69" w:line="480" w:lineRule="auto"/>
                          <w:ind w:left="11"/>
                          <w:rPr>
                            <w:rFonts w:ascii="Arial" w:hAnsi="Arial" w:cs="Arial"/>
                            <w:color w:val="000000" w:themeColor="text1"/>
                            <w:spacing w:val="-5"/>
                            <w:sz w:val="20"/>
                            <w:szCs w:val="20"/>
                            <w:lang w:val="en-US"/>
                          </w:rPr>
                        </w:pPr>
                      </w:p>
                    </w:tc>
                    <w:tc>
                      <w:tcPr>
                        <w:tcW w:w="769" w:type="dxa"/>
                      </w:tcPr>
                      <w:p w14:paraId="71AB188B"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r w:rsidRPr="00CD4722">
                          <w:rPr>
                            <w:rFonts w:ascii="Arial" w:hAnsi="Arial" w:cs="Arial"/>
                            <w:color w:val="000000" w:themeColor="text1"/>
                            <w:spacing w:val="-5"/>
                            <w:sz w:val="20"/>
                            <w:szCs w:val="20"/>
                            <w:lang w:val="en-US"/>
                          </w:rPr>
                          <w:t xml:space="preserve">    </w:t>
                        </w:r>
                        <w:r w:rsidRPr="00CD4722">
                          <w:rPr>
                            <w:rFonts w:ascii="Arial" w:hAnsi="Arial" w:cs="Arial"/>
                            <w:color w:val="000000" w:themeColor="text1"/>
                            <w:spacing w:val="-5"/>
                            <w:sz w:val="20"/>
                            <w:szCs w:val="20"/>
                          </w:rPr>
                          <w:t>2,30</w:t>
                        </w:r>
                      </w:p>
                    </w:tc>
                    <w:tc>
                      <w:tcPr>
                        <w:tcW w:w="1281" w:type="dxa"/>
                      </w:tcPr>
                      <w:p w14:paraId="4BD97DB6"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0</w:t>
                        </w:r>
                        <w:r w:rsidRPr="00CD4722">
                          <w:rPr>
                            <w:rFonts w:ascii="Arial" w:hAnsi="Arial" w:cs="Arial"/>
                            <w:color w:val="000000" w:themeColor="text1"/>
                            <w:spacing w:val="-5"/>
                            <w:sz w:val="20"/>
                            <w:szCs w:val="20"/>
                          </w:rPr>
                          <w:t>,</w:t>
                        </w:r>
                        <w:proofErr w:type="gramStart"/>
                        <w:r w:rsidRPr="00CD4722">
                          <w:rPr>
                            <w:rFonts w:ascii="Arial" w:hAnsi="Arial" w:cs="Arial"/>
                            <w:color w:val="000000" w:themeColor="text1"/>
                            <w:spacing w:val="-5"/>
                            <w:sz w:val="20"/>
                            <w:szCs w:val="20"/>
                          </w:rPr>
                          <w:t>72;</w:t>
                        </w:r>
                        <w:proofErr w:type="gramEnd"/>
                        <w:r w:rsidRPr="00CD4722">
                          <w:rPr>
                            <w:rFonts w:ascii="Arial" w:hAnsi="Arial" w:cs="Arial"/>
                            <w:color w:val="000000" w:themeColor="text1"/>
                            <w:spacing w:val="-5"/>
                            <w:sz w:val="20"/>
                            <w:szCs w:val="20"/>
                          </w:rPr>
                          <w:t xml:space="preserve"> 7,24</w:t>
                        </w:r>
                      </w:p>
                    </w:tc>
                    <w:tc>
                      <w:tcPr>
                        <w:tcW w:w="1025" w:type="dxa"/>
                      </w:tcPr>
                      <w:p w14:paraId="71B89AA3" w14:textId="77777777" w:rsidR="00CD4722" w:rsidRPr="00CD4722" w:rsidRDefault="00CD4722" w:rsidP="00CF7F78">
                        <w:pPr>
                          <w:pStyle w:val="TableParagraph"/>
                          <w:spacing w:before="69" w:line="480" w:lineRule="auto"/>
                          <w:ind w:left="74" w:right="145"/>
                          <w:jc w:val="left"/>
                          <w:rPr>
                            <w:rFonts w:ascii="Arial" w:hAnsi="Arial" w:cs="Arial"/>
                            <w:color w:val="000000" w:themeColor="text1"/>
                            <w:sz w:val="20"/>
                            <w:szCs w:val="20"/>
                          </w:rPr>
                        </w:pPr>
                        <w:r w:rsidRPr="00CD4722">
                          <w:rPr>
                            <w:rFonts w:ascii="Arial" w:hAnsi="Arial" w:cs="Arial"/>
                            <w:color w:val="000000" w:themeColor="text1"/>
                            <w:spacing w:val="-5"/>
                            <w:sz w:val="20"/>
                            <w:szCs w:val="20"/>
                          </w:rPr>
                          <w:t xml:space="preserve">    0,15</w:t>
                        </w:r>
                      </w:p>
                    </w:tc>
                    <w:tc>
                      <w:tcPr>
                        <w:tcW w:w="769" w:type="dxa"/>
                      </w:tcPr>
                      <w:p w14:paraId="52115227" w14:textId="77777777" w:rsidR="00CD4722" w:rsidRPr="00CD4722" w:rsidRDefault="00CD4722" w:rsidP="00CF7F78">
                        <w:pPr>
                          <w:pStyle w:val="TableParagraph"/>
                          <w:spacing w:before="69" w:line="480" w:lineRule="auto"/>
                          <w:ind w:right="118"/>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Pr>
                      <w:p w14:paraId="7D899494" w14:textId="77777777" w:rsidR="00CD4722" w:rsidRPr="00CD4722" w:rsidRDefault="00CD4722" w:rsidP="00CF7F78">
                        <w:pPr>
                          <w:pStyle w:val="TableParagraph"/>
                          <w:spacing w:before="69" w:line="480" w:lineRule="auto"/>
                          <w:ind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872" w:type="dxa"/>
                      </w:tcPr>
                      <w:p w14:paraId="2215FFFB" w14:textId="77777777" w:rsidR="00CD4722" w:rsidRPr="00CD4722" w:rsidRDefault="00CD4722" w:rsidP="00CF7F78">
                        <w:pPr>
                          <w:pStyle w:val="TableParagraph"/>
                          <w:spacing w:before="69" w:line="480" w:lineRule="auto"/>
                          <w:ind w:left="12" w:right="23"/>
                          <w:jc w:val="left"/>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r>
                  <w:tr w:rsidR="00CD4722" w:rsidRPr="00CD4722" w14:paraId="22A8184C" w14:textId="77777777" w:rsidTr="00FB3005">
                    <w:tblPrEx>
                      <w:tblLook w:val="04A0" w:firstRow="1" w:lastRow="0" w:firstColumn="1" w:lastColumn="0" w:noHBand="0" w:noVBand="1"/>
                    </w:tblPrEx>
                    <w:trPr>
                      <w:trHeight w:val="350"/>
                    </w:trPr>
                    <w:tc>
                      <w:tcPr>
                        <w:tcW w:w="1282" w:type="dxa"/>
                      </w:tcPr>
                      <w:p w14:paraId="3A30B9E3"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rPr>
                        </w:pPr>
                        <w:r w:rsidRPr="00CD4722">
                          <w:rPr>
                            <w:rFonts w:ascii="Arial" w:hAnsi="Arial" w:cs="Arial"/>
                            <w:color w:val="000000" w:themeColor="text1"/>
                            <w:sz w:val="20"/>
                            <w:szCs w:val="20"/>
                          </w:rPr>
                          <w:t xml:space="preserve">Years of practice </w:t>
                        </w:r>
                      </w:p>
                    </w:tc>
                    <w:tc>
                      <w:tcPr>
                        <w:tcW w:w="1793" w:type="dxa"/>
                      </w:tcPr>
                      <w:p w14:paraId="7A581F24" w14:textId="77777777" w:rsidR="00CD4722" w:rsidRPr="00CD4722" w:rsidRDefault="00CD4722" w:rsidP="00CF7F78">
                        <w:pPr>
                          <w:pStyle w:val="TableParagraph"/>
                          <w:spacing w:before="69" w:line="480" w:lineRule="auto"/>
                          <w:ind w:left="11"/>
                          <w:jc w:val="left"/>
                          <w:rPr>
                            <w:rStyle w:val="Strong"/>
                            <w:rFonts w:ascii="Arial" w:hAnsi="Arial" w:cs="Arial"/>
                            <w:color w:val="000000" w:themeColor="text1"/>
                            <w:sz w:val="20"/>
                            <w:szCs w:val="20"/>
                            <w:shd w:val="clear" w:color="auto" w:fill="FFFFFF"/>
                          </w:rPr>
                        </w:pPr>
                        <w:r w:rsidRPr="00CD4722">
                          <w:rPr>
                            <w:rFonts w:ascii="Arial" w:hAnsi="Arial" w:cs="Arial"/>
                            <w:color w:val="000000" w:themeColor="text1"/>
                            <w:sz w:val="20"/>
                            <w:szCs w:val="20"/>
                          </w:rPr>
                          <w:t xml:space="preserve">&lt;5 </w:t>
                        </w:r>
                        <w:proofErr w:type="spellStart"/>
                        <w:r w:rsidRPr="00CD4722">
                          <w:rPr>
                            <w:rFonts w:ascii="Arial" w:hAnsi="Arial" w:cs="Arial"/>
                            <w:color w:val="000000" w:themeColor="text1"/>
                            <w:sz w:val="20"/>
                            <w:szCs w:val="20"/>
                          </w:rPr>
                          <w:t>years</w:t>
                        </w:r>
                        <w:proofErr w:type="spellEnd"/>
                        <w:r w:rsidRPr="00CD4722">
                          <w:rPr>
                            <w:rFonts w:ascii="Arial" w:hAnsi="Arial" w:cs="Arial"/>
                            <w:color w:val="000000" w:themeColor="text1"/>
                            <w:sz w:val="20"/>
                            <w:szCs w:val="20"/>
                          </w:rPr>
                          <w:t xml:space="preserve"> –5-15years</w:t>
                        </w:r>
                      </w:p>
                      <w:p w14:paraId="21AF9494" w14:textId="77777777" w:rsidR="00CD4722" w:rsidRPr="00CD4722" w:rsidRDefault="00CD4722" w:rsidP="00CF7F78">
                        <w:pPr>
                          <w:pStyle w:val="TableParagraph"/>
                          <w:spacing w:before="69" w:line="480" w:lineRule="auto"/>
                          <w:ind w:left="11"/>
                          <w:jc w:val="left"/>
                          <w:rPr>
                            <w:rFonts w:ascii="Arial" w:hAnsi="Arial" w:cs="Arial"/>
                            <w:color w:val="000000" w:themeColor="text1"/>
                            <w:spacing w:val="-5"/>
                            <w:sz w:val="20"/>
                            <w:szCs w:val="20"/>
                          </w:rPr>
                        </w:pPr>
                        <w:r w:rsidRPr="00CD4722">
                          <w:rPr>
                            <w:rFonts w:ascii="Arial" w:hAnsi="Arial" w:cs="Arial"/>
                            <w:color w:val="000000" w:themeColor="text1"/>
                            <w:sz w:val="20"/>
                            <w:szCs w:val="20"/>
                          </w:rPr>
                          <w:t>&gt;15years–5-15years</w:t>
                        </w:r>
                      </w:p>
                    </w:tc>
                    <w:tc>
                      <w:tcPr>
                        <w:tcW w:w="769" w:type="dxa"/>
                      </w:tcPr>
                      <w:p w14:paraId="67E3A5D7"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0,26</w:t>
                        </w:r>
                      </w:p>
                      <w:p w14:paraId="235E0C2A"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0,33</w:t>
                        </w:r>
                      </w:p>
                      <w:p w14:paraId="6A055FAD"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p>
                      <w:p w14:paraId="6B34676E"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p>
                    </w:tc>
                    <w:tc>
                      <w:tcPr>
                        <w:tcW w:w="1281" w:type="dxa"/>
                      </w:tcPr>
                      <w:p w14:paraId="5470E344"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10;</w:t>
                        </w:r>
                        <w:proofErr w:type="gramEnd"/>
                        <w:r w:rsidRPr="00CD4722">
                          <w:rPr>
                            <w:rFonts w:ascii="Arial" w:hAnsi="Arial" w:cs="Arial"/>
                            <w:color w:val="000000" w:themeColor="text1"/>
                            <w:sz w:val="20"/>
                            <w:szCs w:val="20"/>
                          </w:rPr>
                          <w:t xml:space="preserve"> 0,68</w:t>
                        </w:r>
                      </w:p>
                      <w:p w14:paraId="09CB8EBC"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08;</w:t>
                        </w:r>
                        <w:proofErr w:type="gramEnd"/>
                        <w:r w:rsidRPr="00CD4722">
                          <w:rPr>
                            <w:rFonts w:ascii="Arial" w:hAnsi="Arial" w:cs="Arial"/>
                            <w:color w:val="000000" w:themeColor="text1"/>
                            <w:sz w:val="20"/>
                            <w:szCs w:val="20"/>
                          </w:rPr>
                          <w:t>1,27</w:t>
                        </w:r>
                      </w:p>
                      <w:p w14:paraId="612F6C68"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735EAEC4"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25" w:type="dxa"/>
                      </w:tcPr>
                      <w:p w14:paraId="12637F01" w14:textId="77777777" w:rsidR="00CD4722" w:rsidRPr="00CD4722"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D4722">
                          <w:rPr>
                            <w:rFonts w:ascii="Arial" w:hAnsi="Arial" w:cs="Arial"/>
                            <w:b/>
                            <w:bCs/>
                            <w:color w:val="000000" w:themeColor="text1"/>
                            <w:spacing w:val="-5"/>
                            <w:sz w:val="20"/>
                            <w:szCs w:val="20"/>
                          </w:rPr>
                          <w:t>0,006</w:t>
                        </w:r>
                      </w:p>
                      <w:p w14:paraId="0E0C0F20"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0,10</w:t>
                        </w:r>
                      </w:p>
                      <w:p w14:paraId="7FACF638"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96EBA02"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tc>
                    <w:tc>
                      <w:tcPr>
                        <w:tcW w:w="769" w:type="dxa"/>
                      </w:tcPr>
                      <w:p w14:paraId="17E2955A"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0,30</w:t>
                        </w:r>
                      </w:p>
                      <w:p w14:paraId="6A886121"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0,46</w:t>
                        </w:r>
                      </w:p>
                      <w:p w14:paraId="0D031B1D"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r w:rsidRPr="00CD4722">
                          <w:rPr>
                            <w:rFonts w:ascii="Arial" w:hAnsi="Arial" w:cs="Arial"/>
                            <w:color w:val="000000" w:themeColor="text1"/>
                            <w:sz w:val="20"/>
                            <w:szCs w:val="20"/>
                          </w:rPr>
                          <w:t xml:space="preserve">   </w:t>
                        </w:r>
                      </w:p>
                    </w:tc>
                    <w:tc>
                      <w:tcPr>
                        <w:tcW w:w="1281" w:type="dxa"/>
                      </w:tcPr>
                      <w:p w14:paraId="4B33DF22"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w:t>
                        </w:r>
                        <w:proofErr w:type="gramStart"/>
                        <w:r w:rsidRPr="00CD4722">
                          <w:rPr>
                            <w:rFonts w:ascii="Arial" w:hAnsi="Arial" w:cs="Arial"/>
                            <w:color w:val="000000" w:themeColor="text1"/>
                            <w:sz w:val="20"/>
                            <w:szCs w:val="20"/>
                          </w:rPr>
                          <w:t>09;</w:t>
                        </w:r>
                        <w:proofErr w:type="gramEnd"/>
                        <w:r w:rsidRPr="00CD4722">
                          <w:rPr>
                            <w:rFonts w:ascii="Arial" w:hAnsi="Arial" w:cs="Arial"/>
                            <w:color w:val="000000" w:themeColor="text1"/>
                            <w:sz w:val="20"/>
                            <w:szCs w:val="20"/>
                          </w:rPr>
                          <w:t>0,96</w:t>
                        </w:r>
                      </w:p>
                      <w:p w14:paraId="2003ECA7"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10;</w:t>
                        </w:r>
                        <w:proofErr w:type="gramEnd"/>
                        <w:r w:rsidRPr="00CD4722">
                          <w:rPr>
                            <w:rFonts w:ascii="Arial" w:hAnsi="Arial" w:cs="Arial"/>
                            <w:color w:val="000000" w:themeColor="text1"/>
                            <w:sz w:val="20"/>
                            <w:szCs w:val="20"/>
                          </w:rPr>
                          <w:t xml:space="preserve">2,09 </w:t>
                        </w:r>
                      </w:p>
                      <w:p w14:paraId="519A7937"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2E2915D0"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tc>
                    <w:tc>
                      <w:tcPr>
                        <w:tcW w:w="872" w:type="dxa"/>
                      </w:tcPr>
                      <w:p w14:paraId="79369670" w14:textId="77777777" w:rsidR="00CD4722" w:rsidRPr="00CD4722"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D4722">
                          <w:rPr>
                            <w:rFonts w:ascii="Arial" w:hAnsi="Arial" w:cs="Arial"/>
                            <w:b/>
                            <w:bCs/>
                            <w:color w:val="000000" w:themeColor="text1"/>
                            <w:sz w:val="20"/>
                            <w:szCs w:val="20"/>
                          </w:rPr>
                          <w:t>0,04</w:t>
                        </w:r>
                      </w:p>
                      <w:p w14:paraId="3E364AA3"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0,31</w:t>
                        </w:r>
                      </w:p>
                      <w:p w14:paraId="43DA241C"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tc>
                  </w:tr>
                  <w:tr w:rsidR="00CD4722" w:rsidRPr="00CD4722" w14:paraId="0B1A7570" w14:textId="77777777" w:rsidTr="00FB3005">
                    <w:trPr>
                      <w:gridAfter w:val="3"/>
                      <w:wAfter w:w="2922" w:type="dxa"/>
                      <w:trHeight w:val="350"/>
                    </w:trPr>
                    <w:tc>
                      <w:tcPr>
                        <w:tcW w:w="1282" w:type="dxa"/>
                      </w:tcPr>
                      <w:p w14:paraId="25B8D216"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shd w:val="clear" w:color="auto" w:fill="FFFFFF"/>
                          </w:rPr>
                        </w:pPr>
                        <w:r w:rsidRPr="00CD4722">
                          <w:rPr>
                            <w:rFonts w:ascii="Arial" w:hAnsi="Arial" w:cs="Arial"/>
                            <w:color w:val="000000" w:themeColor="text1"/>
                            <w:sz w:val="20"/>
                            <w:szCs w:val="20"/>
                            <w:shd w:val="clear" w:color="auto" w:fill="FFFFFF"/>
                          </w:rPr>
                          <w:t xml:space="preserve">Assistance  </w:t>
                        </w:r>
                      </w:p>
                      <w:p w14:paraId="3E604B7E"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793" w:type="dxa"/>
                      </w:tcPr>
                      <w:p w14:paraId="0F3CEEC7" w14:textId="77777777" w:rsidR="00CD4722" w:rsidRPr="00CD4722" w:rsidRDefault="00CD4722" w:rsidP="00CF7F78">
                        <w:pPr>
                          <w:pStyle w:val="TableParagraph"/>
                          <w:spacing w:before="69" w:line="480" w:lineRule="auto"/>
                          <w:ind w:left="11"/>
                          <w:rPr>
                            <w:rFonts w:ascii="Arial" w:hAnsi="Arial" w:cs="Arial"/>
                            <w:color w:val="000000" w:themeColor="text1"/>
                            <w:spacing w:val="-5"/>
                            <w:sz w:val="20"/>
                            <w:szCs w:val="20"/>
                          </w:rPr>
                        </w:pPr>
                      </w:p>
                    </w:tc>
                    <w:tc>
                      <w:tcPr>
                        <w:tcW w:w="769" w:type="dxa"/>
                      </w:tcPr>
                      <w:p w14:paraId="2FA0FF24"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1,88</w:t>
                        </w:r>
                      </w:p>
                      <w:p w14:paraId="4E68E06B"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p>
                    </w:tc>
                    <w:tc>
                      <w:tcPr>
                        <w:tcW w:w="1281" w:type="dxa"/>
                      </w:tcPr>
                      <w:p w14:paraId="287648A2"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58;</w:t>
                        </w:r>
                        <w:proofErr w:type="gramEnd"/>
                        <w:r w:rsidRPr="00CD4722">
                          <w:rPr>
                            <w:rFonts w:ascii="Arial" w:hAnsi="Arial" w:cs="Arial"/>
                            <w:color w:val="000000" w:themeColor="text1"/>
                            <w:sz w:val="20"/>
                            <w:szCs w:val="20"/>
                          </w:rPr>
                          <w:t>6,00</w:t>
                        </w:r>
                      </w:p>
                      <w:p w14:paraId="5CCD2792"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25" w:type="dxa"/>
                      </w:tcPr>
                      <w:p w14:paraId="4573F922" w14:textId="77777777" w:rsidR="00CD4722" w:rsidRPr="00CD4722" w:rsidRDefault="00CD4722" w:rsidP="00CF7F78">
                        <w:pPr>
                          <w:pStyle w:val="TableParagraph"/>
                          <w:spacing w:before="69" w:line="480" w:lineRule="auto"/>
                          <w:ind w:right="145"/>
                          <w:jc w:val="left"/>
                          <w:rPr>
                            <w:rFonts w:ascii="Arial" w:hAnsi="Arial" w:cs="Arial"/>
                            <w:color w:val="000000" w:themeColor="text1"/>
                            <w:spacing w:val="-5"/>
                            <w:sz w:val="20"/>
                            <w:szCs w:val="20"/>
                          </w:rPr>
                        </w:pPr>
                        <w:r w:rsidRPr="00CD4722">
                          <w:rPr>
                            <w:rFonts w:ascii="Arial" w:hAnsi="Arial" w:cs="Arial"/>
                            <w:color w:val="000000" w:themeColor="text1"/>
                            <w:spacing w:val="-5"/>
                            <w:sz w:val="20"/>
                            <w:szCs w:val="20"/>
                          </w:rPr>
                          <w:t xml:space="preserve">       0,28</w:t>
                        </w:r>
                      </w:p>
                      <w:p w14:paraId="0D29792D" w14:textId="77777777" w:rsidR="00CD4722" w:rsidRPr="00CD4722" w:rsidRDefault="00CD4722" w:rsidP="00CF7F78">
                        <w:pPr>
                          <w:pStyle w:val="TableParagraph"/>
                          <w:spacing w:before="69" w:line="480" w:lineRule="auto"/>
                          <w:ind w:left="74" w:right="145"/>
                          <w:jc w:val="left"/>
                          <w:rPr>
                            <w:rFonts w:ascii="Arial" w:hAnsi="Arial" w:cs="Arial"/>
                            <w:color w:val="000000" w:themeColor="text1"/>
                            <w:sz w:val="20"/>
                            <w:szCs w:val="20"/>
                          </w:rPr>
                        </w:pPr>
                      </w:p>
                    </w:tc>
                  </w:tr>
                  <w:tr w:rsidR="00CD4722" w:rsidRPr="00CD4722" w14:paraId="32520634" w14:textId="77777777" w:rsidTr="00FB3005">
                    <w:tblPrEx>
                      <w:tblLook w:val="04A0" w:firstRow="1" w:lastRow="0" w:firstColumn="1" w:lastColumn="0" w:noHBand="0" w:noVBand="1"/>
                    </w:tblPrEx>
                    <w:trPr>
                      <w:trHeight w:val="350"/>
                    </w:trPr>
                    <w:tc>
                      <w:tcPr>
                        <w:tcW w:w="1282" w:type="dxa"/>
                      </w:tcPr>
                      <w:p w14:paraId="1118051C"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Working position</w:t>
                        </w:r>
                      </w:p>
                      <w:p w14:paraId="6188B838"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793" w:type="dxa"/>
                      </w:tcPr>
                      <w:p w14:paraId="55102D42"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lang w:val="en-US"/>
                          </w:rPr>
                        </w:pPr>
                        <w:r w:rsidRPr="00CD4722">
                          <w:rPr>
                            <w:rFonts w:ascii="Arial" w:hAnsi="Arial" w:cs="Arial"/>
                            <w:color w:val="000000" w:themeColor="text1"/>
                            <w:sz w:val="20"/>
                            <w:szCs w:val="20"/>
                            <w:lang w:val="en-US"/>
                          </w:rPr>
                          <w:lastRenderedPageBreak/>
                          <w:t xml:space="preserve">Standing only – sitting only </w:t>
                        </w:r>
                      </w:p>
                      <w:p w14:paraId="68A532E9" w14:textId="77777777" w:rsidR="00CD4722" w:rsidRPr="00CD4722" w:rsidRDefault="00CD4722" w:rsidP="00CF7F78">
                        <w:pPr>
                          <w:pStyle w:val="TableParagraph"/>
                          <w:spacing w:before="69" w:line="480" w:lineRule="auto"/>
                          <w:ind w:left="11"/>
                          <w:rPr>
                            <w:rFonts w:ascii="Arial" w:hAnsi="Arial" w:cs="Arial"/>
                            <w:color w:val="000000" w:themeColor="text1"/>
                            <w:spacing w:val="-5"/>
                            <w:sz w:val="20"/>
                            <w:szCs w:val="20"/>
                            <w:lang w:val="en-US"/>
                          </w:rPr>
                        </w:pPr>
                        <w:r w:rsidRPr="00CD4722">
                          <w:rPr>
                            <w:rFonts w:ascii="Arial" w:hAnsi="Arial" w:cs="Arial"/>
                            <w:color w:val="000000" w:themeColor="text1"/>
                            <w:sz w:val="20"/>
                            <w:szCs w:val="20"/>
                            <w:lang w:val="en-US"/>
                          </w:rPr>
                          <w:lastRenderedPageBreak/>
                          <w:t>Alternating – sitting only</w:t>
                        </w:r>
                      </w:p>
                    </w:tc>
                    <w:tc>
                      <w:tcPr>
                        <w:tcW w:w="769" w:type="dxa"/>
                      </w:tcPr>
                      <w:p w14:paraId="249F111A"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lastRenderedPageBreak/>
                          <w:t>1,86e+6</w:t>
                        </w:r>
                      </w:p>
                      <w:p w14:paraId="055FE0F9"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p>
                      <w:p w14:paraId="4A4671B8"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p>
                      <w:p w14:paraId="0B8581B4"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0,70</w:t>
                        </w:r>
                      </w:p>
                      <w:p w14:paraId="1BCD9269"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p>
                      <w:p w14:paraId="38768C94" w14:textId="77777777" w:rsidR="00CD4722" w:rsidRPr="00CD4722" w:rsidRDefault="00CD4722" w:rsidP="00CF7F78">
                        <w:pPr>
                          <w:pStyle w:val="TableParagraph"/>
                          <w:spacing w:before="69" w:line="480" w:lineRule="auto"/>
                          <w:jc w:val="left"/>
                          <w:rPr>
                            <w:rFonts w:ascii="Arial" w:hAnsi="Arial" w:cs="Arial"/>
                            <w:color w:val="000000" w:themeColor="text1"/>
                            <w:sz w:val="20"/>
                            <w:szCs w:val="20"/>
                          </w:rPr>
                        </w:pPr>
                      </w:p>
                    </w:tc>
                    <w:tc>
                      <w:tcPr>
                        <w:tcW w:w="1281" w:type="dxa"/>
                      </w:tcPr>
                      <w:p w14:paraId="36FBD9B7"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lastRenderedPageBreak/>
                          <w:t>0,</w:t>
                        </w:r>
                        <w:proofErr w:type="gramStart"/>
                        <w:r w:rsidRPr="00CD4722">
                          <w:rPr>
                            <w:rFonts w:ascii="Arial" w:hAnsi="Arial" w:cs="Arial"/>
                            <w:color w:val="000000" w:themeColor="text1"/>
                            <w:sz w:val="20"/>
                            <w:szCs w:val="20"/>
                          </w:rPr>
                          <w:t>00;</w:t>
                        </w:r>
                        <w:proofErr w:type="gramEnd"/>
                        <w:r w:rsidRPr="00CD4722">
                          <w:rPr>
                            <w:rFonts w:ascii="Arial" w:hAnsi="Arial" w:cs="Arial"/>
                            <w:color w:val="000000" w:themeColor="text1"/>
                            <w:sz w:val="20"/>
                            <w:szCs w:val="20"/>
                          </w:rPr>
                          <w:t xml:space="preserve"> 0,00</w:t>
                        </w:r>
                      </w:p>
                      <w:p w14:paraId="76DC140C"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73FA1701"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5C516AF0"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31;</w:t>
                        </w:r>
                        <w:proofErr w:type="gramEnd"/>
                        <w:r w:rsidRPr="00CD4722">
                          <w:rPr>
                            <w:rFonts w:ascii="Arial" w:hAnsi="Arial" w:cs="Arial"/>
                            <w:color w:val="000000" w:themeColor="text1"/>
                            <w:sz w:val="20"/>
                            <w:szCs w:val="20"/>
                          </w:rPr>
                          <w:t>1,60</w:t>
                        </w:r>
                      </w:p>
                      <w:p w14:paraId="3A80507B"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679C499C"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25" w:type="dxa"/>
                      </w:tcPr>
                      <w:p w14:paraId="71C0D816"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lastRenderedPageBreak/>
                          <w:t>0,99</w:t>
                        </w:r>
                      </w:p>
                      <w:p w14:paraId="0E2EABD9"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F834E05"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5B54D368"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pacing w:val="-5"/>
                            <w:sz w:val="20"/>
                            <w:szCs w:val="20"/>
                          </w:rPr>
                          <w:t>0,40</w:t>
                        </w:r>
                      </w:p>
                      <w:p w14:paraId="603F2275"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7119CEFF"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tc>
                    <w:tc>
                      <w:tcPr>
                        <w:tcW w:w="769" w:type="dxa"/>
                      </w:tcPr>
                      <w:p w14:paraId="06270D71"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r w:rsidRPr="00CD4722">
                          <w:rPr>
                            <w:rFonts w:ascii="Arial" w:hAnsi="Arial" w:cs="Arial"/>
                            <w:color w:val="000000" w:themeColor="text1"/>
                            <w:sz w:val="20"/>
                            <w:szCs w:val="20"/>
                          </w:rPr>
                          <w:lastRenderedPageBreak/>
                          <w:t xml:space="preserve">    ----</w:t>
                        </w:r>
                      </w:p>
                      <w:p w14:paraId="233B64D2"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p>
                      <w:p w14:paraId="38978BAE"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r w:rsidRPr="00CD4722">
                          <w:rPr>
                            <w:rFonts w:ascii="Arial" w:hAnsi="Arial" w:cs="Arial"/>
                            <w:color w:val="000000" w:themeColor="text1"/>
                            <w:sz w:val="20"/>
                            <w:szCs w:val="20"/>
                          </w:rPr>
                          <w:lastRenderedPageBreak/>
                          <w:t xml:space="preserve">   </w:t>
                        </w:r>
                      </w:p>
                      <w:p w14:paraId="28D65F50"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r w:rsidRPr="00CD4722">
                          <w:rPr>
                            <w:rFonts w:ascii="Arial" w:hAnsi="Arial" w:cs="Arial"/>
                            <w:color w:val="000000" w:themeColor="text1"/>
                            <w:sz w:val="20"/>
                            <w:szCs w:val="20"/>
                          </w:rPr>
                          <w:t>----</w:t>
                        </w:r>
                      </w:p>
                    </w:tc>
                    <w:tc>
                      <w:tcPr>
                        <w:tcW w:w="1281" w:type="dxa"/>
                      </w:tcPr>
                      <w:p w14:paraId="43135661"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lastRenderedPageBreak/>
                          <w:t>----</w:t>
                        </w:r>
                      </w:p>
                      <w:p w14:paraId="57E5AAAB"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20D13D63"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p>
                      <w:p w14:paraId="162CBB96"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w:t>
                        </w:r>
                      </w:p>
                    </w:tc>
                    <w:tc>
                      <w:tcPr>
                        <w:tcW w:w="872" w:type="dxa"/>
                      </w:tcPr>
                      <w:p w14:paraId="4D251AF2"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z w:val="20"/>
                            <w:szCs w:val="20"/>
                          </w:rPr>
                          <w:lastRenderedPageBreak/>
                          <w:t>----</w:t>
                        </w:r>
                      </w:p>
                      <w:p w14:paraId="23878B42"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1F6388C"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p w14:paraId="7DE416F7"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r w:rsidRPr="00CD4722">
                          <w:rPr>
                            <w:rFonts w:ascii="Arial" w:hAnsi="Arial" w:cs="Arial"/>
                            <w:color w:val="000000" w:themeColor="text1"/>
                            <w:sz w:val="20"/>
                            <w:szCs w:val="20"/>
                          </w:rPr>
                          <w:t>----</w:t>
                        </w:r>
                      </w:p>
                    </w:tc>
                  </w:tr>
                  <w:tr w:rsidR="00CD4722" w:rsidRPr="00CD4722" w14:paraId="352E2B66" w14:textId="77777777" w:rsidTr="00FB3005">
                    <w:tblPrEx>
                      <w:tblLook w:val="04A0" w:firstRow="1" w:lastRow="0" w:firstColumn="1" w:lastColumn="0" w:noHBand="0" w:noVBand="1"/>
                    </w:tblPrEx>
                    <w:trPr>
                      <w:trHeight w:val="1140"/>
                    </w:trPr>
                    <w:tc>
                      <w:tcPr>
                        <w:tcW w:w="1282" w:type="dxa"/>
                        <w:tcBorders>
                          <w:bottom w:val="single" w:sz="4" w:space="0" w:color="auto"/>
                        </w:tcBorders>
                      </w:tcPr>
                      <w:p w14:paraId="0FC4D821"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lastRenderedPageBreak/>
                          <w:t>Physical activity</w:t>
                        </w:r>
                      </w:p>
                      <w:p w14:paraId="0DA4184C" w14:textId="77777777" w:rsidR="00CD4722" w:rsidRPr="00CD4722"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793" w:type="dxa"/>
                        <w:tcBorders>
                          <w:bottom w:val="single" w:sz="4" w:space="0" w:color="auto"/>
                        </w:tcBorders>
                      </w:tcPr>
                      <w:p w14:paraId="6B44D8D3"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lang w:val="en-US"/>
                          </w:rPr>
                        </w:pPr>
                        <w:r w:rsidRPr="00CD4722">
                          <w:rPr>
                            <w:rFonts w:ascii="Arial" w:hAnsi="Arial" w:cs="Arial"/>
                            <w:color w:val="000000" w:themeColor="text1"/>
                            <w:sz w:val="20"/>
                            <w:szCs w:val="20"/>
                            <w:lang w:val="en-US"/>
                          </w:rPr>
                          <w:t xml:space="preserve">   1 time/w– 4 times </w:t>
                        </w:r>
                      </w:p>
                      <w:p w14:paraId="4B3EFFDA" w14:textId="77777777" w:rsidR="00CD4722" w:rsidRPr="00CD4722" w:rsidRDefault="00CD4722" w:rsidP="00CF7F78">
                        <w:pPr>
                          <w:spacing w:line="480" w:lineRule="auto"/>
                          <w:rPr>
                            <w:rFonts w:ascii="Arial" w:hAnsi="Arial" w:cs="Arial"/>
                            <w:color w:val="000000" w:themeColor="text1"/>
                            <w:sz w:val="20"/>
                            <w:szCs w:val="20"/>
                          </w:rPr>
                        </w:pPr>
                        <w:r w:rsidRPr="00CD4722">
                          <w:rPr>
                            <w:rFonts w:ascii="Arial" w:hAnsi="Arial" w:cs="Arial"/>
                            <w:color w:val="000000" w:themeColor="text1"/>
                            <w:sz w:val="20"/>
                            <w:szCs w:val="20"/>
                          </w:rPr>
                          <w:t xml:space="preserve">  2-3times/w- 4times</w:t>
                        </w:r>
                      </w:p>
                      <w:p w14:paraId="4AEA28EF" w14:textId="77777777" w:rsidR="00CD4722" w:rsidRPr="00CD4722" w:rsidRDefault="00CD4722" w:rsidP="00CF7F78">
                        <w:pPr>
                          <w:spacing w:line="480" w:lineRule="auto"/>
                          <w:rPr>
                            <w:rFonts w:ascii="Arial" w:hAnsi="Arial" w:cs="Arial"/>
                            <w:color w:val="000000" w:themeColor="text1"/>
                            <w:sz w:val="20"/>
                            <w:szCs w:val="20"/>
                            <w:lang w:val="fr-FR"/>
                          </w:rPr>
                        </w:pPr>
                        <w:r w:rsidRPr="00CD4722">
                          <w:rPr>
                            <w:rFonts w:ascii="Arial" w:hAnsi="Arial" w:cs="Arial"/>
                            <w:color w:val="000000" w:themeColor="text1"/>
                            <w:sz w:val="20"/>
                            <w:szCs w:val="20"/>
                          </w:rPr>
                          <w:t xml:space="preserve">    No – 4 times/w</w:t>
                        </w:r>
                      </w:p>
                    </w:tc>
                    <w:tc>
                      <w:tcPr>
                        <w:tcW w:w="769" w:type="dxa"/>
                        <w:tcBorders>
                          <w:bottom w:val="single" w:sz="4" w:space="0" w:color="auto"/>
                        </w:tcBorders>
                      </w:tcPr>
                      <w:p w14:paraId="14313164" w14:textId="77777777" w:rsidR="00CD4722" w:rsidRPr="00CD4722" w:rsidRDefault="00CD4722" w:rsidP="00CF7F78">
                        <w:pPr>
                          <w:pStyle w:val="TableParagraph"/>
                          <w:spacing w:before="69" w:line="480" w:lineRule="auto"/>
                          <w:ind w:left="11"/>
                          <w:jc w:val="left"/>
                          <w:rPr>
                            <w:rFonts w:ascii="Arial" w:hAnsi="Arial" w:cs="Arial"/>
                            <w:color w:val="000000" w:themeColor="text1"/>
                            <w:sz w:val="20"/>
                            <w:szCs w:val="20"/>
                          </w:rPr>
                        </w:pPr>
                        <w:r w:rsidRPr="00CD4722">
                          <w:rPr>
                            <w:rFonts w:ascii="Arial" w:hAnsi="Arial" w:cs="Arial"/>
                            <w:color w:val="000000" w:themeColor="text1"/>
                            <w:sz w:val="20"/>
                            <w:szCs w:val="20"/>
                          </w:rPr>
                          <w:t xml:space="preserve">     4,47</w:t>
                        </w:r>
                      </w:p>
                      <w:p w14:paraId="3E4097A1"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 xml:space="preserve">   3,63</w:t>
                        </w:r>
                      </w:p>
                      <w:p w14:paraId="4F05CE35"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 xml:space="preserve">   7,77</w:t>
                        </w:r>
                      </w:p>
                    </w:tc>
                    <w:tc>
                      <w:tcPr>
                        <w:tcW w:w="1281" w:type="dxa"/>
                        <w:tcBorders>
                          <w:bottom w:val="single" w:sz="4" w:space="0" w:color="auto"/>
                        </w:tcBorders>
                      </w:tcPr>
                      <w:p w14:paraId="2CC4B57A"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1,</w:t>
                        </w:r>
                        <w:proofErr w:type="gramStart"/>
                        <w:r w:rsidRPr="00CD4722">
                          <w:rPr>
                            <w:rFonts w:ascii="Arial" w:hAnsi="Arial" w:cs="Arial"/>
                            <w:color w:val="000000" w:themeColor="text1"/>
                            <w:sz w:val="20"/>
                            <w:szCs w:val="20"/>
                          </w:rPr>
                          <w:t>04;</w:t>
                        </w:r>
                        <w:proofErr w:type="gramEnd"/>
                        <w:r w:rsidRPr="00CD4722">
                          <w:rPr>
                            <w:rFonts w:ascii="Arial" w:hAnsi="Arial" w:cs="Arial"/>
                            <w:color w:val="000000" w:themeColor="text1"/>
                            <w:sz w:val="20"/>
                            <w:szCs w:val="20"/>
                          </w:rPr>
                          <w:t xml:space="preserve">19,07       </w:t>
                        </w:r>
                      </w:p>
                      <w:p w14:paraId="1172C438"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w:t>
                        </w:r>
                        <w:proofErr w:type="gramStart"/>
                        <w:r w:rsidRPr="00CD4722">
                          <w:rPr>
                            <w:rFonts w:ascii="Arial" w:hAnsi="Arial" w:cs="Arial"/>
                            <w:color w:val="000000" w:themeColor="text1"/>
                            <w:sz w:val="20"/>
                            <w:szCs w:val="20"/>
                          </w:rPr>
                          <w:t>90;</w:t>
                        </w:r>
                        <w:proofErr w:type="gramEnd"/>
                        <w:r w:rsidRPr="00CD4722">
                          <w:rPr>
                            <w:rFonts w:ascii="Arial" w:hAnsi="Arial" w:cs="Arial"/>
                            <w:color w:val="000000" w:themeColor="text1"/>
                            <w:sz w:val="20"/>
                            <w:szCs w:val="20"/>
                          </w:rPr>
                          <w:t>14,67</w:t>
                        </w:r>
                      </w:p>
                      <w:p w14:paraId="7ADE42FA"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1,</w:t>
                        </w:r>
                        <w:proofErr w:type="gramStart"/>
                        <w:r w:rsidRPr="00CD4722">
                          <w:rPr>
                            <w:rFonts w:ascii="Arial" w:hAnsi="Arial" w:cs="Arial"/>
                            <w:color w:val="000000" w:themeColor="text1"/>
                            <w:sz w:val="20"/>
                            <w:szCs w:val="20"/>
                          </w:rPr>
                          <w:t>87;</w:t>
                        </w:r>
                        <w:proofErr w:type="gramEnd"/>
                        <w:r w:rsidRPr="00CD4722">
                          <w:rPr>
                            <w:rFonts w:ascii="Arial" w:hAnsi="Arial" w:cs="Arial"/>
                            <w:color w:val="000000" w:themeColor="text1"/>
                            <w:sz w:val="20"/>
                            <w:szCs w:val="20"/>
                          </w:rPr>
                          <w:t>32,35</w:t>
                        </w:r>
                      </w:p>
                    </w:tc>
                    <w:tc>
                      <w:tcPr>
                        <w:tcW w:w="1025" w:type="dxa"/>
                        <w:tcBorders>
                          <w:bottom w:val="single" w:sz="4" w:space="0" w:color="auto"/>
                        </w:tcBorders>
                      </w:tcPr>
                      <w:p w14:paraId="3BBC5839" w14:textId="77777777" w:rsidR="00CD4722" w:rsidRPr="00CD4722"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D4722">
                          <w:rPr>
                            <w:rFonts w:ascii="Arial" w:hAnsi="Arial" w:cs="Arial"/>
                            <w:b/>
                            <w:bCs/>
                            <w:color w:val="000000" w:themeColor="text1"/>
                            <w:spacing w:val="-5"/>
                            <w:sz w:val="20"/>
                            <w:szCs w:val="20"/>
                          </w:rPr>
                          <w:t>0,04</w:t>
                        </w:r>
                      </w:p>
                      <w:p w14:paraId="43914FA9" w14:textId="77777777" w:rsidR="00CD4722" w:rsidRPr="00CD4722" w:rsidRDefault="00CD4722" w:rsidP="00CF7F78">
                        <w:pPr>
                          <w:pStyle w:val="TableParagraph"/>
                          <w:spacing w:before="69" w:line="480" w:lineRule="auto"/>
                          <w:ind w:left="74" w:right="145"/>
                          <w:jc w:val="left"/>
                          <w:rPr>
                            <w:rFonts w:ascii="Arial" w:hAnsi="Arial" w:cs="Arial"/>
                            <w:color w:val="000000" w:themeColor="text1"/>
                            <w:spacing w:val="-5"/>
                            <w:sz w:val="20"/>
                            <w:szCs w:val="20"/>
                          </w:rPr>
                        </w:pPr>
                        <w:r w:rsidRPr="00CD4722">
                          <w:rPr>
                            <w:rFonts w:ascii="Arial" w:hAnsi="Arial" w:cs="Arial"/>
                            <w:color w:val="000000" w:themeColor="text1"/>
                            <w:spacing w:val="-5"/>
                            <w:sz w:val="20"/>
                            <w:szCs w:val="20"/>
                          </w:rPr>
                          <w:t xml:space="preserve">     0,07</w:t>
                        </w:r>
                      </w:p>
                      <w:p w14:paraId="38A9CEC7" w14:textId="77777777" w:rsidR="00CD4722" w:rsidRPr="00CD4722"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D4722">
                          <w:rPr>
                            <w:rFonts w:ascii="Arial" w:hAnsi="Arial" w:cs="Arial"/>
                            <w:b/>
                            <w:bCs/>
                            <w:color w:val="000000" w:themeColor="text1"/>
                            <w:spacing w:val="-5"/>
                            <w:sz w:val="20"/>
                            <w:szCs w:val="20"/>
                          </w:rPr>
                          <w:t>0,005</w:t>
                        </w:r>
                      </w:p>
                      <w:p w14:paraId="656E6D9A" w14:textId="77777777" w:rsidR="00CD4722" w:rsidRPr="00CD4722" w:rsidRDefault="00CD4722" w:rsidP="00CF7F78">
                        <w:pPr>
                          <w:pStyle w:val="TableParagraph"/>
                          <w:spacing w:before="69" w:line="480" w:lineRule="auto"/>
                          <w:ind w:left="74" w:right="145"/>
                          <w:rPr>
                            <w:rFonts w:ascii="Arial" w:hAnsi="Arial" w:cs="Arial"/>
                            <w:color w:val="000000" w:themeColor="text1"/>
                            <w:sz w:val="20"/>
                            <w:szCs w:val="20"/>
                          </w:rPr>
                        </w:pPr>
                      </w:p>
                    </w:tc>
                    <w:tc>
                      <w:tcPr>
                        <w:tcW w:w="769" w:type="dxa"/>
                        <w:tcBorders>
                          <w:bottom w:val="single" w:sz="4" w:space="0" w:color="auto"/>
                        </w:tcBorders>
                      </w:tcPr>
                      <w:p w14:paraId="586F8775"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1,72</w:t>
                        </w:r>
                      </w:p>
                      <w:p w14:paraId="49AC7D87" w14:textId="77777777" w:rsidR="00CD4722" w:rsidRPr="00CD4722" w:rsidRDefault="00CD4722" w:rsidP="00CF7F78">
                        <w:pPr>
                          <w:pStyle w:val="TableParagraph"/>
                          <w:spacing w:before="69" w:line="480" w:lineRule="auto"/>
                          <w:ind w:left="11"/>
                          <w:rPr>
                            <w:rFonts w:ascii="Arial" w:hAnsi="Arial" w:cs="Arial"/>
                            <w:color w:val="000000" w:themeColor="text1"/>
                            <w:sz w:val="20"/>
                            <w:szCs w:val="20"/>
                          </w:rPr>
                        </w:pPr>
                        <w:r w:rsidRPr="00CD4722">
                          <w:rPr>
                            <w:rFonts w:ascii="Arial" w:hAnsi="Arial" w:cs="Arial"/>
                            <w:color w:val="000000" w:themeColor="text1"/>
                            <w:sz w:val="20"/>
                            <w:szCs w:val="20"/>
                          </w:rPr>
                          <w:t>1,92</w:t>
                        </w:r>
                      </w:p>
                      <w:p w14:paraId="79587EB4"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r w:rsidRPr="00CD4722">
                          <w:rPr>
                            <w:rFonts w:ascii="Arial" w:hAnsi="Arial" w:cs="Arial"/>
                            <w:color w:val="000000" w:themeColor="text1"/>
                            <w:sz w:val="20"/>
                            <w:szCs w:val="20"/>
                          </w:rPr>
                          <w:t>3,37</w:t>
                        </w:r>
                      </w:p>
                      <w:p w14:paraId="5301B75A" w14:textId="77777777" w:rsidR="00CD4722" w:rsidRPr="00CD4722" w:rsidRDefault="00CD4722" w:rsidP="00CF7F78">
                        <w:pPr>
                          <w:pStyle w:val="TableParagraph"/>
                          <w:spacing w:before="69" w:line="480" w:lineRule="auto"/>
                          <w:ind w:right="118"/>
                          <w:rPr>
                            <w:rFonts w:ascii="Arial" w:hAnsi="Arial" w:cs="Arial"/>
                            <w:color w:val="000000" w:themeColor="text1"/>
                            <w:sz w:val="20"/>
                            <w:szCs w:val="20"/>
                          </w:rPr>
                        </w:pPr>
                      </w:p>
                    </w:tc>
                    <w:tc>
                      <w:tcPr>
                        <w:tcW w:w="1281" w:type="dxa"/>
                        <w:tcBorders>
                          <w:bottom w:val="single" w:sz="4" w:space="0" w:color="auto"/>
                        </w:tcBorders>
                      </w:tcPr>
                      <w:p w14:paraId="03E3CA32" w14:textId="77777777" w:rsidR="00CD4722" w:rsidRPr="00CD4722" w:rsidRDefault="00CD4722" w:rsidP="00CF7F78">
                        <w:pPr>
                          <w:pStyle w:val="TableParagraph"/>
                          <w:spacing w:before="69" w:line="480" w:lineRule="auto"/>
                          <w:ind w:left="34" w:right="119"/>
                          <w:rPr>
                            <w:rFonts w:ascii="Arial" w:hAnsi="Arial" w:cs="Arial"/>
                            <w:color w:val="000000" w:themeColor="text1"/>
                            <w:sz w:val="20"/>
                            <w:szCs w:val="20"/>
                          </w:rPr>
                        </w:pPr>
                        <w:r w:rsidRPr="00CD4722">
                          <w:rPr>
                            <w:rFonts w:ascii="Arial" w:hAnsi="Arial" w:cs="Arial"/>
                            <w:color w:val="000000" w:themeColor="text1"/>
                            <w:sz w:val="20"/>
                            <w:szCs w:val="20"/>
                          </w:rPr>
                          <w:t>0,</w:t>
                        </w:r>
                        <w:proofErr w:type="gramStart"/>
                        <w:r w:rsidRPr="00CD4722">
                          <w:rPr>
                            <w:rFonts w:ascii="Arial" w:hAnsi="Arial" w:cs="Arial"/>
                            <w:color w:val="000000" w:themeColor="text1"/>
                            <w:sz w:val="20"/>
                            <w:szCs w:val="20"/>
                          </w:rPr>
                          <w:t>32;</w:t>
                        </w:r>
                        <w:proofErr w:type="gramEnd"/>
                        <w:r w:rsidRPr="00CD4722">
                          <w:rPr>
                            <w:rFonts w:ascii="Arial" w:hAnsi="Arial" w:cs="Arial"/>
                            <w:color w:val="000000" w:themeColor="text1"/>
                            <w:sz w:val="20"/>
                            <w:szCs w:val="20"/>
                          </w:rPr>
                          <w:t>9,23</w:t>
                        </w:r>
                      </w:p>
                      <w:p w14:paraId="54D0931D"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w:t>
                        </w:r>
                        <w:proofErr w:type="gramStart"/>
                        <w:r w:rsidRPr="00CD4722">
                          <w:rPr>
                            <w:rFonts w:ascii="Arial" w:hAnsi="Arial" w:cs="Arial"/>
                            <w:color w:val="000000" w:themeColor="text1"/>
                            <w:sz w:val="20"/>
                            <w:szCs w:val="20"/>
                          </w:rPr>
                          <w:t>38;</w:t>
                        </w:r>
                        <w:proofErr w:type="gramEnd"/>
                        <w:r w:rsidRPr="00CD4722">
                          <w:rPr>
                            <w:rFonts w:ascii="Arial" w:hAnsi="Arial" w:cs="Arial"/>
                            <w:color w:val="000000" w:themeColor="text1"/>
                            <w:sz w:val="20"/>
                            <w:szCs w:val="20"/>
                          </w:rPr>
                          <w:t>9,52</w:t>
                        </w:r>
                      </w:p>
                      <w:p w14:paraId="60A8AD27"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r w:rsidRPr="00CD4722">
                          <w:rPr>
                            <w:rFonts w:ascii="Arial" w:hAnsi="Arial" w:cs="Arial"/>
                            <w:color w:val="000000" w:themeColor="text1"/>
                            <w:sz w:val="20"/>
                            <w:szCs w:val="20"/>
                          </w:rPr>
                          <w:t xml:space="preserve">   0,</w:t>
                        </w:r>
                        <w:proofErr w:type="gramStart"/>
                        <w:r w:rsidRPr="00CD4722">
                          <w:rPr>
                            <w:rFonts w:ascii="Arial" w:hAnsi="Arial" w:cs="Arial"/>
                            <w:color w:val="000000" w:themeColor="text1"/>
                            <w:sz w:val="20"/>
                            <w:szCs w:val="20"/>
                          </w:rPr>
                          <w:t>70;</w:t>
                        </w:r>
                        <w:proofErr w:type="gramEnd"/>
                        <w:r w:rsidRPr="00CD4722">
                          <w:rPr>
                            <w:rFonts w:ascii="Arial" w:hAnsi="Arial" w:cs="Arial"/>
                            <w:color w:val="000000" w:themeColor="text1"/>
                            <w:sz w:val="20"/>
                            <w:szCs w:val="20"/>
                          </w:rPr>
                          <w:t>16,16</w:t>
                        </w:r>
                      </w:p>
                      <w:p w14:paraId="4207A768" w14:textId="77777777" w:rsidR="00CD4722" w:rsidRPr="00CD4722"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872" w:type="dxa"/>
                        <w:tcBorders>
                          <w:bottom w:val="single" w:sz="4" w:space="0" w:color="auto"/>
                        </w:tcBorders>
                      </w:tcPr>
                      <w:p w14:paraId="3AAE0C62" w14:textId="77777777" w:rsidR="00CD4722" w:rsidRPr="00CD4722" w:rsidRDefault="00CD4722" w:rsidP="00CF7F78">
                        <w:pPr>
                          <w:pStyle w:val="TableParagraph"/>
                          <w:spacing w:before="69" w:line="480" w:lineRule="auto"/>
                          <w:ind w:left="74" w:right="145"/>
                          <w:rPr>
                            <w:rFonts w:ascii="Arial" w:hAnsi="Arial" w:cs="Arial"/>
                            <w:color w:val="000000" w:themeColor="text1"/>
                            <w:spacing w:val="-5"/>
                            <w:sz w:val="20"/>
                            <w:szCs w:val="20"/>
                          </w:rPr>
                        </w:pPr>
                        <w:r w:rsidRPr="00CD4722">
                          <w:rPr>
                            <w:rFonts w:ascii="Arial" w:hAnsi="Arial" w:cs="Arial"/>
                            <w:color w:val="000000" w:themeColor="text1"/>
                            <w:sz w:val="20"/>
                            <w:szCs w:val="20"/>
                          </w:rPr>
                          <w:t>0,52</w:t>
                        </w:r>
                      </w:p>
                      <w:p w14:paraId="421DF001" w14:textId="77777777" w:rsidR="00CD4722" w:rsidRPr="00CD4722" w:rsidRDefault="00CD4722" w:rsidP="00CF7F78">
                        <w:pPr>
                          <w:pStyle w:val="TableParagraph"/>
                          <w:spacing w:before="69" w:line="480" w:lineRule="auto"/>
                          <w:ind w:left="12" w:right="23"/>
                          <w:rPr>
                            <w:rFonts w:ascii="Arial" w:hAnsi="Arial" w:cs="Arial"/>
                            <w:color w:val="000000" w:themeColor="text1"/>
                            <w:spacing w:val="-5"/>
                            <w:sz w:val="20"/>
                            <w:szCs w:val="20"/>
                          </w:rPr>
                        </w:pPr>
                        <w:r w:rsidRPr="00CD4722">
                          <w:rPr>
                            <w:rFonts w:ascii="Arial" w:hAnsi="Arial" w:cs="Arial"/>
                            <w:color w:val="000000" w:themeColor="text1"/>
                            <w:spacing w:val="-5"/>
                            <w:sz w:val="20"/>
                            <w:szCs w:val="20"/>
                          </w:rPr>
                          <w:t>0,42</w:t>
                        </w:r>
                      </w:p>
                      <w:p w14:paraId="118D3F7E" w14:textId="77777777" w:rsidR="00CD4722" w:rsidRPr="00CD4722" w:rsidRDefault="00CD4722" w:rsidP="00CF7F78">
                        <w:pPr>
                          <w:pStyle w:val="TableParagraph"/>
                          <w:spacing w:before="69" w:line="480" w:lineRule="auto"/>
                          <w:ind w:left="12" w:right="23"/>
                          <w:rPr>
                            <w:rFonts w:ascii="Arial" w:hAnsi="Arial" w:cs="Arial"/>
                            <w:color w:val="000000" w:themeColor="text1"/>
                            <w:spacing w:val="-5"/>
                            <w:sz w:val="20"/>
                            <w:szCs w:val="20"/>
                          </w:rPr>
                        </w:pPr>
                        <w:r w:rsidRPr="00CD4722">
                          <w:rPr>
                            <w:rFonts w:ascii="Arial" w:hAnsi="Arial" w:cs="Arial"/>
                            <w:color w:val="000000" w:themeColor="text1"/>
                            <w:spacing w:val="-5"/>
                            <w:sz w:val="20"/>
                            <w:szCs w:val="20"/>
                          </w:rPr>
                          <w:t>0,12</w:t>
                        </w:r>
                      </w:p>
                      <w:p w14:paraId="72C9722D" w14:textId="77777777" w:rsidR="00CD4722" w:rsidRPr="00CD4722" w:rsidRDefault="00CD4722" w:rsidP="00CF7F78">
                        <w:pPr>
                          <w:pStyle w:val="TableParagraph"/>
                          <w:spacing w:before="69" w:line="480" w:lineRule="auto"/>
                          <w:ind w:left="12" w:right="23"/>
                          <w:rPr>
                            <w:rFonts w:ascii="Arial" w:hAnsi="Arial" w:cs="Arial"/>
                            <w:color w:val="000000" w:themeColor="text1"/>
                            <w:sz w:val="20"/>
                            <w:szCs w:val="20"/>
                          </w:rPr>
                        </w:pPr>
                      </w:p>
                    </w:tc>
                  </w:tr>
                </w:tbl>
                <w:p w14:paraId="4743B60E" w14:textId="77777777" w:rsidR="00CD4722" w:rsidRPr="00CD4722" w:rsidRDefault="00CD4722" w:rsidP="00FB3005">
                  <w:pPr>
                    <w:pStyle w:val="NormalWeb"/>
                    <w:shd w:val="clear" w:color="auto" w:fill="FFFFFF"/>
                    <w:spacing w:before="0" w:beforeAutospacing="0" w:after="240" w:afterAutospacing="0"/>
                    <w:rPr>
                      <w:rFonts w:ascii="Arial" w:hAnsi="Arial" w:cs="Arial"/>
                      <w:color w:val="000000" w:themeColor="text1"/>
                      <w:sz w:val="20"/>
                      <w:szCs w:val="20"/>
                      <w:lang w:val="en-US"/>
                    </w:rPr>
                  </w:pPr>
                </w:p>
              </w:tc>
            </w:tr>
          </w:tbl>
          <w:p w14:paraId="63937FF3" w14:textId="77777777" w:rsidR="00CD4722" w:rsidRPr="00CD4722" w:rsidRDefault="00CD4722" w:rsidP="00FB3005">
            <w:pPr>
              <w:rPr>
                <w:rFonts w:ascii="Arial" w:hAnsi="Arial" w:cs="Arial"/>
                <w:color w:val="000000" w:themeColor="text1"/>
                <w:sz w:val="20"/>
                <w:szCs w:val="20"/>
              </w:rPr>
            </w:pPr>
          </w:p>
        </w:tc>
      </w:tr>
    </w:tbl>
    <w:p w14:paraId="2183D15B" w14:textId="77777777" w:rsidR="00CD4722" w:rsidRPr="00CD4722" w:rsidRDefault="00CD4722" w:rsidP="00CD4722">
      <w:pPr>
        <w:rPr>
          <w:rFonts w:ascii="Arial" w:hAnsi="Arial" w:cs="Arial"/>
        </w:rPr>
      </w:pPr>
    </w:p>
    <w:p w14:paraId="590356CA" w14:textId="77777777" w:rsidR="00CD4722" w:rsidRPr="00CD4722" w:rsidRDefault="00CD4722" w:rsidP="00CD4722">
      <w:pPr>
        <w:rPr>
          <w:rFonts w:ascii="Arial" w:hAnsi="Arial" w:cs="Arial"/>
        </w:rPr>
      </w:pPr>
    </w:p>
    <w:p w14:paraId="70256F34" w14:textId="77777777" w:rsidR="00CD4722" w:rsidRPr="00CD4722" w:rsidRDefault="00CD4722" w:rsidP="00CD4722">
      <w:pPr>
        <w:rPr>
          <w:rFonts w:ascii="Arial" w:hAnsi="Arial" w:cs="Arial"/>
        </w:rPr>
      </w:pPr>
    </w:p>
    <w:p w14:paraId="67280657" w14:textId="77777777" w:rsidR="00CD4722" w:rsidRPr="00CD4722" w:rsidRDefault="00CD4722" w:rsidP="00CD4722">
      <w:pPr>
        <w:rPr>
          <w:rFonts w:ascii="Arial" w:hAnsi="Arial" w:cs="Arial"/>
        </w:rPr>
      </w:pPr>
      <w:r w:rsidRPr="00CD4722">
        <w:rPr>
          <w:rFonts w:ascii="Arial" w:hAnsi="Arial" w:cs="Arial"/>
        </w:rPr>
        <w:t>Univariable logistic regression revealed that musculoskeletal disorders (MSDs) in the neck/cervical region were significantly associated with the age group of 36-45 years, where the risk was 2.46 times greater than that in to the age group of 25-35 years (95% CI [1.01; 6.00], p = 0.04).</w:t>
      </w:r>
    </w:p>
    <w:p w14:paraId="0588198A" w14:textId="77777777" w:rsidR="00CD4722" w:rsidRPr="00CD4722" w:rsidRDefault="00CD4722" w:rsidP="00CD4722">
      <w:pPr>
        <w:rPr>
          <w:rFonts w:ascii="Arial" w:hAnsi="Arial" w:cs="Arial"/>
        </w:rPr>
      </w:pPr>
      <w:r w:rsidRPr="00CD4722">
        <w:rPr>
          <w:rFonts w:ascii="Arial" w:hAnsi="Arial" w:cs="Arial"/>
        </w:rPr>
        <w:t xml:space="preserve">Furthermore, the risk of MSDs in the neck/cervical region was 0.22 higher for men than </w:t>
      </w:r>
      <w:proofErr w:type="gramStart"/>
      <w:r w:rsidRPr="00CD4722">
        <w:rPr>
          <w:rFonts w:ascii="Arial" w:hAnsi="Arial" w:cs="Arial"/>
        </w:rPr>
        <w:t>for  women</w:t>
      </w:r>
      <w:proofErr w:type="gramEnd"/>
      <w:r w:rsidRPr="00CD4722">
        <w:rPr>
          <w:rFonts w:ascii="Arial" w:hAnsi="Arial" w:cs="Arial"/>
        </w:rPr>
        <w:t xml:space="preserve"> (95% CI [0.10; 0.50], p &lt; 0.001). With respect to professional experience, a risk of MSDs of 0.26 was observed for physicians with less than 5 years of experience compared with those with 5-15 years of experience (95% CI [0.10; 0.68], p = 0.006). Finally, the absence of physical activity was associated with </w:t>
      </w:r>
      <w:proofErr w:type="gramStart"/>
      <w:r w:rsidRPr="00CD4722">
        <w:rPr>
          <w:rFonts w:ascii="Arial" w:hAnsi="Arial" w:cs="Arial"/>
        </w:rPr>
        <w:t>7.77 fold</w:t>
      </w:r>
      <w:proofErr w:type="gramEnd"/>
      <w:r w:rsidRPr="00CD4722">
        <w:rPr>
          <w:rFonts w:ascii="Arial" w:hAnsi="Arial" w:cs="Arial"/>
        </w:rPr>
        <w:t xml:space="preserve"> greater risk for musculoskeletal disorders in the neck/cervical region (95% CI [1.87; 2.35], p = 0.005).</w:t>
      </w:r>
    </w:p>
    <w:p w14:paraId="5148861E" w14:textId="77777777" w:rsidR="00CD4722" w:rsidRPr="00CD4722" w:rsidRDefault="00CD4722" w:rsidP="00CD4722">
      <w:pPr>
        <w:rPr>
          <w:rFonts w:ascii="Arial" w:hAnsi="Arial" w:cs="Arial"/>
        </w:rPr>
      </w:pPr>
      <w:r w:rsidRPr="00CD4722">
        <w:rPr>
          <w:rFonts w:ascii="Arial" w:hAnsi="Arial" w:cs="Arial"/>
        </w:rPr>
        <w:t>In multivariable logistic regression, even after adjusting for working hours and physical activity, MSDs in the neck/cervical region remained significantly associated with sex and years of practice. For men, the risk of MSDs in the neck/cervical region is multiplied by 0.27 (95% CI [0.11; 0.67], p = 0.005), and a risk of MSDs of 0.30 is observed for physicians with less than 5 years of experience compared with those with 5-15 years of experience (95% CI [0.09; 0.96], p = 0.04).</w:t>
      </w:r>
    </w:p>
    <w:p w14:paraId="664E1592" w14:textId="77777777" w:rsidR="00CD4722" w:rsidRPr="00CD4722" w:rsidRDefault="00CD4722" w:rsidP="00CD4722">
      <w:pPr>
        <w:rPr>
          <w:rFonts w:ascii="Arial" w:hAnsi="Arial" w:cs="Arial"/>
        </w:rPr>
      </w:pPr>
      <w:r w:rsidRPr="00CD4722">
        <w:rPr>
          <w:rFonts w:ascii="Arial" w:hAnsi="Arial" w:cs="Arial"/>
        </w:rPr>
        <w:t>These results underscore the importance of considering age, sex, professional experience, and physical activity in the prevention of MSDs among dentists (Table 3).</w:t>
      </w:r>
    </w:p>
    <w:p w14:paraId="5C9E78B9" w14:textId="77777777" w:rsidR="00CD4722" w:rsidRPr="00CD4722" w:rsidRDefault="00CD4722" w:rsidP="00CD4722">
      <w:pPr>
        <w:rPr>
          <w:rFonts w:ascii="Arial" w:hAnsi="Arial" w:cs="Arial"/>
        </w:rPr>
      </w:pPr>
    </w:p>
    <w:p w14:paraId="468A469F" w14:textId="77777777" w:rsidR="00CD4722" w:rsidRPr="00CD4722" w:rsidRDefault="00CD4722" w:rsidP="00CD4722">
      <w:pPr>
        <w:jc w:val="center"/>
        <w:rPr>
          <w:rFonts w:ascii="Arial" w:hAnsi="Arial" w:cs="Arial"/>
        </w:rPr>
      </w:pPr>
    </w:p>
    <w:p w14:paraId="41C40D71" w14:textId="77777777" w:rsidR="00CD4722" w:rsidRPr="00CD4722" w:rsidRDefault="00CD4722" w:rsidP="00CD4722">
      <w:pPr>
        <w:jc w:val="center"/>
        <w:rPr>
          <w:rFonts w:ascii="Arial" w:hAnsi="Arial" w:cs="Arial"/>
        </w:rPr>
      </w:pPr>
    </w:p>
    <w:p w14:paraId="19446D10" w14:textId="77777777" w:rsidR="00CD4722" w:rsidRPr="00CD4722" w:rsidRDefault="00CD4722" w:rsidP="00CD4722">
      <w:pPr>
        <w:jc w:val="center"/>
        <w:rPr>
          <w:rFonts w:ascii="Arial" w:hAnsi="Arial" w:cs="Arial"/>
        </w:rPr>
      </w:pPr>
    </w:p>
    <w:p w14:paraId="7118BD73" w14:textId="77777777" w:rsidR="00CD4722" w:rsidRPr="00CD4722" w:rsidRDefault="00CD4722" w:rsidP="00CD4722">
      <w:pPr>
        <w:pStyle w:val="NormalWeb"/>
        <w:spacing w:before="0" w:beforeAutospacing="0" w:after="240" w:afterAutospacing="0"/>
        <w:jc w:val="center"/>
        <w:rPr>
          <w:rFonts w:ascii="Arial" w:hAnsi="Arial" w:cs="Arial"/>
          <w:color w:val="000000" w:themeColor="text1"/>
          <w:sz w:val="20"/>
          <w:szCs w:val="20"/>
          <w:lang w:val="en-US"/>
        </w:rPr>
      </w:pPr>
      <w:r w:rsidRPr="00CD4722">
        <w:rPr>
          <w:rFonts w:ascii="Arial" w:hAnsi="Arial" w:cs="Arial"/>
          <w:color w:val="000000" w:themeColor="text1"/>
          <w:sz w:val="20"/>
          <w:szCs w:val="20"/>
          <w:lang w:val="en-US"/>
        </w:rPr>
        <w:t xml:space="preserve">Table 4: </w:t>
      </w:r>
      <w:r w:rsidRPr="00CD4722">
        <w:rPr>
          <w:rFonts w:ascii="Arial" w:hAnsi="Arial" w:cs="Arial"/>
          <w:color w:val="000000" w:themeColor="text1"/>
          <w:sz w:val="20"/>
          <w:szCs w:val="20"/>
          <w:shd w:val="clear" w:color="auto" w:fill="FFFFFF"/>
          <w:lang w:val="en-US"/>
        </w:rPr>
        <w:t xml:space="preserve">Simple and multiple linear regression of factors associated with </w:t>
      </w:r>
      <w:r w:rsidRPr="00CD4722">
        <w:rPr>
          <w:rFonts w:ascii="Arial" w:hAnsi="Arial" w:cs="Arial"/>
          <w:sz w:val="20"/>
          <w:szCs w:val="20"/>
          <w:shd w:val="clear" w:color="auto" w:fill="FFFFFF"/>
          <w:lang w:val="en-US"/>
        </w:rPr>
        <w:t xml:space="preserve">musculoskeletal disorders in the </w:t>
      </w:r>
      <w:r w:rsidRPr="00CF7F78">
        <w:rPr>
          <w:rStyle w:val="Strong"/>
          <w:rFonts w:ascii="Arial" w:hAnsi="Arial" w:cs="Arial"/>
          <w:b w:val="0"/>
          <w:bCs w:val="0"/>
          <w:sz w:val="20"/>
          <w:szCs w:val="20"/>
          <w:shd w:val="clear" w:color="auto" w:fill="FFFFFF"/>
          <w:lang w:val="en-US"/>
        </w:rPr>
        <w:t>shoulder/arm</w:t>
      </w:r>
    </w:p>
    <w:tbl>
      <w:tblPr>
        <w:tblStyle w:val="ListTable6Colorful-Accent3"/>
        <w:tblW w:w="9901" w:type="dxa"/>
        <w:jc w:val="center"/>
        <w:tblLook w:val="04A0" w:firstRow="1" w:lastRow="0" w:firstColumn="1" w:lastColumn="0" w:noHBand="0" w:noVBand="1"/>
      </w:tblPr>
      <w:tblGrid>
        <w:gridCol w:w="9901"/>
      </w:tblGrid>
      <w:tr w:rsidR="00CD4722" w:rsidRPr="00CD4722" w14:paraId="040ACCC3" w14:textId="77777777" w:rsidTr="00604A6B">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01" w:type="dxa"/>
          </w:tcPr>
          <w:p w14:paraId="5D28DF49" w14:textId="77777777" w:rsidR="00CD4722" w:rsidRPr="00CD4722" w:rsidRDefault="00CD4722" w:rsidP="00CF7F78">
            <w:pPr>
              <w:pStyle w:val="BodyText"/>
              <w:tabs>
                <w:tab w:val="left" w:pos="2631"/>
              </w:tabs>
              <w:spacing w:before="6" w:line="480" w:lineRule="auto"/>
              <w:jc w:val="center"/>
              <w:rPr>
                <w:rFonts w:ascii="Arial" w:hAnsi="Arial" w:cs="Arial"/>
                <w:b w:val="0"/>
                <w:bCs w:val="0"/>
                <w:color w:val="000000" w:themeColor="text1"/>
                <w:sz w:val="20"/>
                <w:szCs w:val="20"/>
              </w:rPr>
            </w:pPr>
            <w:r w:rsidRPr="00CD4722">
              <w:rPr>
                <w:rFonts w:ascii="Arial" w:hAnsi="Arial" w:cs="Arial"/>
                <w:b w:val="0"/>
                <w:bCs w:val="0"/>
                <w:color w:val="000000" w:themeColor="text1"/>
                <w:sz w:val="20"/>
                <w:szCs w:val="20"/>
                <w:lang w:val="en-US"/>
              </w:rPr>
              <w:t xml:space="preserve">                                                                               </w:t>
            </w:r>
            <w:proofErr w:type="spellStart"/>
            <w:r w:rsidRPr="00CD4722">
              <w:rPr>
                <w:rFonts w:ascii="Arial" w:hAnsi="Arial" w:cs="Arial"/>
                <w:b w:val="0"/>
                <w:bCs w:val="0"/>
                <w:color w:val="000000" w:themeColor="text1"/>
                <w:sz w:val="20"/>
                <w:szCs w:val="20"/>
                <w:shd w:val="clear" w:color="auto" w:fill="FFFFFF"/>
              </w:rPr>
              <w:t>Univariate</w:t>
            </w:r>
            <w:proofErr w:type="spellEnd"/>
            <w:r w:rsidRPr="00CD4722">
              <w:rPr>
                <w:rFonts w:ascii="Arial" w:hAnsi="Arial" w:cs="Arial"/>
                <w:b w:val="0"/>
                <w:bCs w:val="0"/>
                <w:color w:val="000000" w:themeColor="text1"/>
                <w:sz w:val="20"/>
                <w:szCs w:val="20"/>
                <w:shd w:val="clear" w:color="auto" w:fill="FFFFFF"/>
              </w:rPr>
              <w:t xml:space="preserve"> </w:t>
            </w:r>
            <w:proofErr w:type="spellStart"/>
            <w:r w:rsidRPr="00CD4722">
              <w:rPr>
                <w:rFonts w:ascii="Arial" w:hAnsi="Arial" w:cs="Arial"/>
                <w:b w:val="0"/>
                <w:bCs w:val="0"/>
                <w:color w:val="000000" w:themeColor="text1"/>
                <w:sz w:val="20"/>
                <w:szCs w:val="20"/>
                <w:shd w:val="clear" w:color="auto" w:fill="FFFFFF"/>
              </w:rPr>
              <w:t>analysis</w:t>
            </w:r>
            <w:proofErr w:type="spellEnd"/>
            <w:r w:rsidRPr="00CD4722">
              <w:rPr>
                <w:rFonts w:ascii="Arial" w:hAnsi="Arial" w:cs="Arial"/>
                <w:b w:val="0"/>
                <w:bCs w:val="0"/>
                <w:color w:val="000000" w:themeColor="text1"/>
                <w:sz w:val="20"/>
                <w:szCs w:val="20"/>
              </w:rPr>
              <w:tab/>
              <w:t xml:space="preserve">   </w:t>
            </w:r>
            <w:proofErr w:type="spellStart"/>
            <w:r w:rsidRPr="00CD4722">
              <w:rPr>
                <w:rFonts w:ascii="Arial" w:hAnsi="Arial" w:cs="Arial"/>
                <w:b w:val="0"/>
                <w:bCs w:val="0"/>
                <w:color w:val="000000" w:themeColor="text1"/>
                <w:sz w:val="20"/>
                <w:szCs w:val="20"/>
                <w:shd w:val="clear" w:color="auto" w:fill="FFFFFF"/>
              </w:rPr>
              <w:t>multivariate</w:t>
            </w:r>
            <w:proofErr w:type="spellEnd"/>
            <w:r w:rsidRPr="00CD4722">
              <w:rPr>
                <w:rFonts w:ascii="Arial" w:hAnsi="Arial" w:cs="Arial"/>
                <w:b w:val="0"/>
                <w:bCs w:val="0"/>
                <w:color w:val="000000" w:themeColor="text1"/>
                <w:sz w:val="20"/>
                <w:szCs w:val="20"/>
                <w:shd w:val="clear" w:color="auto" w:fill="FFFFFF"/>
              </w:rPr>
              <w:t xml:space="preserve"> </w:t>
            </w:r>
            <w:proofErr w:type="spellStart"/>
            <w:r w:rsidRPr="00CD4722">
              <w:rPr>
                <w:rFonts w:ascii="Arial" w:hAnsi="Arial" w:cs="Arial"/>
                <w:b w:val="0"/>
                <w:bCs w:val="0"/>
                <w:color w:val="000000" w:themeColor="text1"/>
                <w:sz w:val="20"/>
                <w:szCs w:val="20"/>
                <w:shd w:val="clear" w:color="auto" w:fill="FFFFFF"/>
              </w:rPr>
              <w:t>analysis</w:t>
            </w:r>
            <w:proofErr w:type="spellEnd"/>
          </w:p>
        </w:tc>
      </w:tr>
      <w:tr w:rsidR="00CD4722" w:rsidRPr="009D2ABB" w14:paraId="0D5D66FC" w14:textId="77777777" w:rsidTr="00604A6B">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9901" w:type="dxa"/>
            <w:shd w:val="clear" w:color="auto" w:fill="auto"/>
          </w:tcPr>
          <w:p w14:paraId="2D5E1521" w14:textId="3D19780C" w:rsidR="00CD4722" w:rsidRPr="00CD4722" w:rsidRDefault="00791769" w:rsidP="00CF7F78">
            <w:pPr>
              <w:pStyle w:val="BodyText"/>
              <w:spacing w:line="480" w:lineRule="auto"/>
              <w:rPr>
                <w:rFonts w:ascii="Arial" w:hAnsi="Arial" w:cs="Arial"/>
                <w:b w:val="0"/>
                <w:bCs w:val="0"/>
                <w:color w:val="000000" w:themeColor="text1"/>
                <w:sz w:val="20"/>
                <w:szCs w:val="20"/>
              </w:rPr>
            </w:pPr>
            <w:r>
              <w:rPr>
                <w:rFonts w:cs="Times New Roman"/>
                <w:b w:val="0"/>
                <w:bCs w:val="0"/>
                <w:noProof/>
                <w:color w:val="auto"/>
              </w:rPr>
              <w:pict w14:anchorId="3A8170AB">
                <v:shape id="Graphic 26" o:spid="_x0000_s1027" style="position:absolute;margin-left:247.2pt;margin-top:6.15pt;width:311.8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959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" path="m3959352,r,l,,,6096r3959352,l3959352,xe" fillcolor="black" stroked="f">
                  <v:path arrowok="t"/>
                  <w10:wrap type="topAndBottom" anchorx="page"/>
                </v:shape>
              </w:pict>
            </w:r>
            <w:r w:rsidR="00CD4722" w:rsidRPr="00CD4722">
              <w:rPr>
                <w:rFonts w:ascii="Arial" w:hAnsi="Arial" w:cs="Arial"/>
                <w:b w:val="0"/>
                <w:bCs w:val="0"/>
                <w:color w:val="000000" w:themeColor="text1"/>
                <w:spacing w:val="-2"/>
                <w:sz w:val="20"/>
                <w:szCs w:val="20"/>
              </w:rPr>
              <w:t>Variables</w:t>
            </w:r>
            <w:r w:rsidR="00CD4722" w:rsidRPr="00CD4722">
              <w:rPr>
                <w:rFonts w:ascii="Arial" w:hAnsi="Arial" w:cs="Arial"/>
                <w:b w:val="0"/>
                <w:bCs w:val="0"/>
                <w:color w:val="000000" w:themeColor="text1"/>
                <w:spacing w:val="-5"/>
                <w:sz w:val="20"/>
                <w:szCs w:val="20"/>
              </w:rPr>
              <w:t xml:space="preserve">           </w:t>
            </w:r>
            <w:proofErr w:type="spellStart"/>
            <w:r w:rsidR="00CD4722" w:rsidRPr="00CD4722">
              <w:rPr>
                <w:rFonts w:ascii="Arial" w:hAnsi="Arial" w:cs="Arial"/>
                <w:b w:val="0"/>
                <w:bCs w:val="0"/>
                <w:color w:val="000000" w:themeColor="text1"/>
                <w:spacing w:val="-5"/>
                <w:sz w:val="20"/>
                <w:szCs w:val="20"/>
              </w:rPr>
              <w:t>Categories</w:t>
            </w:r>
            <w:proofErr w:type="spellEnd"/>
            <w:r w:rsidR="00CD4722" w:rsidRPr="00CD4722">
              <w:rPr>
                <w:rFonts w:ascii="Arial" w:hAnsi="Arial" w:cs="Arial"/>
                <w:b w:val="0"/>
                <w:bCs w:val="0"/>
                <w:color w:val="000000" w:themeColor="text1"/>
                <w:spacing w:val="-5"/>
                <w:sz w:val="20"/>
                <w:szCs w:val="20"/>
              </w:rPr>
              <w:t xml:space="preserve">                   B    </w:t>
            </w:r>
            <w:r w:rsidR="00CD4722" w:rsidRPr="00CD4722">
              <w:rPr>
                <w:rFonts w:ascii="Arial" w:hAnsi="Arial" w:cs="Arial"/>
                <w:b w:val="0"/>
                <w:bCs w:val="0"/>
                <w:color w:val="000000" w:themeColor="text1"/>
                <w:sz w:val="20"/>
                <w:szCs w:val="20"/>
              </w:rPr>
              <w:t xml:space="preserve">         </w:t>
            </w:r>
            <w:r w:rsidR="00CD4722" w:rsidRPr="00CD4722">
              <w:rPr>
                <w:rFonts w:ascii="Arial" w:hAnsi="Arial" w:cs="Arial"/>
                <w:b w:val="0"/>
                <w:bCs w:val="0"/>
                <w:color w:val="000000" w:themeColor="text1"/>
                <w:spacing w:val="-3"/>
                <w:sz w:val="20"/>
                <w:szCs w:val="20"/>
              </w:rPr>
              <w:t xml:space="preserve"> </w:t>
            </w:r>
            <w:r w:rsidR="00CD4722" w:rsidRPr="00CD4722">
              <w:rPr>
                <w:rFonts w:ascii="Arial" w:hAnsi="Arial" w:cs="Arial"/>
                <w:b w:val="0"/>
                <w:bCs w:val="0"/>
                <w:color w:val="000000" w:themeColor="text1"/>
                <w:sz w:val="20"/>
                <w:szCs w:val="20"/>
              </w:rPr>
              <w:t xml:space="preserve"> </w:t>
            </w:r>
            <w:r w:rsidR="00CD4722" w:rsidRPr="00CD4722">
              <w:rPr>
                <w:rFonts w:ascii="Arial" w:hAnsi="Arial" w:cs="Arial"/>
                <w:b w:val="0"/>
                <w:bCs w:val="0"/>
                <w:color w:val="000000" w:themeColor="text1"/>
                <w:spacing w:val="-5"/>
                <w:sz w:val="20"/>
                <w:szCs w:val="20"/>
              </w:rPr>
              <w:t>95% CI</w:t>
            </w:r>
            <w:r w:rsidR="00CD4722" w:rsidRPr="00CD4722">
              <w:rPr>
                <w:rFonts w:ascii="Arial" w:hAnsi="Arial" w:cs="Arial"/>
                <w:b w:val="0"/>
                <w:bCs w:val="0"/>
                <w:color w:val="000000" w:themeColor="text1"/>
                <w:sz w:val="20"/>
                <w:szCs w:val="20"/>
              </w:rPr>
              <w:tab/>
              <w:t xml:space="preserve">               </w:t>
            </w:r>
            <w:r w:rsidR="00CD4722" w:rsidRPr="00CD4722">
              <w:rPr>
                <w:rFonts w:ascii="Arial" w:hAnsi="Arial" w:cs="Arial"/>
                <w:b w:val="0"/>
                <w:bCs w:val="0"/>
                <w:color w:val="000000" w:themeColor="text1"/>
                <w:spacing w:val="-10"/>
                <w:sz w:val="20"/>
                <w:szCs w:val="20"/>
              </w:rPr>
              <w:t>P</w:t>
            </w:r>
            <w:r w:rsidR="00CD4722" w:rsidRPr="00CD4722">
              <w:rPr>
                <w:rFonts w:ascii="Arial" w:hAnsi="Arial" w:cs="Arial"/>
                <w:b w:val="0"/>
                <w:bCs w:val="0"/>
                <w:color w:val="000000" w:themeColor="text1"/>
                <w:sz w:val="20"/>
                <w:szCs w:val="20"/>
              </w:rPr>
              <w:tab/>
              <w:t xml:space="preserve">            </w:t>
            </w:r>
            <w:r w:rsidR="00CD4722" w:rsidRPr="00CD4722">
              <w:rPr>
                <w:rFonts w:ascii="Arial" w:hAnsi="Arial" w:cs="Arial"/>
                <w:b w:val="0"/>
                <w:bCs w:val="0"/>
                <w:color w:val="000000" w:themeColor="text1"/>
                <w:spacing w:val="-5"/>
                <w:sz w:val="20"/>
                <w:szCs w:val="20"/>
              </w:rPr>
              <w:t>B                  95% CI</w:t>
            </w:r>
            <w:r w:rsidR="00CD4722" w:rsidRPr="00CD4722">
              <w:rPr>
                <w:rFonts w:ascii="Arial" w:hAnsi="Arial" w:cs="Arial"/>
                <w:b w:val="0"/>
                <w:bCs w:val="0"/>
                <w:color w:val="000000" w:themeColor="text1"/>
                <w:sz w:val="20"/>
                <w:szCs w:val="20"/>
              </w:rPr>
              <w:t xml:space="preserve">      P</w:t>
            </w:r>
          </w:p>
        </w:tc>
      </w:tr>
      <w:tr w:rsidR="00CD4722" w:rsidRPr="00CD4722" w14:paraId="115BEFE0" w14:textId="77777777" w:rsidTr="00604A6B">
        <w:trPr>
          <w:trHeight w:val="9496"/>
          <w:jc w:val="center"/>
        </w:trPr>
        <w:tc>
          <w:tcPr>
            <w:cnfStyle w:val="001000000000" w:firstRow="0" w:lastRow="0" w:firstColumn="1" w:lastColumn="0" w:oddVBand="0" w:evenVBand="0" w:oddHBand="0" w:evenHBand="0" w:firstRowFirstColumn="0" w:firstRowLastColumn="0" w:lastRowFirstColumn="0" w:lastRowLastColumn="0"/>
            <w:tcW w:w="9901" w:type="dxa"/>
          </w:tcPr>
          <w:tbl>
            <w:tblPr>
              <w:tblStyle w:val="TableNormal1"/>
              <w:tblpPr w:leftFromText="141" w:rightFromText="141" w:vertAnchor="text" w:tblpY="1"/>
              <w:tblOverlap w:val="never"/>
              <w:tblW w:w="9436" w:type="dxa"/>
              <w:tblLook w:val="01E0" w:firstRow="1" w:lastRow="1" w:firstColumn="1" w:lastColumn="1" w:noHBand="0" w:noVBand="0"/>
            </w:tblPr>
            <w:tblGrid>
              <w:gridCol w:w="1349"/>
              <w:gridCol w:w="1889"/>
              <w:gridCol w:w="808"/>
              <w:gridCol w:w="1348"/>
              <w:gridCol w:w="1078"/>
              <w:gridCol w:w="808"/>
              <w:gridCol w:w="1348"/>
              <w:gridCol w:w="808"/>
            </w:tblGrid>
            <w:tr w:rsidR="00CD4722" w:rsidRPr="00CF7F78" w14:paraId="53CD18EF" w14:textId="77777777" w:rsidTr="00FB3005">
              <w:trPr>
                <w:trHeight w:val="1145"/>
              </w:trPr>
              <w:tc>
                <w:tcPr>
                  <w:tcW w:w="1349" w:type="dxa"/>
                  <w:tcBorders>
                    <w:top w:val="single" w:sz="4" w:space="0" w:color="000000"/>
                  </w:tcBorders>
                </w:tcPr>
                <w:p w14:paraId="53449CC6" w14:textId="77777777" w:rsidR="00CD4722" w:rsidRPr="00CF7F78" w:rsidRDefault="00CD4722" w:rsidP="00CF7F78">
                  <w:pPr>
                    <w:pStyle w:val="TableParagraph"/>
                    <w:tabs>
                      <w:tab w:val="left" w:pos="2659"/>
                    </w:tabs>
                    <w:spacing w:before="15" w:line="480" w:lineRule="auto"/>
                    <w:ind w:right="708"/>
                    <w:jc w:val="left"/>
                    <w:rPr>
                      <w:rFonts w:ascii="Arial" w:hAnsi="Arial" w:cs="Arial"/>
                      <w:color w:val="000000" w:themeColor="text1"/>
                      <w:sz w:val="20"/>
                      <w:szCs w:val="20"/>
                    </w:rPr>
                  </w:pPr>
                  <w:r w:rsidRPr="00CF7F78">
                    <w:rPr>
                      <w:rFonts w:ascii="Arial" w:hAnsi="Arial" w:cs="Arial"/>
                      <w:color w:val="000000" w:themeColor="text1"/>
                      <w:sz w:val="20"/>
                      <w:szCs w:val="20"/>
                    </w:rPr>
                    <w:lastRenderedPageBreak/>
                    <w:t xml:space="preserve">Age </w:t>
                  </w:r>
                </w:p>
              </w:tc>
              <w:tc>
                <w:tcPr>
                  <w:tcW w:w="1889" w:type="dxa"/>
                  <w:tcBorders>
                    <w:top w:val="single" w:sz="4" w:space="0" w:color="000000"/>
                  </w:tcBorders>
                </w:tcPr>
                <w:p w14:paraId="0A3F3FDC" w14:textId="77777777" w:rsidR="00CD4722" w:rsidRPr="00CF7F78" w:rsidRDefault="00CD4722" w:rsidP="00CF7F78">
                  <w:pPr>
                    <w:pStyle w:val="TableParagraph"/>
                    <w:spacing w:before="14" w:line="480" w:lineRule="auto"/>
                    <w:jc w:val="left"/>
                    <w:rPr>
                      <w:rFonts w:ascii="Arial" w:hAnsi="Arial" w:cs="Arial"/>
                      <w:color w:val="000000" w:themeColor="text1"/>
                      <w:sz w:val="20"/>
                      <w:szCs w:val="20"/>
                    </w:rPr>
                  </w:pPr>
                  <w:r w:rsidRPr="00CF7F78">
                    <w:rPr>
                      <w:rFonts w:ascii="Arial" w:hAnsi="Arial" w:cs="Arial"/>
                      <w:color w:val="000000" w:themeColor="text1"/>
                      <w:sz w:val="20"/>
                      <w:szCs w:val="20"/>
                    </w:rPr>
                    <w:t xml:space="preserve">36-45 – 25-35 </w:t>
                  </w:r>
                  <w:proofErr w:type="spellStart"/>
                  <w:r w:rsidRPr="00CF7F78">
                    <w:rPr>
                      <w:rFonts w:ascii="Arial" w:hAnsi="Arial" w:cs="Arial"/>
                      <w:color w:val="000000" w:themeColor="text1"/>
                      <w:sz w:val="20"/>
                      <w:szCs w:val="20"/>
                    </w:rPr>
                    <w:t>years</w:t>
                  </w:r>
                  <w:proofErr w:type="spellEnd"/>
                </w:p>
                <w:p w14:paraId="37818BED" w14:textId="77777777" w:rsidR="00CD4722" w:rsidRPr="00CF7F78" w:rsidRDefault="00CD4722" w:rsidP="00CF7F78">
                  <w:pPr>
                    <w:pStyle w:val="TableParagraph"/>
                    <w:spacing w:before="14" w:line="480" w:lineRule="auto"/>
                    <w:jc w:val="left"/>
                    <w:rPr>
                      <w:rFonts w:ascii="Arial" w:hAnsi="Arial" w:cs="Arial"/>
                      <w:color w:val="000000" w:themeColor="text1"/>
                      <w:sz w:val="20"/>
                      <w:szCs w:val="20"/>
                    </w:rPr>
                  </w:pPr>
                  <w:r w:rsidRPr="00CF7F78">
                    <w:rPr>
                      <w:rFonts w:ascii="Arial" w:hAnsi="Arial" w:cs="Arial"/>
                      <w:color w:val="000000" w:themeColor="text1"/>
                      <w:sz w:val="20"/>
                      <w:szCs w:val="20"/>
                    </w:rPr>
                    <w:t xml:space="preserve"> 46-55 – 25-35 </w:t>
                  </w:r>
                  <w:proofErr w:type="spellStart"/>
                  <w:r w:rsidRPr="00CF7F78">
                    <w:rPr>
                      <w:rFonts w:ascii="Arial" w:hAnsi="Arial" w:cs="Arial"/>
                      <w:color w:val="000000" w:themeColor="text1"/>
                      <w:sz w:val="20"/>
                      <w:szCs w:val="20"/>
                    </w:rPr>
                    <w:t>years</w:t>
                  </w:r>
                  <w:proofErr w:type="spellEnd"/>
                  <w:r w:rsidRPr="00CF7F78">
                    <w:rPr>
                      <w:rFonts w:ascii="Arial" w:hAnsi="Arial" w:cs="Arial"/>
                      <w:color w:val="000000" w:themeColor="text1"/>
                      <w:sz w:val="20"/>
                      <w:szCs w:val="20"/>
                    </w:rPr>
                    <w:t xml:space="preserve">  </w:t>
                  </w:r>
                </w:p>
                <w:p w14:paraId="7FE1D4FE" w14:textId="77777777" w:rsidR="00CD4722" w:rsidRPr="00CF7F78" w:rsidRDefault="00CD4722" w:rsidP="00CF7F78">
                  <w:pPr>
                    <w:pStyle w:val="TableParagraph"/>
                    <w:spacing w:before="16" w:line="480" w:lineRule="auto"/>
                    <w:jc w:val="left"/>
                    <w:rPr>
                      <w:rFonts w:ascii="Arial" w:hAnsi="Arial" w:cs="Arial"/>
                      <w:color w:val="000000" w:themeColor="text1"/>
                      <w:spacing w:val="-5"/>
                      <w:sz w:val="20"/>
                      <w:szCs w:val="20"/>
                    </w:rPr>
                  </w:pPr>
                  <w:r w:rsidRPr="00CF7F78">
                    <w:rPr>
                      <w:rFonts w:ascii="Arial" w:hAnsi="Arial" w:cs="Arial"/>
                      <w:color w:val="000000" w:themeColor="text1"/>
                      <w:sz w:val="20"/>
                      <w:szCs w:val="20"/>
                    </w:rPr>
                    <w:t xml:space="preserve">&gt; 56 – 25-35 </w:t>
                  </w:r>
                  <w:proofErr w:type="spellStart"/>
                  <w:r w:rsidRPr="00CF7F78">
                    <w:rPr>
                      <w:rFonts w:ascii="Arial" w:hAnsi="Arial" w:cs="Arial"/>
                      <w:color w:val="000000" w:themeColor="text1"/>
                      <w:sz w:val="20"/>
                      <w:szCs w:val="20"/>
                    </w:rPr>
                    <w:t>years</w:t>
                  </w:r>
                  <w:proofErr w:type="spellEnd"/>
                </w:p>
              </w:tc>
              <w:tc>
                <w:tcPr>
                  <w:tcW w:w="808" w:type="dxa"/>
                  <w:tcBorders>
                    <w:top w:val="single" w:sz="4" w:space="0" w:color="000000"/>
                  </w:tcBorders>
                </w:tcPr>
                <w:p w14:paraId="15B50292" w14:textId="77777777" w:rsidR="00CD4722" w:rsidRPr="00CF7F78" w:rsidRDefault="00CD4722" w:rsidP="00CF7F78">
                  <w:pPr>
                    <w:pStyle w:val="TableParagraph"/>
                    <w:spacing w:before="16" w:line="480" w:lineRule="auto"/>
                    <w:ind w:left="11"/>
                    <w:jc w:val="left"/>
                    <w:rPr>
                      <w:rFonts w:ascii="Arial" w:hAnsi="Arial" w:cs="Arial"/>
                      <w:color w:val="000000" w:themeColor="text1"/>
                      <w:spacing w:val="-5"/>
                      <w:sz w:val="20"/>
                      <w:szCs w:val="20"/>
                    </w:rPr>
                  </w:pPr>
                  <w:r w:rsidRPr="00CF7F78">
                    <w:rPr>
                      <w:rFonts w:ascii="Arial" w:hAnsi="Arial" w:cs="Arial"/>
                      <w:color w:val="000000" w:themeColor="text1"/>
                      <w:spacing w:val="-5"/>
                      <w:sz w:val="20"/>
                      <w:szCs w:val="20"/>
                    </w:rPr>
                    <w:t xml:space="preserve">    2,29</w:t>
                  </w:r>
                  <w:r w:rsidRPr="00CF7F78">
                    <w:rPr>
                      <w:rFonts w:ascii="Arial" w:hAnsi="Arial" w:cs="Arial"/>
                      <w:color w:val="000000" w:themeColor="text1"/>
                      <w:sz w:val="20"/>
                      <w:szCs w:val="20"/>
                    </w:rPr>
                    <w:t xml:space="preserve">    1,05e+7</w:t>
                  </w:r>
                </w:p>
                <w:p w14:paraId="5C305CE6"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1,05e+7</w:t>
                  </w:r>
                </w:p>
              </w:tc>
              <w:tc>
                <w:tcPr>
                  <w:tcW w:w="1348" w:type="dxa"/>
                  <w:tcBorders>
                    <w:top w:val="single" w:sz="4" w:space="0" w:color="000000"/>
                  </w:tcBorders>
                </w:tcPr>
                <w:p w14:paraId="4668D6CB" w14:textId="77777777" w:rsidR="00CD4722" w:rsidRPr="00CF7F78" w:rsidRDefault="00CD4722" w:rsidP="00CF7F78">
                  <w:pPr>
                    <w:pStyle w:val="TableParagraph"/>
                    <w:spacing w:before="16" w:line="480" w:lineRule="auto"/>
                    <w:ind w:left="118" w:right="85"/>
                    <w:rPr>
                      <w:rFonts w:ascii="Arial" w:hAnsi="Arial" w:cs="Arial"/>
                      <w:color w:val="000000" w:themeColor="text1"/>
                      <w:sz w:val="20"/>
                      <w:szCs w:val="20"/>
                    </w:rPr>
                  </w:pPr>
                  <w:r w:rsidRPr="00CF7F78">
                    <w:rPr>
                      <w:rFonts w:ascii="Arial" w:hAnsi="Arial" w:cs="Arial"/>
                      <w:color w:val="000000" w:themeColor="text1"/>
                      <w:sz w:val="20"/>
                      <w:szCs w:val="20"/>
                    </w:rPr>
                    <w:t>0,</w:t>
                  </w:r>
                  <w:proofErr w:type="gramStart"/>
                  <w:r w:rsidRPr="00CF7F78">
                    <w:rPr>
                      <w:rFonts w:ascii="Arial" w:hAnsi="Arial" w:cs="Arial"/>
                      <w:color w:val="000000" w:themeColor="text1"/>
                      <w:sz w:val="20"/>
                      <w:szCs w:val="20"/>
                    </w:rPr>
                    <w:t>99;</w:t>
                  </w:r>
                  <w:proofErr w:type="gramEnd"/>
                  <w:r w:rsidRPr="00CF7F78">
                    <w:rPr>
                      <w:rFonts w:ascii="Arial" w:hAnsi="Arial" w:cs="Arial"/>
                      <w:color w:val="000000" w:themeColor="text1"/>
                      <w:sz w:val="20"/>
                      <w:szCs w:val="20"/>
                    </w:rPr>
                    <w:t>5,26</w:t>
                  </w:r>
                </w:p>
                <w:p w14:paraId="3F051186"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0,00;0,00</w:t>
                  </w:r>
                </w:p>
                <w:p w14:paraId="407E0B1C" w14:textId="77777777" w:rsidR="00CD4722" w:rsidRPr="00CF7F78" w:rsidRDefault="00CD4722" w:rsidP="00CF7F78">
                  <w:pPr>
                    <w:spacing w:line="480" w:lineRule="auto"/>
                    <w:jc w:val="center"/>
                    <w:rPr>
                      <w:rFonts w:ascii="Arial" w:hAnsi="Arial" w:cs="Arial"/>
                      <w:color w:val="000000" w:themeColor="text1"/>
                      <w:sz w:val="20"/>
                      <w:szCs w:val="20"/>
                    </w:rPr>
                  </w:pPr>
                  <w:r w:rsidRPr="00CF7F78">
                    <w:rPr>
                      <w:rFonts w:ascii="Arial" w:hAnsi="Arial" w:cs="Arial"/>
                      <w:color w:val="000000" w:themeColor="text1"/>
                      <w:sz w:val="20"/>
                      <w:szCs w:val="20"/>
                    </w:rPr>
                    <w:t xml:space="preserve"> 0,00;0,00</w:t>
                  </w:r>
                </w:p>
              </w:tc>
              <w:tc>
                <w:tcPr>
                  <w:tcW w:w="1078" w:type="dxa"/>
                  <w:tcBorders>
                    <w:top w:val="single" w:sz="4" w:space="0" w:color="000000"/>
                  </w:tcBorders>
                </w:tcPr>
                <w:p w14:paraId="3E7D0B50" w14:textId="77777777" w:rsidR="00CD4722" w:rsidRPr="00CF7F78" w:rsidRDefault="00CD4722" w:rsidP="00CF7F78">
                  <w:pPr>
                    <w:pStyle w:val="TableParagraph"/>
                    <w:spacing w:before="16" w:line="480" w:lineRule="auto"/>
                    <w:ind w:left="145" w:right="71"/>
                    <w:rPr>
                      <w:rFonts w:ascii="Arial" w:hAnsi="Arial" w:cs="Arial"/>
                      <w:color w:val="000000" w:themeColor="text1"/>
                      <w:spacing w:val="-2"/>
                      <w:sz w:val="20"/>
                      <w:szCs w:val="20"/>
                    </w:rPr>
                  </w:pPr>
                  <w:r w:rsidRPr="00CF7F78">
                    <w:rPr>
                      <w:rFonts w:ascii="Arial" w:hAnsi="Arial" w:cs="Arial"/>
                      <w:color w:val="000000" w:themeColor="text1"/>
                      <w:spacing w:val="-2"/>
                      <w:sz w:val="20"/>
                      <w:szCs w:val="20"/>
                    </w:rPr>
                    <w:t>0,05</w:t>
                  </w:r>
                </w:p>
                <w:p w14:paraId="5E27C33E"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0,98</w:t>
                  </w:r>
                </w:p>
                <w:p w14:paraId="367A10CB"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0,99</w:t>
                  </w:r>
                </w:p>
              </w:tc>
              <w:tc>
                <w:tcPr>
                  <w:tcW w:w="808" w:type="dxa"/>
                  <w:tcBorders>
                    <w:top w:val="single" w:sz="4" w:space="0" w:color="000000"/>
                  </w:tcBorders>
                </w:tcPr>
                <w:p w14:paraId="03E30B79" w14:textId="77777777" w:rsidR="00CD4722" w:rsidRPr="00CF7F78" w:rsidRDefault="00CD4722" w:rsidP="00CF7F78">
                  <w:pPr>
                    <w:pStyle w:val="TableParagraph"/>
                    <w:spacing w:before="16" w:line="480" w:lineRule="auto"/>
                    <w:ind w:right="118"/>
                    <w:rPr>
                      <w:rFonts w:ascii="Arial" w:hAnsi="Arial" w:cs="Arial"/>
                      <w:color w:val="000000" w:themeColor="text1"/>
                      <w:spacing w:val="-5"/>
                      <w:sz w:val="20"/>
                      <w:szCs w:val="20"/>
                    </w:rPr>
                  </w:pPr>
                  <w:r w:rsidRPr="00CF7F78">
                    <w:rPr>
                      <w:rFonts w:ascii="Arial" w:hAnsi="Arial" w:cs="Arial"/>
                      <w:color w:val="000000" w:themeColor="text1"/>
                      <w:spacing w:val="-5"/>
                      <w:sz w:val="20"/>
                      <w:szCs w:val="20"/>
                    </w:rPr>
                    <w:t>----</w:t>
                  </w:r>
                </w:p>
                <w:p w14:paraId="383BDEA0"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w:t>
                  </w:r>
                </w:p>
                <w:p w14:paraId="6BD86668"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1348" w:type="dxa"/>
                  <w:tcBorders>
                    <w:top w:val="single" w:sz="4" w:space="0" w:color="000000"/>
                  </w:tcBorders>
                </w:tcPr>
                <w:p w14:paraId="67DD8C27" w14:textId="77777777" w:rsidR="00CD4722" w:rsidRPr="00CF7F78" w:rsidRDefault="00CD4722" w:rsidP="00CF7F78">
                  <w:pPr>
                    <w:pStyle w:val="TableParagraph"/>
                    <w:spacing w:before="16" w:line="480" w:lineRule="auto"/>
                    <w:ind w:left="119" w:right="85"/>
                    <w:rPr>
                      <w:rFonts w:ascii="Arial" w:hAnsi="Arial" w:cs="Arial"/>
                      <w:color w:val="000000" w:themeColor="text1"/>
                      <w:sz w:val="20"/>
                      <w:szCs w:val="20"/>
                    </w:rPr>
                  </w:pPr>
                  <w:r w:rsidRPr="00CF7F78">
                    <w:rPr>
                      <w:rFonts w:ascii="Arial" w:hAnsi="Arial" w:cs="Arial"/>
                      <w:color w:val="000000" w:themeColor="text1"/>
                      <w:sz w:val="20"/>
                      <w:szCs w:val="20"/>
                    </w:rPr>
                    <w:t>----</w:t>
                  </w:r>
                </w:p>
                <w:p w14:paraId="3956B56C"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808" w:type="dxa"/>
                  <w:tcBorders>
                    <w:top w:val="single" w:sz="4" w:space="0" w:color="000000"/>
                  </w:tcBorders>
                </w:tcPr>
                <w:p w14:paraId="4E7AB05F" w14:textId="77777777" w:rsidR="00CD4722" w:rsidRPr="00CF7F78" w:rsidRDefault="00CD4722" w:rsidP="00CF7F78">
                  <w:pPr>
                    <w:pStyle w:val="TableParagraph"/>
                    <w:spacing w:before="16" w:line="480" w:lineRule="auto"/>
                    <w:ind w:left="12" w:right="21"/>
                    <w:rPr>
                      <w:rFonts w:ascii="Arial" w:hAnsi="Arial" w:cs="Arial"/>
                      <w:color w:val="000000" w:themeColor="text1"/>
                      <w:sz w:val="20"/>
                      <w:szCs w:val="20"/>
                    </w:rPr>
                  </w:pPr>
                  <w:r w:rsidRPr="00CF7F78">
                    <w:rPr>
                      <w:rFonts w:ascii="Arial" w:hAnsi="Arial" w:cs="Arial"/>
                      <w:color w:val="000000" w:themeColor="text1"/>
                      <w:spacing w:val="-4"/>
                      <w:sz w:val="20"/>
                      <w:szCs w:val="20"/>
                    </w:rPr>
                    <w:t>----</w:t>
                  </w:r>
                </w:p>
              </w:tc>
            </w:tr>
            <w:tr w:rsidR="00CD4722" w:rsidRPr="00CF7F78" w14:paraId="2060B4AE" w14:textId="77777777" w:rsidTr="00FB3005">
              <w:trPr>
                <w:trHeight w:val="592"/>
              </w:trPr>
              <w:tc>
                <w:tcPr>
                  <w:tcW w:w="1349" w:type="dxa"/>
                </w:tcPr>
                <w:p w14:paraId="7E425C4A" w14:textId="77777777" w:rsidR="00CD4722" w:rsidRPr="00CF7F78" w:rsidRDefault="00CD4722" w:rsidP="00CF7F78">
                  <w:pPr>
                    <w:pStyle w:val="TableParagraph"/>
                    <w:tabs>
                      <w:tab w:val="left" w:pos="2659"/>
                    </w:tabs>
                    <w:spacing w:before="8" w:line="480" w:lineRule="auto"/>
                    <w:ind w:right="283"/>
                    <w:jc w:val="left"/>
                    <w:rPr>
                      <w:rFonts w:ascii="Arial" w:hAnsi="Arial" w:cs="Arial"/>
                      <w:color w:val="000000" w:themeColor="text1"/>
                      <w:sz w:val="20"/>
                      <w:szCs w:val="20"/>
                    </w:rPr>
                  </w:pPr>
                  <w:r w:rsidRPr="00CF7F78">
                    <w:rPr>
                      <w:rFonts w:ascii="Arial" w:hAnsi="Arial" w:cs="Arial"/>
                      <w:color w:val="000000" w:themeColor="text1"/>
                      <w:sz w:val="20"/>
                      <w:szCs w:val="20"/>
                    </w:rPr>
                    <w:t>Sexe</w:t>
                  </w:r>
                </w:p>
              </w:tc>
              <w:tc>
                <w:tcPr>
                  <w:tcW w:w="1889" w:type="dxa"/>
                </w:tcPr>
                <w:p w14:paraId="52DB906C" w14:textId="77777777" w:rsidR="00CD4722" w:rsidRPr="00CF7F78" w:rsidRDefault="00CD4722" w:rsidP="00CF7F78">
                  <w:pPr>
                    <w:pStyle w:val="TableParagraph"/>
                    <w:spacing w:before="14" w:line="480" w:lineRule="auto"/>
                    <w:ind w:left="11"/>
                    <w:rPr>
                      <w:rFonts w:ascii="Arial" w:hAnsi="Arial" w:cs="Arial"/>
                      <w:color w:val="000000" w:themeColor="text1"/>
                      <w:spacing w:val="-5"/>
                      <w:sz w:val="20"/>
                      <w:szCs w:val="20"/>
                    </w:rPr>
                  </w:pPr>
                  <w:r w:rsidRPr="00CF7F78">
                    <w:rPr>
                      <w:rFonts w:ascii="Arial" w:hAnsi="Arial" w:cs="Arial"/>
                      <w:color w:val="000000" w:themeColor="text1"/>
                      <w:spacing w:val="-5"/>
                      <w:sz w:val="20"/>
                      <w:szCs w:val="20"/>
                    </w:rPr>
                    <w:t>M-F</w:t>
                  </w:r>
                </w:p>
              </w:tc>
              <w:tc>
                <w:tcPr>
                  <w:tcW w:w="808" w:type="dxa"/>
                </w:tcPr>
                <w:p w14:paraId="4C405DB8" w14:textId="77777777" w:rsidR="00CD4722" w:rsidRPr="00CF7F78" w:rsidRDefault="00CD4722" w:rsidP="00CF7F78">
                  <w:pPr>
                    <w:pStyle w:val="TableParagraph"/>
                    <w:spacing w:before="14" w:line="480" w:lineRule="auto"/>
                    <w:ind w:left="11"/>
                    <w:rPr>
                      <w:rFonts w:ascii="Arial" w:hAnsi="Arial" w:cs="Arial"/>
                      <w:color w:val="000000" w:themeColor="text1"/>
                      <w:sz w:val="20"/>
                      <w:szCs w:val="20"/>
                    </w:rPr>
                  </w:pPr>
                  <w:r w:rsidRPr="00CF7F78">
                    <w:rPr>
                      <w:rFonts w:ascii="Arial" w:hAnsi="Arial" w:cs="Arial"/>
                      <w:color w:val="000000" w:themeColor="text1"/>
                      <w:spacing w:val="-5"/>
                      <w:sz w:val="20"/>
                      <w:szCs w:val="20"/>
                    </w:rPr>
                    <w:t>0,22</w:t>
                  </w:r>
                </w:p>
              </w:tc>
              <w:tc>
                <w:tcPr>
                  <w:tcW w:w="1348" w:type="dxa"/>
                </w:tcPr>
                <w:p w14:paraId="5C58378E" w14:textId="77777777" w:rsidR="00CD4722" w:rsidRPr="00CF7F78" w:rsidRDefault="00CD4722" w:rsidP="00CF7F78">
                  <w:pPr>
                    <w:pStyle w:val="TableParagraph"/>
                    <w:spacing w:before="14" w:line="480" w:lineRule="auto"/>
                    <w:ind w:left="54" w:right="85"/>
                    <w:rPr>
                      <w:rFonts w:ascii="Arial" w:hAnsi="Arial" w:cs="Arial"/>
                      <w:color w:val="000000" w:themeColor="text1"/>
                      <w:sz w:val="20"/>
                      <w:szCs w:val="20"/>
                    </w:rPr>
                  </w:pPr>
                  <w:r w:rsidRPr="00CF7F78">
                    <w:rPr>
                      <w:rFonts w:ascii="Arial" w:hAnsi="Arial" w:cs="Arial"/>
                      <w:color w:val="000000" w:themeColor="text1"/>
                      <w:sz w:val="20"/>
                      <w:szCs w:val="20"/>
                    </w:rPr>
                    <w:t xml:space="preserve"> 0,</w:t>
                  </w:r>
                  <w:proofErr w:type="gramStart"/>
                  <w:r w:rsidRPr="00CF7F78">
                    <w:rPr>
                      <w:rFonts w:ascii="Arial" w:hAnsi="Arial" w:cs="Arial"/>
                      <w:color w:val="000000" w:themeColor="text1"/>
                      <w:sz w:val="20"/>
                      <w:szCs w:val="20"/>
                    </w:rPr>
                    <w:t>10;</w:t>
                  </w:r>
                  <w:proofErr w:type="gramEnd"/>
                  <w:r w:rsidRPr="00CF7F78">
                    <w:rPr>
                      <w:rFonts w:ascii="Arial" w:hAnsi="Arial" w:cs="Arial"/>
                      <w:color w:val="000000" w:themeColor="text1"/>
                      <w:sz w:val="20"/>
                      <w:szCs w:val="20"/>
                    </w:rPr>
                    <w:t>0,48</w:t>
                  </w:r>
                </w:p>
              </w:tc>
              <w:tc>
                <w:tcPr>
                  <w:tcW w:w="1078" w:type="dxa"/>
                </w:tcPr>
                <w:p w14:paraId="3F582903" w14:textId="77777777" w:rsidR="00CD4722" w:rsidRPr="00CF7F78" w:rsidRDefault="00CD4722" w:rsidP="00CF7F78">
                  <w:pPr>
                    <w:pStyle w:val="TableParagraph"/>
                    <w:spacing w:before="14" w:line="480" w:lineRule="auto"/>
                    <w:ind w:left="145" w:right="71"/>
                    <w:rPr>
                      <w:rFonts w:ascii="Arial" w:hAnsi="Arial" w:cs="Arial"/>
                      <w:b/>
                      <w:bCs/>
                      <w:color w:val="000000" w:themeColor="text1"/>
                      <w:sz w:val="20"/>
                      <w:szCs w:val="20"/>
                    </w:rPr>
                  </w:pPr>
                  <w:r w:rsidRPr="00CF7F78">
                    <w:rPr>
                      <w:rFonts w:ascii="Arial" w:hAnsi="Arial" w:cs="Arial"/>
                      <w:b/>
                      <w:bCs/>
                      <w:color w:val="000000" w:themeColor="text1"/>
                      <w:spacing w:val="-5"/>
                      <w:sz w:val="20"/>
                      <w:szCs w:val="20"/>
                    </w:rPr>
                    <w:t>&lt;0,001</w:t>
                  </w:r>
                </w:p>
              </w:tc>
              <w:tc>
                <w:tcPr>
                  <w:tcW w:w="808" w:type="dxa"/>
                </w:tcPr>
                <w:p w14:paraId="342A3D8B" w14:textId="77777777" w:rsidR="00CD4722" w:rsidRPr="00CF7F78" w:rsidRDefault="00CD4722" w:rsidP="00CF7F78">
                  <w:pPr>
                    <w:pStyle w:val="TableParagraph"/>
                    <w:spacing w:before="14" w:line="480" w:lineRule="auto"/>
                    <w:ind w:right="118"/>
                    <w:rPr>
                      <w:rFonts w:ascii="Arial" w:hAnsi="Arial" w:cs="Arial"/>
                      <w:color w:val="000000" w:themeColor="text1"/>
                      <w:spacing w:val="-5"/>
                      <w:sz w:val="20"/>
                      <w:szCs w:val="20"/>
                    </w:rPr>
                  </w:pPr>
                  <w:r w:rsidRPr="00CF7F78">
                    <w:rPr>
                      <w:rFonts w:ascii="Arial" w:hAnsi="Arial" w:cs="Arial"/>
                      <w:color w:val="000000" w:themeColor="text1"/>
                      <w:spacing w:val="-5"/>
                      <w:sz w:val="20"/>
                      <w:szCs w:val="20"/>
                    </w:rPr>
                    <w:t>0,18</w:t>
                  </w:r>
                </w:p>
              </w:tc>
              <w:tc>
                <w:tcPr>
                  <w:tcW w:w="1348" w:type="dxa"/>
                </w:tcPr>
                <w:p w14:paraId="5387D516" w14:textId="77777777" w:rsidR="00CD4722" w:rsidRPr="00CF7F78" w:rsidRDefault="00CD4722" w:rsidP="00CF7F78">
                  <w:pPr>
                    <w:pStyle w:val="TableParagraph"/>
                    <w:spacing w:before="14" w:line="480" w:lineRule="auto"/>
                    <w:ind w:left="54" w:right="85"/>
                    <w:rPr>
                      <w:rFonts w:ascii="Arial" w:hAnsi="Arial" w:cs="Arial"/>
                      <w:color w:val="000000" w:themeColor="text1"/>
                      <w:sz w:val="20"/>
                      <w:szCs w:val="20"/>
                    </w:rPr>
                  </w:pPr>
                  <w:r w:rsidRPr="00CF7F78">
                    <w:rPr>
                      <w:rFonts w:ascii="Arial" w:hAnsi="Arial" w:cs="Arial"/>
                      <w:color w:val="000000" w:themeColor="text1"/>
                      <w:sz w:val="20"/>
                      <w:szCs w:val="20"/>
                    </w:rPr>
                    <w:t>0,</w:t>
                  </w:r>
                  <w:proofErr w:type="gramStart"/>
                  <w:r w:rsidRPr="00CF7F78">
                    <w:rPr>
                      <w:rFonts w:ascii="Arial" w:hAnsi="Arial" w:cs="Arial"/>
                      <w:color w:val="000000" w:themeColor="text1"/>
                      <w:sz w:val="20"/>
                      <w:szCs w:val="20"/>
                    </w:rPr>
                    <w:t>07;</w:t>
                  </w:r>
                  <w:proofErr w:type="gramEnd"/>
                  <w:r w:rsidRPr="00CF7F78">
                    <w:rPr>
                      <w:rFonts w:ascii="Arial" w:hAnsi="Arial" w:cs="Arial"/>
                      <w:color w:val="000000" w:themeColor="text1"/>
                      <w:spacing w:val="-5"/>
                      <w:sz w:val="20"/>
                      <w:szCs w:val="20"/>
                    </w:rPr>
                    <w:t>0,48</w:t>
                  </w:r>
                </w:p>
              </w:tc>
              <w:tc>
                <w:tcPr>
                  <w:tcW w:w="808" w:type="dxa"/>
                </w:tcPr>
                <w:p w14:paraId="1D0693CC" w14:textId="77777777" w:rsidR="00CD4722" w:rsidRPr="00CF7F78" w:rsidRDefault="00CD4722" w:rsidP="00CF7F78">
                  <w:pPr>
                    <w:pStyle w:val="TableParagraph"/>
                    <w:spacing w:before="14" w:line="480" w:lineRule="auto"/>
                    <w:ind w:left="23" w:right="11"/>
                    <w:rPr>
                      <w:rFonts w:ascii="Arial" w:hAnsi="Arial" w:cs="Arial"/>
                      <w:color w:val="000000" w:themeColor="text1"/>
                      <w:sz w:val="20"/>
                      <w:szCs w:val="20"/>
                    </w:rPr>
                  </w:pPr>
                  <w:r w:rsidRPr="00CF7F78">
                    <w:rPr>
                      <w:rFonts w:ascii="Arial" w:hAnsi="Arial" w:cs="Arial"/>
                      <w:b/>
                      <w:bCs/>
                      <w:color w:val="000000" w:themeColor="text1"/>
                      <w:spacing w:val="-5"/>
                      <w:sz w:val="20"/>
                      <w:szCs w:val="20"/>
                    </w:rPr>
                    <w:t>&lt;0,001</w:t>
                  </w:r>
                </w:p>
              </w:tc>
            </w:tr>
            <w:tr w:rsidR="00CD4722" w:rsidRPr="00CF7F78" w14:paraId="2A5C2FF1" w14:textId="77777777" w:rsidTr="00FB3005">
              <w:trPr>
                <w:trHeight w:val="585"/>
              </w:trPr>
              <w:tc>
                <w:tcPr>
                  <w:tcW w:w="1349" w:type="dxa"/>
                </w:tcPr>
                <w:p w14:paraId="39003A33"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Type of practice</w:t>
                  </w:r>
                </w:p>
                <w:p w14:paraId="58C578D6" w14:textId="77777777" w:rsidR="00CD4722" w:rsidRPr="00CF7F78" w:rsidRDefault="00CD4722" w:rsidP="00CF7F78">
                  <w:pPr>
                    <w:pStyle w:val="TableParagraph"/>
                    <w:tabs>
                      <w:tab w:val="left" w:pos="2659"/>
                    </w:tabs>
                    <w:spacing w:before="1" w:line="480" w:lineRule="auto"/>
                    <w:ind w:right="283"/>
                    <w:jc w:val="left"/>
                    <w:rPr>
                      <w:rFonts w:ascii="Arial" w:hAnsi="Arial" w:cs="Arial"/>
                      <w:color w:val="000000" w:themeColor="text1"/>
                      <w:sz w:val="20"/>
                      <w:szCs w:val="20"/>
                    </w:rPr>
                  </w:pPr>
                </w:p>
              </w:tc>
              <w:tc>
                <w:tcPr>
                  <w:tcW w:w="1889" w:type="dxa"/>
                </w:tcPr>
                <w:p w14:paraId="2AB9A06E" w14:textId="77777777" w:rsidR="00CD4722" w:rsidRPr="00CF7F78" w:rsidRDefault="00CD4722" w:rsidP="00CF7F78">
                  <w:pPr>
                    <w:pStyle w:val="TableParagraph"/>
                    <w:spacing w:before="14" w:line="480" w:lineRule="auto"/>
                    <w:ind w:left="11"/>
                    <w:rPr>
                      <w:rFonts w:ascii="Arial" w:hAnsi="Arial" w:cs="Arial"/>
                      <w:color w:val="000000" w:themeColor="text1"/>
                      <w:spacing w:val="-5"/>
                      <w:sz w:val="20"/>
                      <w:szCs w:val="20"/>
                    </w:rPr>
                  </w:pPr>
                  <w:proofErr w:type="spellStart"/>
                  <w:r w:rsidRPr="00CF7F78">
                    <w:rPr>
                      <w:rFonts w:ascii="Arial" w:hAnsi="Arial" w:cs="Arial"/>
                      <w:color w:val="000000" w:themeColor="text1"/>
                      <w:sz w:val="20"/>
                      <w:szCs w:val="20"/>
                    </w:rPr>
                    <w:t>Specialist</w:t>
                  </w:r>
                  <w:proofErr w:type="spellEnd"/>
                  <w:r w:rsidRPr="00CF7F78">
                    <w:rPr>
                      <w:rFonts w:ascii="Arial" w:hAnsi="Arial" w:cs="Arial"/>
                      <w:color w:val="000000" w:themeColor="text1"/>
                      <w:sz w:val="20"/>
                      <w:szCs w:val="20"/>
                    </w:rPr>
                    <w:t xml:space="preserve">-General </w:t>
                  </w:r>
                  <w:proofErr w:type="spellStart"/>
                  <w:r w:rsidRPr="00CF7F78">
                    <w:rPr>
                      <w:rFonts w:ascii="Arial" w:hAnsi="Arial" w:cs="Arial"/>
                      <w:color w:val="000000" w:themeColor="text1"/>
                      <w:sz w:val="20"/>
                      <w:szCs w:val="20"/>
                    </w:rPr>
                    <w:t>praticioner</w:t>
                  </w:r>
                  <w:proofErr w:type="spellEnd"/>
                  <w:r w:rsidRPr="00CF7F78">
                    <w:rPr>
                      <w:rFonts w:ascii="Arial" w:hAnsi="Arial" w:cs="Arial"/>
                      <w:color w:val="000000" w:themeColor="text1"/>
                      <w:sz w:val="20"/>
                      <w:szCs w:val="20"/>
                    </w:rPr>
                    <w:t xml:space="preserve"> </w:t>
                  </w:r>
                </w:p>
                <w:p w14:paraId="2E4C6B03" w14:textId="77777777" w:rsidR="00CD4722" w:rsidRPr="00CF7F78" w:rsidRDefault="00CD4722" w:rsidP="00CF7F78">
                  <w:pPr>
                    <w:pStyle w:val="TableParagraph"/>
                    <w:spacing w:before="14" w:line="480" w:lineRule="auto"/>
                    <w:ind w:left="11"/>
                    <w:rPr>
                      <w:rFonts w:ascii="Arial" w:hAnsi="Arial" w:cs="Arial"/>
                      <w:color w:val="000000" w:themeColor="text1"/>
                      <w:spacing w:val="-5"/>
                      <w:sz w:val="20"/>
                      <w:szCs w:val="20"/>
                    </w:rPr>
                  </w:pPr>
                </w:p>
              </w:tc>
              <w:tc>
                <w:tcPr>
                  <w:tcW w:w="808" w:type="dxa"/>
                </w:tcPr>
                <w:p w14:paraId="44B21DC4" w14:textId="77777777" w:rsidR="00CD4722" w:rsidRPr="00CF7F78" w:rsidRDefault="00CD4722" w:rsidP="00CF7F78">
                  <w:pPr>
                    <w:pStyle w:val="TableParagraph"/>
                    <w:spacing w:before="14"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2,57</w:t>
                  </w:r>
                </w:p>
                <w:p w14:paraId="002CD394" w14:textId="77777777" w:rsidR="00CD4722" w:rsidRPr="00CF7F78" w:rsidRDefault="00CD4722" w:rsidP="00CF7F78">
                  <w:pPr>
                    <w:pStyle w:val="TableParagraph"/>
                    <w:spacing w:before="14" w:line="480" w:lineRule="auto"/>
                    <w:ind w:left="11"/>
                    <w:rPr>
                      <w:rFonts w:ascii="Arial" w:hAnsi="Arial" w:cs="Arial"/>
                      <w:color w:val="000000" w:themeColor="text1"/>
                      <w:sz w:val="20"/>
                      <w:szCs w:val="20"/>
                    </w:rPr>
                  </w:pPr>
                </w:p>
              </w:tc>
              <w:tc>
                <w:tcPr>
                  <w:tcW w:w="1348" w:type="dxa"/>
                </w:tcPr>
                <w:p w14:paraId="52BD9368"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 xml:space="preserve"> 1,</w:t>
                  </w:r>
                  <w:proofErr w:type="gramStart"/>
                  <w:r w:rsidRPr="00CF7F78">
                    <w:rPr>
                      <w:rFonts w:ascii="Arial" w:hAnsi="Arial" w:cs="Arial"/>
                      <w:color w:val="000000" w:themeColor="text1"/>
                      <w:sz w:val="20"/>
                      <w:szCs w:val="20"/>
                    </w:rPr>
                    <w:t>10;</w:t>
                  </w:r>
                  <w:proofErr w:type="gramEnd"/>
                  <w:r w:rsidRPr="00CF7F78">
                    <w:rPr>
                      <w:rFonts w:ascii="Arial" w:hAnsi="Arial" w:cs="Arial"/>
                      <w:color w:val="000000" w:themeColor="text1"/>
                      <w:sz w:val="20"/>
                      <w:szCs w:val="20"/>
                    </w:rPr>
                    <w:t>5,99</w:t>
                  </w:r>
                </w:p>
                <w:p w14:paraId="4DCCD0ED"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p>
              </w:tc>
              <w:tc>
                <w:tcPr>
                  <w:tcW w:w="1078" w:type="dxa"/>
                </w:tcPr>
                <w:p w14:paraId="4577FBA6" w14:textId="77777777" w:rsidR="00CD4722" w:rsidRPr="00CF7F78" w:rsidRDefault="00CD4722" w:rsidP="00CF7F78">
                  <w:pPr>
                    <w:pStyle w:val="TableParagraph"/>
                    <w:spacing w:before="14" w:line="480" w:lineRule="auto"/>
                    <w:ind w:left="74" w:right="145"/>
                    <w:rPr>
                      <w:rFonts w:ascii="Arial" w:hAnsi="Arial" w:cs="Arial"/>
                      <w:b/>
                      <w:bCs/>
                      <w:color w:val="000000" w:themeColor="text1"/>
                      <w:spacing w:val="-5"/>
                      <w:sz w:val="20"/>
                      <w:szCs w:val="20"/>
                    </w:rPr>
                  </w:pPr>
                  <w:r w:rsidRPr="00CF7F78">
                    <w:rPr>
                      <w:rFonts w:ascii="Arial" w:hAnsi="Arial" w:cs="Arial"/>
                      <w:b/>
                      <w:bCs/>
                      <w:color w:val="000000" w:themeColor="text1"/>
                      <w:spacing w:val="-5"/>
                      <w:sz w:val="20"/>
                      <w:szCs w:val="20"/>
                    </w:rPr>
                    <w:t xml:space="preserve">  0,02</w:t>
                  </w:r>
                </w:p>
                <w:p w14:paraId="26FDEA32" w14:textId="77777777" w:rsidR="00CD4722" w:rsidRPr="00CF7F78" w:rsidRDefault="00CD4722" w:rsidP="00CF7F78">
                  <w:pPr>
                    <w:pStyle w:val="TableParagraph"/>
                    <w:spacing w:before="14" w:line="480" w:lineRule="auto"/>
                    <w:ind w:left="74" w:right="145"/>
                    <w:rPr>
                      <w:rFonts w:ascii="Arial" w:hAnsi="Arial" w:cs="Arial"/>
                      <w:color w:val="000000" w:themeColor="text1"/>
                      <w:sz w:val="20"/>
                      <w:szCs w:val="20"/>
                    </w:rPr>
                  </w:pPr>
                </w:p>
              </w:tc>
              <w:tc>
                <w:tcPr>
                  <w:tcW w:w="808" w:type="dxa"/>
                </w:tcPr>
                <w:p w14:paraId="760E404D" w14:textId="77777777" w:rsidR="00CD4722" w:rsidRPr="00CF7F78" w:rsidRDefault="00CD4722" w:rsidP="00CF7F78">
                  <w:pPr>
                    <w:pStyle w:val="TableParagraph"/>
                    <w:spacing w:before="14"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0,82</w:t>
                  </w:r>
                </w:p>
              </w:tc>
              <w:tc>
                <w:tcPr>
                  <w:tcW w:w="1348" w:type="dxa"/>
                </w:tcPr>
                <w:p w14:paraId="1BC5B665"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w:t>
                  </w:r>
                  <w:proofErr w:type="gramStart"/>
                  <w:r w:rsidRPr="00CF7F78">
                    <w:rPr>
                      <w:rFonts w:ascii="Arial" w:hAnsi="Arial" w:cs="Arial"/>
                      <w:color w:val="000000" w:themeColor="text1"/>
                      <w:sz w:val="20"/>
                      <w:szCs w:val="20"/>
                    </w:rPr>
                    <w:t>28;</w:t>
                  </w:r>
                  <w:proofErr w:type="gramEnd"/>
                  <w:r w:rsidRPr="00CF7F78">
                    <w:rPr>
                      <w:rFonts w:ascii="Arial" w:hAnsi="Arial" w:cs="Arial"/>
                      <w:color w:val="000000" w:themeColor="text1"/>
                      <w:sz w:val="20"/>
                      <w:szCs w:val="20"/>
                    </w:rPr>
                    <w:t>2,38</w:t>
                  </w:r>
                </w:p>
              </w:tc>
              <w:tc>
                <w:tcPr>
                  <w:tcW w:w="808" w:type="dxa"/>
                </w:tcPr>
                <w:p w14:paraId="0AF3143D"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0,72</w:t>
                  </w:r>
                </w:p>
              </w:tc>
            </w:tr>
            <w:tr w:rsidR="00CD4722" w:rsidRPr="00CF7F78" w14:paraId="6847E368" w14:textId="77777777" w:rsidTr="00FB3005">
              <w:trPr>
                <w:trHeight w:val="354"/>
              </w:trPr>
              <w:tc>
                <w:tcPr>
                  <w:tcW w:w="1349" w:type="dxa"/>
                </w:tcPr>
                <w:p w14:paraId="2DA80AD7"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Working hours</w:t>
                  </w:r>
                </w:p>
                <w:p w14:paraId="22B4AF3A" w14:textId="77777777" w:rsidR="00CD4722" w:rsidRPr="00CF7F78" w:rsidRDefault="00CD4722" w:rsidP="00CF7F78">
                  <w:pPr>
                    <w:pStyle w:val="TableParagraph"/>
                    <w:tabs>
                      <w:tab w:val="left" w:pos="2659"/>
                    </w:tabs>
                    <w:spacing w:before="7" w:line="480" w:lineRule="auto"/>
                    <w:jc w:val="left"/>
                    <w:rPr>
                      <w:rFonts w:ascii="Arial" w:hAnsi="Arial" w:cs="Arial"/>
                      <w:color w:val="000000" w:themeColor="text1"/>
                      <w:sz w:val="20"/>
                      <w:szCs w:val="20"/>
                    </w:rPr>
                  </w:pPr>
                </w:p>
              </w:tc>
              <w:tc>
                <w:tcPr>
                  <w:tcW w:w="1889" w:type="dxa"/>
                </w:tcPr>
                <w:p w14:paraId="08B304BD" w14:textId="77777777" w:rsidR="00CD4722" w:rsidRPr="00CF7F78" w:rsidRDefault="00CD4722" w:rsidP="00CF7F78">
                  <w:pPr>
                    <w:pStyle w:val="TableParagraph"/>
                    <w:spacing w:before="14"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 xml:space="preserve">3-6 h – &gt;8 h </w:t>
                  </w:r>
                </w:p>
                <w:p w14:paraId="56C970C5" w14:textId="77777777" w:rsidR="00CD4722" w:rsidRPr="00CF7F78" w:rsidRDefault="00CD4722" w:rsidP="00CF7F78">
                  <w:pPr>
                    <w:pStyle w:val="TableParagraph"/>
                    <w:spacing w:before="7"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 xml:space="preserve">6-8 h – &gt;8 h </w:t>
                  </w:r>
                </w:p>
                <w:p w14:paraId="08F8128E" w14:textId="77777777" w:rsidR="00CD4722" w:rsidRPr="00CF7F78" w:rsidRDefault="00CD4722" w:rsidP="00CF7F78">
                  <w:pPr>
                    <w:pStyle w:val="TableParagraph"/>
                    <w:spacing w:before="7" w:line="480" w:lineRule="auto"/>
                    <w:ind w:left="11"/>
                    <w:rPr>
                      <w:rFonts w:ascii="Arial" w:hAnsi="Arial" w:cs="Arial"/>
                      <w:color w:val="000000" w:themeColor="text1"/>
                      <w:spacing w:val="-5"/>
                      <w:sz w:val="20"/>
                      <w:szCs w:val="20"/>
                    </w:rPr>
                  </w:pPr>
                </w:p>
              </w:tc>
              <w:tc>
                <w:tcPr>
                  <w:tcW w:w="808" w:type="dxa"/>
                </w:tcPr>
                <w:p w14:paraId="2FEC9506" w14:textId="77777777" w:rsidR="00CD4722" w:rsidRPr="00CF7F78" w:rsidRDefault="00CD4722" w:rsidP="00CF7F78">
                  <w:pPr>
                    <w:pStyle w:val="TableParagraph"/>
                    <w:spacing w:before="7"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1,95</w:t>
                  </w:r>
                </w:p>
                <w:p w14:paraId="221DCCF1" w14:textId="77777777" w:rsidR="00CD4722" w:rsidRPr="00CF7F78" w:rsidRDefault="00CD4722" w:rsidP="00CF7F78">
                  <w:pPr>
                    <w:pStyle w:val="TableParagraph"/>
                    <w:spacing w:before="7"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0,52</w:t>
                  </w:r>
                </w:p>
                <w:p w14:paraId="6C4BF125" w14:textId="77777777" w:rsidR="00CD4722" w:rsidRPr="00CF7F78" w:rsidRDefault="00CD4722" w:rsidP="00CF7F78">
                  <w:pPr>
                    <w:pStyle w:val="TableParagraph"/>
                    <w:spacing w:before="7" w:line="480" w:lineRule="auto"/>
                    <w:ind w:left="11"/>
                    <w:rPr>
                      <w:rFonts w:ascii="Arial" w:hAnsi="Arial" w:cs="Arial"/>
                      <w:color w:val="000000" w:themeColor="text1"/>
                      <w:sz w:val="20"/>
                      <w:szCs w:val="20"/>
                    </w:rPr>
                  </w:pPr>
                </w:p>
              </w:tc>
              <w:tc>
                <w:tcPr>
                  <w:tcW w:w="1348" w:type="dxa"/>
                </w:tcPr>
                <w:p w14:paraId="386F101A"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 xml:space="preserve"> 0,</w:t>
                  </w:r>
                  <w:proofErr w:type="gramStart"/>
                  <w:r w:rsidRPr="00CF7F78">
                    <w:rPr>
                      <w:rFonts w:ascii="Arial" w:hAnsi="Arial" w:cs="Arial"/>
                      <w:color w:val="000000" w:themeColor="text1"/>
                      <w:sz w:val="20"/>
                      <w:szCs w:val="20"/>
                    </w:rPr>
                    <w:t>64;</w:t>
                  </w:r>
                  <w:proofErr w:type="gramEnd"/>
                  <w:r w:rsidRPr="00CF7F78">
                    <w:rPr>
                      <w:rFonts w:ascii="Arial" w:hAnsi="Arial" w:cs="Arial"/>
                      <w:color w:val="000000" w:themeColor="text1"/>
                      <w:sz w:val="20"/>
                      <w:szCs w:val="20"/>
                    </w:rPr>
                    <w:t xml:space="preserve"> 5,94</w:t>
                  </w:r>
                </w:p>
                <w:p w14:paraId="17C9926F"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 xml:space="preserve"> 0,</w:t>
                  </w:r>
                  <w:proofErr w:type="gramStart"/>
                  <w:r w:rsidRPr="00CF7F78">
                    <w:rPr>
                      <w:rFonts w:ascii="Arial" w:hAnsi="Arial" w:cs="Arial"/>
                      <w:color w:val="000000" w:themeColor="text1"/>
                      <w:sz w:val="20"/>
                      <w:szCs w:val="20"/>
                    </w:rPr>
                    <w:t>18;</w:t>
                  </w:r>
                  <w:proofErr w:type="gramEnd"/>
                  <w:r w:rsidRPr="00CF7F78">
                    <w:rPr>
                      <w:rFonts w:ascii="Arial" w:hAnsi="Arial" w:cs="Arial"/>
                      <w:color w:val="000000" w:themeColor="text1"/>
                      <w:sz w:val="20"/>
                      <w:szCs w:val="20"/>
                    </w:rPr>
                    <w:t xml:space="preserve"> 1,49</w:t>
                  </w:r>
                </w:p>
                <w:p w14:paraId="2B036FC3"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p>
              </w:tc>
              <w:tc>
                <w:tcPr>
                  <w:tcW w:w="1078" w:type="dxa"/>
                </w:tcPr>
                <w:p w14:paraId="3DE35199" w14:textId="77777777" w:rsidR="00CD4722" w:rsidRPr="00CF7F78" w:rsidRDefault="00CD4722" w:rsidP="00CF7F78">
                  <w:pPr>
                    <w:pStyle w:val="TableParagraph"/>
                    <w:spacing w:before="7"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t>0,23</w:t>
                  </w:r>
                </w:p>
                <w:p w14:paraId="54BE388B" w14:textId="77777777" w:rsidR="00CD4722" w:rsidRPr="00CF7F78" w:rsidRDefault="00CD4722" w:rsidP="00CF7F78">
                  <w:pPr>
                    <w:pStyle w:val="TableParagraph"/>
                    <w:spacing w:before="7"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t>0,22</w:t>
                  </w:r>
                </w:p>
                <w:p w14:paraId="208BFDCC" w14:textId="77777777" w:rsidR="00CD4722" w:rsidRPr="00CF7F78" w:rsidRDefault="00CD4722" w:rsidP="00CF7F78">
                  <w:pPr>
                    <w:pStyle w:val="TableParagraph"/>
                    <w:spacing w:before="7" w:line="480" w:lineRule="auto"/>
                    <w:ind w:left="74" w:right="145"/>
                    <w:rPr>
                      <w:rFonts w:ascii="Arial" w:hAnsi="Arial" w:cs="Arial"/>
                      <w:b/>
                      <w:bCs/>
                      <w:color w:val="000000" w:themeColor="text1"/>
                      <w:sz w:val="20"/>
                      <w:szCs w:val="20"/>
                    </w:rPr>
                  </w:pPr>
                </w:p>
              </w:tc>
              <w:tc>
                <w:tcPr>
                  <w:tcW w:w="808" w:type="dxa"/>
                </w:tcPr>
                <w:p w14:paraId="359431A8"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1141DCDD"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26C2D42B" w14:textId="77777777" w:rsidR="00CD4722" w:rsidRPr="00CF7F78" w:rsidRDefault="00CD4722" w:rsidP="00CF7F78">
                  <w:pPr>
                    <w:pStyle w:val="TableParagraph"/>
                    <w:spacing w:before="7" w:line="480" w:lineRule="auto"/>
                    <w:ind w:left="11"/>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1348" w:type="dxa"/>
                </w:tcPr>
                <w:p w14:paraId="1B522CD9"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3A8F2F4A" w14:textId="77777777" w:rsidR="00CD4722" w:rsidRPr="00CF7F78" w:rsidRDefault="00CD4722" w:rsidP="00CF7F78">
                  <w:pPr>
                    <w:pStyle w:val="TableParagraph"/>
                    <w:spacing w:before="14"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p w14:paraId="2215F50A"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p>
              </w:tc>
              <w:tc>
                <w:tcPr>
                  <w:tcW w:w="808" w:type="dxa"/>
                </w:tcPr>
                <w:p w14:paraId="3F663B3A"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4FFAFB8F" w14:textId="77777777" w:rsidR="00CD4722" w:rsidRPr="00CF7F78" w:rsidRDefault="00CD4722" w:rsidP="00CF7F78">
                  <w:pPr>
                    <w:pStyle w:val="TableParagraph"/>
                    <w:spacing w:before="14"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6A916E78" w14:textId="77777777" w:rsidR="00CD4722" w:rsidRPr="00CF7F78" w:rsidRDefault="00CD4722" w:rsidP="00CF7F78">
                  <w:pPr>
                    <w:pStyle w:val="TableParagraph"/>
                    <w:spacing w:before="7" w:line="480" w:lineRule="auto"/>
                    <w:ind w:left="12" w:right="23"/>
                    <w:rPr>
                      <w:rFonts w:ascii="Arial" w:hAnsi="Arial" w:cs="Arial"/>
                      <w:color w:val="000000" w:themeColor="text1"/>
                      <w:sz w:val="20"/>
                      <w:szCs w:val="20"/>
                    </w:rPr>
                  </w:pPr>
                </w:p>
              </w:tc>
            </w:tr>
            <w:tr w:rsidR="00CD4722" w:rsidRPr="00CF7F78" w14:paraId="448A6DFA" w14:textId="77777777" w:rsidTr="00FB3005">
              <w:trPr>
                <w:trHeight w:val="347"/>
              </w:trPr>
              <w:tc>
                <w:tcPr>
                  <w:tcW w:w="1349" w:type="dxa"/>
                </w:tcPr>
                <w:p w14:paraId="28EC099D"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Presence of previous MSDs before dentistry</w:t>
                  </w:r>
                </w:p>
                <w:p w14:paraId="0239970B"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lang w:val="en-US"/>
                    </w:rPr>
                  </w:pPr>
                </w:p>
              </w:tc>
              <w:tc>
                <w:tcPr>
                  <w:tcW w:w="1889" w:type="dxa"/>
                </w:tcPr>
                <w:p w14:paraId="76642DA6" w14:textId="77777777" w:rsidR="00CD4722" w:rsidRPr="00CF7F78" w:rsidRDefault="00CD4722" w:rsidP="00CF7F78">
                  <w:pPr>
                    <w:pStyle w:val="TableParagraph"/>
                    <w:spacing w:before="69" w:line="480" w:lineRule="auto"/>
                    <w:ind w:left="11"/>
                    <w:rPr>
                      <w:rFonts w:ascii="Arial" w:hAnsi="Arial" w:cs="Arial"/>
                      <w:color w:val="000000" w:themeColor="text1"/>
                      <w:spacing w:val="-5"/>
                      <w:sz w:val="20"/>
                      <w:szCs w:val="20"/>
                      <w:lang w:val="en-US"/>
                    </w:rPr>
                  </w:pPr>
                </w:p>
              </w:tc>
              <w:tc>
                <w:tcPr>
                  <w:tcW w:w="808" w:type="dxa"/>
                </w:tcPr>
                <w:p w14:paraId="7C384366"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r w:rsidRPr="00CF7F78">
                    <w:rPr>
                      <w:rFonts w:ascii="Arial" w:hAnsi="Arial" w:cs="Arial"/>
                      <w:color w:val="000000" w:themeColor="text1"/>
                      <w:spacing w:val="-5"/>
                      <w:sz w:val="20"/>
                      <w:szCs w:val="20"/>
                      <w:lang w:val="en-US"/>
                    </w:rPr>
                    <w:t xml:space="preserve">    </w:t>
                  </w:r>
                  <w:r w:rsidRPr="00CF7F78">
                    <w:rPr>
                      <w:rFonts w:ascii="Arial" w:hAnsi="Arial" w:cs="Arial"/>
                      <w:color w:val="000000" w:themeColor="text1"/>
                      <w:spacing w:val="-5"/>
                      <w:sz w:val="20"/>
                      <w:szCs w:val="20"/>
                    </w:rPr>
                    <w:t>2,06</w:t>
                  </w:r>
                </w:p>
              </w:tc>
              <w:tc>
                <w:tcPr>
                  <w:tcW w:w="1348" w:type="dxa"/>
                </w:tcPr>
                <w:p w14:paraId="157E87D5"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w:t>
                  </w:r>
                  <w:r w:rsidRPr="00CF7F78">
                    <w:rPr>
                      <w:rFonts w:ascii="Arial" w:hAnsi="Arial" w:cs="Arial"/>
                      <w:color w:val="000000" w:themeColor="text1"/>
                      <w:spacing w:val="-5"/>
                      <w:sz w:val="20"/>
                      <w:szCs w:val="20"/>
                    </w:rPr>
                    <w:t>,</w:t>
                  </w:r>
                  <w:proofErr w:type="gramStart"/>
                  <w:r w:rsidRPr="00CF7F78">
                    <w:rPr>
                      <w:rFonts w:ascii="Arial" w:hAnsi="Arial" w:cs="Arial"/>
                      <w:color w:val="000000" w:themeColor="text1"/>
                      <w:spacing w:val="-5"/>
                      <w:sz w:val="20"/>
                      <w:szCs w:val="20"/>
                    </w:rPr>
                    <w:t>71;</w:t>
                  </w:r>
                  <w:proofErr w:type="gramEnd"/>
                  <w:r w:rsidRPr="00CF7F78">
                    <w:rPr>
                      <w:rFonts w:ascii="Arial" w:hAnsi="Arial" w:cs="Arial"/>
                      <w:color w:val="000000" w:themeColor="text1"/>
                      <w:spacing w:val="-5"/>
                      <w:sz w:val="20"/>
                      <w:szCs w:val="20"/>
                    </w:rPr>
                    <w:t>5,96</w:t>
                  </w:r>
                </w:p>
              </w:tc>
              <w:tc>
                <w:tcPr>
                  <w:tcW w:w="1078" w:type="dxa"/>
                </w:tcPr>
                <w:p w14:paraId="322DBFE2" w14:textId="77777777" w:rsidR="00CD4722" w:rsidRPr="00CF7F78" w:rsidRDefault="00CD4722" w:rsidP="00CF7F78">
                  <w:pPr>
                    <w:pStyle w:val="TableParagraph"/>
                    <w:spacing w:before="69" w:line="480" w:lineRule="auto"/>
                    <w:ind w:left="74" w:right="145"/>
                    <w:jc w:val="left"/>
                    <w:rPr>
                      <w:rFonts w:ascii="Arial" w:hAnsi="Arial" w:cs="Arial"/>
                      <w:color w:val="000000" w:themeColor="text1"/>
                      <w:sz w:val="20"/>
                      <w:szCs w:val="20"/>
                    </w:rPr>
                  </w:pPr>
                  <w:r w:rsidRPr="00CF7F78">
                    <w:rPr>
                      <w:rFonts w:ascii="Arial" w:hAnsi="Arial" w:cs="Arial"/>
                      <w:color w:val="000000" w:themeColor="text1"/>
                      <w:spacing w:val="-5"/>
                      <w:sz w:val="20"/>
                      <w:szCs w:val="20"/>
                    </w:rPr>
                    <w:t xml:space="preserve">    0,18</w:t>
                  </w:r>
                </w:p>
              </w:tc>
              <w:tc>
                <w:tcPr>
                  <w:tcW w:w="808" w:type="dxa"/>
                </w:tcPr>
                <w:p w14:paraId="20272236" w14:textId="77777777" w:rsidR="00CD4722" w:rsidRPr="00CF7F78" w:rsidRDefault="00CD4722" w:rsidP="00CF7F78">
                  <w:pPr>
                    <w:pStyle w:val="TableParagraph"/>
                    <w:spacing w:before="69" w:line="480" w:lineRule="auto"/>
                    <w:ind w:right="118"/>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1348" w:type="dxa"/>
                </w:tcPr>
                <w:p w14:paraId="185834AE" w14:textId="77777777" w:rsidR="00CD4722" w:rsidRPr="00CF7F78" w:rsidRDefault="00CD4722" w:rsidP="00CF7F78">
                  <w:pPr>
                    <w:pStyle w:val="TableParagraph"/>
                    <w:spacing w:before="69" w:line="480" w:lineRule="auto"/>
                    <w:ind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c>
                <w:tcPr>
                  <w:tcW w:w="808" w:type="dxa"/>
                </w:tcPr>
                <w:p w14:paraId="0AE9C07F" w14:textId="77777777" w:rsidR="00CD4722" w:rsidRPr="00CF7F78" w:rsidRDefault="00CD4722" w:rsidP="00CF7F78">
                  <w:pPr>
                    <w:pStyle w:val="TableParagraph"/>
                    <w:spacing w:before="69" w:line="480" w:lineRule="auto"/>
                    <w:ind w:left="12" w:right="23"/>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tc>
            </w:tr>
            <w:tr w:rsidR="00CD4722" w:rsidRPr="00CF7F78" w14:paraId="6DB1BEBA" w14:textId="77777777" w:rsidTr="00FB3005">
              <w:tblPrEx>
                <w:tblLook w:val="04A0" w:firstRow="1" w:lastRow="0" w:firstColumn="1" w:lastColumn="0" w:noHBand="0" w:noVBand="1"/>
              </w:tblPrEx>
              <w:trPr>
                <w:trHeight w:val="347"/>
              </w:trPr>
              <w:tc>
                <w:tcPr>
                  <w:tcW w:w="1349" w:type="dxa"/>
                </w:tcPr>
                <w:p w14:paraId="0DA9DF3F"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rPr>
                  </w:pPr>
                  <w:r w:rsidRPr="00CF7F78">
                    <w:rPr>
                      <w:rFonts w:ascii="Arial" w:hAnsi="Arial" w:cs="Arial"/>
                      <w:color w:val="000000" w:themeColor="text1"/>
                      <w:sz w:val="20"/>
                      <w:szCs w:val="20"/>
                    </w:rPr>
                    <w:t>Years of practice</w:t>
                  </w:r>
                </w:p>
              </w:tc>
              <w:tc>
                <w:tcPr>
                  <w:tcW w:w="1889" w:type="dxa"/>
                </w:tcPr>
                <w:p w14:paraId="48E63C0B" w14:textId="77777777" w:rsidR="00CD4722" w:rsidRPr="00CF7F78" w:rsidRDefault="00CD4722" w:rsidP="00CF7F78">
                  <w:pPr>
                    <w:pStyle w:val="TableParagraph"/>
                    <w:spacing w:before="69" w:line="480" w:lineRule="auto"/>
                    <w:ind w:left="11"/>
                    <w:rPr>
                      <w:rStyle w:val="Strong"/>
                      <w:rFonts w:ascii="Arial" w:hAnsi="Arial" w:cs="Arial"/>
                      <w:color w:val="000000" w:themeColor="text1"/>
                      <w:sz w:val="20"/>
                      <w:szCs w:val="20"/>
                      <w:shd w:val="clear" w:color="auto" w:fill="FFFFFF"/>
                    </w:rPr>
                  </w:pPr>
                  <w:r w:rsidRPr="00CF7F78">
                    <w:rPr>
                      <w:rFonts w:ascii="Arial" w:hAnsi="Arial" w:cs="Arial"/>
                      <w:color w:val="000000" w:themeColor="text1"/>
                      <w:sz w:val="20"/>
                      <w:szCs w:val="20"/>
                    </w:rPr>
                    <w:t xml:space="preserve">&lt;5 </w:t>
                  </w:r>
                  <w:proofErr w:type="spellStart"/>
                  <w:r w:rsidRPr="00CF7F78">
                    <w:rPr>
                      <w:rFonts w:ascii="Arial" w:hAnsi="Arial" w:cs="Arial"/>
                      <w:color w:val="000000" w:themeColor="text1"/>
                      <w:sz w:val="20"/>
                      <w:szCs w:val="20"/>
                    </w:rPr>
                    <w:t>years</w:t>
                  </w:r>
                  <w:proofErr w:type="spellEnd"/>
                  <w:r w:rsidRPr="00CF7F78">
                    <w:rPr>
                      <w:rFonts w:ascii="Arial" w:hAnsi="Arial" w:cs="Arial"/>
                      <w:color w:val="000000" w:themeColor="text1"/>
                      <w:sz w:val="20"/>
                      <w:szCs w:val="20"/>
                    </w:rPr>
                    <w:t xml:space="preserve"> –5-15years</w:t>
                  </w:r>
                </w:p>
                <w:p w14:paraId="439A48C3" w14:textId="77777777" w:rsidR="00CD4722" w:rsidRPr="00CF7F78" w:rsidRDefault="00CD4722" w:rsidP="00CF7F78">
                  <w:pPr>
                    <w:pStyle w:val="TableParagraph"/>
                    <w:spacing w:before="69" w:line="480" w:lineRule="auto"/>
                    <w:ind w:left="11"/>
                    <w:rPr>
                      <w:rFonts w:ascii="Arial" w:hAnsi="Arial" w:cs="Arial"/>
                      <w:color w:val="000000" w:themeColor="text1"/>
                      <w:spacing w:val="-5"/>
                      <w:sz w:val="20"/>
                      <w:szCs w:val="20"/>
                    </w:rPr>
                  </w:pPr>
                  <w:r w:rsidRPr="00CF7F78">
                    <w:rPr>
                      <w:rFonts w:ascii="Arial" w:hAnsi="Arial" w:cs="Arial"/>
                      <w:color w:val="000000" w:themeColor="text1"/>
                      <w:sz w:val="20"/>
                      <w:szCs w:val="20"/>
                    </w:rPr>
                    <w:t>&gt;15years–5-15years</w:t>
                  </w:r>
                </w:p>
              </w:tc>
              <w:tc>
                <w:tcPr>
                  <w:tcW w:w="808" w:type="dxa"/>
                </w:tcPr>
                <w:p w14:paraId="10E647B8"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1,00</w:t>
                  </w:r>
                </w:p>
                <w:p w14:paraId="6D5A2061"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0,72</w:t>
                  </w:r>
                </w:p>
                <w:p w14:paraId="35990E78" w14:textId="77777777" w:rsidR="00CD4722" w:rsidRPr="00CF7F78" w:rsidRDefault="00CD4722" w:rsidP="00CF7F78">
                  <w:pPr>
                    <w:pStyle w:val="TableParagraph"/>
                    <w:spacing w:before="69" w:line="480" w:lineRule="auto"/>
                    <w:jc w:val="left"/>
                    <w:rPr>
                      <w:rFonts w:ascii="Arial" w:hAnsi="Arial" w:cs="Arial"/>
                      <w:color w:val="000000" w:themeColor="text1"/>
                      <w:sz w:val="20"/>
                      <w:szCs w:val="20"/>
                    </w:rPr>
                  </w:pPr>
                </w:p>
                <w:p w14:paraId="4BCCD45B" w14:textId="77777777" w:rsidR="00CD4722" w:rsidRPr="00CF7F78" w:rsidRDefault="00CD4722" w:rsidP="00CF7F78">
                  <w:pPr>
                    <w:pStyle w:val="TableParagraph"/>
                    <w:spacing w:before="69" w:line="480" w:lineRule="auto"/>
                    <w:jc w:val="left"/>
                    <w:rPr>
                      <w:rFonts w:ascii="Arial" w:hAnsi="Arial" w:cs="Arial"/>
                      <w:color w:val="000000" w:themeColor="text1"/>
                      <w:sz w:val="20"/>
                      <w:szCs w:val="20"/>
                    </w:rPr>
                  </w:pPr>
                </w:p>
              </w:tc>
              <w:tc>
                <w:tcPr>
                  <w:tcW w:w="1348" w:type="dxa"/>
                </w:tcPr>
                <w:p w14:paraId="0BFB7AD5"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w:t>
                  </w:r>
                  <w:proofErr w:type="gramStart"/>
                  <w:r w:rsidRPr="00CF7F78">
                    <w:rPr>
                      <w:rFonts w:ascii="Arial" w:hAnsi="Arial" w:cs="Arial"/>
                      <w:color w:val="000000" w:themeColor="text1"/>
                      <w:sz w:val="20"/>
                      <w:szCs w:val="20"/>
                    </w:rPr>
                    <w:t>20;</w:t>
                  </w:r>
                  <w:proofErr w:type="gramEnd"/>
                  <w:r w:rsidRPr="00CF7F78">
                    <w:rPr>
                      <w:rFonts w:ascii="Arial" w:hAnsi="Arial" w:cs="Arial"/>
                      <w:color w:val="000000" w:themeColor="text1"/>
                      <w:sz w:val="20"/>
                      <w:szCs w:val="20"/>
                    </w:rPr>
                    <w:t xml:space="preserve"> 1,04</w:t>
                  </w:r>
                </w:p>
                <w:p w14:paraId="49A3F3B4"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w:t>
                  </w:r>
                  <w:proofErr w:type="gramStart"/>
                  <w:r w:rsidRPr="00CF7F78">
                    <w:rPr>
                      <w:rFonts w:ascii="Arial" w:hAnsi="Arial" w:cs="Arial"/>
                      <w:color w:val="000000" w:themeColor="text1"/>
                      <w:sz w:val="20"/>
                      <w:szCs w:val="20"/>
                    </w:rPr>
                    <w:t>31;</w:t>
                  </w:r>
                  <w:proofErr w:type="gramEnd"/>
                  <w:r w:rsidRPr="00CF7F78">
                    <w:rPr>
                      <w:rFonts w:ascii="Arial" w:hAnsi="Arial" w:cs="Arial"/>
                      <w:color w:val="000000" w:themeColor="text1"/>
                      <w:sz w:val="20"/>
                      <w:szCs w:val="20"/>
                    </w:rPr>
                    <w:t>5,38</w:t>
                  </w:r>
                </w:p>
                <w:p w14:paraId="31C90E51"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09370FAC"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78" w:type="dxa"/>
                </w:tcPr>
                <w:p w14:paraId="2060EF96"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t>0,06</w:t>
                  </w:r>
                </w:p>
                <w:p w14:paraId="41D40683"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t>0,72</w:t>
                  </w:r>
                </w:p>
                <w:p w14:paraId="7E0AB231"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7B630380"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tc>
              <w:tc>
                <w:tcPr>
                  <w:tcW w:w="808" w:type="dxa"/>
                </w:tcPr>
                <w:p w14:paraId="208A2F87"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r w:rsidRPr="00CF7F78">
                    <w:rPr>
                      <w:rFonts w:ascii="Arial" w:hAnsi="Arial" w:cs="Arial"/>
                      <w:color w:val="000000" w:themeColor="text1"/>
                      <w:sz w:val="20"/>
                      <w:szCs w:val="20"/>
                    </w:rPr>
                    <w:t xml:space="preserve">    ----</w:t>
                  </w:r>
                </w:p>
                <w:p w14:paraId="704E026A"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r w:rsidRPr="00CF7F78">
                    <w:rPr>
                      <w:rFonts w:ascii="Arial" w:hAnsi="Arial" w:cs="Arial"/>
                      <w:color w:val="000000" w:themeColor="text1"/>
                      <w:sz w:val="20"/>
                      <w:szCs w:val="20"/>
                    </w:rPr>
                    <w:t xml:space="preserve"> ----   </w:t>
                  </w:r>
                </w:p>
              </w:tc>
              <w:tc>
                <w:tcPr>
                  <w:tcW w:w="1348" w:type="dxa"/>
                </w:tcPr>
                <w:p w14:paraId="7BBF9B6F" w14:textId="77777777" w:rsidR="00CD4722" w:rsidRPr="00CF7F78" w:rsidRDefault="00CD4722" w:rsidP="00CF7F78">
                  <w:pPr>
                    <w:pStyle w:val="TableParagraph"/>
                    <w:spacing w:before="69" w:line="480" w:lineRule="auto"/>
                    <w:ind w:left="34" w:right="119"/>
                    <w:jc w:val="left"/>
                    <w:rPr>
                      <w:rFonts w:ascii="Arial" w:hAnsi="Arial" w:cs="Arial"/>
                      <w:b/>
                      <w:bCs/>
                      <w:color w:val="000000" w:themeColor="text1"/>
                      <w:sz w:val="20"/>
                      <w:szCs w:val="20"/>
                    </w:rPr>
                  </w:pPr>
                  <w:r w:rsidRPr="00CF7F78">
                    <w:rPr>
                      <w:rFonts w:ascii="Arial" w:hAnsi="Arial" w:cs="Arial"/>
                      <w:color w:val="000000" w:themeColor="text1"/>
                      <w:sz w:val="20"/>
                      <w:szCs w:val="20"/>
                    </w:rPr>
                    <w:t xml:space="preserve">        ----</w:t>
                  </w:r>
                </w:p>
                <w:p w14:paraId="00BAE624"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w:t>
                  </w:r>
                </w:p>
                <w:p w14:paraId="1D1BAD73"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tc>
              <w:tc>
                <w:tcPr>
                  <w:tcW w:w="808" w:type="dxa"/>
                </w:tcPr>
                <w:p w14:paraId="49D9DB5C"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z w:val="20"/>
                      <w:szCs w:val="20"/>
                    </w:rPr>
                    <w:t>----</w:t>
                  </w:r>
                </w:p>
                <w:p w14:paraId="45C141CF"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2067B37"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tc>
            </w:tr>
            <w:tr w:rsidR="00CD4722" w:rsidRPr="00CF7F78" w14:paraId="6C076BE6" w14:textId="77777777" w:rsidTr="00FB3005">
              <w:trPr>
                <w:gridAfter w:val="3"/>
                <w:wAfter w:w="2964" w:type="dxa"/>
                <w:trHeight w:val="347"/>
              </w:trPr>
              <w:tc>
                <w:tcPr>
                  <w:tcW w:w="1349" w:type="dxa"/>
                </w:tcPr>
                <w:p w14:paraId="56EEC5ED"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shd w:val="clear" w:color="auto" w:fill="FFFFFF"/>
                    </w:rPr>
                  </w:pPr>
                  <w:r w:rsidRPr="00CF7F78">
                    <w:rPr>
                      <w:rFonts w:ascii="Arial" w:hAnsi="Arial" w:cs="Arial"/>
                      <w:color w:val="000000" w:themeColor="text1"/>
                      <w:sz w:val="20"/>
                      <w:szCs w:val="20"/>
                      <w:shd w:val="clear" w:color="auto" w:fill="FFFFFF"/>
                    </w:rPr>
                    <w:t xml:space="preserve">Assistance  </w:t>
                  </w:r>
                </w:p>
                <w:p w14:paraId="212C05B8"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889" w:type="dxa"/>
                </w:tcPr>
                <w:p w14:paraId="30E4178C" w14:textId="77777777" w:rsidR="00CD4722" w:rsidRPr="00CF7F78" w:rsidRDefault="00CD4722" w:rsidP="00CF7F78">
                  <w:pPr>
                    <w:pStyle w:val="TableParagraph"/>
                    <w:spacing w:before="69" w:line="480" w:lineRule="auto"/>
                    <w:ind w:left="11"/>
                    <w:rPr>
                      <w:rFonts w:ascii="Arial" w:hAnsi="Arial" w:cs="Arial"/>
                      <w:color w:val="000000" w:themeColor="text1"/>
                      <w:spacing w:val="-5"/>
                      <w:sz w:val="20"/>
                      <w:szCs w:val="20"/>
                    </w:rPr>
                  </w:pPr>
                </w:p>
              </w:tc>
              <w:tc>
                <w:tcPr>
                  <w:tcW w:w="808" w:type="dxa"/>
                </w:tcPr>
                <w:p w14:paraId="39681613"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1,25</w:t>
                  </w:r>
                </w:p>
                <w:p w14:paraId="6923A3ED"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p>
              </w:tc>
              <w:tc>
                <w:tcPr>
                  <w:tcW w:w="1348" w:type="dxa"/>
                </w:tcPr>
                <w:p w14:paraId="1754B0D0"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w:t>
                  </w:r>
                  <w:proofErr w:type="gramStart"/>
                  <w:r w:rsidRPr="00CF7F78">
                    <w:rPr>
                      <w:rFonts w:ascii="Arial" w:hAnsi="Arial" w:cs="Arial"/>
                      <w:color w:val="000000" w:themeColor="text1"/>
                      <w:sz w:val="20"/>
                      <w:szCs w:val="20"/>
                    </w:rPr>
                    <w:t>44;</w:t>
                  </w:r>
                  <w:proofErr w:type="gramEnd"/>
                  <w:r w:rsidRPr="00CF7F78">
                    <w:rPr>
                      <w:rFonts w:ascii="Arial" w:hAnsi="Arial" w:cs="Arial"/>
                      <w:color w:val="000000" w:themeColor="text1"/>
                      <w:sz w:val="20"/>
                      <w:szCs w:val="20"/>
                    </w:rPr>
                    <w:t>3,49</w:t>
                  </w:r>
                </w:p>
                <w:p w14:paraId="270FDCC1"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78" w:type="dxa"/>
                </w:tcPr>
                <w:p w14:paraId="26948CA4" w14:textId="77777777" w:rsidR="00CD4722" w:rsidRPr="00CF7F78" w:rsidRDefault="00CD4722" w:rsidP="00CF7F78">
                  <w:pPr>
                    <w:pStyle w:val="TableParagraph"/>
                    <w:spacing w:before="69" w:line="480" w:lineRule="auto"/>
                    <w:ind w:right="145"/>
                    <w:jc w:val="left"/>
                    <w:rPr>
                      <w:rFonts w:ascii="Arial" w:hAnsi="Arial" w:cs="Arial"/>
                      <w:color w:val="000000" w:themeColor="text1"/>
                      <w:spacing w:val="-5"/>
                      <w:sz w:val="20"/>
                      <w:szCs w:val="20"/>
                    </w:rPr>
                  </w:pPr>
                  <w:r w:rsidRPr="00CF7F78">
                    <w:rPr>
                      <w:rFonts w:ascii="Arial" w:hAnsi="Arial" w:cs="Arial"/>
                      <w:color w:val="000000" w:themeColor="text1"/>
                      <w:spacing w:val="-5"/>
                      <w:sz w:val="20"/>
                      <w:szCs w:val="20"/>
                    </w:rPr>
                    <w:t xml:space="preserve">       0,67</w:t>
                  </w:r>
                </w:p>
                <w:p w14:paraId="2BE42FB8" w14:textId="77777777" w:rsidR="00CD4722" w:rsidRPr="00CF7F78" w:rsidRDefault="00CD4722" w:rsidP="00CF7F78">
                  <w:pPr>
                    <w:pStyle w:val="TableParagraph"/>
                    <w:spacing w:before="69" w:line="480" w:lineRule="auto"/>
                    <w:ind w:left="74" w:right="145"/>
                    <w:jc w:val="left"/>
                    <w:rPr>
                      <w:rFonts w:ascii="Arial" w:hAnsi="Arial" w:cs="Arial"/>
                      <w:color w:val="000000" w:themeColor="text1"/>
                      <w:sz w:val="20"/>
                      <w:szCs w:val="20"/>
                    </w:rPr>
                  </w:pPr>
                </w:p>
              </w:tc>
            </w:tr>
            <w:tr w:rsidR="00CD4722" w:rsidRPr="00CF7F78" w14:paraId="4F46B670" w14:textId="77777777" w:rsidTr="00FB3005">
              <w:tblPrEx>
                <w:tblLook w:val="04A0" w:firstRow="1" w:lastRow="0" w:firstColumn="1" w:lastColumn="0" w:noHBand="0" w:noVBand="1"/>
              </w:tblPrEx>
              <w:trPr>
                <w:trHeight w:val="347"/>
              </w:trPr>
              <w:tc>
                <w:tcPr>
                  <w:tcW w:w="1349" w:type="dxa"/>
                </w:tcPr>
                <w:p w14:paraId="73C35063"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Working position</w:t>
                  </w:r>
                </w:p>
                <w:p w14:paraId="26EFCD4B"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889" w:type="dxa"/>
                </w:tcPr>
                <w:p w14:paraId="58A37C4E"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lang w:val="en-US"/>
                    </w:rPr>
                  </w:pPr>
                  <w:r w:rsidRPr="00CF7F78">
                    <w:rPr>
                      <w:rFonts w:ascii="Arial" w:hAnsi="Arial" w:cs="Arial"/>
                      <w:color w:val="000000" w:themeColor="text1"/>
                      <w:sz w:val="20"/>
                      <w:szCs w:val="20"/>
                      <w:lang w:val="en-US"/>
                    </w:rPr>
                    <w:t xml:space="preserve">Standing only – sitting only </w:t>
                  </w:r>
                </w:p>
                <w:p w14:paraId="12E48FCF" w14:textId="77777777" w:rsidR="00CD4722" w:rsidRPr="00CF7F78" w:rsidRDefault="00CD4722" w:rsidP="00CF7F78">
                  <w:pPr>
                    <w:pStyle w:val="TableParagraph"/>
                    <w:spacing w:before="69" w:line="480" w:lineRule="auto"/>
                    <w:ind w:left="11"/>
                    <w:rPr>
                      <w:rFonts w:ascii="Arial" w:hAnsi="Arial" w:cs="Arial"/>
                      <w:color w:val="000000" w:themeColor="text1"/>
                      <w:spacing w:val="-5"/>
                      <w:sz w:val="20"/>
                      <w:szCs w:val="20"/>
                      <w:lang w:val="en-US"/>
                    </w:rPr>
                  </w:pPr>
                  <w:r w:rsidRPr="00CF7F78">
                    <w:rPr>
                      <w:rFonts w:ascii="Arial" w:hAnsi="Arial" w:cs="Arial"/>
                      <w:color w:val="000000" w:themeColor="text1"/>
                      <w:sz w:val="20"/>
                      <w:szCs w:val="20"/>
                      <w:lang w:val="en-US"/>
                    </w:rPr>
                    <w:t xml:space="preserve">Alternating – sitting </w:t>
                  </w:r>
                  <w:r w:rsidRPr="00CF7F78">
                    <w:rPr>
                      <w:rFonts w:ascii="Arial" w:hAnsi="Arial" w:cs="Arial"/>
                      <w:color w:val="000000" w:themeColor="text1"/>
                      <w:sz w:val="20"/>
                      <w:szCs w:val="20"/>
                      <w:lang w:val="en-US"/>
                    </w:rPr>
                    <w:lastRenderedPageBreak/>
                    <w:t>only</w:t>
                  </w:r>
                </w:p>
              </w:tc>
              <w:tc>
                <w:tcPr>
                  <w:tcW w:w="808" w:type="dxa"/>
                </w:tcPr>
                <w:p w14:paraId="656DB903"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lastRenderedPageBreak/>
                    <w:t>1,44e+6</w:t>
                  </w:r>
                </w:p>
                <w:p w14:paraId="3D5F8680"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p>
                <w:p w14:paraId="14B7B13F"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p>
                <w:p w14:paraId="66178212"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lastRenderedPageBreak/>
                    <w:t>0,38</w:t>
                  </w:r>
                </w:p>
                <w:p w14:paraId="2EE5D19E" w14:textId="77777777" w:rsidR="00CD4722" w:rsidRPr="00CF7F78" w:rsidRDefault="00CD4722" w:rsidP="00CF7F78">
                  <w:pPr>
                    <w:pStyle w:val="TableParagraph"/>
                    <w:spacing w:before="69" w:line="480" w:lineRule="auto"/>
                    <w:jc w:val="left"/>
                    <w:rPr>
                      <w:rFonts w:ascii="Arial" w:hAnsi="Arial" w:cs="Arial"/>
                      <w:color w:val="000000" w:themeColor="text1"/>
                      <w:sz w:val="20"/>
                      <w:szCs w:val="20"/>
                    </w:rPr>
                  </w:pPr>
                </w:p>
                <w:p w14:paraId="41A77583" w14:textId="77777777" w:rsidR="00CD4722" w:rsidRPr="00CF7F78" w:rsidRDefault="00CD4722" w:rsidP="00CF7F78">
                  <w:pPr>
                    <w:pStyle w:val="TableParagraph"/>
                    <w:spacing w:before="69" w:line="480" w:lineRule="auto"/>
                    <w:jc w:val="left"/>
                    <w:rPr>
                      <w:rFonts w:ascii="Arial" w:hAnsi="Arial" w:cs="Arial"/>
                      <w:color w:val="000000" w:themeColor="text1"/>
                      <w:sz w:val="20"/>
                      <w:szCs w:val="20"/>
                    </w:rPr>
                  </w:pPr>
                </w:p>
              </w:tc>
              <w:tc>
                <w:tcPr>
                  <w:tcW w:w="1348" w:type="dxa"/>
                </w:tcPr>
                <w:p w14:paraId="5053F7A2"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lastRenderedPageBreak/>
                    <w:t>0,</w:t>
                  </w:r>
                  <w:proofErr w:type="gramStart"/>
                  <w:r w:rsidRPr="00CF7F78">
                    <w:rPr>
                      <w:rFonts w:ascii="Arial" w:hAnsi="Arial" w:cs="Arial"/>
                      <w:color w:val="000000" w:themeColor="text1"/>
                      <w:sz w:val="20"/>
                      <w:szCs w:val="20"/>
                    </w:rPr>
                    <w:t>00;</w:t>
                  </w:r>
                  <w:proofErr w:type="gramEnd"/>
                  <w:r w:rsidRPr="00CF7F78">
                    <w:rPr>
                      <w:rFonts w:ascii="Arial" w:hAnsi="Arial" w:cs="Arial"/>
                      <w:color w:val="000000" w:themeColor="text1"/>
                      <w:sz w:val="20"/>
                      <w:szCs w:val="20"/>
                    </w:rPr>
                    <w:t xml:space="preserve"> 0,00</w:t>
                  </w:r>
                </w:p>
                <w:p w14:paraId="404FE1E9"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539A7C3D"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689D0CC5"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lastRenderedPageBreak/>
                    <w:t>0,</w:t>
                  </w:r>
                  <w:proofErr w:type="gramStart"/>
                  <w:r w:rsidRPr="00CF7F78">
                    <w:rPr>
                      <w:rFonts w:ascii="Arial" w:hAnsi="Arial" w:cs="Arial"/>
                      <w:color w:val="000000" w:themeColor="text1"/>
                      <w:sz w:val="20"/>
                      <w:szCs w:val="20"/>
                    </w:rPr>
                    <w:t>16;</w:t>
                  </w:r>
                  <w:proofErr w:type="gramEnd"/>
                  <w:r w:rsidRPr="00CF7F78">
                    <w:rPr>
                      <w:rFonts w:ascii="Arial" w:hAnsi="Arial" w:cs="Arial"/>
                      <w:color w:val="000000" w:themeColor="text1"/>
                      <w:sz w:val="20"/>
                      <w:szCs w:val="20"/>
                    </w:rPr>
                    <w:t>0,89</w:t>
                  </w:r>
                </w:p>
                <w:p w14:paraId="6BFFCEE2"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4FB0B4D4"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1078" w:type="dxa"/>
                </w:tcPr>
                <w:p w14:paraId="49160541"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pacing w:val="-5"/>
                      <w:sz w:val="20"/>
                      <w:szCs w:val="20"/>
                    </w:rPr>
                    <w:lastRenderedPageBreak/>
                    <w:t>0,99</w:t>
                  </w:r>
                </w:p>
                <w:p w14:paraId="6CD45917"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96AB653"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7DE16870" w14:textId="77777777" w:rsidR="00CD4722" w:rsidRPr="00CF7F78"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F7F78">
                    <w:rPr>
                      <w:rFonts w:ascii="Arial" w:hAnsi="Arial" w:cs="Arial"/>
                      <w:b/>
                      <w:bCs/>
                      <w:color w:val="000000" w:themeColor="text1"/>
                      <w:spacing w:val="-5"/>
                      <w:sz w:val="20"/>
                      <w:szCs w:val="20"/>
                    </w:rPr>
                    <w:lastRenderedPageBreak/>
                    <w:t>0,02</w:t>
                  </w:r>
                </w:p>
                <w:p w14:paraId="4B708C2B"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37BE34A6"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tc>
              <w:tc>
                <w:tcPr>
                  <w:tcW w:w="808" w:type="dxa"/>
                </w:tcPr>
                <w:p w14:paraId="16F694C8"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r w:rsidRPr="00CF7F78">
                    <w:rPr>
                      <w:rFonts w:ascii="Arial" w:hAnsi="Arial" w:cs="Arial"/>
                      <w:color w:val="000000" w:themeColor="text1"/>
                      <w:sz w:val="20"/>
                      <w:szCs w:val="20"/>
                    </w:rPr>
                    <w:lastRenderedPageBreak/>
                    <w:t xml:space="preserve">  528 </w:t>
                  </w:r>
                </w:p>
                <w:p w14:paraId="0CB67348"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p>
                <w:p w14:paraId="4E715497"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r w:rsidRPr="00CF7F78">
                    <w:rPr>
                      <w:rFonts w:ascii="Arial" w:hAnsi="Arial" w:cs="Arial"/>
                      <w:color w:val="000000" w:themeColor="text1"/>
                      <w:sz w:val="20"/>
                      <w:szCs w:val="20"/>
                    </w:rPr>
                    <w:t xml:space="preserve">   </w:t>
                  </w:r>
                </w:p>
                <w:p w14:paraId="6CC710F9"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r w:rsidRPr="00CF7F78">
                    <w:rPr>
                      <w:rFonts w:ascii="Arial" w:hAnsi="Arial" w:cs="Arial"/>
                      <w:color w:val="000000" w:themeColor="text1"/>
                      <w:sz w:val="20"/>
                      <w:szCs w:val="20"/>
                    </w:rPr>
                    <w:lastRenderedPageBreak/>
                    <w:t>0,36</w:t>
                  </w:r>
                </w:p>
              </w:tc>
              <w:tc>
                <w:tcPr>
                  <w:tcW w:w="1348" w:type="dxa"/>
                </w:tcPr>
                <w:p w14:paraId="2BE324C8"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lastRenderedPageBreak/>
                    <w:t>0,</w:t>
                  </w:r>
                  <w:proofErr w:type="gramStart"/>
                  <w:r w:rsidRPr="00CF7F78">
                    <w:rPr>
                      <w:rFonts w:ascii="Arial" w:hAnsi="Arial" w:cs="Arial"/>
                      <w:color w:val="000000" w:themeColor="text1"/>
                      <w:sz w:val="20"/>
                      <w:szCs w:val="20"/>
                    </w:rPr>
                    <w:t>00;</w:t>
                  </w:r>
                  <w:proofErr w:type="gramEnd"/>
                  <w:r w:rsidRPr="00CF7F78">
                    <w:rPr>
                      <w:rFonts w:ascii="Arial" w:hAnsi="Arial" w:cs="Arial"/>
                      <w:color w:val="000000" w:themeColor="text1"/>
                      <w:sz w:val="20"/>
                      <w:szCs w:val="20"/>
                    </w:rPr>
                    <w:t>0,00</w:t>
                  </w:r>
                </w:p>
                <w:p w14:paraId="4406DE1A"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5683764B"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p>
                <w:p w14:paraId="0C5DF5D6"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lastRenderedPageBreak/>
                    <w:t>0,</w:t>
                  </w:r>
                  <w:proofErr w:type="gramStart"/>
                  <w:r w:rsidRPr="00CF7F78">
                    <w:rPr>
                      <w:rFonts w:ascii="Arial" w:hAnsi="Arial" w:cs="Arial"/>
                      <w:color w:val="000000" w:themeColor="text1"/>
                      <w:sz w:val="20"/>
                      <w:szCs w:val="20"/>
                    </w:rPr>
                    <w:t>13;</w:t>
                  </w:r>
                  <w:proofErr w:type="gramEnd"/>
                  <w:r w:rsidRPr="00CF7F78">
                    <w:rPr>
                      <w:rFonts w:ascii="Arial" w:hAnsi="Arial" w:cs="Arial"/>
                      <w:color w:val="000000" w:themeColor="text1"/>
                      <w:sz w:val="20"/>
                      <w:szCs w:val="20"/>
                    </w:rPr>
                    <w:t>0,97</w:t>
                  </w:r>
                </w:p>
              </w:tc>
              <w:tc>
                <w:tcPr>
                  <w:tcW w:w="808" w:type="dxa"/>
                </w:tcPr>
                <w:p w14:paraId="0BACDD60"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z w:val="20"/>
                      <w:szCs w:val="20"/>
                    </w:rPr>
                    <w:lastRenderedPageBreak/>
                    <w:t>0,99</w:t>
                  </w:r>
                </w:p>
                <w:p w14:paraId="01B55C0F"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p>
                <w:p w14:paraId="2599570F"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p w14:paraId="06ADA95B" w14:textId="77777777" w:rsidR="00CD4722" w:rsidRPr="00CF7F78" w:rsidRDefault="00CD4722" w:rsidP="00CF7F78">
                  <w:pPr>
                    <w:pStyle w:val="TableParagraph"/>
                    <w:spacing w:before="69" w:line="480" w:lineRule="auto"/>
                    <w:ind w:left="74" w:right="145"/>
                    <w:rPr>
                      <w:rFonts w:ascii="Arial" w:hAnsi="Arial" w:cs="Arial"/>
                      <w:b/>
                      <w:bCs/>
                      <w:color w:val="000000" w:themeColor="text1"/>
                      <w:sz w:val="20"/>
                      <w:szCs w:val="20"/>
                    </w:rPr>
                  </w:pPr>
                  <w:r w:rsidRPr="00CF7F78">
                    <w:rPr>
                      <w:rFonts w:ascii="Arial" w:hAnsi="Arial" w:cs="Arial"/>
                      <w:b/>
                      <w:bCs/>
                      <w:color w:val="000000" w:themeColor="text1"/>
                      <w:sz w:val="20"/>
                      <w:szCs w:val="20"/>
                    </w:rPr>
                    <w:lastRenderedPageBreak/>
                    <w:t>0,04</w:t>
                  </w:r>
                </w:p>
              </w:tc>
            </w:tr>
            <w:tr w:rsidR="00CD4722" w:rsidRPr="00CF7F78" w14:paraId="2BAD51CB" w14:textId="77777777" w:rsidTr="00FB3005">
              <w:tblPrEx>
                <w:tblLook w:val="04A0" w:firstRow="1" w:lastRow="0" w:firstColumn="1" w:lastColumn="0" w:noHBand="0" w:noVBand="1"/>
              </w:tblPrEx>
              <w:trPr>
                <w:trHeight w:val="1136"/>
              </w:trPr>
              <w:tc>
                <w:tcPr>
                  <w:tcW w:w="1349" w:type="dxa"/>
                  <w:tcBorders>
                    <w:bottom w:val="single" w:sz="4" w:space="0" w:color="auto"/>
                  </w:tcBorders>
                </w:tcPr>
                <w:p w14:paraId="66D1D13C"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Physical activity</w:t>
                  </w:r>
                </w:p>
                <w:p w14:paraId="1A54CFE1" w14:textId="77777777" w:rsidR="00CD4722" w:rsidRPr="00CF7F78" w:rsidRDefault="00CD4722" w:rsidP="00CF7F78">
                  <w:pPr>
                    <w:pStyle w:val="TableParagraph"/>
                    <w:tabs>
                      <w:tab w:val="left" w:pos="2659"/>
                    </w:tabs>
                    <w:spacing w:before="69" w:line="480" w:lineRule="auto"/>
                    <w:jc w:val="left"/>
                    <w:rPr>
                      <w:rFonts w:ascii="Arial" w:hAnsi="Arial" w:cs="Arial"/>
                      <w:color w:val="000000" w:themeColor="text1"/>
                      <w:sz w:val="20"/>
                      <w:szCs w:val="20"/>
                    </w:rPr>
                  </w:pPr>
                </w:p>
              </w:tc>
              <w:tc>
                <w:tcPr>
                  <w:tcW w:w="1889" w:type="dxa"/>
                  <w:tcBorders>
                    <w:bottom w:val="single" w:sz="4" w:space="0" w:color="auto"/>
                  </w:tcBorders>
                </w:tcPr>
                <w:p w14:paraId="42B79F7D"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lang w:val="en-US"/>
                    </w:rPr>
                  </w:pPr>
                  <w:r w:rsidRPr="00CF7F78">
                    <w:rPr>
                      <w:rFonts w:ascii="Arial" w:hAnsi="Arial" w:cs="Arial"/>
                      <w:color w:val="000000" w:themeColor="text1"/>
                      <w:sz w:val="20"/>
                      <w:szCs w:val="20"/>
                      <w:lang w:val="en-US"/>
                    </w:rPr>
                    <w:t xml:space="preserve">   1 time/w– 4 times </w:t>
                  </w:r>
                </w:p>
                <w:p w14:paraId="196E5375"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2-3times/w- 4times</w:t>
                  </w:r>
                </w:p>
                <w:p w14:paraId="38846933" w14:textId="77777777" w:rsidR="00CD4722" w:rsidRPr="00CF7F78" w:rsidRDefault="00CD4722" w:rsidP="00CF7F78">
                  <w:pPr>
                    <w:spacing w:line="480" w:lineRule="auto"/>
                    <w:rPr>
                      <w:rFonts w:ascii="Arial" w:hAnsi="Arial" w:cs="Arial"/>
                      <w:color w:val="000000" w:themeColor="text1"/>
                      <w:sz w:val="20"/>
                      <w:szCs w:val="20"/>
                    </w:rPr>
                  </w:pPr>
                  <w:r w:rsidRPr="00CF7F78">
                    <w:rPr>
                      <w:rFonts w:ascii="Arial" w:hAnsi="Arial" w:cs="Arial"/>
                      <w:color w:val="000000" w:themeColor="text1"/>
                      <w:sz w:val="20"/>
                      <w:szCs w:val="20"/>
                    </w:rPr>
                    <w:t xml:space="preserve">    No – 4 times/w</w:t>
                  </w:r>
                </w:p>
              </w:tc>
              <w:tc>
                <w:tcPr>
                  <w:tcW w:w="808" w:type="dxa"/>
                  <w:tcBorders>
                    <w:bottom w:val="single" w:sz="4" w:space="0" w:color="auto"/>
                  </w:tcBorders>
                </w:tcPr>
                <w:p w14:paraId="4AC49E1F" w14:textId="77777777" w:rsidR="00CD4722" w:rsidRPr="00CF7F78" w:rsidRDefault="00CD4722" w:rsidP="00CF7F78">
                  <w:pPr>
                    <w:pStyle w:val="TableParagraph"/>
                    <w:spacing w:before="69" w:line="480" w:lineRule="auto"/>
                    <w:ind w:left="11"/>
                    <w:jc w:val="left"/>
                    <w:rPr>
                      <w:rFonts w:ascii="Arial" w:hAnsi="Arial" w:cs="Arial"/>
                      <w:color w:val="000000" w:themeColor="text1"/>
                      <w:sz w:val="20"/>
                      <w:szCs w:val="20"/>
                    </w:rPr>
                  </w:pPr>
                  <w:r w:rsidRPr="00CF7F78">
                    <w:rPr>
                      <w:rFonts w:ascii="Arial" w:hAnsi="Arial" w:cs="Arial"/>
                      <w:color w:val="000000" w:themeColor="text1"/>
                      <w:sz w:val="20"/>
                      <w:szCs w:val="20"/>
                    </w:rPr>
                    <w:t xml:space="preserve">     8,57</w:t>
                  </w:r>
                </w:p>
                <w:p w14:paraId="73F2E7DF"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 xml:space="preserve">   0,46</w:t>
                  </w:r>
                </w:p>
                <w:p w14:paraId="48B64355"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 xml:space="preserve">   1,29</w:t>
                  </w:r>
                </w:p>
              </w:tc>
              <w:tc>
                <w:tcPr>
                  <w:tcW w:w="1348" w:type="dxa"/>
                  <w:tcBorders>
                    <w:bottom w:val="single" w:sz="4" w:space="0" w:color="auto"/>
                  </w:tcBorders>
                </w:tcPr>
                <w:p w14:paraId="1341EE52"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1,</w:t>
                  </w:r>
                  <w:proofErr w:type="gramStart"/>
                  <w:r w:rsidRPr="00CF7F78">
                    <w:rPr>
                      <w:rFonts w:ascii="Arial" w:hAnsi="Arial" w:cs="Arial"/>
                      <w:color w:val="000000" w:themeColor="text1"/>
                      <w:sz w:val="20"/>
                      <w:szCs w:val="20"/>
                    </w:rPr>
                    <w:t>30;</w:t>
                  </w:r>
                  <w:proofErr w:type="gramEnd"/>
                  <w:r w:rsidRPr="00CF7F78">
                    <w:rPr>
                      <w:rFonts w:ascii="Arial" w:hAnsi="Arial" w:cs="Arial"/>
                      <w:color w:val="000000" w:themeColor="text1"/>
                      <w:sz w:val="20"/>
                      <w:szCs w:val="20"/>
                    </w:rPr>
                    <w:t xml:space="preserve">56,52       </w:t>
                  </w:r>
                </w:p>
                <w:p w14:paraId="63607C7B"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w:t>
                  </w:r>
                  <w:proofErr w:type="gramStart"/>
                  <w:r w:rsidRPr="00CF7F78">
                    <w:rPr>
                      <w:rFonts w:ascii="Arial" w:hAnsi="Arial" w:cs="Arial"/>
                      <w:color w:val="000000" w:themeColor="text1"/>
                      <w:sz w:val="20"/>
                      <w:szCs w:val="20"/>
                    </w:rPr>
                    <w:t>11;</w:t>
                  </w:r>
                  <w:proofErr w:type="gramEnd"/>
                  <w:r w:rsidRPr="00CF7F78">
                    <w:rPr>
                      <w:rFonts w:ascii="Arial" w:hAnsi="Arial" w:cs="Arial"/>
                      <w:color w:val="000000" w:themeColor="text1"/>
                      <w:sz w:val="20"/>
                      <w:szCs w:val="20"/>
                    </w:rPr>
                    <w:t>1,85</w:t>
                  </w:r>
                </w:p>
                <w:p w14:paraId="07945979"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w:t>
                  </w:r>
                  <w:proofErr w:type="gramStart"/>
                  <w:r w:rsidRPr="00CF7F78">
                    <w:rPr>
                      <w:rFonts w:ascii="Arial" w:hAnsi="Arial" w:cs="Arial"/>
                      <w:color w:val="000000" w:themeColor="text1"/>
                      <w:sz w:val="20"/>
                      <w:szCs w:val="20"/>
                    </w:rPr>
                    <w:t>32;</w:t>
                  </w:r>
                  <w:proofErr w:type="gramEnd"/>
                  <w:r w:rsidRPr="00CF7F78">
                    <w:rPr>
                      <w:rFonts w:ascii="Arial" w:hAnsi="Arial" w:cs="Arial"/>
                      <w:color w:val="000000" w:themeColor="text1"/>
                      <w:sz w:val="20"/>
                      <w:szCs w:val="20"/>
                    </w:rPr>
                    <w:t>5,10</w:t>
                  </w:r>
                </w:p>
              </w:tc>
              <w:tc>
                <w:tcPr>
                  <w:tcW w:w="1078" w:type="dxa"/>
                  <w:tcBorders>
                    <w:bottom w:val="single" w:sz="4" w:space="0" w:color="auto"/>
                  </w:tcBorders>
                </w:tcPr>
                <w:p w14:paraId="613921D0" w14:textId="77777777" w:rsidR="00CD4722" w:rsidRPr="00CF7F78"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F7F78">
                    <w:rPr>
                      <w:rFonts w:ascii="Arial" w:hAnsi="Arial" w:cs="Arial"/>
                      <w:b/>
                      <w:bCs/>
                      <w:color w:val="000000" w:themeColor="text1"/>
                      <w:spacing w:val="-5"/>
                      <w:sz w:val="20"/>
                      <w:szCs w:val="20"/>
                    </w:rPr>
                    <w:t>0,02</w:t>
                  </w:r>
                </w:p>
                <w:p w14:paraId="67D324DE" w14:textId="77777777" w:rsidR="00CD4722" w:rsidRPr="00CF7F78" w:rsidRDefault="00CD4722" w:rsidP="00CF7F78">
                  <w:pPr>
                    <w:pStyle w:val="TableParagraph"/>
                    <w:spacing w:before="69" w:line="480" w:lineRule="auto"/>
                    <w:ind w:left="74" w:right="145"/>
                    <w:jc w:val="left"/>
                    <w:rPr>
                      <w:rFonts w:ascii="Arial" w:hAnsi="Arial" w:cs="Arial"/>
                      <w:color w:val="000000" w:themeColor="text1"/>
                      <w:spacing w:val="-5"/>
                      <w:sz w:val="20"/>
                      <w:szCs w:val="20"/>
                    </w:rPr>
                  </w:pPr>
                  <w:r w:rsidRPr="00CF7F78">
                    <w:rPr>
                      <w:rFonts w:ascii="Arial" w:hAnsi="Arial" w:cs="Arial"/>
                      <w:color w:val="000000" w:themeColor="text1"/>
                      <w:spacing w:val="-5"/>
                      <w:sz w:val="20"/>
                      <w:szCs w:val="20"/>
                    </w:rPr>
                    <w:t xml:space="preserve">     0,27</w:t>
                  </w:r>
                </w:p>
                <w:p w14:paraId="2A3A3F9A" w14:textId="77777777" w:rsidR="00CD4722" w:rsidRPr="00CF7F78" w:rsidRDefault="00CD4722" w:rsidP="00CF7F78">
                  <w:pPr>
                    <w:pStyle w:val="TableParagraph"/>
                    <w:spacing w:before="69" w:line="480" w:lineRule="auto"/>
                    <w:ind w:left="74" w:right="145"/>
                    <w:rPr>
                      <w:rFonts w:ascii="Arial" w:hAnsi="Arial" w:cs="Arial"/>
                      <w:b/>
                      <w:bCs/>
                      <w:color w:val="000000" w:themeColor="text1"/>
                      <w:spacing w:val="-5"/>
                      <w:sz w:val="20"/>
                      <w:szCs w:val="20"/>
                    </w:rPr>
                  </w:pPr>
                  <w:r w:rsidRPr="00CF7F78">
                    <w:rPr>
                      <w:rFonts w:ascii="Arial" w:hAnsi="Arial" w:cs="Arial"/>
                      <w:color w:val="000000" w:themeColor="text1"/>
                      <w:spacing w:val="-5"/>
                      <w:sz w:val="20"/>
                      <w:szCs w:val="20"/>
                    </w:rPr>
                    <w:t>0,71</w:t>
                  </w:r>
                </w:p>
                <w:p w14:paraId="17A6C074" w14:textId="77777777" w:rsidR="00CD4722" w:rsidRPr="00CF7F78" w:rsidRDefault="00CD4722" w:rsidP="00CF7F78">
                  <w:pPr>
                    <w:pStyle w:val="TableParagraph"/>
                    <w:spacing w:before="69" w:line="480" w:lineRule="auto"/>
                    <w:ind w:left="74" w:right="145"/>
                    <w:rPr>
                      <w:rFonts w:ascii="Arial" w:hAnsi="Arial" w:cs="Arial"/>
                      <w:color w:val="000000" w:themeColor="text1"/>
                      <w:sz w:val="20"/>
                      <w:szCs w:val="20"/>
                    </w:rPr>
                  </w:pPr>
                </w:p>
              </w:tc>
              <w:tc>
                <w:tcPr>
                  <w:tcW w:w="808" w:type="dxa"/>
                  <w:tcBorders>
                    <w:bottom w:val="single" w:sz="4" w:space="0" w:color="auto"/>
                  </w:tcBorders>
                </w:tcPr>
                <w:p w14:paraId="7331DCE2"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5,53</w:t>
                  </w:r>
                </w:p>
                <w:p w14:paraId="5AF3B386" w14:textId="77777777" w:rsidR="00CD4722" w:rsidRPr="00CF7F78" w:rsidRDefault="00CD4722" w:rsidP="00CF7F78">
                  <w:pPr>
                    <w:pStyle w:val="TableParagraph"/>
                    <w:spacing w:before="69" w:line="480" w:lineRule="auto"/>
                    <w:ind w:left="11"/>
                    <w:rPr>
                      <w:rFonts w:ascii="Arial" w:hAnsi="Arial" w:cs="Arial"/>
                      <w:color w:val="000000" w:themeColor="text1"/>
                      <w:sz w:val="20"/>
                      <w:szCs w:val="20"/>
                    </w:rPr>
                  </w:pPr>
                  <w:r w:rsidRPr="00CF7F78">
                    <w:rPr>
                      <w:rFonts w:ascii="Arial" w:hAnsi="Arial" w:cs="Arial"/>
                      <w:color w:val="000000" w:themeColor="text1"/>
                      <w:sz w:val="20"/>
                      <w:szCs w:val="20"/>
                    </w:rPr>
                    <w:t>0,29</w:t>
                  </w:r>
                </w:p>
                <w:p w14:paraId="523B0B66"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r w:rsidRPr="00CF7F78">
                    <w:rPr>
                      <w:rFonts w:ascii="Arial" w:hAnsi="Arial" w:cs="Arial"/>
                      <w:color w:val="000000" w:themeColor="text1"/>
                      <w:sz w:val="20"/>
                      <w:szCs w:val="20"/>
                    </w:rPr>
                    <w:t xml:space="preserve"> 0,75</w:t>
                  </w:r>
                </w:p>
                <w:p w14:paraId="3E311B3A" w14:textId="77777777" w:rsidR="00CD4722" w:rsidRPr="00CF7F78" w:rsidRDefault="00CD4722" w:rsidP="00CF7F78">
                  <w:pPr>
                    <w:pStyle w:val="TableParagraph"/>
                    <w:spacing w:before="69" w:line="480" w:lineRule="auto"/>
                    <w:ind w:right="118"/>
                    <w:rPr>
                      <w:rFonts w:ascii="Arial" w:hAnsi="Arial" w:cs="Arial"/>
                      <w:color w:val="000000" w:themeColor="text1"/>
                      <w:sz w:val="20"/>
                      <w:szCs w:val="20"/>
                    </w:rPr>
                  </w:pPr>
                </w:p>
              </w:tc>
              <w:tc>
                <w:tcPr>
                  <w:tcW w:w="1348" w:type="dxa"/>
                  <w:tcBorders>
                    <w:bottom w:val="single" w:sz="4" w:space="0" w:color="auto"/>
                  </w:tcBorders>
                </w:tcPr>
                <w:p w14:paraId="7CEE4B5F" w14:textId="77777777" w:rsidR="00CD4722" w:rsidRPr="00CF7F78" w:rsidRDefault="00CD4722" w:rsidP="00CF7F78">
                  <w:pPr>
                    <w:pStyle w:val="TableParagraph"/>
                    <w:spacing w:before="69" w:line="480" w:lineRule="auto"/>
                    <w:ind w:left="34" w:right="119"/>
                    <w:rPr>
                      <w:rFonts w:ascii="Arial" w:hAnsi="Arial" w:cs="Arial"/>
                      <w:color w:val="000000" w:themeColor="text1"/>
                      <w:sz w:val="20"/>
                      <w:szCs w:val="20"/>
                    </w:rPr>
                  </w:pPr>
                  <w:r w:rsidRPr="00CF7F78">
                    <w:rPr>
                      <w:rFonts w:ascii="Arial" w:hAnsi="Arial" w:cs="Arial"/>
                      <w:color w:val="000000" w:themeColor="text1"/>
                      <w:sz w:val="20"/>
                      <w:szCs w:val="20"/>
                    </w:rPr>
                    <w:t>0,</w:t>
                  </w:r>
                  <w:proofErr w:type="gramStart"/>
                  <w:r w:rsidRPr="00CF7F78">
                    <w:rPr>
                      <w:rFonts w:ascii="Arial" w:hAnsi="Arial" w:cs="Arial"/>
                      <w:color w:val="000000" w:themeColor="text1"/>
                      <w:sz w:val="20"/>
                      <w:szCs w:val="20"/>
                    </w:rPr>
                    <w:t>70;</w:t>
                  </w:r>
                  <w:proofErr w:type="gramEnd"/>
                  <w:r w:rsidRPr="00CF7F78">
                    <w:rPr>
                      <w:rFonts w:ascii="Arial" w:hAnsi="Arial" w:cs="Arial"/>
                      <w:color w:val="000000" w:themeColor="text1"/>
                      <w:sz w:val="20"/>
                      <w:szCs w:val="20"/>
                    </w:rPr>
                    <w:t>43,21</w:t>
                  </w:r>
                </w:p>
                <w:p w14:paraId="5CCE6A67"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w:t>
                  </w:r>
                  <w:proofErr w:type="gramStart"/>
                  <w:r w:rsidRPr="00CF7F78">
                    <w:rPr>
                      <w:rFonts w:ascii="Arial" w:hAnsi="Arial" w:cs="Arial"/>
                      <w:color w:val="000000" w:themeColor="text1"/>
                      <w:sz w:val="20"/>
                      <w:szCs w:val="20"/>
                    </w:rPr>
                    <w:t>06;</w:t>
                  </w:r>
                  <w:proofErr w:type="gramEnd"/>
                  <w:r w:rsidRPr="00CF7F78">
                    <w:rPr>
                      <w:rFonts w:ascii="Arial" w:hAnsi="Arial" w:cs="Arial"/>
                      <w:color w:val="000000" w:themeColor="text1"/>
                      <w:sz w:val="20"/>
                      <w:szCs w:val="20"/>
                    </w:rPr>
                    <w:t>1,41</w:t>
                  </w:r>
                </w:p>
                <w:p w14:paraId="75D4EB06"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r w:rsidRPr="00CF7F78">
                    <w:rPr>
                      <w:rFonts w:ascii="Arial" w:hAnsi="Arial" w:cs="Arial"/>
                      <w:color w:val="000000" w:themeColor="text1"/>
                      <w:sz w:val="20"/>
                      <w:szCs w:val="20"/>
                    </w:rPr>
                    <w:t xml:space="preserve">   0,</w:t>
                  </w:r>
                  <w:proofErr w:type="gramStart"/>
                  <w:r w:rsidRPr="00CF7F78">
                    <w:rPr>
                      <w:rFonts w:ascii="Arial" w:hAnsi="Arial" w:cs="Arial"/>
                      <w:color w:val="000000" w:themeColor="text1"/>
                      <w:sz w:val="20"/>
                      <w:szCs w:val="20"/>
                    </w:rPr>
                    <w:t>15;</w:t>
                  </w:r>
                  <w:proofErr w:type="gramEnd"/>
                  <w:r w:rsidRPr="00CF7F78">
                    <w:rPr>
                      <w:rFonts w:ascii="Arial" w:hAnsi="Arial" w:cs="Arial"/>
                      <w:color w:val="000000" w:themeColor="text1"/>
                      <w:sz w:val="20"/>
                      <w:szCs w:val="20"/>
                    </w:rPr>
                    <w:t>3,54</w:t>
                  </w:r>
                </w:p>
                <w:p w14:paraId="04493DD1" w14:textId="77777777" w:rsidR="00CD4722" w:rsidRPr="00CF7F78" w:rsidRDefault="00CD4722" w:rsidP="00CF7F78">
                  <w:pPr>
                    <w:pStyle w:val="TableParagraph"/>
                    <w:spacing w:before="69" w:line="480" w:lineRule="auto"/>
                    <w:ind w:left="34" w:right="119"/>
                    <w:jc w:val="left"/>
                    <w:rPr>
                      <w:rFonts w:ascii="Arial" w:hAnsi="Arial" w:cs="Arial"/>
                      <w:color w:val="000000" w:themeColor="text1"/>
                      <w:sz w:val="20"/>
                      <w:szCs w:val="20"/>
                    </w:rPr>
                  </w:pPr>
                </w:p>
              </w:tc>
              <w:tc>
                <w:tcPr>
                  <w:tcW w:w="808" w:type="dxa"/>
                  <w:tcBorders>
                    <w:bottom w:val="single" w:sz="4" w:space="0" w:color="auto"/>
                  </w:tcBorders>
                </w:tcPr>
                <w:p w14:paraId="08D53F7D" w14:textId="77777777" w:rsidR="00CD4722" w:rsidRPr="00CF7F78" w:rsidRDefault="00CD4722" w:rsidP="00CF7F78">
                  <w:pPr>
                    <w:pStyle w:val="TableParagraph"/>
                    <w:spacing w:before="69" w:line="480" w:lineRule="auto"/>
                    <w:ind w:left="74" w:right="145"/>
                    <w:rPr>
                      <w:rFonts w:ascii="Arial" w:hAnsi="Arial" w:cs="Arial"/>
                      <w:color w:val="000000" w:themeColor="text1"/>
                      <w:spacing w:val="-5"/>
                      <w:sz w:val="20"/>
                      <w:szCs w:val="20"/>
                    </w:rPr>
                  </w:pPr>
                  <w:r w:rsidRPr="00CF7F78">
                    <w:rPr>
                      <w:rFonts w:ascii="Arial" w:hAnsi="Arial" w:cs="Arial"/>
                      <w:color w:val="000000" w:themeColor="text1"/>
                      <w:sz w:val="20"/>
                      <w:szCs w:val="20"/>
                    </w:rPr>
                    <w:t>0,38</w:t>
                  </w:r>
                </w:p>
                <w:p w14:paraId="77F1599A" w14:textId="77777777" w:rsidR="00CD4722" w:rsidRPr="00CF7F78" w:rsidRDefault="00CD4722" w:rsidP="00CF7F78">
                  <w:pPr>
                    <w:pStyle w:val="TableParagraph"/>
                    <w:spacing w:before="69" w:line="480" w:lineRule="auto"/>
                    <w:ind w:left="12" w:right="23"/>
                    <w:rPr>
                      <w:rFonts w:ascii="Arial" w:hAnsi="Arial" w:cs="Arial"/>
                      <w:color w:val="000000" w:themeColor="text1"/>
                      <w:spacing w:val="-5"/>
                      <w:sz w:val="20"/>
                      <w:szCs w:val="20"/>
                    </w:rPr>
                  </w:pPr>
                  <w:r w:rsidRPr="00CF7F78">
                    <w:rPr>
                      <w:rFonts w:ascii="Arial" w:hAnsi="Arial" w:cs="Arial"/>
                      <w:color w:val="000000" w:themeColor="text1"/>
                      <w:spacing w:val="-5"/>
                      <w:sz w:val="20"/>
                      <w:szCs w:val="20"/>
                    </w:rPr>
                    <w:t>0,67</w:t>
                  </w:r>
                </w:p>
                <w:p w14:paraId="010755D2" w14:textId="77777777" w:rsidR="00CD4722" w:rsidRPr="00CF7F78" w:rsidRDefault="00CD4722" w:rsidP="00CF7F78">
                  <w:pPr>
                    <w:pStyle w:val="TableParagraph"/>
                    <w:spacing w:before="69" w:line="480" w:lineRule="auto"/>
                    <w:ind w:left="12" w:right="23"/>
                    <w:rPr>
                      <w:rFonts w:ascii="Arial" w:hAnsi="Arial" w:cs="Arial"/>
                      <w:color w:val="000000" w:themeColor="text1"/>
                      <w:spacing w:val="-5"/>
                      <w:sz w:val="20"/>
                      <w:szCs w:val="20"/>
                    </w:rPr>
                  </w:pPr>
                  <w:r w:rsidRPr="00CF7F78">
                    <w:rPr>
                      <w:rFonts w:ascii="Arial" w:hAnsi="Arial" w:cs="Arial"/>
                      <w:color w:val="000000" w:themeColor="text1"/>
                      <w:spacing w:val="-5"/>
                      <w:sz w:val="20"/>
                      <w:szCs w:val="20"/>
                    </w:rPr>
                    <w:t>0,25</w:t>
                  </w:r>
                </w:p>
                <w:p w14:paraId="117409EC" w14:textId="77777777" w:rsidR="00CD4722" w:rsidRPr="00CF7F78" w:rsidRDefault="00CD4722" w:rsidP="00CF7F78">
                  <w:pPr>
                    <w:pStyle w:val="TableParagraph"/>
                    <w:spacing w:before="69" w:line="480" w:lineRule="auto"/>
                    <w:ind w:left="12" w:right="23"/>
                    <w:rPr>
                      <w:rFonts w:ascii="Arial" w:hAnsi="Arial" w:cs="Arial"/>
                      <w:color w:val="000000" w:themeColor="text1"/>
                      <w:sz w:val="20"/>
                      <w:szCs w:val="20"/>
                    </w:rPr>
                  </w:pPr>
                </w:p>
              </w:tc>
            </w:tr>
          </w:tbl>
          <w:p w14:paraId="33279A6C" w14:textId="77777777" w:rsidR="00CD4722" w:rsidRPr="00CD4722" w:rsidRDefault="00CD4722" w:rsidP="00CF7F78">
            <w:pPr>
              <w:pStyle w:val="NormalWeb"/>
              <w:spacing w:before="0" w:beforeAutospacing="0" w:after="240" w:afterAutospacing="0" w:line="480" w:lineRule="auto"/>
              <w:jc w:val="center"/>
              <w:rPr>
                <w:rFonts w:ascii="Arial" w:hAnsi="Arial" w:cs="Arial"/>
                <w:color w:val="000000" w:themeColor="text1"/>
                <w:sz w:val="20"/>
                <w:szCs w:val="20"/>
                <w:lang w:val="en-US"/>
              </w:rPr>
            </w:pPr>
          </w:p>
        </w:tc>
      </w:tr>
      <w:tr w:rsidR="00CD4722" w:rsidRPr="00CD4722" w14:paraId="2B77DF24" w14:textId="77777777" w:rsidTr="00604A6B">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901" w:type="dxa"/>
            <w:shd w:val="clear" w:color="auto" w:fill="auto"/>
          </w:tcPr>
          <w:p w14:paraId="0F0E1CE9" w14:textId="77777777" w:rsidR="00CD4722" w:rsidRPr="00CD4722" w:rsidRDefault="00CD4722" w:rsidP="00CF7F78">
            <w:pPr>
              <w:spacing w:line="480" w:lineRule="auto"/>
              <w:rPr>
                <w:rFonts w:ascii="Arial" w:hAnsi="Arial" w:cs="Arial"/>
                <w:b w:val="0"/>
                <w:bCs w:val="0"/>
                <w:color w:val="000000" w:themeColor="text1"/>
                <w:sz w:val="20"/>
                <w:szCs w:val="20"/>
              </w:rPr>
            </w:pPr>
            <w:r w:rsidRPr="00CD4722">
              <w:rPr>
                <w:rFonts w:ascii="Arial" w:hAnsi="Arial" w:cs="Arial"/>
                <w:b w:val="0"/>
                <w:bCs w:val="0"/>
                <w:color w:val="000000" w:themeColor="text1"/>
                <w:sz w:val="20"/>
                <w:szCs w:val="20"/>
              </w:rPr>
              <w:t xml:space="preserve"> </w:t>
            </w:r>
          </w:p>
        </w:tc>
      </w:tr>
    </w:tbl>
    <w:p w14:paraId="30B824A9" w14:textId="77777777" w:rsidR="00CD4722" w:rsidRPr="00CD4722" w:rsidRDefault="00CD4722" w:rsidP="00CD4722">
      <w:pPr>
        <w:pStyle w:val="NormalWeb"/>
        <w:rPr>
          <w:rFonts w:ascii="Arial" w:hAnsi="Arial" w:cs="Arial"/>
          <w:color w:val="333333"/>
          <w:sz w:val="20"/>
          <w:szCs w:val="20"/>
          <w:lang w:val="en-US"/>
        </w:rPr>
      </w:pPr>
    </w:p>
    <w:p w14:paraId="2363288C" w14:textId="77777777" w:rsidR="00CD4722" w:rsidRPr="00CD4722" w:rsidRDefault="00CD4722" w:rsidP="00CD4722">
      <w:pPr>
        <w:rPr>
          <w:rFonts w:ascii="Arial" w:hAnsi="Arial" w:cs="Arial"/>
        </w:rPr>
      </w:pPr>
      <w:r w:rsidRPr="00CD4722">
        <w:rPr>
          <w:rFonts w:ascii="Arial" w:hAnsi="Arial" w:cs="Arial"/>
        </w:rPr>
        <w:t xml:space="preserve">Univariable and multivariable logistic regression analyses of regarding musculoskeletal disorders (MSDs) in the shoulder and arm revealed several significant associations. According to the univariable analysis, practitioners aged 36-45 years presented an increased risk of MSDs, with an odds ratio (OR) of 2.29 compared with those aged 25-35 years (95% CI [0.99; 5.26], p = 0.05). Additionally, men have a lower risk of MSDs than women do, with an OR of 0.22 (95% CI [0.10; 0.48], p &lt; 0.001), indicating increased vulnerability among women. Specialists also display an increased risk, with an OR of 2.57 (95% CI [1.10; 5.99], p </w:t>
      </w:r>
      <w:r w:rsidRPr="00CD4722">
        <w:rPr>
          <w:rFonts w:ascii="Arial" w:hAnsi="Arial" w:cs="Arial"/>
        </w:rPr>
        <w:lastRenderedPageBreak/>
        <w:t>= 0.02). With respect to seniority, practitioners with less than 5 years of experience had an OR of 1.00, whereas those with more than 15 years of experience had an OR of 0.72 (95% CI [0.31; 5.38], p = 0.72). Physical activity was a notable factor, with an OR of 8.57 (95% CI [1.30; 56.52], p = 0.02) for those engaging in physical activity once a week.</w:t>
      </w:r>
    </w:p>
    <w:p w14:paraId="2E174715" w14:textId="77777777" w:rsidR="00CD4722" w:rsidRPr="00CD4722" w:rsidRDefault="00CD4722" w:rsidP="00CD4722">
      <w:pPr>
        <w:rPr>
          <w:rFonts w:ascii="Arial" w:hAnsi="Arial" w:cs="Arial"/>
        </w:rPr>
      </w:pPr>
      <w:r w:rsidRPr="00CD4722">
        <w:rPr>
          <w:rFonts w:ascii="Arial" w:hAnsi="Arial" w:cs="Arial"/>
        </w:rPr>
        <w:t xml:space="preserve">In the multivariable analysis, the association between sex and MSDs remained significant, with an OR of 0.18 (95% CI [0.07; 0.48], p &lt; 0.001), confirming the vulnerability of women. Although the association with age persists, it becomes less significant, while the impact of physical activity remains present, with an OR of 5.53 (95% CI [0.70; 43.21], p = 0.38). These results underscore the importance of considering factors such as sex, age, and physical activity in the prevention of MSDs in the shoulder and arm </w:t>
      </w:r>
      <w:r w:rsidRPr="00CD4722">
        <w:rPr>
          <w:rFonts w:ascii="Arial" w:hAnsi="Arial" w:cs="Arial"/>
          <w:color w:val="000000" w:themeColor="text1"/>
          <w:shd w:val="clear" w:color="auto" w:fill="FFFFFF"/>
        </w:rPr>
        <w:t>(Table 4)</w:t>
      </w:r>
      <w:r w:rsidRPr="00CD4722">
        <w:rPr>
          <w:rFonts w:ascii="Arial" w:hAnsi="Arial" w:cs="Arial"/>
        </w:rPr>
        <w:t>.</w:t>
      </w:r>
    </w:p>
    <w:p w14:paraId="4E0EC602" w14:textId="77777777" w:rsidR="00CD4722" w:rsidRPr="00CD4722" w:rsidRDefault="00CD4722" w:rsidP="00CD4722">
      <w:pPr>
        <w:rPr>
          <w:rFonts w:ascii="Arial" w:hAnsi="Arial" w:cs="Arial"/>
        </w:rPr>
      </w:pPr>
    </w:p>
    <w:p w14:paraId="27CF26F6" w14:textId="77777777" w:rsidR="00CD4722" w:rsidRPr="00CD4722" w:rsidRDefault="00CD4722" w:rsidP="00CD4722">
      <w:pPr>
        <w:rPr>
          <w:rFonts w:ascii="Arial" w:hAnsi="Arial" w:cs="Arial"/>
        </w:rPr>
      </w:pPr>
    </w:p>
    <w:p w14:paraId="511680A3" w14:textId="77777777" w:rsidR="00CD4722" w:rsidRDefault="00CD4722" w:rsidP="00441B6F">
      <w:pPr>
        <w:pStyle w:val="Body"/>
        <w:spacing w:after="0"/>
        <w:rPr>
          <w:rFonts w:ascii="Arial" w:hAnsi="Arial" w:cs="Arial"/>
        </w:rPr>
      </w:pPr>
    </w:p>
    <w:p w14:paraId="6751BBD0" w14:textId="77777777" w:rsidR="00790ADA" w:rsidRDefault="00CD4722" w:rsidP="00441B6F">
      <w:pPr>
        <w:pStyle w:val="Body"/>
        <w:spacing w:after="0"/>
        <w:rPr>
          <w:rFonts w:ascii="Arial" w:hAnsi="Arial" w:cs="Arial"/>
          <w:b/>
          <w:bCs/>
          <w:sz w:val="22"/>
          <w:szCs w:val="22"/>
        </w:rPr>
      </w:pPr>
      <w:r w:rsidRPr="00CD4722">
        <w:rPr>
          <w:rFonts w:ascii="Arial" w:hAnsi="Arial" w:cs="Arial"/>
          <w:b/>
          <w:bCs/>
          <w:sz w:val="22"/>
          <w:szCs w:val="22"/>
        </w:rPr>
        <w:t>4. DISCUSSION</w:t>
      </w:r>
    </w:p>
    <w:p w14:paraId="459F0928" w14:textId="77777777" w:rsidR="00CF7F78" w:rsidRPr="00F123AD" w:rsidRDefault="00CF7F78" w:rsidP="00CF7F78">
      <w:pPr>
        <w:spacing w:line="480" w:lineRule="auto"/>
      </w:pPr>
    </w:p>
    <w:p w14:paraId="012F2145" w14:textId="77777777" w:rsidR="00CF7F78" w:rsidRPr="00CF7F78" w:rsidRDefault="00CF7F78" w:rsidP="00CF7F78">
      <w:pPr>
        <w:rPr>
          <w:rFonts w:ascii="Arial" w:hAnsi="Arial" w:cs="Arial"/>
        </w:rPr>
      </w:pPr>
      <w:r w:rsidRPr="00CF7F78">
        <w:rPr>
          <w:rFonts w:ascii="Arial" w:hAnsi="Arial" w:cs="Arial"/>
        </w:rPr>
        <w:t xml:space="preserve">Work-related musculoskeletal disorders (MSDs) occur with a notably greater frequency in the dental profession than in most other occupations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{"citationID":"GIXSb4em","properties":{"formattedCitation":"(8)","plainCitation":"(8)","noteIndex":0},"citationItems":[{"id":742,"uris":["http://zotero.org/users/10239988/items/MYBS64E4"],"itemData":{"id":742,"type":"article-journal","abstract":"Background and Objectives: A dental environment possesses a serious ergonomic health issue on the dental team members which in turn contributes to the development of work-related musculoskeletal disorders (WMSDs). The present research is aimed at evaluating the frequency of musculoskeletal disorders and their associated sociodemographic and work environment risk factors among dentists in the United Arab Emirates. Material and Methods: In this cross-sectional study, a pretested and validated questionnaire was sent via email as well as on different social media platforms to a total of 497 dentists. A total of 179 dentists completed the study survey, with a total response rate of 36%. A binary logistic regression model was conducted to identify significant risk factors associated with WMSDs. Results: Dentists in the United Arab Emirates experience a high prevalence of work-related musculoskeletal disorders (90.4%) which were associated with high levels of stress in the work environment. Furthermore, dentists in the private sector worked more clinical hours per day (p = 0.000) and had more financial stress (p = 0.007) as compared to those in the governmental sector. Gender (p = 0.007), age (p = 0.01), monthly income (p = 0.073), work experience (p = 0.037), number of patients treated per day (p = 0.049), and the use of an ergonomic dental chair (p = 0.005) were all factors associated with a greater number of affected body regions by WMSDs. Multivariate binary logistic regression for the number of regions affected by WMSDs revealed that not using an ergonomic dental chair (OR 2.70, 95% CI, 1.14-6.36) and high stress in the work environment (OR 1.31, 95% CI 1.02 to1.67) were associated with more body regions being affected by WMSDs. Conclusions: This study highlights the high prevalence rate of WMSDs among dentists in the UAE. Future research should be directed towards reducing stress in the work environment, increasing awareness regarding the importance of an ergonomic dental chair, and reducing gaps between private and governmental practices.","container-title":"Medicina (Kaunas, Lithuania)","DOI":"10.3390/medicina58121744","ISSN":"1648-9144","issue":"12","journalAbbreviation":"Medicina (Kaunas)","language":"eng","note":"PMID: 36556947\nPMCID: PMC9781490","page":"1744","source":"PubMed","title":"Work-Related Musculoskeletal Disorders among Dentists in the United Arab Emirates: A Cross-Sectional Study","title-short":"Work-Related Musculoskeletal Disorders among Dentists in the United Arab Emirates","volume":"58","author":[{"family":"Hussein","given":"Amal"},{"family":"Mando","given":"Mahmoud"},{"family":"Radisauskas","given":"Ricardas"}],"issued":{"date-parts":[["2022",11,28]]}}}],"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(8)</w:t>
      </w:r>
      <w:r w:rsidRPr="00CF7F78">
        <w:rPr>
          <w:rFonts w:ascii="Arial" w:hAnsi="Arial" w:cs="Arial"/>
          <w:color w:val="000000" w:themeColor="text1"/>
          <w:shd w:val="clear" w:color="auto" w:fill="FFFFFF"/>
        </w:rPr>
        <w:fldChar w:fldCharType="end"/>
      </w:r>
      <w:r w:rsidRPr="00CF7F78">
        <w:rPr>
          <w:rFonts w:ascii="Arial" w:hAnsi="Arial" w:cs="Arial"/>
        </w:rPr>
        <w:t xml:space="preserve">. This heightened prevalence derives from several interrelated biomechanical and occupational factors. Dentists routinely handle heavy loads when manipulating instruments and materials, sustain static postures for prolonged periods during procedures, and often assume awkward positions particularly forward head postures and trunk flexion that exacerbate stress on the musculoskeletal system. The consistent maintenance of such postures without adequate microbreaks impedes muscle recovery and promotes cumulative tissue strain. The adoption of evidence-based ergonomic practices such as optimized workstation layouts, adjustable seating and magnification loupes, and regular posture variation is therefore indispensable for reducing MSD incidence in dental settings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{"citationID":"K4MZDrAz","properties":{"formattedCitation":"(9)","plainCitation":"(9)","noteIndex":0},"citationItems":[{"id":747,"uris":["http://zotero.org/users/10239988/items/9XNGY6IA"],"itemData":{"id":747,"type":"article-journal","abstract":"Dentists frequently have work-related musculoskeletal disorder (MSD) diseases, which are the profession’s second most common cause of disability. Awareness of dental ergonomics is necessary for controlling MSDs associated with dental workload. ...","container-title":"Medical Science Monitor : International Medical Journal of Experimental and Clinical Research","DOI":"10.12659/MSM.942294","language":"fr","note":"PMID: 38115571","page":"e942294","source":"pmc.ncbi.nlm.nih.gov","title":"High Prevalence of Musculoskeletal Disorders Among Dental Professionals: A Study on Ergonomics and Workload in Yemen","title-short":"High Prevalence of Musculoskeletal Disorders Among Dental Professionals","volume":"29","author":[{"family":"Al-Huthaifi","given":"Basem H."},{"family":"Moaleem","given":"Mohammed M. Al"},{"family":"Alwadai","given":"Ghadeer S."},{"family":"Nassar","given":"Jihad Abou"},{"family":"Sahli","given":"Abdullah Ahmed A."},{"family":"Khawaji","given":"Atheer Hassan"},{"family":"Juraybi","given":"Asayil Khalid"},{"family":"Alsheri","given":"Yazeed Ali"},{"family":"Aldhorae","given":"Khalid"},{"family":"Yaqoub","given":"Amal A."},{"family":"Aljabali","given":"Shuaib Ali"},{"family":"Dobashi","given":"Asmahan Mohamed"},{"family":"Al-Qubati","given":"Sahl Waleed"}],"issued":{"date-parts":[["2023",12,20]]}}}],"schema":"https://github.com/citation-style-language/schema/raw/master/csl-citation.json"}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(9)</w:t>
      </w:r>
      <w:r w:rsidRPr="00CF7F78">
        <w:rPr>
          <w:rFonts w:ascii="Arial" w:hAnsi="Arial" w:cs="Arial"/>
          <w:color w:val="000000" w:themeColor="text1"/>
          <w:shd w:val="clear" w:color="auto" w:fill="FFFFFF"/>
        </w:rPr>
        <w:fldChar w:fldCharType="end"/>
      </w:r>
      <w:r w:rsidRPr="00CF7F78">
        <w:rPr>
          <w:rFonts w:ascii="Arial" w:hAnsi="Arial" w:cs="Arial"/>
          <w:color w:val="000000" w:themeColor="text1"/>
          <w:shd w:val="clear" w:color="auto" w:fill="FFFFFF"/>
        </w:rPr>
        <w:t>.</w:t>
      </w:r>
      <w:r w:rsidRPr="00CF7F78">
        <w:rPr>
          <w:rFonts w:ascii="Arial" w:hAnsi="Arial" w:cs="Arial"/>
        </w:rPr>
        <w:t xml:space="preserve">Inadequate postural alignment and improper body positioning have been directly implicated in the onset of pain syndromes among dentists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{"citationID":"ZfqeoeEM","properties":{"formattedCitation":"(10)","plainCitation":"(10)","noteIndex":0},"citationItems":[{"id":796,"uris":["http://zotero.org/users/10239988/items/NE3TUZDZ"],"itemData":{"id":796,"type":"article-journal","abstract":"ABSTRACT\n            \n              Background\n              The aim of this study was to determine the prevalence and associated risk factors for development of musculoskeletal pain among the dental students of 3rd, 4th year and interns, at MGM Dental College, Navi Mumbai.\n            \n            \n              Materials and Methods\n              A valid and reliable close ended questionnaire was administered to 230 students of 3rd year, 4th year and interns who met the inclusion criteria. A response rate of 77% was achieved. The variables included in the questionnaire were (1) presence of pain, (2) awareness regarding correct posture, (3) areas of the body affected by pain, (4) clinical setting, (5) practices to reduce pain. Statistical analysis was applied using Chi-square test.\n            \n            \n              Results\n              In this study, we found a total of 81% prevalence of musculoskeletal pain among the dental students. Eighty-one percent were unaware of the correct posture for dental clinical procedures.\n              Statistical significance was observed between different clinical activities and musculoskeletal pain when Chi-square test was applied. Maximum pain was observed in the hand (92%) followed by wrist (85%) and lower back (72%). Sixty-three percent of the students having pain performed cervical flexions and torsions to improve vision of the oral cavity. Seventy-five percent of the students reported that they were uncomfortable with their current working stool. Five percent of the participants performed exercises after clinical practice of which none reported musculoskeletal pain.\n            \n            \n              Conclusion\n              Dental students are prone to development of musculoskeletal pain due to lack of awareness regarding correct posture, prolonged static postures, inadequate operating stools and lack of exercises.\n            \n            \n              How to cite this article\n              Madaan V, Chaudhari A. Prevalence and Risk Factor associated with Musculoskeletal Pain among Students of MGM Dental College: A Cross-Sectional Survey. J Contemp Dent 2012;2(2):22-27.","container-title":"Journal of Contemporary Dentistry","DOI":"10.5005/jp-journals-10031-1004","ISSN":"2278-2680, 2279-0217","issue":"2","language":"en","page":"22-27","source":"DOI.org (Crossref)","title":"Prevalence and Risk Factor associated with Musculoskeletal Pain among Students of MGM Dental College: A Cross- Sectional Survey","title-short":"Prevalence and Risk Factor associated with Musculoskeletal Pain among Students of MGM Dental College","volume":"2","author":[{"family":"Madaan","given":"Vishwas"},{"family":"Chaudhari","given":"Amit"}],"issued":{"date-parts":[["2012",8]]}}}],"schema":"https://github.com/citation-style-language/schema/raw/master/csl-citation.json"}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(10)</w:t>
      </w:r>
      <w:r w:rsidRPr="00CF7F78">
        <w:rPr>
          <w:rFonts w:ascii="Arial" w:hAnsi="Arial" w:cs="Arial"/>
          <w:color w:val="000000" w:themeColor="text1"/>
          <w:shd w:val="clear" w:color="auto" w:fill="FFFFFF"/>
        </w:rPr>
        <w:fldChar w:fldCharType="end"/>
      </w:r>
      <w:r w:rsidRPr="00CF7F78">
        <w:rPr>
          <w:rFonts w:ascii="Arial" w:hAnsi="Arial" w:cs="Arial"/>
        </w:rPr>
        <w:t>.</w:t>
      </w:r>
    </w:p>
    <w:p w14:paraId="081C1076" w14:textId="77777777" w:rsidR="00CF7F78" w:rsidRPr="00CF7F78" w:rsidRDefault="00CF7F78" w:rsidP="00CF7F78">
      <w:pPr>
        <w:rPr>
          <w:rFonts w:ascii="Arial" w:hAnsi="Arial" w:cs="Arial"/>
        </w:rPr>
      </w:pPr>
    </w:p>
    <w:p w14:paraId="37B041C8" w14:textId="77777777" w:rsidR="00CF7F78" w:rsidRPr="00CF7F78" w:rsidRDefault="00CF7F78" w:rsidP="00CF7F78">
      <w:pPr>
        <w:rPr>
          <w:rFonts w:ascii="Arial" w:hAnsi="Arial" w:cs="Arial"/>
        </w:rPr>
      </w:pPr>
      <w:r w:rsidRPr="00CF7F78">
        <w:rPr>
          <w:rFonts w:ascii="Arial" w:hAnsi="Arial" w:cs="Arial"/>
        </w:rPr>
        <w:t xml:space="preserve">In the present study, 62% of practitioners were aged 25–35 years, reflecting an early-career sample, whereas only 11.4% had accrued over 15 years of clinical experience. This age distribution suggests that MSDs manifest early in professional practice. Compared with their male counterparts, female practitioners reported both a greater intensity of musculoskeletal pain , corroborating epidemiological evidence that women exhibit increased vulnerability to MSDs due to differences in muscle mass distribution, hormonal influences, and ergonomic adaptation </w:t>
      </w:r>
      <w:r w:rsidRPr="00CF7F78">
        <w:rPr>
          <w:rFonts w:ascii="Arial" w:hAnsi="Arial" w:cs="Arial"/>
        </w:rPr>
        <w:fldChar w:fldCharType="begin"/>
      </w:r>
      <w:r w:rsidRPr="00CF7F78">
        <w:rPr>
          <w:rFonts w:ascii="Arial" w:hAnsi="Arial" w:cs="Arial"/>
        </w:rPr>
        <w:instrText xml:space="preserve"> ADDIN ZOTERO_ITEM CSL_CITATION {"citationID":"kk7RXIHT","properties":{"formattedCitation":"(11)","plainCitation":"(11)","noteIndex":0},"citationItems":[{"id":1226,"uris":["http://zotero.org/users/10239988/items/7RI7DQSP"],"itemData":{"id":1226,"type":"article-journal","abstract":"The study was conducted to report on the scope and prevalence of occupational health related-problems experienced by dentists, dental therapists, and oral hygienists in their practice of dentistry.\nBACKGROUND: Professional practice and dental training have many risk factors, and the dental team should be able to recognize these factors to protect themselves. The prevalence of conditions related to the musculoskeletal system, stress, percutaneous injuries, ears, and eyes are of concern. The dental team should also not forget hepatitis B, hepatitis C, and HIV as risks in practice. Dental practitioners should protect themselves by self-recognizing risk factors and by maintaining proper working conditions.\nMETHODS: The study targeted all empirical research, case studies, and systematic literature reviews written in English. All articles selected were subjected to a data analysis process. Data were captured on an Excel spreadsheet and reported in a comprehensive table.\nRESULTS: The literature addressing occupational health among dental practitioners included mainly cross-sectional studies and review papers (2001-2016). Forty-nine studies were included in the review. Musculoskeletal disorders remain the most researched occupational health-related problems in dentistry. Eye protection compliance was low among practitioners. Percutaneous injuries especially among young dentists and students were still a concern.\nCONCLUSION: Occupational health-related problems are still prevalent in current dentistry practice, despite changes in equipment and surgery design. The reported prevalence of occupational related-health problems and other findings of investigative studies highlight the need for continuous professional education and a need to improve clinical practice aspects of dentistry curricula.","container-title":"Journal of Occupational Health","DOI":"10.1539/joh.17-0188-RA","ISSN":"1348-9585","issue":"2","journalAbbreviation":"J Occup Health","language":"eng","note":"PMID: 29213011\nPMCID: PMC5886878","page":"111-125","source":"PubMed","title":"The prevalence of occupational health-related problems in dentistry: A review of the literature","title-short":"The prevalence of occupational health-related problems in dentistry","volume":"60","author":[{"family":"Moodley","given":"Rajeshree"},{"family":"Naidoo","given":"Saloshni"},{"family":"Wyk","given":"Jacqueline","dropping-particle":"van"}],"issued":{"date-parts":[["2018",3,27]]}}}],"schema":"https://github.com/citation-style-language/schema/raw/master/csl-citation.json"} </w:instrText>
      </w:r>
      <w:r w:rsidRPr="00CF7F78">
        <w:rPr>
          <w:rFonts w:ascii="Arial" w:hAnsi="Arial" w:cs="Arial"/>
        </w:rPr>
        <w:fldChar w:fldCharType="separate"/>
      </w:r>
      <w:r w:rsidR="009D2ABB">
        <w:rPr>
          <w:rFonts w:ascii="Arial" w:hAnsi="Arial" w:cs="Arial"/>
          <w:noProof/>
        </w:rPr>
        <w:t>(11)</w:t>
      </w:r>
      <w:r w:rsidRPr="00CF7F78">
        <w:rPr>
          <w:rFonts w:ascii="Arial" w:hAnsi="Arial" w:cs="Arial"/>
        </w:rPr>
        <w:fldChar w:fldCharType="end"/>
      </w:r>
      <w:r w:rsidRPr="00CF7F78">
        <w:rPr>
          <w:rFonts w:ascii="Arial" w:hAnsi="Arial" w:cs="Arial"/>
        </w:rPr>
        <w:t>.</w:t>
      </w:r>
    </w:p>
    <w:p w14:paraId="7FD85C7F" w14:textId="77777777" w:rsidR="00CF7F78" w:rsidRPr="00CF7F78" w:rsidRDefault="00CF7F78" w:rsidP="00CF7F78">
      <w:pPr>
        <w:rPr>
          <w:rFonts w:ascii="Arial" w:hAnsi="Arial" w:cs="Arial"/>
        </w:rPr>
      </w:pPr>
      <w:r w:rsidRPr="00CF7F78">
        <w:rPr>
          <w:rFonts w:ascii="Arial" w:hAnsi="Arial" w:cs="Arial"/>
        </w:rPr>
        <w:t xml:space="preserve">The overall MSD incidence of  98.48% is consistent with analogous studies in Switzerland (96.4%)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{"citationID":"i8ecJFMQ","properties":{"formattedCitation":"(12)","plainCitation":"(12)","noteIndex":0},"citationItems":[{"id":745,"uris":["http://zotero.org/users/10239988/items/5JIL5D22"],"itemData":{"id":745,"type":"article-journal","abstract":"This paper combines epidemiological data on musculoskeletal morbidity in 40 female and 15 male occupational groups (questionnaire data 3720 females, 1241 males, physical examination data 1762 females, 915 males) in order to calculate risk for neck and upper limb disorders in repetitive/constrained vs. varied/mobile work and further to compare prevalence among office, industrial and non-office/non-industrial settings, as well as among jobs within these. Further, the paper aims to compare the risk of musculoskeletal disorders from repetitive/constrained work between females and males. Prevalence ratios (PR) for repetitive/constrained vs. varied/mobile work were in neck/shoulders: 12-month complaints females 1.2, males 1.1, diagnoses at the physical examination 2.3 and 2.3. In elbows/hands PRs for complaints were 1.7 and 1.6, for diagnoses 3.0 and 3.4. Tension neck syndrome, cervicalgia, shoulder tendonitis, acromioclavicular syndrome, medial epicondylitis and carpal tunnel syndrome showed PRs &gt; 2. In neck/shoulders PRs were similar across office, industrial and non-office/non-industrial settings, in elbows/hands, especially among males, somewhat higher in industrial work. There was a heterogeneity within the different settings (estimated by bootstrapping), indicating higher PRs for some groups. As in most studies, musculoskeletal disorders were more prevalent among females than among males. Interestingly, though, the PRs for repetitive/constrained work vs. varied/mobile were for most measures approximately the same for both genders. In conclusion, repetitive/constrained work showed elevated risks when compared to varied/mobile work in all settings. Females and males showed similar risk elevations. This article enables comparison of risk of musculoskeletal disorders among many different occupations in industrial, office and other settings, when using standardised case definitions. It confirms that repetitive/constrained work is harmful not only in industrial but also in office and non-office/non-industrial settings. The reported data can be used for comparison with future studies.","container-title":"Ergonomics","DOI":"10.1080/00140130903056071","ISSN":"1366-5847","issue":"10","journalAbbreviation":"Ergonomics","language":"eng","note":"PMID: 19787502","page":"1226-1239","source":"PubMed","title":"Risk of musculoskeletal disorders among females and males in repetitive/constrained work","volume":"52","author":[{"family":"Nordander","given":"Catarina"},{"family":"Ohlsson","given":"Kerstina"},{"family":"Akesson","given":"Ingrid"},{"family":"Arvidsson","given":"Inger"},{"family":"Balogh","given":"Istvan"},{"family":"Hansson","given":"Gert-Ake"},{"family":"Strömberg","given":"Ulf"},{"family":"Rittner","given":"Ralf"},{"family":"Skerfving","given":"Staffan"}],"issued":{"date-parts":[["2009",10]]}}}],"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(12)</w:t>
      </w:r>
      <w:r w:rsidRPr="00CF7F78">
        <w:rPr>
          <w:rFonts w:ascii="Arial" w:hAnsi="Arial" w:cs="Arial"/>
          <w:color w:val="000000" w:themeColor="text1"/>
          <w:shd w:val="clear" w:color="auto" w:fill="FFFFFF"/>
        </w:rPr>
        <w:fldChar w:fldCharType="end"/>
      </w:r>
      <w:r w:rsidRPr="00CF7F78">
        <w:rPr>
          <w:rFonts w:ascii="Arial" w:hAnsi="Arial" w:cs="Arial"/>
          <w:color w:val="000000" w:themeColor="text1"/>
          <w:shd w:val="clear" w:color="auto" w:fill="FFFFFF"/>
        </w:rPr>
        <w:t xml:space="preserve"> </w:t>
      </w:r>
      <w:r w:rsidRPr="00CF7F78">
        <w:rPr>
          <w:rFonts w:ascii="Arial" w:hAnsi="Arial" w:cs="Arial"/>
        </w:rPr>
        <w:t xml:space="preserve">and Serbia (96%)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{"citationID":"mAzg48t7","properties":{"formattedCitation":"(13)","plainCitation":"(13)","noteIndex":0},"citationItems":[{"id":1223,"uris":["http://zotero.org/users/10239988/items/JRKJS2DT"],"itemData":{"id":1223,"type":"article-journal","abstract":"BACKGROUND: Dentists have a high prevalence of musculoskeletal (MS) pain, which is the most common symptom associated with work-related musculoskeletal disorders (WMSDs). To overcome this problem, identification of the risk factors and preventive measures for MS pain are of paramount importance to dentists in order to improve their quality of life and work.\nOBJECTIVES: The aims of this study were to recognize the risk factors for MS pain and their impact on dental work, as well as to identify preventive measures of MS pain among dentists.\nMETHODS: Self-reporting questionnaire consisting of 78 questions was exclusively developed for the study and sent to 500 working active dentists in Serbia.\nRESULTS: Response rate was 71.2% (356 dentists). The prevalence of MS pain was 82.6% among dentists. The main risk factors for MS pain were advanced age, female dentists, presence of chronic diseases, long working hours, and high frequency of treated patients. The most effective preventive measures in preventing MS pain were massage treatments and physical activities. Followed by use of ergonomically designed equipment, correct and dynamic working positions, and an adequate workflow organization.\nCONCLUSION: The risk factors for MS pain and their impact on dental work should widely be disseminated among dentists. Importantly, proper implementation in everyday life of adequate preventive measures is essential for preventing MS pain and development of WMSDs.","container-title":"Work (Reading, Mass.)","DOI":"10.3233/WOR-172588","ISSN":"1875-9270","issue":"4","journalAbbreviation":"Work","language":"eng","note":"PMID: 28826201","page":"573-593","source":"PubMed","title":"Assessment of risk factors and preventive measures and their relations to work-related musculoskeletal pain among dentists","volume":"57","author":[{"family":"Pejčić","given":"Nataša"},{"family":"Petrović","given":"Vanja"},{"family":"Marković","given":"Dejan"},{"family":"Miličić","given":"Biljana"},{"family":"Dimitrijević","given":"Ivana Ilić"},{"family":"Perunović","given":"Neda"},{"family":"Čakić","given":"Saša"}],"issued":{"date-parts":[["2017"]]}}}],"schema":"https://github.com/citation-style-language/schema/raw/master/csl-citation.json"}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(13)</w:t>
      </w:r>
      <w:r w:rsidRPr="00CF7F78">
        <w:rPr>
          <w:rFonts w:ascii="Arial" w:hAnsi="Arial" w:cs="Arial"/>
          <w:color w:val="000000" w:themeColor="text1"/>
          <w:shd w:val="clear" w:color="auto" w:fill="FFFFFF"/>
        </w:rPr>
        <w:fldChar w:fldCharType="end"/>
      </w:r>
      <w:r w:rsidRPr="00CF7F78">
        <w:rPr>
          <w:rFonts w:ascii="Arial" w:hAnsi="Arial" w:cs="Arial"/>
        </w:rPr>
        <w:t xml:space="preserve">, but contrasts sharply with the lower rates reported in Finland (10.8%) </w:t>
      </w:r>
      <w:r w:rsidRPr="00CF7F78">
        <w:rPr>
          <w:rFonts w:ascii="Arial" w:hAnsi="Arial" w:cs="Arial"/>
        </w:rPr>
        <w:fldChar w:fldCharType="begin"/>
      </w:r>
      <w:r w:rsidRPr="00CF7F78">
        <w:rPr>
          <w:rFonts w:ascii="Arial" w:hAnsi="Arial" w:cs="Arial"/>
        </w:rPr>
        <w:instrText xml:space="preserve"> ADDIN ZOTERO_ITEM CSL_CITATION {"citationID":"loxNrIgG","properties":{"formattedCitation":"(14)","plainCitation":"(14)","noteIndex":0},"citationItems":[{"id":754,"uris":["http://zotero.org/users/10239988/items/NV24PJRH"],"itemData":{"id":754,"type":"article-journal","abstract":"OBJECTIVE: The workers in emerging manufacturing are at decreased risk of traditional occupational diseases, while probably at increased risk of work-related musculoskeletal disorders (WMSDs). This study aimed to investigate the prevalence and risk factors of WMSDs among emerging manufacturing workers in Beijing.\nMETHODS: A total of 3,359 valid questionnaires were collected from 10 enterprises in the electronics, pharmaceutical, and motor manufacturing industries. The prevalence of WMSDs was assessed using the Nordic Musculoskeletal Questionnaire. The work posture load was evaluated through a questionnaire.\nRESULTS: The results showed that the highest prevalence of WMSDs was observed in part of the neck (15.0%), followed by the lower back (12.5%), shoulders (11.2%), and upper back (7.1%). Female workers, workers aged older than 35 years, workers with a BMI of ≥28 kg/m2, longer working experience, never exercised had a higher prevalence of WMSDs. Logistic regression analysis showed that female workers, workers aged older than 35 years, with a middle school education and college degree, and workers who never exercised had a higher risk of WMSDs. In addition, workers who sat for long during work, worked hard with upper limbs or hands, worked in uncomfortable postures, and performed repetitive operations were positively related with the increased risk of WMSDs.\nCONCLUSION: These findings suggested that WMSDs were prevalent among emerging manufacturing workers in Beijing, China, while efforts should be made to reshape the risk factors associated with WMSDs, such as prolonged sitting, uncomfortable positions, and repetitive operations. Encouraging exercise and promoting ergonomic interventions probably be also benefit to induce the risk of WMSDs.","container-title":"Frontiers in Medicine","DOI":"10.3389/fmed.2023.1289046","ISSN":"2296-858X","journalAbbreviation":"Front Med (Lausanne)","language":"eng","note":"PMID: 37901405\nPMCID: PMC10602678","page":"1289046","source":"PubMed","title":"Prevalence and risk factors of work-related musculoskeletal disorders among emerging manufacturing workers in Beijing, China","volume":"10","author":[{"family":"Ding","given":"Xiaowen"},{"family":"Guan","given":"Ziyi"},{"family":"Liu","given":"Nan"},{"family":"Bi","given":"Mingli"},{"family":"Ji","given":"Fang"},{"family":"Wang","given":"Huining"},{"family":"Zhang","given":"Xueyan"},{"family":"Liu","given":"Baolong"},{"family":"Niu","given":"Dongsheng"},{"family":"Lan","given":"Tian"},{"family":"Xie","given":"Tingting"},{"family":"Li","given":"Jue"},{"family":"Yan","given":"Tenglong"}],"issued":{"date-parts":[["2023"]]}}}],"schema":"https://github.com/citation-style-language/schema/raw/master/csl-citation.json"} </w:instrText>
      </w:r>
      <w:r w:rsidRPr="00CF7F78">
        <w:rPr>
          <w:rFonts w:ascii="Arial" w:hAnsi="Arial" w:cs="Arial"/>
        </w:rPr>
        <w:fldChar w:fldCharType="separate"/>
      </w:r>
      <w:r w:rsidR="009D2ABB">
        <w:rPr>
          <w:rFonts w:ascii="Arial" w:hAnsi="Arial" w:cs="Arial"/>
        </w:rPr>
        <w:t>(14)</w:t>
      </w:r>
      <w:r w:rsidRPr="00CF7F78">
        <w:rPr>
          <w:rFonts w:ascii="Arial" w:hAnsi="Arial" w:cs="Arial"/>
        </w:rPr>
        <w:fldChar w:fldCharType="end"/>
      </w:r>
      <w:r w:rsidRPr="00CF7F78">
        <w:rPr>
          <w:rFonts w:ascii="Arial" w:hAnsi="Arial" w:cs="Arial"/>
        </w:rPr>
        <w:t xml:space="preserve"> and Belgium (11%) </w:t>
      </w:r>
      <w:r w:rsidRPr="00CF7F78">
        <w:rPr>
          <w:rFonts w:ascii="Arial" w:hAnsi="Arial" w:cs="Arial"/>
        </w:rPr>
        <w:fldChar w:fldCharType="begin"/>
      </w:r>
      <w:r w:rsidRPr="00CF7F78">
        <w:rPr>
          <w:rFonts w:ascii="Arial" w:hAnsi="Arial" w:cs="Arial"/>
        </w:rPr>
        <w:instrText xml:space="preserve"> ADDIN ZOTERO_ITEM CSL_CITATION {"citationID":"bqY3kzNk","properties":{"formattedCitation":"(15)","plainCitation":"(15)","noteIndex":0},"citationItems":[{"id":1217,"uris":["http://zotero.org/users/10239988/items/KKIXYGXJ"],"itemData":{"id":1217,"type":"book","abstract":"The Social Security Administration (SSA) administers two programs that provide disability benefits: the Social Security Disability Insurance (SSDI) program and the Supplemental Security Income (SSI) program. SSDI provides disability benefits to people (under the full retirement age) who are no longer able to work because of a disabling medical condition. SSI provides income assistance for disabled, blind, and aged people who have limited income and resources regardless of their prior participation in the labor force. Both programs share a common disability determination process administered by SSA and state agencies as well as a common definition of disability for adults: “the inability to engage in any substantial gainful activity by reason of any medically determinable physical or mental impairment which can be expected to result in death or which has lasted or can be expected to last for a continuous period of not less than 12 months.” Disabled workers might receive either SSDI benefits or SSI payments, or both, depending on their recent work history and current income and assets. Disabled workers might also receive benefits from other public programs such as workers’ compensation, which insures against work-related illness or injuries occurring on the job, but those other programs have their own definitions and eligibility criteria. Selected Health Conditions and Likelihood of Improvement with Treatment identifies and defines the professionally accepted, standard measurements of outcomes improvement for medical conditions. This report also identifies specific, long-lasting medical conditions for adults in the categories of mental health disorders, cancers, and musculoskeletal disorders. Specifically, these conditions are disabling for a length of time, but typically don’t result in permanently disabling limitations; are responsive to treatment; and after a specific length of time of treatment, improve to the point at which the conditions are no longer disabling.","call-number":"NBK559511","event-place":"Washington (DC)","ISBN":"978-0-309-67095-1","language":"eng","license":"Copyright 2020 by the National Academy of Sciences. All rights reserved.","note":"PMID: 32687289","publisher":"National Academies Press (US)","publisher-place":"Washington (DC)","source":"PubMed","title":"Selected Health Conditions and Likelihood of Improvement with Treatment","author":[{"literal":"National Academies of Sciences, Engineering, and Medicine; Health and Medicine Division; Board on Health Care Services; Committee on Identifying Disabling Medical Conditions Likely to Improve with Treatment"}],"issued":{"date-parts":[["2020"]]}}}],"schema":"https://github.com/citation-style-language/schema/raw/master/csl-citation.json"} </w:instrText>
      </w:r>
      <w:r w:rsidRPr="00CF7F78">
        <w:rPr>
          <w:rFonts w:ascii="Arial" w:hAnsi="Arial" w:cs="Arial"/>
        </w:rPr>
        <w:fldChar w:fldCharType="separate"/>
      </w:r>
      <w:r w:rsidR="009D2ABB">
        <w:rPr>
          <w:rFonts w:ascii="Arial" w:hAnsi="Arial" w:cs="Arial"/>
          <w:noProof/>
        </w:rPr>
        <w:t>(15)</w:t>
      </w:r>
      <w:r w:rsidRPr="00CF7F78">
        <w:rPr>
          <w:rFonts w:ascii="Arial" w:hAnsi="Arial" w:cs="Arial"/>
        </w:rPr>
        <w:fldChar w:fldCharType="end"/>
      </w:r>
      <w:r w:rsidRPr="00CF7F78">
        <w:rPr>
          <w:rFonts w:ascii="Arial" w:hAnsi="Arial" w:cs="Arial"/>
        </w:rPr>
        <w:t>. Such variability likely reflects differences in study methodologies, definitions of MSDs, cultural work habits, and the implementation of preventive measures across regions.</w:t>
      </w:r>
    </w:p>
    <w:p w14:paraId="2A617D8F" w14:textId="77777777" w:rsidR="00CF7F78" w:rsidRPr="00CF7F78" w:rsidRDefault="00CF7F78" w:rsidP="00CF7F78">
      <w:pPr>
        <w:rPr>
          <w:rFonts w:ascii="Arial" w:hAnsi="Arial" w:cs="Arial"/>
        </w:rPr>
      </w:pPr>
      <w:r w:rsidRPr="00CF7F78">
        <w:rPr>
          <w:rFonts w:ascii="Arial" w:hAnsi="Arial" w:cs="Arial"/>
        </w:rPr>
        <w:t xml:space="preserve">Anatomical distribution analysis revealed distinct patterns of regional involvement. The lower back emerged as the most commonly affected site, followed by the cervical spine (71.21%), shoulders (67.42%), upper back (41.67%), and hands/wrists (49%). Segmenting the back into upper and lower regions enabled more granular insight: the upper back prevalence of 41.67% aligns with Czech data (49.7% and 49.2%) </w:t>
      </w:r>
      <w:r w:rsidRPr="00CF7F78">
        <w:rPr>
          <w:rFonts w:ascii="Arial" w:hAnsi="Arial" w:cs="Arial"/>
        </w:rPr>
        <w:fldChar w:fldCharType="begin"/>
      </w:r>
      <w:r w:rsidRPr="00CF7F78">
        <w:rPr>
          <w:rFonts w:ascii="Arial" w:hAnsi="Arial" w:cs="Arial"/>
        </w:rPr>
        <w:instrText xml:space="preserve"> ADDIN ZOTERO_ITEM CSL_CITATION {"citationID":"3xxrwhvM","properties":{"unsorted":true,"formattedCitation":"(16,17)","plainCitation":"(16,17)","noteIndex":0},"citationItems":[{"id":1103,"uris":["http://zotero.org/users/10239988/items/4LX37AZE"],"itemData":{"id":1103,"type":"article-journal","abstract":"The purpose of the study was to describe the occurrence of the most common\ncomplaints related to MSDs in Czech dentists and to assess the risk factors affecting\nthem. A questionnaire survey of 581 Czech dentists (the response rate 72.6%) was conducted\nin 2011. The questionnaire ascertained general information about the respondents, their\nwork habits and environment along with the occurrence of musculoskeletal disorders. The\nrespondents filled out the questionnaires during the educational events organized by the\nCzech Dental Chamber. At least mild difficulties associated with the motoric system were\nreported by 96.9% of the respondents, with 66.3% of respondents reporting moderate or\nmajor difficulties. Back and neck pain followed by shoulder pain and headache were the\nmost common complaints in our sample. According to our data: age, gender, length of\npractice, a history of serious MSDs, the occurrence of MSDs in blood relatives, the\nperception of work as psychologically demanding, and especially a perceived moderate/bad\ngeneral health were significantly associated with the four most common musculoskeletal\ncomplaints. Some of the factors were found as protective. This study suggests that MSDs\nrepresent a significant burden for Czech dentists and further research is needed to\nelucidate this issue.","container-title":"Industrial Health","DOI":"10.2486/indhealth.2013-0141","ISSN":"0019-8366","issue":"1","journalAbbreviation":"Ind Health","note":"PMID: 25327296\nPMCID: PMC4331194","page":"48-55","source":"PubMed Central","title":"Self-reported risk factors related to the most frequent musculoskeletal complaints among Czech dentists","volume":"53","author":[{"family":"HODACOVA","given":"Lenka"},{"family":"SUSTOVA","given":"Zdenka"},{"family":"CERMAKOVA","given":"Eva"},{"family":"KAPITAN","given":"Martin"},{"family":"SMEJKALOVA","given":"Jindra"}],"issued":{"date-parts":[["2015",1]]}}},{"id":1112,"uris":["http://zotero.org/users/10239988/items/VWG668TQ"],"itemData":{"id":1112,"type":"article-journal","abstract":"The aim of this study was to determine the prevalence of musculoskeletal problems among Czech dentists and to analyze the factors that affect these disorders. Information was gathered through questionnaire completed by 581 physicians. The questionnaire ascertained general information about physicians including their work habits and the characteristics of their work environment along with the occurrence of musculoskeletal problems as well as their intensity. In the past year the occurrence of at least mild difficulties associated with the locomotive system was reported by 96.9% of dentists surveyed (n = 557), with 66.3% of respondents (n = 381) reporting difficulties ofa moderate or major nature. Most respondents of both sexes indicated neck pain. A statistically significant correlation with the occurrence of musculoskeletal complaints of medium and major intensity was demonstrated for the following factors: sex, age, running a private practice, past injury or musculoskeletal diseases, and the perception of work as psychologically demanding. Musculoskeletal disorders in dentists in Czech Republic are relatively frequent and serious health problem. The causes of these diseases must be identified and appropriate preventive interventions undertaken that will contribute to a reduction in the incidence of these problems.","container-title":"Acta Medica (Hradec Kralove)","DOI":"10.14712/18059694.2014.10","ISSN":"1211-4286","issue":"4","journalAbbreviation":"Acta Medica (Hradec Kralove)","language":"eng","note":"PMID: 24693796","page":"150-156","source":"PubMed","title":"The prevalence of musculoskeletal disorders among dentists in the Czech Republic","volume":"56","author":[{"family":"Sustová","given":"Zdenka"},{"family":"Hodacová","given":"Lenka"},{"family":"Kapitán","given":"Martin"}],"issued":{"date-parts":[["2013"]]}}}],"schema":"https://github.com/citation-style-language/schema/raw/master/csl-citation.json"} </w:instrText>
      </w:r>
      <w:r w:rsidRPr="00CF7F78">
        <w:rPr>
          <w:rFonts w:ascii="Arial" w:hAnsi="Arial" w:cs="Arial"/>
        </w:rPr>
        <w:fldChar w:fldCharType="separate"/>
      </w:r>
      <w:r w:rsidR="009D2ABB">
        <w:rPr>
          <w:rFonts w:ascii="Arial" w:hAnsi="Arial" w:cs="Arial"/>
          <w:noProof/>
        </w:rPr>
        <w:t>(16,17)</w:t>
      </w:r>
      <w:r w:rsidRPr="00CF7F78">
        <w:rPr>
          <w:rFonts w:ascii="Arial" w:hAnsi="Arial" w:cs="Arial"/>
        </w:rPr>
        <w:fldChar w:fldCharType="end"/>
      </w:r>
      <w:r w:rsidRPr="00CF7F78">
        <w:rPr>
          <w:rFonts w:ascii="Arial" w:hAnsi="Arial" w:cs="Arial"/>
        </w:rPr>
        <w:t xml:space="preserve"> but remains lower than values as high as 81% reported in Switzerland </w:t>
      </w:r>
      <w:r w:rsidRPr="00CF7F78">
        <w:rPr>
          <w:rFonts w:ascii="Arial" w:hAnsi="Arial" w:cs="Arial"/>
        </w:rPr>
        <w:fldChar w:fldCharType="begin"/>
      </w:r>
      <w:r w:rsidRPr="00CF7F78">
        <w:rPr>
          <w:rFonts w:ascii="Arial" w:hAnsi="Arial" w:cs="Arial"/>
        </w:rPr>
        <w:instrText xml:space="preserve"> ADDIN ZOTERO_ITEM CSL_CITATION {"citationID":"ONXxOEnF","properties":{"formattedCitation":"(18)","plainCitation":"(18)","noteIndex":0},"citationItems":[{"id":1123,"uris":["http://zotero.org/users/10239988/items/EG8TRLP3"],"itemData":{"id":1123,"type":"article-journal","abstract":"Many dental health workers suffer from musculoskeletal disorders in the upper extremities. In addition to ergonomic factors, psychosocial work characteristics have been linked to musculoskeletal disorders. The present cross-sectional study aimed at investigating how musculoskeletal disorders in the upper extremities (UED) and occupational position are related to work characteristics and general health problems in female dental health workers. Questionnaire data from dentists, dental hygienists and dental nurses (N=945) showed that 81% reported UED. Multivariate analysis of variance showed that dentists reported the highest levels of physical load and fatigue whereas dental nurses reported the lowest levels of influence at work. Irrespective of position, those with UED considered their physical and psychosocial work environment and their own health to be significantly poorer than did those without UED. A hierarchical multiple regression showed that the physical load of dentistry was most strongly related to UED. Despite improvements to the ergonomics and physical work environment of dentistry, it is concluded that female dental health workers are still at high risk of developing UED.","container-title":"Journal of Occupational Health","DOI":"10.1539/joh.48.192","ISSN":"1341-9145","issue":"3","journalAbbreviation":"J Occup Health","language":"eng","note":"PMID: 16788280","page":"192-197","source":"PubMed","title":"Work characteristics and upper extremity disorders in female dental health workers","volume":"48","author":[{"family":"Lindfors","given":"Petra"},{"family":"Thiele","given":"Ulrica","non-dropping-particle":"von"},{"family":"Lundberg","given":"Ulf"}],"issued":{"date-parts":[["2006",5]]}}}],"schema":"https://github.com/citation-style-language/schema/raw/master/csl-citation.json"} </w:instrText>
      </w:r>
      <w:r w:rsidRPr="00CF7F78">
        <w:rPr>
          <w:rFonts w:ascii="Arial" w:hAnsi="Arial" w:cs="Arial"/>
        </w:rPr>
        <w:fldChar w:fldCharType="separate"/>
      </w:r>
      <w:r w:rsidR="009D2ABB">
        <w:rPr>
          <w:rFonts w:ascii="Arial" w:hAnsi="Arial" w:cs="Arial"/>
        </w:rPr>
        <w:t>(18)</w:t>
      </w:r>
      <w:r w:rsidRPr="00CF7F78">
        <w:rPr>
          <w:rFonts w:ascii="Arial" w:hAnsi="Arial" w:cs="Arial"/>
        </w:rPr>
        <w:fldChar w:fldCharType="end"/>
      </w:r>
      <w:r w:rsidRPr="00CF7F78">
        <w:rPr>
          <w:rFonts w:ascii="Arial" w:hAnsi="Arial" w:cs="Arial"/>
        </w:rPr>
        <w:t xml:space="preserve">or 76.2% reported in Croatia </w:t>
      </w:r>
      <w:r w:rsidRPr="00CF7F78">
        <w:rPr>
          <w:rFonts w:ascii="Arial" w:hAnsi="Arial" w:cs="Arial"/>
        </w:rPr>
        <w:fldChar w:fldCharType="begin"/>
      </w:r>
      <w:r w:rsidRPr="00CF7F78">
        <w:rPr>
          <w:rFonts w:ascii="Arial" w:hAnsi="Arial" w:cs="Arial"/>
        </w:rPr>
        <w:instrText xml:space="preserve"> ADDIN ZOTERO_ITEM CSL_CITATION {"citationID":"pYqyuPhu","properties":{"formattedCitation":"(19)","plainCitation":"(19)","noteIndex":0},"citationItems":[{"id":1132,"uris":["http://zotero.org/users/10239988/items/AUS8TL2G"],"itemData":{"id":1132,"type":"article-journal","abstract":"Aim\nTo assess the health status among dentists in Croatia regarding the symptoms of musculoskeletal, dermatological, sight, hearing and neurological disorders.\n\nMethods\nThe anonymous online survey was conducted among 506 Croatian dentists.\n\nResults\nIt was found that over 78.18% of the surveyed dentists experienced work related pain in upper back, 76.97% of them in lower back. Work-related skin problems were reported by 29.29% of dentists. Vision problems were reported by 46.87% and hearing problems by 19.03% of participants. Neurological disorders were reported by 15.76% of dentists.\n\nConclusion\nThis study is the first to report on the overall health status of Croatian dentists and, unfortunately, it showed undesirable results. Numerous health hazards, increased professional requirements and limited ergonomics in the work environment of Croatian dental practitioners cause various health disorders, and the prevalence of occupational diseases is very high.","container-title":"Acta Stomatologica Croatica","DOI":"10.15644/asc50/4/4","ISSN":"0001-7019","issue":"4","journalAbbreviation":"Acta Stomatol Croat","note":"PMID: 28275278\nPMCID: PMC5328652","page":"310-320","source":"PubMed Central","title":"Occupational Health Problems among Dentists in Croatia","volume":"50","author":[{"family":"Vodanović","given":"Marin"},{"family":"Sović","given":"Slavica"},{"family":"Galić","given":"Ivan"}],"issued":{"date-parts":[["2016",12]]}}}],"schema":"https://github.com/citation-style-language/schema/raw/master/csl-citation.json"} </w:instrText>
      </w:r>
      <w:r w:rsidRPr="00CF7F78">
        <w:rPr>
          <w:rFonts w:ascii="Arial" w:hAnsi="Arial" w:cs="Arial"/>
        </w:rPr>
        <w:fldChar w:fldCharType="separate"/>
      </w:r>
      <w:r w:rsidR="009D2ABB">
        <w:rPr>
          <w:rFonts w:ascii="Arial" w:hAnsi="Arial" w:cs="Arial"/>
        </w:rPr>
        <w:t>(19)</w:t>
      </w:r>
      <w:r w:rsidRPr="00CF7F78">
        <w:rPr>
          <w:rFonts w:ascii="Arial" w:hAnsi="Arial" w:cs="Arial"/>
        </w:rPr>
        <w:fldChar w:fldCharType="end"/>
      </w:r>
      <w:r w:rsidRPr="00CF7F78">
        <w:rPr>
          <w:rFonts w:ascii="Arial" w:hAnsi="Arial" w:cs="Arial"/>
        </w:rPr>
        <w:t xml:space="preserve">. High cervical spine involvement underscores the cumulative impact of forward head posture and sustained neck flexion; this rate parallels findings from Saudi Arabia (87.3%)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{"citationID":"XFBEtfT4","properties":{"formattedCitation":"(20)","plainCitation":"(20)","noteIndex":0},"citationItems":[{"id":759,"uris":["http://zotero.org/users/10239988/items/LC4XXRKG"],"itemData":{"id":759,"type":"article-journal","abstract":"Musculoskeletal disorders (MSDs) are one of the most common occupational health hazards and serious health concerns among teachers. About 39% to 95% of teachers suffer from musculoskeletal pain that can lead to a decline in their performance, ...","container-title":"International Journal of Environmental Research and Public Health","DOI":"10.3390/ijerph18126632","issue":"12","language":"fr","note":"PMID: 34203032","page":"6632","source":"pmc.ncbi.nlm.nih.gov","title":"Prevalence and Factors Associated with Musculoskeletal Disorders among Secondary Schoolteachers in Hail, Saudi Arabia: A Cross-Sectional Survey","title-short":"Prevalence and Factors Associated with Musculoskeletal Disorders among Secondary Schoolteachers in Hail, Saudi Arabia","volume":"18","author":[{"family":"Althomali","given":"Omar W."},{"family":"Amin","given":"Junaid"},{"family":"Alghamdi","given":"Wael"},{"family":"Shaik","given":"Daria Hussain"}],"issued":{"date-parts":[["2021",6,20]]}}}],"schema":"https://github.com/citation-style-language/schema/raw/master/csl-citation.json"}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color w:val="000000" w:themeColor="text1"/>
        </w:rPr>
        <w:t>(20)</w:t>
      </w:r>
      <w:r w:rsidRPr="00CF7F78">
        <w:rPr>
          <w:rFonts w:ascii="Arial" w:hAnsi="Arial" w:cs="Arial"/>
          <w:color w:val="000000" w:themeColor="text1"/>
        </w:rPr>
        <w:fldChar w:fldCharType="end"/>
      </w:r>
      <w:r w:rsidRPr="00CF7F78">
        <w:rPr>
          <w:rFonts w:ascii="Arial" w:hAnsi="Arial" w:cs="Arial"/>
          <w:color w:val="000000" w:themeColor="text1"/>
        </w:rPr>
        <w:t xml:space="preserve"> </w:t>
      </w:r>
      <w:r w:rsidRPr="00CF7F78">
        <w:rPr>
          <w:rFonts w:ascii="Arial" w:hAnsi="Arial" w:cs="Arial"/>
        </w:rPr>
        <w:t xml:space="preserve">and Germany (75%)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{"citationID":"XysVE4vV","properties":{"formattedCitation":"(21)","plainCitation":"(21)","noteIndex":0},"citationItems":[{"id":762,"uris":["http://zotero.org/users/10239988/items/8MXG5JJW"],"itemData":{"id":762,"type":"article-journal","abstract":"Background: Dental professionals suffer frequently from musculoskeletal disorders (MSD). Dentists and dental assistants work closely with each other in a mutually dependent relationship. To date, MSD in dental assistants have only been marginally investigated and compared to their occurrence in dentists. Therefore, the aim of this study was to compare the prevalence of MSD between dentists and dental assistants by considering occupational factors, physical activity and gender. Methods: This was a cross-sectional observational study. A Germany-wide survey, using a modified version of the Nordic Questionnaire and work-related questions, was applied. In total, 2548 participants took part, of which 389 dentists (240 females and 149 males) and 322 dental assistants (320 females and 2 males) were included in the analysis. Data were collected between May 2018 and May 2019. Differences between the dentists and dental assistants were determined by using the Chi2 test for nominal and the Wilcoxon–Mann–Whitney U test for both ordinal and non-normally distributed metric data. Results: A greater number of dental assistants reported complaints than dentists in all queried body regions. Significant differences in the most affected body regions (neck, shoulders, wrist/hands, upper back, lower back and feet/ankles) were found for the lifetime prevalence, annual prevalence and weekly prevalence. Data from the occupational factors, physical activity and gender analyses revealed significant differences between dentists and dental assistants. Conclusions: Dental assistants appear to be particularly affected by MSD when compared to dentists. This circumstance can be explained only to a limited extent by differences in gender distribution and occupational habits between the occupations.","container-title":"Applied Sciences","DOI":"10.3390/app11156956","ISSN":"2076-3417","issue":"15","language":"en","license":"http://creativecommons.org/licenses/by/3.0/","note":"number: 15\npublisher: Multidisciplinary Digital Publishing Institute","page":"6956","source":"www.mdpi.com","title":"Prevalence of Musculoskeletal Disorders in Germany—A Comparison between Dentists and Dental Assistants","volume":"11","author":[{"family":"Holzgreve","given":"Fabian"},{"family":"Haas","given":"Yvonne"},{"family":"Naser","given":"Antonia"},{"family":"Haenel","given":"Jasmin"},{"family":"Fraeulin","given":"Laura"},{"family":"Erbe","given":"Christina"},{"family":"Betz","given":"Werner"},{"family":"Wanke","given":"Eileen M."},{"family":"Brueggmann","given":"Doerthe"},{"family":"Nienhaus","given":"Albert"},{"family":"Groneberg","given":"David A."},{"family":"Ohlendorf","given":"Daniela"}],"issued":{"date-parts":[["2021",1]]}}}],"schema":"https://github.com/citation-style-language/schema/raw/master/csl-citation.json"}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(21)</w:t>
      </w:r>
      <w:r w:rsidRPr="00CF7F78">
        <w:rPr>
          <w:rFonts w:ascii="Arial" w:hAnsi="Arial" w:cs="Arial"/>
          <w:color w:val="000000" w:themeColor="text1"/>
        </w:rPr>
        <w:fldChar w:fldCharType="end"/>
      </w:r>
      <w:r w:rsidRPr="00CF7F78">
        <w:rPr>
          <w:rFonts w:ascii="Arial" w:hAnsi="Arial" w:cs="Arial"/>
        </w:rPr>
        <w:t>.</w:t>
      </w:r>
    </w:p>
    <w:p w14:paraId="791A8F84" w14:textId="77777777" w:rsidR="00CF7F78" w:rsidRPr="00CF7F78" w:rsidRDefault="00CF7F78" w:rsidP="00CF7F78">
      <w:pPr>
        <w:rPr>
          <w:rFonts w:ascii="Arial" w:hAnsi="Arial" w:cs="Arial"/>
        </w:rPr>
      </w:pPr>
      <w:r w:rsidRPr="00CF7F78">
        <w:rPr>
          <w:rFonts w:ascii="Arial" w:hAnsi="Arial" w:cs="Arial"/>
        </w:rPr>
        <w:t xml:space="preserve">Shoulder MSDs, often resulting from abducted arm positions and repetitive fine motor tasks, were prevalent in two-thirds of the participants which is consistent with reports of 81% in </w:t>
      </w:r>
      <w:r w:rsidRPr="00CF7F78">
        <w:rPr>
          <w:rFonts w:ascii="Arial" w:hAnsi="Arial" w:cs="Arial"/>
        </w:rPr>
        <w:lastRenderedPageBreak/>
        <w:t xml:space="preserve">Norgren’s cohort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{"citationID":"rVPO8zcF","properties":{"formattedCitation":"(22)","plainCitation":"(22)","noteIndex":0},"citationItems":[{"id":1119,"uris":["http://zotero.org/users/10239988/items/FKFNKVGW"],"itemData":{"id":1119,"type":"article-journal","abstract":"PURPOSE: The aim of this study is to determine differences in self-reported work ability, work conditions, health and function between ICD-10 groups with musculoskeletal disorders (MSD), mental disorders (MDs) and MSD + MD and to determine which variables are associated with sick leave.\nMETHOD: A cross-sectional study of 210 employees was conducted at an occupational health service unit. Physiotherapists and physicians classified the employees' health problems according to ICD-10 and the employees answered a questionnaire with questions on demographic variables, health, functioning, work ability and work conditions.\nRESULTS: Forty-four per cent of the employees had MSD, 22% had MD and 34% had a MSD + MD. The group on sick leave had worse results for all health and work measures. Belonging to the MD group, belonging to the MSD + MD group, having poor work ability and functioning were associated with being on sick leave. The value for the model explaining being on sick leave was 0.63 (Nagelkerke R²).\nCONCLUSIONS: Having a diagnosis of MD based on a professional opinion and having poor work ability and functioning based on self-reports are associated with being on sick leave. The results suggest that self-reported data could be used to complement the expert-based diagnosis.","container-title":"Disability and Rehabilitation","DOI":"10.3109/09638288.2010.523509","ISSN":"1464-5165","issue":"13-14","journalAbbreviation":"Disabil Rehabil","language":"eng","note":"PMID: 20942619","page":"1147-1156","source":"PubMed","title":"Is an expert diagnosis enough for assessment of sick leave for employees with musculoskeletal and mental disorders?","volume":"33","author":[{"family":"Wåhlin-Norgren","given":"Charlotte"},{"family":"Ekberg","given":"Kerstin"},{"family":"Oberg","given":"Birgitta"}],"issued":{"date-parts":[["2011"]]}}}],"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(22)</w:t>
      </w:r>
      <w:r w:rsidRPr="00CF7F78">
        <w:rPr>
          <w:rFonts w:ascii="Arial" w:hAnsi="Arial" w:cs="Arial"/>
          <w:color w:val="000000" w:themeColor="text1"/>
        </w:rPr>
        <w:fldChar w:fldCharType="end"/>
      </w:r>
      <w:r w:rsidRPr="00CF7F78">
        <w:rPr>
          <w:rFonts w:ascii="Arial" w:hAnsi="Arial" w:cs="Arial"/>
          <w:color w:val="000000" w:themeColor="text1"/>
        </w:rPr>
        <w:t xml:space="preserve"> </w:t>
      </w:r>
      <w:r w:rsidRPr="00CF7F78">
        <w:rPr>
          <w:rFonts w:ascii="Arial" w:hAnsi="Arial" w:cs="Arial"/>
        </w:rPr>
        <w:t xml:space="preserve">and 85.6% in Hayes’s study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{"citationID":"KX9jKzKt","properties":{"formattedCitation":"(23)","plainCitation":"(23)","noteIndex":0},"citationItems":[{"id":1137,"uris":["http://zotero.org/users/10239988/items/RBJQMD4R"],"itemData":{"id":1137,"type":"article-journal","abstract":"Musculoskeletal problems have become a significant issue for the profession of dentistry and dental hygiene. This review provides a detailed examination and discussion regarding the prevalence of musculoskeletal disorders (MSD) in dental personnel and possible causative factors. All research studies or literature reviews, which have reported on the prevalence of musculoskeletal symptoms and/or potential risk factors for this problem in dentists, dental hygienists and dental students, were selected for inclusion. Our literature suggests that the prevalence of general musculoskeletal pain ranges between 64% and 93%. The most prevalent regions for pain in dentists have been shown to be the back (36.3-60.1%) and neck (19.8-85%), while the hand and wrist regions were the most prevalent regions for dental hygienists (60-69.5%). Interestingly, we found that studies on MSDs among dental and dental hygiene students are quite limited. Many risk factors have been identified, including static and awkward posture and work practices. Overall, the review suggests that musculoskeletal problems represent a significant burden for the dental profession. More research in the form of larger studies is urgently required, to help more clearly elucidate the development of this important issue for dental hygienists and dental hygiene students.","container-title":"International Journal of Dental Hygiene","DOI":"10.1111/j.1601-5037.2009.00395.x","ISSN":"1601-5037","issue":"3","journalAbbreviation":"Int J Dent Hyg","language":"eng","note":"PMID: 19659711","page":"159-165","source":"PubMed","title":"A systematic review of musculoskeletal disorders among dental professionals","volume":"7","author":[{"family":"Hayes","given":"Mj"},{"family":"Cockrell","given":"D."},{"family":"Smith","given":"D. R."}],"issued":{"date-parts":[["2009",8]]}}}],"schema":"https://github.com/citation-style-language/schema/raw/master/csl-citation.json"}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(23)</w:t>
      </w:r>
      <w:r w:rsidRPr="00CF7F78">
        <w:rPr>
          <w:rFonts w:ascii="Arial" w:hAnsi="Arial" w:cs="Arial"/>
          <w:color w:val="000000" w:themeColor="text1"/>
        </w:rPr>
        <w:fldChar w:fldCharType="end"/>
      </w:r>
      <w:r w:rsidRPr="00CF7F78">
        <w:rPr>
          <w:rFonts w:ascii="Arial" w:hAnsi="Arial" w:cs="Arial"/>
          <w:color w:val="000000" w:themeColor="text1"/>
        </w:rPr>
        <w:t xml:space="preserve"> ; however, this figure </w:t>
      </w:r>
      <w:r w:rsidRPr="00CF7F78">
        <w:rPr>
          <w:rFonts w:ascii="Arial" w:hAnsi="Arial" w:cs="Arial"/>
        </w:rPr>
        <w:t xml:space="preserve">far exceeded the 24.3% reported among in Spanish practitioners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{"citationID":"GD7sR9jt","properties":{"formattedCitation":"(24)","plainCitation":"(24)","noteIndex":0},"citationItems":[{"id":1140,"uris":["http://zotero.org/users/10239988/items/3N5HVZ77"],"itemData":{"id":1140,"type":"article-journal","abstract":"OBJECTIVES: To evaluate the intensity and location of musculoskeletal pain suffered by students and professors from different postgraduate programs of the School of Dentistry of the University of Barcelona (Spain), to identify the variables related to the occurrence of musculoskeletal symptoms and signs, and to establish possible preventive measures for such disorders.\nMATERIALS AND METHODS: A cross-sectional study was made among students and faculty members from different postgraduate courses of the School of Dentistry at the University of Barcelona between May and June 2007. A total of 74 dentists (54 postgraduate students and 20 faculty members) completed an anonymous questionnaire containing 19 questions. The variables were divided into three main groups: sociodemographic information, ergonomic features and musculoskeletal pain arising from professional practice.\nRESULTS: Most of the dentists (79.8%) had experienced some kind of musculoskeletal pain in the last 6 months. On comparing the different locations of pain (lumbar, cervical, dorsal, wrist, shoulder and others), the neck was found to be the most commonly affected location (58% of all subjects), and only 34% of the respondents took some preventive measures against musculoskeletal disorders. Women showed a higher frequency of intense pain involving the cervical, lumbar, dorsal and wrist areas (p&lt;0.05). A higher incidence of wrist pain was recorded in professionals exclusively dedicated to oral surgery (p&lt;0.05). No statistically significant correlation was found between the workload (hours) and pain in the different anatomical locations (p&gt;0.05).\nCONCLUSIONS: An important incidence of pain symptoms secondary to musculoskeletal disorders was observed, particularly in the cervical region. Females and younger dentists showed a higher frequency of such symptoms. The implementation of preventive measures is necessary, in view of the high incidence of these disorders.","container-title":"Medicina Oral, Patologia Oral Y Cirugia Bucal","DOI":"10.4317/medoral.16.e425","ISSN":"1698-6946","issue":"3","journalAbbreviation":"Med Oral Patol Oral Cir Bucal","language":"eng","note":"PMID: 20711125","page":"e425-429","source":"PubMed","title":"Ergonomics and musculoskeletal pain among postgraduate students and faculty members of the School of Dentistry of the University of Barcelona (Spain). A cross-sectional study","volume":"16","author":[{"family":"Harutunian","given":"Karmen"},{"family":"Gargallo-Albiol","given":"Jordi"},{"family":"Figueiredo","given":"Rui"},{"family":"Gay-Escoda","given":"Cosme"}],"issued":{"date-parts":[["2011",5,1]]}}}],"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(24)</w:t>
      </w:r>
      <w:r w:rsidRPr="00CF7F78">
        <w:rPr>
          <w:rFonts w:ascii="Arial" w:hAnsi="Arial" w:cs="Arial"/>
          <w:color w:val="000000" w:themeColor="text1"/>
        </w:rPr>
        <w:fldChar w:fldCharType="end"/>
      </w:r>
      <w:r w:rsidRPr="00CF7F78">
        <w:rPr>
          <w:rFonts w:ascii="Arial" w:hAnsi="Arial" w:cs="Arial"/>
        </w:rPr>
        <w:t xml:space="preserve">. Hand and wrist disorders affected nearly half of the sample, mirroring rates of 54% in Switzerland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{"citationID":"uflCgInm","properties":{"formattedCitation":"(25)","plainCitation":"(25)","noteIndex":0},"citationItems":[{"id":1145,"uris":["http://zotero.org/users/10239988/items/T2I4FAT5"],"itemData":{"id":1145,"type":"article-journal","abstract":"It is likely that everyone will, at some time, suffer from a problem related to the musculoskeletal system, ranging from a very common problem such as osteoarthritis or back pain to severely disabling limb trauma or rheumatoid arthritis. Many musculoskeletal problems are chronic conditions. The most common symptoms are pain and disability, with an impact not only on individuals' quality of life but also, importantly, on people's ability to earn a living and be independent. It has been estimated that one in four consultations in primary care is caused by problems of the musculoskeletal system and that these conditions may account for up to 60% of all disability pensions. In contrast, teaching at undergraduate and graduate levels--and the resulting competence and confidence of many doctors--do not reflect the impact of these conditions on individuals and society. Many medical students do not have any clinical training in assessing patients with bone and joint problems. Under the umbrella of the Bone and Joint Decade 2000-2010, experts from all parts of the world with an interest in teaching have developed recommendations for an undergraduate curriculum to improve the teaching of musculoskeletal conditions in medical schools. The goal for each medical school should be a course in musculoskeletal medicine concentrating on clinical assessment, common outpatient musculoskeletal problems and recognition of emergencies. Improving competency in the management of musculoskeletal problems within primary care settings through improved education is the next aim, but there are needs for improvement for all professionals and at all levels within the health care system.","container-title":"Bulletin of the World Health Organization","ISSN":"0042-9686","issue":"9","journalAbbreviation":"Bull World Health Organ","language":"eng","note":"PMID: 14710510\nPMCID: PMC2572534","page":"677-683","source":"PubMed","title":"Improved education in musculoskeletal conditions is necessary for all doctors","volume":"81","author":[{"family":"Akesson","given":"Kristina"},{"family":"Dreinhöfer","given":"Karsten E."},{"family":"Woolf","given":"A. D."}],"issued":{"date-parts":[["2003"]]}}}],"schema":"https://github.com/citation-style-language/schema/raw/master/csl-citation.json"}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(25)</w:t>
      </w:r>
      <w:r w:rsidRPr="00CF7F78">
        <w:rPr>
          <w:rFonts w:ascii="Arial" w:hAnsi="Arial" w:cs="Arial"/>
          <w:color w:val="000000" w:themeColor="text1"/>
        </w:rPr>
        <w:fldChar w:fldCharType="end"/>
      </w:r>
      <w:r w:rsidRPr="00CF7F78">
        <w:rPr>
          <w:rFonts w:ascii="Arial" w:hAnsi="Arial" w:cs="Arial"/>
          <w:color w:val="000000" w:themeColor="text1"/>
        </w:rPr>
        <w:t xml:space="preserve"> </w:t>
      </w:r>
      <w:r w:rsidRPr="00CF7F78">
        <w:rPr>
          <w:rFonts w:ascii="Arial" w:hAnsi="Arial" w:cs="Arial"/>
        </w:rPr>
        <w:t xml:space="preserve">and 41.2% in Australia </w:t>
      </w:r>
      <w:r w:rsidRPr="00CF7F78">
        <w:rPr>
          <w:rFonts w:ascii="Arial" w:hAnsi="Arial" w:cs="Arial"/>
          <w:color w:val="000000" w:themeColor="text1"/>
        </w:rPr>
        <w:fldChar w:fldCharType="begin"/>
      </w:r>
      <w:r w:rsidRPr="00CF7F78">
        <w:rPr>
          <w:rFonts w:ascii="Arial" w:hAnsi="Arial" w:cs="Arial"/>
          <w:color w:val="000000" w:themeColor="text1"/>
        </w:rPr>
        <w:instrText xml:space="preserve"> ADDIN ZOTERO_ITEM CSL_CITATION {"citationID":"beGy5UJU","properties":{"formattedCitation":"(23)","plainCitation":"(23)","noteIndex":0},"citationItems":[{"id":1137,"uris":["http://zotero.org/users/10239988/items/RBJQMD4R"],"itemData":{"id":1137,"type":"article-journal","abstract":"Musculoskeletal problems have become a significant issue for the profession of dentistry and dental hygiene. This review provides a detailed examination and discussion regarding the prevalence of musculoskeletal disorders (MSD) in dental personnel and possible causative factors. All research studies or literature reviews, which have reported on the prevalence of musculoskeletal symptoms and/or potential risk factors for this problem in dentists, dental hygienists and dental students, were selected for inclusion. Our literature suggests that the prevalence of general musculoskeletal pain ranges between 64% and 93%. The most prevalent regions for pain in dentists have been shown to be the back (36.3-60.1%) and neck (19.8-85%), while the hand and wrist regions were the most prevalent regions for dental hygienists (60-69.5%). Interestingly, we found that studies on MSDs among dental and dental hygiene students are quite limited. Many risk factors have been identified, including static and awkward posture and work practices. Overall, the review suggests that musculoskeletal problems represent a significant burden for the dental profession. More research in the form of larger studies is urgently required, to help more clearly elucidate the development of this important issue for dental hygienists and dental hygiene students.","container-title":"International Journal of Dental Hygiene","DOI":"10.1111/j.1601-5037.2009.00395.x","ISSN":"1601-5037","issue":"3","journalAbbreviation":"Int J Dent Hyg","language":"eng","note":"PMID: 19659711","page":"159-165","source":"PubMed","title":"A systematic review of musculoskeletal disorders among dental professionals","volume":"7","author":[{"family":"Hayes","given":"Mj"},{"family":"Cockrell","given":"D."},{"family":"Smith","given":"D. R."}],"issued":{"date-parts":[["2009",8]]}}}],"schema":"https://github.com/citation-style-language/schema/raw/master/csl-citation.json"} </w:instrText>
      </w:r>
      <w:r w:rsidRPr="00CF7F78">
        <w:rPr>
          <w:rFonts w:ascii="Arial" w:hAnsi="Arial" w:cs="Arial"/>
          <w:color w:val="000000" w:themeColor="text1"/>
        </w:rPr>
        <w:fldChar w:fldCharType="separate"/>
      </w:r>
      <w:r w:rsidR="009D2ABB">
        <w:rPr>
          <w:rFonts w:ascii="Arial" w:hAnsi="Arial" w:cs="Arial"/>
          <w:noProof/>
          <w:color w:val="000000" w:themeColor="text1"/>
        </w:rPr>
        <w:t>(23)</w:t>
      </w:r>
      <w:r w:rsidRPr="00CF7F78">
        <w:rPr>
          <w:rFonts w:ascii="Arial" w:hAnsi="Arial" w:cs="Arial"/>
          <w:color w:val="000000" w:themeColor="text1"/>
        </w:rPr>
        <w:fldChar w:fldCharType="end"/>
      </w:r>
      <w:r w:rsidRPr="00CF7F78">
        <w:rPr>
          <w:rFonts w:ascii="Arial" w:hAnsi="Arial" w:cs="Arial"/>
          <w:color w:val="000000" w:themeColor="text1"/>
        </w:rPr>
        <w:t>.</w:t>
      </w:r>
    </w:p>
    <w:p w14:paraId="0B00C07B" w14:textId="77777777" w:rsidR="00CF7F78" w:rsidRPr="00CF7F78" w:rsidRDefault="00CF7F78" w:rsidP="00CF7F78">
      <w:pPr>
        <w:rPr>
          <w:rFonts w:ascii="Arial" w:hAnsi="Arial" w:cs="Arial"/>
        </w:rPr>
      </w:pPr>
      <w:r w:rsidRPr="00CF7F78">
        <w:rPr>
          <w:rFonts w:ascii="Arial" w:hAnsi="Arial" w:cs="Arial"/>
        </w:rPr>
        <w:t xml:space="preserve">Behavioral and organizational factors further influence MSD risk. Most dentists alternated between seated and standing postures, suggesting awareness of ergonomic recommendations; however, this contrasts with research indicating a predominant seated preference among specialists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{"citationID":"64xGBxJI","properties":{"formattedCitation":"(26)","plainCitation":"(26)","noteIndex":0},"citationItems":[{"id":798,"uris":["http://zotero.org/users/10239988/items/D3JLVK73"],"itemData":{"id":798,"type":"article-journal","abstract":"[Purpose] The present research was undertaken to investigate the awareness of ergonomics and prevalence of musculoskeletal disorders among dental professionals and students in Riyadh, Saudi Arabia and to find a mean to decrease the prevalence of musculoskeletal disorders in the future. [Subjects and Methods] A self-administered survey was prepared and disseminated to dental professionals and students in Riyadh, Saudi Arabia. The questionnaire was focused on the awareness of ergonomics and musculoskeletal disorders. Five hundred and sixty-one participants were included in this survey. [Results] Within the present study, significant differences were noticed among specialists, general practitioners and undergraduate students. Work load (risk factors) had great influence on musculoskeletal disorders in all dental practitioners, and lower back pain was the most common reported disorder among all practitioners. [Conclusion] Most of the respondent dentists seem to work in conditions that aggravate disorders of the musculoskeletal system, the increased prophylactic remedies were directly associated with the increase of the musculoskeletal disorders symptoms. All dentists regardless of their dental specialties, are recommended to apply principles of ergonomics in their daily practice. Moreover, dental ergonomics should be taught to undergraduate students and strictly implemented in the clinics to provide comfortable working environment for all dental professionals.","container-title":"Journal of Physical Therapy Science","DOI":"10.1589/jpts.30.770","ISSN":"0915-5287","issue":"6","journalAbbreviation":"J Phys Ther Sci","language":"eng","note":"PMID: 29950762\nPMCID: PMC6016293","page":"770-776","source":"PubMed","title":"Awareness of ergonomics &amp; work-related musculoskeletal disorders among dental professionals and students in Riyadh, Saudi Arabia","volume":"30","author":[{"family":"Alyahya","given":"Faisal"},{"family":"Algarzaie","given":"Khalid"},{"family":"Alsubeh","given":"Yazeed"},{"family":"Khounganian","given":"Rita"}],"issued":{"date-parts":[["2018",6]]}}}],"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(26)</w:t>
      </w:r>
      <w:r w:rsidRPr="00CF7F78">
        <w:rPr>
          <w:rFonts w:ascii="Arial" w:hAnsi="Arial" w:cs="Arial"/>
          <w:color w:val="000000" w:themeColor="text1"/>
          <w:shd w:val="clear" w:color="auto" w:fill="FFFFFF"/>
        </w:rPr>
        <w:fldChar w:fldCharType="end"/>
      </w:r>
      <w:r w:rsidRPr="00CF7F78">
        <w:rPr>
          <w:rFonts w:ascii="Arial" w:hAnsi="Arial" w:cs="Arial"/>
        </w:rPr>
        <w:t xml:space="preserve">. Continuous work shifts without microbreaks are common and amplifying cumulative musculoskeletal load intermittent rest intervals of no more than two hours has been shown to prevent neck and lower back pain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{"citationID":"tP7DbN82","properties":{"formattedCitation":"(27)","plainCitation":"(27)","noteIndex":0},"citationItems":[{"id":803,"uris":["http://zotero.org/users/10239988/items/VL5QI9PF"],"itemData":{"id":803,"type":"article-journal","abstract":"Ankle sprain is reported to be among the most common recurrent injuries. About 20% of acute ankle sprain patients develop chronic ankle instability. The failure of functional rehabilitation after acute ankle sprain leads to the development of chronic ankle instability. Differentiation between functional and anatomical ankle instability is very essential to guide the proper treatment. Stability testing by varus stress test and anterior drawer test should be carried out. Subtalar instability is an important pathology that is commonly by passed during the assessment of chronic ankle instability. Unlike acute ankle sprain, chronic ankle instability might require surgical intervention. The surgical and conservative management options can be very much developed by in-depth knowledge of the ankle anatomy, biomechanics, and pathology. Anatomical repair, augmentation by tendon, or both are the basic methods of surgical intervention. Arthroscopy is becoming more popular in the management of chronic ankle instability.","container-title":"Avicenna Journal of Medicine","DOI":"10.4103/2231-0770.191446","ISSN":"2231-0770","issue":"4","journalAbbreviation":"Avicenna J Med","language":"eng","note":"PMID: 27843798\nPMCID: PMC5054646","page":"103-108","source":"PubMed","title":"Chronic ankle instability: Current perspectives","title-short":"Chronic ankle instability","volume":"6","author":[{"family":"Al-Mohrej","given":"Omar A."},{"family":"Al-Kenani","given":"Nader S."}],"issued":{"date-parts":[["2016"]]}}}],"schema":"https://github.com/citation-style-language/schema/raw/master/csl-citation.json"}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(27)</w:t>
      </w:r>
      <w:r w:rsidRPr="00CF7F78">
        <w:rPr>
          <w:rFonts w:ascii="Arial" w:hAnsi="Arial" w:cs="Arial"/>
          <w:color w:val="000000" w:themeColor="text1"/>
          <w:shd w:val="clear" w:color="auto" w:fill="FFFFFF"/>
        </w:rPr>
        <w:fldChar w:fldCharType="end"/>
      </w:r>
      <w:r w:rsidRPr="00CF7F78">
        <w:rPr>
          <w:rFonts w:ascii="Arial" w:hAnsi="Arial" w:cs="Arial"/>
        </w:rPr>
        <w:t xml:space="preserve">. The study also revealed that 37% of practitioners refrained from regular physical exercise, reflecting a sedentary lifestyle associated with reduced musculoskeletal resilience and increased MSD susceptibility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{"citationID":"tfiIOdrS","properties":{"formattedCitation":"(28)","plainCitation":"(28)","noteIndex":0},"citationItems":[{"id":811,"uris":["http://zotero.org/users/10239988/items/GM2B8M66"],"itemData":{"id":811,"type":"article-journal","container-title":"Ergonomics International Journal","DOI":"10.23880/EOIJ-16000171","journalAbbreviation":"Ergonomics International Journal","source":"ResearchGate","title":"Prevalence of Musculoskeletal Disorders Risk am ong Dentist: A Study in Norther n India","title-short":"Prevalence of Musculoskeletal Disorders Risk am ong Dentist","volume":"2","author":[{"family":"Singh","given":"Lakhwinder"}],"issued":{"date-parts":[["2018",1,1]]}}}],"schema":"https://github.com/citation-style-language/schema/raw/master/csl-citation.json"}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(28)</w:t>
      </w:r>
      <w:r w:rsidRPr="00CF7F78">
        <w:rPr>
          <w:rFonts w:ascii="Arial" w:hAnsi="Arial" w:cs="Arial"/>
          <w:color w:val="000000" w:themeColor="text1"/>
          <w:shd w:val="clear" w:color="auto" w:fill="FFFFFF"/>
        </w:rPr>
        <w:fldChar w:fldCharType="end"/>
      </w:r>
      <w:r w:rsidRPr="00CF7F78">
        <w:rPr>
          <w:rFonts w:ascii="Arial" w:hAnsi="Arial" w:cs="Arial"/>
          <w:color w:val="000000" w:themeColor="text1"/>
          <w:shd w:val="clear" w:color="auto" w:fill="FFFFFF"/>
        </w:rPr>
        <w:t>.</w:t>
      </w:r>
    </w:p>
    <w:p w14:paraId="36E4D62C" w14:textId="77777777" w:rsidR="00CF7F78" w:rsidRPr="00CF7F78" w:rsidRDefault="00CF7F78" w:rsidP="00CF7F78">
      <w:pPr>
        <w:rPr>
          <w:rFonts w:ascii="Arial" w:hAnsi="Arial" w:cs="Arial"/>
        </w:rPr>
      </w:pPr>
      <w:r w:rsidRPr="00CF7F78">
        <w:rPr>
          <w:rFonts w:ascii="Arial" w:hAnsi="Arial" w:cs="Arial"/>
        </w:rPr>
        <w:t xml:space="preserve">Subgroup analysis demonstrated that dental specialists had a higher MSD incidence than general practitioners did. This disparity likely stems from the intricate, precision-focused interventions that specialists perform, requiring prolonged static positions, fine motor precision, and sustained concentration all of which intensify localized muscle fatigue and increase tissue stress </w:t>
      </w:r>
      <w:r w:rsidRPr="00CF7F78">
        <w:rPr>
          <w:rFonts w:ascii="Arial" w:hAnsi="Arial" w:cs="Arial"/>
        </w:rPr>
        <w:fldChar w:fldCharType="begin"/>
      </w:r>
      <w:r w:rsidRPr="00CF7F78">
        <w:rPr>
          <w:rFonts w:ascii="Arial" w:hAnsi="Arial" w:cs="Arial"/>
        </w:rPr>
        <w:instrText xml:space="preserve"> ADDIN ZOTERO_ITEM CSL_CITATION {"citationID":"n5LRCTOQ","properties":{"formattedCitation":"(29)","plainCitation":"(29)","noteIndex":0},"citationItems":[{"id":1210,"uris":["http://zotero.org/users/10239988/items/MSXEUXPK"],"itemData":{"id":1210,"type":"article-journal","abstract":"BACKGROUND: There is an increasing concern about musculoskeletal disorders (MSD), resulting from occupational health hazards among dentists. Dentists who are susceptible to occupational health hazards could develop cumulative trauma disorders, lead to absenteeism from work, loss of productivity and performance or even long-term disability.\nOBJECTIVE: This study aims to determine the prevalence of musculoskeletal disorders among dentists, explore the risk factors and identify the ergonomic preventive measures for dental professionals.\nMETHODS: Articles published between 2008-2020 were searched in scientific databases (MEDLINE, PubMed, Scopus and Cochrane Library). The Critical Appraisal Skills Programme Systematic Review Checklist was used to assess the quality of the studies.\nRESULTS: Eighteen studies were found to be suitable in the final review. Relevant data was extracted and summarized from the included studies. The annual prevalence of musculoskeletal disorders in any body site ranged between 68% and 100%. The most predominant regions for musculoskeletal disorders among dental professionals were identified to be the lower back (29% to 94.6%), shoulder (25% to 92.7%), and neck (26% to 92%). The most frequently reported risk factors of MSDs were the individual characteristic female gender (57.1%), followed by awkward working postures (50%), long working experience (50%) and being dental specialists (42.9%). Several preventive measures were identified as the most effective ways in preventing MSDs, the use of magnification (40%) and regular physical activity (40%).\nCONCLUSIONS: This review reported a high prevalence of musculoskeletal disorders (MSD) among dentists. It critically updates and adds the latest evidence on occupational ergonomics among dentists.","container-title":"Work (Reading, Mass.)","DOI":"10.3233/WOR-211094","ISSN":"1875-9270","issue":"2","journalAbbreviation":"Work","language":"eng","note":"PMID: 36278379","page":"469-476","source":"PubMed","title":"Occupational ergonomics and related musculoskeletal disorders among dentists: A systematic review","title-short":"Occupational ergonomics and related musculoskeletal disorders among dentists","volume":"74","author":[{"family":"Soo","given":"Suet Yeo"},{"family":"Ang","given":"Wei Sze"},{"family":"Chong","given":"Chen Hooi"},{"family":"Tew","given":"In Meei"},{"family":"Yahya","given":"Nurul Asyikin"}],"issued":{"date-parts":[["2023"]]}}}],"schema":"https://github.com/citation-style-language/schema/raw/master/csl-citation.json"} </w:instrText>
      </w:r>
      <w:r w:rsidRPr="00CF7F78">
        <w:rPr>
          <w:rFonts w:ascii="Arial" w:hAnsi="Arial" w:cs="Arial"/>
        </w:rPr>
        <w:fldChar w:fldCharType="separate"/>
      </w:r>
      <w:r w:rsidR="009D2ABB">
        <w:rPr>
          <w:rFonts w:ascii="Arial" w:hAnsi="Arial" w:cs="Arial"/>
          <w:noProof/>
        </w:rPr>
        <w:t>(29)</w:t>
      </w:r>
      <w:r w:rsidRPr="00CF7F78">
        <w:rPr>
          <w:rFonts w:ascii="Arial" w:hAnsi="Arial" w:cs="Arial"/>
        </w:rPr>
        <w:fldChar w:fldCharType="end"/>
      </w:r>
      <w:r w:rsidRPr="00CF7F78">
        <w:rPr>
          <w:rFonts w:ascii="Arial" w:hAnsi="Arial" w:cs="Arial"/>
        </w:rPr>
        <w:t xml:space="preserve">. Additionally, nearly half of the respondents reported that occupational stress adversely affected their clinical performance, highlighting the psychosocial dimension of MSD etiology </w:t>
      </w:r>
      <w:r w:rsidRPr="00CF7F78">
        <w:rPr>
          <w:rFonts w:ascii="Arial" w:hAnsi="Arial" w:cs="Arial"/>
          <w:color w:val="000000" w:themeColor="text1"/>
          <w:shd w:val="clear" w:color="auto" w:fill="FFFFFF"/>
        </w:rPr>
        <w:fldChar w:fldCharType="begin"/>
      </w:r>
      <w:r w:rsidRPr="00CF7F78">
        <w:rPr>
          <w:rFonts w:ascii="Arial" w:hAnsi="Arial" w:cs="Arial"/>
          <w:color w:val="000000" w:themeColor="text1"/>
          <w:shd w:val="clear" w:color="auto" w:fill="FFFFFF"/>
        </w:rPr>
        <w:instrText xml:space="preserve"> ADDIN ZOTERO_ITEM CSL_CITATION {"citationID":"seaMaDKo","properties":{"formattedCitation":"(30)","plainCitation":"(30)","noteIndex":0},"citationItems":[{"id":814,"uris":["http://zotero.org/users/10239988/items/RGAT3TI5"],"itemData":{"id":814,"type":"article-journal","abstract":"BACKGROUND: How a dentist works, such as the patterns of movements performed daily, is also largely affected by the workstation Dental tasks are often executed in awkward body positions, thereby causing a very high degree of strain on the corresponding muscles. The objective of this study is to detect those dental tasks, during which awkward postures occur most frequently. The isolated analysis of static postures will examine the duration for which these postures are maintained during the corresponding dental, respectively non-dental, activities.\nMETHODS: 21 (11f/10 m) dentists (age: 40.1 ± 10.4 years) participated in this study. An average dental workday was collected for every subject. To collect kinematic data of all activities, the CUELA system was used. Parallel to the kinematic examination, a detailed computer-based task analysis was conducted. Afterwards, both data sets were synchronized based on the chronological order of the postures assumed in the trunk and the head region. All tasks performed were assigned to the categories \"treatment\" (I), \"office\" (II) and \"other activities\" (III). The angle values of each body region (evaluation parameter) were examined and assessed corresponding to ergonomic standards. Moreover, this study placed a particular focus on static positions, which are held statically for 4 s and longer.\nRESULTS: For \"treatment\" (I), the entire head and trunk area is anteriorly tilted while the back is twisted to the right, in (II) and (III) the back is anteriorly tilted and twisted to the right (non-neutral position). Static positions in (I) last for 4-10s, static postures (approx. 60%) can be observed while in (II) and (III) in the back area static positions for more than 30 s are most common. Moreover, in (II) the back is twisted to the right for more than 60 s in 26.8%.\nCONCLUSION: Awkward positions are a major part of a dentists' work. This mainly pertains to static positions of the trunk and head in contrast to \"office work.\" These insights facilitate the quantitative description of the dentist profession with regard to the related physical load along with the health hazards to the musculoskeletal system. Moreover, the results allow for a selective extraction of the most unfavorable static body positions that dentists assume for each of the activities performed.","container-title":"BMC musculoskeletal disorders","DOI":"10.1186/s12891-017-1650-x","ISSN":"1471-2474","issue":"1","journalAbbreviation":"BMC Musculoskelet Disord","language":"eng","note":"PMID: 28679450\nPMCID: PMC5498999","page":"291","source":"PubMed","title":"Constrained posture in dentistry - a kinematic analysis of dentists","volume":"18","author":[{"family":"Ohlendorf","given":"Daniela"},{"family":"Erbe","given":"Christina"},{"family":"Nowak","given":"Jennifer"},{"family":"Hauck","given":"Imke"},{"family":"Hermanns","given":"Ingo"},{"family":"Ditchen","given":"Dirk"},{"family":"Ellegast","given":"Rolf"},{"family":"Groneberg","given":"David A."}],"issued":{"date-parts":[["2017",7,5]]}}}],"schema":"https://github.com/citation-style-language/schema/raw/master/csl-citation.json"} </w:instrText>
      </w:r>
      <w:r w:rsidRPr="00CF7F78">
        <w:rPr>
          <w:rFonts w:ascii="Arial" w:hAnsi="Arial" w:cs="Arial"/>
          <w:color w:val="000000" w:themeColor="text1"/>
          <w:shd w:val="clear" w:color="auto" w:fill="FFFFFF"/>
        </w:rPr>
        <w:fldChar w:fldCharType="separate"/>
      </w:r>
      <w:r w:rsidR="009D2ABB">
        <w:rPr>
          <w:rFonts w:ascii="Arial" w:hAnsi="Arial" w:cs="Arial"/>
          <w:noProof/>
          <w:color w:val="000000" w:themeColor="text1"/>
          <w:shd w:val="clear" w:color="auto" w:fill="FFFFFF"/>
        </w:rPr>
        <w:t>(30)</w:t>
      </w:r>
      <w:r w:rsidRPr="00CF7F78">
        <w:rPr>
          <w:rFonts w:ascii="Arial" w:hAnsi="Arial" w:cs="Arial"/>
          <w:color w:val="000000" w:themeColor="text1"/>
          <w:shd w:val="clear" w:color="auto" w:fill="FFFFFF"/>
        </w:rPr>
        <w:fldChar w:fldCharType="end"/>
      </w:r>
      <w:r w:rsidRPr="00CF7F78">
        <w:rPr>
          <w:rFonts w:ascii="Arial" w:hAnsi="Arial" w:cs="Arial"/>
        </w:rPr>
        <w:t>.</w:t>
      </w:r>
    </w:p>
    <w:p w14:paraId="03F92543" w14:textId="77777777" w:rsidR="00CF7F78" w:rsidRPr="00CF7F78" w:rsidRDefault="00CF7F78" w:rsidP="00CF7F78">
      <w:pPr>
        <w:rPr>
          <w:rFonts w:ascii="Arial" w:hAnsi="Arial" w:cs="Arial"/>
        </w:rPr>
      </w:pPr>
    </w:p>
    <w:p w14:paraId="08173590" w14:textId="77777777" w:rsidR="00CF7F78" w:rsidRPr="00CF7F78" w:rsidRDefault="00CF7F78" w:rsidP="00CF7F78">
      <w:pPr>
        <w:rPr>
          <w:rFonts w:ascii="Arial" w:hAnsi="Arial" w:cs="Arial"/>
        </w:rPr>
      </w:pPr>
      <w:r w:rsidRPr="00CF7F78">
        <w:rPr>
          <w:rFonts w:ascii="Arial" w:hAnsi="Arial" w:cs="Arial"/>
        </w:rPr>
        <w:t>Multivariate regression identified key predictors of MSDs in the cervical and shoulder/arm regions: age between 36 and 45 years, female sex, fewer years of clinical experience, and lack of physical activity emerged as significant risk factors, whereas male sex conferred a protective effect. These associations persisted after adjusting for confounders, underscoring the need for targeted preventive strategies. Ergonomic training programs tailored to demographic vulnerabilities, the implementation of structured work–rest cycles, and the promotion of regular exercise should constitute integral components of comprehensive occupational health policies aimed at mitigating MSD risk and preserving the long-term musculoskeletal health of dental practitioners.</w:t>
      </w:r>
    </w:p>
    <w:p w14:paraId="7D6E8DF4" w14:textId="77777777" w:rsidR="00CF7F78" w:rsidRPr="00CF7F78" w:rsidRDefault="00CF7F78" w:rsidP="00CF7F78">
      <w:pPr>
        <w:rPr>
          <w:rFonts w:ascii="Arial" w:hAnsi="Arial" w:cs="Arial"/>
        </w:rPr>
      </w:pPr>
    </w:p>
    <w:p w14:paraId="1548D622" w14:textId="77777777" w:rsidR="00CF7F78" w:rsidRPr="00CF7F78" w:rsidRDefault="00CF7F78" w:rsidP="00441B6F">
      <w:pPr>
        <w:pStyle w:val="Body"/>
        <w:spacing w:after="0"/>
        <w:rPr>
          <w:rFonts w:ascii="Arial" w:hAnsi="Arial" w:cs="Arial"/>
          <w:b/>
          <w:bCs/>
          <w:sz w:val="22"/>
          <w:szCs w:val="22"/>
        </w:rPr>
      </w:pPr>
    </w:p>
    <w:p w14:paraId="264BA002" w14:textId="77777777" w:rsidR="00CD4722" w:rsidRPr="00CD4722" w:rsidRDefault="00CD4722" w:rsidP="00441B6F">
      <w:pPr>
        <w:pStyle w:val="Body"/>
        <w:spacing w:after="0"/>
        <w:rPr>
          <w:rFonts w:ascii="Arial" w:hAnsi="Arial" w:cs="Arial"/>
          <w:b/>
          <w:bCs/>
          <w:sz w:val="22"/>
          <w:szCs w:val="22"/>
        </w:rPr>
      </w:pPr>
    </w:p>
    <w:p w14:paraId="3E463568" w14:textId="77777777" w:rsidR="00B01FCD" w:rsidRDefault="00CD472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67BB7F7" w14:textId="77777777" w:rsidR="00790ADA" w:rsidRPr="00FB3A86" w:rsidRDefault="00790ADA" w:rsidP="00441B6F">
      <w:pPr>
        <w:pStyle w:val="ConcHead"/>
        <w:spacing w:after="0"/>
        <w:jc w:val="both"/>
        <w:rPr>
          <w:rFonts w:ascii="Arial" w:hAnsi="Arial" w:cs="Arial"/>
        </w:rPr>
      </w:pPr>
    </w:p>
    <w:p w14:paraId="734D48C2" w14:textId="77777777" w:rsidR="00790ADA" w:rsidRDefault="00CF7F78" w:rsidP="00441B6F">
      <w:pPr>
        <w:pStyle w:val="Body"/>
        <w:spacing w:after="0"/>
        <w:rPr>
          <w:rFonts w:ascii="Arial" w:hAnsi="Arial" w:cs="Arial"/>
        </w:rPr>
      </w:pPr>
      <w:r w:rsidRPr="00CF7F78">
        <w:rPr>
          <w:rFonts w:ascii="Arial" w:hAnsi="Arial" w:cs="Arial"/>
        </w:rPr>
        <w:t>In conclusion, musculoskeletal disorders (MSDs), particularly those affecting the cervical and lumbar regions, are prevalent among dentists. The frequent adoption of uncomfortable postures is a significant risk factor for these conditions. Our study highlights the need for targeted preventive measures, including limiting working hours to a maximum of 8 hours per day, integrating regular physical activity, and ensuring ergonomic work environments. Additionally, special attention should be given to female practitioners, who are at a higher risk for MSDs, particularly during pregnancy and menopause.</w:t>
      </w:r>
    </w:p>
    <w:p w14:paraId="76ED25FF" w14:textId="77777777" w:rsidR="00315186" w:rsidRPr="00315186" w:rsidRDefault="00315186" w:rsidP="00441B6F"/>
    <w:p w14:paraId="02D79AA8" w14:textId="77777777" w:rsidR="00315186" w:rsidRPr="00315186" w:rsidRDefault="00315186" w:rsidP="00441B6F"/>
    <w:p w14:paraId="10D174CB" w14:textId="77777777" w:rsidR="005C784C" w:rsidRDefault="005C784C" w:rsidP="00441B6F">
      <w:pPr>
        <w:pStyle w:val="ReferHead"/>
        <w:spacing w:after="0"/>
        <w:jc w:val="both"/>
        <w:rPr>
          <w:rFonts w:ascii="Arial" w:hAnsi="Arial" w:cs="Arial"/>
          <w:b w:val="0"/>
          <w:caps w:val="0"/>
          <w:sz w:val="20"/>
        </w:rPr>
      </w:pPr>
    </w:p>
    <w:p w14:paraId="4E7A3F8D"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2E4D9B7" w14:textId="77777777" w:rsidR="005C784C" w:rsidRPr="002B685A" w:rsidRDefault="005C784C" w:rsidP="00441B6F">
      <w:pPr>
        <w:pStyle w:val="ReferHead"/>
        <w:spacing w:after="0"/>
        <w:jc w:val="both"/>
        <w:rPr>
          <w:rFonts w:ascii="Arial" w:hAnsi="Arial" w:cs="Arial"/>
          <w:bCs/>
        </w:rPr>
      </w:pPr>
    </w:p>
    <w:p w14:paraId="608124FC" w14:textId="77777777" w:rsidR="00860000" w:rsidRDefault="0009619C" w:rsidP="00441B6F">
      <w:pPr>
        <w:pStyle w:val="ReferHead"/>
        <w:spacing w:after="0"/>
        <w:jc w:val="both"/>
        <w:rPr>
          <w:rFonts w:ascii="Arial" w:hAnsi="Arial" w:cs="Arial"/>
          <w:b w:val="0"/>
          <w:caps w:val="0"/>
          <w:sz w:val="20"/>
        </w:rPr>
      </w:pPr>
      <w:r w:rsidRPr="0009619C">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5574B9C7" w14:textId="77777777" w:rsidR="0009619C" w:rsidRDefault="0009619C" w:rsidP="00441B6F">
      <w:pPr>
        <w:pStyle w:val="ReferHead"/>
        <w:spacing w:after="0"/>
        <w:jc w:val="both"/>
        <w:rPr>
          <w:rFonts w:ascii="Arial" w:hAnsi="Arial" w:cs="Arial"/>
        </w:rPr>
      </w:pPr>
    </w:p>
    <w:p w14:paraId="7A07E626" w14:textId="77777777" w:rsidR="009D2ABB" w:rsidRDefault="00B01FCD" w:rsidP="009D2ABB">
      <w:pPr>
        <w:pStyle w:val="ReferHead"/>
        <w:spacing w:after="0"/>
        <w:jc w:val="both"/>
        <w:rPr>
          <w:rFonts w:ascii="Arial" w:hAnsi="Arial" w:cs="Arial"/>
        </w:rPr>
      </w:pPr>
      <w:r w:rsidRPr="00FB3A86">
        <w:rPr>
          <w:rFonts w:ascii="Arial" w:hAnsi="Arial" w:cs="Arial"/>
        </w:rPr>
        <w:t>References</w:t>
      </w:r>
    </w:p>
    <w:p w14:paraId="1C153E5C" w14:textId="77777777" w:rsidR="009D2ABB" w:rsidRPr="009D2ABB" w:rsidRDefault="009D2ABB" w:rsidP="009D2ABB">
      <w:pPr>
        <w:pStyle w:val="ReferHead"/>
        <w:spacing w:after="0"/>
        <w:jc w:val="both"/>
        <w:rPr>
          <w:rFonts w:ascii="Arial" w:hAnsi="Arial" w:cs="Arial"/>
        </w:rPr>
      </w:pPr>
    </w:p>
    <w:p w14:paraId="76062151" w14:textId="77777777" w:rsidR="009D2ABB" w:rsidRPr="007D3F71" w:rsidRDefault="009D2ABB" w:rsidP="009D2ABB">
      <w:pPr>
        <w:widowControl w:val="0"/>
        <w:autoSpaceDE w:val="0"/>
        <w:autoSpaceDN w:val="0"/>
        <w:adjustRightInd w:val="0"/>
      </w:pPr>
      <w:r>
        <w:rPr>
          <w:rFonts w:asciiTheme="minorHAnsi" w:eastAsiaTheme="minorHAnsi" w:hAnsiTheme="minorHAnsi" w:cstheme="minorBidi"/>
          <w:kern w:val="2"/>
        </w:rPr>
        <w:fldChar w:fldCharType="begin"/>
      </w:r>
      <w:r>
        <w:instrText xml:space="preserve"> ADDIN ZOTERO_BIBL {"uncited":[],"omitted":[],"custom":[]} CSL_BIBLIOGRAPHY </w:instrText>
      </w:r>
      <w:r>
        <w:rPr>
          <w:rFonts w:asciiTheme="minorHAnsi" w:eastAsiaTheme="minorHAnsi" w:hAnsiTheme="minorHAnsi" w:cstheme="minorBidi"/>
          <w:kern w:val="2"/>
        </w:rPr>
        <w:fldChar w:fldCharType="separate"/>
      </w:r>
      <w:r w:rsidRPr="007D3F71">
        <w:t>1.</w:t>
      </w:r>
      <w:r w:rsidRPr="007D3F71">
        <w:tab/>
        <w:t xml:space="preserve">Alzayani MK, Salama KF, Zafar M. Work-related Musculoskeletal Disorders Among Dental Staff in Armed Force Hospital in Dhahran, Saudi Arabia. Int J Prev Med. 29 sept 2021;12:119. </w:t>
      </w:r>
    </w:p>
    <w:p w14:paraId="64390EB8" w14:textId="77777777" w:rsidR="009D2ABB" w:rsidRPr="007D3F71" w:rsidRDefault="009D2ABB" w:rsidP="009D2ABB">
      <w:pPr>
        <w:widowControl w:val="0"/>
        <w:autoSpaceDE w:val="0"/>
        <w:autoSpaceDN w:val="0"/>
        <w:adjustRightInd w:val="0"/>
      </w:pPr>
      <w:r w:rsidRPr="007D3F71">
        <w:t>2.</w:t>
      </w:r>
      <w:r w:rsidRPr="007D3F71">
        <w:tab/>
        <w:t xml:space="preserve">Mehrdad R, Dennerlein JT, Morshedizadeh M. Musculoskeletal disorders and ergonomic hazards among Iranian physicians. Arch Iran Med. juin 2012;15(6):370‑4. </w:t>
      </w:r>
    </w:p>
    <w:p w14:paraId="7BF69111" w14:textId="77777777" w:rsidR="009D2ABB" w:rsidRPr="007D3F71" w:rsidRDefault="009D2ABB" w:rsidP="009D2ABB">
      <w:pPr>
        <w:widowControl w:val="0"/>
        <w:autoSpaceDE w:val="0"/>
        <w:autoSpaceDN w:val="0"/>
        <w:adjustRightInd w:val="0"/>
      </w:pPr>
      <w:r w:rsidRPr="007D3F71">
        <w:t>3.</w:t>
      </w:r>
      <w:r w:rsidRPr="007D3F71">
        <w:tab/>
        <w:t xml:space="preserve">Gupta A, Bhat M, Mohammed T, Bansal N, Gupta G. Ergonomics in dentistry. Int J Clin Pediatr Dent. janv 2014;7(1):30‑4. </w:t>
      </w:r>
    </w:p>
    <w:p w14:paraId="3D282C6A" w14:textId="77777777" w:rsidR="009D2ABB" w:rsidRPr="007D3F71" w:rsidRDefault="009D2ABB" w:rsidP="009D2ABB">
      <w:pPr>
        <w:widowControl w:val="0"/>
        <w:autoSpaceDE w:val="0"/>
        <w:autoSpaceDN w:val="0"/>
        <w:adjustRightInd w:val="0"/>
      </w:pPr>
      <w:r w:rsidRPr="007D3F71">
        <w:t>4.</w:t>
      </w:r>
      <w:r w:rsidRPr="007D3F71">
        <w:tab/>
        <w:t xml:space="preserve">Gandham A, Boppana NK, Vinnakota NR, Burri KK, Kiran Th U, Pallepati A. Assessment of Musculoskeletal Disorders and Associated Risk Factors among Dentists in Rajahmundry City: A Cross-Sectional Study. J Indian Assoc Public Health Dent. juin 2019;17(2):114. </w:t>
      </w:r>
    </w:p>
    <w:p w14:paraId="493CC66F" w14:textId="77777777" w:rsidR="009D2ABB" w:rsidRPr="007D3F71" w:rsidRDefault="009D2ABB" w:rsidP="009D2ABB">
      <w:pPr>
        <w:widowControl w:val="0"/>
        <w:autoSpaceDE w:val="0"/>
        <w:autoSpaceDN w:val="0"/>
        <w:adjustRightInd w:val="0"/>
      </w:pPr>
      <w:r w:rsidRPr="007D3F71">
        <w:t>5.</w:t>
      </w:r>
      <w:r w:rsidRPr="007D3F71">
        <w:tab/>
        <w:t xml:space="preserve">Bruers JJM, Trommelen LECM, Hawi P, Brand HS. [Musculoskeletal disorders among dentists and dental students in the Netherlands]. Ned Tijdschr Tandheelkd. nov 2017;124(11):581‑7. </w:t>
      </w:r>
    </w:p>
    <w:p w14:paraId="3B9567B1" w14:textId="77777777" w:rsidR="009D2ABB" w:rsidRPr="007D3F71" w:rsidRDefault="009D2ABB" w:rsidP="009D2ABB">
      <w:pPr>
        <w:widowControl w:val="0"/>
        <w:autoSpaceDE w:val="0"/>
        <w:autoSpaceDN w:val="0"/>
        <w:adjustRightInd w:val="0"/>
      </w:pPr>
      <w:r w:rsidRPr="007D3F71">
        <w:t>6.</w:t>
      </w:r>
      <w:r w:rsidRPr="007D3F71">
        <w:tab/>
        <w:t xml:space="preserve">Hayes M, Cockrell D, Smith DR. A systematic review of musculoskeletal disorders among dental professionals. Int J Dent Hyg. août 2009;7(3):159‑65. </w:t>
      </w:r>
    </w:p>
    <w:p w14:paraId="6DB7C332" w14:textId="77777777" w:rsidR="009D2ABB" w:rsidRPr="007D3F71" w:rsidRDefault="009D2ABB" w:rsidP="009D2ABB">
      <w:pPr>
        <w:widowControl w:val="0"/>
        <w:autoSpaceDE w:val="0"/>
        <w:autoSpaceDN w:val="0"/>
        <w:adjustRightInd w:val="0"/>
      </w:pPr>
      <w:r w:rsidRPr="007D3F71">
        <w:t>7.</w:t>
      </w:r>
      <w:r w:rsidRPr="007D3F71">
        <w:tab/>
        <w:t xml:space="preserve">Kuorinka I, Jonsson B, Kilbom A, Vinterberg H, Biering-Sørensen F, Andersson G, et al. Standardised Nordic questionnaires for the analysis of musculoskeletal symptoms. Appl Ergon. sept 1987;18(3):233‑7. </w:t>
      </w:r>
    </w:p>
    <w:p w14:paraId="3DC84375" w14:textId="77777777" w:rsidR="009D2ABB" w:rsidRPr="007D3F71" w:rsidRDefault="009D2ABB" w:rsidP="009D2ABB">
      <w:pPr>
        <w:widowControl w:val="0"/>
        <w:autoSpaceDE w:val="0"/>
        <w:autoSpaceDN w:val="0"/>
        <w:adjustRightInd w:val="0"/>
      </w:pPr>
      <w:r w:rsidRPr="007D3F71">
        <w:t>8.</w:t>
      </w:r>
      <w:r w:rsidRPr="007D3F71">
        <w:tab/>
        <w:t xml:space="preserve">Hussein A, Mando M, Radisauskas R. Work-Related Musculoskeletal Disorders among Dentists in the United Arab Emirates: A Cross-Sectional Study. Med Kaunas Lith. 28 nov 2022;58(12):1744. </w:t>
      </w:r>
    </w:p>
    <w:p w14:paraId="46D0C7BB" w14:textId="77777777" w:rsidR="009D2ABB" w:rsidRPr="007D3F71" w:rsidRDefault="009D2ABB" w:rsidP="009D2ABB">
      <w:pPr>
        <w:widowControl w:val="0"/>
        <w:autoSpaceDE w:val="0"/>
        <w:autoSpaceDN w:val="0"/>
        <w:adjustRightInd w:val="0"/>
      </w:pPr>
      <w:r w:rsidRPr="007D3F71">
        <w:t>9.</w:t>
      </w:r>
      <w:r w:rsidRPr="007D3F71">
        <w:tab/>
        <w:t xml:space="preserve">Al-Huthaifi BH, Moaleem MMA, Alwadai GS, Nassar JA, Sahli AAA, Khawaji AH, et al. High Prevalence of Musculoskeletal Disorders Among Dental Professionals: A Study on Ergonomics and Workload in Yemen. Med Sci Monit Int Med J Exp Clin Res. 20 déc 2023;29:e942294. </w:t>
      </w:r>
    </w:p>
    <w:p w14:paraId="528B1DCF" w14:textId="77777777" w:rsidR="009D2ABB" w:rsidRPr="007D3F71" w:rsidRDefault="009D2ABB" w:rsidP="009D2ABB">
      <w:pPr>
        <w:widowControl w:val="0"/>
        <w:autoSpaceDE w:val="0"/>
        <w:autoSpaceDN w:val="0"/>
        <w:adjustRightInd w:val="0"/>
      </w:pPr>
      <w:r w:rsidRPr="007D3F71">
        <w:t>10.</w:t>
      </w:r>
      <w:r w:rsidRPr="007D3F71">
        <w:tab/>
        <w:t xml:space="preserve">Madaan V, Chaudhari A. Prevalence and Risk Factor associated with Musculoskeletal Pain among Students of MGM Dental College: A Cross- Sectional Survey. J Contemp Dent. août 2012;2(2):22‑7. </w:t>
      </w:r>
    </w:p>
    <w:p w14:paraId="3E0375FA" w14:textId="77777777" w:rsidR="009D2ABB" w:rsidRPr="007D3F71" w:rsidRDefault="009D2ABB" w:rsidP="009D2ABB">
      <w:pPr>
        <w:widowControl w:val="0"/>
        <w:autoSpaceDE w:val="0"/>
        <w:autoSpaceDN w:val="0"/>
        <w:adjustRightInd w:val="0"/>
      </w:pPr>
      <w:r w:rsidRPr="007D3F71">
        <w:t>11.</w:t>
      </w:r>
      <w:r w:rsidRPr="007D3F71">
        <w:tab/>
        <w:t xml:space="preserve">Moodley R, Naidoo S, Wyk J van. The prevalence of occupational health-related problems in dentistry: A review of the literature. J Occup Health. 27 mars 2018;60(2):111‑25. </w:t>
      </w:r>
    </w:p>
    <w:p w14:paraId="25D1C141" w14:textId="77777777" w:rsidR="009D2ABB" w:rsidRPr="007D3F71" w:rsidRDefault="009D2ABB" w:rsidP="009D2ABB">
      <w:pPr>
        <w:widowControl w:val="0"/>
        <w:autoSpaceDE w:val="0"/>
        <w:autoSpaceDN w:val="0"/>
        <w:adjustRightInd w:val="0"/>
      </w:pPr>
      <w:r w:rsidRPr="007D3F71">
        <w:t>12.</w:t>
      </w:r>
      <w:r w:rsidRPr="007D3F71">
        <w:tab/>
        <w:t xml:space="preserve">Nordander C, Ohlsson K, Akesson I, Arvidsson I, Balogh I, Hansson GA, et al. Risk of musculoskeletal disorders among females and males in repetitive/constrained work. Ergonomics. oct 2009;52(10):1226‑39. </w:t>
      </w:r>
    </w:p>
    <w:p w14:paraId="7AEF8E63" w14:textId="77777777" w:rsidR="009D2ABB" w:rsidRPr="007D3F71" w:rsidRDefault="009D2ABB" w:rsidP="009D2ABB">
      <w:pPr>
        <w:widowControl w:val="0"/>
        <w:autoSpaceDE w:val="0"/>
        <w:autoSpaceDN w:val="0"/>
        <w:adjustRightInd w:val="0"/>
      </w:pPr>
      <w:r w:rsidRPr="007D3F71">
        <w:t>13.</w:t>
      </w:r>
      <w:r w:rsidRPr="007D3F71">
        <w:tab/>
        <w:t xml:space="preserve">Pejčić N, Petrović V, Marković D, Miličić B, Dimitrijević II, Perunović N, et al. Assessment of risk factors and preventive measures and their relations to work-related musculoskeletal pain among dentists. Work Read Mass. 2017;57(4):573‑93. </w:t>
      </w:r>
    </w:p>
    <w:p w14:paraId="53365982" w14:textId="77777777" w:rsidR="009D2ABB" w:rsidRPr="007D3F71" w:rsidRDefault="009D2ABB" w:rsidP="009D2ABB">
      <w:pPr>
        <w:widowControl w:val="0"/>
        <w:autoSpaceDE w:val="0"/>
        <w:autoSpaceDN w:val="0"/>
        <w:adjustRightInd w:val="0"/>
      </w:pPr>
      <w:r w:rsidRPr="007D3F71">
        <w:t>14.</w:t>
      </w:r>
      <w:r w:rsidRPr="007D3F71">
        <w:tab/>
        <w:t xml:space="preserve">Ding X, Guan Z, Liu N, Bi M, Ji F, Wang H, et al. Prevalence and risk factors of work-related musculoskeletal disorders among emerging manufacturing workers in Beijing, China. Front Med. 2023;10:1289046. </w:t>
      </w:r>
    </w:p>
    <w:p w14:paraId="6714BFA5" w14:textId="77777777" w:rsidR="009D2ABB" w:rsidRPr="007D3F71" w:rsidRDefault="009D2ABB" w:rsidP="009D2ABB">
      <w:pPr>
        <w:widowControl w:val="0"/>
        <w:autoSpaceDE w:val="0"/>
        <w:autoSpaceDN w:val="0"/>
        <w:adjustRightInd w:val="0"/>
      </w:pPr>
      <w:r w:rsidRPr="007D3F71">
        <w:t>15.</w:t>
      </w:r>
      <w:r w:rsidRPr="007D3F71">
        <w:tab/>
        <w:t xml:space="preserve">National Academies of Sciences, Engineering, and Medicine; Health and Medicine Division; Board on Health Care Services; Committee on Identifying Disabling Medical Conditions Likely to Improve with Treatment. Selected Health Conditions and Likelihood of Improvement with Treatment. Washington (DC): National Academies Press (US); 2020. </w:t>
      </w:r>
    </w:p>
    <w:p w14:paraId="2208FA9B" w14:textId="77777777" w:rsidR="009D2ABB" w:rsidRPr="007D3F71" w:rsidRDefault="009D2ABB" w:rsidP="009D2ABB">
      <w:pPr>
        <w:widowControl w:val="0"/>
        <w:autoSpaceDE w:val="0"/>
        <w:autoSpaceDN w:val="0"/>
        <w:adjustRightInd w:val="0"/>
      </w:pPr>
      <w:r w:rsidRPr="007D3F71">
        <w:lastRenderedPageBreak/>
        <w:t>16.</w:t>
      </w:r>
      <w:r w:rsidRPr="007D3F71">
        <w:tab/>
        <w:t xml:space="preserve">HODACOVA L, SUSTOVA Z, CERMAKOVA E, KAPITAN M, SMEJKALOVA J. Self-reported risk factors related to the most frequent musculoskeletal complaints among Czech dentists. Ind Health. janv 2015;53(1):48‑55. </w:t>
      </w:r>
    </w:p>
    <w:p w14:paraId="4D82C1BB" w14:textId="77777777" w:rsidR="009D2ABB" w:rsidRPr="007D3F71" w:rsidRDefault="009D2ABB" w:rsidP="009D2ABB">
      <w:pPr>
        <w:widowControl w:val="0"/>
        <w:autoSpaceDE w:val="0"/>
        <w:autoSpaceDN w:val="0"/>
        <w:adjustRightInd w:val="0"/>
      </w:pPr>
      <w:r w:rsidRPr="007D3F71">
        <w:t>17.</w:t>
      </w:r>
      <w:r w:rsidRPr="007D3F71">
        <w:tab/>
        <w:t xml:space="preserve">Sustová Z, Hodacová L, Kapitán M. The prevalence of musculoskeletal disorders among dentists in the Czech Republic. Acta Medica (Hradec Kralove). 2013;56(4):150‑6. </w:t>
      </w:r>
    </w:p>
    <w:p w14:paraId="2C4F1055" w14:textId="77777777" w:rsidR="009D2ABB" w:rsidRPr="007D3F71" w:rsidRDefault="009D2ABB" w:rsidP="009D2ABB">
      <w:pPr>
        <w:widowControl w:val="0"/>
        <w:autoSpaceDE w:val="0"/>
        <w:autoSpaceDN w:val="0"/>
        <w:adjustRightInd w:val="0"/>
      </w:pPr>
      <w:r w:rsidRPr="007D3F71">
        <w:t>18.</w:t>
      </w:r>
      <w:r w:rsidRPr="007D3F71">
        <w:tab/>
        <w:t xml:space="preserve">Lindfors P, von Thiele U, Lundberg U. Work characteristics and upper extremity disorders in female dental health workers. J Occup Health. mai 2006;48(3):192‑7. </w:t>
      </w:r>
    </w:p>
    <w:p w14:paraId="703247D8" w14:textId="77777777" w:rsidR="009D2ABB" w:rsidRPr="007D3F71" w:rsidRDefault="009D2ABB" w:rsidP="009D2ABB">
      <w:pPr>
        <w:widowControl w:val="0"/>
        <w:autoSpaceDE w:val="0"/>
        <w:autoSpaceDN w:val="0"/>
        <w:adjustRightInd w:val="0"/>
      </w:pPr>
      <w:r w:rsidRPr="007D3F71">
        <w:t>19.</w:t>
      </w:r>
      <w:r w:rsidRPr="007D3F71">
        <w:tab/>
        <w:t xml:space="preserve">Vodanović M, Sović S, Galić I. Occupational Health Problems among Dentists in Croatia. Acta Stomatol Croat. déc 2016;50(4):310‑20. </w:t>
      </w:r>
    </w:p>
    <w:p w14:paraId="53FB27CC" w14:textId="77777777" w:rsidR="009D2ABB" w:rsidRPr="009D2ABB" w:rsidRDefault="009D2ABB" w:rsidP="009D2ABB">
      <w:pPr>
        <w:widowControl w:val="0"/>
        <w:autoSpaceDE w:val="0"/>
        <w:autoSpaceDN w:val="0"/>
        <w:adjustRightInd w:val="0"/>
        <w:rPr>
          <w:lang w:val="fr-FR"/>
        </w:rPr>
      </w:pPr>
      <w:r w:rsidRPr="007D3F71">
        <w:t>20.</w:t>
      </w:r>
      <w:r w:rsidRPr="007D3F71">
        <w:tab/>
        <w:t xml:space="preserve">Althomali OW, Amin J, Alghamdi W, Shaik DH. Prevalence and Factors Associated with Musculoskeletal Disorders among Secondary Schoolteachers in Hail, Saudi Arabia: A Cross-Sectional Survey. </w:t>
      </w:r>
      <w:r w:rsidRPr="009D2ABB">
        <w:rPr>
          <w:lang w:val="fr-FR"/>
        </w:rPr>
        <w:t xml:space="preserve">Int J Environ Res Public Health. 20 juin 2021;18(12):6632. </w:t>
      </w:r>
    </w:p>
    <w:p w14:paraId="6532A08A" w14:textId="77777777" w:rsidR="009D2ABB" w:rsidRPr="007D3F71" w:rsidRDefault="009D2ABB" w:rsidP="009D2ABB">
      <w:pPr>
        <w:widowControl w:val="0"/>
        <w:autoSpaceDE w:val="0"/>
        <w:autoSpaceDN w:val="0"/>
        <w:adjustRightInd w:val="0"/>
      </w:pPr>
      <w:r w:rsidRPr="009D2ABB">
        <w:rPr>
          <w:lang w:val="fr-FR"/>
        </w:rPr>
        <w:t>21.</w:t>
      </w:r>
      <w:r w:rsidRPr="009D2ABB">
        <w:rPr>
          <w:lang w:val="fr-FR"/>
        </w:rPr>
        <w:tab/>
        <w:t xml:space="preserve">Holzgreve F, Haas Y, Naser A, Haenel J, Fraeulin L, Erbe C, et al. </w:t>
      </w:r>
      <w:r w:rsidRPr="007D3F71">
        <w:t xml:space="preserve">Prevalence of Musculoskeletal Disorders in Germany—A Comparison between Dentists and Dental Assistants. Appl Sci. janv 2021;11(15):6956. </w:t>
      </w:r>
    </w:p>
    <w:p w14:paraId="6245A965" w14:textId="77777777" w:rsidR="009D2ABB" w:rsidRPr="007D3F71" w:rsidRDefault="009D2ABB" w:rsidP="009D2ABB">
      <w:pPr>
        <w:widowControl w:val="0"/>
        <w:autoSpaceDE w:val="0"/>
        <w:autoSpaceDN w:val="0"/>
        <w:adjustRightInd w:val="0"/>
      </w:pPr>
      <w:r w:rsidRPr="007D3F71">
        <w:t>22.</w:t>
      </w:r>
      <w:r w:rsidRPr="007D3F71">
        <w:tab/>
        <w:t xml:space="preserve">Wåhlin-Norgren C, Ekberg K, Oberg B. Is an expert diagnosis enough for assessment of sick leave for employees with musculoskeletal and mental disorders? Disabil Rehabil. 2011;33(13‑14):1147‑56. </w:t>
      </w:r>
    </w:p>
    <w:p w14:paraId="25806AAC" w14:textId="77777777" w:rsidR="009D2ABB" w:rsidRPr="007D3F71" w:rsidRDefault="009D2ABB" w:rsidP="009D2ABB">
      <w:pPr>
        <w:widowControl w:val="0"/>
        <w:autoSpaceDE w:val="0"/>
        <w:autoSpaceDN w:val="0"/>
        <w:adjustRightInd w:val="0"/>
      </w:pPr>
      <w:r w:rsidRPr="007D3F71">
        <w:t>23.</w:t>
      </w:r>
      <w:r w:rsidRPr="007D3F71">
        <w:tab/>
        <w:t xml:space="preserve">Hayes M, Cockrell D, Smith DR. A systematic review of musculoskeletal disorders among dental professionals. Int J Dent Hyg. août 2009;7(3):159‑65. </w:t>
      </w:r>
    </w:p>
    <w:p w14:paraId="4A89204D" w14:textId="77777777" w:rsidR="009D2ABB" w:rsidRPr="007D3F71" w:rsidRDefault="009D2ABB" w:rsidP="009D2ABB">
      <w:pPr>
        <w:widowControl w:val="0"/>
        <w:autoSpaceDE w:val="0"/>
        <w:autoSpaceDN w:val="0"/>
        <w:adjustRightInd w:val="0"/>
      </w:pPr>
      <w:r w:rsidRPr="007D3F71">
        <w:t>24.</w:t>
      </w:r>
      <w:r w:rsidRPr="007D3F71">
        <w:tab/>
        <w:t xml:space="preserve">Harutunian K, Gargallo-Albiol J, Figueiredo R, Gay-Escoda C. Ergonomics and musculoskeletal pain among postgraduate students and faculty members of the School of Dentistry of the University of Barcelona (Spain). A cross-sectional study. Med Oral Patol Oral Cirugia Bucal. 1 mai 2011;16(3):e425-429. </w:t>
      </w:r>
    </w:p>
    <w:p w14:paraId="09A8FF52" w14:textId="77777777" w:rsidR="009D2ABB" w:rsidRPr="007D3F71" w:rsidRDefault="009D2ABB" w:rsidP="009D2ABB">
      <w:pPr>
        <w:widowControl w:val="0"/>
        <w:autoSpaceDE w:val="0"/>
        <w:autoSpaceDN w:val="0"/>
        <w:adjustRightInd w:val="0"/>
      </w:pPr>
      <w:r w:rsidRPr="007D3F71">
        <w:t>25.</w:t>
      </w:r>
      <w:r w:rsidRPr="007D3F71">
        <w:tab/>
        <w:t xml:space="preserve">Akesson K, Dreinhöfer KE, Woolf AD. Improved education in musculoskeletal conditions is necessary for all doctors. Bull World Health Organ. 2003;81(9):677‑83. </w:t>
      </w:r>
    </w:p>
    <w:p w14:paraId="33579BFF" w14:textId="77777777" w:rsidR="009D2ABB" w:rsidRPr="007D3F71" w:rsidRDefault="009D2ABB" w:rsidP="009D2ABB">
      <w:pPr>
        <w:widowControl w:val="0"/>
        <w:autoSpaceDE w:val="0"/>
        <w:autoSpaceDN w:val="0"/>
        <w:adjustRightInd w:val="0"/>
      </w:pPr>
      <w:r w:rsidRPr="007D3F71">
        <w:t>26.</w:t>
      </w:r>
      <w:r w:rsidRPr="007D3F71">
        <w:tab/>
        <w:t xml:space="preserve">Alyahya F, Algarzaie K, Alsubeh Y, Khounganian R. Awareness of ergonomics &amp; work-related musculoskeletal disorders among dental professionals and students in Riyadh, Saudi Arabia. J Phys Ther Sci. juin 2018;30(6):770‑6. </w:t>
      </w:r>
    </w:p>
    <w:p w14:paraId="430849BF" w14:textId="77777777" w:rsidR="009D2ABB" w:rsidRPr="007D3F71" w:rsidRDefault="009D2ABB" w:rsidP="009D2ABB">
      <w:pPr>
        <w:widowControl w:val="0"/>
        <w:autoSpaceDE w:val="0"/>
        <w:autoSpaceDN w:val="0"/>
        <w:adjustRightInd w:val="0"/>
      </w:pPr>
      <w:r w:rsidRPr="007D3F71">
        <w:t>27.</w:t>
      </w:r>
      <w:r w:rsidRPr="007D3F71">
        <w:tab/>
        <w:t xml:space="preserve">Al-Mohrej OA, Al-Kenani NS. Chronic ankle instability: Current perspectives. Avicenna J Med. 2016;6(4):103‑8. </w:t>
      </w:r>
    </w:p>
    <w:p w14:paraId="3002027F" w14:textId="77777777" w:rsidR="009D2ABB" w:rsidRPr="007D3F71" w:rsidRDefault="009D2ABB" w:rsidP="009D2ABB">
      <w:pPr>
        <w:widowControl w:val="0"/>
        <w:autoSpaceDE w:val="0"/>
        <w:autoSpaceDN w:val="0"/>
        <w:adjustRightInd w:val="0"/>
      </w:pPr>
      <w:r w:rsidRPr="007D3F71">
        <w:t>28.</w:t>
      </w:r>
      <w:r w:rsidRPr="007D3F71">
        <w:tab/>
        <w:t xml:space="preserve">Singh L. Prevalence of Musculoskeletal Disorders Risk am ong Dentist: A Study in Norther n India. Ergon Int J. 1 janv 2018;2. </w:t>
      </w:r>
    </w:p>
    <w:p w14:paraId="5826A15F" w14:textId="77777777" w:rsidR="009D2ABB" w:rsidRPr="007D3F71" w:rsidRDefault="009D2ABB" w:rsidP="009D2ABB">
      <w:pPr>
        <w:widowControl w:val="0"/>
        <w:autoSpaceDE w:val="0"/>
        <w:autoSpaceDN w:val="0"/>
        <w:adjustRightInd w:val="0"/>
      </w:pPr>
      <w:r w:rsidRPr="007D3F71">
        <w:t>29.</w:t>
      </w:r>
      <w:r w:rsidRPr="007D3F71">
        <w:tab/>
        <w:t xml:space="preserve">Soo SY, Ang WS, Chong CH, Tew IM, Yahya NA. Occupational ergonomics and related musculoskeletal disorders among dentists: A systematic review. Work Read Mass. 2023;74(2):469‑76. </w:t>
      </w:r>
    </w:p>
    <w:p w14:paraId="5D098E2E" w14:textId="77777777" w:rsidR="009D2ABB" w:rsidRPr="007D3F71" w:rsidRDefault="009D2ABB" w:rsidP="009D2ABB">
      <w:pPr>
        <w:widowControl w:val="0"/>
        <w:autoSpaceDE w:val="0"/>
        <w:autoSpaceDN w:val="0"/>
        <w:adjustRightInd w:val="0"/>
      </w:pPr>
      <w:r w:rsidRPr="007D3F71">
        <w:t>30.</w:t>
      </w:r>
      <w:r w:rsidRPr="007D3F71">
        <w:tab/>
        <w:t xml:space="preserve">Ohlendorf D, Erbe C, Nowak J, Hauck I, Hermanns I, Ditchen D, et al. Constrained posture in dentistry - a kinematic analysis of dentists. BMC Musculoskelet Disord. 5 juill 2017;18(1):291. </w:t>
      </w:r>
    </w:p>
    <w:p w14:paraId="52A05E4A" w14:textId="77777777" w:rsidR="009D2ABB" w:rsidRPr="009D2ABB" w:rsidRDefault="009D2ABB" w:rsidP="009D2ABB">
      <w:pPr>
        <w:pStyle w:val="ReferHead"/>
        <w:spacing w:after="0"/>
        <w:jc w:val="both"/>
        <w:rPr>
          <w:rFonts w:ascii="Arial" w:hAnsi="Arial" w:cs="Arial"/>
        </w:rPr>
        <w:sectPr w:rsidR="009D2ABB" w:rsidRPr="009D2ABB" w:rsidSect="004F327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fldChar w:fldCharType="end"/>
      </w:r>
    </w:p>
    <w:p w14:paraId="6D4E2614" w14:textId="77777777" w:rsidR="00B01FCD" w:rsidRPr="00FB3A86" w:rsidRDefault="00B01FCD" w:rsidP="00441B6F">
      <w:pPr>
        <w:pStyle w:val="Appendix"/>
        <w:spacing w:after="0"/>
        <w:jc w:val="both"/>
        <w:rPr>
          <w:rFonts w:ascii="Arial" w:hAnsi="Arial" w:cs="Arial"/>
          <w:b w:val="0"/>
        </w:rPr>
      </w:pPr>
    </w:p>
    <w:sectPr w:rsidR="00B01FCD" w:rsidRPr="00FB3A86" w:rsidSect="004F32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0B8C7" w14:textId="77777777" w:rsidR="00791769" w:rsidRDefault="00791769" w:rsidP="00C37E61">
      <w:r>
        <w:separator/>
      </w:r>
    </w:p>
  </w:endnote>
  <w:endnote w:type="continuationSeparator" w:id="0">
    <w:p w14:paraId="7A147A6A" w14:textId="77777777" w:rsidR="00791769" w:rsidRDefault="007917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31178" w14:textId="77777777" w:rsidR="004F3275" w:rsidRDefault="004F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D9F8" w14:textId="77777777" w:rsidR="004F3275" w:rsidRDefault="004F3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00B2" w14:textId="126245FD" w:rsidR="00754C9A" w:rsidRPr="008858A9" w:rsidRDefault="00754C9A" w:rsidP="008858A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C91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AD39" w14:textId="77777777" w:rsidR="00791769" w:rsidRDefault="00791769" w:rsidP="00C37E61">
      <w:r>
        <w:separator/>
      </w:r>
    </w:p>
  </w:footnote>
  <w:footnote w:type="continuationSeparator" w:id="0">
    <w:p w14:paraId="78215B25" w14:textId="77777777" w:rsidR="00791769" w:rsidRDefault="007917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1BA0" w14:textId="3F7E3095" w:rsidR="004F3275" w:rsidRDefault="004F3275">
    <w:pPr>
      <w:pStyle w:val="Header"/>
    </w:pPr>
    <w:r>
      <w:rPr>
        <w:noProof/>
      </w:rPr>
      <w:pict w14:anchorId="7FE2E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79166" w14:textId="52CB1689" w:rsidR="004F3275" w:rsidRDefault="004F3275">
    <w:pPr>
      <w:pStyle w:val="Header"/>
    </w:pPr>
    <w:r>
      <w:rPr>
        <w:noProof/>
      </w:rPr>
      <w:pict w14:anchorId="3001D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148C" w14:textId="14F50C74" w:rsidR="00296529" w:rsidRPr="00296529" w:rsidRDefault="004F3275" w:rsidP="00296529">
    <w:pPr>
      <w:ind w:left="2160"/>
      <w:jc w:val="center"/>
      <w:rPr>
        <w:rFonts w:ascii="Times New Roman" w:eastAsia="Calibri" w:hAnsi="Times New Roman"/>
        <w:i/>
        <w:sz w:val="18"/>
        <w:szCs w:val="22"/>
      </w:rPr>
    </w:pPr>
    <w:r>
      <w:rPr>
        <w:noProof/>
      </w:rPr>
      <w:pict w14:anchorId="1CD79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C832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3F70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CD6E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24355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1EFE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1D3C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29E5" w14:textId="5A19EE0F" w:rsidR="004F3275" w:rsidRDefault="004F3275">
    <w:pPr>
      <w:pStyle w:val="Header"/>
    </w:pPr>
    <w:r>
      <w:rPr>
        <w:noProof/>
      </w:rPr>
      <w:pict w14:anchorId="09674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913F" w14:textId="7AC44829" w:rsidR="004F3275" w:rsidRDefault="004F3275">
    <w:pPr>
      <w:pStyle w:val="Header"/>
    </w:pPr>
    <w:r>
      <w:rPr>
        <w:noProof/>
      </w:rPr>
      <w:pict w14:anchorId="114E0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E819" w14:textId="5DC2D2E9" w:rsidR="004F3275" w:rsidRDefault="004F3275">
    <w:pPr>
      <w:pStyle w:val="Header"/>
    </w:pPr>
    <w:r>
      <w:rPr>
        <w:noProof/>
      </w:rPr>
      <w:pict w14:anchorId="233C5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4579C"/>
    <w:rsid w:val="0009619C"/>
    <w:rsid w:val="000A47FA"/>
    <w:rsid w:val="000A65D3"/>
    <w:rsid w:val="000B1E33"/>
    <w:rsid w:val="000D689F"/>
    <w:rsid w:val="000E7B7B"/>
    <w:rsid w:val="000E7D62"/>
    <w:rsid w:val="00100793"/>
    <w:rsid w:val="00103357"/>
    <w:rsid w:val="00123C9F"/>
    <w:rsid w:val="00126190"/>
    <w:rsid w:val="00130F17"/>
    <w:rsid w:val="001320BF"/>
    <w:rsid w:val="0014025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56D"/>
    <w:rsid w:val="002556F6"/>
    <w:rsid w:val="00283105"/>
    <w:rsid w:val="00284C4C"/>
    <w:rsid w:val="00287E68"/>
    <w:rsid w:val="00296529"/>
    <w:rsid w:val="002B27FB"/>
    <w:rsid w:val="002B685A"/>
    <w:rsid w:val="002C57D2"/>
    <w:rsid w:val="002E0D56"/>
    <w:rsid w:val="002F1D61"/>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3AC3"/>
    <w:rsid w:val="00471A80"/>
    <w:rsid w:val="004D305E"/>
    <w:rsid w:val="004D4277"/>
    <w:rsid w:val="004F3275"/>
    <w:rsid w:val="00502516"/>
    <w:rsid w:val="00505F06"/>
    <w:rsid w:val="00506828"/>
    <w:rsid w:val="0053056E"/>
    <w:rsid w:val="00554FDA"/>
    <w:rsid w:val="005C784C"/>
    <w:rsid w:val="005D17F6"/>
    <w:rsid w:val="005E5539"/>
    <w:rsid w:val="00602BF5"/>
    <w:rsid w:val="00604A6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769"/>
    <w:rsid w:val="007D2288"/>
    <w:rsid w:val="007E088F"/>
    <w:rsid w:val="007F7B32"/>
    <w:rsid w:val="00804BC2"/>
    <w:rsid w:val="0081431A"/>
    <w:rsid w:val="0083216F"/>
    <w:rsid w:val="00860000"/>
    <w:rsid w:val="00863BD3"/>
    <w:rsid w:val="008641ED"/>
    <w:rsid w:val="00866D66"/>
    <w:rsid w:val="008671C6"/>
    <w:rsid w:val="00875803"/>
    <w:rsid w:val="008858A9"/>
    <w:rsid w:val="008B459E"/>
    <w:rsid w:val="008E13AE"/>
    <w:rsid w:val="008E1506"/>
    <w:rsid w:val="008E710C"/>
    <w:rsid w:val="008F69D6"/>
    <w:rsid w:val="009025E6"/>
    <w:rsid w:val="00902823"/>
    <w:rsid w:val="00915CA6"/>
    <w:rsid w:val="00927834"/>
    <w:rsid w:val="009500A6"/>
    <w:rsid w:val="00957C18"/>
    <w:rsid w:val="009659BA"/>
    <w:rsid w:val="00983040"/>
    <w:rsid w:val="009B3FB9"/>
    <w:rsid w:val="009C2465"/>
    <w:rsid w:val="009D2AB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0C1C"/>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E657C"/>
    <w:rsid w:val="00BF121F"/>
    <w:rsid w:val="00BF1F80"/>
    <w:rsid w:val="00C166EF"/>
    <w:rsid w:val="00C17EB0"/>
    <w:rsid w:val="00C27F5F"/>
    <w:rsid w:val="00C30A0F"/>
    <w:rsid w:val="00C37E61"/>
    <w:rsid w:val="00C70F1B"/>
    <w:rsid w:val="00C71A47"/>
    <w:rsid w:val="00C7464C"/>
    <w:rsid w:val="00C85588"/>
    <w:rsid w:val="00CD4722"/>
    <w:rsid w:val="00CD6755"/>
    <w:rsid w:val="00CD6856"/>
    <w:rsid w:val="00CE0089"/>
    <w:rsid w:val="00CE793C"/>
    <w:rsid w:val="00CF193C"/>
    <w:rsid w:val="00CF7F78"/>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55A388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sw">
    <w:name w:val="sw"/>
    <w:basedOn w:val="DefaultParagraphFont"/>
    <w:rsid w:val="00CD4722"/>
  </w:style>
  <w:style w:type="paragraph" w:styleId="BodyText">
    <w:name w:val="Body Text"/>
    <w:basedOn w:val="Normal"/>
    <w:link w:val="BodyTextChar"/>
    <w:semiHidden/>
    <w:unhideWhenUsed/>
    <w:rsid w:val="00CD4722"/>
    <w:pPr>
      <w:spacing w:after="120"/>
    </w:pPr>
  </w:style>
  <w:style w:type="character" w:customStyle="1" w:styleId="BodyTextChar">
    <w:name w:val="Body Text Char"/>
    <w:basedOn w:val="DefaultParagraphFont"/>
    <w:link w:val="BodyText"/>
    <w:semiHidden/>
    <w:rsid w:val="00CD4722"/>
    <w:rPr>
      <w:rFonts w:ascii="Helvetica" w:hAnsi="Helvetica"/>
    </w:rPr>
  </w:style>
  <w:style w:type="paragraph" w:styleId="NormalWeb">
    <w:name w:val="Normal (Web)"/>
    <w:basedOn w:val="Normal"/>
    <w:uiPriority w:val="99"/>
    <w:unhideWhenUsed/>
    <w:rsid w:val="00CD4722"/>
    <w:pPr>
      <w:spacing w:before="100" w:beforeAutospacing="1" w:after="100" w:afterAutospacing="1"/>
    </w:pPr>
    <w:rPr>
      <w:rFonts w:ascii="Times New Roman" w:hAnsi="Times New Roman"/>
      <w:sz w:val="24"/>
      <w:szCs w:val="24"/>
      <w:lang w:val="fr-FR" w:eastAsia="fr-FR"/>
    </w:rPr>
  </w:style>
  <w:style w:type="character" w:styleId="Strong">
    <w:name w:val="Strong"/>
    <w:basedOn w:val="DefaultParagraphFont"/>
    <w:uiPriority w:val="22"/>
    <w:qFormat/>
    <w:rsid w:val="00CD4722"/>
    <w:rPr>
      <w:b/>
      <w:bCs/>
    </w:rPr>
  </w:style>
  <w:style w:type="table" w:customStyle="1" w:styleId="TableNormal1">
    <w:name w:val="Table Normal1"/>
    <w:uiPriority w:val="2"/>
    <w:semiHidden/>
    <w:unhideWhenUsed/>
    <w:qFormat/>
    <w:rsid w:val="00CD472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4722"/>
    <w:pPr>
      <w:widowControl w:val="0"/>
      <w:autoSpaceDE w:val="0"/>
      <w:autoSpaceDN w:val="0"/>
      <w:jc w:val="center"/>
    </w:pPr>
    <w:rPr>
      <w:rFonts w:ascii="Times New Roman" w:hAnsi="Times New Roman"/>
      <w:sz w:val="22"/>
      <w:szCs w:val="22"/>
      <w:lang w:val="fr-FR"/>
    </w:rPr>
  </w:style>
  <w:style w:type="table" w:styleId="ListTable6Colorful-Accent3">
    <w:name w:val="List Table 6 Colorful Accent 3"/>
    <w:basedOn w:val="TableNormal"/>
    <w:uiPriority w:val="51"/>
    <w:rsid w:val="00CD4722"/>
    <w:rPr>
      <w:rFonts w:asciiTheme="minorHAnsi" w:eastAsiaTheme="minorHAnsi" w:hAnsiTheme="minorHAnsi" w:cstheme="minorBidi"/>
      <w:color w:val="76923C" w:themeColor="accent3" w:themeShade="BF"/>
      <w:kern w:val="2"/>
      <w:sz w:val="24"/>
      <w:szCs w:val="24"/>
      <w:lang w:val="fr-FR"/>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D472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3">
    <w:name w:val="Plain Table 3"/>
    <w:basedOn w:val="TableNormal"/>
    <w:uiPriority w:val="43"/>
    <w:rsid w:val="00CF7F7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7F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F7F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D01F-E22F-4760-9FCF-7378B24B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14</Pages>
  <Words>15713</Words>
  <Characters>89569</Characters>
  <Application>Microsoft Office Word</Application>
  <DocSecurity>0</DocSecurity>
  <Lines>746</Lines>
  <Paragraphs>210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105072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2026-02-05T09:30:00Z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id="vSn4Gh6q"/&gt;&lt;style id="http://www.zotero.org/styles/vancouver" locale="fr-FR" hasBibliography="1" bibliographyStyleHasBeenSet="0"/&gt;&lt;prefs&gt;&lt;pref name="fieldType" value="Field"/&gt;&lt;pref name="automati</vt:lpwstr>
  </property>
  <property fmtid="{D5CDD505-2E9C-101B-9397-08002B2CF9AE}" pid="3" name="ZOTERO_PREF_2">
    <vt:lpwstr>cJournalAbbreviations" value="true"/&gt;&lt;/prefs&gt;&lt;/data&gt;</vt:lpwstr>
  </property>
</Properties>
</file>