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57FEF7" w14:textId="0820EA25" w:rsidR="005F109F" w:rsidRDefault="004C0F23" w:rsidP="0087540E">
      <w:pPr>
        <w:spacing w:after="96" w:line="256" w:lineRule="auto"/>
        <w:ind w:left="142"/>
        <w:rPr>
          <w:rFonts w:ascii="Times New Roman" w:hAnsi="Times New Roman" w:cs="Times New Roman"/>
          <w:sz w:val="24"/>
          <w:szCs w:val="24"/>
          <w:u w:val="single"/>
        </w:rPr>
      </w:pPr>
      <w:r>
        <w:rPr>
          <w:rFonts w:ascii="Times New Roman" w:hAnsi="Times New Roman" w:cs="Times New Roman"/>
          <w:i/>
          <w:sz w:val="24"/>
          <w:szCs w:val="24"/>
          <w:u w:val="single"/>
        </w:rPr>
        <w:t>Original Research Article</w:t>
      </w:r>
    </w:p>
    <w:p w14:paraId="4ADCF03E" w14:textId="71C34988" w:rsidR="005F109F" w:rsidRDefault="004C0F23">
      <w:pPr>
        <w:spacing w:after="134" w:line="256" w:lineRule="auto"/>
        <w:ind w:right="8"/>
        <w:jc w:val="center"/>
        <w:rPr>
          <w:rFonts w:ascii="Times New Roman" w:eastAsia="Times New Roman" w:hAnsi="Times New Roman" w:cs="Times New Roman"/>
          <w:b/>
          <w:bCs/>
          <w:kern w:val="2"/>
          <w:sz w:val="24"/>
          <w:szCs w:val="24"/>
          <w:lang w:eastAsia="en-IN"/>
        </w:rPr>
      </w:pPr>
      <w:r>
        <w:rPr>
          <w:rFonts w:ascii="Times New Roman" w:eastAsia="Times New Roman" w:hAnsi="Times New Roman" w:cs="Times New Roman"/>
          <w:b/>
          <w:bCs/>
          <w:kern w:val="2"/>
          <w:sz w:val="24"/>
          <w:szCs w:val="24"/>
          <w:lang w:eastAsia="en-IN"/>
        </w:rPr>
        <w:t xml:space="preserve">Effect of </w:t>
      </w:r>
      <w:proofErr w:type="spellStart"/>
      <w:r>
        <w:rPr>
          <w:rFonts w:ascii="Times New Roman" w:eastAsia="Times New Roman" w:hAnsi="Times New Roman" w:cs="Times New Roman"/>
          <w:b/>
          <w:bCs/>
          <w:kern w:val="2"/>
          <w:sz w:val="24"/>
          <w:szCs w:val="24"/>
          <w:lang w:eastAsia="en-IN"/>
        </w:rPr>
        <w:t>Brassinolide</w:t>
      </w:r>
      <w:proofErr w:type="spellEnd"/>
      <w:r>
        <w:rPr>
          <w:rFonts w:ascii="Times New Roman" w:eastAsia="Times New Roman" w:hAnsi="Times New Roman" w:cs="Times New Roman"/>
          <w:b/>
          <w:bCs/>
          <w:kern w:val="2"/>
          <w:sz w:val="24"/>
          <w:szCs w:val="24"/>
          <w:lang w:eastAsia="en-IN"/>
        </w:rPr>
        <w:t xml:space="preserve"> and Plant spacing on morphological and yield attributes of Lettuce</w:t>
      </w:r>
    </w:p>
    <w:p w14:paraId="5F0695E3" w14:textId="77777777" w:rsidR="006C19E6" w:rsidRDefault="006C19E6">
      <w:pPr>
        <w:spacing w:after="134" w:line="256" w:lineRule="auto"/>
        <w:ind w:right="8"/>
        <w:jc w:val="center"/>
        <w:rPr>
          <w:rFonts w:ascii="Times New Roman" w:eastAsia="Times New Roman" w:hAnsi="Times New Roman" w:cs="Times New Roman"/>
          <w:b/>
          <w:bCs/>
          <w:kern w:val="2"/>
          <w:sz w:val="24"/>
          <w:szCs w:val="24"/>
          <w:lang w:eastAsia="en-IN"/>
        </w:rPr>
      </w:pPr>
    </w:p>
    <w:p w14:paraId="00D908FC" w14:textId="77777777" w:rsidR="006C19E6" w:rsidRDefault="006C19E6">
      <w:pPr>
        <w:spacing w:after="0" w:line="379" w:lineRule="auto"/>
        <w:jc w:val="center"/>
        <w:rPr>
          <w:rFonts w:ascii="Times New Roman" w:hAnsi="Times New Roman" w:cs="Times New Roman"/>
          <w:b/>
          <w:bCs/>
          <w:sz w:val="24"/>
          <w:szCs w:val="24"/>
        </w:rPr>
      </w:pPr>
    </w:p>
    <w:p w14:paraId="572E3CEC" w14:textId="77777777" w:rsidR="006C19E6" w:rsidRDefault="006C19E6">
      <w:pPr>
        <w:spacing w:after="0" w:line="379" w:lineRule="auto"/>
        <w:jc w:val="center"/>
        <w:rPr>
          <w:rFonts w:ascii="Times New Roman" w:hAnsi="Times New Roman" w:cs="Times New Roman"/>
          <w:sz w:val="24"/>
          <w:szCs w:val="24"/>
        </w:rPr>
      </w:pPr>
    </w:p>
    <w:p w14:paraId="5ACEA018" w14:textId="77777777" w:rsidR="005F109F" w:rsidRDefault="004C0F23">
      <w:pPr>
        <w:pBdr>
          <w:bottom w:val="single" w:sz="4" w:space="1" w:color="auto"/>
        </w:pBdr>
        <w:tabs>
          <w:tab w:val="left" w:pos="8364"/>
        </w:tabs>
        <w:spacing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ABSTRACT</w:t>
      </w:r>
    </w:p>
    <w:p w14:paraId="43E08D63" w14:textId="77777777" w:rsidR="005F109F" w:rsidRDefault="004C0F23">
      <w:pPr>
        <w:spacing w:line="360" w:lineRule="auto"/>
        <w:jc w:val="both"/>
        <w:rPr>
          <w:rFonts w:ascii="Times New Roman" w:hAnsi="Times New Roman" w:cs="Times New Roman"/>
          <w:sz w:val="24"/>
          <w:szCs w:val="24"/>
        </w:rPr>
      </w:pPr>
      <w:r>
        <w:rPr>
          <w:rFonts w:ascii="Times New Roman" w:hAnsi="Times New Roman" w:cs="Times New Roman"/>
          <w:sz w:val="24"/>
          <w:szCs w:val="24"/>
        </w:rPr>
        <w:t>Lettuce (</w:t>
      </w:r>
      <w:r>
        <w:rPr>
          <w:rFonts w:ascii="Times New Roman" w:hAnsi="Times New Roman" w:cs="Times New Roman"/>
          <w:i/>
          <w:iCs/>
          <w:sz w:val="24"/>
          <w:szCs w:val="24"/>
        </w:rPr>
        <w:t>Lactuca sat</w:t>
      </w:r>
      <w:r>
        <w:rPr>
          <w:rFonts w:ascii="Times New Roman" w:hAnsi="Times New Roman" w:cs="Times New Roman"/>
          <w:i/>
          <w:iCs/>
          <w:sz w:val="24"/>
          <w:szCs w:val="24"/>
        </w:rPr>
        <w:t>iva</w:t>
      </w:r>
      <w:r>
        <w:rPr>
          <w:rFonts w:ascii="Times New Roman" w:hAnsi="Times New Roman" w:cs="Times New Roman"/>
          <w:sz w:val="24"/>
          <w:szCs w:val="24"/>
        </w:rPr>
        <w:t xml:space="preserve"> L.), a cool-season leafy vegetable of high nutritional and medicinal value, is globally recognized as a premier salad crop. The present study was conducted during the </w:t>
      </w:r>
      <w:r>
        <w:rPr>
          <w:rFonts w:ascii="Times New Roman" w:hAnsi="Times New Roman" w:cs="Times New Roman"/>
          <w:i/>
          <w:iCs/>
          <w:sz w:val="24"/>
          <w:szCs w:val="24"/>
        </w:rPr>
        <w:t xml:space="preserve">Rabi </w:t>
      </w:r>
      <w:r>
        <w:rPr>
          <w:rFonts w:ascii="Times New Roman" w:hAnsi="Times New Roman" w:cs="Times New Roman"/>
          <w:sz w:val="24"/>
          <w:szCs w:val="24"/>
        </w:rPr>
        <w:t xml:space="preserve">seasons of 2023–24 and 2024–25 at SHUATS, Prayagraj, to evaluate the effect of </w:t>
      </w:r>
      <w:proofErr w:type="spellStart"/>
      <w:r>
        <w:rPr>
          <w:rFonts w:ascii="Times New Roman" w:hAnsi="Times New Roman" w:cs="Times New Roman"/>
          <w:sz w:val="24"/>
          <w:szCs w:val="24"/>
        </w:rPr>
        <w:t>Brassinolide</w:t>
      </w:r>
      <w:proofErr w:type="spellEnd"/>
      <w:r>
        <w:rPr>
          <w:rFonts w:ascii="Times New Roman" w:hAnsi="Times New Roman" w:cs="Times New Roman"/>
          <w:sz w:val="24"/>
          <w:szCs w:val="24"/>
        </w:rPr>
        <w:t xml:space="preserve"> (BR) application and plant spacing on growth and yield attributes of lettuce. The experiment followed a factorial randomized block design comprising five </w:t>
      </w:r>
      <w:proofErr w:type="spellStart"/>
      <w:r>
        <w:rPr>
          <w:rFonts w:ascii="Times New Roman" w:hAnsi="Times New Roman" w:cs="Times New Roman"/>
          <w:sz w:val="24"/>
          <w:szCs w:val="24"/>
        </w:rPr>
        <w:t>Brassinolide</w:t>
      </w:r>
      <w:proofErr w:type="spellEnd"/>
      <w:r>
        <w:rPr>
          <w:rFonts w:ascii="Times New Roman" w:hAnsi="Times New Roman" w:cs="Times New Roman"/>
          <w:sz w:val="24"/>
          <w:szCs w:val="24"/>
        </w:rPr>
        <w:t xml:space="preserve"> levels (0, 4, 8, 12, and 16 ppm) and three plant spacings (45×30 cm, 45×45 c</w:t>
      </w:r>
      <w:r>
        <w:rPr>
          <w:rFonts w:ascii="Times New Roman" w:hAnsi="Times New Roman" w:cs="Times New Roman"/>
          <w:sz w:val="24"/>
          <w:szCs w:val="24"/>
        </w:rPr>
        <w:t xml:space="preserve">m, and 45×60 cm), with 15 treatment combinations replicated thrice. Results revealed that </w:t>
      </w:r>
      <w:proofErr w:type="spellStart"/>
      <w:r>
        <w:rPr>
          <w:rFonts w:ascii="Times New Roman" w:hAnsi="Times New Roman" w:cs="Times New Roman"/>
          <w:sz w:val="24"/>
          <w:szCs w:val="24"/>
        </w:rPr>
        <w:t>Brassinolide</w:t>
      </w:r>
      <w:proofErr w:type="spellEnd"/>
      <w:r>
        <w:rPr>
          <w:rFonts w:ascii="Times New Roman" w:hAnsi="Times New Roman" w:cs="Times New Roman"/>
          <w:sz w:val="24"/>
          <w:szCs w:val="24"/>
        </w:rPr>
        <w:t xml:space="preserve"> application at 12 ppm (B</w:t>
      </w:r>
      <w:r>
        <w:rPr>
          <w:rFonts w:ascii="Times New Roman" w:hAnsi="Times New Roman" w:cs="Times New Roman"/>
          <w:sz w:val="24"/>
          <w:szCs w:val="24"/>
          <w:vertAlign w:val="subscript"/>
        </w:rPr>
        <w:t>4</w:t>
      </w:r>
      <w:r>
        <w:rPr>
          <w:rFonts w:ascii="Times New Roman" w:hAnsi="Times New Roman" w:cs="Times New Roman"/>
          <w:sz w:val="24"/>
          <w:szCs w:val="24"/>
        </w:rPr>
        <w:t>) significantly enhanced plant growth and productivity ac</w:t>
      </w:r>
      <w:bookmarkStart w:id="0" w:name="_GoBack"/>
      <w:bookmarkEnd w:id="0"/>
      <w:r>
        <w:rPr>
          <w:rFonts w:ascii="Times New Roman" w:hAnsi="Times New Roman" w:cs="Times New Roman"/>
          <w:sz w:val="24"/>
          <w:szCs w:val="24"/>
        </w:rPr>
        <w:t>ross both years and pooled data. This treatment recorded the highest pl</w:t>
      </w:r>
      <w:r>
        <w:rPr>
          <w:rFonts w:ascii="Times New Roman" w:hAnsi="Times New Roman" w:cs="Times New Roman"/>
          <w:sz w:val="24"/>
          <w:szCs w:val="24"/>
        </w:rPr>
        <w:t>ant height (30.21 cm), number of leaves per plant (27.39), leaf length (21.34 cm), width (20.12 cm), fresh (16.28 g) and dry (0.84 g) leaf weights, and maximum yield (251.72 q/ha). Plant spacing of 45×30 cm (S</w:t>
      </w:r>
      <w:r>
        <w:rPr>
          <w:rFonts w:ascii="Times New Roman" w:hAnsi="Times New Roman" w:cs="Times New Roman"/>
          <w:sz w:val="24"/>
          <w:szCs w:val="24"/>
          <w:vertAlign w:val="subscript"/>
        </w:rPr>
        <w:t>1</w:t>
      </w:r>
      <w:r>
        <w:rPr>
          <w:rFonts w:ascii="Times New Roman" w:hAnsi="Times New Roman" w:cs="Times New Roman"/>
          <w:sz w:val="24"/>
          <w:szCs w:val="24"/>
        </w:rPr>
        <w:t xml:space="preserve">) also led to superior growth and yield, with </w:t>
      </w:r>
      <w:r>
        <w:rPr>
          <w:rFonts w:ascii="Times New Roman" w:hAnsi="Times New Roman" w:cs="Times New Roman"/>
          <w:sz w:val="24"/>
          <w:szCs w:val="24"/>
        </w:rPr>
        <w:t xml:space="preserve">highest values observed across most parameters. Interaction effects between BR levels and spacing were also significant. The findings suggest that the combined application of </w:t>
      </w:r>
      <w:proofErr w:type="spellStart"/>
      <w:r>
        <w:rPr>
          <w:rFonts w:ascii="Times New Roman" w:hAnsi="Times New Roman" w:cs="Times New Roman"/>
          <w:sz w:val="24"/>
          <w:szCs w:val="24"/>
        </w:rPr>
        <w:t>Brassinolide</w:t>
      </w:r>
      <w:proofErr w:type="spellEnd"/>
      <w:r>
        <w:rPr>
          <w:rFonts w:ascii="Times New Roman" w:hAnsi="Times New Roman" w:cs="Times New Roman"/>
          <w:sz w:val="24"/>
          <w:szCs w:val="24"/>
        </w:rPr>
        <w:t xml:space="preserve"> @ 12 ppm with a spacing of 45×30 cm optimizes vegetative growth and </w:t>
      </w:r>
      <w:r>
        <w:rPr>
          <w:rFonts w:ascii="Times New Roman" w:hAnsi="Times New Roman" w:cs="Times New Roman"/>
          <w:sz w:val="24"/>
          <w:szCs w:val="24"/>
        </w:rPr>
        <w:t>yield of lettuce. This highlights the potential of BRs in enhancing physiological performance and productivity, especially under intensive cultivation systems.</w:t>
      </w:r>
    </w:p>
    <w:p w14:paraId="189CF28C" w14:textId="77777777" w:rsidR="005F109F" w:rsidRDefault="004C0F23">
      <w:pPr>
        <w:jc w:val="both"/>
        <w:rPr>
          <w:rFonts w:ascii="Times New Roman" w:hAnsi="Times New Roman" w:cs="Times New Roman"/>
          <w:b/>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1F6DE880" wp14:editId="567D42ED">
                <wp:simplePos x="0" y="0"/>
                <wp:positionH relativeFrom="column">
                  <wp:posOffset>-104775</wp:posOffset>
                </wp:positionH>
                <wp:positionV relativeFrom="paragraph">
                  <wp:posOffset>242570</wp:posOffset>
                </wp:positionV>
                <wp:extent cx="5953125" cy="19050"/>
                <wp:effectExtent l="0" t="0" r="28575" b="19050"/>
                <wp:wrapNone/>
                <wp:docPr id="1" name="Straight Connector 1"/>
                <wp:cNvGraphicFramePr/>
                <a:graphic xmlns:a="http://schemas.openxmlformats.org/drawingml/2006/main">
                  <a:graphicData uri="http://schemas.microsoft.com/office/word/2010/wordprocessingShape">
                    <wps:wsp>
                      <wps:cNvCnPr/>
                      <wps:spPr>
                        <a:xfrm flipV="1">
                          <a:off x="0" y="0"/>
                          <a:ext cx="59531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id="_x0000_s1026" o:spid="_x0000_s1026" o:spt="20" style="position:absolute;left:0pt;flip:y;margin-left:-8.25pt;margin-top:19.1pt;height:1.5pt;width:468.75pt;z-index:251659264;mso-width-relative:page;mso-height-relative:page;" filled="f" stroked="t" coordsize="21600,21600" o:gfxdata="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t8qFf9gAAAAJAQAADwAAAAAAAAABACAAAAAiAAAA&#10;ZHJzL2Rvd25yZXYueG1sUEsBAhQAFAAAAAgAh07iQFuMwJ/OAQAAlgMAAA4AAAAAAAAAAQAgAAAA&#10;JwEAAGRycy9lMm9Eb2MueG1sUEsFBgAAAAAGAAYAWQEAAGcFAAAAAAAA&#10;">
                <v:fill on="f" focussize="0,0"/>
                <v:stroke color="#000000 [3200]" joinstyle="round"/>
                <v:imagedata o:title=""/>
                <o:lock v:ext="edit" aspectratio="f"/>
              </v:line>
            </w:pict>
          </mc:Fallback>
        </mc:AlternateContent>
      </w:r>
      <w:r>
        <w:rPr>
          <w:rFonts w:ascii="Times New Roman" w:hAnsi="Times New Roman" w:cs="Times New Roman"/>
          <w:b/>
          <w:bCs/>
          <w:sz w:val="24"/>
          <w:szCs w:val="24"/>
        </w:rPr>
        <w:t>Keywords</w:t>
      </w:r>
      <w:r>
        <w:rPr>
          <w:rFonts w:ascii="Times New Roman" w:hAnsi="Times New Roman" w:cs="Times New Roman"/>
          <w:b/>
          <w:sz w:val="24"/>
          <w:szCs w:val="24"/>
          <w:lang w:eastAsia="zh-CN"/>
        </w:rPr>
        <w:t xml:space="preserve">: </w:t>
      </w:r>
      <w:r>
        <w:rPr>
          <w:rFonts w:ascii="Times New Roman" w:hAnsi="Times New Roman" w:cs="Times New Roman"/>
          <w:bCs/>
          <w:sz w:val="24"/>
          <w:szCs w:val="24"/>
          <w:lang w:eastAsia="zh-CN"/>
        </w:rPr>
        <w:t xml:space="preserve">Lettuce, spacing, </w:t>
      </w:r>
      <w:proofErr w:type="spellStart"/>
      <w:r>
        <w:rPr>
          <w:rFonts w:ascii="Times New Roman" w:hAnsi="Times New Roman" w:cs="Times New Roman"/>
          <w:sz w:val="24"/>
          <w:szCs w:val="24"/>
        </w:rPr>
        <w:t>Brassinolide</w:t>
      </w:r>
      <w:proofErr w:type="spellEnd"/>
      <w:r>
        <w:rPr>
          <w:rFonts w:ascii="Times New Roman" w:hAnsi="Times New Roman" w:cs="Times New Roman"/>
          <w:bCs/>
          <w:sz w:val="24"/>
          <w:szCs w:val="24"/>
          <w:lang w:eastAsia="zh-CN"/>
        </w:rPr>
        <w:t xml:space="preserve">. </w:t>
      </w:r>
    </w:p>
    <w:p w14:paraId="5811A7B2" w14:textId="77777777" w:rsidR="005F109F" w:rsidRDefault="005F109F">
      <w:pPr>
        <w:rPr>
          <w:rFonts w:ascii="Times New Roman" w:hAnsi="Times New Roman" w:cs="Times New Roman"/>
          <w:b/>
          <w:sz w:val="24"/>
          <w:szCs w:val="24"/>
        </w:rPr>
        <w:sectPr w:rsidR="005F109F">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08" w:footer="708" w:gutter="0"/>
          <w:cols w:space="708"/>
          <w:docGrid w:linePitch="360"/>
        </w:sectPr>
      </w:pPr>
    </w:p>
    <w:p w14:paraId="385B3267" w14:textId="77777777" w:rsidR="005F109F" w:rsidRDefault="004C0F23">
      <w:pPr>
        <w:rPr>
          <w:rFonts w:ascii="Times New Roman" w:hAnsi="Times New Roman" w:cs="Times New Roman"/>
          <w:b/>
          <w:sz w:val="24"/>
          <w:szCs w:val="24"/>
        </w:rPr>
      </w:pPr>
      <w:r>
        <w:rPr>
          <w:rFonts w:ascii="Times New Roman" w:hAnsi="Times New Roman" w:cs="Times New Roman"/>
          <w:b/>
          <w:sz w:val="24"/>
          <w:szCs w:val="24"/>
        </w:rPr>
        <w:lastRenderedPageBreak/>
        <w:t>INTRODUCTION</w:t>
      </w:r>
    </w:p>
    <w:p w14:paraId="1DA971FC" w14:textId="77777777" w:rsidR="005F109F" w:rsidRDefault="004C0F23">
      <w:pPr>
        <w:spacing w:line="360" w:lineRule="auto"/>
        <w:ind w:right="184"/>
        <w:jc w:val="both"/>
        <w:rPr>
          <w:rFonts w:ascii="Times New Roman" w:hAnsi="Times New Roman" w:cs="Times New Roman"/>
          <w:sz w:val="24"/>
          <w:szCs w:val="24"/>
          <w:lang w:val="en-US"/>
        </w:rPr>
      </w:pPr>
      <w:r>
        <w:rPr>
          <w:rFonts w:ascii="Times New Roman" w:hAnsi="Times New Roman" w:cs="Times New Roman"/>
          <w:sz w:val="24"/>
          <w:szCs w:val="24"/>
        </w:rPr>
        <w:t>Lettuce (</w:t>
      </w:r>
      <w:r>
        <w:rPr>
          <w:rFonts w:ascii="Times New Roman" w:hAnsi="Times New Roman" w:cs="Times New Roman"/>
          <w:i/>
          <w:iCs/>
          <w:sz w:val="24"/>
          <w:szCs w:val="24"/>
        </w:rPr>
        <w:t>Lactuca sativa</w:t>
      </w:r>
      <w:r>
        <w:rPr>
          <w:rFonts w:ascii="Times New Roman" w:hAnsi="Times New Roman" w:cs="Times New Roman"/>
          <w:sz w:val="24"/>
          <w:szCs w:val="24"/>
        </w:rPr>
        <w:t xml:space="preserve"> L</w:t>
      </w:r>
      <w:r>
        <w:rPr>
          <w:rFonts w:ascii="Times New Roman" w:hAnsi="Times New Roman" w:cs="Times New Roman"/>
          <w:sz w:val="24"/>
          <w:szCs w:val="24"/>
        </w:rPr>
        <w:t>.), a member of the family Asteraceae, is widely regarded as the leading salad crop globally (</w:t>
      </w:r>
      <w:r>
        <w:rPr>
          <w:rFonts w:ascii="Times New Roman" w:hAnsi="Times New Roman" w:cs="Times New Roman"/>
          <w:b/>
          <w:bCs/>
          <w:sz w:val="24"/>
          <w:szCs w:val="24"/>
        </w:rPr>
        <w:t>Sahil et al., 2023</w:t>
      </w:r>
      <w:r>
        <w:rPr>
          <w:rFonts w:ascii="Times New Roman" w:hAnsi="Times New Roman" w:cs="Times New Roman"/>
          <w:sz w:val="24"/>
          <w:szCs w:val="24"/>
        </w:rPr>
        <w:t>). It is a leafy herbaceous plant characterized by the presence of a milky latex. Early in its growth cycle, lettuce forms a short stem, followe</w:t>
      </w:r>
      <w:r>
        <w:rPr>
          <w:rFonts w:ascii="Times New Roman" w:hAnsi="Times New Roman" w:cs="Times New Roman"/>
          <w:sz w:val="24"/>
          <w:szCs w:val="24"/>
        </w:rPr>
        <w:t>d by a rosette of leaves that exhibit considerable variation in shape, colour, and texture across different cultivars (</w:t>
      </w:r>
      <w:r>
        <w:rPr>
          <w:rFonts w:ascii="Times New Roman" w:hAnsi="Times New Roman" w:cs="Times New Roman"/>
          <w:b/>
          <w:bCs/>
          <w:sz w:val="24"/>
          <w:szCs w:val="24"/>
        </w:rPr>
        <w:t>Ryder, 1979</w:t>
      </w:r>
      <w:r>
        <w:rPr>
          <w:rFonts w:ascii="Times New Roman" w:hAnsi="Times New Roman" w:cs="Times New Roman"/>
          <w:sz w:val="24"/>
          <w:szCs w:val="24"/>
        </w:rPr>
        <w:t xml:space="preserve">). This species is predominantly self-pollinated and possesses a diploid chromosome number of 2n = 18. Lettuce is well-suited </w:t>
      </w:r>
      <w:r>
        <w:rPr>
          <w:rFonts w:ascii="Times New Roman" w:hAnsi="Times New Roman" w:cs="Times New Roman"/>
          <w:sz w:val="24"/>
          <w:szCs w:val="24"/>
        </w:rPr>
        <w:t>to cool-season cultivation, with optimal growth occurring at daytime temperatures between 18°C and 25°C, and nighttime temperatures ranging from 10°C to 15°C (</w:t>
      </w:r>
      <w:r>
        <w:rPr>
          <w:rFonts w:ascii="Times New Roman" w:hAnsi="Times New Roman" w:cs="Times New Roman"/>
          <w:b/>
          <w:bCs/>
          <w:sz w:val="24"/>
          <w:szCs w:val="24"/>
        </w:rPr>
        <w:t>Ryder, 1998</w:t>
      </w:r>
      <w:r>
        <w:rPr>
          <w:rFonts w:ascii="Times New Roman" w:hAnsi="Times New Roman" w:cs="Times New Roman"/>
          <w:sz w:val="24"/>
          <w:szCs w:val="24"/>
        </w:rPr>
        <w:t>). The crop is believed to have originated in the Eastern Mediterranean region (</w:t>
      </w:r>
      <w:proofErr w:type="spellStart"/>
      <w:r>
        <w:rPr>
          <w:rFonts w:ascii="Times New Roman" w:hAnsi="Times New Roman" w:cs="Times New Roman"/>
          <w:b/>
          <w:bCs/>
          <w:sz w:val="24"/>
          <w:szCs w:val="24"/>
        </w:rPr>
        <w:t>Rubatz</w:t>
      </w:r>
      <w:r>
        <w:rPr>
          <w:rFonts w:ascii="Times New Roman" w:hAnsi="Times New Roman" w:cs="Times New Roman"/>
          <w:b/>
          <w:bCs/>
          <w:sz w:val="24"/>
          <w:szCs w:val="24"/>
        </w:rPr>
        <w:t>ky</w:t>
      </w:r>
      <w:proofErr w:type="spellEnd"/>
      <w:r>
        <w:rPr>
          <w:rFonts w:ascii="Times New Roman" w:hAnsi="Times New Roman" w:cs="Times New Roman"/>
          <w:b/>
          <w:bCs/>
          <w:sz w:val="24"/>
          <w:szCs w:val="24"/>
        </w:rPr>
        <w:t xml:space="preserve"> &amp; Yamaguchi, 1997</w:t>
      </w:r>
      <w:r>
        <w:rPr>
          <w:rFonts w:ascii="Times New Roman" w:hAnsi="Times New Roman" w:cs="Times New Roman"/>
          <w:sz w:val="24"/>
          <w:szCs w:val="24"/>
        </w:rPr>
        <w:t>). Lettuce is broadly classified into four primary horticultural types: Cos or Romaine (</w:t>
      </w:r>
      <w:r>
        <w:rPr>
          <w:rFonts w:ascii="Times New Roman" w:hAnsi="Times New Roman" w:cs="Times New Roman"/>
          <w:i/>
          <w:iCs/>
          <w:sz w:val="24"/>
          <w:szCs w:val="24"/>
        </w:rPr>
        <w:t>Lactuca sativa</w:t>
      </w:r>
      <w:r>
        <w:rPr>
          <w:rFonts w:ascii="Times New Roman" w:hAnsi="Times New Roman" w:cs="Times New Roman"/>
          <w:sz w:val="24"/>
          <w:szCs w:val="24"/>
        </w:rPr>
        <w:t xml:space="preserve"> </w:t>
      </w:r>
      <w:r>
        <w:rPr>
          <w:rFonts w:ascii="Times New Roman" w:hAnsi="Times New Roman" w:cs="Times New Roman"/>
          <w:i/>
          <w:iCs/>
          <w:sz w:val="24"/>
          <w:szCs w:val="24"/>
        </w:rPr>
        <w:t>var. longifolia</w:t>
      </w:r>
      <w:r>
        <w:rPr>
          <w:rFonts w:ascii="Times New Roman" w:hAnsi="Times New Roman" w:cs="Times New Roman"/>
          <w:sz w:val="24"/>
          <w:szCs w:val="24"/>
        </w:rPr>
        <w:t>), Leaf lettuce (</w:t>
      </w:r>
      <w:r>
        <w:rPr>
          <w:rFonts w:ascii="Times New Roman" w:hAnsi="Times New Roman" w:cs="Times New Roman"/>
          <w:i/>
          <w:iCs/>
          <w:sz w:val="24"/>
          <w:szCs w:val="24"/>
        </w:rPr>
        <w:t xml:space="preserve">Lactuca sativa var. </w:t>
      </w:r>
      <w:proofErr w:type="spellStart"/>
      <w:r>
        <w:rPr>
          <w:rFonts w:ascii="Times New Roman" w:hAnsi="Times New Roman" w:cs="Times New Roman"/>
          <w:i/>
          <w:iCs/>
          <w:sz w:val="24"/>
          <w:szCs w:val="24"/>
        </w:rPr>
        <w:t>crispa</w:t>
      </w:r>
      <w:proofErr w:type="spellEnd"/>
      <w:r>
        <w:rPr>
          <w:rFonts w:ascii="Times New Roman" w:hAnsi="Times New Roman" w:cs="Times New Roman"/>
          <w:sz w:val="24"/>
          <w:szCs w:val="24"/>
        </w:rPr>
        <w:t>), Head lettuce (</w:t>
      </w:r>
      <w:proofErr w:type="spellStart"/>
      <w:r>
        <w:rPr>
          <w:rFonts w:ascii="Times New Roman" w:hAnsi="Times New Roman" w:cs="Times New Roman"/>
          <w:i/>
          <w:iCs/>
          <w:sz w:val="24"/>
          <w:szCs w:val="24"/>
        </w:rPr>
        <w:t>Lactuca</w:t>
      </w:r>
      <w:proofErr w:type="spellEnd"/>
      <w:r>
        <w:rPr>
          <w:rFonts w:ascii="Times New Roman" w:hAnsi="Times New Roman" w:cs="Times New Roman"/>
          <w:i/>
          <w:iCs/>
          <w:sz w:val="24"/>
          <w:szCs w:val="24"/>
        </w:rPr>
        <w:t xml:space="preserve"> sativa var. capitata</w:t>
      </w:r>
      <w:r>
        <w:rPr>
          <w:rFonts w:ascii="Times New Roman" w:hAnsi="Times New Roman" w:cs="Times New Roman"/>
          <w:sz w:val="24"/>
          <w:szCs w:val="24"/>
        </w:rPr>
        <w:t>), and Stem lettuce (</w:t>
      </w:r>
      <w:r>
        <w:rPr>
          <w:rFonts w:ascii="Times New Roman" w:hAnsi="Times New Roman" w:cs="Times New Roman"/>
          <w:i/>
          <w:iCs/>
          <w:sz w:val="24"/>
          <w:szCs w:val="24"/>
        </w:rPr>
        <w:t>Lactuca s</w:t>
      </w:r>
      <w:r>
        <w:rPr>
          <w:rFonts w:ascii="Times New Roman" w:hAnsi="Times New Roman" w:cs="Times New Roman"/>
          <w:i/>
          <w:iCs/>
          <w:sz w:val="24"/>
          <w:szCs w:val="24"/>
        </w:rPr>
        <w:t xml:space="preserve">ativa var. </w:t>
      </w:r>
      <w:proofErr w:type="spellStart"/>
      <w:r>
        <w:rPr>
          <w:rFonts w:ascii="Times New Roman" w:hAnsi="Times New Roman" w:cs="Times New Roman"/>
          <w:i/>
          <w:iCs/>
          <w:sz w:val="24"/>
          <w:szCs w:val="24"/>
        </w:rPr>
        <w:t>asparagina</w:t>
      </w:r>
      <w:proofErr w:type="spellEnd"/>
      <w:r>
        <w:rPr>
          <w:rFonts w:ascii="Times New Roman" w:hAnsi="Times New Roman" w:cs="Times New Roman"/>
          <w:sz w:val="24"/>
          <w:szCs w:val="24"/>
        </w:rPr>
        <w:t>), among which head and leaf types are the most extensively cultivated worldwide.</w:t>
      </w:r>
      <w:r>
        <w:rPr>
          <w:rFonts w:ascii="Times New Roman" w:hAnsi="Times New Roman" w:cs="Times New Roman"/>
          <w:sz w:val="24"/>
          <w:szCs w:val="24"/>
          <w:lang w:val="en-US"/>
        </w:rPr>
        <w:t xml:space="preserve"> </w:t>
      </w:r>
    </w:p>
    <w:p w14:paraId="08869EDA" w14:textId="77777777" w:rsidR="005F109F" w:rsidRDefault="004C0F23">
      <w:pPr>
        <w:spacing w:line="360" w:lineRule="auto"/>
        <w:ind w:right="184"/>
        <w:jc w:val="both"/>
        <w:rPr>
          <w:rFonts w:ascii="Times New Roman" w:hAnsi="Times New Roman" w:cs="Times New Roman"/>
          <w:sz w:val="24"/>
          <w:szCs w:val="24"/>
          <w:lang w:val="en-US"/>
        </w:rPr>
      </w:pPr>
      <w:r>
        <w:rPr>
          <w:rFonts w:ascii="Times New Roman" w:hAnsi="Times New Roman" w:cs="Times New Roman"/>
          <w:sz w:val="24"/>
          <w:szCs w:val="24"/>
        </w:rPr>
        <w:t xml:space="preserve">Lettuce holds significant nutritional value due to its high mineral content and moderate levels of vitamins, making it a </w:t>
      </w:r>
      <w:r>
        <w:rPr>
          <w:rFonts w:ascii="Times New Roman" w:hAnsi="Times New Roman" w:cs="Times New Roman"/>
          <w:sz w:val="24"/>
          <w:szCs w:val="24"/>
        </w:rPr>
        <w:t xml:space="preserve">beneficial component of the </w:t>
      </w:r>
      <w:r>
        <w:rPr>
          <w:rFonts w:ascii="Times New Roman" w:hAnsi="Times New Roman" w:cs="Times New Roman"/>
          <w:sz w:val="24"/>
          <w:szCs w:val="24"/>
        </w:rPr>
        <w:t>human diet. It is particularly noted for its richness in fibre and water (</w:t>
      </w:r>
      <w:r>
        <w:rPr>
          <w:rFonts w:ascii="Times New Roman" w:hAnsi="Times New Roman" w:cs="Times New Roman"/>
          <w:b/>
          <w:bCs/>
          <w:sz w:val="24"/>
          <w:szCs w:val="24"/>
        </w:rPr>
        <w:t>Mou, 2009</w:t>
      </w:r>
      <w:r>
        <w:rPr>
          <w:rFonts w:ascii="Times New Roman" w:hAnsi="Times New Roman" w:cs="Times New Roman"/>
          <w:sz w:val="24"/>
          <w:szCs w:val="24"/>
        </w:rPr>
        <w:t>). Nutritionally, lettuce contains proteins, carbohydrates, and essential vitamins such as vitamin C and vitamin A. Per 100 grams of edible portion, lettuce comprises 93.4 g</w:t>
      </w:r>
      <w:r>
        <w:rPr>
          <w:rFonts w:ascii="Times New Roman" w:hAnsi="Times New Roman" w:cs="Times New Roman"/>
          <w:sz w:val="24"/>
          <w:szCs w:val="24"/>
        </w:rPr>
        <w:t xml:space="preserve"> of moisture, 2.1 g of protein, 0.3 g of fat, 1.2 g of minerals, 0.5 g of fibre, and 2.5 g of carbohydrates. It also provides 310 mg of calcium, 80 mg of phosphorus, 2.6 mg of iron, 1650 I.U. of vitamin A, 0.09 mg of thiamine, 0.13 mg of riboflavin, and 10</w:t>
      </w:r>
      <w:r>
        <w:rPr>
          <w:rFonts w:ascii="Times New Roman" w:hAnsi="Times New Roman" w:cs="Times New Roman"/>
          <w:sz w:val="24"/>
          <w:szCs w:val="24"/>
        </w:rPr>
        <w:t xml:space="preserve"> mg of vitamin C. As a premium salad crop, lettuce is often served alongside vegetables such as tomatoes, carrots, and cucumbers. Additionally, </w:t>
      </w:r>
      <w:r>
        <w:rPr>
          <w:rFonts w:ascii="Times New Roman" w:hAnsi="Times New Roman" w:cs="Times New Roman"/>
          <w:b/>
          <w:bCs/>
          <w:sz w:val="24"/>
          <w:szCs w:val="24"/>
        </w:rPr>
        <w:t xml:space="preserve">Shi </w:t>
      </w:r>
      <w:r>
        <w:rPr>
          <w:rFonts w:ascii="Times New Roman" w:hAnsi="Times New Roman" w:cs="Times New Roman"/>
          <w:b/>
          <w:bCs/>
          <w:i/>
          <w:iCs/>
          <w:sz w:val="24"/>
          <w:szCs w:val="24"/>
        </w:rPr>
        <w:t>et al.</w:t>
      </w:r>
      <w:r>
        <w:rPr>
          <w:rFonts w:ascii="Times New Roman" w:hAnsi="Times New Roman" w:cs="Times New Roman"/>
          <w:b/>
          <w:bCs/>
          <w:sz w:val="24"/>
          <w:szCs w:val="24"/>
        </w:rPr>
        <w:t xml:space="preserve"> (2022)</w:t>
      </w:r>
      <w:r>
        <w:rPr>
          <w:rFonts w:ascii="Times New Roman" w:hAnsi="Times New Roman" w:cs="Times New Roman"/>
          <w:sz w:val="24"/>
          <w:szCs w:val="24"/>
        </w:rPr>
        <w:t xml:space="preserve"> highlighted the medicinal attributes of lettuce, noting its anodyne, sedative, diuretic, expec</w:t>
      </w:r>
      <w:r>
        <w:rPr>
          <w:rFonts w:ascii="Times New Roman" w:hAnsi="Times New Roman" w:cs="Times New Roman"/>
          <w:sz w:val="24"/>
          <w:szCs w:val="24"/>
        </w:rPr>
        <w:t xml:space="preserve">torant, and anti-rheumatic properties. </w:t>
      </w:r>
      <w:proofErr w:type="spellStart"/>
      <w:r>
        <w:rPr>
          <w:rFonts w:ascii="Times New Roman" w:hAnsi="Times New Roman" w:cs="Times New Roman"/>
          <w:sz w:val="24"/>
          <w:szCs w:val="24"/>
        </w:rPr>
        <w:t>Brassinosteroids</w:t>
      </w:r>
      <w:proofErr w:type="spellEnd"/>
      <w:r>
        <w:rPr>
          <w:rFonts w:ascii="Times New Roman" w:hAnsi="Times New Roman" w:cs="Times New Roman"/>
          <w:sz w:val="24"/>
          <w:szCs w:val="24"/>
        </w:rPr>
        <w:t xml:space="preserve"> (BRs) are plant-derived compounds that function as potent growth regulators, playing a vital role in modulating numerous physiological processes (</w:t>
      </w:r>
      <w:r>
        <w:rPr>
          <w:rFonts w:ascii="Times New Roman" w:hAnsi="Times New Roman" w:cs="Times New Roman"/>
          <w:b/>
          <w:bCs/>
          <w:sz w:val="24"/>
          <w:szCs w:val="24"/>
        </w:rPr>
        <w:t xml:space="preserve">Bishop </w:t>
      </w:r>
      <w:r>
        <w:rPr>
          <w:rFonts w:ascii="Times New Roman" w:hAnsi="Times New Roman" w:cs="Times New Roman"/>
          <w:b/>
          <w:bCs/>
          <w:i/>
          <w:iCs/>
          <w:sz w:val="24"/>
          <w:szCs w:val="24"/>
        </w:rPr>
        <w:t>et al.</w:t>
      </w:r>
      <w:r>
        <w:rPr>
          <w:rFonts w:ascii="Times New Roman" w:hAnsi="Times New Roman" w:cs="Times New Roman"/>
          <w:b/>
          <w:bCs/>
          <w:sz w:val="24"/>
          <w:szCs w:val="24"/>
        </w:rPr>
        <w:t xml:space="preserve"> 2006</w:t>
      </w:r>
      <w:r>
        <w:rPr>
          <w:rFonts w:ascii="Times New Roman" w:hAnsi="Times New Roman" w:cs="Times New Roman"/>
          <w:sz w:val="24"/>
          <w:szCs w:val="24"/>
        </w:rPr>
        <w:t>). These include promoting cell divi</w:t>
      </w:r>
      <w:r>
        <w:rPr>
          <w:rFonts w:ascii="Times New Roman" w:hAnsi="Times New Roman" w:cs="Times New Roman"/>
          <w:sz w:val="24"/>
          <w:szCs w:val="24"/>
        </w:rPr>
        <w:t>sion and elongation, facilitating reproductive and vascular development, influencing leaf epinasty, regulating membrane polarization and proton pump activity, and modulating source–sink relationships (</w:t>
      </w:r>
      <w:r>
        <w:rPr>
          <w:rFonts w:ascii="Times New Roman" w:hAnsi="Times New Roman" w:cs="Times New Roman"/>
          <w:b/>
          <w:bCs/>
          <w:sz w:val="24"/>
          <w:szCs w:val="24"/>
        </w:rPr>
        <w:t xml:space="preserve">Sridhara </w:t>
      </w:r>
      <w:r>
        <w:rPr>
          <w:rFonts w:ascii="Times New Roman" w:hAnsi="Times New Roman" w:cs="Times New Roman"/>
          <w:b/>
          <w:bCs/>
          <w:i/>
          <w:iCs/>
          <w:sz w:val="24"/>
          <w:szCs w:val="24"/>
        </w:rPr>
        <w:t>et al.,</w:t>
      </w:r>
      <w:r>
        <w:rPr>
          <w:rFonts w:ascii="Times New Roman" w:hAnsi="Times New Roman" w:cs="Times New Roman"/>
          <w:b/>
          <w:bCs/>
          <w:sz w:val="24"/>
          <w:szCs w:val="24"/>
        </w:rPr>
        <w:t xml:space="preserve"> 2021</w:t>
      </w:r>
      <w:r>
        <w:rPr>
          <w:rFonts w:ascii="Times New Roman" w:hAnsi="Times New Roman" w:cs="Times New Roman"/>
          <w:sz w:val="24"/>
          <w:szCs w:val="24"/>
        </w:rPr>
        <w:t xml:space="preserve">). Beyond their growth-promoting </w:t>
      </w:r>
      <w:r>
        <w:rPr>
          <w:rFonts w:ascii="Times New Roman" w:hAnsi="Times New Roman" w:cs="Times New Roman"/>
          <w:sz w:val="24"/>
          <w:szCs w:val="24"/>
        </w:rPr>
        <w:lastRenderedPageBreak/>
        <w:t>f</w:t>
      </w:r>
      <w:r>
        <w:rPr>
          <w:rFonts w:ascii="Times New Roman" w:hAnsi="Times New Roman" w:cs="Times New Roman"/>
          <w:sz w:val="24"/>
          <w:szCs w:val="24"/>
        </w:rPr>
        <w:t>unctions, BRs are also known for enhancing plant resilience under various stress conditions due to their strong antioxidant properties (</w:t>
      </w:r>
      <w:proofErr w:type="spellStart"/>
      <w:r>
        <w:rPr>
          <w:rFonts w:ascii="Times New Roman" w:hAnsi="Times New Roman" w:cs="Times New Roman"/>
          <w:b/>
          <w:bCs/>
          <w:sz w:val="24"/>
          <w:szCs w:val="24"/>
        </w:rPr>
        <w:t>Behnamnia</w:t>
      </w:r>
      <w:proofErr w:type="spellEnd"/>
      <w:r>
        <w:rPr>
          <w:rFonts w:ascii="Times New Roman" w:hAnsi="Times New Roman" w:cs="Times New Roman"/>
          <w:b/>
          <w:bCs/>
          <w:sz w:val="24"/>
          <w:szCs w:val="24"/>
        </w:rPr>
        <w:t xml:space="preserve"> </w:t>
      </w:r>
      <w:r>
        <w:rPr>
          <w:rFonts w:ascii="Times New Roman" w:hAnsi="Times New Roman" w:cs="Times New Roman"/>
          <w:b/>
          <w:bCs/>
          <w:i/>
          <w:iCs/>
          <w:sz w:val="24"/>
          <w:szCs w:val="24"/>
        </w:rPr>
        <w:t>et al.</w:t>
      </w:r>
      <w:r>
        <w:rPr>
          <w:rFonts w:ascii="Times New Roman" w:hAnsi="Times New Roman" w:cs="Times New Roman"/>
          <w:b/>
          <w:bCs/>
          <w:sz w:val="24"/>
          <w:szCs w:val="24"/>
        </w:rPr>
        <w:t xml:space="preserve"> 2015</w:t>
      </w:r>
      <w:r>
        <w:rPr>
          <w:rFonts w:ascii="Times New Roman" w:hAnsi="Times New Roman" w:cs="Times New Roman"/>
          <w:sz w:val="24"/>
          <w:szCs w:val="24"/>
        </w:rPr>
        <w:t>). Under water stress, BRs contribute to elevated proline accumulation by inducing proline biosynth</w:t>
      </w:r>
      <w:r>
        <w:rPr>
          <w:rFonts w:ascii="Times New Roman" w:hAnsi="Times New Roman" w:cs="Times New Roman"/>
          <w:sz w:val="24"/>
          <w:szCs w:val="24"/>
        </w:rPr>
        <w:t>esis genes, thereby aiding in osmotic adjustment. Additionally, BR application significantly boosts carotenoid content during drought stress, which protects chlorophyll molecules from photo-oxidative damage, leading to improved chlorophyll retention and en</w:t>
      </w:r>
      <w:r>
        <w:rPr>
          <w:rFonts w:ascii="Times New Roman" w:hAnsi="Times New Roman" w:cs="Times New Roman"/>
          <w:sz w:val="24"/>
          <w:szCs w:val="24"/>
        </w:rPr>
        <w:t>hanced photosynthetic performance. Furthermore, exogenous application of BRs stimulates the activity of antioxidant enzymes such as superoxide dismutase (SOD), peroxidase (POD), and ascorbate peroxidase (APX), which play a critical role in scavenging react</w:t>
      </w:r>
      <w:r>
        <w:rPr>
          <w:rFonts w:ascii="Times New Roman" w:hAnsi="Times New Roman" w:cs="Times New Roman"/>
          <w:sz w:val="24"/>
          <w:szCs w:val="24"/>
        </w:rPr>
        <w:t>ive oxygen species (ROS) and mitigating oxidative damage (</w:t>
      </w:r>
      <w:proofErr w:type="spellStart"/>
      <w:r>
        <w:rPr>
          <w:rFonts w:ascii="Times New Roman" w:hAnsi="Times New Roman" w:cs="Times New Roman"/>
          <w:b/>
          <w:bCs/>
          <w:sz w:val="24"/>
          <w:szCs w:val="24"/>
        </w:rPr>
        <w:t>Behnamnia</w:t>
      </w:r>
      <w:proofErr w:type="spellEnd"/>
      <w:r>
        <w:rPr>
          <w:rFonts w:ascii="Times New Roman" w:hAnsi="Times New Roman" w:cs="Times New Roman"/>
          <w:b/>
          <w:bCs/>
          <w:sz w:val="24"/>
          <w:szCs w:val="24"/>
        </w:rPr>
        <w:t xml:space="preserve"> </w:t>
      </w:r>
      <w:r>
        <w:rPr>
          <w:rFonts w:ascii="Times New Roman" w:hAnsi="Times New Roman" w:cs="Times New Roman"/>
          <w:b/>
          <w:bCs/>
          <w:i/>
          <w:iCs/>
          <w:sz w:val="24"/>
          <w:szCs w:val="24"/>
        </w:rPr>
        <w:t>et al.</w:t>
      </w:r>
      <w:r>
        <w:rPr>
          <w:rFonts w:ascii="Times New Roman" w:hAnsi="Times New Roman" w:cs="Times New Roman"/>
          <w:b/>
          <w:bCs/>
          <w:sz w:val="24"/>
          <w:szCs w:val="24"/>
        </w:rPr>
        <w:t>, 2015</w:t>
      </w:r>
      <w:r>
        <w:rPr>
          <w:rFonts w:ascii="Times New Roman" w:hAnsi="Times New Roman" w:cs="Times New Roman"/>
          <w:sz w:val="24"/>
          <w:szCs w:val="24"/>
        </w:rPr>
        <w:t>).</w:t>
      </w:r>
    </w:p>
    <w:p w14:paraId="2F88BD8E" w14:textId="77777777" w:rsidR="005F109F" w:rsidRDefault="004C0F23">
      <w:pPr>
        <w:rPr>
          <w:rFonts w:ascii="Times New Roman" w:hAnsi="Times New Roman" w:cs="Times New Roman"/>
          <w:b/>
          <w:sz w:val="24"/>
          <w:szCs w:val="24"/>
        </w:rPr>
      </w:pPr>
      <w:r>
        <w:rPr>
          <w:rFonts w:ascii="Times New Roman" w:hAnsi="Times New Roman" w:cs="Times New Roman"/>
          <w:b/>
          <w:sz w:val="24"/>
          <w:szCs w:val="24"/>
        </w:rPr>
        <w:t>MATERIALAND METHODS</w:t>
      </w:r>
    </w:p>
    <w:p w14:paraId="2BDCB872" w14:textId="77777777" w:rsidR="005F109F" w:rsidRDefault="004C0F23">
      <w:pPr>
        <w:spacing w:after="0" w:line="360" w:lineRule="auto"/>
        <w:jc w:val="both"/>
        <w:rPr>
          <w:rFonts w:ascii="Times New Roman" w:hAnsi="Times New Roman" w:cs="Times New Roman"/>
          <w:b/>
          <w:bCs/>
          <w:sz w:val="24"/>
          <w:szCs w:val="24"/>
        </w:rPr>
      </w:pPr>
      <w:r>
        <w:rPr>
          <w:rFonts w:ascii="Times New Roman" w:hAnsi="Times New Roman" w:cs="Times New Roman"/>
          <w:sz w:val="24"/>
          <w:lang w:val="en-GB"/>
        </w:rPr>
        <w:t>The present investigation was meticulously carried out at the Horticultural Research Farm of the Department of Horticulture, Naini Agricultural Institute</w:t>
      </w:r>
      <w:r>
        <w:rPr>
          <w:rFonts w:ascii="Times New Roman" w:hAnsi="Times New Roman" w:cs="Times New Roman"/>
          <w:sz w:val="24"/>
          <w:lang w:val="en-GB"/>
        </w:rPr>
        <w:t xml:space="preserve">, Sam Higginbottom University of Agriculture, Technology and Sciences (SHUATS), Prayagraj, Uttar Pradesh, during the Rabi seasons of 2023-24 and 2024-25. The field is strategically situated approximately 5 </w:t>
      </w:r>
      <w:r>
        <w:rPr>
          <w:rFonts w:ascii="Times New Roman" w:hAnsi="Times New Roman" w:cs="Times New Roman"/>
          <w:sz w:val="24"/>
          <w:lang w:val="en-GB"/>
        </w:rPr>
        <w:t>kilometres from Prayagraj City, along the Prayagra</w:t>
      </w:r>
      <w:r>
        <w:rPr>
          <w:rFonts w:ascii="Times New Roman" w:hAnsi="Times New Roman" w:cs="Times New Roman"/>
          <w:sz w:val="24"/>
          <w:lang w:val="en-GB"/>
        </w:rPr>
        <w:t>j–Rewa National Highway, offering convenient accessibility</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The experimental design encompassed the time period from November to February of 2023-2024 and November to February of 2024-2025. It followed a </w:t>
      </w:r>
      <w:proofErr w:type="gramStart"/>
      <w:r>
        <w:rPr>
          <w:rFonts w:ascii="Times New Roman" w:hAnsi="Times New Roman" w:cs="Times New Roman"/>
          <w:sz w:val="24"/>
          <w:szCs w:val="24"/>
          <w:lang w:val="en-US"/>
        </w:rPr>
        <w:t>two factor</w:t>
      </w:r>
      <w:proofErr w:type="gramEnd"/>
      <w:r>
        <w:rPr>
          <w:rFonts w:ascii="Times New Roman" w:hAnsi="Times New Roman" w:cs="Times New Roman"/>
          <w:sz w:val="24"/>
          <w:szCs w:val="24"/>
          <w:lang w:val="en-US"/>
        </w:rPr>
        <w:t xml:space="preserve"> factorial randomized block design, consis</w:t>
      </w:r>
      <w:r>
        <w:rPr>
          <w:rFonts w:ascii="Times New Roman" w:hAnsi="Times New Roman" w:cs="Times New Roman"/>
          <w:sz w:val="24"/>
          <w:szCs w:val="24"/>
          <w:lang w:val="en-US"/>
        </w:rPr>
        <w:t xml:space="preserve">ting of two factors of Plant spacing and </w:t>
      </w:r>
      <w:proofErr w:type="spellStart"/>
      <w:r>
        <w:rPr>
          <w:rFonts w:ascii="Times New Roman" w:hAnsi="Times New Roman" w:cs="Times New Roman"/>
          <w:sz w:val="24"/>
          <w:szCs w:val="24"/>
          <w:lang w:val="en-US"/>
        </w:rPr>
        <w:t>Brassinolide</w:t>
      </w:r>
      <w:proofErr w:type="spellEnd"/>
      <w:r>
        <w:rPr>
          <w:rFonts w:ascii="Times New Roman" w:hAnsi="Times New Roman" w:cs="Times New Roman"/>
          <w:sz w:val="24"/>
          <w:szCs w:val="24"/>
          <w:lang w:val="en-US"/>
        </w:rPr>
        <w:t xml:space="preserve"> application with three and five levels respectively comprising of fifteen treatment combinations and three replications. The treatments comprised Factor (I) - B</w:t>
      </w:r>
      <w:r>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 xml:space="preserve"> (Control); B</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Brassinolide</w:t>
      </w:r>
      <w:proofErr w:type="spellEnd"/>
      <w:r>
        <w:rPr>
          <w:rFonts w:ascii="Times New Roman" w:hAnsi="Times New Roman" w:cs="Times New Roman"/>
          <w:sz w:val="24"/>
          <w:szCs w:val="24"/>
          <w:lang w:val="en-US"/>
        </w:rPr>
        <w:t xml:space="preserve"> 0.01% SP @ 4</w:t>
      </w:r>
      <w:r>
        <w:rPr>
          <w:rFonts w:ascii="Times New Roman" w:hAnsi="Times New Roman" w:cs="Times New Roman"/>
          <w:sz w:val="24"/>
          <w:szCs w:val="24"/>
          <w:lang w:val="en-US"/>
        </w:rPr>
        <w:t xml:space="preserve"> ppm); B</w:t>
      </w:r>
      <w:r>
        <w:rPr>
          <w:rFonts w:ascii="Times New Roman" w:hAnsi="Times New Roman" w:cs="Times New Roman"/>
          <w:sz w:val="24"/>
          <w:szCs w:val="24"/>
          <w:vertAlign w:val="subscript"/>
          <w:lang w:val="en-US"/>
        </w:rPr>
        <w:t>3</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Brassinolide</w:t>
      </w:r>
      <w:proofErr w:type="spellEnd"/>
      <w:r>
        <w:rPr>
          <w:rFonts w:ascii="Times New Roman" w:hAnsi="Times New Roman" w:cs="Times New Roman"/>
          <w:sz w:val="24"/>
          <w:szCs w:val="24"/>
          <w:lang w:val="en-US"/>
        </w:rPr>
        <w:t xml:space="preserve"> 0.01% SP @ 8 ppm); B</w:t>
      </w:r>
      <w:r>
        <w:rPr>
          <w:rFonts w:ascii="Times New Roman" w:hAnsi="Times New Roman" w:cs="Times New Roman"/>
          <w:sz w:val="24"/>
          <w:szCs w:val="24"/>
          <w:vertAlign w:val="subscript"/>
          <w:lang w:val="en-US"/>
        </w:rPr>
        <w:t>4</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Brassinolide</w:t>
      </w:r>
      <w:proofErr w:type="spellEnd"/>
      <w:r>
        <w:rPr>
          <w:rFonts w:ascii="Times New Roman" w:hAnsi="Times New Roman" w:cs="Times New Roman"/>
          <w:sz w:val="24"/>
          <w:szCs w:val="24"/>
          <w:lang w:val="en-US"/>
        </w:rPr>
        <w:t xml:space="preserve"> 0.01% SP @ 12 ppm); B</w:t>
      </w:r>
      <w:r>
        <w:rPr>
          <w:rFonts w:ascii="Times New Roman" w:hAnsi="Times New Roman" w:cs="Times New Roman"/>
          <w:sz w:val="24"/>
          <w:szCs w:val="24"/>
          <w:vertAlign w:val="subscript"/>
          <w:lang w:val="en-US"/>
        </w:rPr>
        <w:t>5</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Brassinolide</w:t>
      </w:r>
      <w:proofErr w:type="spellEnd"/>
      <w:r>
        <w:rPr>
          <w:rFonts w:ascii="Times New Roman" w:hAnsi="Times New Roman" w:cs="Times New Roman"/>
          <w:sz w:val="24"/>
          <w:szCs w:val="24"/>
          <w:lang w:val="en-US"/>
        </w:rPr>
        <w:t xml:space="preserve"> 0.01% SP @ 16 ppm).</w:t>
      </w:r>
      <w:r>
        <w:rPr>
          <w:rFonts w:ascii="Times New Roman" w:hAnsi="Times New Roman" w:cs="Times New Roman"/>
          <w:sz w:val="24"/>
          <w:szCs w:val="24"/>
          <w:lang w:val="en-US"/>
        </w:rPr>
        <w:tab/>
        <w:t xml:space="preserve"> Factor (II)- S</w:t>
      </w:r>
      <w:r>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 xml:space="preserve"> (45 cm × 30 cm); S</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xml:space="preserve"> (45 cm × 45 cm) and S</w:t>
      </w:r>
      <w:r>
        <w:rPr>
          <w:rFonts w:ascii="Times New Roman" w:hAnsi="Times New Roman" w:cs="Times New Roman"/>
          <w:sz w:val="24"/>
          <w:szCs w:val="24"/>
          <w:vertAlign w:val="subscript"/>
          <w:lang w:val="en-US"/>
        </w:rPr>
        <w:t>3</w:t>
      </w:r>
      <w:r>
        <w:rPr>
          <w:rFonts w:ascii="Times New Roman" w:hAnsi="Times New Roman" w:cs="Times New Roman"/>
          <w:sz w:val="24"/>
          <w:szCs w:val="24"/>
          <w:lang w:val="en-US"/>
        </w:rPr>
        <w:t xml:space="preserve"> (45 cm × 60 cm). Characters like Plant height (cm); Number of leaves per plant; Leaf length and width (cm); Fresh and Dry weight of leaf (g) and Yield per hectare (kg/ha). Analysis of Variance was worked out using </w:t>
      </w:r>
      <w:proofErr w:type="spellStart"/>
      <w:r>
        <w:rPr>
          <w:rFonts w:ascii="Times New Roman" w:hAnsi="Times New Roman" w:cs="Times New Roman"/>
          <w:b/>
          <w:bCs/>
          <w:sz w:val="24"/>
          <w:szCs w:val="24"/>
          <w:lang w:val="en-US"/>
        </w:rPr>
        <w:t>Panse</w:t>
      </w:r>
      <w:proofErr w:type="spellEnd"/>
      <w:r>
        <w:rPr>
          <w:rFonts w:ascii="Times New Roman" w:hAnsi="Times New Roman" w:cs="Times New Roman"/>
          <w:b/>
          <w:bCs/>
          <w:sz w:val="24"/>
          <w:szCs w:val="24"/>
          <w:lang w:val="en-US"/>
        </w:rPr>
        <w:t xml:space="preserve"> and </w:t>
      </w:r>
      <w:proofErr w:type="spellStart"/>
      <w:r>
        <w:rPr>
          <w:rFonts w:ascii="Times New Roman" w:hAnsi="Times New Roman" w:cs="Times New Roman"/>
          <w:b/>
          <w:bCs/>
          <w:sz w:val="24"/>
          <w:szCs w:val="24"/>
          <w:lang w:val="en-US"/>
        </w:rPr>
        <w:t>Sukhatme</w:t>
      </w:r>
      <w:proofErr w:type="spellEnd"/>
      <w:r>
        <w:rPr>
          <w:rFonts w:ascii="Times New Roman" w:hAnsi="Times New Roman" w:cs="Times New Roman"/>
          <w:b/>
          <w:bCs/>
          <w:sz w:val="24"/>
          <w:szCs w:val="24"/>
          <w:lang w:val="en-US"/>
        </w:rPr>
        <w:t xml:space="preserve"> (2000)</w:t>
      </w:r>
      <w:r>
        <w:rPr>
          <w:rFonts w:ascii="Times New Roman" w:hAnsi="Times New Roman" w:cs="Times New Roman"/>
          <w:sz w:val="24"/>
          <w:szCs w:val="24"/>
          <w:lang w:val="en-US"/>
        </w:rPr>
        <w:t>.</w:t>
      </w:r>
    </w:p>
    <w:p w14:paraId="4D9CA84F" w14:textId="77777777" w:rsidR="005F109F" w:rsidRDefault="004C0F23">
      <w:pPr>
        <w:rPr>
          <w:rFonts w:ascii="Times New Roman" w:hAnsi="Times New Roman" w:cs="Times New Roman"/>
          <w:b/>
          <w:sz w:val="24"/>
          <w:szCs w:val="24"/>
        </w:rPr>
      </w:pPr>
      <w:r>
        <w:rPr>
          <w:rFonts w:ascii="Times New Roman" w:hAnsi="Times New Roman" w:cs="Times New Roman"/>
          <w:b/>
          <w:sz w:val="24"/>
          <w:szCs w:val="24"/>
        </w:rPr>
        <w:t xml:space="preserve">RESULTS </w:t>
      </w:r>
    </w:p>
    <w:p w14:paraId="0DF1AFB3" w14:textId="77777777" w:rsidR="005F109F" w:rsidRDefault="004C0F2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Plant</w:t>
      </w:r>
      <w:r>
        <w:rPr>
          <w:rFonts w:ascii="Times New Roman" w:hAnsi="Times New Roman" w:cs="Times New Roman"/>
          <w:b/>
          <w:bCs/>
          <w:sz w:val="24"/>
          <w:szCs w:val="24"/>
        </w:rPr>
        <w:t xml:space="preserve"> height</w:t>
      </w:r>
    </w:p>
    <w:p w14:paraId="0BEE2712" w14:textId="77777777" w:rsidR="005F109F" w:rsidRDefault="004C0F23">
      <w:pPr>
        <w:spacing w:line="360" w:lineRule="auto"/>
        <w:ind w:right="185"/>
        <w:jc w:val="both"/>
        <w:rPr>
          <w:rFonts w:ascii="Times New Roman" w:hAnsi="Times New Roman" w:cs="Times New Roman"/>
          <w:sz w:val="24"/>
          <w:szCs w:val="24"/>
        </w:rPr>
      </w:pPr>
      <w:r>
        <w:rPr>
          <w:rFonts w:ascii="Times New Roman" w:hAnsi="Times New Roman" w:cs="Times New Roman"/>
          <w:sz w:val="24"/>
          <w:szCs w:val="24"/>
        </w:rPr>
        <w:t xml:space="preserve">The application of </w:t>
      </w:r>
      <w:proofErr w:type="spellStart"/>
      <w:r>
        <w:rPr>
          <w:rFonts w:ascii="Times New Roman" w:hAnsi="Times New Roman" w:cs="Times New Roman"/>
          <w:sz w:val="24"/>
          <w:szCs w:val="24"/>
        </w:rPr>
        <w:t>Brassinolide</w:t>
      </w:r>
      <w:proofErr w:type="spellEnd"/>
      <w:r>
        <w:rPr>
          <w:rFonts w:ascii="Times New Roman" w:hAnsi="Times New Roman" w:cs="Times New Roman"/>
          <w:sz w:val="24"/>
          <w:szCs w:val="24"/>
        </w:rPr>
        <w:t xml:space="preserve"> and different plant spacings significantly influenced the plant height of lettuce during both 2022–23 and 2023–24, as well as on a pooled basis. Among the treatments, B</w:t>
      </w:r>
      <w:r>
        <w:rPr>
          <w:rFonts w:ascii="Times New Roman" w:hAnsi="Times New Roman" w:cs="Times New Roman"/>
          <w:sz w:val="24"/>
          <w:szCs w:val="24"/>
          <w:vertAlign w:val="subscript"/>
        </w:rPr>
        <w:t>4</w:t>
      </w:r>
      <w:r>
        <w:rPr>
          <w:rFonts w:ascii="Times New Roman" w:hAnsi="Times New Roman" w:cs="Times New Roman"/>
          <w:sz w:val="24"/>
          <w:szCs w:val="24"/>
        </w:rPr>
        <w:t xml:space="preserve"> [</w:t>
      </w:r>
      <w:proofErr w:type="spellStart"/>
      <w:r>
        <w:rPr>
          <w:rFonts w:ascii="Times New Roman" w:hAnsi="Times New Roman" w:cs="Times New Roman"/>
          <w:sz w:val="24"/>
          <w:szCs w:val="24"/>
        </w:rPr>
        <w:t>Brassinolide</w:t>
      </w:r>
      <w:proofErr w:type="spellEnd"/>
      <w:r>
        <w:rPr>
          <w:rFonts w:ascii="Times New Roman" w:hAnsi="Times New Roman" w:cs="Times New Roman"/>
          <w:sz w:val="24"/>
          <w:szCs w:val="24"/>
        </w:rPr>
        <w:t xml:space="preserve"> 0.01% SP @ </w:t>
      </w:r>
      <w:r>
        <w:rPr>
          <w:rFonts w:ascii="Times New Roman" w:hAnsi="Times New Roman" w:cs="Times New Roman"/>
          <w:sz w:val="24"/>
          <w:szCs w:val="24"/>
        </w:rPr>
        <w:lastRenderedPageBreak/>
        <w:t xml:space="preserve">12 ppm] recorded the </w:t>
      </w:r>
      <w:r>
        <w:rPr>
          <w:rFonts w:ascii="Times New Roman" w:hAnsi="Times New Roman" w:cs="Times New Roman"/>
          <w:sz w:val="24"/>
          <w:szCs w:val="24"/>
        </w:rPr>
        <w:t>highest plant height with values of 29.25 cm (2023–24), 31.18 cm (2024–25), and 30.21 cm (pooled), followed closely by B</w:t>
      </w:r>
      <w:r>
        <w:rPr>
          <w:rFonts w:ascii="Times New Roman" w:hAnsi="Times New Roman" w:cs="Times New Roman"/>
          <w:sz w:val="24"/>
          <w:szCs w:val="24"/>
          <w:vertAlign w:val="subscript"/>
        </w:rPr>
        <w:t>3</w:t>
      </w:r>
      <w:r>
        <w:rPr>
          <w:rFonts w:ascii="Times New Roman" w:hAnsi="Times New Roman" w:cs="Times New Roman"/>
          <w:sz w:val="24"/>
          <w:szCs w:val="24"/>
        </w:rPr>
        <w:t xml:space="preserve"> [</w:t>
      </w:r>
      <w:proofErr w:type="spellStart"/>
      <w:r>
        <w:rPr>
          <w:rFonts w:ascii="Times New Roman" w:hAnsi="Times New Roman" w:cs="Times New Roman"/>
          <w:sz w:val="24"/>
          <w:szCs w:val="24"/>
        </w:rPr>
        <w:t>Brassinolide</w:t>
      </w:r>
      <w:proofErr w:type="spellEnd"/>
      <w:r>
        <w:rPr>
          <w:rFonts w:ascii="Times New Roman" w:hAnsi="Times New Roman" w:cs="Times New Roman"/>
          <w:sz w:val="24"/>
          <w:szCs w:val="24"/>
        </w:rPr>
        <w:t xml:space="preserve"> 0.01% SP @ 8 ppm] with 28.74 cm, 30.45 cm, and 29.59 cm, respectively. The lowest height was observed in the control (B</w:t>
      </w:r>
      <w:r>
        <w:rPr>
          <w:rFonts w:ascii="Times New Roman" w:hAnsi="Times New Roman" w:cs="Times New Roman"/>
          <w:sz w:val="24"/>
          <w:szCs w:val="24"/>
          <w:vertAlign w:val="subscript"/>
        </w:rPr>
        <w:t>1</w:t>
      </w:r>
      <w:r>
        <w:rPr>
          <w:rFonts w:ascii="Times New Roman" w:hAnsi="Times New Roman" w:cs="Times New Roman"/>
          <w:sz w:val="24"/>
          <w:szCs w:val="24"/>
        </w:rPr>
        <w:t>), which recorded 22.13 cm, 23.44 cm, and 22.79 cm. B</w:t>
      </w:r>
      <w:r>
        <w:rPr>
          <w:rFonts w:ascii="Times New Roman" w:hAnsi="Times New Roman" w:cs="Times New Roman"/>
          <w:sz w:val="24"/>
          <w:szCs w:val="24"/>
          <w:vertAlign w:val="subscript"/>
        </w:rPr>
        <w:t>3</w:t>
      </w:r>
      <w:r>
        <w:rPr>
          <w:rFonts w:ascii="Times New Roman" w:hAnsi="Times New Roman" w:cs="Times New Roman"/>
          <w:sz w:val="24"/>
          <w:szCs w:val="24"/>
        </w:rPr>
        <w:t xml:space="preserve"> was statistically at par with B</w:t>
      </w:r>
      <w:r>
        <w:rPr>
          <w:rFonts w:ascii="Times New Roman" w:hAnsi="Times New Roman" w:cs="Times New Roman"/>
          <w:sz w:val="24"/>
          <w:szCs w:val="24"/>
          <w:vertAlign w:val="subscript"/>
        </w:rPr>
        <w:t>4</w:t>
      </w:r>
      <w:r>
        <w:rPr>
          <w:rFonts w:ascii="Times New Roman" w:hAnsi="Times New Roman" w:cs="Times New Roman"/>
          <w:sz w:val="24"/>
          <w:szCs w:val="24"/>
        </w:rPr>
        <w:t xml:space="preserve"> across both years and the pooled data. Regarding plant spacing, S</w:t>
      </w:r>
      <w:r>
        <w:rPr>
          <w:rFonts w:ascii="Times New Roman" w:hAnsi="Times New Roman" w:cs="Times New Roman"/>
          <w:sz w:val="24"/>
          <w:szCs w:val="24"/>
          <w:vertAlign w:val="subscript"/>
        </w:rPr>
        <w:t>1</w:t>
      </w:r>
      <w:r>
        <w:rPr>
          <w:rFonts w:ascii="Times New Roman" w:hAnsi="Times New Roman" w:cs="Times New Roman"/>
          <w:sz w:val="24"/>
          <w:szCs w:val="24"/>
        </w:rPr>
        <w:t xml:space="preserve"> [45 cm × 30 cm] produced the tallest plants with heights of 27.01 cm (2023–24), 28.74 cm (2024–25), a</w:t>
      </w:r>
      <w:r>
        <w:rPr>
          <w:rFonts w:ascii="Times New Roman" w:hAnsi="Times New Roman" w:cs="Times New Roman"/>
          <w:sz w:val="24"/>
          <w:szCs w:val="24"/>
        </w:rPr>
        <w:t>nd 27.88 cm (pooled), followed by S</w:t>
      </w:r>
      <w:r>
        <w:rPr>
          <w:rFonts w:ascii="Times New Roman" w:hAnsi="Times New Roman" w:cs="Times New Roman"/>
          <w:sz w:val="24"/>
          <w:szCs w:val="24"/>
          <w:vertAlign w:val="subscript"/>
        </w:rPr>
        <w:t>2</w:t>
      </w:r>
      <w:r>
        <w:rPr>
          <w:rFonts w:ascii="Times New Roman" w:hAnsi="Times New Roman" w:cs="Times New Roman"/>
          <w:sz w:val="24"/>
          <w:szCs w:val="24"/>
        </w:rPr>
        <w:t xml:space="preserve"> [45 cm × 45 cm] with values of 26.24 cm, 27.79 cm, and 27.02 cm, respectively. The shortest plants were observed in S</w:t>
      </w:r>
      <w:r>
        <w:rPr>
          <w:rFonts w:ascii="Times New Roman" w:hAnsi="Times New Roman" w:cs="Times New Roman"/>
          <w:sz w:val="24"/>
          <w:szCs w:val="24"/>
          <w:vertAlign w:val="subscript"/>
        </w:rPr>
        <w:t>3</w:t>
      </w:r>
      <w:r>
        <w:rPr>
          <w:rFonts w:ascii="Times New Roman" w:hAnsi="Times New Roman" w:cs="Times New Roman"/>
          <w:sz w:val="24"/>
          <w:szCs w:val="24"/>
        </w:rPr>
        <w:t xml:space="preserve"> [45 cm × 60 cm], which showed heights of 25.08 cm, 26.56 cm, and 25.82 cm. The effect of S</w:t>
      </w:r>
      <w:r>
        <w:rPr>
          <w:rFonts w:ascii="Times New Roman" w:hAnsi="Times New Roman" w:cs="Times New Roman"/>
          <w:sz w:val="24"/>
          <w:szCs w:val="24"/>
          <w:vertAlign w:val="subscript"/>
        </w:rPr>
        <w:t>2</w:t>
      </w:r>
      <w:r>
        <w:rPr>
          <w:rFonts w:ascii="Times New Roman" w:hAnsi="Times New Roman" w:cs="Times New Roman"/>
          <w:sz w:val="24"/>
          <w:szCs w:val="24"/>
        </w:rPr>
        <w:t xml:space="preserve"> was stat</w:t>
      </w:r>
      <w:r>
        <w:rPr>
          <w:rFonts w:ascii="Times New Roman" w:hAnsi="Times New Roman" w:cs="Times New Roman"/>
          <w:sz w:val="24"/>
          <w:szCs w:val="24"/>
        </w:rPr>
        <w:t>istically at par with S</w:t>
      </w:r>
      <w:r>
        <w:rPr>
          <w:rFonts w:ascii="Times New Roman" w:hAnsi="Times New Roman" w:cs="Times New Roman"/>
          <w:sz w:val="24"/>
          <w:szCs w:val="24"/>
          <w:vertAlign w:val="subscript"/>
        </w:rPr>
        <w:t>1</w:t>
      </w:r>
      <w:r>
        <w:rPr>
          <w:rFonts w:ascii="Times New Roman" w:hAnsi="Times New Roman" w:cs="Times New Roman"/>
          <w:sz w:val="24"/>
          <w:szCs w:val="24"/>
        </w:rPr>
        <w:t xml:space="preserve"> in both years and also with S</w:t>
      </w:r>
      <w:r>
        <w:rPr>
          <w:rFonts w:ascii="Times New Roman" w:hAnsi="Times New Roman" w:cs="Times New Roman"/>
          <w:sz w:val="24"/>
          <w:szCs w:val="24"/>
          <w:vertAlign w:val="subscript"/>
        </w:rPr>
        <w:t>3</w:t>
      </w:r>
      <w:r>
        <w:rPr>
          <w:rFonts w:ascii="Times New Roman" w:hAnsi="Times New Roman" w:cs="Times New Roman"/>
          <w:sz w:val="24"/>
          <w:szCs w:val="24"/>
        </w:rPr>
        <w:t xml:space="preserve"> in 2024–25. A significant interaction was also observed between </w:t>
      </w:r>
      <w:proofErr w:type="spellStart"/>
      <w:r>
        <w:rPr>
          <w:rFonts w:ascii="Times New Roman" w:hAnsi="Times New Roman" w:cs="Times New Roman"/>
          <w:sz w:val="24"/>
          <w:szCs w:val="24"/>
        </w:rPr>
        <w:t>Brassinolide</w:t>
      </w:r>
      <w:proofErr w:type="spellEnd"/>
      <w:r>
        <w:rPr>
          <w:rFonts w:ascii="Times New Roman" w:hAnsi="Times New Roman" w:cs="Times New Roman"/>
          <w:sz w:val="24"/>
          <w:szCs w:val="24"/>
        </w:rPr>
        <w:t xml:space="preserve"> application and plant spacing.</w:t>
      </w:r>
    </w:p>
    <w:p w14:paraId="4A5D8420" w14:textId="77777777" w:rsidR="005F109F" w:rsidRDefault="004C0F23">
      <w:pPr>
        <w:spacing w:line="360" w:lineRule="auto"/>
        <w:ind w:right="185"/>
        <w:jc w:val="both"/>
        <w:rPr>
          <w:rFonts w:ascii="Times New Roman" w:hAnsi="Times New Roman" w:cs="Times New Roman"/>
          <w:b/>
          <w:bCs/>
          <w:sz w:val="24"/>
          <w:szCs w:val="24"/>
        </w:rPr>
      </w:pPr>
      <w:r>
        <w:rPr>
          <w:rFonts w:ascii="Times New Roman" w:hAnsi="Times New Roman" w:cs="Times New Roman"/>
          <w:b/>
          <w:bCs/>
          <w:sz w:val="24"/>
          <w:szCs w:val="24"/>
        </w:rPr>
        <w:t>Number of leaves per plant</w:t>
      </w:r>
    </w:p>
    <w:p w14:paraId="00A2AE60" w14:textId="77777777" w:rsidR="005F109F" w:rsidRDefault="004C0F23">
      <w:pPr>
        <w:spacing w:line="360" w:lineRule="auto"/>
        <w:ind w:right="185"/>
        <w:jc w:val="both"/>
        <w:rPr>
          <w:rFonts w:ascii="Times New Roman" w:hAnsi="Times New Roman" w:cs="Times New Roman"/>
          <w:sz w:val="24"/>
          <w:szCs w:val="24"/>
        </w:rPr>
      </w:pPr>
      <w:r>
        <w:rPr>
          <w:rFonts w:ascii="Times New Roman" w:hAnsi="Times New Roman" w:cs="Times New Roman"/>
          <w:sz w:val="24"/>
          <w:szCs w:val="24"/>
        </w:rPr>
        <w:t xml:space="preserve">The influence of </w:t>
      </w:r>
      <w:proofErr w:type="spellStart"/>
      <w:r>
        <w:rPr>
          <w:rFonts w:ascii="Times New Roman" w:hAnsi="Times New Roman" w:cs="Times New Roman"/>
          <w:sz w:val="24"/>
          <w:szCs w:val="24"/>
        </w:rPr>
        <w:t>Brassinolide</w:t>
      </w:r>
      <w:proofErr w:type="spellEnd"/>
      <w:r>
        <w:rPr>
          <w:rFonts w:ascii="Times New Roman" w:hAnsi="Times New Roman" w:cs="Times New Roman"/>
          <w:sz w:val="24"/>
          <w:szCs w:val="24"/>
        </w:rPr>
        <w:t xml:space="preserve"> application on the number of leaves</w:t>
      </w:r>
      <w:r>
        <w:rPr>
          <w:rFonts w:ascii="Times New Roman" w:hAnsi="Times New Roman" w:cs="Times New Roman"/>
          <w:sz w:val="24"/>
          <w:szCs w:val="24"/>
        </w:rPr>
        <w:t xml:space="preserve"> per plant in lettuce revealed statistically significant variations across both years (2022–23 and 2023–24) and in the pooled data. The highest number of leaves per plant was observed with B</w:t>
      </w:r>
      <w:r>
        <w:rPr>
          <w:rFonts w:ascii="Times New Roman" w:hAnsi="Times New Roman" w:cs="Times New Roman"/>
          <w:sz w:val="24"/>
          <w:szCs w:val="24"/>
          <w:vertAlign w:val="subscript"/>
        </w:rPr>
        <w:t>4</w:t>
      </w:r>
      <w:r>
        <w:rPr>
          <w:rFonts w:ascii="Times New Roman" w:hAnsi="Times New Roman" w:cs="Times New Roman"/>
          <w:sz w:val="24"/>
          <w:szCs w:val="24"/>
        </w:rPr>
        <w:t xml:space="preserve"> [</w:t>
      </w:r>
      <w:proofErr w:type="spellStart"/>
      <w:r>
        <w:rPr>
          <w:rFonts w:ascii="Times New Roman" w:hAnsi="Times New Roman" w:cs="Times New Roman"/>
          <w:sz w:val="24"/>
          <w:szCs w:val="24"/>
        </w:rPr>
        <w:t>Brassinolide</w:t>
      </w:r>
      <w:proofErr w:type="spellEnd"/>
      <w:r>
        <w:rPr>
          <w:rFonts w:ascii="Times New Roman" w:hAnsi="Times New Roman" w:cs="Times New Roman"/>
          <w:sz w:val="24"/>
          <w:szCs w:val="24"/>
        </w:rPr>
        <w:t xml:space="preserve"> 0.01% SP </w:t>
      </w:r>
      <w:r>
        <w:rPr>
          <w:rFonts w:ascii="Times New Roman" w:hAnsi="Times New Roman" w:cs="Times New Roman"/>
          <w:sz w:val="24"/>
          <w:szCs w:val="24"/>
        </w:rPr>
        <w:t>@ 12 ppm], recording 26.73, 28.05, and 27</w:t>
      </w:r>
      <w:r>
        <w:rPr>
          <w:rFonts w:ascii="Times New Roman" w:hAnsi="Times New Roman" w:cs="Times New Roman"/>
          <w:sz w:val="24"/>
          <w:szCs w:val="24"/>
        </w:rPr>
        <w:t>.39 leaves in 2023–24, 2024–25, and pooled data, respectively. This was followed by B</w:t>
      </w:r>
      <w:r>
        <w:rPr>
          <w:rFonts w:ascii="Times New Roman" w:hAnsi="Times New Roman" w:cs="Times New Roman"/>
          <w:sz w:val="24"/>
          <w:szCs w:val="24"/>
          <w:vertAlign w:val="subscript"/>
        </w:rPr>
        <w:t>3</w:t>
      </w:r>
      <w:r>
        <w:rPr>
          <w:rFonts w:ascii="Times New Roman" w:hAnsi="Times New Roman" w:cs="Times New Roman"/>
          <w:sz w:val="24"/>
          <w:szCs w:val="24"/>
        </w:rPr>
        <w:t xml:space="preserve"> [</w:t>
      </w:r>
      <w:proofErr w:type="spellStart"/>
      <w:r>
        <w:rPr>
          <w:rFonts w:ascii="Times New Roman" w:hAnsi="Times New Roman" w:cs="Times New Roman"/>
          <w:sz w:val="24"/>
          <w:szCs w:val="24"/>
        </w:rPr>
        <w:t>Brassinolide</w:t>
      </w:r>
      <w:proofErr w:type="spellEnd"/>
      <w:r>
        <w:rPr>
          <w:rFonts w:ascii="Times New Roman" w:hAnsi="Times New Roman" w:cs="Times New Roman"/>
          <w:sz w:val="24"/>
          <w:szCs w:val="24"/>
        </w:rPr>
        <w:t xml:space="preserve"> 0.01% SP @ 8 ppm], which showed 26.46, 27.71, and 27.09 leaves per plant across the respective periods. The control (B</w:t>
      </w:r>
      <w:r>
        <w:rPr>
          <w:rFonts w:ascii="Times New Roman" w:hAnsi="Times New Roman" w:cs="Times New Roman"/>
          <w:sz w:val="24"/>
          <w:szCs w:val="24"/>
          <w:vertAlign w:val="subscript"/>
        </w:rPr>
        <w:t>1</w:t>
      </w:r>
      <w:r>
        <w:rPr>
          <w:rFonts w:ascii="Times New Roman" w:hAnsi="Times New Roman" w:cs="Times New Roman"/>
          <w:sz w:val="24"/>
          <w:szCs w:val="24"/>
        </w:rPr>
        <w:t>) consistently recorded the lowest n</w:t>
      </w:r>
      <w:r>
        <w:rPr>
          <w:rFonts w:ascii="Times New Roman" w:hAnsi="Times New Roman" w:cs="Times New Roman"/>
          <w:sz w:val="24"/>
          <w:szCs w:val="24"/>
        </w:rPr>
        <w:t>umber of leaves, with values of 20.33, 20.86, and 20.60. Notably, the performance of B</w:t>
      </w:r>
      <w:r>
        <w:rPr>
          <w:rFonts w:ascii="Times New Roman" w:hAnsi="Times New Roman" w:cs="Times New Roman"/>
          <w:sz w:val="24"/>
          <w:szCs w:val="24"/>
          <w:vertAlign w:val="subscript"/>
        </w:rPr>
        <w:t>3</w:t>
      </w:r>
      <w:r>
        <w:rPr>
          <w:rFonts w:ascii="Times New Roman" w:hAnsi="Times New Roman" w:cs="Times New Roman"/>
          <w:sz w:val="24"/>
          <w:szCs w:val="24"/>
        </w:rPr>
        <w:t xml:space="preserve"> was statistically at par with B4 across both years and pooled results. In terms of plant spacing, significant differences were also recorded, with the S1 spacing (45×30</w:t>
      </w:r>
      <w:r>
        <w:rPr>
          <w:rFonts w:ascii="Times New Roman" w:hAnsi="Times New Roman" w:cs="Times New Roman"/>
          <w:sz w:val="24"/>
          <w:szCs w:val="24"/>
        </w:rPr>
        <w:t xml:space="preserve"> cm) yielding the highest number of leaves per plant—24.90, 26.02, and 25.46 during 2023–24, 2024–25, and pooled data, respectively—closely followed by S</w:t>
      </w:r>
      <w:r>
        <w:rPr>
          <w:rFonts w:ascii="Times New Roman" w:hAnsi="Times New Roman" w:cs="Times New Roman"/>
          <w:sz w:val="24"/>
          <w:szCs w:val="24"/>
          <w:vertAlign w:val="subscript"/>
        </w:rPr>
        <w:t>2</w:t>
      </w:r>
      <w:r>
        <w:rPr>
          <w:rFonts w:ascii="Times New Roman" w:hAnsi="Times New Roman" w:cs="Times New Roman"/>
          <w:sz w:val="24"/>
          <w:szCs w:val="24"/>
        </w:rPr>
        <w:t xml:space="preserve"> (45×45 cm), which recorded 24.50, 25.49, and 24.99. The lowest number was observed in S</w:t>
      </w:r>
      <w:r>
        <w:rPr>
          <w:rFonts w:ascii="Times New Roman" w:hAnsi="Times New Roman" w:cs="Times New Roman"/>
          <w:sz w:val="24"/>
          <w:szCs w:val="24"/>
          <w:vertAlign w:val="subscript"/>
        </w:rPr>
        <w:t>3</w:t>
      </w:r>
      <w:r>
        <w:rPr>
          <w:rFonts w:ascii="Times New Roman" w:hAnsi="Times New Roman" w:cs="Times New Roman"/>
          <w:sz w:val="24"/>
          <w:szCs w:val="24"/>
        </w:rPr>
        <w:t xml:space="preserve"> (45×60 cm), with 23.41, 24.33, and 23.87 leaves. The performance of S</w:t>
      </w:r>
      <w:r>
        <w:rPr>
          <w:rFonts w:ascii="Times New Roman" w:hAnsi="Times New Roman" w:cs="Times New Roman"/>
          <w:sz w:val="24"/>
          <w:szCs w:val="24"/>
          <w:vertAlign w:val="subscript"/>
        </w:rPr>
        <w:t>2</w:t>
      </w:r>
      <w:r>
        <w:rPr>
          <w:rFonts w:ascii="Times New Roman" w:hAnsi="Times New Roman" w:cs="Times New Roman"/>
          <w:sz w:val="24"/>
          <w:szCs w:val="24"/>
        </w:rPr>
        <w:t xml:space="preserve"> was statistically at par with S</w:t>
      </w:r>
      <w:r>
        <w:rPr>
          <w:rFonts w:ascii="Times New Roman" w:hAnsi="Times New Roman" w:cs="Times New Roman"/>
          <w:sz w:val="24"/>
          <w:szCs w:val="24"/>
          <w:vertAlign w:val="subscript"/>
        </w:rPr>
        <w:t>1</w:t>
      </w:r>
      <w:r>
        <w:rPr>
          <w:rFonts w:ascii="Times New Roman" w:hAnsi="Times New Roman" w:cs="Times New Roman"/>
          <w:sz w:val="24"/>
          <w:szCs w:val="24"/>
        </w:rPr>
        <w:t xml:space="preserve"> across all datasets.</w:t>
      </w:r>
    </w:p>
    <w:p w14:paraId="7C0837D1" w14:textId="77777777" w:rsidR="005F109F" w:rsidRDefault="004C0F23">
      <w:pPr>
        <w:spacing w:line="360" w:lineRule="auto"/>
        <w:ind w:right="185"/>
        <w:jc w:val="both"/>
        <w:rPr>
          <w:rFonts w:ascii="Times New Roman" w:hAnsi="Times New Roman" w:cs="Times New Roman"/>
          <w:b/>
          <w:bCs/>
          <w:sz w:val="24"/>
          <w:szCs w:val="24"/>
        </w:rPr>
      </w:pPr>
      <w:r>
        <w:rPr>
          <w:rFonts w:ascii="Times New Roman" w:hAnsi="Times New Roman" w:cs="Times New Roman"/>
          <w:b/>
          <w:bCs/>
          <w:sz w:val="24"/>
          <w:szCs w:val="24"/>
        </w:rPr>
        <w:t>Leaf length and width (cm)</w:t>
      </w:r>
    </w:p>
    <w:p w14:paraId="62524DCD" w14:textId="77777777" w:rsidR="005F109F" w:rsidRDefault="004C0F23">
      <w:pPr>
        <w:spacing w:line="360" w:lineRule="auto"/>
        <w:ind w:right="185"/>
        <w:jc w:val="both"/>
        <w:rPr>
          <w:rFonts w:ascii="Times New Roman" w:hAnsi="Times New Roman" w:cs="Times New Roman"/>
          <w:sz w:val="24"/>
          <w:szCs w:val="24"/>
        </w:rPr>
      </w:pPr>
      <w:r>
        <w:rPr>
          <w:rFonts w:ascii="Times New Roman" w:hAnsi="Times New Roman" w:cs="Times New Roman"/>
          <w:sz w:val="24"/>
          <w:szCs w:val="24"/>
        </w:rPr>
        <w:t xml:space="preserve">The pooled mean data revealed that </w:t>
      </w:r>
      <w:proofErr w:type="spellStart"/>
      <w:r>
        <w:rPr>
          <w:rFonts w:ascii="Times New Roman" w:hAnsi="Times New Roman" w:cs="Times New Roman"/>
          <w:sz w:val="24"/>
          <w:szCs w:val="24"/>
        </w:rPr>
        <w:t>Brassinolide</w:t>
      </w:r>
      <w:proofErr w:type="spellEnd"/>
      <w:r>
        <w:rPr>
          <w:rFonts w:ascii="Times New Roman" w:hAnsi="Times New Roman" w:cs="Times New Roman"/>
          <w:sz w:val="24"/>
          <w:szCs w:val="24"/>
        </w:rPr>
        <w:t xml:space="preserve"> application and plant spacing significantly influenced </w:t>
      </w:r>
      <w:r>
        <w:rPr>
          <w:rFonts w:ascii="Times New Roman" w:hAnsi="Times New Roman" w:cs="Times New Roman"/>
          <w:sz w:val="24"/>
          <w:szCs w:val="24"/>
        </w:rPr>
        <w:t>the leaf length and width of lettuce. Among the treatments, application of B</w:t>
      </w:r>
      <w:r>
        <w:rPr>
          <w:rFonts w:ascii="Times New Roman" w:hAnsi="Times New Roman" w:cs="Times New Roman"/>
          <w:sz w:val="24"/>
          <w:szCs w:val="24"/>
          <w:vertAlign w:val="subscript"/>
        </w:rPr>
        <w:t>4</w:t>
      </w:r>
      <w:r>
        <w:rPr>
          <w:rFonts w:ascii="Times New Roman" w:hAnsi="Times New Roman" w:cs="Times New Roman"/>
          <w:sz w:val="24"/>
          <w:szCs w:val="24"/>
        </w:rPr>
        <w:t xml:space="preserve"> [</w:t>
      </w:r>
      <w:proofErr w:type="spellStart"/>
      <w:r>
        <w:rPr>
          <w:rFonts w:ascii="Times New Roman" w:hAnsi="Times New Roman" w:cs="Times New Roman"/>
          <w:sz w:val="24"/>
          <w:szCs w:val="24"/>
        </w:rPr>
        <w:t>Brassinolide</w:t>
      </w:r>
      <w:proofErr w:type="spellEnd"/>
      <w:r>
        <w:rPr>
          <w:rFonts w:ascii="Times New Roman" w:hAnsi="Times New Roman" w:cs="Times New Roman"/>
          <w:sz w:val="24"/>
          <w:szCs w:val="24"/>
        </w:rPr>
        <w:t xml:space="preserve"> 0.01% SP @ 12 ppm] recorded the highest pooled leaf length (21.34 cm) and width (20.12 cm), </w:t>
      </w:r>
      <w:r>
        <w:rPr>
          <w:rFonts w:ascii="Times New Roman" w:hAnsi="Times New Roman" w:cs="Times New Roman"/>
          <w:sz w:val="24"/>
          <w:szCs w:val="24"/>
        </w:rPr>
        <w:lastRenderedPageBreak/>
        <w:t>followed by B</w:t>
      </w:r>
      <w:r>
        <w:rPr>
          <w:rFonts w:ascii="Times New Roman" w:hAnsi="Times New Roman" w:cs="Times New Roman"/>
          <w:sz w:val="24"/>
          <w:szCs w:val="24"/>
          <w:vertAlign w:val="subscript"/>
        </w:rPr>
        <w:t>3</w:t>
      </w:r>
      <w:r>
        <w:rPr>
          <w:rFonts w:ascii="Times New Roman" w:hAnsi="Times New Roman" w:cs="Times New Roman"/>
          <w:sz w:val="24"/>
          <w:szCs w:val="24"/>
        </w:rPr>
        <w:t xml:space="preserve"> [8 ppm], which showed statistically at par values of 20.5</w:t>
      </w:r>
      <w:r>
        <w:rPr>
          <w:rFonts w:ascii="Times New Roman" w:hAnsi="Times New Roman" w:cs="Times New Roman"/>
          <w:sz w:val="24"/>
          <w:szCs w:val="24"/>
        </w:rPr>
        <w:t>9 cm and 20.01 cm, respectively. The control (B</w:t>
      </w:r>
      <w:r>
        <w:rPr>
          <w:rFonts w:ascii="Times New Roman" w:hAnsi="Times New Roman" w:cs="Times New Roman"/>
          <w:sz w:val="24"/>
          <w:szCs w:val="24"/>
          <w:vertAlign w:val="subscript"/>
        </w:rPr>
        <w:t>1</w:t>
      </w:r>
      <w:r>
        <w:rPr>
          <w:rFonts w:ascii="Times New Roman" w:hAnsi="Times New Roman" w:cs="Times New Roman"/>
          <w:sz w:val="24"/>
          <w:szCs w:val="24"/>
        </w:rPr>
        <w:t>) consistently exhibited the lowest pooled leaf length (15.51 cm) and width (16.32 cm). Regarding plant spacing, S</w:t>
      </w:r>
      <w:r>
        <w:rPr>
          <w:rFonts w:ascii="Times New Roman" w:hAnsi="Times New Roman" w:cs="Times New Roman"/>
          <w:sz w:val="24"/>
          <w:szCs w:val="24"/>
          <w:vertAlign w:val="subscript"/>
        </w:rPr>
        <w:t>1</w:t>
      </w:r>
      <w:r>
        <w:rPr>
          <w:rFonts w:ascii="Times New Roman" w:hAnsi="Times New Roman" w:cs="Times New Roman"/>
          <w:sz w:val="24"/>
          <w:szCs w:val="24"/>
        </w:rPr>
        <w:t xml:space="preserve"> [45×30 cm] resulted in maximum pooled leaf length (19.05 cm) and width (19.49 cm), followed </w:t>
      </w:r>
      <w:r>
        <w:rPr>
          <w:rFonts w:ascii="Times New Roman" w:hAnsi="Times New Roman" w:cs="Times New Roman"/>
          <w:sz w:val="24"/>
          <w:szCs w:val="24"/>
        </w:rPr>
        <w:t>by S</w:t>
      </w:r>
      <w:r>
        <w:rPr>
          <w:rFonts w:ascii="Times New Roman" w:hAnsi="Times New Roman" w:cs="Times New Roman"/>
          <w:sz w:val="24"/>
          <w:szCs w:val="24"/>
          <w:vertAlign w:val="subscript"/>
        </w:rPr>
        <w:t>2</w:t>
      </w:r>
      <w:r>
        <w:rPr>
          <w:rFonts w:ascii="Times New Roman" w:hAnsi="Times New Roman" w:cs="Times New Roman"/>
          <w:sz w:val="24"/>
          <w:szCs w:val="24"/>
        </w:rPr>
        <w:t xml:space="preserve"> [45×45 cm] with 18.69 cm and 18.67 cm, respectively, both being statistically at par. The widest spacing S</w:t>
      </w:r>
      <w:r>
        <w:rPr>
          <w:rFonts w:ascii="Times New Roman" w:hAnsi="Times New Roman" w:cs="Times New Roman"/>
          <w:sz w:val="24"/>
          <w:szCs w:val="24"/>
          <w:vertAlign w:val="subscript"/>
        </w:rPr>
        <w:t>3</w:t>
      </w:r>
      <w:r>
        <w:rPr>
          <w:rFonts w:ascii="Times New Roman" w:hAnsi="Times New Roman" w:cs="Times New Roman"/>
          <w:sz w:val="24"/>
          <w:szCs w:val="24"/>
        </w:rPr>
        <w:t xml:space="preserve"> [45×60 cm] recorded the lowest pooled values (17.90 cm length and 17.80 cm width). </w:t>
      </w:r>
    </w:p>
    <w:p w14:paraId="0A7FA70A" w14:textId="77777777" w:rsidR="005F109F" w:rsidRDefault="004C0F23">
      <w:pPr>
        <w:spacing w:line="360" w:lineRule="auto"/>
        <w:ind w:right="185"/>
        <w:jc w:val="both"/>
        <w:rPr>
          <w:rFonts w:ascii="Times New Roman" w:hAnsi="Times New Roman" w:cs="Times New Roman"/>
          <w:b/>
          <w:bCs/>
          <w:sz w:val="24"/>
          <w:szCs w:val="24"/>
        </w:rPr>
      </w:pPr>
      <w:r>
        <w:rPr>
          <w:rFonts w:ascii="Times New Roman" w:hAnsi="Times New Roman" w:cs="Times New Roman"/>
          <w:b/>
          <w:bCs/>
          <w:sz w:val="24"/>
          <w:szCs w:val="24"/>
        </w:rPr>
        <w:t xml:space="preserve">Fresh and Dry weight of leaf (g) </w:t>
      </w:r>
    </w:p>
    <w:p w14:paraId="5E37DDE2" w14:textId="77777777" w:rsidR="005F109F" w:rsidRDefault="004C0F23">
      <w:pPr>
        <w:spacing w:line="360" w:lineRule="auto"/>
        <w:ind w:right="185"/>
        <w:jc w:val="both"/>
        <w:rPr>
          <w:rFonts w:ascii="Times New Roman" w:hAnsi="Times New Roman" w:cs="Times New Roman"/>
          <w:sz w:val="24"/>
          <w:szCs w:val="24"/>
        </w:rPr>
      </w:pPr>
      <w:r>
        <w:rPr>
          <w:rFonts w:ascii="Times New Roman" w:hAnsi="Times New Roman" w:cs="Times New Roman"/>
          <w:sz w:val="24"/>
          <w:szCs w:val="24"/>
        </w:rPr>
        <w:t xml:space="preserve">The application of </w:t>
      </w:r>
      <w:proofErr w:type="spellStart"/>
      <w:r>
        <w:rPr>
          <w:rFonts w:ascii="Times New Roman" w:hAnsi="Times New Roman" w:cs="Times New Roman"/>
          <w:sz w:val="24"/>
          <w:szCs w:val="24"/>
        </w:rPr>
        <w:t>Brass</w:t>
      </w:r>
      <w:r>
        <w:rPr>
          <w:rFonts w:ascii="Times New Roman" w:hAnsi="Times New Roman" w:cs="Times New Roman"/>
          <w:sz w:val="24"/>
          <w:szCs w:val="24"/>
        </w:rPr>
        <w:t>inolide</w:t>
      </w:r>
      <w:proofErr w:type="spellEnd"/>
      <w:r>
        <w:rPr>
          <w:rFonts w:ascii="Times New Roman" w:hAnsi="Times New Roman" w:cs="Times New Roman"/>
          <w:sz w:val="24"/>
          <w:szCs w:val="24"/>
        </w:rPr>
        <w:t xml:space="preserve"> significantly influenced both fresh and dry weights of lettuce leaves across 2022–23, 2023–24, and pooled data. Among treatments, B</w:t>
      </w:r>
      <w:r>
        <w:rPr>
          <w:rFonts w:ascii="Times New Roman" w:hAnsi="Times New Roman" w:cs="Times New Roman"/>
          <w:sz w:val="24"/>
          <w:szCs w:val="24"/>
          <w:vertAlign w:val="subscript"/>
        </w:rPr>
        <w:t>4</w:t>
      </w:r>
      <w:r>
        <w:rPr>
          <w:rFonts w:ascii="Times New Roman" w:hAnsi="Times New Roman" w:cs="Times New Roman"/>
          <w:sz w:val="24"/>
          <w:szCs w:val="24"/>
        </w:rPr>
        <w:t xml:space="preserve"> (</w:t>
      </w:r>
      <w:proofErr w:type="spellStart"/>
      <w:r>
        <w:rPr>
          <w:rFonts w:ascii="Times New Roman" w:hAnsi="Times New Roman" w:cs="Times New Roman"/>
          <w:sz w:val="24"/>
          <w:szCs w:val="24"/>
        </w:rPr>
        <w:t>Brassinolide</w:t>
      </w:r>
      <w:proofErr w:type="spellEnd"/>
      <w:r>
        <w:rPr>
          <w:rFonts w:ascii="Times New Roman" w:hAnsi="Times New Roman" w:cs="Times New Roman"/>
          <w:sz w:val="24"/>
          <w:szCs w:val="24"/>
        </w:rPr>
        <w:t xml:space="preserve"> @ 12 ppm) consistently recorded the highest fresh (16.28 g) and dry (0.84 g) leaf weights, followed b</w:t>
      </w:r>
      <w:r>
        <w:rPr>
          <w:rFonts w:ascii="Times New Roman" w:hAnsi="Times New Roman" w:cs="Times New Roman"/>
          <w:sz w:val="24"/>
          <w:szCs w:val="24"/>
        </w:rPr>
        <w:t>y B</w:t>
      </w:r>
      <w:r>
        <w:rPr>
          <w:rFonts w:ascii="Times New Roman" w:hAnsi="Times New Roman" w:cs="Times New Roman"/>
          <w:sz w:val="24"/>
          <w:szCs w:val="24"/>
          <w:vertAlign w:val="subscript"/>
        </w:rPr>
        <w:t>3</w:t>
      </w:r>
      <w:r>
        <w:rPr>
          <w:rFonts w:ascii="Times New Roman" w:hAnsi="Times New Roman" w:cs="Times New Roman"/>
          <w:sz w:val="24"/>
          <w:szCs w:val="24"/>
        </w:rPr>
        <w:t xml:space="preserve"> (8 ppm), while B</w:t>
      </w:r>
      <w:r>
        <w:rPr>
          <w:rFonts w:ascii="Times New Roman" w:hAnsi="Times New Roman" w:cs="Times New Roman"/>
          <w:sz w:val="24"/>
          <w:szCs w:val="24"/>
          <w:vertAlign w:val="subscript"/>
        </w:rPr>
        <w:t>1</w:t>
      </w:r>
      <w:r>
        <w:rPr>
          <w:rFonts w:ascii="Times New Roman" w:hAnsi="Times New Roman" w:cs="Times New Roman"/>
          <w:sz w:val="24"/>
          <w:szCs w:val="24"/>
        </w:rPr>
        <w:t xml:space="preserve"> (Control) showed the lowest values (13.35 g fresh and 0.61 g dry weight). Notably, B</w:t>
      </w:r>
      <w:r>
        <w:rPr>
          <w:rFonts w:ascii="Times New Roman" w:hAnsi="Times New Roman" w:cs="Times New Roman"/>
          <w:sz w:val="24"/>
          <w:szCs w:val="24"/>
          <w:vertAlign w:val="subscript"/>
        </w:rPr>
        <w:t>3</w:t>
      </w:r>
      <w:r>
        <w:rPr>
          <w:rFonts w:ascii="Times New Roman" w:hAnsi="Times New Roman" w:cs="Times New Roman"/>
          <w:sz w:val="24"/>
          <w:szCs w:val="24"/>
        </w:rPr>
        <w:t xml:space="preserve"> was statistically at par with B</w:t>
      </w:r>
      <w:r>
        <w:rPr>
          <w:rFonts w:ascii="Times New Roman" w:hAnsi="Times New Roman" w:cs="Times New Roman"/>
          <w:sz w:val="24"/>
          <w:szCs w:val="24"/>
          <w:vertAlign w:val="subscript"/>
        </w:rPr>
        <w:t>4</w:t>
      </w:r>
      <w:r>
        <w:rPr>
          <w:rFonts w:ascii="Times New Roman" w:hAnsi="Times New Roman" w:cs="Times New Roman"/>
          <w:sz w:val="24"/>
          <w:szCs w:val="24"/>
        </w:rPr>
        <w:t>, and B</w:t>
      </w:r>
      <w:r>
        <w:rPr>
          <w:rFonts w:ascii="Times New Roman" w:hAnsi="Times New Roman" w:cs="Times New Roman"/>
          <w:sz w:val="24"/>
          <w:szCs w:val="24"/>
          <w:vertAlign w:val="subscript"/>
        </w:rPr>
        <w:t>5</w:t>
      </w:r>
      <w:r>
        <w:rPr>
          <w:rFonts w:ascii="Times New Roman" w:hAnsi="Times New Roman" w:cs="Times New Roman"/>
          <w:sz w:val="24"/>
          <w:szCs w:val="24"/>
        </w:rPr>
        <w:t xml:space="preserve"> (16 ppm) performed similarly to the control. Regarding plant spacing, S</w:t>
      </w:r>
      <w:r>
        <w:rPr>
          <w:rFonts w:ascii="Times New Roman" w:hAnsi="Times New Roman" w:cs="Times New Roman"/>
          <w:sz w:val="24"/>
          <w:szCs w:val="24"/>
          <w:vertAlign w:val="subscript"/>
        </w:rPr>
        <w:t>1</w:t>
      </w:r>
      <w:r>
        <w:rPr>
          <w:rFonts w:ascii="Times New Roman" w:hAnsi="Times New Roman" w:cs="Times New Roman"/>
          <w:sz w:val="24"/>
          <w:szCs w:val="24"/>
        </w:rPr>
        <w:t xml:space="preserve"> (45×30 cm) produced the highest f</w:t>
      </w:r>
      <w:r>
        <w:rPr>
          <w:rFonts w:ascii="Times New Roman" w:hAnsi="Times New Roman" w:cs="Times New Roman"/>
          <w:sz w:val="24"/>
          <w:szCs w:val="24"/>
        </w:rPr>
        <w:t>resh (15.41 g) and dry (0.77 g) leaf weights, statistically at par with S</w:t>
      </w:r>
      <w:r>
        <w:rPr>
          <w:rFonts w:ascii="Times New Roman" w:hAnsi="Times New Roman" w:cs="Times New Roman"/>
          <w:sz w:val="24"/>
          <w:szCs w:val="24"/>
          <w:vertAlign w:val="subscript"/>
        </w:rPr>
        <w:t>2</w:t>
      </w:r>
      <w:r>
        <w:rPr>
          <w:rFonts w:ascii="Times New Roman" w:hAnsi="Times New Roman" w:cs="Times New Roman"/>
          <w:sz w:val="24"/>
          <w:szCs w:val="24"/>
        </w:rPr>
        <w:t xml:space="preserve"> (45×45 cm), while S</w:t>
      </w:r>
      <w:r>
        <w:rPr>
          <w:rFonts w:ascii="Times New Roman" w:hAnsi="Times New Roman" w:cs="Times New Roman"/>
          <w:sz w:val="24"/>
          <w:szCs w:val="24"/>
          <w:vertAlign w:val="subscript"/>
        </w:rPr>
        <w:t>3</w:t>
      </w:r>
      <w:r>
        <w:rPr>
          <w:rFonts w:ascii="Times New Roman" w:hAnsi="Times New Roman" w:cs="Times New Roman"/>
          <w:sz w:val="24"/>
          <w:szCs w:val="24"/>
        </w:rPr>
        <w:t xml:space="preserve"> (45×60 cm) yielded the lowest (14.46 g fresh and 0.69 g dry weight). </w:t>
      </w:r>
    </w:p>
    <w:p w14:paraId="20480A3C" w14:textId="77777777" w:rsidR="005F109F" w:rsidRDefault="004C0F23">
      <w:pPr>
        <w:spacing w:line="360" w:lineRule="auto"/>
        <w:ind w:right="185"/>
        <w:jc w:val="both"/>
        <w:rPr>
          <w:rFonts w:ascii="Times New Roman" w:hAnsi="Times New Roman" w:cs="Times New Roman"/>
          <w:b/>
          <w:bCs/>
          <w:sz w:val="24"/>
          <w:szCs w:val="24"/>
        </w:rPr>
      </w:pPr>
      <w:r>
        <w:rPr>
          <w:rFonts w:ascii="Times New Roman" w:hAnsi="Times New Roman" w:cs="Times New Roman"/>
          <w:b/>
          <w:bCs/>
          <w:sz w:val="24"/>
          <w:szCs w:val="24"/>
        </w:rPr>
        <w:t>Yield per hectare (kg/ha)</w:t>
      </w:r>
    </w:p>
    <w:p w14:paraId="06BD5F31" w14:textId="77777777" w:rsidR="005F109F" w:rsidRDefault="004C0F23">
      <w:pPr>
        <w:spacing w:line="360" w:lineRule="auto"/>
        <w:ind w:right="185"/>
        <w:jc w:val="both"/>
        <w:rPr>
          <w:rFonts w:ascii="Times New Roman" w:hAnsi="Times New Roman" w:cs="Times New Roman"/>
          <w:sz w:val="24"/>
          <w:szCs w:val="24"/>
        </w:rPr>
      </w:pPr>
      <w:r>
        <w:rPr>
          <w:rFonts w:ascii="Times New Roman" w:hAnsi="Times New Roman" w:cs="Times New Roman"/>
          <w:sz w:val="24"/>
          <w:szCs w:val="24"/>
        </w:rPr>
        <w:t xml:space="preserve">The application of </w:t>
      </w:r>
      <w:proofErr w:type="spellStart"/>
      <w:r>
        <w:rPr>
          <w:rFonts w:ascii="Times New Roman" w:hAnsi="Times New Roman" w:cs="Times New Roman"/>
          <w:sz w:val="24"/>
          <w:szCs w:val="24"/>
        </w:rPr>
        <w:t>Brassinolide</w:t>
      </w:r>
      <w:proofErr w:type="spellEnd"/>
      <w:r>
        <w:rPr>
          <w:rFonts w:ascii="Times New Roman" w:hAnsi="Times New Roman" w:cs="Times New Roman"/>
          <w:sz w:val="24"/>
          <w:szCs w:val="24"/>
        </w:rPr>
        <w:t xml:space="preserve"> and variation in plant spacing s</w:t>
      </w:r>
      <w:r>
        <w:rPr>
          <w:rFonts w:ascii="Times New Roman" w:hAnsi="Times New Roman" w:cs="Times New Roman"/>
          <w:sz w:val="24"/>
          <w:szCs w:val="24"/>
        </w:rPr>
        <w:t>ignificantly influenced the yield per hectare (q/ha) of lettuce during both 2023–24 and 2024–25 as well as in the pooled data. Among the treatments, application of B</w:t>
      </w:r>
      <w:r>
        <w:rPr>
          <w:rFonts w:ascii="Times New Roman" w:hAnsi="Times New Roman" w:cs="Times New Roman"/>
          <w:sz w:val="24"/>
          <w:szCs w:val="24"/>
          <w:vertAlign w:val="subscript"/>
        </w:rPr>
        <w:t>4</w:t>
      </w:r>
      <w:r>
        <w:rPr>
          <w:rFonts w:ascii="Times New Roman" w:hAnsi="Times New Roman" w:cs="Times New Roman"/>
          <w:sz w:val="24"/>
          <w:szCs w:val="24"/>
        </w:rPr>
        <w:t xml:space="preserve"> [</w:t>
      </w:r>
      <w:proofErr w:type="spellStart"/>
      <w:r>
        <w:rPr>
          <w:rFonts w:ascii="Times New Roman" w:hAnsi="Times New Roman" w:cs="Times New Roman"/>
          <w:sz w:val="24"/>
          <w:szCs w:val="24"/>
        </w:rPr>
        <w:t>Brassinolide</w:t>
      </w:r>
      <w:proofErr w:type="spellEnd"/>
      <w:r>
        <w:rPr>
          <w:rFonts w:ascii="Times New Roman" w:hAnsi="Times New Roman" w:cs="Times New Roman"/>
          <w:sz w:val="24"/>
          <w:szCs w:val="24"/>
        </w:rPr>
        <w:t xml:space="preserve"> 0.01% SP @ 12 ppm] recorded the highest yield per hectare with 238.21 q/ha </w:t>
      </w:r>
      <w:r>
        <w:rPr>
          <w:rFonts w:ascii="Times New Roman" w:hAnsi="Times New Roman" w:cs="Times New Roman"/>
          <w:sz w:val="24"/>
          <w:szCs w:val="24"/>
        </w:rPr>
        <w:t>in 2023–24, 265.24 q/ha in 2024–25, and 251.72 q/ha in pooled data, followed by B</w:t>
      </w:r>
      <w:r>
        <w:rPr>
          <w:rFonts w:ascii="Times New Roman" w:hAnsi="Times New Roman" w:cs="Times New Roman"/>
          <w:sz w:val="24"/>
          <w:szCs w:val="24"/>
          <w:vertAlign w:val="subscript"/>
        </w:rPr>
        <w:t>3</w:t>
      </w:r>
      <w:r>
        <w:rPr>
          <w:rFonts w:ascii="Times New Roman" w:hAnsi="Times New Roman" w:cs="Times New Roman"/>
          <w:sz w:val="24"/>
          <w:szCs w:val="24"/>
        </w:rPr>
        <w:t xml:space="preserve"> [</w:t>
      </w:r>
      <w:proofErr w:type="spellStart"/>
      <w:r>
        <w:rPr>
          <w:rFonts w:ascii="Times New Roman" w:hAnsi="Times New Roman" w:cs="Times New Roman"/>
          <w:sz w:val="24"/>
          <w:szCs w:val="24"/>
        </w:rPr>
        <w:t>Brassinolide</w:t>
      </w:r>
      <w:proofErr w:type="spellEnd"/>
      <w:r>
        <w:rPr>
          <w:rFonts w:ascii="Times New Roman" w:hAnsi="Times New Roman" w:cs="Times New Roman"/>
          <w:sz w:val="24"/>
          <w:szCs w:val="24"/>
        </w:rPr>
        <w:t xml:space="preserve"> 0.01% SP @ 8 ppm] with 221.10, 240.95, and 231.02 q/ha respectively, while the lowest was under B</w:t>
      </w:r>
      <w:r>
        <w:rPr>
          <w:rFonts w:ascii="Times New Roman" w:hAnsi="Times New Roman" w:cs="Times New Roman"/>
          <w:sz w:val="24"/>
          <w:szCs w:val="24"/>
          <w:vertAlign w:val="subscript"/>
        </w:rPr>
        <w:t>1</w:t>
      </w:r>
      <w:r>
        <w:rPr>
          <w:rFonts w:ascii="Times New Roman" w:hAnsi="Times New Roman" w:cs="Times New Roman"/>
          <w:sz w:val="24"/>
          <w:szCs w:val="24"/>
        </w:rPr>
        <w:t xml:space="preserve"> [Control], which recorded 148.11, 156.18, and 152.14 q/ha. A</w:t>
      </w:r>
      <w:r>
        <w:rPr>
          <w:rFonts w:ascii="Times New Roman" w:hAnsi="Times New Roman" w:cs="Times New Roman"/>
          <w:sz w:val="24"/>
          <w:szCs w:val="24"/>
        </w:rPr>
        <w:t>mong spacing levels, S</w:t>
      </w:r>
      <w:r>
        <w:rPr>
          <w:rFonts w:ascii="Times New Roman" w:hAnsi="Times New Roman" w:cs="Times New Roman"/>
          <w:sz w:val="24"/>
          <w:szCs w:val="24"/>
          <w:vertAlign w:val="subscript"/>
        </w:rPr>
        <w:t>1</w:t>
      </w:r>
      <w:r>
        <w:rPr>
          <w:rFonts w:ascii="Times New Roman" w:hAnsi="Times New Roman" w:cs="Times New Roman"/>
          <w:sz w:val="24"/>
          <w:szCs w:val="24"/>
        </w:rPr>
        <w:t xml:space="preserve"> [45×30 cm] produced the maximum yield per hectare (281.39, 304.98, and 293.18 q/ha), followed by S</w:t>
      </w:r>
      <w:r>
        <w:rPr>
          <w:rFonts w:ascii="Times New Roman" w:hAnsi="Times New Roman" w:cs="Times New Roman"/>
          <w:sz w:val="24"/>
          <w:szCs w:val="24"/>
          <w:vertAlign w:val="subscript"/>
        </w:rPr>
        <w:t>2</w:t>
      </w:r>
      <w:r>
        <w:rPr>
          <w:rFonts w:ascii="Times New Roman" w:hAnsi="Times New Roman" w:cs="Times New Roman"/>
          <w:sz w:val="24"/>
          <w:szCs w:val="24"/>
        </w:rPr>
        <w:t xml:space="preserve"> [45×45 cm] (181.65, 196.15, and 188.90 q/ha), whereas the minimum yield was observed with S</w:t>
      </w:r>
      <w:r>
        <w:rPr>
          <w:rFonts w:ascii="Times New Roman" w:hAnsi="Times New Roman" w:cs="Times New Roman"/>
          <w:sz w:val="24"/>
          <w:szCs w:val="24"/>
          <w:vertAlign w:val="subscript"/>
        </w:rPr>
        <w:t>3</w:t>
      </w:r>
      <w:r>
        <w:rPr>
          <w:rFonts w:ascii="Times New Roman" w:hAnsi="Times New Roman" w:cs="Times New Roman"/>
          <w:sz w:val="24"/>
          <w:szCs w:val="24"/>
        </w:rPr>
        <w:t xml:space="preserve"> [45×60 cm] (124.66, 133.67, and 129.17 </w:t>
      </w:r>
      <w:r>
        <w:rPr>
          <w:rFonts w:ascii="Times New Roman" w:hAnsi="Times New Roman" w:cs="Times New Roman"/>
          <w:sz w:val="24"/>
          <w:szCs w:val="24"/>
        </w:rPr>
        <w:t>q/ha).</w:t>
      </w:r>
    </w:p>
    <w:p w14:paraId="29F9818A" w14:textId="77777777" w:rsidR="005F109F" w:rsidRDefault="004C0F23">
      <w:pPr>
        <w:spacing w:line="360" w:lineRule="auto"/>
        <w:ind w:right="185"/>
        <w:jc w:val="both"/>
        <w:rPr>
          <w:rFonts w:ascii="Times New Roman" w:hAnsi="Times New Roman" w:cs="Times New Roman"/>
          <w:b/>
          <w:bCs/>
          <w:sz w:val="24"/>
          <w:szCs w:val="24"/>
        </w:rPr>
      </w:pPr>
      <w:r>
        <w:rPr>
          <w:rFonts w:ascii="Times New Roman" w:hAnsi="Times New Roman" w:cs="Times New Roman"/>
          <w:b/>
          <w:bCs/>
          <w:sz w:val="24"/>
          <w:szCs w:val="24"/>
        </w:rPr>
        <w:t>DISCUSSIONS</w:t>
      </w:r>
    </w:p>
    <w:p w14:paraId="63EB6173" w14:textId="77777777" w:rsidR="005F109F" w:rsidRDefault="004C0F23">
      <w:pPr>
        <w:spacing w:line="360" w:lineRule="auto"/>
        <w:ind w:right="185"/>
        <w:jc w:val="both"/>
        <w:rPr>
          <w:rFonts w:ascii="Times New Roman" w:hAnsi="Times New Roman" w:cs="Times New Roman"/>
          <w:sz w:val="24"/>
          <w:szCs w:val="24"/>
        </w:rPr>
      </w:pPr>
      <w:r>
        <w:rPr>
          <w:rFonts w:ascii="Times New Roman" w:hAnsi="Times New Roman" w:cs="Times New Roman"/>
          <w:sz w:val="24"/>
          <w:szCs w:val="24"/>
        </w:rPr>
        <w:t xml:space="preserve">The findings of this study highlight the pronounced influence of </w:t>
      </w:r>
      <w:proofErr w:type="spellStart"/>
      <w:r>
        <w:rPr>
          <w:rFonts w:ascii="Times New Roman" w:hAnsi="Times New Roman" w:cs="Times New Roman"/>
          <w:sz w:val="24"/>
          <w:szCs w:val="24"/>
        </w:rPr>
        <w:t>Brassinolide</w:t>
      </w:r>
      <w:proofErr w:type="spellEnd"/>
      <w:r>
        <w:rPr>
          <w:rFonts w:ascii="Times New Roman" w:hAnsi="Times New Roman" w:cs="Times New Roman"/>
          <w:sz w:val="24"/>
          <w:szCs w:val="24"/>
        </w:rPr>
        <w:t xml:space="preserve"> application and plant spacing on the growth and yield attributes of lettuce. Application of </w:t>
      </w:r>
      <w:proofErr w:type="spellStart"/>
      <w:r>
        <w:rPr>
          <w:rFonts w:ascii="Times New Roman" w:hAnsi="Times New Roman" w:cs="Times New Roman"/>
          <w:sz w:val="24"/>
          <w:szCs w:val="24"/>
        </w:rPr>
        <w:t>Brassinolide</w:t>
      </w:r>
      <w:proofErr w:type="spellEnd"/>
      <w:r>
        <w:rPr>
          <w:rFonts w:ascii="Times New Roman" w:hAnsi="Times New Roman" w:cs="Times New Roman"/>
          <w:sz w:val="24"/>
          <w:szCs w:val="24"/>
        </w:rPr>
        <w:t>, particularly at 12 ppm (B</w:t>
      </w:r>
      <w:r>
        <w:rPr>
          <w:rFonts w:ascii="Times New Roman" w:hAnsi="Times New Roman" w:cs="Times New Roman"/>
          <w:sz w:val="24"/>
          <w:szCs w:val="24"/>
          <w:vertAlign w:val="subscript"/>
        </w:rPr>
        <w:t>4</w:t>
      </w:r>
      <w:r>
        <w:rPr>
          <w:rFonts w:ascii="Times New Roman" w:hAnsi="Times New Roman" w:cs="Times New Roman"/>
          <w:sz w:val="24"/>
          <w:szCs w:val="24"/>
        </w:rPr>
        <w:t>), significantly enhanced p</w:t>
      </w:r>
      <w:r>
        <w:rPr>
          <w:rFonts w:ascii="Times New Roman" w:hAnsi="Times New Roman" w:cs="Times New Roman"/>
          <w:sz w:val="24"/>
          <w:szCs w:val="24"/>
        </w:rPr>
        <w:t xml:space="preserve">lant height, number of leaves, leaf </w:t>
      </w:r>
      <w:r>
        <w:rPr>
          <w:rFonts w:ascii="Times New Roman" w:hAnsi="Times New Roman" w:cs="Times New Roman"/>
          <w:sz w:val="24"/>
          <w:szCs w:val="24"/>
        </w:rPr>
        <w:lastRenderedPageBreak/>
        <w:t>dimensions, biomass, and ultimately yield per hectare. The highest plant height (30.21 cm pooled) and number of leaves per plant (27.39 pooled) were recorded under B</w:t>
      </w:r>
      <w:r>
        <w:rPr>
          <w:rFonts w:ascii="Times New Roman" w:hAnsi="Times New Roman" w:cs="Times New Roman"/>
          <w:sz w:val="24"/>
          <w:szCs w:val="24"/>
          <w:vertAlign w:val="subscript"/>
        </w:rPr>
        <w:t>4</w:t>
      </w:r>
      <w:r>
        <w:rPr>
          <w:rFonts w:ascii="Times New Roman" w:hAnsi="Times New Roman" w:cs="Times New Roman"/>
          <w:sz w:val="24"/>
          <w:szCs w:val="24"/>
        </w:rPr>
        <w:t>, closely followed by B</w:t>
      </w:r>
      <w:r>
        <w:rPr>
          <w:rFonts w:ascii="Times New Roman" w:hAnsi="Times New Roman" w:cs="Times New Roman"/>
          <w:sz w:val="24"/>
          <w:szCs w:val="24"/>
          <w:vertAlign w:val="subscript"/>
        </w:rPr>
        <w:t>3</w:t>
      </w:r>
      <w:r>
        <w:rPr>
          <w:rFonts w:ascii="Times New Roman" w:hAnsi="Times New Roman" w:cs="Times New Roman"/>
          <w:sz w:val="24"/>
          <w:szCs w:val="24"/>
        </w:rPr>
        <w:t xml:space="preserve"> (8 ppm), suggesting that </w:t>
      </w:r>
      <w:proofErr w:type="spellStart"/>
      <w:r>
        <w:rPr>
          <w:rFonts w:ascii="Times New Roman" w:hAnsi="Times New Roman" w:cs="Times New Roman"/>
          <w:sz w:val="24"/>
          <w:szCs w:val="24"/>
        </w:rPr>
        <w:t>Bras</w:t>
      </w:r>
      <w:r>
        <w:rPr>
          <w:rFonts w:ascii="Times New Roman" w:hAnsi="Times New Roman" w:cs="Times New Roman"/>
          <w:sz w:val="24"/>
          <w:szCs w:val="24"/>
        </w:rPr>
        <w:t>sinolide</w:t>
      </w:r>
      <w:proofErr w:type="spellEnd"/>
      <w:r>
        <w:rPr>
          <w:rFonts w:ascii="Times New Roman" w:hAnsi="Times New Roman" w:cs="Times New Roman"/>
          <w:sz w:val="24"/>
          <w:szCs w:val="24"/>
        </w:rPr>
        <w:t xml:space="preserve"> promotes vegetative growth, likely due to its role in enhancing cell elongation and division. Likewise, leaf length and width were greatest under B</w:t>
      </w:r>
      <w:r>
        <w:rPr>
          <w:rFonts w:ascii="Times New Roman" w:hAnsi="Times New Roman" w:cs="Times New Roman"/>
          <w:sz w:val="24"/>
          <w:szCs w:val="24"/>
          <w:vertAlign w:val="subscript"/>
        </w:rPr>
        <w:t>4</w:t>
      </w:r>
      <w:r>
        <w:rPr>
          <w:rFonts w:ascii="Times New Roman" w:hAnsi="Times New Roman" w:cs="Times New Roman"/>
          <w:sz w:val="24"/>
          <w:szCs w:val="24"/>
        </w:rPr>
        <w:t xml:space="preserve"> (21.34 cm and 20.12 cm pooled), further reflecting the hormone’s positive influence on leaf develo</w:t>
      </w:r>
      <w:r>
        <w:rPr>
          <w:rFonts w:ascii="Times New Roman" w:hAnsi="Times New Roman" w:cs="Times New Roman"/>
          <w:sz w:val="24"/>
          <w:szCs w:val="24"/>
        </w:rPr>
        <w:t>pment. Yield parameters such as fresh and dry weight of leaves also showed maximum values under B</w:t>
      </w:r>
      <w:r>
        <w:rPr>
          <w:rFonts w:ascii="Times New Roman" w:hAnsi="Times New Roman" w:cs="Times New Roman"/>
          <w:sz w:val="24"/>
          <w:szCs w:val="24"/>
          <w:vertAlign w:val="subscript"/>
        </w:rPr>
        <w:t>4</w:t>
      </w:r>
      <w:r>
        <w:rPr>
          <w:rFonts w:ascii="Times New Roman" w:hAnsi="Times New Roman" w:cs="Times New Roman"/>
          <w:sz w:val="24"/>
          <w:szCs w:val="24"/>
        </w:rPr>
        <w:t>, with pooled fresh and dry weights of 16.28 g and 0.84 g, respectively. This cumulative increase in vegetative traits translated into significantly higher yi</w:t>
      </w:r>
      <w:r>
        <w:rPr>
          <w:rFonts w:ascii="Times New Roman" w:hAnsi="Times New Roman" w:cs="Times New Roman"/>
          <w:sz w:val="24"/>
          <w:szCs w:val="24"/>
        </w:rPr>
        <w:t>eld per hectare under B</w:t>
      </w:r>
      <w:r>
        <w:rPr>
          <w:rFonts w:ascii="Times New Roman" w:hAnsi="Times New Roman" w:cs="Times New Roman"/>
          <w:sz w:val="24"/>
          <w:szCs w:val="24"/>
          <w:vertAlign w:val="subscript"/>
        </w:rPr>
        <w:t>4</w:t>
      </w:r>
      <w:r>
        <w:rPr>
          <w:rFonts w:ascii="Times New Roman" w:hAnsi="Times New Roman" w:cs="Times New Roman"/>
          <w:sz w:val="24"/>
          <w:szCs w:val="24"/>
        </w:rPr>
        <w:t xml:space="preserve"> (251.72 q/ha pooled), followed by B</w:t>
      </w:r>
      <w:r>
        <w:rPr>
          <w:rFonts w:ascii="Times New Roman" w:hAnsi="Times New Roman" w:cs="Times New Roman"/>
          <w:sz w:val="24"/>
          <w:szCs w:val="24"/>
          <w:vertAlign w:val="subscript"/>
        </w:rPr>
        <w:t>3</w:t>
      </w:r>
      <w:r>
        <w:rPr>
          <w:rFonts w:ascii="Times New Roman" w:hAnsi="Times New Roman" w:cs="Times New Roman"/>
          <w:sz w:val="24"/>
          <w:szCs w:val="24"/>
        </w:rPr>
        <w:t xml:space="preserve"> (231.02 q/ha), with the control treatment consistently yielding the lowest across all parameters. Similarly, plant spacing played a crucial role, where closer spacing (S</w:t>
      </w:r>
      <w:r>
        <w:rPr>
          <w:rFonts w:ascii="Times New Roman" w:hAnsi="Times New Roman" w:cs="Times New Roman"/>
          <w:sz w:val="24"/>
          <w:szCs w:val="24"/>
          <w:vertAlign w:val="subscript"/>
        </w:rPr>
        <w:t>1</w:t>
      </w:r>
      <w:r>
        <w:rPr>
          <w:rFonts w:ascii="Times New Roman" w:hAnsi="Times New Roman" w:cs="Times New Roman"/>
          <w:sz w:val="24"/>
          <w:szCs w:val="24"/>
        </w:rPr>
        <w:t>: 45×30 cm) produced the</w:t>
      </w:r>
      <w:r>
        <w:rPr>
          <w:rFonts w:ascii="Times New Roman" w:hAnsi="Times New Roman" w:cs="Times New Roman"/>
          <w:sz w:val="24"/>
          <w:szCs w:val="24"/>
        </w:rPr>
        <w:t xml:space="preserve"> tallest plants, most leaves, and the highest biomass and yield per hectare (293.18 q/ha pooled). This may be attributed to optimal resource use per unit area despite potential competition. Wider spacing (S</w:t>
      </w:r>
      <w:r>
        <w:rPr>
          <w:rFonts w:ascii="Times New Roman" w:hAnsi="Times New Roman" w:cs="Times New Roman"/>
          <w:sz w:val="24"/>
          <w:szCs w:val="24"/>
          <w:vertAlign w:val="subscript"/>
        </w:rPr>
        <w:t>3</w:t>
      </w:r>
      <w:r>
        <w:rPr>
          <w:rFonts w:ascii="Times New Roman" w:hAnsi="Times New Roman" w:cs="Times New Roman"/>
          <w:sz w:val="24"/>
          <w:szCs w:val="24"/>
        </w:rPr>
        <w:t xml:space="preserve">: 45×60 cm), in contrast, resulted in the lowest </w:t>
      </w:r>
      <w:r>
        <w:rPr>
          <w:rFonts w:ascii="Times New Roman" w:hAnsi="Times New Roman" w:cs="Times New Roman"/>
          <w:sz w:val="24"/>
          <w:szCs w:val="24"/>
        </w:rPr>
        <w:t xml:space="preserve">values for all growth and yield traits, indicating </w:t>
      </w:r>
      <w:r>
        <w:rPr>
          <w:rFonts w:ascii="Times New Roman" w:hAnsi="Times New Roman" w:cs="Times New Roman"/>
          <w:sz w:val="24"/>
          <w:szCs w:val="24"/>
        </w:rPr>
        <w:t>suboptimal utilization of space and inputs.</w:t>
      </w:r>
    </w:p>
    <w:p w14:paraId="58065C35" w14:textId="77777777" w:rsidR="005F109F" w:rsidRDefault="004C0F23">
      <w:pPr>
        <w:spacing w:line="360" w:lineRule="auto"/>
        <w:ind w:right="185"/>
        <w:jc w:val="both"/>
        <w:rPr>
          <w:rFonts w:ascii="Times New Roman" w:hAnsi="Times New Roman" w:cs="Times New Roman"/>
          <w:sz w:val="24"/>
          <w:szCs w:val="24"/>
        </w:rPr>
      </w:pPr>
      <w:r>
        <w:rPr>
          <w:rFonts w:ascii="Times New Roman" w:hAnsi="Times New Roman" w:cs="Times New Roman"/>
          <w:sz w:val="24"/>
          <w:szCs w:val="24"/>
        </w:rPr>
        <w:t>The application of B</w:t>
      </w:r>
      <w:r>
        <w:rPr>
          <w:rFonts w:ascii="Times New Roman" w:hAnsi="Times New Roman" w:cs="Times New Roman"/>
          <w:sz w:val="24"/>
          <w:szCs w:val="24"/>
          <w:vertAlign w:val="subscript"/>
        </w:rPr>
        <w:t>4</w:t>
      </w:r>
      <w:r>
        <w:rPr>
          <w:rFonts w:ascii="Times New Roman" w:hAnsi="Times New Roman" w:cs="Times New Roman"/>
          <w:sz w:val="24"/>
          <w:szCs w:val="24"/>
        </w:rPr>
        <w:t xml:space="preserve"> [</w:t>
      </w:r>
      <w:proofErr w:type="spellStart"/>
      <w:r>
        <w:rPr>
          <w:rFonts w:ascii="Times New Roman" w:hAnsi="Times New Roman" w:cs="Times New Roman"/>
          <w:sz w:val="24"/>
          <w:szCs w:val="24"/>
        </w:rPr>
        <w:t>Brassinolide</w:t>
      </w:r>
      <w:proofErr w:type="spellEnd"/>
      <w:r>
        <w:rPr>
          <w:rFonts w:ascii="Times New Roman" w:hAnsi="Times New Roman" w:cs="Times New Roman"/>
          <w:sz w:val="24"/>
          <w:szCs w:val="24"/>
        </w:rPr>
        <w:t xml:space="preserve"> 0.01% SP @ 12 ppm] significantly influenced various growth parameters of lettuce, including plant height, number of leaves, l</w:t>
      </w:r>
      <w:r>
        <w:rPr>
          <w:rFonts w:ascii="Times New Roman" w:hAnsi="Times New Roman" w:cs="Times New Roman"/>
          <w:sz w:val="24"/>
          <w:szCs w:val="24"/>
        </w:rPr>
        <w:t>eaf size, and biomass accumulation. The highest plant height was observed under B</w:t>
      </w:r>
      <w:r>
        <w:rPr>
          <w:rFonts w:ascii="Times New Roman" w:hAnsi="Times New Roman" w:cs="Times New Roman"/>
          <w:sz w:val="24"/>
          <w:szCs w:val="24"/>
          <w:vertAlign w:val="subscript"/>
        </w:rPr>
        <w:t>4</w:t>
      </w:r>
      <w:r>
        <w:rPr>
          <w:rFonts w:ascii="Times New Roman" w:hAnsi="Times New Roman" w:cs="Times New Roman"/>
          <w:sz w:val="24"/>
          <w:szCs w:val="24"/>
        </w:rPr>
        <w:t xml:space="preserve">, likely due to the role of </w:t>
      </w:r>
      <w:proofErr w:type="spellStart"/>
      <w:r>
        <w:rPr>
          <w:rFonts w:ascii="Times New Roman" w:hAnsi="Times New Roman" w:cs="Times New Roman"/>
          <w:sz w:val="24"/>
          <w:szCs w:val="24"/>
        </w:rPr>
        <w:t>brassinolide</w:t>
      </w:r>
      <w:proofErr w:type="spellEnd"/>
      <w:r>
        <w:rPr>
          <w:rFonts w:ascii="Times New Roman" w:hAnsi="Times New Roman" w:cs="Times New Roman"/>
          <w:sz w:val="24"/>
          <w:szCs w:val="24"/>
        </w:rPr>
        <w:t xml:space="preserve"> in promoting cell division and elongation. This phytohormone binds to specific receptors, triggering genetic and physiological respon</w:t>
      </w:r>
      <w:r>
        <w:rPr>
          <w:rFonts w:ascii="Times New Roman" w:hAnsi="Times New Roman" w:cs="Times New Roman"/>
          <w:sz w:val="24"/>
          <w:szCs w:val="24"/>
        </w:rPr>
        <w:t>ses that facilitate growth by stimulating enzyme and protein synthesis involved in cell wall loosening, allowing for enhanced cell expansion (</w:t>
      </w:r>
      <w:proofErr w:type="spellStart"/>
      <w:r>
        <w:rPr>
          <w:rFonts w:ascii="Times New Roman" w:hAnsi="Times New Roman" w:cs="Times New Roman"/>
          <w:sz w:val="24"/>
          <w:szCs w:val="24"/>
        </w:rPr>
        <w:t>Manghwar</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2022). Additionally, </w:t>
      </w:r>
      <w:proofErr w:type="spellStart"/>
      <w:r>
        <w:rPr>
          <w:rFonts w:ascii="Times New Roman" w:hAnsi="Times New Roman" w:cs="Times New Roman"/>
          <w:sz w:val="24"/>
          <w:szCs w:val="24"/>
        </w:rPr>
        <w:t>brassinolide</w:t>
      </w:r>
      <w:proofErr w:type="spellEnd"/>
      <w:r>
        <w:rPr>
          <w:rFonts w:ascii="Times New Roman" w:hAnsi="Times New Roman" w:cs="Times New Roman"/>
          <w:sz w:val="24"/>
          <w:szCs w:val="24"/>
        </w:rPr>
        <w:t xml:space="preserve"> boosts photosynthetic efficiency and nutrient uptake, enabling </w:t>
      </w:r>
      <w:r>
        <w:rPr>
          <w:rFonts w:ascii="Times New Roman" w:hAnsi="Times New Roman" w:cs="Times New Roman"/>
          <w:sz w:val="24"/>
          <w:szCs w:val="24"/>
        </w:rPr>
        <w:t xml:space="preserve">the plant to direct more energy toward vertical growth, thereby increasing height (Haubrick and Assmann, 2006). Similar increases in plant height under </w:t>
      </w:r>
      <w:proofErr w:type="spellStart"/>
      <w:r>
        <w:rPr>
          <w:rFonts w:ascii="Times New Roman" w:hAnsi="Times New Roman" w:cs="Times New Roman"/>
          <w:sz w:val="24"/>
          <w:szCs w:val="24"/>
        </w:rPr>
        <w:t>brassinolide</w:t>
      </w:r>
      <w:proofErr w:type="spellEnd"/>
      <w:r>
        <w:rPr>
          <w:rFonts w:ascii="Times New Roman" w:hAnsi="Times New Roman" w:cs="Times New Roman"/>
          <w:sz w:val="24"/>
          <w:szCs w:val="24"/>
        </w:rPr>
        <w:t xml:space="preserve"> application were reported by Benavides </w:t>
      </w:r>
      <w:r>
        <w:rPr>
          <w:rFonts w:ascii="Times New Roman" w:hAnsi="Times New Roman" w:cs="Times New Roman"/>
          <w:i/>
          <w:iCs/>
          <w:sz w:val="24"/>
          <w:szCs w:val="24"/>
        </w:rPr>
        <w:t>et al.</w:t>
      </w:r>
      <w:r>
        <w:rPr>
          <w:rFonts w:ascii="Times New Roman" w:hAnsi="Times New Roman" w:cs="Times New Roman"/>
          <w:sz w:val="24"/>
          <w:szCs w:val="24"/>
        </w:rPr>
        <w:t xml:space="preserve"> (2023) and Doležalová </w:t>
      </w:r>
      <w:r>
        <w:rPr>
          <w:rFonts w:ascii="Times New Roman" w:hAnsi="Times New Roman" w:cs="Times New Roman"/>
          <w:i/>
          <w:iCs/>
          <w:sz w:val="24"/>
          <w:szCs w:val="24"/>
        </w:rPr>
        <w:t>et al.</w:t>
      </w:r>
      <w:r>
        <w:rPr>
          <w:rFonts w:ascii="Times New Roman" w:hAnsi="Times New Roman" w:cs="Times New Roman"/>
          <w:sz w:val="24"/>
          <w:szCs w:val="24"/>
        </w:rPr>
        <w:t xml:space="preserve"> (2016) in lettuc</w:t>
      </w:r>
      <w:r>
        <w:rPr>
          <w:rFonts w:ascii="Times New Roman" w:hAnsi="Times New Roman" w:cs="Times New Roman"/>
          <w:sz w:val="24"/>
          <w:szCs w:val="24"/>
        </w:rPr>
        <w:t>e. Moreover, B</w:t>
      </w:r>
      <w:r>
        <w:rPr>
          <w:rFonts w:ascii="Times New Roman" w:hAnsi="Times New Roman" w:cs="Times New Roman"/>
          <w:sz w:val="24"/>
          <w:szCs w:val="24"/>
          <w:vertAlign w:val="subscript"/>
        </w:rPr>
        <w:t>4</w:t>
      </w:r>
      <w:r>
        <w:rPr>
          <w:rFonts w:ascii="Times New Roman" w:hAnsi="Times New Roman" w:cs="Times New Roman"/>
          <w:sz w:val="24"/>
          <w:szCs w:val="24"/>
        </w:rPr>
        <w:t xml:space="preserve"> also recorded the highest number of leaves per plant, which can be attributed to increased meristematic activity and enhanced energy availability due to improved chlorophyll synthesis and photosynthesis </w:t>
      </w:r>
      <w:r>
        <w:rPr>
          <w:rFonts w:ascii="Times New Roman" w:hAnsi="Times New Roman" w:cs="Times New Roman"/>
          <w:sz w:val="24"/>
          <w:szCs w:val="24"/>
        </w:rPr>
        <w:lastRenderedPageBreak/>
        <w:t xml:space="preserve">(Wang and Irving, 2011). This aligns </w:t>
      </w:r>
      <w:r>
        <w:rPr>
          <w:rFonts w:ascii="Times New Roman" w:hAnsi="Times New Roman" w:cs="Times New Roman"/>
          <w:sz w:val="24"/>
          <w:szCs w:val="24"/>
        </w:rPr>
        <w:t xml:space="preserve">with findings by Serna </w:t>
      </w:r>
      <w:r>
        <w:rPr>
          <w:rFonts w:ascii="Times New Roman" w:hAnsi="Times New Roman" w:cs="Times New Roman"/>
          <w:i/>
          <w:iCs/>
          <w:sz w:val="24"/>
          <w:szCs w:val="24"/>
        </w:rPr>
        <w:t>et al.</w:t>
      </w:r>
      <w:r>
        <w:rPr>
          <w:rFonts w:ascii="Times New Roman" w:hAnsi="Times New Roman" w:cs="Times New Roman"/>
          <w:sz w:val="24"/>
          <w:szCs w:val="24"/>
        </w:rPr>
        <w:t xml:space="preserve"> (2012) and Benavides </w:t>
      </w:r>
      <w:r>
        <w:rPr>
          <w:rFonts w:ascii="Times New Roman" w:hAnsi="Times New Roman" w:cs="Times New Roman"/>
          <w:i/>
          <w:iCs/>
          <w:sz w:val="24"/>
          <w:szCs w:val="24"/>
        </w:rPr>
        <w:t>et al.</w:t>
      </w:r>
      <w:r>
        <w:rPr>
          <w:rFonts w:ascii="Times New Roman" w:hAnsi="Times New Roman" w:cs="Times New Roman"/>
          <w:sz w:val="24"/>
          <w:szCs w:val="24"/>
        </w:rPr>
        <w:t xml:space="preserve"> (2023), who also observed enhanced leaf proliferation in lettuce under BR application. Leaf length and width were also maximized under B</w:t>
      </w:r>
      <w:r>
        <w:rPr>
          <w:rFonts w:ascii="Times New Roman" w:hAnsi="Times New Roman" w:cs="Times New Roman"/>
          <w:sz w:val="24"/>
          <w:szCs w:val="24"/>
          <w:vertAlign w:val="subscript"/>
        </w:rPr>
        <w:t>4</w:t>
      </w:r>
      <w:r>
        <w:rPr>
          <w:rFonts w:ascii="Times New Roman" w:hAnsi="Times New Roman" w:cs="Times New Roman"/>
          <w:sz w:val="24"/>
          <w:szCs w:val="24"/>
        </w:rPr>
        <w:t xml:space="preserve">, likely due to </w:t>
      </w:r>
      <w:proofErr w:type="spellStart"/>
      <w:r>
        <w:rPr>
          <w:rFonts w:ascii="Times New Roman" w:hAnsi="Times New Roman" w:cs="Times New Roman"/>
          <w:sz w:val="24"/>
          <w:szCs w:val="24"/>
        </w:rPr>
        <w:t>brassinolide</w:t>
      </w:r>
      <w:proofErr w:type="spellEnd"/>
      <w:r>
        <w:rPr>
          <w:rFonts w:ascii="Times New Roman" w:hAnsi="Times New Roman" w:cs="Times New Roman"/>
          <w:sz w:val="24"/>
          <w:szCs w:val="24"/>
        </w:rPr>
        <w:t>-induced stimulation of cell elon</w:t>
      </w:r>
      <w:r>
        <w:rPr>
          <w:rFonts w:ascii="Times New Roman" w:hAnsi="Times New Roman" w:cs="Times New Roman"/>
          <w:sz w:val="24"/>
          <w:szCs w:val="24"/>
        </w:rPr>
        <w:t xml:space="preserve">gation and expansion. This effect is regulated through the modulation of genes involved in cell wall remodelling and leaf morphogenesis (Zhang </w:t>
      </w:r>
      <w:r>
        <w:rPr>
          <w:rFonts w:ascii="Times New Roman" w:hAnsi="Times New Roman" w:cs="Times New Roman"/>
          <w:i/>
          <w:iCs/>
          <w:sz w:val="24"/>
          <w:szCs w:val="24"/>
        </w:rPr>
        <w:t>et al.</w:t>
      </w:r>
      <w:r>
        <w:rPr>
          <w:rFonts w:ascii="Times New Roman" w:hAnsi="Times New Roman" w:cs="Times New Roman"/>
          <w:sz w:val="24"/>
          <w:szCs w:val="24"/>
        </w:rPr>
        <w:t xml:space="preserve">, 2009; Siddiqui </w:t>
      </w:r>
      <w:r>
        <w:rPr>
          <w:rFonts w:ascii="Times New Roman" w:hAnsi="Times New Roman" w:cs="Times New Roman"/>
          <w:i/>
          <w:iCs/>
          <w:sz w:val="24"/>
          <w:szCs w:val="24"/>
        </w:rPr>
        <w:t>et al.</w:t>
      </w:r>
      <w:r>
        <w:rPr>
          <w:rFonts w:ascii="Times New Roman" w:hAnsi="Times New Roman" w:cs="Times New Roman"/>
          <w:sz w:val="24"/>
          <w:szCs w:val="24"/>
        </w:rPr>
        <w:t>, 2018) and is influenced by environmental interactions such as light and temperatur</w:t>
      </w:r>
      <w:r>
        <w:rPr>
          <w:rFonts w:ascii="Times New Roman" w:hAnsi="Times New Roman" w:cs="Times New Roman"/>
          <w:sz w:val="24"/>
          <w:szCs w:val="24"/>
        </w:rPr>
        <w:t xml:space="preserve">e (Nakaya </w:t>
      </w:r>
      <w:r>
        <w:rPr>
          <w:rFonts w:ascii="Times New Roman" w:hAnsi="Times New Roman" w:cs="Times New Roman"/>
          <w:i/>
          <w:iCs/>
          <w:sz w:val="24"/>
          <w:szCs w:val="24"/>
        </w:rPr>
        <w:t>et al.</w:t>
      </w:r>
      <w:r>
        <w:rPr>
          <w:rFonts w:ascii="Times New Roman" w:hAnsi="Times New Roman" w:cs="Times New Roman"/>
          <w:sz w:val="24"/>
          <w:szCs w:val="24"/>
        </w:rPr>
        <w:t xml:space="preserve">, 2002). Enhanced leaf dimensions under BR application were similarly reported in Brassica by Naveen </w:t>
      </w:r>
      <w:r>
        <w:rPr>
          <w:rFonts w:ascii="Times New Roman" w:hAnsi="Times New Roman" w:cs="Times New Roman"/>
          <w:i/>
          <w:iCs/>
          <w:sz w:val="24"/>
          <w:szCs w:val="24"/>
        </w:rPr>
        <w:t>et al.</w:t>
      </w:r>
      <w:r>
        <w:rPr>
          <w:rFonts w:ascii="Times New Roman" w:hAnsi="Times New Roman" w:cs="Times New Roman"/>
          <w:sz w:val="24"/>
          <w:szCs w:val="24"/>
        </w:rPr>
        <w:t xml:space="preserve"> (2021) and in tobacco by Zhang </w:t>
      </w:r>
      <w:r>
        <w:rPr>
          <w:rFonts w:ascii="Times New Roman" w:hAnsi="Times New Roman" w:cs="Times New Roman"/>
          <w:i/>
          <w:iCs/>
          <w:sz w:val="24"/>
          <w:szCs w:val="24"/>
        </w:rPr>
        <w:t>et al.</w:t>
      </w:r>
      <w:r>
        <w:rPr>
          <w:rFonts w:ascii="Times New Roman" w:hAnsi="Times New Roman" w:cs="Times New Roman"/>
          <w:sz w:val="24"/>
          <w:szCs w:val="24"/>
        </w:rPr>
        <w:t xml:space="preserve"> (2021). Furthermore, fresh and dry weight of leaves also peaked under B</w:t>
      </w:r>
      <w:r>
        <w:rPr>
          <w:rFonts w:ascii="Times New Roman" w:hAnsi="Times New Roman" w:cs="Times New Roman"/>
          <w:sz w:val="24"/>
          <w:szCs w:val="24"/>
          <w:vertAlign w:val="subscript"/>
        </w:rPr>
        <w:t>4</w:t>
      </w:r>
      <w:r>
        <w:rPr>
          <w:rFonts w:ascii="Times New Roman" w:hAnsi="Times New Roman" w:cs="Times New Roman"/>
          <w:sz w:val="24"/>
          <w:szCs w:val="24"/>
        </w:rPr>
        <w:t xml:space="preserve">. The increased fresh </w:t>
      </w:r>
      <w:r>
        <w:rPr>
          <w:rFonts w:ascii="Times New Roman" w:hAnsi="Times New Roman" w:cs="Times New Roman"/>
          <w:sz w:val="24"/>
          <w:szCs w:val="24"/>
        </w:rPr>
        <w:t xml:space="preserve">weight reflects improved water and nutrient uptake and vigorous metabolic activity, while the elevated dry weight indicates higher structural biomass accumulation, including </w:t>
      </w:r>
      <w:r>
        <w:rPr>
          <w:rFonts w:ascii="Times New Roman" w:hAnsi="Times New Roman" w:cs="Times New Roman"/>
          <w:sz w:val="24"/>
          <w:szCs w:val="24"/>
        </w:rPr>
        <w:t>cellulose and stored reserves like starch and sugars (</w:t>
      </w:r>
      <w:proofErr w:type="spellStart"/>
      <w:r>
        <w:rPr>
          <w:rFonts w:ascii="Times New Roman" w:hAnsi="Times New Roman" w:cs="Times New Roman"/>
          <w:sz w:val="24"/>
          <w:szCs w:val="24"/>
        </w:rPr>
        <w:t>Manghwar</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2022; Kumar</w:t>
      </w:r>
      <w:r>
        <w:rPr>
          <w:rFonts w:ascii="Times New Roman" w:hAnsi="Times New Roman" w:cs="Times New Roman"/>
          <w:sz w:val="24"/>
          <w:szCs w:val="24"/>
        </w:rPr>
        <w:t xml:space="preserve">i and </w:t>
      </w:r>
      <w:proofErr w:type="spellStart"/>
      <w:r>
        <w:rPr>
          <w:rFonts w:ascii="Times New Roman" w:hAnsi="Times New Roman" w:cs="Times New Roman"/>
          <w:sz w:val="24"/>
          <w:szCs w:val="24"/>
        </w:rPr>
        <w:t>Hemantaranjan</w:t>
      </w:r>
      <w:proofErr w:type="spellEnd"/>
      <w:r>
        <w:rPr>
          <w:rFonts w:ascii="Times New Roman" w:hAnsi="Times New Roman" w:cs="Times New Roman"/>
          <w:sz w:val="24"/>
          <w:szCs w:val="24"/>
        </w:rPr>
        <w:t>, 2018).</w:t>
      </w:r>
    </w:p>
    <w:p w14:paraId="549F2604" w14:textId="77777777" w:rsidR="006264A7" w:rsidRDefault="006264A7">
      <w:pPr>
        <w:spacing w:after="0" w:line="360" w:lineRule="auto"/>
        <w:jc w:val="both"/>
        <w:rPr>
          <w:rFonts w:ascii="Times New Roman" w:hAnsi="Times New Roman" w:cs="Times New Roman"/>
          <w:b/>
          <w:bCs/>
          <w:sz w:val="24"/>
          <w:szCs w:val="24"/>
        </w:rPr>
      </w:pPr>
    </w:p>
    <w:p w14:paraId="3B0969A6" w14:textId="77777777" w:rsidR="006264A7" w:rsidRDefault="006264A7">
      <w:pPr>
        <w:spacing w:after="0" w:line="360" w:lineRule="auto"/>
        <w:jc w:val="both"/>
        <w:rPr>
          <w:rFonts w:ascii="Times New Roman" w:hAnsi="Times New Roman" w:cs="Times New Roman"/>
          <w:b/>
          <w:bCs/>
          <w:sz w:val="24"/>
          <w:szCs w:val="24"/>
        </w:rPr>
      </w:pPr>
    </w:p>
    <w:p w14:paraId="328DFFAB" w14:textId="77777777" w:rsidR="006264A7" w:rsidRDefault="006264A7">
      <w:pPr>
        <w:spacing w:after="0" w:line="360" w:lineRule="auto"/>
        <w:jc w:val="both"/>
        <w:rPr>
          <w:rFonts w:ascii="Times New Roman" w:hAnsi="Times New Roman" w:cs="Times New Roman"/>
          <w:b/>
          <w:bCs/>
          <w:sz w:val="24"/>
          <w:szCs w:val="24"/>
        </w:rPr>
      </w:pPr>
    </w:p>
    <w:p w14:paraId="070C3885" w14:textId="7326CCDC" w:rsidR="005F109F" w:rsidRDefault="004C0F23">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Conclusions</w:t>
      </w:r>
    </w:p>
    <w:p w14:paraId="7AE102EE" w14:textId="77777777" w:rsidR="005F109F" w:rsidRDefault="004C0F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application of </w:t>
      </w:r>
      <w:proofErr w:type="spellStart"/>
      <w:r>
        <w:rPr>
          <w:rFonts w:ascii="Times New Roman" w:hAnsi="Times New Roman" w:cs="Times New Roman"/>
          <w:sz w:val="24"/>
          <w:szCs w:val="24"/>
        </w:rPr>
        <w:t>Brassinolide</w:t>
      </w:r>
      <w:proofErr w:type="spellEnd"/>
      <w:r>
        <w:rPr>
          <w:rFonts w:ascii="Times New Roman" w:hAnsi="Times New Roman" w:cs="Times New Roman"/>
          <w:sz w:val="24"/>
          <w:szCs w:val="24"/>
        </w:rPr>
        <w:t xml:space="preserve"> 0.01% SP @ 12 ppm (B</w:t>
      </w:r>
      <w:r>
        <w:rPr>
          <w:rFonts w:ascii="Times New Roman" w:hAnsi="Times New Roman" w:cs="Times New Roman"/>
          <w:sz w:val="24"/>
          <w:szCs w:val="24"/>
          <w:vertAlign w:val="subscript"/>
        </w:rPr>
        <w:t>4</w:t>
      </w:r>
      <w:r>
        <w:rPr>
          <w:rFonts w:ascii="Times New Roman" w:hAnsi="Times New Roman" w:cs="Times New Roman"/>
          <w:sz w:val="24"/>
          <w:szCs w:val="24"/>
        </w:rPr>
        <w:t xml:space="preserve">) significantly enhanced plant height, number of leaves, leaf size, and both fresh and dry leaf weight in lettuce. These improvements are attributed to </w:t>
      </w:r>
      <w:proofErr w:type="spellStart"/>
      <w:r>
        <w:rPr>
          <w:rFonts w:ascii="Times New Roman" w:hAnsi="Times New Roman" w:cs="Times New Roman"/>
          <w:sz w:val="24"/>
          <w:szCs w:val="24"/>
        </w:rPr>
        <w:t>Brassino</w:t>
      </w:r>
      <w:r>
        <w:rPr>
          <w:rFonts w:ascii="Times New Roman" w:hAnsi="Times New Roman" w:cs="Times New Roman"/>
          <w:sz w:val="24"/>
          <w:szCs w:val="24"/>
        </w:rPr>
        <w:t>lide's</w:t>
      </w:r>
      <w:proofErr w:type="spellEnd"/>
      <w:r>
        <w:rPr>
          <w:rFonts w:ascii="Times New Roman" w:hAnsi="Times New Roman" w:cs="Times New Roman"/>
          <w:sz w:val="24"/>
          <w:szCs w:val="24"/>
        </w:rPr>
        <w:t xml:space="preserve"> role in promoting cell division, elongation, chlorophyll synthesis, and nutrient uptake, which collectively boost overall plant Vigor and biomass accumulation. The hormone also aids in better stress tolerance and metabolic efficiency. Thus, B</w:t>
      </w:r>
      <w:r>
        <w:rPr>
          <w:rFonts w:ascii="Times New Roman" w:hAnsi="Times New Roman" w:cs="Times New Roman"/>
          <w:sz w:val="24"/>
          <w:szCs w:val="24"/>
          <w:vertAlign w:val="subscript"/>
        </w:rPr>
        <w:t>4</w:t>
      </w:r>
      <w:r>
        <w:rPr>
          <w:rFonts w:ascii="Times New Roman" w:hAnsi="Times New Roman" w:cs="Times New Roman"/>
          <w:sz w:val="24"/>
          <w:szCs w:val="24"/>
        </w:rPr>
        <w:t xml:space="preserve"> prove</w:t>
      </w:r>
      <w:r>
        <w:rPr>
          <w:rFonts w:ascii="Times New Roman" w:hAnsi="Times New Roman" w:cs="Times New Roman"/>
          <w:sz w:val="24"/>
          <w:szCs w:val="24"/>
        </w:rPr>
        <w:t>s to be an effective treatment for maximizing vegetative growth and yield potential in lettuce, highlighting its value as a growth-promoting regulator in commercial leafy vegetable cultivation.</w:t>
      </w:r>
    </w:p>
    <w:p w14:paraId="46078D72" w14:textId="6478C7CC" w:rsidR="006264A7" w:rsidRPr="00C063F1" w:rsidRDefault="006264A7" w:rsidP="00C063F1">
      <w:pPr>
        <w:rPr>
          <w:rFonts w:ascii="Calibri" w:eastAsia="Times New Roman" w:hAnsi="Calibri" w:cs="Times New Roman"/>
          <w:lang w:val="en-GB" w:eastAsia="en-GB"/>
        </w:rPr>
        <w:sectPr w:rsidR="006264A7" w:rsidRPr="00C063F1">
          <w:headerReference w:type="even" r:id="rId14"/>
          <w:headerReference w:type="default" r:id="rId15"/>
          <w:footerReference w:type="default" r:id="rId16"/>
          <w:headerReference w:type="first" r:id="rId17"/>
          <w:pgSz w:w="11907" w:h="16839"/>
          <w:pgMar w:top="1440" w:right="1440" w:bottom="1440" w:left="1440" w:header="720" w:footer="720" w:gutter="0"/>
          <w:cols w:num="2" w:space="720"/>
          <w:docGrid w:linePitch="360"/>
        </w:sectPr>
      </w:pPr>
    </w:p>
    <w:p w14:paraId="2ACA2C9A" w14:textId="77777777" w:rsidR="005F109F" w:rsidRDefault="005F109F">
      <w:pPr>
        <w:spacing w:line="360" w:lineRule="auto"/>
        <w:jc w:val="both"/>
        <w:rPr>
          <w:rFonts w:ascii="Times New Roman" w:hAnsi="Times New Roman" w:cs="Times New Roman"/>
          <w:sz w:val="24"/>
          <w:szCs w:val="24"/>
        </w:rPr>
        <w:sectPr w:rsidR="005F109F">
          <w:type w:val="continuous"/>
          <w:pgSz w:w="11907" w:h="16839"/>
          <w:pgMar w:top="1440" w:right="1440" w:bottom="1440" w:left="1440" w:header="720" w:footer="720" w:gutter="0"/>
          <w:cols w:space="720"/>
          <w:docGrid w:linePitch="360"/>
        </w:sectPr>
      </w:pPr>
    </w:p>
    <w:p w14:paraId="291DCFC9" w14:textId="77777777" w:rsidR="005F109F" w:rsidRDefault="004C0F23">
      <w:pPr>
        <w:spacing w:line="360" w:lineRule="auto"/>
        <w:jc w:val="both"/>
        <w:rPr>
          <w:rFonts w:ascii="Times New Roman" w:hAnsi="Times New Roman" w:cs="Times New Roman"/>
          <w:b/>
        </w:rPr>
      </w:pPr>
      <w:r>
        <w:rPr>
          <w:rFonts w:ascii="Times New Roman" w:hAnsi="Times New Roman" w:cs="Times New Roman"/>
          <w:b/>
        </w:rPr>
        <w:lastRenderedPageBreak/>
        <w:t>Ta</w:t>
      </w:r>
      <w:r>
        <w:rPr>
          <w:rFonts w:ascii="Times New Roman" w:hAnsi="Times New Roman" w:cs="Times New Roman"/>
          <w:b/>
        </w:rPr>
        <w:t xml:space="preserve">ble 1. </w:t>
      </w:r>
      <w:r>
        <w:rPr>
          <w:rFonts w:ascii="Times New Roman" w:hAnsi="Times New Roman" w:cs="Times New Roman"/>
          <w:b/>
          <w:bCs/>
        </w:rPr>
        <w:t xml:space="preserve">Effect of </w:t>
      </w:r>
      <w:proofErr w:type="spellStart"/>
      <w:r>
        <w:rPr>
          <w:rFonts w:ascii="Times New Roman" w:hAnsi="Times New Roman" w:cs="Times New Roman"/>
          <w:b/>
          <w:bCs/>
        </w:rPr>
        <w:t>Brassinolide</w:t>
      </w:r>
      <w:proofErr w:type="spellEnd"/>
      <w:r>
        <w:rPr>
          <w:rFonts w:ascii="Times New Roman" w:hAnsi="Times New Roman" w:cs="Times New Roman"/>
          <w:b/>
          <w:bCs/>
        </w:rPr>
        <w:t xml:space="preserve"> and Plant spacing on plant height (cm) of Lettuce</w:t>
      </w:r>
    </w:p>
    <w:tbl>
      <w:tblPr>
        <w:tblW w:w="136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96"/>
        <w:gridCol w:w="2059"/>
        <w:gridCol w:w="2059"/>
        <w:gridCol w:w="1846"/>
      </w:tblGrid>
      <w:tr w:rsidR="005F109F" w14:paraId="146FF8A2" w14:textId="77777777">
        <w:trPr>
          <w:trHeight w:val="185"/>
        </w:trPr>
        <w:tc>
          <w:tcPr>
            <w:tcW w:w="13660" w:type="dxa"/>
            <w:gridSpan w:val="4"/>
          </w:tcPr>
          <w:p w14:paraId="77B92290" w14:textId="77777777" w:rsidR="005F109F" w:rsidRDefault="004C0F23">
            <w:pPr>
              <w:jc w:val="center"/>
              <w:rPr>
                <w:rFonts w:ascii="Times New Roman" w:hAnsi="Times New Roman" w:cs="Times New Roman"/>
                <w:b/>
                <w:bCs/>
              </w:rPr>
            </w:pPr>
            <w:r>
              <w:rPr>
                <w:rFonts w:ascii="Times New Roman" w:hAnsi="Times New Roman" w:cs="Times New Roman"/>
                <w:b/>
                <w:bCs/>
              </w:rPr>
              <w:t>Plant height (cm)</w:t>
            </w:r>
          </w:p>
        </w:tc>
      </w:tr>
      <w:tr w:rsidR="005F109F" w14:paraId="590BAC50" w14:textId="77777777">
        <w:trPr>
          <w:trHeight w:val="491"/>
        </w:trPr>
        <w:tc>
          <w:tcPr>
            <w:tcW w:w="7696" w:type="dxa"/>
            <w:vMerge w:val="restart"/>
          </w:tcPr>
          <w:p w14:paraId="26A21E51" w14:textId="77777777" w:rsidR="005F109F" w:rsidRDefault="004C0F23">
            <w:pPr>
              <w:jc w:val="center"/>
              <w:rPr>
                <w:rFonts w:ascii="Times New Roman" w:hAnsi="Times New Roman" w:cs="Times New Roman"/>
                <w:b/>
                <w:bCs/>
              </w:rPr>
            </w:pPr>
            <w:r>
              <w:rPr>
                <w:rFonts w:ascii="Times New Roman" w:hAnsi="Times New Roman" w:cs="Times New Roman"/>
                <w:b/>
                <w:bCs/>
              </w:rPr>
              <w:t>Treatments</w:t>
            </w:r>
          </w:p>
        </w:tc>
        <w:tc>
          <w:tcPr>
            <w:tcW w:w="2059" w:type="dxa"/>
            <w:vMerge w:val="restart"/>
          </w:tcPr>
          <w:p w14:paraId="3471DD7F" w14:textId="77777777" w:rsidR="005F109F" w:rsidRDefault="004C0F23">
            <w:pPr>
              <w:jc w:val="center"/>
              <w:rPr>
                <w:rFonts w:ascii="Times New Roman" w:hAnsi="Times New Roman" w:cs="Times New Roman"/>
                <w:b/>
                <w:bCs/>
              </w:rPr>
            </w:pPr>
            <w:r>
              <w:rPr>
                <w:rFonts w:ascii="Times New Roman" w:hAnsi="Times New Roman" w:cs="Times New Roman"/>
                <w:b/>
                <w:bCs/>
              </w:rPr>
              <w:t>2023-24</w:t>
            </w:r>
          </w:p>
        </w:tc>
        <w:tc>
          <w:tcPr>
            <w:tcW w:w="2059" w:type="dxa"/>
            <w:vMerge w:val="restart"/>
          </w:tcPr>
          <w:p w14:paraId="0F4B2356" w14:textId="77777777" w:rsidR="005F109F" w:rsidRDefault="004C0F23">
            <w:pPr>
              <w:jc w:val="center"/>
              <w:rPr>
                <w:rFonts w:ascii="Times New Roman" w:hAnsi="Times New Roman" w:cs="Times New Roman"/>
                <w:b/>
                <w:bCs/>
              </w:rPr>
            </w:pPr>
            <w:r>
              <w:rPr>
                <w:rFonts w:ascii="Times New Roman" w:hAnsi="Times New Roman" w:cs="Times New Roman"/>
                <w:b/>
                <w:bCs/>
              </w:rPr>
              <w:t>2024-25</w:t>
            </w:r>
          </w:p>
        </w:tc>
        <w:tc>
          <w:tcPr>
            <w:tcW w:w="1846" w:type="dxa"/>
            <w:vMerge w:val="restart"/>
          </w:tcPr>
          <w:p w14:paraId="509757AF" w14:textId="77777777" w:rsidR="005F109F" w:rsidRDefault="004C0F23">
            <w:pPr>
              <w:jc w:val="center"/>
              <w:rPr>
                <w:rFonts w:ascii="Times New Roman" w:hAnsi="Times New Roman" w:cs="Times New Roman"/>
                <w:b/>
                <w:bCs/>
              </w:rPr>
            </w:pPr>
            <w:r>
              <w:rPr>
                <w:rFonts w:ascii="Times New Roman" w:hAnsi="Times New Roman" w:cs="Times New Roman"/>
                <w:b/>
                <w:bCs/>
              </w:rPr>
              <w:t>Pooled</w:t>
            </w:r>
          </w:p>
        </w:tc>
      </w:tr>
      <w:tr w:rsidR="005F109F" w14:paraId="6C1F0AC2" w14:textId="77777777">
        <w:trPr>
          <w:trHeight w:val="491"/>
        </w:trPr>
        <w:tc>
          <w:tcPr>
            <w:tcW w:w="7696" w:type="dxa"/>
            <w:vMerge/>
          </w:tcPr>
          <w:p w14:paraId="2FDE6DCD" w14:textId="77777777" w:rsidR="005F109F" w:rsidRDefault="005F109F">
            <w:pPr>
              <w:jc w:val="center"/>
              <w:rPr>
                <w:rFonts w:ascii="Times New Roman" w:hAnsi="Times New Roman" w:cs="Times New Roman"/>
                <w:b/>
                <w:bCs/>
              </w:rPr>
            </w:pPr>
          </w:p>
        </w:tc>
        <w:tc>
          <w:tcPr>
            <w:tcW w:w="2059" w:type="dxa"/>
            <w:vMerge/>
          </w:tcPr>
          <w:p w14:paraId="03272B2A" w14:textId="77777777" w:rsidR="005F109F" w:rsidRDefault="005F109F">
            <w:pPr>
              <w:jc w:val="center"/>
              <w:rPr>
                <w:rFonts w:ascii="Times New Roman" w:hAnsi="Times New Roman" w:cs="Times New Roman"/>
                <w:b/>
                <w:bCs/>
              </w:rPr>
            </w:pPr>
          </w:p>
        </w:tc>
        <w:tc>
          <w:tcPr>
            <w:tcW w:w="2059" w:type="dxa"/>
            <w:vMerge/>
          </w:tcPr>
          <w:p w14:paraId="10AFADFF" w14:textId="77777777" w:rsidR="005F109F" w:rsidRDefault="005F109F">
            <w:pPr>
              <w:jc w:val="center"/>
              <w:rPr>
                <w:rFonts w:ascii="Times New Roman" w:hAnsi="Times New Roman" w:cs="Times New Roman"/>
                <w:b/>
                <w:bCs/>
              </w:rPr>
            </w:pPr>
          </w:p>
        </w:tc>
        <w:tc>
          <w:tcPr>
            <w:tcW w:w="1846" w:type="dxa"/>
            <w:vMerge/>
          </w:tcPr>
          <w:p w14:paraId="3EB2CAE8" w14:textId="77777777" w:rsidR="005F109F" w:rsidRDefault="005F109F">
            <w:pPr>
              <w:jc w:val="center"/>
              <w:rPr>
                <w:rFonts w:ascii="Times New Roman" w:hAnsi="Times New Roman" w:cs="Times New Roman"/>
                <w:b/>
                <w:bCs/>
              </w:rPr>
            </w:pPr>
          </w:p>
        </w:tc>
      </w:tr>
      <w:tr w:rsidR="005F109F" w14:paraId="7A7244AF" w14:textId="77777777">
        <w:trPr>
          <w:trHeight w:val="214"/>
        </w:trPr>
        <w:tc>
          <w:tcPr>
            <w:tcW w:w="13660" w:type="dxa"/>
            <w:gridSpan w:val="4"/>
          </w:tcPr>
          <w:p w14:paraId="7DECA491" w14:textId="77777777" w:rsidR="005F109F" w:rsidRDefault="004C0F23">
            <w:pPr>
              <w:jc w:val="center"/>
              <w:rPr>
                <w:rFonts w:ascii="Times New Roman" w:hAnsi="Times New Roman" w:cs="Times New Roman"/>
                <w:b/>
                <w:bCs/>
                <w:i/>
                <w:iCs/>
              </w:rPr>
            </w:pPr>
            <w:proofErr w:type="spellStart"/>
            <w:r>
              <w:rPr>
                <w:rFonts w:ascii="Times New Roman" w:hAnsi="Times New Roman" w:cs="Times New Roman"/>
                <w:b/>
                <w:bCs/>
                <w:i/>
                <w:iCs/>
              </w:rPr>
              <w:t>Brassinolide</w:t>
            </w:r>
            <w:proofErr w:type="spellEnd"/>
            <w:r>
              <w:rPr>
                <w:rFonts w:ascii="Times New Roman" w:hAnsi="Times New Roman" w:cs="Times New Roman"/>
                <w:b/>
                <w:bCs/>
                <w:i/>
                <w:iCs/>
              </w:rPr>
              <w:t xml:space="preserve"> (B)</w:t>
            </w:r>
          </w:p>
        </w:tc>
      </w:tr>
      <w:tr w:rsidR="005F109F" w14:paraId="7CA3D399" w14:textId="77777777">
        <w:trPr>
          <w:trHeight w:val="214"/>
        </w:trPr>
        <w:tc>
          <w:tcPr>
            <w:tcW w:w="7696" w:type="dxa"/>
          </w:tcPr>
          <w:p w14:paraId="0CC1F114" w14:textId="77777777" w:rsidR="005F109F" w:rsidRDefault="004C0F23">
            <w:pPr>
              <w:jc w:val="center"/>
              <w:rPr>
                <w:rFonts w:ascii="Times New Roman" w:hAnsi="Times New Roman" w:cs="Times New Roman"/>
              </w:rPr>
            </w:pPr>
            <w:r>
              <w:rPr>
                <w:rFonts w:ascii="Times New Roman" w:hAnsi="Times New Roman" w:cs="Times New Roman"/>
              </w:rPr>
              <w:t>B</w:t>
            </w:r>
            <w:r>
              <w:rPr>
                <w:rFonts w:ascii="Times New Roman" w:hAnsi="Times New Roman" w:cs="Times New Roman"/>
                <w:vertAlign w:val="subscript"/>
              </w:rPr>
              <w:t>1</w:t>
            </w:r>
            <w:r>
              <w:rPr>
                <w:rFonts w:ascii="Times New Roman" w:hAnsi="Times New Roman" w:cs="Times New Roman"/>
              </w:rPr>
              <w:t>: Control</w:t>
            </w:r>
          </w:p>
        </w:tc>
        <w:tc>
          <w:tcPr>
            <w:tcW w:w="2059" w:type="dxa"/>
          </w:tcPr>
          <w:p w14:paraId="074A375A" w14:textId="77777777" w:rsidR="005F109F" w:rsidRDefault="004C0F23">
            <w:pPr>
              <w:jc w:val="center"/>
              <w:rPr>
                <w:rFonts w:ascii="Times New Roman" w:hAnsi="Times New Roman" w:cs="Times New Roman"/>
              </w:rPr>
            </w:pPr>
            <w:r>
              <w:rPr>
                <w:rFonts w:ascii="Times New Roman" w:hAnsi="Times New Roman" w:cs="Times New Roman"/>
              </w:rPr>
              <w:t>22.13</w:t>
            </w:r>
          </w:p>
        </w:tc>
        <w:tc>
          <w:tcPr>
            <w:tcW w:w="2059" w:type="dxa"/>
          </w:tcPr>
          <w:p w14:paraId="453A3C2E" w14:textId="77777777" w:rsidR="005F109F" w:rsidRDefault="004C0F23">
            <w:pPr>
              <w:jc w:val="center"/>
              <w:rPr>
                <w:rFonts w:ascii="Times New Roman" w:hAnsi="Times New Roman" w:cs="Times New Roman"/>
              </w:rPr>
            </w:pPr>
            <w:r>
              <w:rPr>
                <w:rFonts w:ascii="Times New Roman" w:hAnsi="Times New Roman" w:cs="Times New Roman"/>
              </w:rPr>
              <w:t>23.44</w:t>
            </w:r>
          </w:p>
        </w:tc>
        <w:tc>
          <w:tcPr>
            <w:tcW w:w="1846" w:type="dxa"/>
          </w:tcPr>
          <w:p w14:paraId="66238B4C" w14:textId="77777777" w:rsidR="005F109F" w:rsidRDefault="004C0F23">
            <w:pPr>
              <w:jc w:val="center"/>
              <w:rPr>
                <w:rFonts w:ascii="Times New Roman" w:hAnsi="Times New Roman" w:cs="Times New Roman"/>
              </w:rPr>
            </w:pPr>
            <w:r>
              <w:rPr>
                <w:rFonts w:ascii="Times New Roman" w:hAnsi="Times New Roman" w:cs="Times New Roman"/>
              </w:rPr>
              <w:t>22.79</w:t>
            </w:r>
          </w:p>
        </w:tc>
      </w:tr>
      <w:tr w:rsidR="005F109F" w14:paraId="2F3AF1C4" w14:textId="77777777">
        <w:trPr>
          <w:trHeight w:val="214"/>
        </w:trPr>
        <w:tc>
          <w:tcPr>
            <w:tcW w:w="7696" w:type="dxa"/>
          </w:tcPr>
          <w:p w14:paraId="33F9917D" w14:textId="77777777" w:rsidR="005F109F" w:rsidRDefault="004C0F23">
            <w:pPr>
              <w:jc w:val="center"/>
              <w:rPr>
                <w:rFonts w:ascii="Times New Roman" w:hAnsi="Times New Roman" w:cs="Times New Roman"/>
              </w:rPr>
            </w:pPr>
            <w:r>
              <w:rPr>
                <w:rFonts w:ascii="Times New Roman" w:hAnsi="Times New Roman" w:cs="Times New Roman"/>
              </w:rPr>
              <w:t>B</w:t>
            </w:r>
            <w:r>
              <w:rPr>
                <w:rFonts w:ascii="Times New Roman" w:hAnsi="Times New Roman" w:cs="Times New Roman"/>
                <w:vertAlign w:val="subscript"/>
              </w:rPr>
              <w:t>2</w:t>
            </w:r>
            <w:r>
              <w:rPr>
                <w:rFonts w:ascii="Times New Roman" w:hAnsi="Times New Roman" w:cs="Times New Roman"/>
              </w:rPr>
              <w:t xml:space="preserve">: </w:t>
            </w:r>
            <w:proofErr w:type="spellStart"/>
            <w:r>
              <w:rPr>
                <w:rFonts w:ascii="Times New Roman" w:hAnsi="Times New Roman" w:cs="Times New Roman"/>
              </w:rPr>
              <w:t>Brassinolide</w:t>
            </w:r>
            <w:proofErr w:type="spellEnd"/>
            <w:r>
              <w:rPr>
                <w:rFonts w:ascii="Times New Roman" w:hAnsi="Times New Roman" w:cs="Times New Roman"/>
              </w:rPr>
              <w:t xml:space="preserve"> 0.01% SP @ 4 ppm</w:t>
            </w:r>
          </w:p>
        </w:tc>
        <w:tc>
          <w:tcPr>
            <w:tcW w:w="2059" w:type="dxa"/>
          </w:tcPr>
          <w:p w14:paraId="084F3A76" w14:textId="77777777" w:rsidR="005F109F" w:rsidRDefault="004C0F23">
            <w:pPr>
              <w:jc w:val="center"/>
              <w:rPr>
                <w:rFonts w:ascii="Times New Roman" w:hAnsi="Times New Roman" w:cs="Times New Roman"/>
              </w:rPr>
            </w:pPr>
            <w:r>
              <w:rPr>
                <w:rFonts w:ascii="Times New Roman" w:hAnsi="Times New Roman" w:cs="Times New Roman"/>
              </w:rPr>
              <w:t>26.24</w:t>
            </w:r>
          </w:p>
        </w:tc>
        <w:tc>
          <w:tcPr>
            <w:tcW w:w="2059" w:type="dxa"/>
          </w:tcPr>
          <w:p w14:paraId="6282705F" w14:textId="77777777" w:rsidR="005F109F" w:rsidRDefault="004C0F23">
            <w:pPr>
              <w:jc w:val="center"/>
              <w:rPr>
                <w:rFonts w:ascii="Times New Roman" w:hAnsi="Times New Roman" w:cs="Times New Roman"/>
              </w:rPr>
            </w:pPr>
            <w:r>
              <w:rPr>
                <w:rFonts w:ascii="Times New Roman" w:hAnsi="Times New Roman" w:cs="Times New Roman"/>
              </w:rPr>
              <w:t>27.79</w:t>
            </w:r>
          </w:p>
        </w:tc>
        <w:tc>
          <w:tcPr>
            <w:tcW w:w="1846" w:type="dxa"/>
          </w:tcPr>
          <w:p w14:paraId="411DCC7F" w14:textId="77777777" w:rsidR="005F109F" w:rsidRDefault="004C0F23">
            <w:pPr>
              <w:jc w:val="center"/>
              <w:rPr>
                <w:rFonts w:ascii="Times New Roman" w:hAnsi="Times New Roman" w:cs="Times New Roman"/>
              </w:rPr>
            </w:pPr>
            <w:r>
              <w:rPr>
                <w:rFonts w:ascii="Times New Roman" w:hAnsi="Times New Roman" w:cs="Times New Roman"/>
              </w:rPr>
              <w:t>27.02</w:t>
            </w:r>
          </w:p>
        </w:tc>
      </w:tr>
      <w:tr w:rsidR="005F109F" w14:paraId="6A4C13B3" w14:textId="77777777">
        <w:trPr>
          <w:trHeight w:val="214"/>
        </w:trPr>
        <w:tc>
          <w:tcPr>
            <w:tcW w:w="7696" w:type="dxa"/>
          </w:tcPr>
          <w:p w14:paraId="0359A694" w14:textId="77777777" w:rsidR="005F109F" w:rsidRDefault="004C0F23">
            <w:pPr>
              <w:jc w:val="center"/>
              <w:rPr>
                <w:rFonts w:ascii="Times New Roman" w:hAnsi="Times New Roman" w:cs="Times New Roman"/>
              </w:rPr>
            </w:pPr>
            <w:r>
              <w:rPr>
                <w:rFonts w:ascii="Times New Roman" w:hAnsi="Times New Roman" w:cs="Times New Roman"/>
              </w:rPr>
              <w:t>B</w:t>
            </w:r>
            <w:r>
              <w:rPr>
                <w:rFonts w:ascii="Times New Roman" w:hAnsi="Times New Roman" w:cs="Times New Roman"/>
                <w:vertAlign w:val="subscript"/>
              </w:rPr>
              <w:t>3</w:t>
            </w:r>
            <w:r>
              <w:rPr>
                <w:rFonts w:ascii="Times New Roman" w:hAnsi="Times New Roman" w:cs="Times New Roman"/>
              </w:rPr>
              <w:t xml:space="preserve">: </w:t>
            </w:r>
            <w:proofErr w:type="spellStart"/>
            <w:r>
              <w:rPr>
                <w:rFonts w:ascii="Times New Roman" w:hAnsi="Times New Roman" w:cs="Times New Roman"/>
              </w:rPr>
              <w:t>Brassinolide</w:t>
            </w:r>
            <w:proofErr w:type="spellEnd"/>
            <w:r>
              <w:rPr>
                <w:rFonts w:ascii="Times New Roman" w:hAnsi="Times New Roman" w:cs="Times New Roman"/>
              </w:rPr>
              <w:t xml:space="preserve"> 0.01% SP @ 8 ppm</w:t>
            </w:r>
          </w:p>
        </w:tc>
        <w:tc>
          <w:tcPr>
            <w:tcW w:w="2059" w:type="dxa"/>
          </w:tcPr>
          <w:p w14:paraId="21581BFD" w14:textId="77777777" w:rsidR="005F109F" w:rsidRDefault="004C0F23">
            <w:pPr>
              <w:jc w:val="center"/>
              <w:rPr>
                <w:rFonts w:ascii="Times New Roman" w:hAnsi="Times New Roman" w:cs="Times New Roman"/>
              </w:rPr>
            </w:pPr>
            <w:r>
              <w:rPr>
                <w:rFonts w:ascii="Times New Roman" w:hAnsi="Times New Roman" w:cs="Times New Roman"/>
              </w:rPr>
              <w:t>28.74</w:t>
            </w:r>
          </w:p>
        </w:tc>
        <w:tc>
          <w:tcPr>
            <w:tcW w:w="2059" w:type="dxa"/>
          </w:tcPr>
          <w:p w14:paraId="4C36706E" w14:textId="77777777" w:rsidR="005F109F" w:rsidRDefault="004C0F23">
            <w:pPr>
              <w:jc w:val="center"/>
              <w:rPr>
                <w:rFonts w:ascii="Times New Roman" w:hAnsi="Times New Roman" w:cs="Times New Roman"/>
              </w:rPr>
            </w:pPr>
            <w:r>
              <w:rPr>
                <w:rFonts w:ascii="Times New Roman" w:hAnsi="Times New Roman" w:cs="Times New Roman"/>
              </w:rPr>
              <w:t>30.45</w:t>
            </w:r>
          </w:p>
        </w:tc>
        <w:tc>
          <w:tcPr>
            <w:tcW w:w="1846" w:type="dxa"/>
          </w:tcPr>
          <w:p w14:paraId="5F841CA7" w14:textId="77777777" w:rsidR="005F109F" w:rsidRDefault="004C0F23">
            <w:pPr>
              <w:jc w:val="center"/>
              <w:rPr>
                <w:rFonts w:ascii="Times New Roman" w:hAnsi="Times New Roman" w:cs="Times New Roman"/>
              </w:rPr>
            </w:pPr>
            <w:r>
              <w:rPr>
                <w:rFonts w:ascii="Times New Roman" w:hAnsi="Times New Roman" w:cs="Times New Roman"/>
              </w:rPr>
              <w:t>29.59</w:t>
            </w:r>
          </w:p>
        </w:tc>
      </w:tr>
      <w:tr w:rsidR="005F109F" w14:paraId="47A81873" w14:textId="77777777">
        <w:trPr>
          <w:trHeight w:val="214"/>
        </w:trPr>
        <w:tc>
          <w:tcPr>
            <w:tcW w:w="7696" w:type="dxa"/>
          </w:tcPr>
          <w:p w14:paraId="039C9C7D" w14:textId="77777777" w:rsidR="005F109F" w:rsidRDefault="004C0F23">
            <w:pPr>
              <w:jc w:val="center"/>
              <w:rPr>
                <w:rFonts w:ascii="Times New Roman" w:hAnsi="Times New Roman" w:cs="Times New Roman"/>
              </w:rPr>
            </w:pPr>
            <w:r>
              <w:rPr>
                <w:rFonts w:ascii="Times New Roman" w:hAnsi="Times New Roman" w:cs="Times New Roman"/>
              </w:rPr>
              <w:t>B</w:t>
            </w:r>
            <w:r>
              <w:rPr>
                <w:rFonts w:ascii="Times New Roman" w:hAnsi="Times New Roman" w:cs="Times New Roman"/>
                <w:vertAlign w:val="subscript"/>
              </w:rPr>
              <w:t>4</w:t>
            </w:r>
            <w:r>
              <w:rPr>
                <w:rFonts w:ascii="Times New Roman" w:hAnsi="Times New Roman" w:cs="Times New Roman"/>
              </w:rPr>
              <w:t xml:space="preserve">: </w:t>
            </w:r>
            <w:proofErr w:type="spellStart"/>
            <w:r>
              <w:rPr>
                <w:rFonts w:ascii="Times New Roman" w:hAnsi="Times New Roman" w:cs="Times New Roman"/>
              </w:rPr>
              <w:t>Brassinolide</w:t>
            </w:r>
            <w:proofErr w:type="spellEnd"/>
            <w:r>
              <w:rPr>
                <w:rFonts w:ascii="Times New Roman" w:hAnsi="Times New Roman" w:cs="Times New Roman"/>
              </w:rPr>
              <w:t xml:space="preserve"> 0.01% SP @ 12 ppm</w:t>
            </w:r>
          </w:p>
        </w:tc>
        <w:tc>
          <w:tcPr>
            <w:tcW w:w="2059" w:type="dxa"/>
          </w:tcPr>
          <w:p w14:paraId="2A2C0E73" w14:textId="77777777" w:rsidR="005F109F" w:rsidRDefault="004C0F23">
            <w:pPr>
              <w:jc w:val="center"/>
              <w:rPr>
                <w:rFonts w:ascii="Times New Roman" w:hAnsi="Times New Roman" w:cs="Times New Roman"/>
              </w:rPr>
            </w:pPr>
            <w:r>
              <w:rPr>
                <w:rFonts w:ascii="Times New Roman" w:hAnsi="Times New Roman" w:cs="Times New Roman"/>
              </w:rPr>
              <w:t>29.25</w:t>
            </w:r>
          </w:p>
        </w:tc>
        <w:tc>
          <w:tcPr>
            <w:tcW w:w="2059" w:type="dxa"/>
          </w:tcPr>
          <w:p w14:paraId="77331D9A" w14:textId="77777777" w:rsidR="005F109F" w:rsidRDefault="004C0F23">
            <w:pPr>
              <w:jc w:val="center"/>
              <w:rPr>
                <w:rFonts w:ascii="Times New Roman" w:hAnsi="Times New Roman" w:cs="Times New Roman"/>
              </w:rPr>
            </w:pPr>
            <w:r>
              <w:rPr>
                <w:rFonts w:ascii="Times New Roman" w:hAnsi="Times New Roman" w:cs="Times New Roman"/>
              </w:rPr>
              <w:t>31.18</w:t>
            </w:r>
          </w:p>
        </w:tc>
        <w:tc>
          <w:tcPr>
            <w:tcW w:w="1846" w:type="dxa"/>
          </w:tcPr>
          <w:p w14:paraId="7F039640" w14:textId="77777777" w:rsidR="005F109F" w:rsidRDefault="004C0F23">
            <w:pPr>
              <w:jc w:val="center"/>
              <w:rPr>
                <w:rFonts w:ascii="Times New Roman" w:hAnsi="Times New Roman" w:cs="Times New Roman"/>
              </w:rPr>
            </w:pPr>
            <w:r>
              <w:rPr>
                <w:rFonts w:ascii="Times New Roman" w:hAnsi="Times New Roman" w:cs="Times New Roman"/>
              </w:rPr>
              <w:t>30.21</w:t>
            </w:r>
          </w:p>
        </w:tc>
      </w:tr>
      <w:tr w:rsidR="005F109F" w14:paraId="032C4D07" w14:textId="77777777">
        <w:trPr>
          <w:trHeight w:val="214"/>
        </w:trPr>
        <w:tc>
          <w:tcPr>
            <w:tcW w:w="7696" w:type="dxa"/>
          </w:tcPr>
          <w:p w14:paraId="16BECFB8" w14:textId="77777777" w:rsidR="005F109F" w:rsidRDefault="004C0F23">
            <w:pPr>
              <w:jc w:val="center"/>
              <w:rPr>
                <w:rFonts w:ascii="Times New Roman" w:hAnsi="Times New Roman" w:cs="Times New Roman"/>
              </w:rPr>
            </w:pPr>
            <w:r>
              <w:rPr>
                <w:rFonts w:ascii="Times New Roman" w:hAnsi="Times New Roman" w:cs="Times New Roman"/>
              </w:rPr>
              <w:t>B</w:t>
            </w:r>
            <w:r>
              <w:rPr>
                <w:rFonts w:ascii="Times New Roman" w:hAnsi="Times New Roman" w:cs="Times New Roman"/>
                <w:vertAlign w:val="subscript"/>
              </w:rPr>
              <w:t>5</w:t>
            </w:r>
            <w:r>
              <w:rPr>
                <w:rFonts w:ascii="Times New Roman" w:hAnsi="Times New Roman" w:cs="Times New Roman"/>
              </w:rPr>
              <w:t xml:space="preserve">: </w:t>
            </w:r>
            <w:proofErr w:type="spellStart"/>
            <w:r>
              <w:rPr>
                <w:rFonts w:ascii="Times New Roman" w:hAnsi="Times New Roman" w:cs="Times New Roman"/>
              </w:rPr>
              <w:t>Brassinolide</w:t>
            </w:r>
            <w:proofErr w:type="spellEnd"/>
            <w:r>
              <w:rPr>
                <w:rFonts w:ascii="Times New Roman" w:hAnsi="Times New Roman" w:cs="Times New Roman"/>
              </w:rPr>
              <w:t xml:space="preserve"> 0.01% SP @ 16 ppm</w:t>
            </w:r>
          </w:p>
        </w:tc>
        <w:tc>
          <w:tcPr>
            <w:tcW w:w="2059" w:type="dxa"/>
          </w:tcPr>
          <w:p w14:paraId="31337473" w14:textId="77777777" w:rsidR="005F109F" w:rsidRDefault="004C0F23">
            <w:pPr>
              <w:jc w:val="center"/>
              <w:rPr>
                <w:rFonts w:ascii="Times New Roman" w:hAnsi="Times New Roman" w:cs="Times New Roman"/>
              </w:rPr>
            </w:pPr>
            <w:r>
              <w:rPr>
                <w:rFonts w:ascii="Times New Roman" w:hAnsi="Times New Roman" w:cs="Times New Roman"/>
              </w:rPr>
              <w:t>24.20</w:t>
            </w:r>
          </w:p>
        </w:tc>
        <w:tc>
          <w:tcPr>
            <w:tcW w:w="2059" w:type="dxa"/>
          </w:tcPr>
          <w:p w14:paraId="1E0738DF" w14:textId="77777777" w:rsidR="005F109F" w:rsidRDefault="004C0F23">
            <w:pPr>
              <w:jc w:val="center"/>
              <w:rPr>
                <w:rFonts w:ascii="Times New Roman" w:hAnsi="Times New Roman" w:cs="Times New Roman"/>
              </w:rPr>
            </w:pPr>
            <w:r>
              <w:rPr>
                <w:rFonts w:ascii="Times New Roman" w:hAnsi="Times New Roman" w:cs="Times New Roman"/>
              </w:rPr>
              <w:t>25.63</w:t>
            </w:r>
          </w:p>
        </w:tc>
        <w:tc>
          <w:tcPr>
            <w:tcW w:w="1846" w:type="dxa"/>
          </w:tcPr>
          <w:p w14:paraId="161D755E" w14:textId="77777777" w:rsidR="005F109F" w:rsidRDefault="004C0F23">
            <w:pPr>
              <w:jc w:val="center"/>
              <w:rPr>
                <w:rFonts w:ascii="Times New Roman" w:hAnsi="Times New Roman" w:cs="Times New Roman"/>
              </w:rPr>
            </w:pPr>
            <w:r>
              <w:rPr>
                <w:rFonts w:ascii="Times New Roman" w:hAnsi="Times New Roman" w:cs="Times New Roman"/>
              </w:rPr>
              <w:t>24.91</w:t>
            </w:r>
          </w:p>
        </w:tc>
      </w:tr>
      <w:tr w:rsidR="005F109F" w14:paraId="7823E4B7" w14:textId="77777777">
        <w:trPr>
          <w:trHeight w:val="214"/>
        </w:trPr>
        <w:tc>
          <w:tcPr>
            <w:tcW w:w="7696" w:type="dxa"/>
          </w:tcPr>
          <w:p w14:paraId="5593A9A8" w14:textId="77777777" w:rsidR="005F109F" w:rsidRDefault="004C0F23">
            <w:pPr>
              <w:jc w:val="center"/>
              <w:rPr>
                <w:rFonts w:ascii="Times New Roman" w:hAnsi="Times New Roman" w:cs="Times New Roman"/>
                <w:b/>
                <w:bCs/>
              </w:rPr>
            </w:pPr>
            <w:r>
              <w:rPr>
                <w:rFonts w:ascii="Times New Roman" w:hAnsi="Times New Roman" w:cs="Times New Roman"/>
                <w:b/>
                <w:bCs/>
              </w:rPr>
              <w:t>F-Test</w:t>
            </w:r>
          </w:p>
        </w:tc>
        <w:tc>
          <w:tcPr>
            <w:tcW w:w="2059" w:type="dxa"/>
          </w:tcPr>
          <w:p w14:paraId="1CE08101" w14:textId="77777777" w:rsidR="005F109F" w:rsidRDefault="004C0F23">
            <w:pPr>
              <w:jc w:val="center"/>
              <w:rPr>
                <w:rFonts w:ascii="Times New Roman" w:hAnsi="Times New Roman" w:cs="Times New Roman"/>
                <w:b/>
                <w:bCs/>
              </w:rPr>
            </w:pPr>
            <w:r>
              <w:rPr>
                <w:rFonts w:ascii="Times New Roman" w:hAnsi="Times New Roman" w:cs="Times New Roman"/>
                <w:b/>
                <w:bCs/>
              </w:rPr>
              <w:t>S</w:t>
            </w:r>
          </w:p>
        </w:tc>
        <w:tc>
          <w:tcPr>
            <w:tcW w:w="2059" w:type="dxa"/>
          </w:tcPr>
          <w:p w14:paraId="6BC1CE37" w14:textId="77777777" w:rsidR="005F109F" w:rsidRDefault="004C0F23">
            <w:pPr>
              <w:jc w:val="center"/>
              <w:rPr>
                <w:rFonts w:ascii="Times New Roman" w:hAnsi="Times New Roman" w:cs="Times New Roman"/>
                <w:b/>
                <w:bCs/>
              </w:rPr>
            </w:pPr>
            <w:r>
              <w:rPr>
                <w:rFonts w:ascii="Times New Roman" w:hAnsi="Times New Roman" w:cs="Times New Roman"/>
                <w:b/>
                <w:bCs/>
              </w:rPr>
              <w:t>S</w:t>
            </w:r>
          </w:p>
        </w:tc>
        <w:tc>
          <w:tcPr>
            <w:tcW w:w="1846" w:type="dxa"/>
          </w:tcPr>
          <w:p w14:paraId="0510FF6E" w14:textId="77777777" w:rsidR="005F109F" w:rsidRDefault="004C0F23">
            <w:pPr>
              <w:jc w:val="center"/>
              <w:rPr>
                <w:rFonts w:ascii="Times New Roman" w:hAnsi="Times New Roman" w:cs="Times New Roman"/>
                <w:b/>
                <w:bCs/>
              </w:rPr>
            </w:pPr>
            <w:r>
              <w:rPr>
                <w:rFonts w:ascii="Times New Roman" w:hAnsi="Times New Roman" w:cs="Times New Roman"/>
                <w:b/>
                <w:bCs/>
              </w:rPr>
              <w:t>S</w:t>
            </w:r>
          </w:p>
        </w:tc>
      </w:tr>
      <w:tr w:rsidR="005F109F" w14:paraId="65406C45" w14:textId="77777777">
        <w:trPr>
          <w:trHeight w:val="214"/>
        </w:trPr>
        <w:tc>
          <w:tcPr>
            <w:tcW w:w="7696" w:type="dxa"/>
          </w:tcPr>
          <w:p w14:paraId="140A44CF" w14:textId="77777777" w:rsidR="005F109F" w:rsidRDefault="004C0F23">
            <w:pPr>
              <w:jc w:val="center"/>
              <w:rPr>
                <w:rFonts w:ascii="Times New Roman" w:hAnsi="Times New Roman" w:cs="Times New Roman"/>
                <w:b/>
                <w:bCs/>
              </w:rPr>
            </w:pPr>
            <w:r>
              <w:rPr>
                <w:rFonts w:ascii="Times New Roman" w:hAnsi="Times New Roman" w:cs="Times New Roman"/>
                <w:b/>
                <w:bCs/>
              </w:rPr>
              <w:t>S.E. (m) (±)</w:t>
            </w:r>
          </w:p>
        </w:tc>
        <w:tc>
          <w:tcPr>
            <w:tcW w:w="2059" w:type="dxa"/>
          </w:tcPr>
          <w:p w14:paraId="68FE6448" w14:textId="77777777" w:rsidR="005F109F" w:rsidRDefault="004C0F23">
            <w:pPr>
              <w:jc w:val="center"/>
              <w:rPr>
                <w:rFonts w:ascii="Times New Roman" w:hAnsi="Times New Roman" w:cs="Times New Roman"/>
                <w:b/>
                <w:bCs/>
              </w:rPr>
            </w:pPr>
            <w:r>
              <w:rPr>
                <w:rFonts w:ascii="Times New Roman" w:hAnsi="Times New Roman" w:cs="Times New Roman"/>
                <w:b/>
                <w:bCs/>
              </w:rPr>
              <w:t>0.46</w:t>
            </w:r>
          </w:p>
        </w:tc>
        <w:tc>
          <w:tcPr>
            <w:tcW w:w="2059" w:type="dxa"/>
          </w:tcPr>
          <w:p w14:paraId="025A0902" w14:textId="77777777" w:rsidR="005F109F" w:rsidRDefault="004C0F23">
            <w:pPr>
              <w:jc w:val="center"/>
              <w:rPr>
                <w:rFonts w:ascii="Times New Roman" w:hAnsi="Times New Roman" w:cs="Times New Roman"/>
                <w:b/>
                <w:bCs/>
              </w:rPr>
            </w:pPr>
            <w:r>
              <w:rPr>
                <w:rFonts w:ascii="Times New Roman" w:hAnsi="Times New Roman" w:cs="Times New Roman"/>
                <w:b/>
                <w:bCs/>
              </w:rPr>
              <w:t>0.55</w:t>
            </w:r>
          </w:p>
        </w:tc>
        <w:tc>
          <w:tcPr>
            <w:tcW w:w="1846" w:type="dxa"/>
          </w:tcPr>
          <w:p w14:paraId="531845F3" w14:textId="77777777" w:rsidR="005F109F" w:rsidRDefault="004C0F23">
            <w:pPr>
              <w:jc w:val="center"/>
              <w:rPr>
                <w:rFonts w:ascii="Times New Roman" w:hAnsi="Times New Roman" w:cs="Times New Roman"/>
                <w:b/>
                <w:bCs/>
              </w:rPr>
            </w:pPr>
            <w:r>
              <w:rPr>
                <w:rFonts w:ascii="Times New Roman" w:hAnsi="Times New Roman" w:cs="Times New Roman"/>
                <w:b/>
                <w:bCs/>
              </w:rPr>
              <w:t>0.36</w:t>
            </w:r>
          </w:p>
        </w:tc>
      </w:tr>
      <w:tr w:rsidR="005F109F" w14:paraId="15683C0B" w14:textId="77777777">
        <w:trPr>
          <w:trHeight w:val="214"/>
        </w:trPr>
        <w:tc>
          <w:tcPr>
            <w:tcW w:w="7696" w:type="dxa"/>
          </w:tcPr>
          <w:p w14:paraId="7386809C" w14:textId="77777777" w:rsidR="005F109F" w:rsidRDefault="004C0F23">
            <w:pPr>
              <w:jc w:val="center"/>
              <w:rPr>
                <w:rFonts w:ascii="Times New Roman" w:hAnsi="Times New Roman" w:cs="Times New Roman"/>
                <w:b/>
                <w:bCs/>
              </w:rPr>
            </w:pPr>
            <w:r>
              <w:rPr>
                <w:rFonts w:ascii="Times New Roman" w:hAnsi="Times New Roman" w:cs="Times New Roman"/>
                <w:b/>
                <w:bCs/>
              </w:rPr>
              <w:t>CD at 0.05 %</w:t>
            </w:r>
          </w:p>
        </w:tc>
        <w:tc>
          <w:tcPr>
            <w:tcW w:w="2059" w:type="dxa"/>
          </w:tcPr>
          <w:p w14:paraId="0A00CFF2" w14:textId="77777777" w:rsidR="005F109F" w:rsidRDefault="004C0F23">
            <w:pPr>
              <w:jc w:val="center"/>
              <w:rPr>
                <w:rFonts w:ascii="Times New Roman" w:hAnsi="Times New Roman" w:cs="Times New Roman"/>
                <w:b/>
                <w:bCs/>
              </w:rPr>
            </w:pPr>
            <w:r>
              <w:rPr>
                <w:rFonts w:ascii="Times New Roman" w:hAnsi="Times New Roman" w:cs="Times New Roman"/>
                <w:b/>
                <w:bCs/>
              </w:rPr>
              <w:t>1.35</w:t>
            </w:r>
          </w:p>
        </w:tc>
        <w:tc>
          <w:tcPr>
            <w:tcW w:w="2059" w:type="dxa"/>
          </w:tcPr>
          <w:p w14:paraId="5C362059" w14:textId="77777777" w:rsidR="005F109F" w:rsidRDefault="004C0F23">
            <w:pPr>
              <w:jc w:val="center"/>
              <w:rPr>
                <w:rFonts w:ascii="Times New Roman" w:hAnsi="Times New Roman" w:cs="Times New Roman"/>
                <w:b/>
                <w:bCs/>
              </w:rPr>
            </w:pPr>
            <w:r>
              <w:rPr>
                <w:rFonts w:ascii="Times New Roman" w:hAnsi="Times New Roman" w:cs="Times New Roman"/>
                <w:b/>
                <w:bCs/>
              </w:rPr>
              <w:t>1.61</w:t>
            </w:r>
          </w:p>
        </w:tc>
        <w:tc>
          <w:tcPr>
            <w:tcW w:w="1846" w:type="dxa"/>
          </w:tcPr>
          <w:p w14:paraId="2383E155" w14:textId="77777777" w:rsidR="005F109F" w:rsidRDefault="004C0F23">
            <w:pPr>
              <w:jc w:val="center"/>
              <w:rPr>
                <w:rFonts w:ascii="Times New Roman" w:hAnsi="Times New Roman" w:cs="Times New Roman"/>
                <w:b/>
                <w:bCs/>
              </w:rPr>
            </w:pPr>
            <w:r>
              <w:rPr>
                <w:rFonts w:ascii="Times New Roman" w:hAnsi="Times New Roman" w:cs="Times New Roman"/>
                <w:b/>
                <w:bCs/>
              </w:rPr>
              <w:t>1.02</w:t>
            </w:r>
          </w:p>
        </w:tc>
      </w:tr>
      <w:tr w:rsidR="005F109F" w14:paraId="19EA6AE5" w14:textId="77777777">
        <w:trPr>
          <w:trHeight w:val="221"/>
        </w:trPr>
        <w:tc>
          <w:tcPr>
            <w:tcW w:w="13660" w:type="dxa"/>
            <w:gridSpan w:val="4"/>
          </w:tcPr>
          <w:p w14:paraId="5AD43462" w14:textId="77777777" w:rsidR="005F109F" w:rsidRDefault="004C0F23">
            <w:pPr>
              <w:jc w:val="center"/>
              <w:rPr>
                <w:rFonts w:ascii="Times New Roman" w:hAnsi="Times New Roman" w:cs="Times New Roman"/>
                <w:b/>
                <w:bCs/>
                <w:i/>
                <w:iCs/>
              </w:rPr>
            </w:pPr>
            <w:r>
              <w:rPr>
                <w:rFonts w:ascii="Times New Roman" w:hAnsi="Times New Roman" w:cs="Times New Roman"/>
                <w:b/>
                <w:bCs/>
                <w:i/>
                <w:iCs/>
              </w:rPr>
              <w:t>Plant Spacing (S)</w:t>
            </w:r>
          </w:p>
        </w:tc>
      </w:tr>
      <w:tr w:rsidR="005F109F" w14:paraId="7A011F89" w14:textId="77777777">
        <w:trPr>
          <w:trHeight w:val="221"/>
        </w:trPr>
        <w:tc>
          <w:tcPr>
            <w:tcW w:w="7696" w:type="dxa"/>
          </w:tcPr>
          <w:p w14:paraId="51139E1E" w14:textId="77777777" w:rsidR="005F109F" w:rsidRDefault="004C0F23">
            <w:pPr>
              <w:jc w:val="center"/>
              <w:rPr>
                <w:rFonts w:ascii="Times New Roman" w:hAnsi="Times New Roman" w:cs="Times New Roman"/>
              </w:rPr>
            </w:pPr>
            <w:r>
              <w:rPr>
                <w:rFonts w:ascii="Times New Roman" w:hAnsi="Times New Roman" w:cs="Times New Roman"/>
              </w:rPr>
              <w:t>S</w:t>
            </w:r>
            <w:r>
              <w:rPr>
                <w:rFonts w:ascii="Times New Roman" w:hAnsi="Times New Roman" w:cs="Times New Roman"/>
                <w:vertAlign w:val="subscript"/>
              </w:rPr>
              <w:t>1</w:t>
            </w:r>
            <w:r>
              <w:rPr>
                <w:rFonts w:ascii="Times New Roman" w:hAnsi="Times New Roman" w:cs="Times New Roman"/>
              </w:rPr>
              <w:t xml:space="preserve">: </w:t>
            </w:r>
            <w:r>
              <w:rPr>
                <w:rFonts w:ascii="Times New Roman" w:hAnsi="Times New Roman" w:cs="Times New Roman"/>
              </w:rPr>
              <w:t>45cm×30cm</w:t>
            </w:r>
          </w:p>
        </w:tc>
        <w:tc>
          <w:tcPr>
            <w:tcW w:w="2059" w:type="dxa"/>
          </w:tcPr>
          <w:p w14:paraId="78A5D750" w14:textId="77777777" w:rsidR="005F109F" w:rsidRDefault="004C0F23">
            <w:pPr>
              <w:jc w:val="center"/>
              <w:rPr>
                <w:rFonts w:ascii="Times New Roman" w:hAnsi="Times New Roman" w:cs="Times New Roman"/>
              </w:rPr>
            </w:pPr>
            <w:r>
              <w:rPr>
                <w:rFonts w:ascii="Times New Roman" w:hAnsi="Times New Roman" w:cs="Times New Roman"/>
              </w:rPr>
              <w:t>27.01</w:t>
            </w:r>
          </w:p>
        </w:tc>
        <w:tc>
          <w:tcPr>
            <w:tcW w:w="2059" w:type="dxa"/>
          </w:tcPr>
          <w:p w14:paraId="0D41FFEB" w14:textId="77777777" w:rsidR="005F109F" w:rsidRDefault="004C0F23">
            <w:pPr>
              <w:jc w:val="center"/>
              <w:rPr>
                <w:rFonts w:ascii="Times New Roman" w:hAnsi="Times New Roman" w:cs="Times New Roman"/>
              </w:rPr>
            </w:pPr>
            <w:r>
              <w:rPr>
                <w:rFonts w:ascii="Times New Roman" w:hAnsi="Times New Roman" w:cs="Times New Roman"/>
              </w:rPr>
              <w:t>28.74</w:t>
            </w:r>
          </w:p>
        </w:tc>
        <w:tc>
          <w:tcPr>
            <w:tcW w:w="1846" w:type="dxa"/>
          </w:tcPr>
          <w:p w14:paraId="3803848E" w14:textId="77777777" w:rsidR="005F109F" w:rsidRDefault="004C0F23">
            <w:pPr>
              <w:jc w:val="center"/>
              <w:rPr>
                <w:rFonts w:ascii="Times New Roman" w:hAnsi="Times New Roman" w:cs="Times New Roman"/>
              </w:rPr>
            </w:pPr>
            <w:r>
              <w:rPr>
                <w:rFonts w:ascii="Times New Roman" w:hAnsi="Times New Roman" w:cs="Times New Roman"/>
              </w:rPr>
              <w:t>27.88</w:t>
            </w:r>
          </w:p>
        </w:tc>
      </w:tr>
      <w:tr w:rsidR="005F109F" w14:paraId="0A686F7E" w14:textId="77777777">
        <w:trPr>
          <w:trHeight w:val="221"/>
        </w:trPr>
        <w:tc>
          <w:tcPr>
            <w:tcW w:w="7696" w:type="dxa"/>
          </w:tcPr>
          <w:p w14:paraId="1823D6D0" w14:textId="77777777" w:rsidR="005F109F" w:rsidRDefault="004C0F23">
            <w:pPr>
              <w:jc w:val="center"/>
              <w:rPr>
                <w:rFonts w:ascii="Times New Roman" w:hAnsi="Times New Roman" w:cs="Times New Roman"/>
              </w:rPr>
            </w:pPr>
            <w:r>
              <w:rPr>
                <w:rFonts w:ascii="Times New Roman" w:hAnsi="Times New Roman" w:cs="Times New Roman"/>
              </w:rPr>
              <w:t>S</w:t>
            </w:r>
            <w:r>
              <w:rPr>
                <w:rFonts w:ascii="Times New Roman" w:hAnsi="Times New Roman" w:cs="Times New Roman"/>
                <w:vertAlign w:val="subscript"/>
              </w:rPr>
              <w:t>2</w:t>
            </w:r>
            <w:r>
              <w:rPr>
                <w:rFonts w:ascii="Times New Roman" w:hAnsi="Times New Roman" w:cs="Times New Roman"/>
              </w:rPr>
              <w:t>: 45cm×45cm</w:t>
            </w:r>
          </w:p>
        </w:tc>
        <w:tc>
          <w:tcPr>
            <w:tcW w:w="2059" w:type="dxa"/>
          </w:tcPr>
          <w:p w14:paraId="31F4AFC6" w14:textId="77777777" w:rsidR="005F109F" w:rsidRDefault="004C0F23">
            <w:pPr>
              <w:jc w:val="center"/>
              <w:rPr>
                <w:rFonts w:ascii="Times New Roman" w:hAnsi="Times New Roman" w:cs="Times New Roman"/>
              </w:rPr>
            </w:pPr>
            <w:r>
              <w:rPr>
                <w:rFonts w:ascii="Times New Roman" w:hAnsi="Times New Roman" w:cs="Times New Roman"/>
              </w:rPr>
              <w:t>26.24</w:t>
            </w:r>
          </w:p>
        </w:tc>
        <w:tc>
          <w:tcPr>
            <w:tcW w:w="2059" w:type="dxa"/>
          </w:tcPr>
          <w:p w14:paraId="1307F9FA" w14:textId="77777777" w:rsidR="005F109F" w:rsidRDefault="004C0F23">
            <w:pPr>
              <w:jc w:val="center"/>
              <w:rPr>
                <w:rFonts w:ascii="Times New Roman" w:hAnsi="Times New Roman" w:cs="Times New Roman"/>
              </w:rPr>
            </w:pPr>
            <w:r>
              <w:rPr>
                <w:rFonts w:ascii="Times New Roman" w:hAnsi="Times New Roman" w:cs="Times New Roman"/>
              </w:rPr>
              <w:t>27.79</w:t>
            </w:r>
          </w:p>
        </w:tc>
        <w:tc>
          <w:tcPr>
            <w:tcW w:w="1846" w:type="dxa"/>
          </w:tcPr>
          <w:p w14:paraId="340DA464" w14:textId="77777777" w:rsidR="005F109F" w:rsidRDefault="004C0F23">
            <w:pPr>
              <w:jc w:val="center"/>
              <w:rPr>
                <w:rFonts w:ascii="Times New Roman" w:hAnsi="Times New Roman" w:cs="Times New Roman"/>
              </w:rPr>
            </w:pPr>
            <w:r>
              <w:rPr>
                <w:rFonts w:ascii="Times New Roman" w:hAnsi="Times New Roman" w:cs="Times New Roman"/>
              </w:rPr>
              <w:t>27.02</w:t>
            </w:r>
          </w:p>
        </w:tc>
      </w:tr>
      <w:tr w:rsidR="005F109F" w14:paraId="5694612B" w14:textId="77777777">
        <w:trPr>
          <w:trHeight w:val="221"/>
        </w:trPr>
        <w:tc>
          <w:tcPr>
            <w:tcW w:w="7696" w:type="dxa"/>
          </w:tcPr>
          <w:p w14:paraId="6389DC1C" w14:textId="77777777" w:rsidR="005F109F" w:rsidRDefault="004C0F23">
            <w:pPr>
              <w:jc w:val="center"/>
              <w:rPr>
                <w:rFonts w:ascii="Times New Roman" w:hAnsi="Times New Roman" w:cs="Times New Roman"/>
              </w:rPr>
            </w:pPr>
            <w:r>
              <w:rPr>
                <w:rFonts w:ascii="Times New Roman" w:hAnsi="Times New Roman" w:cs="Times New Roman"/>
              </w:rPr>
              <w:t>S</w:t>
            </w:r>
            <w:r>
              <w:rPr>
                <w:rFonts w:ascii="Times New Roman" w:hAnsi="Times New Roman" w:cs="Times New Roman"/>
                <w:vertAlign w:val="subscript"/>
              </w:rPr>
              <w:t>3</w:t>
            </w:r>
            <w:r>
              <w:rPr>
                <w:rFonts w:ascii="Times New Roman" w:hAnsi="Times New Roman" w:cs="Times New Roman"/>
              </w:rPr>
              <w:t>: 45cm×60cm</w:t>
            </w:r>
          </w:p>
        </w:tc>
        <w:tc>
          <w:tcPr>
            <w:tcW w:w="2059" w:type="dxa"/>
          </w:tcPr>
          <w:p w14:paraId="3ACE05E0" w14:textId="77777777" w:rsidR="005F109F" w:rsidRDefault="004C0F23">
            <w:pPr>
              <w:jc w:val="center"/>
              <w:rPr>
                <w:rFonts w:ascii="Times New Roman" w:hAnsi="Times New Roman" w:cs="Times New Roman"/>
              </w:rPr>
            </w:pPr>
            <w:r>
              <w:rPr>
                <w:rFonts w:ascii="Times New Roman" w:hAnsi="Times New Roman" w:cs="Times New Roman"/>
              </w:rPr>
              <w:t>25.08</w:t>
            </w:r>
          </w:p>
        </w:tc>
        <w:tc>
          <w:tcPr>
            <w:tcW w:w="2059" w:type="dxa"/>
          </w:tcPr>
          <w:p w14:paraId="0CC424D7" w14:textId="77777777" w:rsidR="005F109F" w:rsidRDefault="004C0F23">
            <w:pPr>
              <w:jc w:val="center"/>
              <w:rPr>
                <w:rFonts w:ascii="Times New Roman" w:hAnsi="Times New Roman" w:cs="Times New Roman"/>
              </w:rPr>
            </w:pPr>
            <w:r>
              <w:rPr>
                <w:rFonts w:ascii="Times New Roman" w:hAnsi="Times New Roman" w:cs="Times New Roman"/>
              </w:rPr>
              <w:t>26.56</w:t>
            </w:r>
          </w:p>
        </w:tc>
        <w:tc>
          <w:tcPr>
            <w:tcW w:w="1846" w:type="dxa"/>
          </w:tcPr>
          <w:p w14:paraId="5BC60400" w14:textId="77777777" w:rsidR="005F109F" w:rsidRDefault="004C0F23">
            <w:pPr>
              <w:jc w:val="center"/>
              <w:rPr>
                <w:rFonts w:ascii="Times New Roman" w:hAnsi="Times New Roman" w:cs="Times New Roman"/>
              </w:rPr>
            </w:pPr>
            <w:r>
              <w:rPr>
                <w:rFonts w:ascii="Times New Roman" w:hAnsi="Times New Roman" w:cs="Times New Roman"/>
              </w:rPr>
              <w:t>25.82</w:t>
            </w:r>
          </w:p>
        </w:tc>
      </w:tr>
      <w:tr w:rsidR="005F109F" w14:paraId="640356FB" w14:textId="77777777">
        <w:trPr>
          <w:trHeight w:val="214"/>
        </w:trPr>
        <w:tc>
          <w:tcPr>
            <w:tcW w:w="7696" w:type="dxa"/>
          </w:tcPr>
          <w:p w14:paraId="1560A16A" w14:textId="77777777" w:rsidR="005F109F" w:rsidRDefault="004C0F23">
            <w:pPr>
              <w:jc w:val="center"/>
              <w:rPr>
                <w:rFonts w:ascii="Times New Roman" w:hAnsi="Times New Roman" w:cs="Times New Roman"/>
                <w:b/>
                <w:bCs/>
              </w:rPr>
            </w:pPr>
            <w:r>
              <w:rPr>
                <w:rFonts w:ascii="Times New Roman" w:hAnsi="Times New Roman" w:cs="Times New Roman"/>
                <w:b/>
                <w:bCs/>
              </w:rPr>
              <w:t>F-Test</w:t>
            </w:r>
          </w:p>
        </w:tc>
        <w:tc>
          <w:tcPr>
            <w:tcW w:w="2059" w:type="dxa"/>
          </w:tcPr>
          <w:p w14:paraId="371D1D79" w14:textId="77777777" w:rsidR="005F109F" w:rsidRDefault="004C0F23">
            <w:pPr>
              <w:jc w:val="center"/>
              <w:rPr>
                <w:rFonts w:ascii="Times New Roman" w:hAnsi="Times New Roman" w:cs="Times New Roman"/>
                <w:b/>
                <w:bCs/>
              </w:rPr>
            </w:pPr>
            <w:r>
              <w:rPr>
                <w:rFonts w:ascii="Times New Roman" w:hAnsi="Times New Roman" w:cs="Times New Roman"/>
                <w:b/>
                <w:bCs/>
              </w:rPr>
              <w:t>S</w:t>
            </w:r>
          </w:p>
        </w:tc>
        <w:tc>
          <w:tcPr>
            <w:tcW w:w="2059" w:type="dxa"/>
          </w:tcPr>
          <w:p w14:paraId="73008D1C" w14:textId="77777777" w:rsidR="005F109F" w:rsidRDefault="004C0F23">
            <w:pPr>
              <w:jc w:val="center"/>
              <w:rPr>
                <w:rFonts w:ascii="Times New Roman" w:hAnsi="Times New Roman" w:cs="Times New Roman"/>
                <w:b/>
                <w:bCs/>
              </w:rPr>
            </w:pPr>
            <w:r>
              <w:rPr>
                <w:rFonts w:ascii="Times New Roman" w:hAnsi="Times New Roman" w:cs="Times New Roman"/>
                <w:b/>
                <w:bCs/>
              </w:rPr>
              <w:t>S</w:t>
            </w:r>
          </w:p>
        </w:tc>
        <w:tc>
          <w:tcPr>
            <w:tcW w:w="1846" w:type="dxa"/>
          </w:tcPr>
          <w:p w14:paraId="7732696C" w14:textId="77777777" w:rsidR="005F109F" w:rsidRDefault="004C0F23">
            <w:pPr>
              <w:jc w:val="center"/>
              <w:rPr>
                <w:rFonts w:ascii="Times New Roman" w:hAnsi="Times New Roman" w:cs="Times New Roman"/>
                <w:b/>
                <w:bCs/>
              </w:rPr>
            </w:pPr>
            <w:r>
              <w:rPr>
                <w:rFonts w:ascii="Times New Roman" w:hAnsi="Times New Roman" w:cs="Times New Roman"/>
                <w:b/>
                <w:bCs/>
              </w:rPr>
              <w:t>S</w:t>
            </w:r>
          </w:p>
        </w:tc>
      </w:tr>
      <w:tr w:rsidR="005F109F" w14:paraId="5EC91AE1" w14:textId="77777777">
        <w:trPr>
          <w:trHeight w:val="214"/>
        </w:trPr>
        <w:tc>
          <w:tcPr>
            <w:tcW w:w="7696" w:type="dxa"/>
          </w:tcPr>
          <w:p w14:paraId="6F2CDA09" w14:textId="77777777" w:rsidR="005F109F" w:rsidRDefault="004C0F23">
            <w:pPr>
              <w:jc w:val="center"/>
              <w:rPr>
                <w:rFonts w:ascii="Times New Roman" w:hAnsi="Times New Roman" w:cs="Times New Roman"/>
                <w:b/>
                <w:bCs/>
              </w:rPr>
            </w:pPr>
            <w:r>
              <w:rPr>
                <w:rFonts w:ascii="Times New Roman" w:hAnsi="Times New Roman" w:cs="Times New Roman"/>
                <w:b/>
                <w:bCs/>
              </w:rPr>
              <w:lastRenderedPageBreak/>
              <w:t>S.E. (m) (±)</w:t>
            </w:r>
          </w:p>
        </w:tc>
        <w:tc>
          <w:tcPr>
            <w:tcW w:w="2059" w:type="dxa"/>
          </w:tcPr>
          <w:p w14:paraId="26B578F7" w14:textId="77777777" w:rsidR="005F109F" w:rsidRDefault="004C0F23">
            <w:pPr>
              <w:jc w:val="center"/>
              <w:rPr>
                <w:rFonts w:ascii="Times New Roman" w:hAnsi="Times New Roman" w:cs="Times New Roman"/>
                <w:b/>
                <w:bCs/>
              </w:rPr>
            </w:pPr>
            <w:r>
              <w:rPr>
                <w:rFonts w:ascii="Times New Roman" w:hAnsi="Times New Roman" w:cs="Times New Roman"/>
                <w:b/>
                <w:bCs/>
              </w:rPr>
              <w:t>0.36</w:t>
            </w:r>
          </w:p>
        </w:tc>
        <w:tc>
          <w:tcPr>
            <w:tcW w:w="2059" w:type="dxa"/>
          </w:tcPr>
          <w:p w14:paraId="1AEE7293" w14:textId="77777777" w:rsidR="005F109F" w:rsidRDefault="004C0F23">
            <w:pPr>
              <w:jc w:val="center"/>
              <w:rPr>
                <w:rFonts w:ascii="Times New Roman" w:hAnsi="Times New Roman" w:cs="Times New Roman"/>
                <w:b/>
                <w:bCs/>
              </w:rPr>
            </w:pPr>
            <w:r>
              <w:rPr>
                <w:rFonts w:ascii="Times New Roman" w:hAnsi="Times New Roman" w:cs="Times New Roman"/>
                <w:b/>
                <w:bCs/>
              </w:rPr>
              <w:t>0.43</w:t>
            </w:r>
          </w:p>
        </w:tc>
        <w:tc>
          <w:tcPr>
            <w:tcW w:w="1846" w:type="dxa"/>
          </w:tcPr>
          <w:p w14:paraId="48AE38E2" w14:textId="77777777" w:rsidR="005F109F" w:rsidRDefault="004C0F23">
            <w:pPr>
              <w:jc w:val="center"/>
              <w:rPr>
                <w:rFonts w:ascii="Times New Roman" w:hAnsi="Times New Roman" w:cs="Times New Roman"/>
                <w:b/>
                <w:bCs/>
              </w:rPr>
            </w:pPr>
            <w:r>
              <w:rPr>
                <w:rFonts w:ascii="Times New Roman" w:hAnsi="Times New Roman" w:cs="Times New Roman"/>
                <w:b/>
                <w:bCs/>
              </w:rPr>
              <w:t>0.28</w:t>
            </w:r>
          </w:p>
        </w:tc>
      </w:tr>
      <w:tr w:rsidR="005F109F" w14:paraId="1654DB76" w14:textId="77777777">
        <w:trPr>
          <w:trHeight w:val="185"/>
        </w:trPr>
        <w:tc>
          <w:tcPr>
            <w:tcW w:w="7696" w:type="dxa"/>
          </w:tcPr>
          <w:p w14:paraId="64190F57" w14:textId="77777777" w:rsidR="005F109F" w:rsidRDefault="004C0F23">
            <w:pPr>
              <w:jc w:val="center"/>
              <w:rPr>
                <w:rFonts w:ascii="Times New Roman" w:hAnsi="Times New Roman" w:cs="Times New Roman"/>
                <w:b/>
                <w:bCs/>
              </w:rPr>
            </w:pPr>
            <w:r>
              <w:rPr>
                <w:rFonts w:ascii="Times New Roman" w:hAnsi="Times New Roman" w:cs="Times New Roman"/>
                <w:b/>
                <w:bCs/>
              </w:rPr>
              <w:t>CD at 0.05 %</w:t>
            </w:r>
          </w:p>
        </w:tc>
        <w:tc>
          <w:tcPr>
            <w:tcW w:w="2059" w:type="dxa"/>
          </w:tcPr>
          <w:p w14:paraId="306E6222" w14:textId="77777777" w:rsidR="005F109F" w:rsidRDefault="004C0F23">
            <w:pPr>
              <w:jc w:val="center"/>
              <w:rPr>
                <w:rFonts w:ascii="Times New Roman" w:hAnsi="Times New Roman" w:cs="Times New Roman"/>
                <w:b/>
                <w:bCs/>
              </w:rPr>
            </w:pPr>
            <w:r>
              <w:rPr>
                <w:rFonts w:ascii="Times New Roman" w:hAnsi="Times New Roman" w:cs="Times New Roman"/>
                <w:b/>
                <w:bCs/>
              </w:rPr>
              <w:t>1.04</w:t>
            </w:r>
          </w:p>
        </w:tc>
        <w:tc>
          <w:tcPr>
            <w:tcW w:w="2059" w:type="dxa"/>
          </w:tcPr>
          <w:p w14:paraId="15B790EA" w14:textId="77777777" w:rsidR="005F109F" w:rsidRDefault="004C0F23">
            <w:pPr>
              <w:jc w:val="center"/>
              <w:rPr>
                <w:rFonts w:ascii="Times New Roman" w:hAnsi="Times New Roman" w:cs="Times New Roman"/>
                <w:b/>
                <w:bCs/>
              </w:rPr>
            </w:pPr>
            <w:r>
              <w:rPr>
                <w:rFonts w:ascii="Times New Roman" w:hAnsi="Times New Roman" w:cs="Times New Roman"/>
                <w:b/>
                <w:bCs/>
              </w:rPr>
              <w:t>1.25</w:t>
            </w:r>
          </w:p>
        </w:tc>
        <w:tc>
          <w:tcPr>
            <w:tcW w:w="1846" w:type="dxa"/>
          </w:tcPr>
          <w:p w14:paraId="3E3F1D53" w14:textId="77777777" w:rsidR="005F109F" w:rsidRDefault="004C0F23">
            <w:pPr>
              <w:jc w:val="center"/>
              <w:rPr>
                <w:rFonts w:ascii="Times New Roman" w:hAnsi="Times New Roman" w:cs="Times New Roman"/>
                <w:b/>
                <w:bCs/>
              </w:rPr>
            </w:pPr>
            <w:r>
              <w:rPr>
                <w:rFonts w:ascii="Times New Roman" w:hAnsi="Times New Roman" w:cs="Times New Roman"/>
                <w:b/>
                <w:bCs/>
              </w:rPr>
              <w:t>0.79</w:t>
            </w:r>
          </w:p>
        </w:tc>
      </w:tr>
    </w:tbl>
    <w:p w14:paraId="5073FD55" w14:textId="77777777" w:rsidR="005F109F" w:rsidRDefault="005F109F">
      <w:pPr>
        <w:spacing w:line="240" w:lineRule="exact"/>
        <w:jc w:val="both"/>
        <w:rPr>
          <w:rFonts w:ascii="Times New Roman" w:hAnsi="Times New Roman" w:cs="Times New Roman"/>
        </w:rPr>
      </w:pPr>
    </w:p>
    <w:p w14:paraId="0CCA79F4" w14:textId="77777777" w:rsidR="005F109F" w:rsidRDefault="004C0F23">
      <w:pPr>
        <w:spacing w:line="360" w:lineRule="auto"/>
        <w:jc w:val="both"/>
        <w:rPr>
          <w:rFonts w:ascii="Times New Roman" w:hAnsi="Times New Roman" w:cs="Times New Roman"/>
          <w:b/>
        </w:rPr>
      </w:pPr>
      <w:r>
        <w:rPr>
          <w:rFonts w:ascii="Times New Roman" w:hAnsi="Times New Roman" w:cs="Times New Roman"/>
          <w:b/>
        </w:rPr>
        <w:t xml:space="preserve">Table 2. </w:t>
      </w:r>
      <w:r>
        <w:rPr>
          <w:rFonts w:ascii="Times New Roman" w:hAnsi="Times New Roman" w:cs="Times New Roman"/>
          <w:b/>
          <w:bCs/>
        </w:rPr>
        <w:t xml:space="preserve">Effect of </w:t>
      </w:r>
      <w:proofErr w:type="spellStart"/>
      <w:r>
        <w:rPr>
          <w:rFonts w:ascii="Times New Roman" w:hAnsi="Times New Roman" w:cs="Times New Roman"/>
          <w:b/>
          <w:bCs/>
        </w:rPr>
        <w:t>Brassinolide</w:t>
      </w:r>
      <w:proofErr w:type="spellEnd"/>
      <w:r>
        <w:rPr>
          <w:rFonts w:ascii="Times New Roman" w:hAnsi="Times New Roman" w:cs="Times New Roman"/>
          <w:b/>
          <w:bCs/>
        </w:rPr>
        <w:t xml:space="preserve"> and Plant spacing on </w:t>
      </w:r>
      <w:r>
        <w:rPr>
          <w:rFonts w:ascii="Times New Roman" w:hAnsi="Times New Roman" w:cs="Times New Roman"/>
          <w:b/>
        </w:rPr>
        <w:t>number of leaves per plant</w:t>
      </w:r>
      <w:r>
        <w:rPr>
          <w:rFonts w:ascii="Times New Roman" w:hAnsi="Times New Roman" w:cs="Times New Roman"/>
          <w:b/>
          <w:bCs/>
        </w:rPr>
        <w:t xml:space="preserve"> of lettuce</w:t>
      </w:r>
    </w:p>
    <w:tbl>
      <w:tblPr>
        <w:tblW w:w="1298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17"/>
        <w:gridCol w:w="1957"/>
        <w:gridCol w:w="1957"/>
        <w:gridCol w:w="1756"/>
      </w:tblGrid>
      <w:tr w:rsidR="005F109F" w14:paraId="1837D2C4" w14:textId="77777777">
        <w:trPr>
          <w:trHeight w:val="373"/>
        </w:trPr>
        <w:tc>
          <w:tcPr>
            <w:tcW w:w="12987" w:type="dxa"/>
            <w:gridSpan w:val="4"/>
          </w:tcPr>
          <w:p w14:paraId="4EB53179" w14:textId="77777777" w:rsidR="005F109F" w:rsidRDefault="004C0F23">
            <w:pPr>
              <w:jc w:val="center"/>
              <w:rPr>
                <w:rFonts w:ascii="Times New Roman" w:hAnsi="Times New Roman" w:cs="Times New Roman"/>
                <w:b/>
                <w:bCs/>
              </w:rPr>
            </w:pPr>
            <w:r>
              <w:rPr>
                <w:rFonts w:ascii="Times New Roman" w:hAnsi="Times New Roman" w:cs="Times New Roman"/>
                <w:b/>
                <w:bCs/>
              </w:rPr>
              <w:t>Number of leaves per plant</w:t>
            </w:r>
          </w:p>
        </w:tc>
      </w:tr>
      <w:tr w:rsidR="005F109F" w14:paraId="243F6C6C" w14:textId="77777777">
        <w:trPr>
          <w:trHeight w:val="509"/>
        </w:trPr>
        <w:tc>
          <w:tcPr>
            <w:tcW w:w="7317" w:type="dxa"/>
            <w:vMerge w:val="restart"/>
          </w:tcPr>
          <w:p w14:paraId="309D5A95" w14:textId="77777777" w:rsidR="005F109F" w:rsidRDefault="004C0F23">
            <w:pPr>
              <w:jc w:val="center"/>
              <w:rPr>
                <w:rFonts w:ascii="Times New Roman" w:hAnsi="Times New Roman" w:cs="Times New Roman"/>
                <w:b/>
                <w:bCs/>
              </w:rPr>
            </w:pPr>
            <w:r>
              <w:rPr>
                <w:rFonts w:ascii="Times New Roman" w:hAnsi="Times New Roman" w:cs="Times New Roman"/>
                <w:b/>
                <w:bCs/>
              </w:rPr>
              <w:t>Treatments</w:t>
            </w:r>
          </w:p>
        </w:tc>
        <w:tc>
          <w:tcPr>
            <w:tcW w:w="1957" w:type="dxa"/>
            <w:vMerge w:val="restart"/>
          </w:tcPr>
          <w:p w14:paraId="1FA8D482" w14:textId="77777777" w:rsidR="005F109F" w:rsidRDefault="004C0F23">
            <w:pPr>
              <w:jc w:val="center"/>
              <w:rPr>
                <w:rFonts w:ascii="Times New Roman" w:hAnsi="Times New Roman" w:cs="Times New Roman"/>
                <w:b/>
                <w:bCs/>
              </w:rPr>
            </w:pPr>
            <w:r>
              <w:rPr>
                <w:rFonts w:ascii="Times New Roman" w:hAnsi="Times New Roman" w:cs="Times New Roman"/>
                <w:b/>
                <w:bCs/>
              </w:rPr>
              <w:t>2023-24</w:t>
            </w:r>
          </w:p>
        </w:tc>
        <w:tc>
          <w:tcPr>
            <w:tcW w:w="1957" w:type="dxa"/>
            <w:vMerge w:val="restart"/>
          </w:tcPr>
          <w:p w14:paraId="2AED328E" w14:textId="77777777" w:rsidR="005F109F" w:rsidRDefault="004C0F23">
            <w:pPr>
              <w:jc w:val="center"/>
              <w:rPr>
                <w:rFonts w:ascii="Times New Roman" w:hAnsi="Times New Roman" w:cs="Times New Roman"/>
                <w:b/>
                <w:bCs/>
              </w:rPr>
            </w:pPr>
            <w:r>
              <w:rPr>
                <w:rFonts w:ascii="Times New Roman" w:hAnsi="Times New Roman" w:cs="Times New Roman"/>
                <w:b/>
                <w:bCs/>
              </w:rPr>
              <w:t>2024-25</w:t>
            </w:r>
          </w:p>
        </w:tc>
        <w:tc>
          <w:tcPr>
            <w:tcW w:w="1756" w:type="dxa"/>
            <w:vMerge w:val="restart"/>
          </w:tcPr>
          <w:p w14:paraId="68B93552" w14:textId="77777777" w:rsidR="005F109F" w:rsidRDefault="004C0F23">
            <w:pPr>
              <w:jc w:val="center"/>
              <w:rPr>
                <w:rFonts w:ascii="Times New Roman" w:hAnsi="Times New Roman" w:cs="Times New Roman"/>
                <w:b/>
                <w:bCs/>
              </w:rPr>
            </w:pPr>
            <w:r>
              <w:rPr>
                <w:rFonts w:ascii="Times New Roman" w:hAnsi="Times New Roman" w:cs="Times New Roman"/>
                <w:b/>
                <w:bCs/>
              </w:rPr>
              <w:t>Pooled</w:t>
            </w:r>
          </w:p>
        </w:tc>
      </w:tr>
      <w:tr w:rsidR="005F109F" w14:paraId="29EB8854" w14:textId="77777777">
        <w:trPr>
          <w:trHeight w:val="509"/>
        </w:trPr>
        <w:tc>
          <w:tcPr>
            <w:tcW w:w="7317" w:type="dxa"/>
            <w:vMerge/>
          </w:tcPr>
          <w:p w14:paraId="302F38B6" w14:textId="77777777" w:rsidR="005F109F" w:rsidRDefault="005F109F">
            <w:pPr>
              <w:jc w:val="center"/>
              <w:rPr>
                <w:rFonts w:ascii="Times New Roman" w:hAnsi="Times New Roman" w:cs="Times New Roman"/>
                <w:b/>
                <w:bCs/>
              </w:rPr>
            </w:pPr>
          </w:p>
        </w:tc>
        <w:tc>
          <w:tcPr>
            <w:tcW w:w="1957" w:type="dxa"/>
            <w:vMerge/>
          </w:tcPr>
          <w:p w14:paraId="1E9F70EA" w14:textId="77777777" w:rsidR="005F109F" w:rsidRDefault="005F109F">
            <w:pPr>
              <w:jc w:val="center"/>
              <w:rPr>
                <w:rFonts w:ascii="Times New Roman" w:hAnsi="Times New Roman" w:cs="Times New Roman"/>
                <w:b/>
                <w:bCs/>
              </w:rPr>
            </w:pPr>
          </w:p>
        </w:tc>
        <w:tc>
          <w:tcPr>
            <w:tcW w:w="1957" w:type="dxa"/>
            <w:vMerge/>
          </w:tcPr>
          <w:p w14:paraId="65BB8FD5" w14:textId="77777777" w:rsidR="005F109F" w:rsidRDefault="005F109F">
            <w:pPr>
              <w:jc w:val="center"/>
              <w:rPr>
                <w:rFonts w:ascii="Times New Roman" w:hAnsi="Times New Roman" w:cs="Times New Roman"/>
                <w:b/>
                <w:bCs/>
              </w:rPr>
            </w:pPr>
          </w:p>
        </w:tc>
        <w:tc>
          <w:tcPr>
            <w:tcW w:w="1756" w:type="dxa"/>
            <w:vMerge/>
          </w:tcPr>
          <w:p w14:paraId="6789BB83" w14:textId="77777777" w:rsidR="005F109F" w:rsidRDefault="005F109F">
            <w:pPr>
              <w:jc w:val="center"/>
              <w:rPr>
                <w:rFonts w:ascii="Times New Roman" w:hAnsi="Times New Roman" w:cs="Times New Roman"/>
                <w:b/>
                <w:bCs/>
              </w:rPr>
            </w:pPr>
          </w:p>
        </w:tc>
      </w:tr>
      <w:tr w:rsidR="005F109F" w14:paraId="7B0F5D9D" w14:textId="77777777">
        <w:trPr>
          <w:trHeight w:val="431"/>
        </w:trPr>
        <w:tc>
          <w:tcPr>
            <w:tcW w:w="12987" w:type="dxa"/>
            <w:gridSpan w:val="4"/>
          </w:tcPr>
          <w:p w14:paraId="4BD9BC08" w14:textId="77777777" w:rsidR="005F109F" w:rsidRDefault="004C0F23">
            <w:pPr>
              <w:jc w:val="center"/>
              <w:rPr>
                <w:rFonts w:ascii="Times New Roman" w:hAnsi="Times New Roman" w:cs="Times New Roman"/>
                <w:b/>
                <w:bCs/>
                <w:i/>
                <w:iCs/>
              </w:rPr>
            </w:pPr>
            <w:proofErr w:type="spellStart"/>
            <w:r>
              <w:rPr>
                <w:rFonts w:ascii="Times New Roman" w:hAnsi="Times New Roman" w:cs="Times New Roman"/>
                <w:b/>
                <w:bCs/>
                <w:i/>
                <w:iCs/>
              </w:rPr>
              <w:t>Brassinolide</w:t>
            </w:r>
            <w:proofErr w:type="spellEnd"/>
            <w:r>
              <w:rPr>
                <w:rFonts w:ascii="Times New Roman" w:hAnsi="Times New Roman" w:cs="Times New Roman"/>
                <w:b/>
                <w:bCs/>
                <w:i/>
                <w:iCs/>
              </w:rPr>
              <w:t xml:space="preserve"> (B)</w:t>
            </w:r>
          </w:p>
        </w:tc>
      </w:tr>
      <w:tr w:rsidR="005F109F" w14:paraId="45D2AEF3" w14:textId="77777777">
        <w:trPr>
          <w:trHeight w:val="431"/>
        </w:trPr>
        <w:tc>
          <w:tcPr>
            <w:tcW w:w="7317" w:type="dxa"/>
          </w:tcPr>
          <w:p w14:paraId="178740A8" w14:textId="77777777" w:rsidR="005F109F" w:rsidRDefault="004C0F23">
            <w:pPr>
              <w:jc w:val="center"/>
              <w:rPr>
                <w:rFonts w:ascii="Times New Roman" w:hAnsi="Times New Roman" w:cs="Times New Roman"/>
              </w:rPr>
            </w:pPr>
            <w:r>
              <w:rPr>
                <w:rFonts w:ascii="Times New Roman" w:hAnsi="Times New Roman" w:cs="Times New Roman"/>
              </w:rPr>
              <w:t>B</w:t>
            </w:r>
            <w:r>
              <w:rPr>
                <w:rFonts w:ascii="Times New Roman" w:hAnsi="Times New Roman" w:cs="Times New Roman"/>
                <w:vertAlign w:val="subscript"/>
              </w:rPr>
              <w:t>1</w:t>
            </w:r>
            <w:r>
              <w:rPr>
                <w:rFonts w:ascii="Times New Roman" w:hAnsi="Times New Roman" w:cs="Times New Roman"/>
              </w:rPr>
              <w:t>: Control</w:t>
            </w:r>
          </w:p>
        </w:tc>
        <w:tc>
          <w:tcPr>
            <w:tcW w:w="1957" w:type="dxa"/>
          </w:tcPr>
          <w:p w14:paraId="3AC820CF" w14:textId="77777777" w:rsidR="005F109F" w:rsidRDefault="004C0F23">
            <w:pPr>
              <w:jc w:val="center"/>
              <w:rPr>
                <w:rFonts w:ascii="Times New Roman" w:hAnsi="Times New Roman" w:cs="Times New Roman"/>
              </w:rPr>
            </w:pPr>
            <w:r>
              <w:rPr>
                <w:rFonts w:ascii="Times New Roman" w:hAnsi="Times New Roman" w:cs="Times New Roman"/>
              </w:rPr>
              <w:t>20.33</w:t>
            </w:r>
          </w:p>
        </w:tc>
        <w:tc>
          <w:tcPr>
            <w:tcW w:w="1957" w:type="dxa"/>
          </w:tcPr>
          <w:p w14:paraId="2A9F6C62" w14:textId="77777777" w:rsidR="005F109F" w:rsidRDefault="004C0F23">
            <w:pPr>
              <w:jc w:val="center"/>
              <w:rPr>
                <w:rFonts w:ascii="Times New Roman" w:hAnsi="Times New Roman" w:cs="Times New Roman"/>
              </w:rPr>
            </w:pPr>
            <w:r>
              <w:rPr>
                <w:rFonts w:ascii="Times New Roman" w:hAnsi="Times New Roman" w:cs="Times New Roman"/>
              </w:rPr>
              <w:t>20.86</w:t>
            </w:r>
          </w:p>
        </w:tc>
        <w:tc>
          <w:tcPr>
            <w:tcW w:w="1756" w:type="dxa"/>
          </w:tcPr>
          <w:p w14:paraId="410DB482" w14:textId="77777777" w:rsidR="005F109F" w:rsidRDefault="004C0F23">
            <w:pPr>
              <w:jc w:val="center"/>
              <w:rPr>
                <w:rFonts w:ascii="Times New Roman" w:hAnsi="Times New Roman" w:cs="Times New Roman"/>
              </w:rPr>
            </w:pPr>
            <w:r>
              <w:rPr>
                <w:rFonts w:ascii="Times New Roman" w:hAnsi="Times New Roman" w:cs="Times New Roman"/>
              </w:rPr>
              <w:t>20.60</w:t>
            </w:r>
          </w:p>
        </w:tc>
      </w:tr>
      <w:tr w:rsidR="005F109F" w14:paraId="2DFD5D52" w14:textId="77777777">
        <w:trPr>
          <w:trHeight w:val="431"/>
        </w:trPr>
        <w:tc>
          <w:tcPr>
            <w:tcW w:w="7317" w:type="dxa"/>
          </w:tcPr>
          <w:p w14:paraId="3E8E844F" w14:textId="77777777" w:rsidR="005F109F" w:rsidRDefault="004C0F23">
            <w:pPr>
              <w:jc w:val="center"/>
              <w:rPr>
                <w:rFonts w:ascii="Times New Roman" w:hAnsi="Times New Roman" w:cs="Times New Roman"/>
              </w:rPr>
            </w:pPr>
            <w:r>
              <w:rPr>
                <w:rFonts w:ascii="Times New Roman" w:hAnsi="Times New Roman" w:cs="Times New Roman"/>
              </w:rPr>
              <w:t>B</w:t>
            </w:r>
            <w:r>
              <w:rPr>
                <w:rFonts w:ascii="Times New Roman" w:hAnsi="Times New Roman" w:cs="Times New Roman"/>
                <w:vertAlign w:val="subscript"/>
              </w:rPr>
              <w:t>2</w:t>
            </w:r>
            <w:r>
              <w:rPr>
                <w:rFonts w:ascii="Times New Roman" w:hAnsi="Times New Roman" w:cs="Times New Roman"/>
              </w:rPr>
              <w:t xml:space="preserve">: </w:t>
            </w:r>
            <w:proofErr w:type="spellStart"/>
            <w:r>
              <w:rPr>
                <w:rFonts w:ascii="Times New Roman" w:hAnsi="Times New Roman" w:cs="Times New Roman"/>
              </w:rPr>
              <w:t>Brassinolide</w:t>
            </w:r>
            <w:proofErr w:type="spellEnd"/>
            <w:r>
              <w:rPr>
                <w:rFonts w:ascii="Times New Roman" w:hAnsi="Times New Roman" w:cs="Times New Roman"/>
              </w:rPr>
              <w:t xml:space="preserve"> 0.01% SP @ 4 ppm</w:t>
            </w:r>
          </w:p>
        </w:tc>
        <w:tc>
          <w:tcPr>
            <w:tcW w:w="1957" w:type="dxa"/>
          </w:tcPr>
          <w:p w14:paraId="7C7690FB" w14:textId="77777777" w:rsidR="005F109F" w:rsidRDefault="004C0F23">
            <w:pPr>
              <w:jc w:val="center"/>
              <w:rPr>
                <w:rFonts w:ascii="Times New Roman" w:hAnsi="Times New Roman" w:cs="Times New Roman"/>
              </w:rPr>
            </w:pPr>
            <w:r>
              <w:rPr>
                <w:rFonts w:ascii="Times New Roman" w:hAnsi="Times New Roman" w:cs="Times New Roman"/>
              </w:rPr>
              <w:t>24.84</w:t>
            </w:r>
          </w:p>
        </w:tc>
        <w:tc>
          <w:tcPr>
            <w:tcW w:w="1957" w:type="dxa"/>
          </w:tcPr>
          <w:p w14:paraId="6BA4D58E" w14:textId="77777777" w:rsidR="005F109F" w:rsidRDefault="004C0F23">
            <w:pPr>
              <w:jc w:val="center"/>
              <w:rPr>
                <w:rFonts w:ascii="Times New Roman" w:hAnsi="Times New Roman" w:cs="Times New Roman"/>
              </w:rPr>
            </w:pPr>
            <w:r>
              <w:rPr>
                <w:rFonts w:ascii="Times New Roman" w:hAnsi="Times New Roman" w:cs="Times New Roman"/>
              </w:rPr>
              <w:t>25.91</w:t>
            </w:r>
          </w:p>
        </w:tc>
        <w:tc>
          <w:tcPr>
            <w:tcW w:w="1756" w:type="dxa"/>
          </w:tcPr>
          <w:p w14:paraId="2DA1A9D7" w14:textId="77777777" w:rsidR="005F109F" w:rsidRDefault="004C0F23">
            <w:pPr>
              <w:jc w:val="center"/>
              <w:rPr>
                <w:rFonts w:ascii="Times New Roman" w:hAnsi="Times New Roman" w:cs="Times New Roman"/>
              </w:rPr>
            </w:pPr>
            <w:r>
              <w:rPr>
                <w:rFonts w:ascii="Times New Roman" w:hAnsi="Times New Roman" w:cs="Times New Roman"/>
              </w:rPr>
              <w:t>25.38</w:t>
            </w:r>
          </w:p>
        </w:tc>
      </w:tr>
      <w:tr w:rsidR="005F109F" w14:paraId="1481D2EF" w14:textId="77777777">
        <w:trPr>
          <w:trHeight w:val="431"/>
        </w:trPr>
        <w:tc>
          <w:tcPr>
            <w:tcW w:w="7317" w:type="dxa"/>
          </w:tcPr>
          <w:p w14:paraId="6BF1DFD0" w14:textId="77777777" w:rsidR="005F109F" w:rsidRDefault="004C0F23">
            <w:pPr>
              <w:jc w:val="center"/>
              <w:rPr>
                <w:rFonts w:ascii="Times New Roman" w:hAnsi="Times New Roman" w:cs="Times New Roman"/>
              </w:rPr>
            </w:pPr>
            <w:r>
              <w:rPr>
                <w:rFonts w:ascii="Times New Roman" w:hAnsi="Times New Roman" w:cs="Times New Roman"/>
              </w:rPr>
              <w:t>B</w:t>
            </w:r>
            <w:r>
              <w:rPr>
                <w:rFonts w:ascii="Times New Roman" w:hAnsi="Times New Roman" w:cs="Times New Roman"/>
                <w:vertAlign w:val="subscript"/>
              </w:rPr>
              <w:t>3</w:t>
            </w:r>
            <w:r>
              <w:rPr>
                <w:rFonts w:ascii="Times New Roman" w:hAnsi="Times New Roman" w:cs="Times New Roman"/>
              </w:rPr>
              <w:t xml:space="preserve">: </w:t>
            </w:r>
            <w:proofErr w:type="spellStart"/>
            <w:r>
              <w:rPr>
                <w:rFonts w:ascii="Times New Roman" w:hAnsi="Times New Roman" w:cs="Times New Roman"/>
              </w:rPr>
              <w:t>Brassinolide</w:t>
            </w:r>
            <w:proofErr w:type="spellEnd"/>
            <w:r>
              <w:rPr>
                <w:rFonts w:ascii="Times New Roman" w:hAnsi="Times New Roman" w:cs="Times New Roman"/>
              </w:rPr>
              <w:t xml:space="preserve"> 0.01% SP @ 8 ppm</w:t>
            </w:r>
          </w:p>
        </w:tc>
        <w:tc>
          <w:tcPr>
            <w:tcW w:w="1957" w:type="dxa"/>
          </w:tcPr>
          <w:p w14:paraId="39242447" w14:textId="77777777" w:rsidR="005F109F" w:rsidRDefault="004C0F23">
            <w:pPr>
              <w:jc w:val="center"/>
              <w:rPr>
                <w:rFonts w:ascii="Times New Roman" w:hAnsi="Times New Roman" w:cs="Times New Roman"/>
              </w:rPr>
            </w:pPr>
            <w:r>
              <w:rPr>
                <w:rFonts w:ascii="Times New Roman" w:hAnsi="Times New Roman" w:cs="Times New Roman"/>
              </w:rPr>
              <w:t>26.46</w:t>
            </w:r>
          </w:p>
        </w:tc>
        <w:tc>
          <w:tcPr>
            <w:tcW w:w="1957" w:type="dxa"/>
          </w:tcPr>
          <w:p w14:paraId="3A90790E" w14:textId="77777777" w:rsidR="005F109F" w:rsidRDefault="004C0F23">
            <w:pPr>
              <w:jc w:val="center"/>
              <w:rPr>
                <w:rFonts w:ascii="Times New Roman" w:hAnsi="Times New Roman" w:cs="Times New Roman"/>
              </w:rPr>
            </w:pPr>
            <w:r>
              <w:rPr>
                <w:rFonts w:ascii="Times New Roman" w:hAnsi="Times New Roman" w:cs="Times New Roman"/>
              </w:rPr>
              <w:t>27.71</w:t>
            </w:r>
          </w:p>
        </w:tc>
        <w:tc>
          <w:tcPr>
            <w:tcW w:w="1756" w:type="dxa"/>
          </w:tcPr>
          <w:p w14:paraId="5380EFF1" w14:textId="77777777" w:rsidR="005F109F" w:rsidRDefault="004C0F23">
            <w:pPr>
              <w:jc w:val="center"/>
              <w:rPr>
                <w:rFonts w:ascii="Times New Roman" w:hAnsi="Times New Roman" w:cs="Times New Roman"/>
              </w:rPr>
            </w:pPr>
            <w:r>
              <w:rPr>
                <w:rFonts w:ascii="Times New Roman" w:hAnsi="Times New Roman" w:cs="Times New Roman"/>
              </w:rPr>
              <w:t>27.09</w:t>
            </w:r>
          </w:p>
        </w:tc>
      </w:tr>
      <w:tr w:rsidR="005F109F" w14:paraId="5BA78EEA" w14:textId="77777777">
        <w:trPr>
          <w:trHeight w:val="431"/>
        </w:trPr>
        <w:tc>
          <w:tcPr>
            <w:tcW w:w="7317" w:type="dxa"/>
          </w:tcPr>
          <w:p w14:paraId="5385E142" w14:textId="77777777" w:rsidR="005F109F" w:rsidRDefault="004C0F23">
            <w:pPr>
              <w:jc w:val="center"/>
              <w:rPr>
                <w:rFonts w:ascii="Times New Roman" w:hAnsi="Times New Roman" w:cs="Times New Roman"/>
              </w:rPr>
            </w:pPr>
            <w:r>
              <w:rPr>
                <w:rFonts w:ascii="Times New Roman" w:hAnsi="Times New Roman" w:cs="Times New Roman"/>
              </w:rPr>
              <w:t>B</w:t>
            </w:r>
            <w:r>
              <w:rPr>
                <w:rFonts w:ascii="Times New Roman" w:hAnsi="Times New Roman" w:cs="Times New Roman"/>
                <w:vertAlign w:val="subscript"/>
              </w:rPr>
              <w:t>4</w:t>
            </w:r>
            <w:r>
              <w:rPr>
                <w:rFonts w:ascii="Times New Roman" w:hAnsi="Times New Roman" w:cs="Times New Roman"/>
              </w:rPr>
              <w:t xml:space="preserve">: </w:t>
            </w:r>
            <w:proofErr w:type="spellStart"/>
            <w:r>
              <w:rPr>
                <w:rFonts w:ascii="Times New Roman" w:hAnsi="Times New Roman" w:cs="Times New Roman"/>
              </w:rPr>
              <w:t>Brassinolide</w:t>
            </w:r>
            <w:proofErr w:type="spellEnd"/>
            <w:r>
              <w:rPr>
                <w:rFonts w:ascii="Times New Roman" w:hAnsi="Times New Roman" w:cs="Times New Roman"/>
              </w:rPr>
              <w:t xml:space="preserve"> 0.01% SP @ 12 ppm</w:t>
            </w:r>
          </w:p>
        </w:tc>
        <w:tc>
          <w:tcPr>
            <w:tcW w:w="1957" w:type="dxa"/>
          </w:tcPr>
          <w:p w14:paraId="521F70ED" w14:textId="77777777" w:rsidR="005F109F" w:rsidRDefault="004C0F23">
            <w:pPr>
              <w:jc w:val="center"/>
              <w:rPr>
                <w:rFonts w:ascii="Times New Roman" w:hAnsi="Times New Roman" w:cs="Times New Roman"/>
              </w:rPr>
            </w:pPr>
            <w:r>
              <w:rPr>
                <w:rFonts w:ascii="Times New Roman" w:hAnsi="Times New Roman" w:cs="Times New Roman"/>
              </w:rPr>
              <w:t>26.73</w:t>
            </w:r>
          </w:p>
        </w:tc>
        <w:tc>
          <w:tcPr>
            <w:tcW w:w="1957" w:type="dxa"/>
          </w:tcPr>
          <w:p w14:paraId="1B3C06AC" w14:textId="77777777" w:rsidR="005F109F" w:rsidRDefault="004C0F23">
            <w:pPr>
              <w:jc w:val="center"/>
              <w:rPr>
                <w:rFonts w:ascii="Times New Roman" w:hAnsi="Times New Roman" w:cs="Times New Roman"/>
              </w:rPr>
            </w:pPr>
            <w:r>
              <w:rPr>
                <w:rFonts w:ascii="Times New Roman" w:hAnsi="Times New Roman" w:cs="Times New Roman"/>
              </w:rPr>
              <w:t>28.05</w:t>
            </w:r>
          </w:p>
        </w:tc>
        <w:tc>
          <w:tcPr>
            <w:tcW w:w="1756" w:type="dxa"/>
          </w:tcPr>
          <w:p w14:paraId="68D8AE67" w14:textId="77777777" w:rsidR="005F109F" w:rsidRDefault="004C0F23">
            <w:pPr>
              <w:jc w:val="center"/>
              <w:rPr>
                <w:rFonts w:ascii="Times New Roman" w:hAnsi="Times New Roman" w:cs="Times New Roman"/>
              </w:rPr>
            </w:pPr>
            <w:r>
              <w:rPr>
                <w:rFonts w:ascii="Times New Roman" w:hAnsi="Times New Roman" w:cs="Times New Roman"/>
              </w:rPr>
              <w:t>27.39</w:t>
            </w:r>
          </w:p>
        </w:tc>
      </w:tr>
      <w:tr w:rsidR="005F109F" w14:paraId="1539DC8E" w14:textId="77777777">
        <w:trPr>
          <w:trHeight w:val="431"/>
        </w:trPr>
        <w:tc>
          <w:tcPr>
            <w:tcW w:w="7317" w:type="dxa"/>
          </w:tcPr>
          <w:p w14:paraId="46229D9F" w14:textId="77777777" w:rsidR="005F109F" w:rsidRDefault="004C0F23">
            <w:pPr>
              <w:jc w:val="center"/>
              <w:rPr>
                <w:rFonts w:ascii="Times New Roman" w:hAnsi="Times New Roman" w:cs="Times New Roman"/>
              </w:rPr>
            </w:pPr>
            <w:r>
              <w:rPr>
                <w:rFonts w:ascii="Times New Roman" w:hAnsi="Times New Roman" w:cs="Times New Roman"/>
              </w:rPr>
              <w:t>B</w:t>
            </w:r>
            <w:r>
              <w:rPr>
                <w:rFonts w:ascii="Times New Roman" w:hAnsi="Times New Roman" w:cs="Times New Roman"/>
                <w:vertAlign w:val="subscript"/>
              </w:rPr>
              <w:t>5</w:t>
            </w:r>
            <w:r>
              <w:rPr>
                <w:rFonts w:ascii="Times New Roman" w:hAnsi="Times New Roman" w:cs="Times New Roman"/>
              </w:rPr>
              <w:t xml:space="preserve">: </w:t>
            </w:r>
            <w:proofErr w:type="spellStart"/>
            <w:r>
              <w:rPr>
                <w:rFonts w:ascii="Times New Roman" w:hAnsi="Times New Roman" w:cs="Times New Roman"/>
              </w:rPr>
              <w:t>Brassinolide</w:t>
            </w:r>
            <w:proofErr w:type="spellEnd"/>
            <w:r>
              <w:rPr>
                <w:rFonts w:ascii="Times New Roman" w:hAnsi="Times New Roman" w:cs="Times New Roman"/>
              </w:rPr>
              <w:t xml:space="preserve"> 0.01% SP @ 16 ppm</w:t>
            </w:r>
          </w:p>
        </w:tc>
        <w:tc>
          <w:tcPr>
            <w:tcW w:w="1957" w:type="dxa"/>
          </w:tcPr>
          <w:p w14:paraId="3905A4D8" w14:textId="77777777" w:rsidR="005F109F" w:rsidRDefault="004C0F23">
            <w:pPr>
              <w:jc w:val="center"/>
              <w:rPr>
                <w:rFonts w:ascii="Times New Roman" w:hAnsi="Times New Roman" w:cs="Times New Roman"/>
              </w:rPr>
            </w:pPr>
            <w:r>
              <w:rPr>
                <w:rFonts w:ascii="Times New Roman" w:hAnsi="Times New Roman" w:cs="Times New Roman"/>
              </w:rPr>
              <w:t>22.96</w:t>
            </w:r>
          </w:p>
        </w:tc>
        <w:tc>
          <w:tcPr>
            <w:tcW w:w="1957" w:type="dxa"/>
          </w:tcPr>
          <w:p w14:paraId="2891C245" w14:textId="77777777" w:rsidR="005F109F" w:rsidRDefault="004C0F23">
            <w:pPr>
              <w:jc w:val="center"/>
              <w:rPr>
                <w:rFonts w:ascii="Times New Roman" w:hAnsi="Times New Roman" w:cs="Times New Roman"/>
              </w:rPr>
            </w:pPr>
            <w:r>
              <w:rPr>
                <w:rFonts w:ascii="Times New Roman" w:hAnsi="Times New Roman" w:cs="Times New Roman"/>
              </w:rPr>
              <w:t>23.87</w:t>
            </w:r>
          </w:p>
        </w:tc>
        <w:tc>
          <w:tcPr>
            <w:tcW w:w="1756" w:type="dxa"/>
          </w:tcPr>
          <w:p w14:paraId="7AD695B3" w14:textId="77777777" w:rsidR="005F109F" w:rsidRDefault="004C0F23">
            <w:pPr>
              <w:jc w:val="center"/>
              <w:rPr>
                <w:rFonts w:ascii="Times New Roman" w:hAnsi="Times New Roman" w:cs="Times New Roman"/>
              </w:rPr>
            </w:pPr>
            <w:r>
              <w:rPr>
                <w:rFonts w:ascii="Times New Roman" w:hAnsi="Times New Roman" w:cs="Times New Roman"/>
              </w:rPr>
              <w:t>23.42</w:t>
            </w:r>
          </w:p>
        </w:tc>
      </w:tr>
      <w:tr w:rsidR="005F109F" w14:paraId="36DEA48F" w14:textId="77777777">
        <w:trPr>
          <w:trHeight w:val="431"/>
        </w:trPr>
        <w:tc>
          <w:tcPr>
            <w:tcW w:w="7317" w:type="dxa"/>
          </w:tcPr>
          <w:p w14:paraId="67CEF60C" w14:textId="77777777" w:rsidR="005F109F" w:rsidRDefault="004C0F23">
            <w:pPr>
              <w:jc w:val="center"/>
              <w:rPr>
                <w:rFonts w:ascii="Times New Roman" w:hAnsi="Times New Roman" w:cs="Times New Roman"/>
                <w:b/>
                <w:bCs/>
              </w:rPr>
            </w:pPr>
            <w:r>
              <w:rPr>
                <w:rFonts w:ascii="Times New Roman" w:hAnsi="Times New Roman" w:cs="Times New Roman"/>
                <w:b/>
                <w:bCs/>
              </w:rPr>
              <w:t>F-Test</w:t>
            </w:r>
          </w:p>
        </w:tc>
        <w:tc>
          <w:tcPr>
            <w:tcW w:w="1957" w:type="dxa"/>
          </w:tcPr>
          <w:p w14:paraId="09C2089F" w14:textId="77777777" w:rsidR="005F109F" w:rsidRDefault="004C0F23">
            <w:pPr>
              <w:jc w:val="center"/>
              <w:rPr>
                <w:rFonts w:ascii="Times New Roman" w:hAnsi="Times New Roman" w:cs="Times New Roman"/>
                <w:b/>
                <w:bCs/>
              </w:rPr>
            </w:pPr>
            <w:r>
              <w:rPr>
                <w:rFonts w:ascii="Times New Roman" w:hAnsi="Times New Roman" w:cs="Times New Roman"/>
                <w:b/>
                <w:bCs/>
              </w:rPr>
              <w:t>S</w:t>
            </w:r>
          </w:p>
        </w:tc>
        <w:tc>
          <w:tcPr>
            <w:tcW w:w="1957" w:type="dxa"/>
          </w:tcPr>
          <w:p w14:paraId="73D18291" w14:textId="77777777" w:rsidR="005F109F" w:rsidRDefault="004C0F23">
            <w:pPr>
              <w:jc w:val="center"/>
              <w:rPr>
                <w:rFonts w:ascii="Times New Roman" w:hAnsi="Times New Roman" w:cs="Times New Roman"/>
                <w:b/>
                <w:bCs/>
              </w:rPr>
            </w:pPr>
            <w:r>
              <w:rPr>
                <w:rFonts w:ascii="Times New Roman" w:hAnsi="Times New Roman" w:cs="Times New Roman"/>
                <w:b/>
                <w:bCs/>
              </w:rPr>
              <w:t>S</w:t>
            </w:r>
          </w:p>
        </w:tc>
        <w:tc>
          <w:tcPr>
            <w:tcW w:w="1756" w:type="dxa"/>
          </w:tcPr>
          <w:p w14:paraId="478AE777" w14:textId="77777777" w:rsidR="005F109F" w:rsidRDefault="004C0F23">
            <w:pPr>
              <w:jc w:val="center"/>
              <w:rPr>
                <w:rFonts w:ascii="Times New Roman" w:hAnsi="Times New Roman" w:cs="Times New Roman"/>
                <w:b/>
                <w:bCs/>
              </w:rPr>
            </w:pPr>
            <w:r>
              <w:rPr>
                <w:rFonts w:ascii="Times New Roman" w:hAnsi="Times New Roman" w:cs="Times New Roman"/>
                <w:b/>
                <w:bCs/>
              </w:rPr>
              <w:t>S</w:t>
            </w:r>
          </w:p>
        </w:tc>
      </w:tr>
      <w:tr w:rsidR="005F109F" w14:paraId="04BE66A6" w14:textId="77777777">
        <w:trPr>
          <w:trHeight w:val="431"/>
        </w:trPr>
        <w:tc>
          <w:tcPr>
            <w:tcW w:w="7317" w:type="dxa"/>
          </w:tcPr>
          <w:p w14:paraId="165BE41C" w14:textId="77777777" w:rsidR="005F109F" w:rsidRDefault="004C0F23">
            <w:pPr>
              <w:jc w:val="center"/>
              <w:rPr>
                <w:rFonts w:ascii="Times New Roman" w:hAnsi="Times New Roman" w:cs="Times New Roman"/>
                <w:b/>
                <w:bCs/>
              </w:rPr>
            </w:pPr>
            <w:r>
              <w:rPr>
                <w:rFonts w:ascii="Times New Roman" w:hAnsi="Times New Roman" w:cs="Times New Roman"/>
                <w:b/>
                <w:bCs/>
              </w:rPr>
              <w:t>S.E. (m) (±)</w:t>
            </w:r>
          </w:p>
        </w:tc>
        <w:tc>
          <w:tcPr>
            <w:tcW w:w="1957" w:type="dxa"/>
          </w:tcPr>
          <w:p w14:paraId="5E4AB7B3" w14:textId="77777777" w:rsidR="005F109F" w:rsidRDefault="004C0F23">
            <w:pPr>
              <w:jc w:val="center"/>
              <w:rPr>
                <w:rFonts w:ascii="Times New Roman" w:hAnsi="Times New Roman" w:cs="Times New Roman"/>
                <w:b/>
                <w:bCs/>
              </w:rPr>
            </w:pPr>
            <w:r>
              <w:rPr>
                <w:rFonts w:ascii="Times New Roman" w:hAnsi="Times New Roman" w:cs="Times New Roman"/>
                <w:b/>
                <w:bCs/>
              </w:rPr>
              <w:t>0.42</w:t>
            </w:r>
          </w:p>
        </w:tc>
        <w:tc>
          <w:tcPr>
            <w:tcW w:w="1957" w:type="dxa"/>
          </w:tcPr>
          <w:p w14:paraId="73762A56" w14:textId="77777777" w:rsidR="005F109F" w:rsidRDefault="004C0F23">
            <w:pPr>
              <w:jc w:val="center"/>
              <w:rPr>
                <w:rFonts w:ascii="Times New Roman" w:hAnsi="Times New Roman" w:cs="Times New Roman"/>
                <w:b/>
                <w:bCs/>
              </w:rPr>
            </w:pPr>
            <w:r>
              <w:rPr>
                <w:rFonts w:ascii="Times New Roman" w:hAnsi="Times New Roman" w:cs="Times New Roman"/>
                <w:b/>
                <w:bCs/>
              </w:rPr>
              <w:t>0.49</w:t>
            </w:r>
          </w:p>
        </w:tc>
        <w:tc>
          <w:tcPr>
            <w:tcW w:w="1756" w:type="dxa"/>
          </w:tcPr>
          <w:p w14:paraId="17431D0E" w14:textId="77777777" w:rsidR="005F109F" w:rsidRDefault="004C0F23">
            <w:pPr>
              <w:jc w:val="center"/>
              <w:rPr>
                <w:rFonts w:ascii="Times New Roman" w:hAnsi="Times New Roman" w:cs="Times New Roman"/>
                <w:b/>
                <w:bCs/>
              </w:rPr>
            </w:pPr>
            <w:r>
              <w:rPr>
                <w:rFonts w:ascii="Times New Roman" w:hAnsi="Times New Roman" w:cs="Times New Roman"/>
                <w:b/>
                <w:bCs/>
              </w:rPr>
              <w:t>0.32</w:t>
            </w:r>
          </w:p>
        </w:tc>
      </w:tr>
      <w:tr w:rsidR="005F109F" w14:paraId="3B5A81FC" w14:textId="77777777">
        <w:trPr>
          <w:trHeight w:val="431"/>
        </w:trPr>
        <w:tc>
          <w:tcPr>
            <w:tcW w:w="7317" w:type="dxa"/>
          </w:tcPr>
          <w:p w14:paraId="1774A980" w14:textId="77777777" w:rsidR="005F109F" w:rsidRDefault="004C0F23">
            <w:pPr>
              <w:jc w:val="center"/>
              <w:rPr>
                <w:rFonts w:ascii="Times New Roman" w:hAnsi="Times New Roman" w:cs="Times New Roman"/>
                <w:b/>
                <w:bCs/>
              </w:rPr>
            </w:pPr>
            <w:r>
              <w:rPr>
                <w:rFonts w:ascii="Times New Roman" w:hAnsi="Times New Roman" w:cs="Times New Roman"/>
                <w:b/>
                <w:bCs/>
              </w:rPr>
              <w:t>CD at 0.05 %</w:t>
            </w:r>
          </w:p>
        </w:tc>
        <w:tc>
          <w:tcPr>
            <w:tcW w:w="1957" w:type="dxa"/>
          </w:tcPr>
          <w:p w14:paraId="71975A01" w14:textId="77777777" w:rsidR="005F109F" w:rsidRDefault="004C0F23">
            <w:pPr>
              <w:jc w:val="center"/>
              <w:rPr>
                <w:rFonts w:ascii="Times New Roman" w:hAnsi="Times New Roman" w:cs="Times New Roman"/>
                <w:b/>
                <w:bCs/>
              </w:rPr>
            </w:pPr>
            <w:r>
              <w:rPr>
                <w:rFonts w:ascii="Times New Roman" w:hAnsi="Times New Roman" w:cs="Times New Roman"/>
                <w:b/>
                <w:bCs/>
              </w:rPr>
              <w:t>1.22</w:t>
            </w:r>
          </w:p>
        </w:tc>
        <w:tc>
          <w:tcPr>
            <w:tcW w:w="1957" w:type="dxa"/>
          </w:tcPr>
          <w:p w14:paraId="5664D5A4" w14:textId="77777777" w:rsidR="005F109F" w:rsidRDefault="004C0F23">
            <w:pPr>
              <w:jc w:val="center"/>
              <w:rPr>
                <w:rFonts w:ascii="Times New Roman" w:hAnsi="Times New Roman" w:cs="Times New Roman"/>
                <w:b/>
                <w:bCs/>
              </w:rPr>
            </w:pPr>
            <w:r>
              <w:rPr>
                <w:rFonts w:ascii="Times New Roman" w:hAnsi="Times New Roman" w:cs="Times New Roman"/>
                <w:b/>
                <w:bCs/>
              </w:rPr>
              <w:t>1.42</w:t>
            </w:r>
          </w:p>
        </w:tc>
        <w:tc>
          <w:tcPr>
            <w:tcW w:w="1756" w:type="dxa"/>
          </w:tcPr>
          <w:p w14:paraId="7564E963" w14:textId="77777777" w:rsidR="005F109F" w:rsidRDefault="004C0F23">
            <w:pPr>
              <w:jc w:val="center"/>
              <w:rPr>
                <w:rFonts w:ascii="Times New Roman" w:hAnsi="Times New Roman" w:cs="Times New Roman"/>
                <w:b/>
                <w:bCs/>
              </w:rPr>
            </w:pPr>
            <w:r>
              <w:rPr>
                <w:rFonts w:ascii="Times New Roman" w:hAnsi="Times New Roman" w:cs="Times New Roman"/>
                <w:b/>
                <w:bCs/>
              </w:rPr>
              <w:t>0.91</w:t>
            </w:r>
          </w:p>
        </w:tc>
      </w:tr>
      <w:tr w:rsidR="005F109F" w14:paraId="2BF0646E" w14:textId="77777777">
        <w:trPr>
          <w:trHeight w:val="431"/>
        </w:trPr>
        <w:tc>
          <w:tcPr>
            <w:tcW w:w="12987" w:type="dxa"/>
            <w:gridSpan w:val="4"/>
          </w:tcPr>
          <w:p w14:paraId="1A3986AD" w14:textId="77777777" w:rsidR="005F109F" w:rsidRDefault="004C0F23">
            <w:pPr>
              <w:jc w:val="center"/>
              <w:rPr>
                <w:rFonts w:ascii="Times New Roman" w:hAnsi="Times New Roman" w:cs="Times New Roman"/>
                <w:b/>
                <w:bCs/>
                <w:i/>
                <w:iCs/>
              </w:rPr>
            </w:pPr>
            <w:r>
              <w:rPr>
                <w:rFonts w:ascii="Times New Roman" w:hAnsi="Times New Roman" w:cs="Times New Roman"/>
                <w:b/>
                <w:bCs/>
                <w:i/>
                <w:iCs/>
              </w:rPr>
              <w:t>Plant Spacing (S)</w:t>
            </w:r>
          </w:p>
        </w:tc>
      </w:tr>
      <w:tr w:rsidR="005F109F" w14:paraId="419A853F" w14:textId="77777777">
        <w:trPr>
          <w:trHeight w:val="445"/>
        </w:trPr>
        <w:tc>
          <w:tcPr>
            <w:tcW w:w="7317" w:type="dxa"/>
          </w:tcPr>
          <w:p w14:paraId="404991AC" w14:textId="77777777" w:rsidR="005F109F" w:rsidRDefault="004C0F23">
            <w:pPr>
              <w:jc w:val="center"/>
              <w:rPr>
                <w:rFonts w:ascii="Times New Roman" w:hAnsi="Times New Roman" w:cs="Times New Roman"/>
              </w:rPr>
            </w:pPr>
            <w:r>
              <w:rPr>
                <w:rFonts w:ascii="Times New Roman" w:hAnsi="Times New Roman" w:cs="Times New Roman"/>
              </w:rPr>
              <w:t>S</w:t>
            </w:r>
            <w:r>
              <w:rPr>
                <w:rFonts w:ascii="Times New Roman" w:hAnsi="Times New Roman" w:cs="Times New Roman"/>
                <w:vertAlign w:val="subscript"/>
              </w:rPr>
              <w:t>1</w:t>
            </w:r>
            <w:r>
              <w:rPr>
                <w:rFonts w:ascii="Times New Roman" w:hAnsi="Times New Roman" w:cs="Times New Roman"/>
              </w:rPr>
              <w:t>: 45cm×30cm</w:t>
            </w:r>
          </w:p>
        </w:tc>
        <w:tc>
          <w:tcPr>
            <w:tcW w:w="1957" w:type="dxa"/>
          </w:tcPr>
          <w:p w14:paraId="616658C9" w14:textId="77777777" w:rsidR="005F109F" w:rsidRDefault="004C0F23">
            <w:pPr>
              <w:jc w:val="center"/>
              <w:rPr>
                <w:rFonts w:ascii="Times New Roman" w:hAnsi="Times New Roman" w:cs="Times New Roman"/>
              </w:rPr>
            </w:pPr>
            <w:r>
              <w:rPr>
                <w:rFonts w:ascii="Times New Roman" w:hAnsi="Times New Roman" w:cs="Times New Roman"/>
              </w:rPr>
              <w:t>24.90</w:t>
            </w:r>
          </w:p>
        </w:tc>
        <w:tc>
          <w:tcPr>
            <w:tcW w:w="1957" w:type="dxa"/>
          </w:tcPr>
          <w:p w14:paraId="2E69070A" w14:textId="77777777" w:rsidR="005F109F" w:rsidRDefault="004C0F23">
            <w:pPr>
              <w:jc w:val="center"/>
              <w:rPr>
                <w:rFonts w:ascii="Times New Roman" w:hAnsi="Times New Roman" w:cs="Times New Roman"/>
              </w:rPr>
            </w:pPr>
            <w:r>
              <w:rPr>
                <w:rFonts w:ascii="Times New Roman" w:hAnsi="Times New Roman" w:cs="Times New Roman"/>
              </w:rPr>
              <w:t>26.02</w:t>
            </w:r>
          </w:p>
        </w:tc>
        <w:tc>
          <w:tcPr>
            <w:tcW w:w="1756" w:type="dxa"/>
          </w:tcPr>
          <w:p w14:paraId="0E3FD351" w14:textId="77777777" w:rsidR="005F109F" w:rsidRDefault="004C0F23">
            <w:pPr>
              <w:jc w:val="center"/>
              <w:rPr>
                <w:rFonts w:ascii="Times New Roman" w:hAnsi="Times New Roman" w:cs="Times New Roman"/>
              </w:rPr>
            </w:pPr>
            <w:r>
              <w:rPr>
                <w:rFonts w:ascii="Times New Roman" w:hAnsi="Times New Roman" w:cs="Times New Roman"/>
              </w:rPr>
              <w:t>25.46</w:t>
            </w:r>
          </w:p>
        </w:tc>
      </w:tr>
      <w:tr w:rsidR="005F109F" w14:paraId="7EFFC4B0" w14:textId="77777777">
        <w:trPr>
          <w:trHeight w:val="445"/>
        </w:trPr>
        <w:tc>
          <w:tcPr>
            <w:tcW w:w="7317" w:type="dxa"/>
          </w:tcPr>
          <w:p w14:paraId="5FF68BEA" w14:textId="77777777" w:rsidR="005F109F" w:rsidRDefault="004C0F23">
            <w:pPr>
              <w:jc w:val="center"/>
              <w:rPr>
                <w:rFonts w:ascii="Times New Roman" w:hAnsi="Times New Roman" w:cs="Times New Roman"/>
              </w:rPr>
            </w:pPr>
            <w:r>
              <w:rPr>
                <w:rFonts w:ascii="Times New Roman" w:hAnsi="Times New Roman" w:cs="Times New Roman"/>
              </w:rPr>
              <w:lastRenderedPageBreak/>
              <w:t>S</w:t>
            </w:r>
            <w:r>
              <w:rPr>
                <w:rFonts w:ascii="Times New Roman" w:hAnsi="Times New Roman" w:cs="Times New Roman"/>
                <w:vertAlign w:val="subscript"/>
              </w:rPr>
              <w:t>2</w:t>
            </w:r>
            <w:r>
              <w:rPr>
                <w:rFonts w:ascii="Times New Roman" w:hAnsi="Times New Roman" w:cs="Times New Roman"/>
              </w:rPr>
              <w:t>: 45cm×45cm</w:t>
            </w:r>
          </w:p>
        </w:tc>
        <w:tc>
          <w:tcPr>
            <w:tcW w:w="1957" w:type="dxa"/>
          </w:tcPr>
          <w:p w14:paraId="10627B88" w14:textId="77777777" w:rsidR="005F109F" w:rsidRDefault="004C0F23">
            <w:pPr>
              <w:jc w:val="center"/>
              <w:rPr>
                <w:rFonts w:ascii="Times New Roman" w:hAnsi="Times New Roman" w:cs="Times New Roman"/>
              </w:rPr>
            </w:pPr>
            <w:r>
              <w:rPr>
                <w:rFonts w:ascii="Times New Roman" w:hAnsi="Times New Roman" w:cs="Times New Roman"/>
              </w:rPr>
              <w:t>24.50</w:t>
            </w:r>
          </w:p>
        </w:tc>
        <w:tc>
          <w:tcPr>
            <w:tcW w:w="1957" w:type="dxa"/>
          </w:tcPr>
          <w:p w14:paraId="2D29DCFC" w14:textId="77777777" w:rsidR="005F109F" w:rsidRDefault="004C0F23">
            <w:pPr>
              <w:jc w:val="center"/>
              <w:rPr>
                <w:rFonts w:ascii="Times New Roman" w:hAnsi="Times New Roman" w:cs="Times New Roman"/>
              </w:rPr>
            </w:pPr>
            <w:r>
              <w:rPr>
                <w:rFonts w:ascii="Times New Roman" w:hAnsi="Times New Roman" w:cs="Times New Roman"/>
              </w:rPr>
              <w:t>25.49</w:t>
            </w:r>
          </w:p>
        </w:tc>
        <w:tc>
          <w:tcPr>
            <w:tcW w:w="1756" w:type="dxa"/>
          </w:tcPr>
          <w:p w14:paraId="3A0F7B73" w14:textId="77777777" w:rsidR="005F109F" w:rsidRDefault="004C0F23">
            <w:pPr>
              <w:jc w:val="center"/>
              <w:rPr>
                <w:rFonts w:ascii="Times New Roman" w:hAnsi="Times New Roman" w:cs="Times New Roman"/>
              </w:rPr>
            </w:pPr>
            <w:r>
              <w:rPr>
                <w:rFonts w:ascii="Times New Roman" w:hAnsi="Times New Roman" w:cs="Times New Roman"/>
              </w:rPr>
              <w:t>24.99</w:t>
            </w:r>
          </w:p>
        </w:tc>
      </w:tr>
      <w:tr w:rsidR="005F109F" w14:paraId="519F9663" w14:textId="77777777">
        <w:trPr>
          <w:trHeight w:val="445"/>
        </w:trPr>
        <w:tc>
          <w:tcPr>
            <w:tcW w:w="7317" w:type="dxa"/>
          </w:tcPr>
          <w:p w14:paraId="352992F1" w14:textId="77777777" w:rsidR="005F109F" w:rsidRDefault="004C0F23">
            <w:pPr>
              <w:jc w:val="center"/>
              <w:rPr>
                <w:rFonts w:ascii="Times New Roman" w:hAnsi="Times New Roman" w:cs="Times New Roman"/>
              </w:rPr>
            </w:pPr>
            <w:r>
              <w:rPr>
                <w:rFonts w:ascii="Times New Roman" w:hAnsi="Times New Roman" w:cs="Times New Roman"/>
              </w:rPr>
              <w:t>S</w:t>
            </w:r>
            <w:r>
              <w:rPr>
                <w:rFonts w:ascii="Times New Roman" w:hAnsi="Times New Roman" w:cs="Times New Roman"/>
                <w:vertAlign w:val="subscript"/>
              </w:rPr>
              <w:t>3</w:t>
            </w:r>
            <w:r>
              <w:rPr>
                <w:rFonts w:ascii="Times New Roman" w:hAnsi="Times New Roman" w:cs="Times New Roman"/>
              </w:rPr>
              <w:t xml:space="preserve">: </w:t>
            </w:r>
            <w:r>
              <w:rPr>
                <w:rFonts w:ascii="Times New Roman" w:hAnsi="Times New Roman" w:cs="Times New Roman"/>
              </w:rPr>
              <w:t>45cm×60cm</w:t>
            </w:r>
          </w:p>
        </w:tc>
        <w:tc>
          <w:tcPr>
            <w:tcW w:w="1957" w:type="dxa"/>
          </w:tcPr>
          <w:p w14:paraId="16F6FCE6" w14:textId="77777777" w:rsidR="005F109F" w:rsidRDefault="004C0F23">
            <w:pPr>
              <w:jc w:val="center"/>
              <w:rPr>
                <w:rFonts w:ascii="Times New Roman" w:hAnsi="Times New Roman" w:cs="Times New Roman"/>
              </w:rPr>
            </w:pPr>
            <w:r>
              <w:rPr>
                <w:rFonts w:ascii="Times New Roman" w:hAnsi="Times New Roman" w:cs="Times New Roman"/>
              </w:rPr>
              <w:t>23.41</w:t>
            </w:r>
          </w:p>
        </w:tc>
        <w:tc>
          <w:tcPr>
            <w:tcW w:w="1957" w:type="dxa"/>
          </w:tcPr>
          <w:p w14:paraId="1C50B2C3" w14:textId="77777777" w:rsidR="005F109F" w:rsidRDefault="004C0F23">
            <w:pPr>
              <w:jc w:val="center"/>
              <w:rPr>
                <w:rFonts w:ascii="Times New Roman" w:hAnsi="Times New Roman" w:cs="Times New Roman"/>
              </w:rPr>
            </w:pPr>
            <w:r>
              <w:rPr>
                <w:rFonts w:ascii="Times New Roman" w:hAnsi="Times New Roman" w:cs="Times New Roman"/>
              </w:rPr>
              <w:t>24.33</w:t>
            </w:r>
          </w:p>
        </w:tc>
        <w:tc>
          <w:tcPr>
            <w:tcW w:w="1756" w:type="dxa"/>
          </w:tcPr>
          <w:p w14:paraId="5EE6A6F3" w14:textId="77777777" w:rsidR="005F109F" w:rsidRDefault="004C0F23">
            <w:pPr>
              <w:jc w:val="center"/>
              <w:rPr>
                <w:rFonts w:ascii="Times New Roman" w:hAnsi="Times New Roman" w:cs="Times New Roman"/>
              </w:rPr>
            </w:pPr>
            <w:r>
              <w:rPr>
                <w:rFonts w:ascii="Times New Roman" w:hAnsi="Times New Roman" w:cs="Times New Roman"/>
              </w:rPr>
              <w:t>23.87</w:t>
            </w:r>
          </w:p>
        </w:tc>
      </w:tr>
      <w:tr w:rsidR="005F109F" w14:paraId="0719FC3B" w14:textId="77777777">
        <w:trPr>
          <w:trHeight w:val="431"/>
        </w:trPr>
        <w:tc>
          <w:tcPr>
            <w:tcW w:w="7317" w:type="dxa"/>
          </w:tcPr>
          <w:p w14:paraId="72593332" w14:textId="77777777" w:rsidR="005F109F" w:rsidRDefault="004C0F23">
            <w:pPr>
              <w:jc w:val="center"/>
              <w:rPr>
                <w:rFonts w:ascii="Times New Roman" w:hAnsi="Times New Roman" w:cs="Times New Roman"/>
                <w:b/>
                <w:bCs/>
              </w:rPr>
            </w:pPr>
            <w:r>
              <w:rPr>
                <w:rFonts w:ascii="Times New Roman" w:hAnsi="Times New Roman" w:cs="Times New Roman"/>
                <w:b/>
                <w:bCs/>
              </w:rPr>
              <w:t>F-Test</w:t>
            </w:r>
          </w:p>
        </w:tc>
        <w:tc>
          <w:tcPr>
            <w:tcW w:w="1957" w:type="dxa"/>
          </w:tcPr>
          <w:p w14:paraId="630E0032" w14:textId="77777777" w:rsidR="005F109F" w:rsidRDefault="004C0F23">
            <w:pPr>
              <w:jc w:val="center"/>
              <w:rPr>
                <w:rFonts w:ascii="Times New Roman" w:hAnsi="Times New Roman" w:cs="Times New Roman"/>
                <w:b/>
                <w:bCs/>
              </w:rPr>
            </w:pPr>
            <w:r>
              <w:rPr>
                <w:rFonts w:ascii="Times New Roman" w:hAnsi="Times New Roman" w:cs="Times New Roman"/>
                <w:b/>
                <w:bCs/>
              </w:rPr>
              <w:t>S</w:t>
            </w:r>
          </w:p>
        </w:tc>
        <w:tc>
          <w:tcPr>
            <w:tcW w:w="1957" w:type="dxa"/>
          </w:tcPr>
          <w:p w14:paraId="2B2A61E5" w14:textId="77777777" w:rsidR="005F109F" w:rsidRDefault="004C0F23">
            <w:pPr>
              <w:jc w:val="center"/>
              <w:rPr>
                <w:rFonts w:ascii="Times New Roman" w:hAnsi="Times New Roman" w:cs="Times New Roman"/>
                <w:b/>
                <w:bCs/>
              </w:rPr>
            </w:pPr>
            <w:r>
              <w:rPr>
                <w:rFonts w:ascii="Times New Roman" w:hAnsi="Times New Roman" w:cs="Times New Roman"/>
                <w:b/>
                <w:bCs/>
              </w:rPr>
              <w:t>S</w:t>
            </w:r>
          </w:p>
        </w:tc>
        <w:tc>
          <w:tcPr>
            <w:tcW w:w="1756" w:type="dxa"/>
          </w:tcPr>
          <w:p w14:paraId="13FA5EF8" w14:textId="77777777" w:rsidR="005F109F" w:rsidRDefault="004C0F23">
            <w:pPr>
              <w:jc w:val="center"/>
              <w:rPr>
                <w:rFonts w:ascii="Times New Roman" w:hAnsi="Times New Roman" w:cs="Times New Roman"/>
                <w:b/>
                <w:bCs/>
              </w:rPr>
            </w:pPr>
            <w:r>
              <w:rPr>
                <w:rFonts w:ascii="Times New Roman" w:hAnsi="Times New Roman" w:cs="Times New Roman"/>
                <w:b/>
                <w:bCs/>
              </w:rPr>
              <w:t>S</w:t>
            </w:r>
          </w:p>
        </w:tc>
      </w:tr>
      <w:tr w:rsidR="005F109F" w14:paraId="532C9E14" w14:textId="77777777">
        <w:trPr>
          <w:trHeight w:val="431"/>
        </w:trPr>
        <w:tc>
          <w:tcPr>
            <w:tcW w:w="7317" w:type="dxa"/>
          </w:tcPr>
          <w:p w14:paraId="0AEE1663" w14:textId="77777777" w:rsidR="005F109F" w:rsidRDefault="004C0F23">
            <w:pPr>
              <w:jc w:val="center"/>
              <w:rPr>
                <w:rFonts w:ascii="Times New Roman" w:hAnsi="Times New Roman" w:cs="Times New Roman"/>
                <w:b/>
                <w:bCs/>
              </w:rPr>
            </w:pPr>
            <w:r>
              <w:rPr>
                <w:rFonts w:ascii="Times New Roman" w:hAnsi="Times New Roman" w:cs="Times New Roman"/>
                <w:b/>
                <w:bCs/>
              </w:rPr>
              <w:t>S.E. (m) (±)</w:t>
            </w:r>
          </w:p>
        </w:tc>
        <w:tc>
          <w:tcPr>
            <w:tcW w:w="1957" w:type="dxa"/>
          </w:tcPr>
          <w:p w14:paraId="6ADD9B38" w14:textId="77777777" w:rsidR="005F109F" w:rsidRDefault="004C0F23">
            <w:pPr>
              <w:jc w:val="center"/>
              <w:rPr>
                <w:rFonts w:ascii="Times New Roman" w:hAnsi="Times New Roman" w:cs="Times New Roman"/>
                <w:b/>
                <w:bCs/>
              </w:rPr>
            </w:pPr>
            <w:r>
              <w:rPr>
                <w:rFonts w:ascii="Times New Roman" w:hAnsi="Times New Roman" w:cs="Times New Roman"/>
                <w:b/>
                <w:bCs/>
              </w:rPr>
              <w:t>0.33</w:t>
            </w:r>
          </w:p>
        </w:tc>
        <w:tc>
          <w:tcPr>
            <w:tcW w:w="1957" w:type="dxa"/>
          </w:tcPr>
          <w:p w14:paraId="5298A994" w14:textId="77777777" w:rsidR="005F109F" w:rsidRDefault="004C0F23">
            <w:pPr>
              <w:jc w:val="center"/>
              <w:rPr>
                <w:rFonts w:ascii="Times New Roman" w:hAnsi="Times New Roman" w:cs="Times New Roman"/>
                <w:b/>
                <w:bCs/>
              </w:rPr>
            </w:pPr>
            <w:r>
              <w:rPr>
                <w:rFonts w:ascii="Times New Roman" w:hAnsi="Times New Roman" w:cs="Times New Roman"/>
                <w:b/>
                <w:bCs/>
              </w:rPr>
              <w:t>0.38</w:t>
            </w:r>
          </w:p>
        </w:tc>
        <w:tc>
          <w:tcPr>
            <w:tcW w:w="1756" w:type="dxa"/>
          </w:tcPr>
          <w:p w14:paraId="45AE84E2" w14:textId="77777777" w:rsidR="005F109F" w:rsidRDefault="004C0F23">
            <w:pPr>
              <w:jc w:val="center"/>
              <w:rPr>
                <w:rFonts w:ascii="Times New Roman" w:hAnsi="Times New Roman" w:cs="Times New Roman"/>
                <w:b/>
                <w:bCs/>
              </w:rPr>
            </w:pPr>
            <w:r>
              <w:rPr>
                <w:rFonts w:ascii="Times New Roman" w:hAnsi="Times New Roman" w:cs="Times New Roman"/>
                <w:b/>
                <w:bCs/>
              </w:rPr>
              <w:t>0.25</w:t>
            </w:r>
          </w:p>
        </w:tc>
      </w:tr>
      <w:tr w:rsidR="005F109F" w14:paraId="68E6A55F" w14:textId="77777777">
        <w:trPr>
          <w:trHeight w:val="373"/>
        </w:trPr>
        <w:tc>
          <w:tcPr>
            <w:tcW w:w="7317" w:type="dxa"/>
          </w:tcPr>
          <w:p w14:paraId="71B94625" w14:textId="77777777" w:rsidR="005F109F" w:rsidRDefault="004C0F23">
            <w:pPr>
              <w:jc w:val="center"/>
              <w:rPr>
                <w:rFonts w:ascii="Times New Roman" w:hAnsi="Times New Roman" w:cs="Times New Roman"/>
                <w:b/>
                <w:bCs/>
              </w:rPr>
            </w:pPr>
            <w:r>
              <w:rPr>
                <w:rFonts w:ascii="Times New Roman" w:hAnsi="Times New Roman" w:cs="Times New Roman"/>
                <w:b/>
                <w:bCs/>
              </w:rPr>
              <w:t>CD at 0.05 %</w:t>
            </w:r>
          </w:p>
        </w:tc>
        <w:tc>
          <w:tcPr>
            <w:tcW w:w="1957" w:type="dxa"/>
          </w:tcPr>
          <w:p w14:paraId="6BC4F452" w14:textId="77777777" w:rsidR="005F109F" w:rsidRDefault="004C0F23">
            <w:pPr>
              <w:jc w:val="center"/>
              <w:rPr>
                <w:rFonts w:ascii="Times New Roman" w:hAnsi="Times New Roman" w:cs="Times New Roman"/>
                <w:b/>
                <w:bCs/>
              </w:rPr>
            </w:pPr>
            <w:r>
              <w:rPr>
                <w:rFonts w:ascii="Times New Roman" w:hAnsi="Times New Roman" w:cs="Times New Roman"/>
                <w:b/>
                <w:bCs/>
              </w:rPr>
              <w:t>0.95</w:t>
            </w:r>
          </w:p>
        </w:tc>
        <w:tc>
          <w:tcPr>
            <w:tcW w:w="1957" w:type="dxa"/>
          </w:tcPr>
          <w:p w14:paraId="7DDDE9CB" w14:textId="77777777" w:rsidR="005F109F" w:rsidRDefault="004C0F23">
            <w:pPr>
              <w:jc w:val="center"/>
              <w:rPr>
                <w:rFonts w:ascii="Times New Roman" w:hAnsi="Times New Roman" w:cs="Times New Roman"/>
                <w:b/>
                <w:bCs/>
              </w:rPr>
            </w:pPr>
            <w:r>
              <w:rPr>
                <w:rFonts w:ascii="Times New Roman" w:hAnsi="Times New Roman" w:cs="Times New Roman"/>
                <w:b/>
                <w:bCs/>
              </w:rPr>
              <w:t>1.10</w:t>
            </w:r>
          </w:p>
        </w:tc>
        <w:tc>
          <w:tcPr>
            <w:tcW w:w="1756" w:type="dxa"/>
          </w:tcPr>
          <w:p w14:paraId="455F0243" w14:textId="77777777" w:rsidR="005F109F" w:rsidRDefault="004C0F23">
            <w:pPr>
              <w:jc w:val="center"/>
              <w:rPr>
                <w:rFonts w:ascii="Times New Roman" w:hAnsi="Times New Roman" w:cs="Times New Roman"/>
                <w:b/>
                <w:bCs/>
              </w:rPr>
            </w:pPr>
            <w:r>
              <w:rPr>
                <w:rFonts w:ascii="Times New Roman" w:hAnsi="Times New Roman" w:cs="Times New Roman"/>
                <w:b/>
                <w:bCs/>
              </w:rPr>
              <w:t>0.71</w:t>
            </w:r>
          </w:p>
        </w:tc>
      </w:tr>
    </w:tbl>
    <w:p w14:paraId="73630FF7" w14:textId="77777777" w:rsidR="005F109F" w:rsidRDefault="005F109F">
      <w:pPr>
        <w:spacing w:line="240" w:lineRule="exact"/>
        <w:jc w:val="both"/>
        <w:rPr>
          <w:rFonts w:ascii="Times New Roman" w:hAnsi="Times New Roman" w:cs="Times New Roman"/>
        </w:rPr>
      </w:pPr>
    </w:p>
    <w:p w14:paraId="3A686A7F" w14:textId="77777777" w:rsidR="005F109F" w:rsidRDefault="005F109F">
      <w:pPr>
        <w:spacing w:line="240" w:lineRule="exact"/>
        <w:jc w:val="both"/>
        <w:rPr>
          <w:rFonts w:ascii="Times New Roman" w:hAnsi="Times New Roman" w:cs="Times New Roman"/>
        </w:rPr>
      </w:pPr>
    </w:p>
    <w:p w14:paraId="52CA560A" w14:textId="77777777" w:rsidR="005F109F" w:rsidRDefault="004C0F23">
      <w:pPr>
        <w:spacing w:line="360" w:lineRule="auto"/>
        <w:jc w:val="both"/>
        <w:rPr>
          <w:rFonts w:ascii="Times New Roman" w:hAnsi="Times New Roman" w:cs="Times New Roman"/>
          <w:b/>
        </w:rPr>
      </w:pPr>
      <w:r>
        <w:rPr>
          <w:rFonts w:ascii="Times New Roman" w:hAnsi="Times New Roman" w:cs="Times New Roman"/>
          <w:b/>
        </w:rPr>
        <w:t xml:space="preserve">Table 3. </w:t>
      </w:r>
      <w:r>
        <w:rPr>
          <w:rFonts w:ascii="Times New Roman" w:hAnsi="Times New Roman" w:cs="Times New Roman"/>
          <w:b/>
          <w:bCs/>
        </w:rPr>
        <w:t xml:space="preserve">Effect of </w:t>
      </w:r>
      <w:proofErr w:type="spellStart"/>
      <w:r>
        <w:rPr>
          <w:rFonts w:ascii="Times New Roman" w:hAnsi="Times New Roman" w:cs="Times New Roman"/>
          <w:b/>
          <w:bCs/>
        </w:rPr>
        <w:t>Brassinolide</w:t>
      </w:r>
      <w:proofErr w:type="spellEnd"/>
      <w:r>
        <w:rPr>
          <w:rFonts w:ascii="Times New Roman" w:hAnsi="Times New Roman" w:cs="Times New Roman"/>
          <w:b/>
          <w:bCs/>
        </w:rPr>
        <w:t xml:space="preserve"> and Plant spacing on </w:t>
      </w:r>
      <w:r>
        <w:rPr>
          <w:rFonts w:ascii="Times New Roman" w:hAnsi="Times New Roman" w:cs="Times New Roman"/>
          <w:b/>
        </w:rPr>
        <w:t>leaf length and width (cm)</w:t>
      </w:r>
      <w:r>
        <w:rPr>
          <w:rFonts w:ascii="Times New Roman" w:hAnsi="Times New Roman" w:cs="Times New Roman"/>
          <w:b/>
          <w:bCs/>
        </w:rPr>
        <w:t xml:space="preserve"> of Lettuce</w:t>
      </w:r>
    </w:p>
    <w:tbl>
      <w:tblPr>
        <w:tblW w:w="129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85"/>
        <w:gridCol w:w="1361"/>
        <w:gridCol w:w="1361"/>
        <w:gridCol w:w="1220"/>
        <w:gridCol w:w="1361"/>
        <w:gridCol w:w="1361"/>
        <w:gridCol w:w="1220"/>
      </w:tblGrid>
      <w:tr w:rsidR="005F109F" w14:paraId="412D092B" w14:textId="77777777">
        <w:trPr>
          <w:trHeight w:val="369"/>
        </w:trPr>
        <w:tc>
          <w:tcPr>
            <w:tcW w:w="5085" w:type="dxa"/>
            <w:vMerge w:val="restart"/>
          </w:tcPr>
          <w:p w14:paraId="3753978C" w14:textId="77777777" w:rsidR="005F109F" w:rsidRDefault="004C0F23">
            <w:pPr>
              <w:jc w:val="center"/>
              <w:rPr>
                <w:rFonts w:ascii="Times New Roman" w:hAnsi="Times New Roman" w:cs="Times New Roman"/>
                <w:b/>
                <w:bCs/>
              </w:rPr>
            </w:pPr>
            <w:r>
              <w:rPr>
                <w:rFonts w:ascii="Times New Roman" w:hAnsi="Times New Roman" w:cs="Times New Roman"/>
                <w:b/>
                <w:bCs/>
              </w:rPr>
              <w:t>Treatments</w:t>
            </w:r>
          </w:p>
        </w:tc>
        <w:tc>
          <w:tcPr>
            <w:tcW w:w="3942" w:type="dxa"/>
            <w:gridSpan w:val="3"/>
          </w:tcPr>
          <w:p w14:paraId="1CE9AE81" w14:textId="77777777" w:rsidR="005F109F" w:rsidRDefault="004C0F23">
            <w:pPr>
              <w:jc w:val="center"/>
              <w:rPr>
                <w:rFonts w:ascii="Times New Roman" w:hAnsi="Times New Roman" w:cs="Times New Roman"/>
                <w:b/>
                <w:bCs/>
              </w:rPr>
            </w:pPr>
            <w:r>
              <w:rPr>
                <w:rFonts w:ascii="Times New Roman" w:hAnsi="Times New Roman" w:cs="Times New Roman"/>
                <w:b/>
                <w:bCs/>
              </w:rPr>
              <w:t>Leaf length (cm)</w:t>
            </w:r>
          </w:p>
        </w:tc>
        <w:tc>
          <w:tcPr>
            <w:tcW w:w="3942" w:type="dxa"/>
            <w:gridSpan w:val="3"/>
          </w:tcPr>
          <w:p w14:paraId="4BD839C5" w14:textId="77777777" w:rsidR="005F109F" w:rsidRDefault="004C0F23">
            <w:pPr>
              <w:jc w:val="center"/>
              <w:rPr>
                <w:rFonts w:ascii="Times New Roman" w:hAnsi="Times New Roman" w:cs="Times New Roman"/>
                <w:b/>
                <w:bCs/>
              </w:rPr>
            </w:pPr>
            <w:r>
              <w:rPr>
                <w:rFonts w:ascii="Times New Roman" w:hAnsi="Times New Roman" w:cs="Times New Roman"/>
                <w:b/>
                <w:bCs/>
              </w:rPr>
              <w:t>Leaf width (cm)</w:t>
            </w:r>
          </w:p>
        </w:tc>
      </w:tr>
      <w:tr w:rsidR="005F109F" w14:paraId="2D5CCE6F" w14:textId="77777777">
        <w:trPr>
          <w:trHeight w:val="509"/>
        </w:trPr>
        <w:tc>
          <w:tcPr>
            <w:tcW w:w="5085" w:type="dxa"/>
            <w:vMerge/>
          </w:tcPr>
          <w:p w14:paraId="77C57ED9" w14:textId="77777777" w:rsidR="005F109F" w:rsidRDefault="005F109F">
            <w:pPr>
              <w:jc w:val="center"/>
              <w:rPr>
                <w:rFonts w:ascii="Times New Roman" w:hAnsi="Times New Roman" w:cs="Times New Roman"/>
                <w:b/>
                <w:bCs/>
              </w:rPr>
            </w:pPr>
          </w:p>
        </w:tc>
        <w:tc>
          <w:tcPr>
            <w:tcW w:w="1361" w:type="dxa"/>
            <w:vMerge w:val="restart"/>
          </w:tcPr>
          <w:p w14:paraId="6EA04EEE" w14:textId="77777777" w:rsidR="005F109F" w:rsidRDefault="004C0F23">
            <w:pPr>
              <w:jc w:val="center"/>
              <w:rPr>
                <w:rFonts w:ascii="Times New Roman" w:hAnsi="Times New Roman" w:cs="Times New Roman"/>
                <w:b/>
                <w:bCs/>
              </w:rPr>
            </w:pPr>
            <w:r>
              <w:rPr>
                <w:rFonts w:ascii="Times New Roman" w:hAnsi="Times New Roman" w:cs="Times New Roman"/>
                <w:b/>
                <w:bCs/>
              </w:rPr>
              <w:t>2023-24</w:t>
            </w:r>
          </w:p>
        </w:tc>
        <w:tc>
          <w:tcPr>
            <w:tcW w:w="1361" w:type="dxa"/>
            <w:vMerge w:val="restart"/>
          </w:tcPr>
          <w:p w14:paraId="1700E34B" w14:textId="77777777" w:rsidR="005F109F" w:rsidRDefault="004C0F23">
            <w:pPr>
              <w:jc w:val="center"/>
              <w:rPr>
                <w:rFonts w:ascii="Times New Roman" w:hAnsi="Times New Roman" w:cs="Times New Roman"/>
                <w:b/>
                <w:bCs/>
              </w:rPr>
            </w:pPr>
            <w:r>
              <w:rPr>
                <w:rFonts w:ascii="Times New Roman" w:hAnsi="Times New Roman" w:cs="Times New Roman"/>
                <w:b/>
                <w:bCs/>
              </w:rPr>
              <w:t>2024-25</w:t>
            </w:r>
          </w:p>
        </w:tc>
        <w:tc>
          <w:tcPr>
            <w:tcW w:w="1220" w:type="dxa"/>
            <w:vMerge w:val="restart"/>
          </w:tcPr>
          <w:p w14:paraId="181C7E34" w14:textId="77777777" w:rsidR="005F109F" w:rsidRDefault="004C0F23">
            <w:pPr>
              <w:jc w:val="center"/>
              <w:rPr>
                <w:rFonts w:ascii="Times New Roman" w:hAnsi="Times New Roman" w:cs="Times New Roman"/>
                <w:b/>
                <w:bCs/>
              </w:rPr>
            </w:pPr>
            <w:r>
              <w:rPr>
                <w:rFonts w:ascii="Times New Roman" w:hAnsi="Times New Roman" w:cs="Times New Roman"/>
                <w:b/>
                <w:bCs/>
              </w:rPr>
              <w:t>Pooled</w:t>
            </w:r>
          </w:p>
        </w:tc>
        <w:tc>
          <w:tcPr>
            <w:tcW w:w="1361" w:type="dxa"/>
            <w:vMerge w:val="restart"/>
          </w:tcPr>
          <w:p w14:paraId="18224F15" w14:textId="77777777" w:rsidR="005F109F" w:rsidRDefault="004C0F23">
            <w:pPr>
              <w:jc w:val="center"/>
              <w:rPr>
                <w:rFonts w:ascii="Times New Roman" w:hAnsi="Times New Roman" w:cs="Times New Roman"/>
                <w:b/>
                <w:bCs/>
              </w:rPr>
            </w:pPr>
            <w:r>
              <w:rPr>
                <w:rFonts w:ascii="Times New Roman" w:hAnsi="Times New Roman" w:cs="Times New Roman"/>
                <w:b/>
                <w:bCs/>
              </w:rPr>
              <w:t>2023-24</w:t>
            </w:r>
          </w:p>
        </w:tc>
        <w:tc>
          <w:tcPr>
            <w:tcW w:w="1361" w:type="dxa"/>
            <w:vMerge w:val="restart"/>
          </w:tcPr>
          <w:p w14:paraId="7740A953" w14:textId="77777777" w:rsidR="005F109F" w:rsidRDefault="004C0F23">
            <w:pPr>
              <w:jc w:val="center"/>
              <w:rPr>
                <w:rFonts w:ascii="Times New Roman" w:hAnsi="Times New Roman" w:cs="Times New Roman"/>
                <w:b/>
                <w:bCs/>
              </w:rPr>
            </w:pPr>
            <w:r>
              <w:rPr>
                <w:rFonts w:ascii="Times New Roman" w:hAnsi="Times New Roman" w:cs="Times New Roman"/>
                <w:b/>
                <w:bCs/>
              </w:rPr>
              <w:t>2024-25</w:t>
            </w:r>
          </w:p>
        </w:tc>
        <w:tc>
          <w:tcPr>
            <w:tcW w:w="1220" w:type="dxa"/>
            <w:vMerge w:val="restart"/>
          </w:tcPr>
          <w:p w14:paraId="06ACC70C" w14:textId="77777777" w:rsidR="005F109F" w:rsidRDefault="004C0F23">
            <w:pPr>
              <w:jc w:val="center"/>
              <w:rPr>
                <w:rFonts w:ascii="Times New Roman" w:hAnsi="Times New Roman" w:cs="Times New Roman"/>
                <w:b/>
                <w:bCs/>
              </w:rPr>
            </w:pPr>
            <w:r>
              <w:rPr>
                <w:rFonts w:ascii="Times New Roman" w:hAnsi="Times New Roman" w:cs="Times New Roman"/>
                <w:b/>
                <w:bCs/>
              </w:rPr>
              <w:t>Pooled</w:t>
            </w:r>
          </w:p>
        </w:tc>
      </w:tr>
      <w:tr w:rsidR="005F109F" w14:paraId="405BFB4E" w14:textId="77777777">
        <w:trPr>
          <w:trHeight w:val="509"/>
        </w:trPr>
        <w:tc>
          <w:tcPr>
            <w:tcW w:w="5085" w:type="dxa"/>
            <w:vMerge/>
          </w:tcPr>
          <w:p w14:paraId="5C683F34" w14:textId="77777777" w:rsidR="005F109F" w:rsidRDefault="005F109F">
            <w:pPr>
              <w:jc w:val="center"/>
              <w:rPr>
                <w:rFonts w:ascii="Times New Roman" w:hAnsi="Times New Roman" w:cs="Times New Roman"/>
                <w:b/>
                <w:bCs/>
              </w:rPr>
            </w:pPr>
          </w:p>
        </w:tc>
        <w:tc>
          <w:tcPr>
            <w:tcW w:w="1361" w:type="dxa"/>
            <w:vMerge/>
          </w:tcPr>
          <w:p w14:paraId="264DA7A7" w14:textId="77777777" w:rsidR="005F109F" w:rsidRDefault="005F109F">
            <w:pPr>
              <w:jc w:val="center"/>
              <w:rPr>
                <w:rFonts w:ascii="Times New Roman" w:hAnsi="Times New Roman" w:cs="Times New Roman"/>
                <w:b/>
                <w:bCs/>
              </w:rPr>
            </w:pPr>
          </w:p>
        </w:tc>
        <w:tc>
          <w:tcPr>
            <w:tcW w:w="1361" w:type="dxa"/>
            <w:vMerge/>
          </w:tcPr>
          <w:p w14:paraId="0C256B84" w14:textId="77777777" w:rsidR="005F109F" w:rsidRDefault="005F109F">
            <w:pPr>
              <w:jc w:val="center"/>
              <w:rPr>
                <w:rFonts w:ascii="Times New Roman" w:hAnsi="Times New Roman" w:cs="Times New Roman"/>
                <w:b/>
                <w:bCs/>
              </w:rPr>
            </w:pPr>
          </w:p>
        </w:tc>
        <w:tc>
          <w:tcPr>
            <w:tcW w:w="1220" w:type="dxa"/>
            <w:vMerge/>
          </w:tcPr>
          <w:p w14:paraId="129A6320" w14:textId="77777777" w:rsidR="005F109F" w:rsidRDefault="005F109F">
            <w:pPr>
              <w:jc w:val="center"/>
              <w:rPr>
                <w:rFonts w:ascii="Times New Roman" w:hAnsi="Times New Roman" w:cs="Times New Roman"/>
                <w:b/>
                <w:bCs/>
              </w:rPr>
            </w:pPr>
          </w:p>
        </w:tc>
        <w:tc>
          <w:tcPr>
            <w:tcW w:w="1361" w:type="dxa"/>
            <w:vMerge/>
          </w:tcPr>
          <w:p w14:paraId="47D970A1" w14:textId="77777777" w:rsidR="005F109F" w:rsidRDefault="005F109F">
            <w:pPr>
              <w:jc w:val="center"/>
              <w:rPr>
                <w:rFonts w:ascii="Times New Roman" w:hAnsi="Times New Roman" w:cs="Times New Roman"/>
                <w:b/>
                <w:bCs/>
              </w:rPr>
            </w:pPr>
          </w:p>
        </w:tc>
        <w:tc>
          <w:tcPr>
            <w:tcW w:w="1361" w:type="dxa"/>
            <w:vMerge/>
          </w:tcPr>
          <w:p w14:paraId="7BC2BE8E" w14:textId="77777777" w:rsidR="005F109F" w:rsidRDefault="005F109F">
            <w:pPr>
              <w:jc w:val="center"/>
              <w:rPr>
                <w:rFonts w:ascii="Times New Roman" w:hAnsi="Times New Roman" w:cs="Times New Roman"/>
                <w:b/>
                <w:bCs/>
              </w:rPr>
            </w:pPr>
          </w:p>
        </w:tc>
        <w:tc>
          <w:tcPr>
            <w:tcW w:w="1220" w:type="dxa"/>
            <w:vMerge/>
          </w:tcPr>
          <w:p w14:paraId="79154744" w14:textId="77777777" w:rsidR="005F109F" w:rsidRDefault="005F109F">
            <w:pPr>
              <w:jc w:val="center"/>
              <w:rPr>
                <w:rFonts w:ascii="Times New Roman" w:hAnsi="Times New Roman" w:cs="Times New Roman"/>
                <w:b/>
                <w:bCs/>
              </w:rPr>
            </w:pPr>
          </w:p>
        </w:tc>
      </w:tr>
      <w:tr w:rsidR="005F109F" w14:paraId="4EEF2EC6" w14:textId="77777777">
        <w:trPr>
          <w:trHeight w:val="426"/>
        </w:trPr>
        <w:tc>
          <w:tcPr>
            <w:tcW w:w="12969" w:type="dxa"/>
            <w:gridSpan w:val="7"/>
          </w:tcPr>
          <w:p w14:paraId="23C4C611" w14:textId="77777777" w:rsidR="005F109F" w:rsidRDefault="004C0F23">
            <w:pPr>
              <w:jc w:val="center"/>
              <w:rPr>
                <w:rFonts w:ascii="Times New Roman" w:hAnsi="Times New Roman" w:cs="Times New Roman"/>
                <w:b/>
                <w:bCs/>
                <w:i/>
                <w:iCs/>
              </w:rPr>
            </w:pPr>
            <w:proofErr w:type="spellStart"/>
            <w:r>
              <w:rPr>
                <w:rFonts w:ascii="Times New Roman" w:hAnsi="Times New Roman" w:cs="Times New Roman"/>
                <w:b/>
                <w:bCs/>
                <w:i/>
                <w:iCs/>
              </w:rPr>
              <w:t>Brassinolide</w:t>
            </w:r>
            <w:proofErr w:type="spellEnd"/>
            <w:r>
              <w:rPr>
                <w:rFonts w:ascii="Times New Roman" w:hAnsi="Times New Roman" w:cs="Times New Roman"/>
                <w:b/>
                <w:bCs/>
                <w:i/>
                <w:iCs/>
              </w:rPr>
              <w:t xml:space="preserve"> (B)</w:t>
            </w:r>
          </w:p>
        </w:tc>
      </w:tr>
      <w:tr w:rsidR="005F109F" w14:paraId="667BD96B" w14:textId="77777777">
        <w:trPr>
          <w:trHeight w:val="426"/>
        </w:trPr>
        <w:tc>
          <w:tcPr>
            <w:tcW w:w="5085" w:type="dxa"/>
          </w:tcPr>
          <w:p w14:paraId="48E24F66" w14:textId="77777777" w:rsidR="005F109F" w:rsidRDefault="004C0F23">
            <w:pPr>
              <w:jc w:val="center"/>
              <w:rPr>
                <w:rFonts w:ascii="Times New Roman" w:hAnsi="Times New Roman" w:cs="Times New Roman"/>
              </w:rPr>
            </w:pPr>
            <w:r>
              <w:rPr>
                <w:rFonts w:ascii="Times New Roman" w:hAnsi="Times New Roman" w:cs="Times New Roman"/>
              </w:rPr>
              <w:t>B</w:t>
            </w:r>
            <w:r>
              <w:rPr>
                <w:rFonts w:ascii="Times New Roman" w:hAnsi="Times New Roman" w:cs="Times New Roman"/>
                <w:vertAlign w:val="subscript"/>
              </w:rPr>
              <w:t>1</w:t>
            </w:r>
            <w:r>
              <w:rPr>
                <w:rFonts w:ascii="Times New Roman" w:hAnsi="Times New Roman" w:cs="Times New Roman"/>
              </w:rPr>
              <w:t>: Control</w:t>
            </w:r>
          </w:p>
        </w:tc>
        <w:tc>
          <w:tcPr>
            <w:tcW w:w="1361" w:type="dxa"/>
          </w:tcPr>
          <w:p w14:paraId="2D0CE45B" w14:textId="77777777" w:rsidR="005F109F" w:rsidRDefault="004C0F23">
            <w:pPr>
              <w:jc w:val="center"/>
              <w:rPr>
                <w:rFonts w:ascii="Times New Roman" w:hAnsi="Times New Roman" w:cs="Times New Roman"/>
              </w:rPr>
            </w:pPr>
            <w:r>
              <w:rPr>
                <w:rFonts w:ascii="Times New Roman" w:hAnsi="Times New Roman" w:cs="Times New Roman"/>
              </w:rPr>
              <w:t>15.27</w:t>
            </w:r>
          </w:p>
        </w:tc>
        <w:tc>
          <w:tcPr>
            <w:tcW w:w="1361" w:type="dxa"/>
          </w:tcPr>
          <w:p w14:paraId="62A14AE7" w14:textId="77777777" w:rsidR="005F109F" w:rsidRDefault="004C0F23">
            <w:pPr>
              <w:jc w:val="center"/>
              <w:rPr>
                <w:rFonts w:ascii="Times New Roman" w:hAnsi="Times New Roman" w:cs="Times New Roman"/>
              </w:rPr>
            </w:pPr>
            <w:r>
              <w:rPr>
                <w:rFonts w:ascii="Times New Roman" w:hAnsi="Times New Roman" w:cs="Times New Roman"/>
              </w:rPr>
              <w:t>15.75</w:t>
            </w:r>
          </w:p>
        </w:tc>
        <w:tc>
          <w:tcPr>
            <w:tcW w:w="1220" w:type="dxa"/>
          </w:tcPr>
          <w:p w14:paraId="60C36392" w14:textId="77777777" w:rsidR="005F109F" w:rsidRDefault="004C0F23">
            <w:pPr>
              <w:jc w:val="center"/>
              <w:rPr>
                <w:rFonts w:ascii="Times New Roman" w:hAnsi="Times New Roman" w:cs="Times New Roman"/>
              </w:rPr>
            </w:pPr>
            <w:r>
              <w:rPr>
                <w:rFonts w:ascii="Times New Roman" w:hAnsi="Times New Roman" w:cs="Times New Roman"/>
              </w:rPr>
              <w:t>15.51</w:t>
            </w:r>
          </w:p>
        </w:tc>
        <w:tc>
          <w:tcPr>
            <w:tcW w:w="1361" w:type="dxa"/>
          </w:tcPr>
          <w:p w14:paraId="42CFC835" w14:textId="77777777" w:rsidR="005F109F" w:rsidRDefault="004C0F23">
            <w:pPr>
              <w:jc w:val="center"/>
              <w:rPr>
                <w:rFonts w:ascii="Times New Roman" w:hAnsi="Times New Roman" w:cs="Times New Roman"/>
              </w:rPr>
            </w:pPr>
            <w:r>
              <w:rPr>
                <w:rFonts w:ascii="Times New Roman" w:hAnsi="Times New Roman" w:cs="Times New Roman"/>
              </w:rPr>
              <w:t>15.98</w:t>
            </w:r>
          </w:p>
        </w:tc>
        <w:tc>
          <w:tcPr>
            <w:tcW w:w="1361" w:type="dxa"/>
          </w:tcPr>
          <w:p w14:paraId="38406FDF" w14:textId="77777777" w:rsidR="005F109F" w:rsidRDefault="004C0F23">
            <w:pPr>
              <w:jc w:val="center"/>
              <w:rPr>
                <w:rFonts w:ascii="Times New Roman" w:hAnsi="Times New Roman" w:cs="Times New Roman"/>
              </w:rPr>
            </w:pPr>
            <w:r>
              <w:rPr>
                <w:rFonts w:ascii="Times New Roman" w:hAnsi="Times New Roman" w:cs="Times New Roman"/>
              </w:rPr>
              <w:t>16.66</w:t>
            </w:r>
          </w:p>
        </w:tc>
        <w:tc>
          <w:tcPr>
            <w:tcW w:w="1220" w:type="dxa"/>
          </w:tcPr>
          <w:p w14:paraId="1B1096F4" w14:textId="77777777" w:rsidR="005F109F" w:rsidRDefault="004C0F23">
            <w:pPr>
              <w:jc w:val="center"/>
              <w:rPr>
                <w:rFonts w:ascii="Times New Roman" w:hAnsi="Times New Roman" w:cs="Times New Roman"/>
              </w:rPr>
            </w:pPr>
            <w:r>
              <w:rPr>
                <w:rFonts w:ascii="Times New Roman" w:hAnsi="Times New Roman" w:cs="Times New Roman"/>
              </w:rPr>
              <w:t>16.32</w:t>
            </w:r>
          </w:p>
        </w:tc>
      </w:tr>
      <w:tr w:rsidR="005F109F" w14:paraId="0B8AF4D3" w14:textId="77777777">
        <w:trPr>
          <w:trHeight w:val="426"/>
        </w:trPr>
        <w:tc>
          <w:tcPr>
            <w:tcW w:w="5085" w:type="dxa"/>
          </w:tcPr>
          <w:p w14:paraId="3850C25A" w14:textId="77777777" w:rsidR="005F109F" w:rsidRDefault="004C0F23">
            <w:pPr>
              <w:jc w:val="center"/>
              <w:rPr>
                <w:rFonts w:ascii="Times New Roman" w:hAnsi="Times New Roman" w:cs="Times New Roman"/>
              </w:rPr>
            </w:pPr>
            <w:r>
              <w:rPr>
                <w:rFonts w:ascii="Times New Roman" w:hAnsi="Times New Roman" w:cs="Times New Roman"/>
              </w:rPr>
              <w:t>B</w:t>
            </w:r>
            <w:r>
              <w:rPr>
                <w:rFonts w:ascii="Times New Roman" w:hAnsi="Times New Roman" w:cs="Times New Roman"/>
                <w:vertAlign w:val="subscript"/>
              </w:rPr>
              <w:t>2</w:t>
            </w:r>
            <w:r>
              <w:rPr>
                <w:rFonts w:ascii="Times New Roman" w:hAnsi="Times New Roman" w:cs="Times New Roman"/>
              </w:rPr>
              <w:t xml:space="preserve">: </w:t>
            </w:r>
            <w:proofErr w:type="spellStart"/>
            <w:r>
              <w:rPr>
                <w:rFonts w:ascii="Times New Roman" w:hAnsi="Times New Roman" w:cs="Times New Roman"/>
              </w:rPr>
              <w:t>Brassinolide</w:t>
            </w:r>
            <w:proofErr w:type="spellEnd"/>
            <w:r>
              <w:rPr>
                <w:rFonts w:ascii="Times New Roman" w:hAnsi="Times New Roman" w:cs="Times New Roman"/>
              </w:rPr>
              <w:t xml:space="preserve"> 0.01% SP @ 4 ppm</w:t>
            </w:r>
          </w:p>
        </w:tc>
        <w:tc>
          <w:tcPr>
            <w:tcW w:w="1361" w:type="dxa"/>
          </w:tcPr>
          <w:p w14:paraId="0D3CC06E" w14:textId="77777777" w:rsidR="005F109F" w:rsidRDefault="004C0F23">
            <w:pPr>
              <w:jc w:val="center"/>
              <w:rPr>
                <w:rFonts w:ascii="Times New Roman" w:hAnsi="Times New Roman" w:cs="Times New Roman"/>
              </w:rPr>
            </w:pPr>
            <w:r>
              <w:rPr>
                <w:rFonts w:ascii="Times New Roman" w:hAnsi="Times New Roman" w:cs="Times New Roman"/>
              </w:rPr>
              <w:t>18.41</w:t>
            </w:r>
          </w:p>
        </w:tc>
        <w:tc>
          <w:tcPr>
            <w:tcW w:w="1361" w:type="dxa"/>
          </w:tcPr>
          <w:p w14:paraId="6EAEE53E" w14:textId="77777777" w:rsidR="005F109F" w:rsidRDefault="004C0F23">
            <w:pPr>
              <w:jc w:val="center"/>
              <w:rPr>
                <w:rFonts w:ascii="Times New Roman" w:hAnsi="Times New Roman" w:cs="Times New Roman"/>
              </w:rPr>
            </w:pPr>
            <w:r>
              <w:rPr>
                <w:rFonts w:ascii="Times New Roman" w:hAnsi="Times New Roman" w:cs="Times New Roman"/>
              </w:rPr>
              <w:t>18.99</w:t>
            </w:r>
          </w:p>
        </w:tc>
        <w:tc>
          <w:tcPr>
            <w:tcW w:w="1220" w:type="dxa"/>
          </w:tcPr>
          <w:p w14:paraId="469D7EF3" w14:textId="77777777" w:rsidR="005F109F" w:rsidRDefault="004C0F23">
            <w:pPr>
              <w:jc w:val="center"/>
              <w:rPr>
                <w:rFonts w:ascii="Times New Roman" w:hAnsi="Times New Roman" w:cs="Times New Roman"/>
              </w:rPr>
            </w:pPr>
            <w:r>
              <w:rPr>
                <w:rFonts w:ascii="Times New Roman" w:hAnsi="Times New Roman" w:cs="Times New Roman"/>
              </w:rPr>
              <w:t>18.70</w:t>
            </w:r>
          </w:p>
        </w:tc>
        <w:tc>
          <w:tcPr>
            <w:tcW w:w="1361" w:type="dxa"/>
          </w:tcPr>
          <w:p w14:paraId="231BFAD5" w14:textId="77777777" w:rsidR="005F109F" w:rsidRDefault="004C0F23">
            <w:pPr>
              <w:jc w:val="center"/>
              <w:rPr>
                <w:rFonts w:ascii="Times New Roman" w:hAnsi="Times New Roman" w:cs="Times New Roman"/>
              </w:rPr>
            </w:pPr>
            <w:r>
              <w:rPr>
                <w:rFonts w:ascii="Times New Roman" w:hAnsi="Times New Roman" w:cs="Times New Roman"/>
              </w:rPr>
              <w:t>18.29</w:t>
            </w:r>
          </w:p>
        </w:tc>
        <w:tc>
          <w:tcPr>
            <w:tcW w:w="1361" w:type="dxa"/>
          </w:tcPr>
          <w:p w14:paraId="03728CF5" w14:textId="77777777" w:rsidR="005F109F" w:rsidRDefault="004C0F23">
            <w:pPr>
              <w:jc w:val="center"/>
              <w:rPr>
                <w:rFonts w:ascii="Times New Roman" w:hAnsi="Times New Roman" w:cs="Times New Roman"/>
              </w:rPr>
            </w:pPr>
            <w:r>
              <w:rPr>
                <w:rFonts w:ascii="Times New Roman" w:hAnsi="Times New Roman" w:cs="Times New Roman"/>
              </w:rPr>
              <w:t>18.99</w:t>
            </w:r>
          </w:p>
        </w:tc>
        <w:tc>
          <w:tcPr>
            <w:tcW w:w="1220" w:type="dxa"/>
          </w:tcPr>
          <w:p w14:paraId="5C9642BB" w14:textId="77777777" w:rsidR="005F109F" w:rsidRDefault="004C0F23">
            <w:pPr>
              <w:jc w:val="center"/>
              <w:rPr>
                <w:rFonts w:ascii="Times New Roman" w:hAnsi="Times New Roman" w:cs="Times New Roman"/>
              </w:rPr>
            </w:pPr>
            <w:r>
              <w:rPr>
                <w:rFonts w:ascii="Times New Roman" w:hAnsi="Times New Roman" w:cs="Times New Roman"/>
              </w:rPr>
              <w:t>18.64</w:t>
            </w:r>
          </w:p>
        </w:tc>
      </w:tr>
      <w:tr w:rsidR="005F109F" w14:paraId="689E6712" w14:textId="77777777">
        <w:trPr>
          <w:trHeight w:val="426"/>
        </w:trPr>
        <w:tc>
          <w:tcPr>
            <w:tcW w:w="5085" w:type="dxa"/>
          </w:tcPr>
          <w:p w14:paraId="6CDF03EA" w14:textId="77777777" w:rsidR="005F109F" w:rsidRDefault="004C0F23">
            <w:pPr>
              <w:jc w:val="center"/>
              <w:rPr>
                <w:rFonts w:ascii="Times New Roman" w:hAnsi="Times New Roman" w:cs="Times New Roman"/>
              </w:rPr>
            </w:pPr>
            <w:r>
              <w:rPr>
                <w:rFonts w:ascii="Times New Roman" w:hAnsi="Times New Roman" w:cs="Times New Roman"/>
              </w:rPr>
              <w:t>B</w:t>
            </w:r>
            <w:r>
              <w:rPr>
                <w:rFonts w:ascii="Times New Roman" w:hAnsi="Times New Roman" w:cs="Times New Roman"/>
                <w:vertAlign w:val="subscript"/>
              </w:rPr>
              <w:t>3</w:t>
            </w:r>
            <w:r>
              <w:rPr>
                <w:rFonts w:ascii="Times New Roman" w:hAnsi="Times New Roman" w:cs="Times New Roman"/>
              </w:rPr>
              <w:t xml:space="preserve">: </w:t>
            </w:r>
            <w:proofErr w:type="spellStart"/>
            <w:r>
              <w:rPr>
                <w:rFonts w:ascii="Times New Roman" w:hAnsi="Times New Roman" w:cs="Times New Roman"/>
              </w:rPr>
              <w:t>Brassinolide</w:t>
            </w:r>
            <w:proofErr w:type="spellEnd"/>
            <w:r>
              <w:rPr>
                <w:rFonts w:ascii="Times New Roman" w:hAnsi="Times New Roman" w:cs="Times New Roman"/>
              </w:rPr>
              <w:t xml:space="preserve"> 0.01% SP @ 8 ppm</w:t>
            </w:r>
          </w:p>
        </w:tc>
        <w:tc>
          <w:tcPr>
            <w:tcW w:w="1361" w:type="dxa"/>
          </w:tcPr>
          <w:p w14:paraId="42A609DD" w14:textId="77777777" w:rsidR="005F109F" w:rsidRDefault="004C0F23">
            <w:pPr>
              <w:jc w:val="center"/>
              <w:rPr>
                <w:rFonts w:ascii="Times New Roman" w:hAnsi="Times New Roman" w:cs="Times New Roman"/>
              </w:rPr>
            </w:pPr>
            <w:r>
              <w:rPr>
                <w:rFonts w:ascii="Times New Roman" w:hAnsi="Times New Roman" w:cs="Times New Roman"/>
              </w:rPr>
              <w:t>20.28</w:t>
            </w:r>
          </w:p>
        </w:tc>
        <w:tc>
          <w:tcPr>
            <w:tcW w:w="1361" w:type="dxa"/>
          </w:tcPr>
          <w:p w14:paraId="76D545D0" w14:textId="77777777" w:rsidR="005F109F" w:rsidRDefault="004C0F23">
            <w:pPr>
              <w:jc w:val="center"/>
              <w:rPr>
                <w:rFonts w:ascii="Times New Roman" w:hAnsi="Times New Roman" w:cs="Times New Roman"/>
              </w:rPr>
            </w:pPr>
            <w:r>
              <w:rPr>
                <w:rFonts w:ascii="Times New Roman" w:hAnsi="Times New Roman" w:cs="Times New Roman"/>
              </w:rPr>
              <w:t>20.91</w:t>
            </w:r>
          </w:p>
        </w:tc>
        <w:tc>
          <w:tcPr>
            <w:tcW w:w="1220" w:type="dxa"/>
          </w:tcPr>
          <w:p w14:paraId="6EE4374B" w14:textId="77777777" w:rsidR="005F109F" w:rsidRDefault="004C0F23">
            <w:pPr>
              <w:jc w:val="center"/>
              <w:rPr>
                <w:rFonts w:ascii="Times New Roman" w:hAnsi="Times New Roman" w:cs="Times New Roman"/>
              </w:rPr>
            </w:pPr>
            <w:r>
              <w:rPr>
                <w:rFonts w:ascii="Times New Roman" w:hAnsi="Times New Roman" w:cs="Times New Roman"/>
              </w:rPr>
              <w:t>20.59</w:t>
            </w:r>
          </w:p>
        </w:tc>
        <w:tc>
          <w:tcPr>
            <w:tcW w:w="1361" w:type="dxa"/>
          </w:tcPr>
          <w:p w14:paraId="442A2677" w14:textId="77777777" w:rsidR="005F109F" w:rsidRDefault="004C0F23">
            <w:pPr>
              <w:jc w:val="center"/>
              <w:rPr>
                <w:rFonts w:ascii="Times New Roman" w:hAnsi="Times New Roman" w:cs="Times New Roman"/>
              </w:rPr>
            </w:pPr>
            <w:r>
              <w:rPr>
                <w:rFonts w:ascii="Times New Roman" w:hAnsi="Times New Roman" w:cs="Times New Roman"/>
              </w:rPr>
              <w:t>19.61</w:t>
            </w:r>
          </w:p>
        </w:tc>
        <w:tc>
          <w:tcPr>
            <w:tcW w:w="1361" w:type="dxa"/>
          </w:tcPr>
          <w:p w14:paraId="20128491" w14:textId="77777777" w:rsidR="005F109F" w:rsidRDefault="004C0F23">
            <w:pPr>
              <w:jc w:val="center"/>
              <w:rPr>
                <w:rFonts w:ascii="Times New Roman" w:hAnsi="Times New Roman" w:cs="Times New Roman"/>
              </w:rPr>
            </w:pPr>
            <w:r>
              <w:rPr>
                <w:rFonts w:ascii="Times New Roman" w:hAnsi="Times New Roman" w:cs="Times New Roman"/>
              </w:rPr>
              <w:t>20.42</w:t>
            </w:r>
          </w:p>
        </w:tc>
        <w:tc>
          <w:tcPr>
            <w:tcW w:w="1220" w:type="dxa"/>
          </w:tcPr>
          <w:p w14:paraId="01746048" w14:textId="77777777" w:rsidR="005F109F" w:rsidRDefault="004C0F23">
            <w:pPr>
              <w:jc w:val="center"/>
              <w:rPr>
                <w:rFonts w:ascii="Times New Roman" w:hAnsi="Times New Roman" w:cs="Times New Roman"/>
              </w:rPr>
            </w:pPr>
            <w:r>
              <w:rPr>
                <w:rFonts w:ascii="Times New Roman" w:hAnsi="Times New Roman" w:cs="Times New Roman"/>
              </w:rPr>
              <w:t>20.01</w:t>
            </w:r>
          </w:p>
        </w:tc>
      </w:tr>
      <w:tr w:rsidR="005F109F" w14:paraId="45E5B479" w14:textId="77777777">
        <w:trPr>
          <w:trHeight w:val="426"/>
        </w:trPr>
        <w:tc>
          <w:tcPr>
            <w:tcW w:w="5085" w:type="dxa"/>
          </w:tcPr>
          <w:p w14:paraId="1FE5113B" w14:textId="77777777" w:rsidR="005F109F" w:rsidRDefault="004C0F23">
            <w:pPr>
              <w:jc w:val="center"/>
              <w:rPr>
                <w:rFonts w:ascii="Times New Roman" w:hAnsi="Times New Roman" w:cs="Times New Roman"/>
              </w:rPr>
            </w:pPr>
            <w:r>
              <w:rPr>
                <w:rFonts w:ascii="Times New Roman" w:hAnsi="Times New Roman" w:cs="Times New Roman"/>
              </w:rPr>
              <w:t>B</w:t>
            </w:r>
            <w:r>
              <w:rPr>
                <w:rFonts w:ascii="Times New Roman" w:hAnsi="Times New Roman" w:cs="Times New Roman"/>
                <w:vertAlign w:val="subscript"/>
              </w:rPr>
              <w:t>4</w:t>
            </w:r>
            <w:r>
              <w:rPr>
                <w:rFonts w:ascii="Times New Roman" w:hAnsi="Times New Roman" w:cs="Times New Roman"/>
              </w:rPr>
              <w:t xml:space="preserve">: </w:t>
            </w:r>
            <w:proofErr w:type="spellStart"/>
            <w:r>
              <w:rPr>
                <w:rFonts w:ascii="Times New Roman" w:hAnsi="Times New Roman" w:cs="Times New Roman"/>
              </w:rPr>
              <w:t>Brassinolide</w:t>
            </w:r>
            <w:proofErr w:type="spellEnd"/>
            <w:r>
              <w:rPr>
                <w:rFonts w:ascii="Times New Roman" w:hAnsi="Times New Roman" w:cs="Times New Roman"/>
              </w:rPr>
              <w:t xml:space="preserve"> 0.01% SP @ 12 ppm</w:t>
            </w:r>
          </w:p>
        </w:tc>
        <w:tc>
          <w:tcPr>
            <w:tcW w:w="1361" w:type="dxa"/>
          </w:tcPr>
          <w:p w14:paraId="31D2D4C2" w14:textId="77777777" w:rsidR="005F109F" w:rsidRDefault="004C0F23">
            <w:pPr>
              <w:jc w:val="center"/>
              <w:rPr>
                <w:rFonts w:ascii="Times New Roman" w:hAnsi="Times New Roman" w:cs="Times New Roman"/>
              </w:rPr>
            </w:pPr>
            <w:r>
              <w:rPr>
                <w:rFonts w:ascii="Times New Roman" w:hAnsi="Times New Roman" w:cs="Times New Roman"/>
              </w:rPr>
              <w:t>20.94</w:t>
            </w:r>
          </w:p>
        </w:tc>
        <w:tc>
          <w:tcPr>
            <w:tcW w:w="1361" w:type="dxa"/>
          </w:tcPr>
          <w:p w14:paraId="0038E588" w14:textId="77777777" w:rsidR="005F109F" w:rsidRDefault="004C0F23">
            <w:pPr>
              <w:jc w:val="center"/>
              <w:rPr>
                <w:rFonts w:ascii="Times New Roman" w:hAnsi="Times New Roman" w:cs="Times New Roman"/>
              </w:rPr>
            </w:pPr>
            <w:r>
              <w:rPr>
                <w:rFonts w:ascii="Times New Roman" w:hAnsi="Times New Roman" w:cs="Times New Roman"/>
              </w:rPr>
              <w:t>21.74</w:t>
            </w:r>
          </w:p>
        </w:tc>
        <w:tc>
          <w:tcPr>
            <w:tcW w:w="1220" w:type="dxa"/>
          </w:tcPr>
          <w:p w14:paraId="21CA37B9" w14:textId="77777777" w:rsidR="005F109F" w:rsidRDefault="004C0F23">
            <w:pPr>
              <w:jc w:val="center"/>
              <w:rPr>
                <w:rFonts w:ascii="Times New Roman" w:hAnsi="Times New Roman" w:cs="Times New Roman"/>
              </w:rPr>
            </w:pPr>
            <w:r>
              <w:rPr>
                <w:rFonts w:ascii="Times New Roman" w:hAnsi="Times New Roman" w:cs="Times New Roman"/>
              </w:rPr>
              <w:t>21.34</w:t>
            </w:r>
          </w:p>
        </w:tc>
        <w:tc>
          <w:tcPr>
            <w:tcW w:w="1361" w:type="dxa"/>
          </w:tcPr>
          <w:p w14:paraId="65C87937" w14:textId="77777777" w:rsidR="005F109F" w:rsidRDefault="004C0F23">
            <w:pPr>
              <w:jc w:val="center"/>
              <w:rPr>
                <w:rFonts w:ascii="Times New Roman" w:hAnsi="Times New Roman" w:cs="Times New Roman"/>
              </w:rPr>
            </w:pPr>
            <w:r>
              <w:rPr>
                <w:rFonts w:ascii="Times New Roman" w:hAnsi="Times New Roman" w:cs="Times New Roman"/>
              </w:rPr>
              <w:t>19.81</w:t>
            </w:r>
          </w:p>
        </w:tc>
        <w:tc>
          <w:tcPr>
            <w:tcW w:w="1361" w:type="dxa"/>
          </w:tcPr>
          <w:p w14:paraId="56DF265E" w14:textId="77777777" w:rsidR="005F109F" w:rsidRDefault="004C0F23">
            <w:pPr>
              <w:jc w:val="center"/>
              <w:rPr>
                <w:rFonts w:ascii="Times New Roman" w:hAnsi="Times New Roman" w:cs="Times New Roman"/>
              </w:rPr>
            </w:pPr>
            <w:r>
              <w:rPr>
                <w:rFonts w:ascii="Times New Roman" w:hAnsi="Times New Roman" w:cs="Times New Roman"/>
              </w:rPr>
              <w:t>20.43</w:t>
            </w:r>
          </w:p>
        </w:tc>
        <w:tc>
          <w:tcPr>
            <w:tcW w:w="1220" w:type="dxa"/>
          </w:tcPr>
          <w:p w14:paraId="49CFD9DC" w14:textId="77777777" w:rsidR="005F109F" w:rsidRDefault="004C0F23">
            <w:pPr>
              <w:jc w:val="center"/>
              <w:rPr>
                <w:rFonts w:ascii="Times New Roman" w:hAnsi="Times New Roman" w:cs="Times New Roman"/>
              </w:rPr>
            </w:pPr>
            <w:r>
              <w:rPr>
                <w:rFonts w:ascii="Times New Roman" w:hAnsi="Times New Roman" w:cs="Times New Roman"/>
              </w:rPr>
              <w:t>20.12</w:t>
            </w:r>
          </w:p>
        </w:tc>
      </w:tr>
      <w:tr w:rsidR="005F109F" w14:paraId="29607211" w14:textId="77777777">
        <w:trPr>
          <w:trHeight w:val="426"/>
        </w:trPr>
        <w:tc>
          <w:tcPr>
            <w:tcW w:w="5085" w:type="dxa"/>
          </w:tcPr>
          <w:p w14:paraId="184960D9" w14:textId="77777777" w:rsidR="005F109F" w:rsidRDefault="004C0F23">
            <w:pPr>
              <w:jc w:val="center"/>
              <w:rPr>
                <w:rFonts w:ascii="Times New Roman" w:hAnsi="Times New Roman" w:cs="Times New Roman"/>
              </w:rPr>
            </w:pPr>
            <w:r>
              <w:rPr>
                <w:rFonts w:ascii="Times New Roman" w:hAnsi="Times New Roman" w:cs="Times New Roman"/>
              </w:rPr>
              <w:t>B</w:t>
            </w:r>
            <w:r>
              <w:rPr>
                <w:rFonts w:ascii="Times New Roman" w:hAnsi="Times New Roman" w:cs="Times New Roman"/>
                <w:vertAlign w:val="subscript"/>
              </w:rPr>
              <w:t>5</w:t>
            </w:r>
            <w:r>
              <w:rPr>
                <w:rFonts w:ascii="Times New Roman" w:hAnsi="Times New Roman" w:cs="Times New Roman"/>
              </w:rPr>
              <w:t xml:space="preserve">: </w:t>
            </w:r>
            <w:proofErr w:type="spellStart"/>
            <w:r>
              <w:rPr>
                <w:rFonts w:ascii="Times New Roman" w:hAnsi="Times New Roman" w:cs="Times New Roman"/>
              </w:rPr>
              <w:t>Brassinolide</w:t>
            </w:r>
            <w:proofErr w:type="spellEnd"/>
            <w:r>
              <w:rPr>
                <w:rFonts w:ascii="Times New Roman" w:hAnsi="Times New Roman" w:cs="Times New Roman"/>
              </w:rPr>
              <w:t xml:space="preserve"> 0.01% SP @ 16 ppm</w:t>
            </w:r>
          </w:p>
        </w:tc>
        <w:tc>
          <w:tcPr>
            <w:tcW w:w="1361" w:type="dxa"/>
          </w:tcPr>
          <w:p w14:paraId="521524F8" w14:textId="77777777" w:rsidR="005F109F" w:rsidRDefault="004C0F23">
            <w:pPr>
              <w:jc w:val="center"/>
              <w:rPr>
                <w:rFonts w:ascii="Times New Roman" w:hAnsi="Times New Roman" w:cs="Times New Roman"/>
              </w:rPr>
            </w:pPr>
            <w:r>
              <w:rPr>
                <w:rFonts w:ascii="Times New Roman" w:hAnsi="Times New Roman" w:cs="Times New Roman"/>
              </w:rPr>
              <w:t>16.88</w:t>
            </w:r>
          </w:p>
        </w:tc>
        <w:tc>
          <w:tcPr>
            <w:tcW w:w="1361" w:type="dxa"/>
          </w:tcPr>
          <w:p w14:paraId="10382A85" w14:textId="77777777" w:rsidR="005F109F" w:rsidRDefault="004C0F23">
            <w:pPr>
              <w:jc w:val="center"/>
              <w:rPr>
                <w:rFonts w:ascii="Times New Roman" w:hAnsi="Times New Roman" w:cs="Times New Roman"/>
              </w:rPr>
            </w:pPr>
            <w:r>
              <w:rPr>
                <w:rFonts w:ascii="Times New Roman" w:hAnsi="Times New Roman" w:cs="Times New Roman"/>
              </w:rPr>
              <w:t>17.39</w:t>
            </w:r>
          </w:p>
        </w:tc>
        <w:tc>
          <w:tcPr>
            <w:tcW w:w="1220" w:type="dxa"/>
          </w:tcPr>
          <w:p w14:paraId="55C3DD6C" w14:textId="77777777" w:rsidR="005F109F" w:rsidRDefault="004C0F23">
            <w:pPr>
              <w:jc w:val="center"/>
              <w:rPr>
                <w:rFonts w:ascii="Times New Roman" w:hAnsi="Times New Roman" w:cs="Times New Roman"/>
              </w:rPr>
            </w:pPr>
            <w:r>
              <w:rPr>
                <w:rFonts w:ascii="Times New Roman" w:hAnsi="Times New Roman" w:cs="Times New Roman"/>
              </w:rPr>
              <w:t>17.12</w:t>
            </w:r>
          </w:p>
        </w:tc>
        <w:tc>
          <w:tcPr>
            <w:tcW w:w="1361" w:type="dxa"/>
          </w:tcPr>
          <w:p w14:paraId="56125F69" w14:textId="77777777" w:rsidR="005F109F" w:rsidRDefault="004C0F23">
            <w:pPr>
              <w:jc w:val="center"/>
              <w:rPr>
                <w:rFonts w:ascii="Times New Roman" w:hAnsi="Times New Roman" w:cs="Times New Roman"/>
              </w:rPr>
            </w:pPr>
            <w:r>
              <w:rPr>
                <w:rFonts w:ascii="Times New Roman" w:hAnsi="Times New Roman" w:cs="Times New Roman"/>
              </w:rPr>
              <w:t>17.08</w:t>
            </w:r>
          </w:p>
        </w:tc>
        <w:tc>
          <w:tcPr>
            <w:tcW w:w="1361" w:type="dxa"/>
          </w:tcPr>
          <w:p w14:paraId="19E31D8F" w14:textId="77777777" w:rsidR="005F109F" w:rsidRDefault="004C0F23">
            <w:pPr>
              <w:jc w:val="center"/>
              <w:rPr>
                <w:rFonts w:ascii="Times New Roman" w:hAnsi="Times New Roman" w:cs="Times New Roman"/>
              </w:rPr>
            </w:pPr>
            <w:r>
              <w:rPr>
                <w:rFonts w:ascii="Times New Roman" w:hAnsi="Times New Roman" w:cs="Times New Roman"/>
              </w:rPr>
              <w:t>17.80</w:t>
            </w:r>
          </w:p>
        </w:tc>
        <w:tc>
          <w:tcPr>
            <w:tcW w:w="1220" w:type="dxa"/>
          </w:tcPr>
          <w:p w14:paraId="38F1A555" w14:textId="77777777" w:rsidR="005F109F" w:rsidRDefault="004C0F23">
            <w:pPr>
              <w:jc w:val="center"/>
              <w:rPr>
                <w:rFonts w:ascii="Times New Roman" w:hAnsi="Times New Roman" w:cs="Times New Roman"/>
              </w:rPr>
            </w:pPr>
            <w:r>
              <w:rPr>
                <w:rFonts w:ascii="Times New Roman" w:hAnsi="Times New Roman" w:cs="Times New Roman"/>
              </w:rPr>
              <w:t>17.44</w:t>
            </w:r>
          </w:p>
        </w:tc>
      </w:tr>
      <w:tr w:rsidR="005F109F" w14:paraId="62FCCAF0" w14:textId="77777777">
        <w:trPr>
          <w:trHeight w:val="426"/>
        </w:trPr>
        <w:tc>
          <w:tcPr>
            <w:tcW w:w="5085" w:type="dxa"/>
          </w:tcPr>
          <w:p w14:paraId="7404B4E3" w14:textId="77777777" w:rsidR="005F109F" w:rsidRDefault="004C0F23">
            <w:pPr>
              <w:jc w:val="center"/>
              <w:rPr>
                <w:rFonts w:ascii="Times New Roman" w:hAnsi="Times New Roman" w:cs="Times New Roman"/>
                <w:b/>
                <w:bCs/>
              </w:rPr>
            </w:pPr>
            <w:r>
              <w:rPr>
                <w:rFonts w:ascii="Times New Roman" w:hAnsi="Times New Roman" w:cs="Times New Roman"/>
                <w:b/>
                <w:bCs/>
              </w:rPr>
              <w:t>F-Test</w:t>
            </w:r>
          </w:p>
        </w:tc>
        <w:tc>
          <w:tcPr>
            <w:tcW w:w="1361" w:type="dxa"/>
          </w:tcPr>
          <w:p w14:paraId="739C69F0" w14:textId="77777777" w:rsidR="005F109F" w:rsidRDefault="004C0F23">
            <w:pPr>
              <w:jc w:val="center"/>
              <w:rPr>
                <w:rFonts w:ascii="Times New Roman" w:hAnsi="Times New Roman" w:cs="Times New Roman"/>
                <w:b/>
                <w:bCs/>
              </w:rPr>
            </w:pPr>
            <w:r>
              <w:rPr>
                <w:rFonts w:ascii="Times New Roman" w:hAnsi="Times New Roman" w:cs="Times New Roman"/>
                <w:b/>
                <w:bCs/>
              </w:rPr>
              <w:t>S</w:t>
            </w:r>
          </w:p>
        </w:tc>
        <w:tc>
          <w:tcPr>
            <w:tcW w:w="1361" w:type="dxa"/>
          </w:tcPr>
          <w:p w14:paraId="52991798" w14:textId="77777777" w:rsidR="005F109F" w:rsidRDefault="004C0F23">
            <w:pPr>
              <w:jc w:val="center"/>
              <w:rPr>
                <w:rFonts w:ascii="Times New Roman" w:hAnsi="Times New Roman" w:cs="Times New Roman"/>
                <w:b/>
                <w:bCs/>
              </w:rPr>
            </w:pPr>
            <w:r>
              <w:rPr>
                <w:rFonts w:ascii="Times New Roman" w:hAnsi="Times New Roman" w:cs="Times New Roman"/>
                <w:b/>
                <w:bCs/>
              </w:rPr>
              <w:t>S</w:t>
            </w:r>
          </w:p>
        </w:tc>
        <w:tc>
          <w:tcPr>
            <w:tcW w:w="1220" w:type="dxa"/>
          </w:tcPr>
          <w:p w14:paraId="562B025A" w14:textId="77777777" w:rsidR="005F109F" w:rsidRDefault="004C0F23">
            <w:pPr>
              <w:jc w:val="center"/>
              <w:rPr>
                <w:rFonts w:ascii="Times New Roman" w:hAnsi="Times New Roman" w:cs="Times New Roman"/>
                <w:b/>
                <w:bCs/>
              </w:rPr>
            </w:pPr>
            <w:r>
              <w:rPr>
                <w:rFonts w:ascii="Times New Roman" w:hAnsi="Times New Roman" w:cs="Times New Roman"/>
                <w:b/>
                <w:bCs/>
              </w:rPr>
              <w:t>S</w:t>
            </w:r>
          </w:p>
        </w:tc>
        <w:tc>
          <w:tcPr>
            <w:tcW w:w="1361" w:type="dxa"/>
          </w:tcPr>
          <w:p w14:paraId="4B061242" w14:textId="77777777" w:rsidR="005F109F" w:rsidRDefault="004C0F23">
            <w:pPr>
              <w:jc w:val="center"/>
              <w:rPr>
                <w:rFonts w:ascii="Times New Roman" w:hAnsi="Times New Roman" w:cs="Times New Roman"/>
                <w:b/>
                <w:bCs/>
              </w:rPr>
            </w:pPr>
            <w:r>
              <w:rPr>
                <w:rFonts w:ascii="Times New Roman" w:hAnsi="Times New Roman" w:cs="Times New Roman"/>
                <w:b/>
                <w:bCs/>
              </w:rPr>
              <w:t>S</w:t>
            </w:r>
          </w:p>
        </w:tc>
        <w:tc>
          <w:tcPr>
            <w:tcW w:w="1361" w:type="dxa"/>
          </w:tcPr>
          <w:p w14:paraId="42F74678" w14:textId="77777777" w:rsidR="005F109F" w:rsidRDefault="004C0F23">
            <w:pPr>
              <w:jc w:val="center"/>
              <w:rPr>
                <w:rFonts w:ascii="Times New Roman" w:hAnsi="Times New Roman" w:cs="Times New Roman"/>
                <w:b/>
                <w:bCs/>
              </w:rPr>
            </w:pPr>
            <w:r>
              <w:rPr>
                <w:rFonts w:ascii="Times New Roman" w:hAnsi="Times New Roman" w:cs="Times New Roman"/>
                <w:b/>
                <w:bCs/>
              </w:rPr>
              <w:t>S</w:t>
            </w:r>
          </w:p>
        </w:tc>
        <w:tc>
          <w:tcPr>
            <w:tcW w:w="1220" w:type="dxa"/>
          </w:tcPr>
          <w:p w14:paraId="235730ED" w14:textId="77777777" w:rsidR="005F109F" w:rsidRDefault="004C0F23">
            <w:pPr>
              <w:jc w:val="center"/>
              <w:rPr>
                <w:rFonts w:ascii="Times New Roman" w:hAnsi="Times New Roman" w:cs="Times New Roman"/>
                <w:b/>
                <w:bCs/>
              </w:rPr>
            </w:pPr>
            <w:r>
              <w:rPr>
                <w:rFonts w:ascii="Times New Roman" w:hAnsi="Times New Roman" w:cs="Times New Roman"/>
                <w:b/>
                <w:bCs/>
              </w:rPr>
              <w:t>S</w:t>
            </w:r>
          </w:p>
        </w:tc>
      </w:tr>
      <w:tr w:rsidR="005F109F" w14:paraId="56B6E073" w14:textId="77777777">
        <w:trPr>
          <w:trHeight w:val="426"/>
        </w:trPr>
        <w:tc>
          <w:tcPr>
            <w:tcW w:w="5085" w:type="dxa"/>
          </w:tcPr>
          <w:p w14:paraId="17024709" w14:textId="77777777" w:rsidR="005F109F" w:rsidRDefault="004C0F23">
            <w:pPr>
              <w:jc w:val="center"/>
              <w:rPr>
                <w:rFonts w:ascii="Times New Roman" w:hAnsi="Times New Roman" w:cs="Times New Roman"/>
                <w:b/>
                <w:bCs/>
              </w:rPr>
            </w:pPr>
            <w:r>
              <w:rPr>
                <w:rFonts w:ascii="Times New Roman" w:hAnsi="Times New Roman" w:cs="Times New Roman"/>
                <w:b/>
                <w:bCs/>
              </w:rPr>
              <w:lastRenderedPageBreak/>
              <w:t>S.E. (m) (±)</w:t>
            </w:r>
          </w:p>
        </w:tc>
        <w:tc>
          <w:tcPr>
            <w:tcW w:w="1361" w:type="dxa"/>
          </w:tcPr>
          <w:p w14:paraId="4D6BE2AF" w14:textId="77777777" w:rsidR="005F109F" w:rsidRDefault="004C0F23">
            <w:pPr>
              <w:jc w:val="center"/>
              <w:rPr>
                <w:rFonts w:ascii="Times New Roman" w:hAnsi="Times New Roman" w:cs="Times New Roman"/>
                <w:b/>
                <w:bCs/>
              </w:rPr>
            </w:pPr>
            <w:r>
              <w:rPr>
                <w:rFonts w:ascii="Times New Roman" w:hAnsi="Times New Roman" w:cs="Times New Roman"/>
                <w:b/>
                <w:bCs/>
              </w:rPr>
              <w:t>0.42</w:t>
            </w:r>
          </w:p>
        </w:tc>
        <w:tc>
          <w:tcPr>
            <w:tcW w:w="1361" w:type="dxa"/>
          </w:tcPr>
          <w:p w14:paraId="3EE4392D" w14:textId="77777777" w:rsidR="005F109F" w:rsidRDefault="004C0F23">
            <w:pPr>
              <w:jc w:val="center"/>
              <w:rPr>
                <w:rFonts w:ascii="Times New Roman" w:hAnsi="Times New Roman" w:cs="Times New Roman"/>
                <w:b/>
                <w:bCs/>
              </w:rPr>
            </w:pPr>
            <w:r>
              <w:rPr>
                <w:rFonts w:ascii="Times New Roman" w:hAnsi="Times New Roman" w:cs="Times New Roman"/>
                <w:b/>
                <w:bCs/>
              </w:rPr>
              <w:t>0.46</w:t>
            </w:r>
          </w:p>
        </w:tc>
        <w:tc>
          <w:tcPr>
            <w:tcW w:w="1220" w:type="dxa"/>
          </w:tcPr>
          <w:p w14:paraId="547258E0" w14:textId="77777777" w:rsidR="005F109F" w:rsidRDefault="004C0F23">
            <w:pPr>
              <w:jc w:val="center"/>
              <w:rPr>
                <w:rFonts w:ascii="Times New Roman" w:hAnsi="Times New Roman" w:cs="Times New Roman"/>
                <w:b/>
                <w:bCs/>
              </w:rPr>
            </w:pPr>
            <w:r>
              <w:rPr>
                <w:rFonts w:ascii="Times New Roman" w:hAnsi="Times New Roman" w:cs="Times New Roman"/>
                <w:b/>
                <w:bCs/>
              </w:rPr>
              <w:t>0.31</w:t>
            </w:r>
          </w:p>
        </w:tc>
        <w:tc>
          <w:tcPr>
            <w:tcW w:w="1361" w:type="dxa"/>
          </w:tcPr>
          <w:p w14:paraId="41C867EF" w14:textId="77777777" w:rsidR="005F109F" w:rsidRDefault="004C0F23">
            <w:pPr>
              <w:jc w:val="center"/>
              <w:rPr>
                <w:rFonts w:ascii="Times New Roman" w:hAnsi="Times New Roman" w:cs="Times New Roman"/>
                <w:b/>
                <w:bCs/>
              </w:rPr>
            </w:pPr>
            <w:r>
              <w:rPr>
                <w:rFonts w:ascii="Times New Roman" w:hAnsi="Times New Roman" w:cs="Times New Roman"/>
                <w:b/>
                <w:bCs/>
              </w:rPr>
              <w:t>0.41</w:t>
            </w:r>
          </w:p>
        </w:tc>
        <w:tc>
          <w:tcPr>
            <w:tcW w:w="1361" w:type="dxa"/>
          </w:tcPr>
          <w:p w14:paraId="40481E81" w14:textId="77777777" w:rsidR="005F109F" w:rsidRDefault="004C0F23">
            <w:pPr>
              <w:jc w:val="center"/>
              <w:rPr>
                <w:rFonts w:ascii="Times New Roman" w:hAnsi="Times New Roman" w:cs="Times New Roman"/>
                <w:b/>
                <w:bCs/>
              </w:rPr>
            </w:pPr>
            <w:r>
              <w:rPr>
                <w:rFonts w:ascii="Times New Roman" w:hAnsi="Times New Roman" w:cs="Times New Roman"/>
                <w:b/>
                <w:bCs/>
              </w:rPr>
              <w:t>0.38</w:t>
            </w:r>
          </w:p>
        </w:tc>
        <w:tc>
          <w:tcPr>
            <w:tcW w:w="1220" w:type="dxa"/>
          </w:tcPr>
          <w:p w14:paraId="29C71D2C" w14:textId="77777777" w:rsidR="005F109F" w:rsidRDefault="004C0F23">
            <w:pPr>
              <w:jc w:val="center"/>
              <w:rPr>
                <w:rFonts w:ascii="Times New Roman" w:hAnsi="Times New Roman" w:cs="Times New Roman"/>
                <w:b/>
                <w:bCs/>
              </w:rPr>
            </w:pPr>
            <w:r>
              <w:rPr>
                <w:rFonts w:ascii="Times New Roman" w:hAnsi="Times New Roman" w:cs="Times New Roman"/>
                <w:b/>
                <w:bCs/>
              </w:rPr>
              <w:t>0.28</w:t>
            </w:r>
          </w:p>
        </w:tc>
      </w:tr>
      <w:tr w:rsidR="005F109F" w14:paraId="77EC6611" w14:textId="77777777">
        <w:trPr>
          <w:trHeight w:val="426"/>
        </w:trPr>
        <w:tc>
          <w:tcPr>
            <w:tcW w:w="5085" w:type="dxa"/>
          </w:tcPr>
          <w:p w14:paraId="40CD6FD9" w14:textId="77777777" w:rsidR="005F109F" w:rsidRDefault="004C0F23">
            <w:pPr>
              <w:jc w:val="center"/>
              <w:rPr>
                <w:rFonts w:ascii="Times New Roman" w:hAnsi="Times New Roman" w:cs="Times New Roman"/>
                <w:b/>
                <w:bCs/>
              </w:rPr>
            </w:pPr>
            <w:r>
              <w:rPr>
                <w:rFonts w:ascii="Times New Roman" w:hAnsi="Times New Roman" w:cs="Times New Roman"/>
                <w:b/>
                <w:bCs/>
              </w:rPr>
              <w:t>CD at 0.05 %</w:t>
            </w:r>
          </w:p>
        </w:tc>
        <w:tc>
          <w:tcPr>
            <w:tcW w:w="1361" w:type="dxa"/>
          </w:tcPr>
          <w:p w14:paraId="2448AA08" w14:textId="77777777" w:rsidR="005F109F" w:rsidRDefault="004C0F23">
            <w:pPr>
              <w:jc w:val="center"/>
              <w:rPr>
                <w:rFonts w:ascii="Times New Roman" w:hAnsi="Times New Roman" w:cs="Times New Roman"/>
                <w:b/>
                <w:bCs/>
              </w:rPr>
            </w:pPr>
            <w:r>
              <w:rPr>
                <w:rFonts w:ascii="Times New Roman" w:hAnsi="Times New Roman" w:cs="Times New Roman"/>
                <w:b/>
                <w:bCs/>
              </w:rPr>
              <w:t>1.22</w:t>
            </w:r>
          </w:p>
        </w:tc>
        <w:tc>
          <w:tcPr>
            <w:tcW w:w="1361" w:type="dxa"/>
          </w:tcPr>
          <w:p w14:paraId="12AFB25A" w14:textId="77777777" w:rsidR="005F109F" w:rsidRDefault="004C0F23">
            <w:pPr>
              <w:jc w:val="center"/>
              <w:rPr>
                <w:rFonts w:ascii="Times New Roman" w:hAnsi="Times New Roman" w:cs="Times New Roman"/>
                <w:b/>
                <w:bCs/>
              </w:rPr>
            </w:pPr>
            <w:r>
              <w:rPr>
                <w:rFonts w:ascii="Times New Roman" w:hAnsi="Times New Roman" w:cs="Times New Roman"/>
                <w:b/>
                <w:bCs/>
              </w:rPr>
              <w:t>1.32</w:t>
            </w:r>
          </w:p>
        </w:tc>
        <w:tc>
          <w:tcPr>
            <w:tcW w:w="1220" w:type="dxa"/>
          </w:tcPr>
          <w:p w14:paraId="7959D812" w14:textId="77777777" w:rsidR="005F109F" w:rsidRDefault="004C0F23">
            <w:pPr>
              <w:jc w:val="center"/>
              <w:rPr>
                <w:rFonts w:ascii="Times New Roman" w:hAnsi="Times New Roman" w:cs="Times New Roman"/>
                <w:b/>
                <w:bCs/>
              </w:rPr>
            </w:pPr>
            <w:r>
              <w:rPr>
                <w:rFonts w:ascii="Times New Roman" w:hAnsi="Times New Roman" w:cs="Times New Roman"/>
                <w:b/>
                <w:bCs/>
              </w:rPr>
              <w:t>0.88</w:t>
            </w:r>
          </w:p>
        </w:tc>
        <w:tc>
          <w:tcPr>
            <w:tcW w:w="1361" w:type="dxa"/>
          </w:tcPr>
          <w:p w14:paraId="06C31F48" w14:textId="77777777" w:rsidR="005F109F" w:rsidRDefault="004C0F23">
            <w:pPr>
              <w:jc w:val="center"/>
              <w:rPr>
                <w:rFonts w:ascii="Times New Roman" w:hAnsi="Times New Roman" w:cs="Times New Roman"/>
                <w:b/>
                <w:bCs/>
              </w:rPr>
            </w:pPr>
            <w:r>
              <w:rPr>
                <w:rFonts w:ascii="Times New Roman" w:hAnsi="Times New Roman" w:cs="Times New Roman"/>
                <w:b/>
                <w:bCs/>
              </w:rPr>
              <w:t>1.18</w:t>
            </w:r>
          </w:p>
        </w:tc>
        <w:tc>
          <w:tcPr>
            <w:tcW w:w="1361" w:type="dxa"/>
          </w:tcPr>
          <w:p w14:paraId="0693C0A3" w14:textId="77777777" w:rsidR="005F109F" w:rsidRDefault="004C0F23">
            <w:pPr>
              <w:jc w:val="center"/>
              <w:rPr>
                <w:rFonts w:ascii="Times New Roman" w:hAnsi="Times New Roman" w:cs="Times New Roman"/>
                <w:b/>
                <w:bCs/>
              </w:rPr>
            </w:pPr>
            <w:r>
              <w:rPr>
                <w:rFonts w:ascii="Times New Roman" w:hAnsi="Times New Roman" w:cs="Times New Roman"/>
                <w:b/>
                <w:bCs/>
              </w:rPr>
              <w:t>1.10</w:t>
            </w:r>
          </w:p>
        </w:tc>
        <w:tc>
          <w:tcPr>
            <w:tcW w:w="1220" w:type="dxa"/>
          </w:tcPr>
          <w:p w14:paraId="6D51D885" w14:textId="77777777" w:rsidR="005F109F" w:rsidRDefault="004C0F23">
            <w:pPr>
              <w:jc w:val="center"/>
              <w:rPr>
                <w:rFonts w:ascii="Times New Roman" w:hAnsi="Times New Roman" w:cs="Times New Roman"/>
                <w:b/>
                <w:bCs/>
              </w:rPr>
            </w:pPr>
            <w:r>
              <w:rPr>
                <w:rFonts w:ascii="Times New Roman" w:hAnsi="Times New Roman" w:cs="Times New Roman"/>
                <w:b/>
                <w:bCs/>
              </w:rPr>
              <w:t>0.79</w:t>
            </w:r>
          </w:p>
        </w:tc>
      </w:tr>
      <w:tr w:rsidR="005F109F" w14:paraId="06B8A0E8" w14:textId="77777777">
        <w:trPr>
          <w:trHeight w:val="426"/>
        </w:trPr>
        <w:tc>
          <w:tcPr>
            <w:tcW w:w="12969" w:type="dxa"/>
            <w:gridSpan w:val="7"/>
          </w:tcPr>
          <w:p w14:paraId="43148ED7" w14:textId="77777777" w:rsidR="005F109F" w:rsidRDefault="004C0F23">
            <w:pPr>
              <w:jc w:val="center"/>
              <w:rPr>
                <w:rFonts w:ascii="Times New Roman" w:hAnsi="Times New Roman" w:cs="Times New Roman"/>
                <w:b/>
                <w:bCs/>
                <w:i/>
                <w:iCs/>
              </w:rPr>
            </w:pPr>
            <w:r>
              <w:rPr>
                <w:rFonts w:ascii="Times New Roman" w:hAnsi="Times New Roman" w:cs="Times New Roman"/>
                <w:b/>
                <w:bCs/>
                <w:i/>
                <w:iCs/>
              </w:rPr>
              <w:t xml:space="preserve">Plant </w:t>
            </w:r>
            <w:r>
              <w:rPr>
                <w:rFonts w:ascii="Times New Roman" w:hAnsi="Times New Roman" w:cs="Times New Roman"/>
                <w:b/>
                <w:bCs/>
                <w:i/>
                <w:iCs/>
              </w:rPr>
              <w:t>Spacing (S)</w:t>
            </w:r>
          </w:p>
        </w:tc>
      </w:tr>
      <w:tr w:rsidR="005F109F" w14:paraId="03ED4CE7" w14:textId="77777777">
        <w:trPr>
          <w:trHeight w:val="426"/>
        </w:trPr>
        <w:tc>
          <w:tcPr>
            <w:tcW w:w="5085" w:type="dxa"/>
          </w:tcPr>
          <w:p w14:paraId="74018CBD" w14:textId="77777777" w:rsidR="005F109F" w:rsidRDefault="004C0F23">
            <w:pPr>
              <w:jc w:val="center"/>
              <w:rPr>
                <w:rFonts w:ascii="Times New Roman" w:hAnsi="Times New Roman" w:cs="Times New Roman"/>
              </w:rPr>
            </w:pPr>
            <w:r>
              <w:rPr>
                <w:rFonts w:ascii="Times New Roman" w:hAnsi="Times New Roman" w:cs="Times New Roman"/>
              </w:rPr>
              <w:t>S</w:t>
            </w:r>
            <w:r>
              <w:rPr>
                <w:rFonts w:ascii="Times New Roman" w:hAnsi="Times New Roman" w:cs="Times New Roman"/>
                <w:vertAlign w:val="subscript"/>
              </w:rPr>
              <w:t>1</w:t>
            </w:r>
            <w:r>
              <w:rPr>
                <w:rFonts w:ascii="Times New Roman" w:hAnsi="Times New Roman" w:cs="Times New Roman"/>
              </w:rPr>
              <w:t>: 45cm×30cm</w:t>
            </w:r>
          </w:p>
        </w:tc>
        <w:tc>
          <w:tcPr>
            <w:tcW w:w="1361" w:type="dxa"/>
          </w:tcPr>
          <w:p w14:paraId="7A813228" w14:textId="77777777" w:rsidR="005F109F" w:rsidRDefault="004C0F23">
            <w:pPr>
              <w:jc w:val="center"/>
              <w:rPr>
                <w:rFonts w:ascii="Times New Roman" w:hAnsi="Times New Roman" w:cs="Times New Roman"/>
              </w:rPr>
            </w:pPr>
            <w:r>
              <w:rPr>
                <w:rFonts w:ascii="Times New Roman" w:hAnsi="Times New Roman" w:cs="Times New Roman"/>
              </w:rPr>
              <w:t>19.15</w:t>
            </w:r>
          </w:p>
        </w:tc>
        <w:tc>
          <w:tcPr>
            <w:tcW w:w="1361" w:type="dxa"/>
          </w:tcPr>
          <w:p w14:paraId="496E2057" w14:textId="77777777" w:rsidR="005F109F" w:rsidRDefault="004C0F23">
            <w:pPr>
              <w:jc w:val="center"/>
              <w:rPr>
                <w:rFonts w:ascii="Times New Roman" w:hAnsi="Times New Roman" w:cs="Times New Roman"/>
              </w:rPr>
            </w:pPr>
            <w:r>
              <w:rPr>
                <w:rFonts w:ascii="Times New Roman" w:hAnsi="Times New Roman" w:cs="Times New Roman"/>
              </w:rPr>
              <w:t>19.83</w:t>
            </w:r>
          </w:p>
        </w:tc>
        <w:tc>
          <w:tcPr>
            <w:tcW w:w="1220" w:type="dxa"/>
          </w:tcPr>
          <w:p w14:paraId="20DB9488" w14:textId="77777777" w:rsidR="005F109F" w:rsidRDefault="004C0F23">
            <w:pPr>
              <w:jc w:val="center"/>
              <w:rPr>
                <w:rFonts w:ascii="Times New Roman" w:hAnsi="Times New Roman" w:cs="Times New Roman"/>
              </w:rPr>
            </w:pPr>
            <w:r>
              <w:rPr>
                <w:rFonts w:ascii="Times New Roman" w:hAnsi="Times New Roman" w:cs="Times New Roman"/>
              </w:rPr>
              <w:t>19.49</w:t>
            </w:r>
          </w:p>
        </w:tc>
        <w:tc>
          <w:tcPr>
            <w:tcW w:w="1361" w:type="dxa"/>
          </w:tcPr>
          <w:p w14:paraId="22DDE09A" w14:textId="77777777" w:rsidR="005F109F" w:rsidRDefault="004C0F23">
            <w:pPr>
              <w:jc w:val="center"/>
              <w:rPr>
                <w:rFonts w:ascii="Times New Roman" w:hAnsi="Times New Roman" w:cs="Times New Roman"/>
              </w:rPr>
            </w:pPr>
            <w:r>
              <w:rPr>
                <w:rFonts w:ascii="Times New Roman" w:hAnsi="Times New Roman" w:cs="Times New Roman"/>
              </w:rPr>
              <w:t>18.70</w:t>
            </w:r>
          </w:p>
        </w:tc>
        <w:tc>
          <w:tcPr>
            <w:tcW w:w="1361" w:type="dxa"/>
          </w:tcPr>
          <w:p w14:paraId="34FE3A74" w14:textId="77777777" w:rsidR="005F109F" w:rsidRDefault="004C0F23">
            <w:pPr>
              <w:jc w:val="center"/>
              <w:rPr>
                <w:rFonts w:ascii="Times New Roman" w:hAnsi="Times New Roman" w:cs="Times New Roman"/>
              </w:rPr>
            </w:pPr>
            <w:r>
              <w:rPr>
                <w:rFonts w:ascii="Times New Roman" w:hAnsi="Times New Roman" w:cs="Times New Roman"/>
              </w:rPr>
              <w:t>19.35</w:t>
            </w:r>
          </w:p>
        </w:tc>
        <w:tc>
          <w:tcPr>
            <w:tcW w:w="1220" w:type="dxa"/>
          </w:tcPr>
          <w:p w14:paraId="18154B0F" w14:textId="77777777" w:rsidR="005F109F" w:rsidRDefault="004C0F23">
            <w:pPr>
              <w:jc w:val="center"/>
              <w:rPr>
                <w:rFonts w:ascii="Times New Roman" w:hAnsi="Times New Roman" w:cs="Times New Roman"/>
              </w:rPr>
            </w:pPr>
            <w:r>
              <w:rPr>
                <w:rFonts w:ascii="Times New Roman" w:hAnsi="Times New Roman" w:cs="Times New Roman"/>
              </w:rPr>
              <w:t>19.02</w:t>
            </w:r>
          </w:p>
        </w:tc>
      </w:tr>
      <w:tr w:rsidR="005F109F" w14:paraId="5CD1C1FD" w14:textId="77777777">
        <w:trPr>
          <w:trHeight w:val="426"/>
        </w:trPr>
        <w:tc>
          <w:tcPr>
            <w:tcW w:w="5085" w:type="dxa"/>
          </w:tcPr>
          <w:p w14:paraId="41ABF436" w14:textId="77777777" w:rsidR="005F109F" w:rsidRDefault="004C0F23">
            <w:pPr>
              <w:jc w:val="center"/>
              <w:rPr>
                <w:rFonts w:ascii="Times New Roman" w:hAnsi="Times New Roman" w:cs="Times New Roman"/>
              </w:rPr>
            </w:pPr>
            <w:r>
              <w:rPr>
                <w:rFonts w:ascii="Times New Roman" w:hAnsi="Times New Roman" w:cs="Times New Roman"/>
              </w:rPr>
              <w:t>S</w:t>
            </w:r>
            <w:r>
              <w:rPr>
                <w:rFonts w:ascii="Times New Roman" w:hAnsi="Times New Roman" w:cs="Times New Roman"/>
                <w:vertAlign w:val="subscript"/>
              </w:rPr>
              <w:t>2</w:t>
            </w:r>
            <w:r>
              <w:rPr>
                <w:rFonts w:ascii="Times New Roman" w:hAnsi="Times New Roman" w:cs="Times New Roman"/>
              </w:rPr>
              <w:t>: 45cm×45cm</w:t>
            </w:r>
          </w:p>
        </w:tc>
        <w:tc>
          <w:tcPr>
            <w:tcW w:w="1361" w:type="dxa"/>
          </w:tcPr>
          <w:p w14:paraId="7CC4A197" w14:textId="77777777" w:rsidR="005F109F" w:rsidRDefault="004C0F23">
            <w:pPr>
              <w:jc w:val="center"/>
              <w:rPr>
                <w:rFonts w:ascii="Times New Roman" w:hAnsi="Times New Roman" w:cs="Times New Roman"/>
              </w:rPr>
            </w:pPr>
            <w:r>
              <w:rPr>
                <w:rFonts w:ascii="Times New Roman" w:hAnsi="Times New Roman" w:cs="Times New Roman"/>
              </w:rPr>
              <w:t>18.38</w:t>
            </w:r>
          </w:p>
        </w:tc>
        <w:tc>
          <w:tcPr>
            <w:tcW w:w="1361" w:type="dxa"/>
          </w:tcPr>
          <w:p w14:paraId="1E78263A" w14:textId="77777777" w:rsidR="005F109F" w:rsidRDefault="004C0F23">
            <w:pPr>
              <w:jc w:val="center"/>
              <w:rPr>
                <w:rFonts w:ascii="Times New Roman" w:hAnsi="Times New Roman" w:cs="Times New Roman"/>
              </w:rPr>
            </w:pPr>
            <w:r>
              <w:rPr>
                <w:rFonts w:ascii="Times New Roman" w:hAnsi="Times New Roman" w:cs="Times New Roman"/>
              </w:rPr>
              <w:t>18.95</w:t>
            </w:r>
          </w:p>
        </w:tc>
        <w:tc>
          <w:tcPr>
            <w:tcW w:w="1220" w:type="dxa"/>
          </w:tcPr>
          <w:p w14:paraId="025F4907" w14:textId="77777777" w:rsidR="005F109F" w:rsidRDefault="004C0F23">
            <w:pPr>
              <w:jc w:val="center"/>
              <w:rPr>
                <w:rFonts w:ascii="Times New Roman" w:hAnsi="Times New Roman" w:cs="Times New Roman"/>
              </w:rPr>
            </w:pPr>
            <w:r>
              <w:rPr>
                <w:rFonts w:ascii="Times New Roman" w:hAnsi="Times New Roman" w:cs="Times New Roman"/>
              </w:rPr>
              <w:t>18.67</w:t>
            </w:r>
          </w:p>
        </w:tc>
        <w:tc>
          <w:tcPr>
            <w:tcW w:w="1361" w:type="dxa"/>
          </w:tcPr>
          <w:p w14:paraId="1C814FBC" w14:textId="77777777" w:rsidR="005F109F" w:rsidRDefault="004C0F23">
            <w:pPr>
              <w:jc w:val="center"/>
              <w:rPr>
                <w:rFonts w:ascii="Times New Roman" w:hAnsi="Times New Roman" w:cs="Times New Roman"/>
              </w:rPr>
            </w:pPr>
            <w:r>
              <w:rPr>
                <w:rFonts w:ascii="Times New Roman" w:hAnsi="Times New Roman" w:cs="Times New Roman"/>
              </w:rPr>
              <w:t>18.21</w:t>
            </w:r>
          </w:p>
        </w:tc>
        <w:tc>
          <w:tcPr>
            <w:tcW w:w="1361" w:type="dxa"/>
          </w:tcPr>
          <w:p w14:paraId="27DCB000" w14:textId="77777777" w:rsidR="005F109F" w:rsidRDefault="004C0F23">
            <w:pPr>
              <w:jc w:val="center"/>
              <w:rPr>
                <w:rFonts w:ascii="Times New Roman" w:hAnsi="Times New Roman" w:cs="Times New Roman"/>
              </w:rPr>
            </w:pPr>
            <w:r>
              <w:rPr>
                <w:rFonts w:ascii="Times New Roman" w:hAnsi="Times New Roman" w:cs="Times New Roman"/>
              </w:rPr>
              <w:t>18.96</w:t>
            </w:r>
          </w:p>
        </w:tc>
        <w:tc>
          <w:tcPr>
            <w:tcW w:w="1220" w:type="dxa"/>
          </w:tcPr>
          <w:p w14:paraId="5858AC2B" w14:textId="77777777" w:rsidR="005F109F" w:rsidRDefault="004C0F23">
            <w:pPr>
              <w:jc w:val="center"/>
              <w:rPr>
                <w:rFonts w:ascii="Times New Roman" w:hAnsi="Times New Roman" w:cs="Times New Roman"/>
              </w:rPr>
            </w:pPr>
            <w:r>
              <w:rPr>
                <w:rFonts w:ascii="Times New Roman" w:hAnsi="Times New Roman" w:cs="Times New Roman"/>
              </w:rPr>
              <w:t>18.59</w:t>
            </w:r>
          </w:p>
        </w:tc>
      </w:tr>
      <w:tr w:rsidR="005F109F" w14:paraId="7DCD3E64" w14:textId="77777777">
        <w:trPr>
          <w:trHeight w:val="426"/>
        </w:trPr>
        <w:tc>
          <w:tcPr>
            <w:tcW w:w="5085" w:type="dxa"/>
          </w:tcPr>
          <w:p w14:paraId="760BF4FA" w14:textId="77777777" w:rsidR="005F109F" w:rsidRDefault="004C0F23">
            <w:pPr>
              <w:jc w:val="center"/>
              <w:rPr>
                <w:rFonts w:ascii="Times New Roman" w:hAnsi="Times New Roman" w:cs="Times New Roman"/>
              </w:rPr>
            </w:pPr>
            <w:r>
              <w:rPr>
                <w:rFonts w:ascii="Times New Roman" w:hAnsi="Times New Roman" w:cs="Times New Roman"/>
              </w:rPr>
              <w:t>S</w:t>
            </w:r>
            <w:r>
              <w:rPr>
                <w:rFonts w:ascii="Times New Roman" w:hAnsi="Times New Roman" w:cs="Times New Roman"/>
                <w:vertAlign w:val="subscript"/>
              </w:rPr>
              <w:t>3</w:t>
            </w:r>
            <w:r>
              <w:rPr>
                <w:rFonts w:ascii="Times New Roman" w:hAnsi="Times New Roman" w:cs="Times New Roman"/>
              </w:rPr>
              <w:t>: 45cm×60cm</w:t>
            </w:r>
          </w:p>
        </w:tc>
        <w:tc>
          <w:tcPr>
            <w:tcW w:w="1361" w:type="dxa"/>
          </w:tcPr>
          <w:p w14:paraId="43C21481" w14:textId="77777777" w:rsidR="005F109F" w:rsidRDefault="004C0F23">
            <w:pPr>
              <w:jc w:val="center"/>
              <w:rPr>
                <w:rFonts w:ascii="Times New Roman" w:hAnsi="Times New Roman" w:cs="Times New Roman"/>
              </w:rPr>
            </w:pPr>
            <w:r>
              <w:rPr>
                <w:rFonts w:ascii="Times New Roman" w:hAnsi="Times New Roman" w:cs="Times New Roman"/>
              </w:rPr>
              <w:t>17.53</w:t>
            </w:r>
          </w:p>
        </w:tc>
        <w:tc>
          <w:tcPr>
            <w:tcW w:w="1361" w:type="dxa"/>
          </w:tcPr>
          <w:p w14:paraId="0799721B" w14:textId="77777777" w:rsidR="005F109F" w:rsidRDefault="004C0F23">
            <w:pPr>
              <w:jc w:val="center"/>
              <w:rPr>
                <w:rFonts w:ascii="Times New Roman" w:hAnsi="Times New Roman" w:cs="Times New Roman"/>
              </w:rPr>
            </w:pPr>
            <w:r>
              <w:rPr>
                <w:rFonts w:ascii="Times New Roman" w:hAnsi="Times New Roman" w:cs="Times New Roman"/>
              </w:rPr>
              <w:t>18.08</w:t>
            </w:r>
          </w:p>
        </w:tc>
        <w:tc>
          <w:tcPr>
            <w:tcW w:w="1220" w:type="dxa"/>
          </w:tcPr>
          <w:p w14:paraId="24BB3619" w14:textId="77777777" w:rsidR="005F109F" w:rsidRDefault="004C0F23">
            <w:pPr>
              <w:jc w:val="center"/>
              <w:rPr>
                <w:rFonts w:ascii="Times New Roman" w:hAnsi="Times New Roman" w:cs="Times New Roman"/>
              </w:rPr>
            </w:pPr>
            <w:r>
              <w:rPr>
                <w:rFonts w:ascii="Times New Roman" w:hAnsi="Times New Roman" w:cs="Times New Roman"/>
              </w:rPr>
              <w:t>17.80</w:t>
            </w:r>
          </w:p>
        </w:tc>
        <w:tc>
          <w:tcPr>
            <w:tcW w:w="1361" w:type="dxa"/>
          </w:tcPr>
          <w:p w14:paraId="3D173114" w14:textId="77777777" w:rsidR="005F109F" w:rsidRDefault="004C0F23">
            <w:pPr>
              <w:jc w:val="center"/>
              <w:rPr>
                <w:rFonts w:ascii="Times New Roman" w:hAnsi="Times New Roman" w:cs="Times New Roman"/>
              </w:rPr>
            </w:pPr>
            <w:r>
              <w:rPr>
                <w:rFonts w:ascii="Times New Roman" w:hAnsi="Times New Roman" w:cs="Times New Roman"/>
              </w:rPr>
              <w:t>17.55</w:t>
            </w:r>
          </w:p>
        </w:tc>
        <w:tc>
          <w:tcPr>
            <w:tcW w:w="1361" w:type="dxa"/>
          </w:tcPr>
          <w:p w14:paraId="3DC2977E" w14:textId="77777777" w:rsidR="005F109F" w:rsidRDefault="004C0F23">
            <w:pPr>
              <w:jc w:val="center"/>
              <w:rPr>
                <w:rFonts w:ascii="Times New Roman" w:hAnsi="Times New Roman" w:cs="Times New Roman"/>
              </w:rPr>
            </w:pPr>
            <w:r>
              <w:rPr>
                <w:rFonts w:ascii="Times New Roman" w:hAnsi="Times New Roman" w:cs="Times New Roman"/>
              </w:rPr>
              <w:t>18.26</w:t>
            </w:r>
          </w:p>
        </w:tc>
        <w:tc>
          <w:tcPr>
            <w:tcW w:w="1220" w:type="dxa"/>
          </w:tcPr>
          <w:p w14:paraId="6D3AA4B2" w14:textId="77777777" w:rsidR="005F109F" w:rsidRDefault="004C0F23">
            <w:pPr>
              <w:jc w:val="center"/>
              <w:rPr>
                <w:rFonts w:ascii="Times New Roman" w:hAnsi="Times New Roman" w:cs="Times New Roman"/>
              </w:rPr>
            </w:pPr>
            <w:r>
              <w:rPr>
                <w:rFonts w:ascii="Times New Roman" w:hAnsi="Times New Roman" w:cs="Times New Roman"/>
              </w:rPr>
              <w:t>17.91</w:t>
            </w:r>
          </w:p>
        </w:tc>
      </w:tr>
      <w:tr w:rsidR="005F109F" w14:paraId="1A90AAEB" w14:textId="77777777">
        <w:trPr>
          <w:trHeight w:val="426"/>
        </w:trPr>
        <w:tc>
          <w:tcPr>
            <w:tcW w:w="5085" w:type="dxa"/>
          </w:tcPr>
          <w:p w14:paraId="45DF7ABD" w14:textId="77777777" w:rsidR="005F109F" w:rsidRDefault="004C0F23">
            <w:pPr>
              <w:jc w:val="center"/>
              <w:rPr>
                <w:rFonts w:ascii="Times New Roman" w:hAnsi="Times New Roman" w:cs="Times New Roman"/>
                <w:b/>
                <w:bCs/>
              </w:rPr>
            </w:pPr>
            <w:r>
              <w:rPr>
                <w:rFonts w:ascii="Times New Roman" w:hAnsi="Times New Roman" w:cs="Times New Roman"/>
                <w:b/>
                <w:bCs/>
              </w:rPr>
              <w:t>F-Test</w:t>
            </w:r>
          </w:p>
        </w:tc>
        <w:tc>
          <w:tcPr>
            <w:tcW w:w="1361" w:type="dxa"/>
          </w:tcPr>
          <w:p w14:paraId="29747A9B" w14:textId="77777777" w:rsidR="005F109F" w:rsidRDefault="004C0F23">
            <w:pPr>
              <w:jc w:val="center"/>
              <w:rPr>
                <w:rFonts w:ascii="Times New Roman" w:hAnsi="Times New Roman" w:cs="Times New Roman"/>
                <w:b/>
                <w:bCs/>
              </w:rPr>
            </w:pPr>
            <w:r>
              <w:rPr>
                <w:rFonts w:ascii="Times New Roman" w:hAnsi="Times New Roman" w:cs="Times New Roman"/>
                <w:b/>
                <w:bCs/>
              </w:rPr>
              <w:t>S</w:t>
            </w:r>
          </w:p>
        </w:tc>
        <w:tc>
          <w:tcPr>
            <w:tcW w:w="1361" w:type="dxa"/>
          </w:tcPr>
          <w:p w14:paraId="74904CE5" w14:textId="77777777" w:rsidR="005F109F" w:rsidRDefault="004C0F23">
            <w:pPr>
              <w:jc w:val="center"/>
              <w:rPr>
                <w:rFonts w:ascii="Times New Roman" w:hAnsi="Times New Roman" w:cs="Times New Roman"/>
                <w:b/>
                <w:bCs/>
              </w:rPr>
            </w:pPr>
            <w:r>
              <w:rPr>
                <w:rFonts w:ascii="Times New Roman" w:hAnsi="Times New Roman" w:cs="Times New Roman"/>
                <w:b/>
                <w:bCs/>
              </w:rPr>
              <w:t>S</w:t>
            </w:r>
          </w:p>
        </w:tc>
        <w:tc>
          <w:tcPr>
            <w:tcW w:w="1220" w:type="dxa"/>
          </w:tcPr>
          <w:p w14:paraId="5EE2DD0F" w14:textId="77777777" w:rsidR="005F109F" w:rsidRDefault="004C0F23">
            <w:pPr>
              <w:jc w:val="center"/>
              <w:rPr>
                <w:rFonts w:ascii="Times New Roman" w:hAnsi="Times New Roman" w:cs="Times New Roman"/>
                <w:b/>
                <w:bCs/>
              </w:rPr>
            </w:pPr>
            <w:r>
              <w:rPr>
                <w:rFonts w:ascii="Times New Roman" w:hAnsi="Times New Roman" w:cs="Times New Roman"/>
                <w:b/>
                <w:bCs/>
              </w:rPr>
              <w:t>S</w:t>
            </w:r>
          </w:p>
        </w:tc>
        <w:tc>
          <w:tcPr>
            <w:tcW w:w="1361" w:type="dxa"/>
          </w:tcPr>
          <w:p w14:paraId="404769A2" w14:textId="77777777" w:rsidR="005F109F" w:rsidRDefault="004C0F23">
            <w:pPr>
              <w:jc w:val="center"/>
              <w:rPr>
                <w:rFonts w:ascii="Times New Roman" w:hAnsi="Times New Roman" w:cs="Times New Roman"/>
                <w:b/>
                <w:bCs/>
              </w:rPr>
            </w:pPr>
            <w:r>
              <w:rPr>
                <w:rFonts w:ascii="Times New Roman" w:hAnsi="Times New Roman" w:cs="Times New Roman"/>
                <w:b/>
                <w:bCs/>
              </w:rPr>
              <w:t>S</w:t>
            </w:r>
          </w:p>
        </w:tc>
        <w:tc>
          <w:tcPr>
            <w:tcW w:w="1361" w:type="dxa"/>
          </w:tcPr>
          <w:p w14:paraId="0EAC35E2" w14:textId="77777777" w:rsidR="005F109F" w:rsidRDefault="004C0F23">
            <w:pPr>
              <w:jc w:val="center"/>
              <w:rPr>
                <w:rFonts w:ascii="Times New Roman" w:hAnsi="Times New Roman" w:cs="Times New Roman"/>
                <w:b/>
                <w:bCs/>
              </w:rPr>
            </w:pPr>
            <w:r>
              <w:rPr>
                <w:rFonts w:ascii="Times New Roman" w:hAnsi="Times New Roman" w:cs="Times New Roman"/>
                <w:b/>
                <w:bCs/>
              </w:rPr>
              <w:t>S</w:t>
            </w:r>
          </w:p>
        </w:tc>
        <w:tc>
          <w:tcPr>
            <w:tcW w:w="1220" w:type="dxa"/>
          </w:tcPr>
          <w:p w14:paraId="7F9BE442" w14:textId="77777777" w:rsidR="005F109F" w:rsidRDefault="004C0F23">
            <w:pPr>
              <w:jc w:val="center"/>
              <w:rPr>
                <w:rFonts w:ascii="Times New Roman" w:hAnsi="Times New Roman" w:cs="Times New Roman"/>
                <w:b/>
                <w:bCs/>
              </w:rPr>
            </w:pPr>
            <w:r>
              <w:rPr>
                <w:rFonts w:ascii="Times New Roman" w:hAnsi="Times New Roman" w:cs="Times New Roman"/>
                <w:b/>
                <w:bCs/>
              </w:rPr>
              <w:t>S</w:t>
            </w:r>
          </w:p>
        </w:tc>
      </w:tr>
      <w:tr w:rsidR="005F109F" w14:paraId="1657E0FD" w14:textId="77777777">
        <w:trPr>
          <w:trHeight w:val="426"/>
        </w:trPr>
        <w:tc>
          <w:tcPr>
            <w:tcW w:w="5085" w:type="dxa"/>
          </w:tcPr>
          <w:p w14:paraId="3AF9C56D" w14:textId="77777777" w:rsidR="005F109F" w:rsidRDefault="004C0F23">
            <w:pPr>
              <w:jc w:val="center"/>
              <w:rPr>
                <w:rFonts w:ascii="Times New Roman" w:hAnsi="Times New Roman" w:cs="Times New Roman"/>
                <w:b/>
                <w:bCs/>
              </w:rPr>
            </w:pPr>
            <w:r>
              <w:rPr>
                <w:rFonts w:ascii="Times New Roman" w:hAnsi="Times New Roman" w:cs="Times New Roman"/>
                <w:b/>
                <w:bCs/>
              </w:rPr>
              <w:t>S.E. (m) (±)</w:t>
            </w:r>
          </w:p>
        </w:tc>
        <w:tc>
          <w:tcPr>
            <w:tcW w:w="1361" w:type="dxa"/>
          </w:tcPr>
          <w:p w14:paraId="1B17A816" w14:textId="77777777" w:rsidR="005F109F" w:rsidRDefault="004C0F23">
            <w:pPr>
              <w:jc w:val="center"/>
              <w:rPr>
                <w:rFonts w:ascii="Times New Roman" w:hAnsi="Times New Roman" w:cs="Times New Roman"/>
                <w:b/>
                <w:bCs/>
              </w:rPr>
            </w:pPr>
            <w:r>
              <w:rPr>
                <w:rFonts w:ascii="Times New Roman" w:hAnsi="Times New Roman" w:cs="Times New Roman"/>
                <w:b/>
                <w:bCs/>
              </w:rPr>
              <w:t>0.33</w:t>
            </w:r>
          </w:p>
        </w:tc>
        <w:tc>
          <w:tcPr>
            <w:tcW w:w="1361" w:type="dxa"/>
          </w:tcPr>
          <w:p w14:paraId="75982463" w14:textId="77777777" w:rsidR="005F109F" w:rsidRDefault="004C0F23">
            <w:pPr>
              <w:jc w:val="center"/>
              <w:rPr>
                <w:rFonts w:ascii="Times New Roman" w:hAnsi="Times New Roman" w:cs="Times New Roman"/>
                <w:b/>
                <w:bCs/>
              </w:rPr>
            </w:pPr>
            <w:r>
              <w:rPr>
                <w:rFonts w:ascii="Times New Roman" w:hAnsi="Times New Roman" w:cs="Times New Roman"/>
                <w:b/>
                <w:bCs/>
              </w:rPr>
              <w:t>0.35</w:t>
            </w:r>
          </w:p>
        </w:tc>
        <w:tc>
          <w:tcPr>
            <w:tcW w:w="1220" w:type="dxa"/>
          </w:tcPr>
          <w:p w14:paraId="68B8E658" w14:textId="77777777" w:rsidR="005F109F" w:rsidRDefault="004C0F23">
            <w:pPr>
              <w:jc w:val="center"/>
              <w:rPr>
                <w:rFonts w:ascii="Times New Roman" w:hAnsi="Times New Roman" w:cs="Times New Roman"/>
                <w:b/>
                <w:bCs/>
              </w:rPr>
            </w:pPr>
            <w:r>
              <w:rPr>
                <w:rFonts w:ascii="Times New Roman" w:hAnsi="Times New Roman" w:cs="Times New Roman"/>
                <w:b/>
                <w:bCs/>
              </w:rPr>
              <w:t>0.24</w:t>
            </w:r>
          </w:p>
        </w:tc>
        <w:tc>
          <w:tcPr>
            <w:tcW w:w="1361" w:type="dxa"/>
          </w:tcPr>
          <w:p w14:paraId="1869ABE4" w14:textId="77777777" w:rsidR="005F109F" w:rsidRDefault="004C0F23">
            <w:pPr>
              <w:jc w:val="center"/>
              <w:rPr>
                <w:rFonts w:ascii="Times New Roman" w:hAnsi="Times New Roman" w:cs="Times New Roman"/>
                <w:b/>
                <w:bCs/>
              </w:rPr>
            </w:pPr>
            <w:r>
              <w:rPr>
                <w:rFonts w:ascii="Times New Roman" w:hAnsi="Times New Roman" w:cs="Times New Roman"/>
                <w:b/>
                <w:bCs/>
              </w:rPr>
              <w:t>0.32</w:t>
            </w:r>
          </w:p>
        </w:tc>
        <w:tc>
          <w:tcPr>
            <w:tcW w:w="1361" w:type="dxa"/>
          </w:tcPr>
          <w:p w14:paraId="28F40F37" w14:textId="77777777" w:rsidR="005F109F" w:rsidRDefault="004C0F23">
            <w:pPr>
              <w:jc w:val="center"/>
              <w:rPr>
                <w:rFonts w:ascii="Times New Roman" w:hAnsi="Times New Roman" w:cs="Times New Roman"/>
                <w:b/>
                <w:bCs/>
              </w:rPr>
            </w:pPr>
            <w:r>
              <w:rPr>
                <w:rFonts w:ascii="Times New Roman" w:hAnsi="Times New Roman" w:cs="Times New Roman"/>
                <w:b/>
                <w:bCs/>
              </w:rPr>
              <w:t>0.29</w:t>
            </w:r>
          </w:p>
        </w:tc>
        <w:tc>
          <w:tcPr>
            <w:tcW w:w="1220" w:type="dxa"/>
          </w:tcPr>
          <w:p w14:paraId="35F86C1A" w14:textId="77777777" w:rsidR="005F109F" w:rsidRDefault="004C0F23">
            <w:pPr>
              <w:jc w:val="center"/>
              <w:rPr>
                <w:rFonts w:ascii="Times New Roman" w:hAnsi="Times New Roman" w:cs="Times New Roman"/>
                <w:b/>
                <w:bCs/>
              </w:rPr>
            </w:pPr>
            <w:r>
              <w:rPr>
                <w:rFonts w:ascii="Times New Roman" w:hAnsi="Times New Roman" w:cs="Times New Roman"/>
                <w:b/>
                <w:bCs/>
              </w:rPr>
              <w:t>0.22</w:t>
            </w:r>
          </w:p>
        </w:tc>
      </w:tr>
      <w:tr w:rsidR="005F109F" w14:paraId="0367524D" w14:textId="77777777">
        <w:trPr>
          <w:trHeight w:val="369"/>
        </w:trPr>
        <w:tc>
          <w:tcPr>
            <w:tcW w:w="5085" w:type="dxa"/>
          </w:tcPr>
          <w:p w14:paraId="445EFE96" w14:textId="77777777" w:rsidR="005F109F" w:rsidRDefault="004C0F23">
            <w:pPr>
              <w:jc w:val="center"/>
              <w:rPr>
                <w:rFonts w:ascii="Times New Roman" w:hAnsi="Times New Roman" w:cs="Times New Roman"/>
                <w:b/>
                <w:bCs/>
              </w:rPr>
            </w:pPr>
            <w:r>
              <w:rPr>
                <w:rFonts w:ascii="Times New Roman" w:hAnsi="Times New Roman" w:cs="Times New Roman"/>
                <w:b/>
                <w:bCs/>
              </w:rPr>
              <w:t>CD at 0.05 %</w:t>
            </w:r>
          </w:p>
        </w:tc>
        <w:tc>
          <w:tcPr>
            <w:tcW w:w="1361" w:type="dxa"/>
          </w:tcPr>
          <w:p w14:paraId="0B598E92" w14:textId="77777777" w:rsidR="005F109F" w:rsidRDefault="004C0F23">
            <w:pPr>
              <w:jc w:val="center"/>
              <w:rPr>
                <w:rFonts w:ascii="Times New Roman" w:hAnsi="Times New Roman" w:cs="Times New Roman"/>
                <w:b/>
                <w:bCs/>
              </w:rPr>
            </w:pPr>
            <w:r>
              <w:rPr>
                <w:rFonts w:ascii="Times New Roman" w:hAnsi="Times New Roman" w:cs="Times New Roman"/>
                <w:b/>
                <w:bCs/>
              </w:rPr>
              <w:t>0.95</w:t>
            </w:r>
          </w:p>
        </w:tc>
        <w:tc>
          <w:tcPr>
            <w:tcW w:w="1361" w:type="dxa"/>
          </w:tcPr>
          <w:p w14:paraId="05BF34DC" w14:textId="77777777" w:rsidR="005F109F" w:rsidRDefault="004C0F23">
            <w:pPr>
              <w:jc w:val="center"/>
              <w:rPr>
                <w:rFonts w:ascii="Times New Roman" w:hAnsi="Times New Roman" w:cs="Times New Roman"/>
                <w:b/>
                <w:bCs/>
              </w:rPr>
            </w:pPr>
            <w:r>
              <w:rPr>
                <w:rFonts w:ascii="Times New Roman" w:hAnsi="Times New Roman" w:cs="Times New Roman"/>
                <w:b/>
                <w:bCs/>
              </w:rPr>
              <w:t>1.02</w:t>
            </w:r>
          </w:p>
        </w:tc>
        <w:tc>
          <w:tcPr>
            <w:tcW w:w="1220" w:type="dxa"/>
          </w:tcPr>
          <w:p w14:paraId="135B89C8" w14:textId="77777777" w:rsidR="005F109F" w:rsidRDefault="004C0F23">
            <w:pPr>
              <w:jc w:val="center"/>
              <w:rPr>
                <w:rFonts w:ascii="Times New Roman" w:hAnsi="Times New Roman" w:cs="Times New Roman"/>
                <w:b/>
                <w:bCs/>
              </w:rPr>
            </w:pPr>
            <w:r>
              <w:rPr>
                <w:rFonts w:ascii="Times New Roman" w:hAnsi="Times New Roman" w:cs="Times New Roman"/>
                <w:b/>
                <w:bCs/>
              </w:rPr>
              <w:t>0.68</w:t>
            </w:r>
          </w:p>
        </w:tc>
        <w:tc>
          <w:tcPr>
            <w:tcW w:w="1361" w:type="dxa"/>
          </w:tcPr>
          <w:p w14:paraId="39C1776D" w14:textId="77777777" w:rsidR="005F109F" w:rsidRDefault="004C0F23">
            <w:pPr>
              <w:jc w:val="center"/>
              <w:rPr>
                <w:rFonts w:ascii="Times New Roman" w:hAnsi="Times New Roman" w:cs="Times New Roman"/>
                <w:b/>
                <w:bCs/>
              </w:rPr>
            </w:pPr>
            <w:r>
              <w:rPr>
                <w:rFonts w:ascii="Times New Roman" w:hAnsi="Times New Roman" w:cs="Times New Roman"/>
                <w:b/>
                <w:bCs/>
              </w:rPr>
              <w:t>0.91</w:t>
            </w:r>
          </w:p>
        </w:tc>
        <w:tc>
          <w:tcPr>
            <w:tcW w:w="1361" w:type="dxa"/>
          </w:tcPr>
          <w:p w14:paraId="4E0F6C29" w14:textId="77777777" w:rsidR="005F109F" w:rsidRDefault="004C0F23">
            <w:pPr>
              <w:jc w:val="center"/>
              <w:rPr>
                <w:rFonts w:ascii="Times New Roman" w:hAnsi="Times New Roman" w:cs="Times New Roman"/>
                <w:b/>
                <w:bCs/>
              </w:rPr>
            </w:pPr>
            <w:r>
              <w:rPr>
                <w:rFonts w:ascii="Times New Roman" w:hAnsi="Times New Roman" w:cs="Times New Roman"/>
                <w:b/>
                <w:bCs/>
              </w:rPr>
              <w:t>0.85</w:t>
            </w:r>
          </w:p>
        </w:tc>
        <w:tc>
          <w:tcPr>
            <w:tcW w:w="1220" w:type="dxa"/>
          </w:tcPr>
          <w:p w14:paraId="40B53963" w14:textId="77777777" w:rsidR="005F109F" w:rsidRDefault="004C0F23">
            <w:pPr>
              <w:jc w:val="center"/>
              <w:rPr>
                <w:rFonts w:ascii="Times New Roman" w:hAnsi="Times New Roman" w:cs="Times New Roman"/>
                <w:b/>
                <w:bCs/>
              </w:rPr>
            </w:pPr>
            <w:r>
              <w:rPr>
                <w:rFonts w:ascii="Times New Roman" w:hAnsi="Times New Roman" w:cs="Times New Roman"/>
                <w:b/>
                <w:bCs/>
              </w:rPr>
              <w:t>0.61</w:t>
            </w:r>
          </w:p>
        </w:tc>
      </w:tr>
    </w:tbl>
    <w:p w14:paraId="2DCD0474" w14:textId="77777777" w:rsidR="005F109F" w:rsidRDefault="005F109F">
      <w:pPr>
        <w:spacing w:line="240" w:lineRule="exact"/>
        <w:jc w:val="both"/>
        <w:rPr>
          <w:rFonts w:ascii="Times New Roman" w:hAnsi="Times New Roman" w:cs="Times New Roman"/>
        </w:rPr>
      </w:pPr>
    </w:p>
    <w:p w14:paraId="2D309DA0" w14:textId="77777777" w:rsidR="005F109F" w:rsidRDefault="005F109F">
      <w:pPr>
        <w:spacing w:line="240" w:lineRule="exact"/>
        <w:jc w:val="both"/>
        <w:rPr>
          <w:rFonts w:ascii="Times New Roman" w:hAnsi="Times New Roman" w:cs="Times New Roman"/>
        </w:rPr>
      </w:pPr>
    </w:p>
    <w:p w14:paraId="3D1BC18A" w14:textId="77777777" w:rsidR="005F109F" w:rsidRDefault="004C0F23">
      <w:pPr>
        <w:spacing w:line="360" w:lineRule="auto"/>
        <w:jc w:val="both"/>
        <w:rPr>
          <w:rFonts w:ascii="Times New Roman" w:hAnsi="Times New Roman" w:cs="Times New Roman"/>
          <w:b/>
        </w:rPr>
      </w:pPr>
      <w:r>
        <w:rPr>
          <w:rFonts w:ascii="Times New Roman" w:hAnsi="Times New Roman" w:cs="Times New Roman"/>
          <w:b/>
        </w:rPr>
        <w:t xml:space="preserve">Table 4. </w:t>
      </w:r>
      <w:r>
        <w:rPr>
          <w:rFonts w:ascii="Times New Roman" w:hAnsi="Times New Roman" w:cs="Times New Roman"/>
          <w:b/>
          <w:bCs/>
        </w:rPr>
        <w:t xml:space="preserve">Effect of </w:t>
      </w:r>
      <w:proofErr w:type="spellStart"/>
      <w:r>
        <w:rPr>
          <w:rFonts w:ascii="Times New Roman" w:hAnsi="Times New Roman" w:cs="Times New Roman"/>
          <w:b/>
          <w:bCs/>
        </w:rPr>
        <w:t>Brassinolide</w:t>
      </w:r>
      <w:proofErr w:type="spellEnd"/>
      <w:r>
        <w:rPr>
          <w:rFonts w:ascii="Times New Roman" w:hAnsi="Times New Roman" w:cs="Times New Roman"/>
          <w:b/>
          <w:bCs/>
        </w:rPr>
        <w:t xml:space="preserve"> and Plant spacing on fresh and dry weight of leaf (g) of Lettuce </w:t>
      </w:r>
    </w:p>
    <w:tbl>
      <w:tblPr>
        <w:tblW w:w="13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1365"/>
        <w:gridCol w:w="1366"/>
        <w:gridCol w:w="1225"/>
        <w:gridCol w:w="1366"/>
        <w:gridCol w:w="1366"/>
        <w:gridCol w:w="1225"/>
      </w:tblGrid>
      <w:tr w:rsidR="005F109F" w14:paraId="026A0C2C" w14:textId="77777777">
        <w:trPr>
          <w:trHeight w:val="382"/>
        </w:trPr>
        <w:tc>
          <w:tcPr>
            <w:tcW w:w="5103" w:type="dxa"/>
            <w:vMerge w:val="restart"/>
          </w:tcPr>
          <w:p w14:paraId="6CDCB0BC" w14:textId="77777777" w:rsidR="005F109F" w:rsidRDefault="004C0F23">
            <w:pPr>
              <w:jc w:val="center"/>
              <w:rPr>
                <w:rFonts w:ascii="Times New Roman" w:hAnsi="Times New Roman" w:cs="Times New Roman"/>
                <w:b/>
                <w:bCs/>
              </w:rPr>
            </w:pPr>
            <w:r>
              <w:rPr>
                <w:rFonts w:ascii="Times New Roman" w:hAnsi="Times New Roman" w:cs="Times New Roman"/>
                <w:b/>
                <w:bCs/>
              </w:rPr>
              <w:t>Treatments</w:t>
            </w:r>
          </w:p>
        </w:tc>
        <w:tc>
          <w:tcPr>
            <w:tcW w:w="3956" w:type="dxa"/>
            <w:gridSpan w:val="3"/>
          </w:tcPr>
          <w:p w14:paraId="697501D3" w14:textId="77777777" w:rsidR="005F109F" w:rsidRDefault="004C0F23">
            <w:pPr>
              <w:jc w:val="center"/>
              <w:rPr>
                <w:rFonts w:ascii="Times New Roman" w:hAnsi="Times New Roman" w:cs="Times New Roman"/>
                <w:b/>
                <w:bCs/>
              </w:rPr>
            </w:pPr>
            <w:r>
              <w:rPr>
                <w:rFonts w:ascii="Times New Roman" w:hAnsi="Times New Roman" w:cs="Times New Roman"/>
                <w:b/>
                <w:bCs/>
              </w:rPr>
              <w:t>Fresh weight of leaf (g)</w:t>
            </w:r>
          </w:p>
        </w:tc>
        <w:tc>
          <w:tcPr>
            <w:tcW w:w="3957" w:type="dxa"/>
            <w:gridSpan w:val="3"/>
          </w:tcPr>
          <w:p w14:paraId="48D3DA49" w14:textId="77777777" w:rsidR="005F109F" w:rsidRDefault="004C0F23">
            <w:pPr>
              <w:jc w:val="center"/>
              <w:rPr>
                <w:rFonts w:ascii="Times New Roman" w:hAnsi="Times New Roman" w:cs="Times New Roman"/>
                <w:b/>
                <w:bCs/>
              </w:rPr>
            </w:pPr>
            <w:r>
              <w:rPr>
                <w:rFonts w:ascii="Times New Roman" w:hAnsi="Times New Roman" w:cs="Times New Roman"/>
                <w:b/>
                <w:bCs/>
              </w:rPr>
              <w:t>Dry weight of leaf (g)</w:t>
            </w:r>
          </w:p>
        </w:tc>
      </w:tr>
      <w:tr w:rsidR="005F109F" w14:paraId="34116CA4" w14:textId="77777777">
        <w:trPr>
          <w:trHeight w:val="509"/>
        </w:trPr>
        <w:tc>
          <w:tcPr>
            <w:tcW w:w="5103" w:type="dxa"/>
            <w:vMerge/>
          </w:tcPr>
          <w:p w14:paraId="3961ABCF" w14:textId="77777777" w:rsidR="005F109F" w:rsidRDefault="005F109F">
            <w:pPr>
              <w:jc w:val="center"/>
              <w:rPr>
                <w:rFonts w:ascii="Times New Roman" w:hAnsi="Times New Roman" w:cs="Times New Roman"/>
                <w:b/>
                <w:bCs/>
              </w:rPr>
            </w:pPr>
          </w:p>
        </w:tc>
        <w:tc>
          <w:tcPr>
            <w:tcW w:w="1365" w:type="dxa"/>
            <w:vMerge w:val="restart"/>
          </w:tcPr>
          <w:p w14:paraId="7308E40A" w14:textId="77777777" w:rsidR="005F109F" w:rsidRDefault="004C0F23">
            <w:pPr>
              <w:jc w:val="center"/>
              <w:rPr>
                <w:rFonts w:ascii="Times New Roman" w:hAnsi="Times New Roman" w:cs="Times New Roman"/>
                <w:b/>
                <w:bCs/>
              </w:rPr>
            </w:pPr>
            <w:r>
              <w:rPr>
                <w:rFonts w:ascii="Times New Roman" w:hAnsi="Times New Roman" w:cs="Times New Roman"/>
                <w:b/>
                <w:bCs/>
              </w:rPr>
              <w:t>2023-24</w:t>
            </w:r>
          </w:p>
        </w:tc>
        <w:tc>
          <w:tcPr>
            <w:tcW w:w="1366" w:type="dxa"/>
            <w:vMerge w:val="restart"/>
          </w:tcPr>
          <w:p w14:paraId="37213B2F" w14:textId="77777777" w:rsidR="005F109F" w:rsidRDefault="004C0F23">
            <w:pPr>
              <w:jc w:val="center"/>
              <w:rPr>
                <w:rFonts w:ascii="Times New Roman" w:hAnsi="Times New Roman" w:cs="Times New Roman"/>
                <w:b/>
                <w:bCs/>
              </w:rPr>
            </w:pPr>
            <w:r>
              <w:rPr>
                <w:rFonts w:ascii="Times New Roman" w:hAnsi="Times New Roman" w:cs="Times New Roman"/>
                <w:b/>
                <w:bCs/>
              </w:rPr>
              <w:t>2024-25</w:t>
            </w:r>
          </w:p>
        </w:tc>
        <w:tc>
          <w:tcPr>
            <w:tcW w:w="1225" w:type="dxa"/>
            <w:vMerge w:val="restart"/>
          </w:tcPr>
          <w:p w14:paraId="10E8551E" w14:textId="77777777" w:rsidR="005F109F" w:rsidRDefault="004C0F23">
            <w:pPr>
              <w:jc w:val="center"/>
              <w:rPr>
                <w:rFonts w:ascii="Times New Roman" w:hAnsi="Times New Roman" w:cs="Times New Roman"/>
                <w:b/>
                <w:bCs/>
              </w:rPr>
            </w:pPr>
            <w:r>
              <w:rPr>
                <w:rFonts w:ascii="Times New Roman" w:hAnsi="Times New Roman" w:cs="Times New Roman"/>
                <w:b/>
                <w:bCs/>
              </w:rPr>
              <w:t>Pooled</w:t>
            </w:r>
          </w:p>
        </w:tc>
        <w:tc>
          <w:tcPr>
            <w:tcW w:w="1366" w:type="dxa"/>
            <w:vMerge w:val="restart"/>
          </w:tcPr>
          <w:p w14:paraId="3C16079C" w14:textId="77777777" w:rsidR="005F109F" w:rsidRDefault="004C0F23">
            <w:pPr>
              <w:jc w:val="center"/>
              <w:rPr>
                <w:rFonts w:ascii="Times New Roman" w:hAnsi="Times New Roman" w:cs="Times New Roman"/>
                <w:b/>
                <w:bCs/>
              </w:rPr>
            </w:pPr>
            <w:r>
              <w:rPr>
                <w:rFonts w:ascii="Times New Roman" w:hAnsi="Times New Roman" w:cs="Times New Roman"/>
                <w:b/>
                <w:bCs/>
              </w:rPr>
              <w:t>2023-24</w:t>
            </w:r>
          </w:p>
        </w:tc>
        <w:tc>
          <w:tcPr>
            <w:tcW w:w="1366" w:type="dxa"/>
            <w:vMerge w:val="restart"/>
          </w:tcPr>
          <w:p w14:paraId="342ECFDA" w14:textId="77777777" w:rsidR="005F109F" w:rsidRDefault="004C0F23">
            <w:pPr>
              <w:jc w:val="center"/>
              <w:rPr>
                <w:rFonts w:ascii="Times New Roman" w:hAnsi="Times New Roman" w:cs="Times New Roman"/>
                <w:b/>
                <w:bCs/>
              </w:rPr>
            </w:pPr>
            <w:r>
              <w:rPr>
                <w:rFonts w:ascii="Times New Roman" w:hAnsi="Times New Roman" w:cs="Times New Roman"/>
                <w:b/>
                <w:bCs/>
              </w:rPr>
              <w:t>2024-25</w:t>
            </w:r>
          </w:p>
        </w:tc>
        <w:tc>
          <w:tcPr>
            <w:tcW w:w="1225" w:type="dxa"/>
            <w:vMerge w:val="restart"/>
          </w:tcPr>
          <w:p w14:paraId="02E8B26B" w14:textId="77777777" w:rsidR="005F109F" w:rsidRDefault="004C0F23">
            <w:pPr>
              <w:jc w:val="center"/>
              <w:rPr>
                <w:rFonts w:ascii="Times New Roman" w:hAnsi="Times New Roman" w:cs="Times New Roman"/>
                <w:b/>
                <w:bCs/>
              </w:rPr>
            </w:pPr>
            <w:r>
              <w:rPr>
                <w:rFonts w:ascii="Times New Roman" w:hAnsi="Times New Roman" w:cs="Times New Roman"/>
                <w:b/>
                <w:bCs/>
              </w:rPr>
              <w:t>Pooled</w:t>
            </w:r>
          </w:p>
        </w:tc>
      </w:tr>
      <w:tr w:rsidR="005F109F" w14:paraId="4FA610D5" w14:textId="77777777">
        <w:trPr>
          <w:trHeight w:val="509"/>
        </w:trPr>
        <w:tc>
          <w:tcPr>
            <w:tcW w:w="5103" w:type="dxa"/>
            <w:vMerge/>
          </w:tcPr>
          <w:p w14:paraId="1B81AB25" w14:textId="77777777" w:rsidR="005F109F" w:rsidRDefault="005F109F">
            <w:pPr>
              <w:jc w:val="center"/>
              <w:rPr>
                <w:rFonts w:ascii="Times New Roman" w:hAnsi="Times New Roman" w:cs="Times New Roman"/>
                <w:b/>
                <w:bCs/>
              </w:rPr>
            </w:pPr>
          </w:p>
        </w:tc>
        <w:tc>
          <w:tcPr>
            <w:tcW w:w="1365" w:type="dxa"/>
            <w:vMerge/>
          </w:tcPr>
          <w:p w14:paraId="588F7392" w14:textId="77777777" w:rsidR="005F109F" w:rsidRDefault="005F109F">
            <w:pPr>
              <w:jc w:val="center"/>
              <w:rPr>
                <w:rFonts w:ascii="Times New Roman" w:hAnsi="Times New Roman" w:cs="Times New Roman"/>
                <w:b/>
                <w:bCs/>
              </w:rPr>
            </w:pPr>
          </w:p>
        </w:tc>
        <w:tc>
          <w:tcPr>
            <w:tcW w:w="1366" w:type="dxa"/>
            <w:vMerge/>
          </w:tcPr>
          <w:p w14:paraId="12518CAC" w14:textId="77777777" w:rsidR="005F109F" w:rsidRDefault="005F109F">
            <w:pPr>
              <w:jc w:val="center"/>
              <w:rPr>
                <w:rFonts w:ascii="Times New Roman" w:hAnsi="Times New Roman" w:cs="Times New Roman"/>
                <w:b/>
                <w:bCs/>
              </w:rPr>
            </w:pPr>
          </w:p>
        </w:tc>
        <w:tc>
          <w:tcPr>
            <w:tcW w:w="1225" w:type="dxa"/>
            <w:vMerge/>
          </w:tcPr>
          <w:p w14:paraId="5D8E53C9" w14:textId="77777777" w:rsidR="005F109F" w:rsidRDefault="005F109F">
            <w:pPr>
              <w:jc w:val="center"/>
              <w:rPr>
                <w:rFonts w:ascii="Times New Roman" w:hAnsi="Times New Roman" w:cs="Times New Roman"/>
                <w:b/>
                <w:bCs/>
              </w:rPr>
            </w:pPr>
          </w:p>
        </w:tc>
        <w:tc>
          <w:tcPr>
            <w:tcW w:w="1366" w:type="dxa"/>
            <w:vMerge/>
          </w:tcPr>
          <w:p w14:paraId="383133CA" w14:textId="77777777" w:rsidR="005F109F" w:rsidRDefault="005F109F">
            <w:pPr>
              <w:jc w:val="center"/>
              <w:rPr>
                <w:rFonts w:ascii="Times New Roman" w:hAnsi="Times New Roman" w:cs="Times New Roman"/>
                <w:b/>
                <w:bCs/>
              </w:rPr>
            </w:pPr>
          </w:p>
        </w:tc>
        <w:tc>
          <w:tcPr>
            <w:tcW w:w="1366" w:type="dxa"/>
            <w:vMerge/>
          </w:tcPr>
          <w:p w14:paraId="529CAA31" w14:textId="77777777" w:rsidR="005F109F" w:rsidRDefault="005F109F">
            <w:pPr>
              <w:jc w:val="center"/>
              <w:rPr>
                <w:rFonts w:ascii="Times New Roman" w:hAnsi="Times New Roman" w:cs="Times New Roman"/>
                <w:b/>
                <w:bCs/>
              </w:rPr>
            </w:pPr>
          </w:p>
        </w:tc>
        <w:tc>
          <w:tcPr>
            <w:tcW w:w="1225" w:type="dxa"/>
            <w:vMerge/>
          </w:tcPr>
          <w:p w14:paraId="5F3A0386" w14:textId="77777777" w:rsidR="005F109F" w:rsidRDefault="005F109F">
            <w:pPr>
              <w:jc w:val="center"/>
              <w:rPr>
                <w:rFonts w:ascii="Times New Roman" w:hAnsi="Times New Roman" w:cs="Times New Roman"/>
                <w:b/>
                <w:bCs/>
              </w:rPr>
            </w:pPr>
          </w:p>
        </w:tc>
      </w:tr>
      <w:tr w:rsidR="005F109F" w14:paraId="340588CA" w14:textId="77777777">
        <w:trPr>
          <w:trHeight w:val="441"/>
        </w:trPr>
        <w:tc>
          <w:tcPr>
            <w:tcW w:w="13016" w:type="dxa"/>
            <w:gridSpan w:val="7"/>
          </w:tcPr>
          <w:p w14:paraId="30E09D76" w14:textId="77777777" w:rsidR="005F109F" w:rsidRDefault="004C0F23">
            <w:pPr>
              <w:jc w:val="center"/>
              <w:rPr>
                <w:rFonts w:ascii="Times New Roman" w:hAnsi="Times New Roman" w:cs="Times New Roman"/>
                <w:b/>
                <w:bCs/>
                <w:i/>
                <w:iCs/>
              </w:rPr>
            </w:pPr>
            <w:proofErr w:type="spellStart"/>
            <w:r>
              <w:rPr>
                <w:rFonts w:ascii="Times New Roman" w:hAnsi="Times New Roman" w:cs="Times New Roman"/>
                <w:b/>
                <w:bCs/>
                <w:i/>
                <w:iCs/>
              </w:rPr>
              <w:t>Brassinolide</w:t>
            </w:r>
            <w:proofErr w:type="spellEnd"/>
            <w:r>
              <w:rPr>
                <w:rFonts w:ascii="Times New Roman" w:hAnsi="Times New Roman" w:cs="Times New Roman"/>
                <w:b/>
                <w:bCs/>
                <w:i/>
                <w:iCs/>
              </w:rPr>
              <w:t xml:space="preserve"> (B)</w:t>
            </w:r>
          </w:p>
        </w:tc>
      </w:tr>
      <w:tr w:rsidR="005F109F" w14:paraId="18400D22" w14:textId="77777777">
        <w:trPr>
          <w:trHeight w:val="441"/>
        </w:trPr>
        <w:tc>
          <w:tcPr>
            <w:tcW w:w="5103" w:type="dxa"/>
          </w:tcPr>
          <w:p w14:paraId="535D8DD1" w14:textId="77777777" w:rsidR="005F109F" w:rsidRDefault="004C0F23">
            <w:pPr>
              <w:jc w:val="center"/>
              <w:rPr>
                <w:rFonts w:ascii="Times New Roman" w:hAnsi="Times New Roman" w:cs="Times New Roman"/>
              </w:rPr>
            </w:pPr>
            <w:r>
              <w:rPr>
                <w:rFonts w:ascii="Times New Roman" w:hAnsi="Times New Roman" w:cs="Times New Roman"/>
              </w:rPr>
              <w:t>B</w:t>
            </w:r>
            <w:r>
              <w:rPr>
                <w:rFonts w:ascii="Times New Roman" w:hAnsi="Times New Roman" w:cs="Times New Roman"/>
                <w:vertAlign w:val="subscript"/>
              </w:rPr>
              <w:t>1</w:t>
            </w:r>
            <w:r>
              <w:rPr>
                <w:rFonts w:ascii="Times New Roman" w:hAnsi="Times New Roman" w:cs="Times New Roman"/>
              </w:rPr>
              <w:t>: Control</w:t>
            </w:r>
          </w:p>
        </w:tc>
        <w:tc>
          <w:tcPr>
            <w:tcW w:w="1365" w:type="dxa"/>
          </w:tcPr>
          <w:p w14:paraId="47165C00" w14:textId="77777777" w:rsidR="005F109F" w:rsidRDefault="004C0F23">
            <w:pPr>
              <w:jc w:val="center"/>
              <w:rPr>
                <w:rFonts w:ascii="Times New Roman" w:hAnsi="Times New Roman" w:cs="Times New Roman"/>
              </w:rPr>
            </w:pPr>
            <w:r>
              <w:rPr>
                <w:rFonts w:ascii="Times New Roman" w:hAnsi="Times New Roman" w:cs="Times New Roman"/>
              </w:rPr>
              <w:t>13.15</w:t>
            </w:r>
          </w:p>
        </w:tc>
        <w:tc>
          <w:tcPr>
            <w:tcW w:w="1366" w:type="dxa"/>
          </w:tcPr>
          <w:p w14:paraId="3FD43402" w14:textId="77777777" w:rsidR="005F109F" w:rsidRDefault="004C0F23">
            <w:pPr>
              <w:jc w:val="center"/>
              <w:rPr>
                <w:rFonts w:ascii="Times New Roman" w:hAnsi="Times New Roman" w:cs="Times New Roman"/>
              </w:rPr>
            </w:pPr>
            <w:r>
              <w:rPr>
                <w:rFonts w:ascii="Times New Roman" w:hAnsi="Times New Roman" w:cs="Times New Roman"/>
              </w:rPr>
              <w:t>13.55</w:t>
            </w:r>
          </w:p>
        </w:tc>
        <w:tc>
          <w:tcPr>
            <w:tcW w:w="1225" w:type="dxa"/>
          </w:tcPr>
          <w:p w14:paraId="4ADBF98E" w14:textId="77777777" w:rsidR="005F109F" w:rsidRDefault="004C0F23">
            <w:pPr>
              <w:jc w:val="center"/>
              <w:rPr>
                <w:rFonts w:ascii="Times New Roman" w:hAnsi="Times New Roman" w:cs="Times New Roman"/>
              </w:rPr>
            </w:pPr>
            <w:r>
              <w:rPr>
                <w:rFonts w:ascii="Times New Roman" w:hAnsi="Times New Roman" w:cs="Times New Roman"/>
              </w:rPr>
              <w:t>13.35</w:t>
            </w:r>
          </w:p>
        </w:tc>
        <w:tc>
          <w:tcPr>
            <w:tcW w:w="1366" w:type="dxa"/>
          </w:tcPr>
          <w:p w14:paraId="7401ABB4" w14:textId="77777777" w:rsidR="005F109F" w:rsidRDefault="004C0F23">
            <w:pPr>
              <w:jc w:val="center"/>
              <w:rPr>
                <w:rFonts w:ascii="Times New Roman" w:hAnsi="Times New Roman" w:cs="Times New Roman"/>
              </w:rPr>
            </w:pPr>
            <w:r>
              <w:rPr>
                <w:rFonts w:ascii="Times New Roman" w:hAnsi="Times New Roman" w:cs="Times New Roman"/>
              </w:rPr>
              <w:t>0.60</w:t>
            </w:r>
          </w:p>
        </w:tc>
        <w:tc>
          <w:tcPr>
            <w:tcW w:w="1366" w:type="dxa"/>
          </w:tcPr>
          <w:p w14:paraId="7F25008A" w14:textId="77777777" w:rsidR="005F109F" w:rsidRDefault="004C0F23">
            <w:pPr>
              <w:jc w:val="center"/>
              <w:rPr>
                <w:rFonts w:ascii="Times New Roman" w:hAnsi="Times New Roman" w:cs="Times New Roman"/>
              </w:rPr>
            </w:pPr>
            <w:r>
              <w:rPr>
                <w:rFonts w:ascii="Times New Roman" w:hAnsi="Times New Roman" w:cs="Times New Roman"/>
              </w:rPr>
              <w:t>0.62</w:t>
            </w:r>
          </w:p>
        </w:tc>
        <w:tc>
          <w:tcPr>
            <w:tcW w:w="1225" w:type="dxa"/>
          </w:tcPr>
          <w:p w14:paraId="49929A8E" w14:textId="77777777" w:rsidR="005F109F" w:rsidRDefault="004C0F23">
            <w:pPr>
              <w:jc w:val="center"/>
              <w:rPr>
                <w:rFonts w:ascii="Times New Roman" w:hAnsi="Times New Roman" w:cs="Times New Roman"/>
              </w:rPr>
            </w:pPr>
            <w:r>
              <w:rPr>
                <w:rFonts w:ascii="Times New Roman" w:hAnsi="Times New Roman" w:cs="Times New Roman"/>
              </w:rPr>
              <w:t>0.61</w:t>
            </w:r>
          </w:p>
        </w:tc>
      </w:tr>
      <w:tr w:rsidR="005F109F" w14:paraId="7C908F9A" w14:textId="77777777">
        <w:trPr>
          <w:trHeight w:val="441"/>
        </w:trPr>
        <w:tc>
          <w:tcPr>
            <w:tcW w:w="5103" w:type="dxa"/>
          </w:tcPr>
          <w:p w14:paraId="6C449921" w14:textId="77777777" w:rsidR="005F109F" w:rsidRDefault="004C0F23">
            <w:pPr>
              <w:jc w:val="center"/>
              <w:rPr>
                <w:rFonts w:ascii="Times New Roman" w:hAnsi="Times New Roman" w:cs="Times New Roman"/>
              </w:rPr>
            </w:pPr>
            <w:r>
              <w:rPr>
                <w:rFonts w:ascii="Times New Roman" w:hAnsi="Times New Roman" w:cs="Times New Roman"/>
              </w:rPr>
              <w:t>B</w:t>
            </w:r>
            <w:r>
              <w:rPr>
                <w:rFonts w:ascii="Times New Roman" w:hAnsi="Times New Roman" w:cs="Times New Roman"/>
                <w:vertAlign w:val="subscript"/>
              </w:rPr>
              <w:t>2</w:t>
            </w:r>
            <w:r>
              <w:rPr>
                <w:rFonts w:ascii="Times New Roman" w:hAnsi="Times New Roman" w:cs="Times New Roman"/>
              </w:rPr>
              <w:t xml:space="preserve">: </w:t>
            </w:r>
            <w:proofErr w:type="spellStart"/>
            <w:r>
              <w:rPr>
                <w:rFonts w:ascii="Times New Roman" w:hAnsi="Times New Roman" w:cs="Times New Roman"/>
              </w:rPr>
              <w:t>Brassinolide</w:t>
            </w:r>
            <w:proofErr w:type="spellEnd"/>
            <w:r>
              <w:rPr>
                <w:rFonts w:ascii="Times New Roman" w:hAnsi="Times New Roman" w:cs="Times New Roman"/>
              </w:rPr>
              <w:t xml:space="preserve"> 0.01% SP @ 4 ppm</w:t>
            </w:r>
          </w:p>
        </w:tc>
        <w:tc>
          <w:tcPr>
            <w:tcW w:w="1365" w:type="dxa"/>
          </w:tcPr>
          <w:p w14:paraId="1EB387A4" w14:textId="77777777" w:rsidR="005F109F" w:rsidRDefault="004C0F23">
            <w:pPr>
              <w:jc w:val="center"/>
              <w:rPr>
                <w:rFonts w:ascii="Times New Roman" w:hAnsi="Times New Roman" w:cs="Times New Roman"/>
              </w:rPr>
            </w:pPr>
            <w:r>
              <w:rPr>
                <w:rFonts w:ascii="Times New Roman" w:hAnsi="Times New Roman" w:cs="Times New Roman"/>
              </w:rPr>
              <w:t>15.00</w:t>
            </w:r>
          </w:p>
        </w:tc>
        <w:tc>
          <w:tcPr>
            <w:tcW w:w="1366" w:type="dxa"/>
          </w:tcPr>
          <w:p w14:paraId="686773C5" w14:textId="77777777" w:rsidR="005F109F" w:rsidRDefault="004C0F23">
            <w:pPr>
              <w:jc w:val="center"/>
              <w:rPr>
                <w:rFonts w:ascii="Times New Roman" w:hAnsi="Times New Roman" w:cs="Times New Roman"/>
              </w:rPr>
            </w:pPr>
            <w:r>
              <w:rPr>
                <w:rFonts w:ascii="Times New Roman" w:hAnsi="Times New Roman" w:cs="Times New Roman"/>
              </w:rPr>
              <w:t>15.29</w:t>
            </w:r>
          </w:p>
        </w:tc>
        <w:tc>
          <w:tcPr>
            <w:tcW w:w="1225" w:type="dxa"/>
          </w:tcPr>
          <w:p w14:paraId="63D13A8F" w14:textId="77777777" w:rsidR="005F109F" w:rsidRDefault="004C0F23">
            <w:pPr>
              <w:jc w:val="center"/>
              <w:rPr>
                <w:rFonts w:ascii="Times New Roman" w:hAnsi="Times New Roman" w:cs="Times New Roman"/>
              </w:rPr>
            </w:pPr>
            <w:r>
              <w:rPr>
                <w:rFonts w:ascii="Times New Roman" w:hAnsi="Times New Roman" w:cs="Times New Roman"/>
              </w:rPr>
              <w:t>15.15</w:t>
            </w:r>
          </w:p>
        </w:tc>
        <w:tc>
          <w:tcPr>
            <w:tcW w:w="1366" w:type="dxa"/>
          </w:tcPr>
          <w:p w14:paraId="6CC072A9" w14:textId="77777777" w:rsidR="005F109F" w:rsidRDefault="004C0F23">
            <w:pPr>
              <w:jc w:val="center"/>
              <w:rPr>
                <w:rFonts w:ascii="Times New Roman" w:hAnsi="Times New Roman" w:cs="Times New Roman"/>
              </w:rPr>
            </w:pPr>
            <w:r>
              <w:rPr>
                <w:rFonts w:ascii="Times New Roman" w:hAnsi="Times New Roman" w:cs="Times New Roman"/>
              </w:rPr>
              <w:t>0.73</w:t>
            </w:r>
          </w:p>
        </w:tc>
        <w:tc>
          <w:tcPr>
            <w:tcW w:w="1366" w:type="dxa"/>
          </w:tcPr>
          <w:p w14:paraId="2DFBC11F" w14:textId="77777777" w:rsidR="005F109F" w:rsidRDefault="004C0F23">
            <w:pPr>
              <w:jc w:val="center"/>
              <w:rPr>
                <w:rFonts w:ascii="Times New Roman" w:hAnsi="Times New Roman" w:cs="Times New Roman"/>
              </w:rPr>
            </w:pPr>
            <w:r>
              <w:rPr>
                <w:rFonts w:ascii="Times New Roman" w:hAnsi="Times New Roman" w:cs="Times New Roman"/>
              </w:rPr>
              <w:t>0.75</w:t>
            </w:r>
          </w:p>
        </w:tc>
        <w:tc>
          <w:tcPr>
            <w:tcW w:w="1225" w:type="dxa"/>
          </w:tcPr>
          <w:p w14:paraId="2E2C8254" w14:textId="77777777" w:rsidR="005F109F" w:rsidRDefault="004C0F23">
            <w:pPr>
              <w:jc w:val="center"/>
              <w:rPr>
                <w:rFonts w:ascii="Times New Roman" w:hAnsi="Times New Roman" w:cs="Times New Roman"/>
              </w:rPr>
            </w:pPr>
            <w:r>
              <w:rPr>
                <w:rFonts w:ascii="Times New Roman" w:hAnsi="Times New Roman" w:cs="Times New Roman"/>
              </w:rPr>
              <w:t>0.74</w:t>
            </w:r>
          </w:p>
        </w:tc>
      </w:tr>
      <w:tr w:rsidR="005F109F" w14:paraId="14EDF9FD" w14:textId="77777777">
        <w:trPr>
          <w:trHeight w:val="441"/>
        </w:trPr>
        <w:tc>
          <w:tcPr>
            <w:tcW w:w="5103" w:type="dxa"/>
          </w:tcPr>
          <w:p w14:paraId="50E204E6" w14:textId="77777777" w:rsidR="005F109F" w:rsidRDefault="004C0F23">
            <w:pPr>
              <w:jc w:val="center"/>
              <w:rPr>
                <w:rFonts w:ascii="Times New Roman" w:hAnsi="Times New Roman" w:cs="Times New Roman"/>
              </w:rPr>
            </w:pPr>
            <w:r>
              <w:rPr>
                <w:rFonts w:ascii="Times New Roman" w:hAnsi="Times New Roman" w:cs="Times New Roman"/>
              </w:rPr>
              <w:lastRenderedPageBreak/>
              <w:t>B</w:t>
            </w:r>
            <w:r>
              <w:rPr>
                <w:rFonts w:ascii="Times New Roman" w:hAnsi="Times New Roman" w:cs="Times New Roman"/>
                <w:vertAlign w:val="subscript"/>
              </w:rPr>
              <w:t>3</w:t>
            </w:r>
            <w:r>
              <w:rPr>
                <w:rFonts w:ascii="Times New Roman" w:hAnsi="Times New Roman" w:cs="Times New Roman"/>
              </w:rPr>
              <w:t xml:space="preserve">: </w:t>
            </w:r>
            <w:proofErr w:type="spellStart"/>
            <w:r>
              <w:rPr>
                <w:rFonts w:ascii="Times New Roman" w:hAnsi="Times New Roman" w:cs="Times New Roman"/>
              </w:rPr>
              <w:t>Brassinolide</w:t>
            </w:r>
            <w:proofErr w:type="spellEnd"/>
            <w:r>
              <w:rPr>
                <w:rFonts w:ascii="Times New Roman" w:hAnsi="Times New Roman" w:cs="Times New Roman"/>
              </w:rPr>
              <w:t xml:space="preserve"> 0.01% SP @ 8 ppm</w:t>
            </w:r>
          </w:p>
        </w:tc>
        <w:tc>
          <w:tcPr>
            <w:tcW w:w="1365" w:type="dxa"/>
          </w:tcPr>
          <w:p w14:paraId="09E2D26F" w14:textId="77777777" w:rsidR="005F109F" w:rsidRDefault="004C0F23">
            <w:pPr>
              <w:jc w:val="center"/>
              <w:rPr>
                <w:rFonts w:ascii="Times New Roman" w:hAnsi="Times New Roman" w:cs="Times New Roman"/>
              </w:rPr>
            </w:pPr>
            <w:r>
              <w:rPr>
                <w:rFonts w:ascii="Times New Roman" w:hAnsi="Times New Roman" w:cs="Times New Roman"/>
              </w:rPr>
              <w:t>15.62</w:t>
            </w:r>
          </w:p>
        </w:tc>
        <w:tc>
          <w:tcPr>
            <w:tcW w:w="1366" w:type="dxa"/>
          </w:tcPr>
          <w:p w14:paraId="5DAFAEDC" w14:textId="77777777" w:rsidR="005F109F" w:rsidRDefault="004C0F23">
            <w:pPr>
              <w:jc w:val="center"/>
              <w:rPr>
                <w:rFonts w:ascii="Times New Roman" w:hAnsi="Times New Roman" w:cs="Times New Roman"/>
              </w:rPr>
            </w:pPr>
            <w:r>
              <w:rPr>
                <w:rFonts w:ascii="Times New Roman" w:hAnsi="Times New Roman" w:cs="Times New Roman"/>
              </w:rPr>
              <w:t>16.31</w:t>
            </w:r>
          </w:p>
        </w:tc>
        <w:tc>
          <w:tcPr>
            <w:tcW w:w="1225" w:type="dxa"/>
          </w:tcPr>
          <w:p w14:paraId="37D41327" w14:textId="77777777" w:rsidR="005F109F" w:rsidRDefault="004C0F23">
            <w:pPr>
              <w:jc w:val="center"/>
              <w:rPr>
                <w:rFonts w:ascii="Times New Roman" w:hAnsi="Times New Roman" w:cs="Times New Roman"/>
              </w:rPr>
            </w:pPr>
            <w:r>
              <w:rPr>
                <w:rFonts w:ascii="Times New Roman" w:hAnsi="Times New Roman" w:cs="Times New Roman"/>
              </w:rPr>
              <w:t>15.97</w:t>
            </w:r>
          </w:p>
        </w:tc>
        <w:tc>
          <w:tcPr>
            <w:tcW w:w="1366" w:type="dxa"/>
          </w:tcPr>
          <w:p w14:paraId="5DEF81DA" w14:textId="77777777" w:rsidR="005F109F" w:rsidRDefault="004C0F23">
            <w:pPr>
              <w:jc w:val="center"/>
              <w:rPr>
                <w:rFonts w:ascii="Times New Roman" w:hAnsi="Times New Roman" w:cs="Times New Roman"/>
              </w:rPr>
            </w:pPr>
            <w:r>
              <w:rPr>
                <w:rFonts w:ascii="Times New Roman" w:hAnsi="Times New Roman" w:cs="Times New Roman"/>
              </w:rPr>
              <w:t>0.79</w:t>
            </w:r>
          </w:p>
        </w:tc>
        <w:tc>
          <w:tcPr>
            <w:tcW w:w="1366" w:type="dxa"/>
          </w:tcPr>
          <w:p w14:paraId="48557B5C" w14:textId="77777777" w:rsidR="005F109F" w:rsidRDefault="004C0F23">
            <w:pPr>
              <w:jc w:val="center"/>
              <w:rPr>
                <w:rFonts w:ascii="Times New Roman" w:hAnsi="Times New Roman" w:cs="Times New Roman"/>
              </w:rPr>
            </w:pPr>
            <w:r>
              <w:rPr>
                <w:rFonts w:ascii="Times New Roman" w:hAnsi="Times New Roman" w:cs="Times New Roman"/>
              </w:rPr>
              <w:t>0.83</w:t>
            </w:r>
          </w:p>
        </w:tc>
        <w:tc>
          <w:tcPr>
            <w:tcW w:w="1225" w:type="dxa"/>
          </w:tcPr>
          <w:p w14:paraId="126A593B" w14:textId="77777777" w:rsidR="005F109F" w:rsidRDefault="004C0F23">
            <w:pPr>
              <w:jc w:val="center"/>
              <w:rPr>
                <w:rFonts w:ascii="Times New Roman" w:hAnsi="Times New Roman" w:cs="Times New Roman"/>
              </w:rPr>
            </w:pPr>
            <w:r>
              <w:rPr>
                <w:rFonts w:ascii="Times New Roman" w:hAnsi="Times New Roman" w:cs="Times New Roman"/>
              </w:rPr>
              <w:t>0.81</w:t>
            </w:r>
          </w:p>
        </w:tc>
      </w:tr>
      <w:tr w:rsidR="005F109F" w14:paraId="79DA8F9A" w14:textId="77777777">
        <w:trPr>
          <w:trHeight w:val="441"/>
        </w:trPr>
        <w:tc>
          <w:tcPr>
            <w:tcW w:w="5103" w:type="dxa"/>
          </w:tcPr>
          <w:p w14:paraId="089C1251" w14:textId="77777777" w:rsidR="005F109F" w:rsidRDefault="004C0F23">
            <w:pPr>
              <w:jc w:val="center"/>
              <w:rPr>
                <w:rFonts w:ascii="Times New Roman" w:hAnsi="Times New Roman" w:cs="Times New Roman"/>
              </w:rPr>
            </w:pPr>
            <w:r>
              <w:rPr>
                <w:rFonts w:ascii="Times New Roman" w:hAnsi="Times New Roman" w:cs="Times New Roman"/>
              </w:rPr>
              <w:t>B</w:t>
            </w:r>
            <w:r>
              <w:rPr>
                <w:rFonts w:ascii="Times New Roman" w:hAnsi="Times New Roman" w:cs="Times New Roman"/>
                <w:vertAlign w:val="subscript"/>
              </w:rPr>
              <w:t>4</w:t>
            </w:r>
            <w:r>
              <w:rPr>
                <w:rFonts w:ascii="Times New Roman" w:hAnsi="Times New Roman" w:cs="Times New Roman"/>
              </w:rPr>
              <w:t xml:space="preserve">: </w:t>
            </w:r>
            <w:proofErr w:type="spellStart"/>
            <w:r>
              <w:rPr>
                <w:rFonts w:ascii="Times New Roman" w:hAnsi="Times New Roman" w:cs="Times New Roman"/>
              </w:rPr>
              <w:t>Brassinolide</w:t>
            </w:r>
            <w:proofErr w:type="spellEnd"/>
            <w:r>
              <w:rPr>
                <w:rFonts w:ascii="Times New Roman" w:hAnsi="Times New Roman" w:cs="Times New Roman"/>
              </w:rPr>
              <w:t xml:space="preserve"> 0.01% SP @ 12 ppm</w:t>
            </w:r>
          </w:p>
        </w:tc>
        <w:tc>
          <w:tcPr>
            <w:tcW w:w="1365" w:type="dxa"/>
          </w:tcPr>
          <w:p w14:paraId="667751C4" w14:textId="77777777" w:rsidR="005F109F" w:rsidRDefault="004C0F23">
            <w:pPr>
              <w:jc w:val="center"/>
              <w:rPr>
                <w:rFonts w:ascii="Times New Roman" w:hAnsi="Times New Roman" w:cs="Times New Roman"/>
              </w:rPr>
            </w:pPr>
            <w:r>
              <w:rPr>
                <w:rFonts w:ascii="Times New Roman" w:hAnsi="Times New Roman" w:cs="Times New Roman"/>
              </w:rPr>
              <w:t>15.82</w:t>
            </w:r>
          </w:p>
        </w:tc>
        <w:tc>
          <w:tcPr>
            <w:tcW w:w="1366" w:type="dxa"/>
          </w:tcPr>
          <w:p w14:paraId="0A88A9B8" w14:textId="77777777" w:rsidR="005F109F" w:rsidRDefault="004C0F23">
            <w:pPr>
              <w:jc w:val="center"/>
              <w:rPr>
                <w:rFonts w:ascii="Times New Roman" w:hAnsi="Times New Roman" w:cs="Times New Roman"/>
              </w:rPr>
            </w:pPr>
            <w:r>
              <w:rPr>
                <w:rFonts w:ascii="Times New Roman" w:hAnsi="Times New Roman" w:cs="Times New Roman"/>
              </w:rPr>
              <w:t>16.75</w:t>
            </w:r>
          </w:p>
        </w:tc>
        <w:tc>
          <w:tcPr>
            <w:tcW w:w="1225" w:type="dxa"/>
          </w:tcPr>
          <w:p w14:paraId="37E39F55" w14:textId="77777777" w:rsidR="005F109F" w:rsidRDefault="004C0F23">
            <w:pPr>
              <w:jc w:val="center"/>
              <w:rPr>
                <w:rFonts w:ascii="Times New Roman" w:hAnsi="Times New Roman" w:cs="Times New Roman"/>
              </w:rPr>
            </w:pPr>
            <w:r>
              <w:rPr>
                <w:rFonts w:ascii="Times New Roman" w:hAnsi="Times New Roman" w:cs="Times New Roman"/>
              </w:rPr>
              <w:t>16.28</w:t>
            </w:r>
          </w:p>
        </w:tc>
        <w:tc>
          <w:tcPr>
            <w:tcW w:w="1366" w:type="dxa"/>
          </w:tcPr>
          <w:p w14:paraId="32644F27" w14:textId="77777777" w:rsidR="005F109F" w:rsidRDefault="004C0F23">
            <w:pPr>
              <w:jc w:val="center"/>
              <w:rPr>
                <w:rFonts w:ascii="Times New Roman" w:hAnsi="Times New Roman" w:cs="Times New Roman"/>
              </w:rPr>
            </w:pPr>
            <w:r>
              <w:rPr>
                <w:rFonts w:ascii="Times New Roman" w:hAnsi="Times New Roman" w:cs="Times New Roman"/>
              </w:rPr>
              <w:t>0.82</w:t>
            </w:r>
          </w:p>
        </w:tc>
        <w:tc>
          <w:tcPr>
            <w:tcW w:w="1366" w:type="dxa"/>
          </w:tcPr>
          <w:p w14:paraId="4D3D6BC0" w14:textId="77777777" w:rsidR="005F109F" w:rsidRDefault="004C0F23">
            <w:pPr>
              <w:jc w:val="center"/>
              <w:rPr>
                <w:rFonts w:ascii="Times New Roman" w:hAnsi="Times New Roman" w:cs="Times New Roman"/>
              </w:rPr>
            </w:pPr>
            <w:r>
              <w:rPr>
                <w:rFonts w:ascii="Times New Roman" w:hAnsi="Times New Roman" w:cs="Times New Roman"/>
              </w:rPr>
              <w:t>0.86</w:t>
            </w:r>
          </w:p>
        </w:tc>
        <w:tc>
          <w:tcPr>
            <w:tcW w:w="1225" w:type="dxa"/>
          </w:tcPr>
          <w:p w14:paraId="485B83C2" w14:textId="77777777" w:rsidR="005F109F" w:rsidRDefault="004C0F23">
            <w:pPr>
              <w:jc w:val="center"/>
              <w:rPr>
                <w:rFonts w:ascii="Times New Roman" w:hAnsi="Times New Roman" w:cs="Times New Roman"/>
              </w:rPr>
            </w:pPr>
            <w:r>
              <w:rPr>
                <w:rFonts w:ascii="Times New Roman" w:hAnsi="Times New Roman" w:cs="Times New Roman"/>
              </w:rPr>
              <w:t>0.84</w:t>
            </w:r>
          </w:p>
        </w:tc>
      </w:tr>
      <w:tr w:rsidR="005F109F" w14:paraId="77196984" w14:textId="77777777">
        <w:trPr>
          <w:trHeight w:val="441"/>
        </w:trPr>
        <w:tc>
          <w:tcPr>
            <w:tcW w:w="5103" w:type="dxa"/>
          </w:tcPr>
          <w:p w14:paraId="50C3F6E3" w14:textId="77777777" w:rsidR="005F109F" w:rsidRDefault="004C0F23">
            <w:pPr>
              <w:jc w:val="center"/>
              <w:rPr>
                <w:rFonts w:ascii="Times New Roman" w:hAnsi="Times New Roman" w:cs="Times New Roman"/>
              </w:rPr>
            </w:pPr>
            <w:r>
              <w:rPr>
                <w:rFonts w:ascii="Times New Roman" w:hAnsi="Times New Roman" w:cs="Times New Roman"/>
              </w:rPr>
              <w:t>B</w:t>
            </w:r>
            <w:r>
              <w:rPr>
                <w:rFonts w:ascii="Times New Roman" w:hAnsi="Times New Roman" w:cs="Times New Roman"/>
                <w:vertAlign w:val="subscript"/>
              </w:rPr>
              <w:t>5</w:t>
            </w:r>
            <w:r>
              <w:rPr>
                <w:rFonts w:ascii="Times New Roman" w:hAnsi="Times New Roman" w:cs="Times New Roman"/>
              </w:rPr>
              <w:t xml:space="preserve">: </w:t>
            </w:r>
            <w:proofErr w:type="spellStart"/>
            <w:r>
              <w:rPr>
                <w:rFonts w:ascii="Times New Roman" w:hAnsi="Times New Roman" w:cs="Times New Roman"/>
              </w:rPr>
              <w:t>Brassinolide</w:t>
            </w:r>
            <w:proofErr w:type="spellEnd"/>
            <w:r>
              <w:rPr>
                <w:rFonts w:ascii="Times New Roman" w:hAnsi="Times New Roman" w:cs="Times New Roman"/>
              </w:rPr>
              <w:t xml:space="preserve"> 0.01% SP @ 16 ppm</w:t>
            </w:r>
          </w:p>
        </w:tc>
        <w:tc>
          <w:tcPr>
            <w:tcW w:w="1365" w:type="dxa"/>
          </w:tcPr>
          <w:p w14:paraId="08E34AB2" w14:textId="77777777" w:rsidR="005F109F" w:rsidRDefault="004C0F23">
            <w:pPr>
              <w:jc w:val="center"/>
              <w:rPr>
                <w:rFonts w:ascii="Times New Roman" w:hAnsi="Times New Roman" w:cs="Times New Roman"/>
              </w:rPr>
            </w:pPr>
            <w:r>
              <w:rPr>
                <w:rFonts w:ascii="Times New Roman" w:hAnsi="Times New Roman" w:cs="Times New Roman"/>
              </w:rPr>
              <w:t>14.08</w:t>
            </w:r>
          </w:p>
        </w:tc>
        <w:tc>
          <w:tcPr>
            <w:tcW w:w="1366" w:type="dxa"/>
          </w:tcPr>
          <w:p w14:paraId="12B5352E" w14:textId="77777777" w:rsidR="005F109F" w:rsidRDefault="004C0F23">
            <w:pPr>
              <w:jc w:val="center"/>
              <w:rPr>
                <w:rFonts w:ascii="Times New Roman" w:hAnsi="Times New Roman" w:cs="Times New Roman"/>
              </w:rPr>
            </w:pPr>
            <w:r>
              <w:rPr>
                <w:rFonts w:ascii="Times New Roman" w:hAnsi="Times New Roman" w:cs="Times New Roman"/>
              </w:rPr>
              <w:t>14.56</w:t>
            </w:r>
          </w:p>
        </w:tc>
        <w:tc>
          <w:tcPr>
            <w:tcW w:w="1225" w:type="dxa"/>
          </w:tcPr>
          <w:p w14:paraId="4CC5E71F" w14:textId="77777777" w:rsidR="005F109F" w:rsidRDefault="004C0F23">
            <w:pPr>
              <w:jc w:val="center"/>
              <w:rPr>
                <w:rFonts w:ascii="Times New Roman" w:hAnsi="Times New Roman" w:cs="Times New Roman"/>
              </w:rPr>
            </w:pPr>
            <w:r>
              <w:rPr>
                <w:rFonts w:ascii="Times New Roman" w:hAnsi="Times New Roman" w:cs="Times New Roman"/>
              </w:rPr>
              <w:t>14.32</w:t>
            </w:r>
          </w:p>
        </w:tc>
        <w:tc>
          <w:tcPr>
            <w:tcW w:w="1366" w:type="dxa"/>
          </w:tcPr>
          <w:p w14:paraId="5F40800E" w14:textId="77777777" w:rsidR="005F109F" w:rsidRDefault="004C0F23">
            <w:pPr>
              <w:jc w:val="center"/>
              <w:rPr>
                <w:rFonts w:ascii="Times New Roman" w:hAnsi="Times New Roman" w:cs="Times New Roman"/>
              </w:rPr>
            </w:pPr>
            <w:r>
              <w:rPr>
                <w:rFonts w:ascii="Times New Roman" w:hAnsi="Times New Roman" w:cs="Times New Roman"/>
              </w:rPr>
              <w:t>0.66</w:t>
            </w:r>
          </w:p>
        </w:tc>
        <w:tc>
          <w:tcPr>
            <w:tcW w:w="1366" w:type="dxa"/>
          </w:tcPr>
          <w:p w14:paraId="487D7339" w14:textId="77777777" w:rsidR="005F109F" w:rsidRDefault="004C0F23">
            <w:pPr>
              <w:jc w:val="center"/>
              <w:rPr>
                <w:rFonts w:ascii="Times New Roman" w:hAnsi="Times New Roman" w:cs="Times New Roman"/>
              </w:rPr>
            </w:pPr>
            <w:r>
              <w:rPr>
                <w:rFonts w:ascii="Times New Roman" w:hAnsi="Times New Roman" w:cs="Times New Roman"/>
              </w:rPr>
              <w:t>0.69</w:t>
            </w:r>
          </w:p>
        </w:tc>
        <w:tc>
          <w:tcPr>
            <w:tcW w:w="1225" w:type="dxa"/>
          </w:tcPr>
          <w:p w14:paraId="0FBA3F41" w14:textId="77777777" w:rsidR="005F109F" w:rsidRDefault="004C0F23">
            <w:pPr>
              <w:jc w:val="center"/>
              <w:rPr>
                <w:rFonts w:ascii="Times New Roman" w:hAnsi="Times New Roman" w:cs="Times New Roman"/>
              </w:rPr>
            </w:pPr>
            <w:r>
              <w:rPr>
                <w:rFonts w:ascii="Times New Roman" w:hAnsi="Times New Roman" w:cs="Times New Roman"/>
              </w:rPr>
              <w:t>0.68</w:t>
            </w:r>
          </w:p>
        </w:tc>
      </w:tr>
      <w:tr w:rsidR="005F109F" w14:paraId="7DF577CD" w14:textId="77777777">
        <w:trPr>
          <w:trHeight w:val="441"/>
        </w:trPr>
        <w:tc>
          <w:tcPr>
            <w:tcW w:w="5103" w:type="dxa"/>
          </w:tcPr>
          <w:p w14:paraId="24F1E30B" w14:textId="77777777" w:rsidR="005F109F" w:rsidRDefault="004C0F23">
            <w:pPr>
              <w:jc w:val="center"/>
              <w:rPr>
                <w:rFonts w:ascii="Times New Roman" w:hAnsi="Times New Roman" w:cs="Times New Roman"/>
                <w:b/>
                <w:bCs/>
              </w:rPr>
            </w:pPr>
            <w:r>
              <w:rPr>
                <w:rFonts w:ascii="Times New Roman" w:hAnsi="Times New Roman" w:cs="Times New Roman"/>
                <w:b/>
                <w:bCs/>
              </w:rPr>
              <w:t>F-Test</w:t>
            </w:r>
          </w:p>
        </w:tc>
        <w:tc>
          <w:tcPr>
            <w:tcW w:w="1365" w:type="dxa"/>
          </w:tcPr>
          <w:p w14:paraId="6E9FDAA9" w14:textId="77777777" w:rsidR="005F109F" w:rsidRDefault="004C0F23">
            <w:pPr>
              <w:jc w:val="center"/>
              <w:rPr>
                <w:rFonts w:ascii="Times New Roman" w:hAnsi="Times New Roman" w:cs="Times New Roman"/>
                <w:b/>
                <w:bCs/>
              </w:rPr>
            </w:pPr>
            <w:r>
              <w:rPr>
                <w:rFonts w:ascii="Times New Roman" w:hAnsi="Times New Roman" w:cs="Times New Roman"/>
                <w:b/>
                <w:bCs/>
              </w:rPr>
              <w:t>S</w:t>
            </w:r>
          </w:p>
        </w:tc>
        <w:tc>
          <w:tcPr>
            <w:tcW w:w="1366" w:type="dxa"/>
          </w:tcPr>
          <w:p w14:paraId="0594720B" w14:textId="77777777" w:rsidR="005F109F" w:rsidRDefault="004C0F23">
            <w:pPr>
              <w:jc w:val="center"/>
              <w:rPr>
                <w:rFonts w:ascii="Times New Roman" w:hAnsi="Times New Roman" w:cs="Times New Roman"/>
                <w:b/>
                <w:bCs/>
              </w:rPr>
            </w:pPr>
            <w:r>
              <w:rPr>
                <w:rFonts w:ascii="Times New Roman" w:hAnsi="Times New Roman" w:cs="Times New Roman"/>
                <w:b/>
                <w:bCs/>
              </w:rPr>
              <w:t>S</w:t>
            </w:r>
          </w:p>
        </w:tc>
        <w:tc>
          <w:tcPr>
            <w:tcW w:w="1225" w:type="dxa"/>
          </w:tcPr>
          <w:p w14:paraId="2AE7D229" w14:textId="77777777" w:rsidR="005F109F" w:rsidRDefault="004C0F23">
            <w:pPr>
              <w:jc w:val="center"/>
              <w:rPr>
                <w:rFonts w:ascii="Times New Roman" w:hAnsi="Times New Roman" w:cs="Times New Roman"/>
                <w:b/>
                <w:bCs/>
              </w:rPr>
            </w:pPr>
            <w:r>
              <w:rPr>
                <w:rFonts w:ascii="Times New Roman" w:hAnsi="Times New Roman" w:cs="Times New Roman"/>
                <w:b/>
                <w:bCs/>
              </w:rPr>
              <w:t>S</w:t>
            </w:r>
          </w:p>
        </w:tc>
        <w:tc>
          <w:tcPr>
            <w:tcW w:w="1366" w:type="dxa"/>
          </w:tcPr>
          <w:p w14:paraId="1A763149" w14:textId="77777777" w:rsidR="005F109F" w:rsidRDefault="004C0F23">
            <w:pPr>
              <w:jc w:val="center"/>
              <w:rPr>
                <w:rFonts w:ascii="Times New Roman" w:hAnsi="Times New Roman" w:cs="Times New Roman"/>
                <w:b/>
                <w:bCs/>
              </w:rPr>
            </w:pPr>
            <w:r>
              <w:rPr>
                <w:rFonts w:ascii="Times New Roman" w:hAnsi="Times New Roman" w:cs="Times New Roman"/>
                <w:b/>
                <w:bCs/>
              </w:rPr>
              <w:t>S</w:t>
            </w:r>
          </w:p>
        </w:tc>
        <w:tc>
          <w:tcPr>
            <w:tcW w:w="1366" w:type="dxa"/>
          </w:tcPr>
          <w:p w14:paraId="434D6E73" w14:textId="77777777" w:rsidR="005F109F" w:rsidRDefault="004C0F23">
            <w:pPr>
              <w:jc w:val="center"/>
              <w:rPr>
                <w:rFonts w:ascii="Times New Roman" w:hAnsi="Times New Roman" w:cs="Times New Roman"/>
                <w:b/>
                <w:bCs/>
              </w:rPr>
            </w:pPr>
            <w:r>
              <w:rPr>
                <w:rFonts w:ascii="Times New Roman" w:hAnsi="Times New Roman" w:cs="Times New Roman"/>
                <w:b/>
                <w:bCs/>
              </w:rPr>
              <w:t>S</w:t>
            </w:r>
          </w:p>
        </w:tc>
        <w:tc>
          <w:tcPr>
            <w:tcW w:w="1225" w:type="dxa"/>
          </w:tcPr>
          <w:p w14:paraId="0C92FCB6" w14:textId="77777777" w:rsidR="005F109F" w:rsidRDefault="004C0F23">
            <w:pPr>
              <w:jc w:val="center"/>
              <w:rPr>
                <w:rFonts w:ascii="Times New Roman" w:hAnsi="Times New Roman" w:cs="Times New Roman"/>
                <w:b/>
                <w:bCs/>
              </w:rPr>
            </w:pPr>
            <w:r>
              <w:rPr>
                <w:rFonts w:ascii="Times New Roman" w:hAnsi="Times New Roman" w:cs="Times New Roman"/>
                <w:b/>
                <w:bCs/>
              </w:rPr>
              <w:t>S</w:t>
            </w:r>
          </w:p>
        </w:tc>
      </w:tr>
      <w:tr w:rsidR="005F109F" w14:paraId="1EB4AEBB" w14:textId="77777777">
        <w:trPr>
          <w:trHeight w:val="441"/>
        </w:trPr>
        <w:tc>
          <w:tcPr>
            <w:tcW w:w="5103" w:type="dxa"/>
          </w:tcPr>
          <w:p w14:paraId="4D0201B0" w14:textId="77777777" w:rsidR="005F109F" w:rsidRDefault="004C0F23">
            <w:pPr>
              <w:jc w:val="center"/>
              <w:rPr>
                <w:rFonts w:ascii="Times New Roman" w:hAnsi="Times New Roman" w:cs="Times New Roman"/>
                <w:b/>
                <w:bCs/>
              </w:rPr>
            </w:pPr>
            <w:r>
              <w:rPr>
                <w:rFonts w:ascii="Times New Roman" w:hAnsi="Times New Roman" w:cs="Times New Roman"/>
                <w:b/>
                <w:bCs/>
              </w:rPr>
              <w:t>S.E. (m) (±)</w:t>
            </w:r>
          </w:p>
        </w:tc>
        <w:tc>
          <w:tcPr>
            <w:tcW w:w="1365" w:type="dxa"/>
          </w:tcPr>
          <w:p w14:paraId="61078D7C" w14:textId="77777777" w:rsidR="005F109F" w:rsidRDefault="004C0F23">
            <w:pPr>
              <w:jc w:val="center"/>
              <w:rPr>
                <w:rFonts w:ascii="Times New Roman" w:hAnsi="Times New Roman" w:cs="Times New Roman"/>
                <w:b/>
                <w:bCs/>
              </w:rPr>
            </w:pPr>
            <w:r>
              <w:rPr>
                <w:rFonts w:ascii="Times New Roman" w:hAnsi="Times New Roman" w:cs="Times New Roman"/>
                <w:b/>
                <w:bCs/>
              </w:rPr>
              <w:t>0.34</w:t>
            </w:r>
          </w:p>
        </w:tc>
        <w:tc>
          <w:tcPr>
            <w:tcW w:w="1366" w:type="dxa"/>
          </w:tcPr>
          <w:p w14:paraId="79CBB1FF" w14:textId="77777777" w:rsidR="005F109F" w:rsidRDefault="004C0F23">
            <w:pPr>
              <w:jc w:val="center"/>
              <w:rPr>
                <w:rFonts w:ascii="Times New Roman" w:hAnsi="Times New Roman" w:cs="Times New Roman"/>
                <w:b/>
                <w:bCs/>
              </w:rPr>
            </w:pPr>
            <w:r>
              <w:rPr>
                <w:rFonts w:ascii="Times New Roman" w:hAnsi="Times New Roman" w:cs="Times New Roman"/>
                <w:b/>
                <w:bCs/>
              </w:rPr>
              <w:t>0.36</w:t>
            </w:r>
          </w:p>
        </w:tc>
        <w:tc>
          <w:tcPr>
            <w:tcW w:w="1225" w:type="dxa"/>
          </w:tcPr>
          <w:p w14:paraId="16788FAE" w14:textId="77777777" w:rsidR="005F109F" w:rsidRDefault="004C0F23">
            <w:pPr>
              <w:jc w:val="center"/>
              <w:rPr>
                <w:rFonts w:ascii="Times New Roman" w:hAnsi="Times New Roman" w:cs="Times New Roman"/>
                <w:b/>
                <w:bCs/>
              </w:rPr>
            </w:pPr>
            <w:r>
              <w:rPr>
                <w:rFonts w:ascii="Times New Roman" w:hAnsi="Times New Roman" w:cs="Times New Roman"/>
                <w:b/>
                <w:bCs/>
              </w:rPr>
              <w:t>0.25</w:t>
            </w:r>
          </w:p>
        </w:tc>
        <w:tc>
          <w:tcPr>
            <w:tcW w:w="1366" w:type="dxa"/>
          </w:tcPr>
          <w:p w14:paraId="2A2CCC6C" w14:textId="77777777" w:rsidR="005F109F" w:rsidRDefault="004C0F23">
            <w:pPr>
              <w:jc w:val="center"/>
              <w:rPr>
                <w:rFonts w:ascii="Times New Roman" w:hAnsi="Times New Roman" w:cs="Times New Roman"/>
                <w:b/>
                <w:bCs/>
              </w:rPr>
            </w:pPr>
            <w:r>
              <w:rPr>
                <w:rFonts w:ascii="Times New Roman" w:hAnsi="Times New Roman" w:cs="Times New Roman"/>
                <w:b/>
                <w:bCs/>
              </w:rPr>
              <w:t>0.03</w:t>
            </w:r>
          </w:p>
        </w:tc>
        <w:tc>
          <w:tcPr>
            <w:tcW w:w="1366" w:type="dxa"/>
          </w:tcPr>
          <w:p w14:paraId="13AB0648" w14:textId="77777777" w:rsidR="005F109F" w:rsidRDefault="004C0F23">
            <w:pPr>
              <w:jc w:val="center"/>
              <w:rPr>
                <w:rFonts w:ascii="Times New Roman" w:hAnsi="Times New Roman" w:cs="Times New Roman"/>
                <w:b/>
                <w:bCs/>
              </w:rPr>
            </w:pPr>
            <w:r>
              <w:rPr>
                <w:rFonts w:ascii="Times New Roman" w:hAnsi="Times New Roman" w:cs="Times New Roman"/>
                <w:b/>
                <w:bCs/>
              </w:rPr>
              <w:t>0.03</w:t>
            </w:r>
          </w:p>
        </w:tc>
        <w:tc>
          <w:tcPr>
            <w:tcW w:w="1225" w:type="dxa"/>
          </w:tcPr>
          <w:p w14:paraId="231CB0BB" w14:textId="77777777" w:rsidR="005F109F" w:rsidRDefault="004C0F23">
            <w:pPr>
              <w:jc w:val="center"/>
              <w:rPr>
                <w:rFonts w:ascii="Times New Roman" w:hAnsi="Times New Roman" w:cs="Times New Roman"/>
                <w:b/>
                <w:bCs/>
              </w:rPr>
            </w:pPr>
            <w:r>
              <w:rPr>
                <w:rFonts w:ascii="Times New Roman" w:hAnsi="Times New Roman" w:cs="Times New Roman"/>
                <w:b/>
                <w:bCs/>
              </w:rPr>
              <w:t>0.02</w:t>
            </w:r>
          </w:p>
        </w:tc>
      </w:tr>
      <w:tr w:rsidR="005F109F" w14:paraId="79250CFE" w14:textId="77777777">
        <w:trPr>
          <w:trHeight w:val="441"/>
        </w:trPr>
        <w:tc>
          <w:tcPr>
            <w:tcW w:w="5103" w:type="dxa"/>
          </w:tcPr>
          <w:p w14:paraId="14A009A3" w14:textId="77777777" w:rsidR="005F109F" w:rsidRDefault="004C0F23">
            <w:pPr>
              <w:jc w:val="center"/>
              <w:rPr>
                <w:rFonts w:ascii="Times New Roman" w:hAnsi="Times New Roman" w:cs="Times New Roman"/>
                <w:b/>
                <w:bCs/>
              </w:rPr>
            </w:pPr>
            <w:r>
              <w:rPr>
                <w:rFonts w:ascii="Times New Roman" w:hAnsi="Times New Roman" w:cs="Times New Roman"/>
                <w:b/>
                <w:bCs/>
              </w:rPr>
              <w:t>CD at 0.05 %</w:t>
            </w:r>
          </w:p>
        </w:tc>
        <w:tc>
          <w:tcPr>
            <w:tcW w:w="1365" w:type="dxa"/>
          </w:tcPr>
          <w:p w14:paraId="5A9E738D" w14:textId="77777777" w:rsidR="005F109F" w:rsidRDefault="004C0F23">
            <w:pPr>
              <w:jc w:val="center"/>
              <w:rPr>
                <w:rFonts w:ascii="Times New Roman" w:hAnsi="Times New Roman" w:cs="Times New Roman"/>
                <w:b/>
                <w:bCs/>
              </w:rPr>
            </w:pPr>
            <w:r>
              <w:rPr>
                <w:rFonts w:ascii="Times New Roman" w:hAnsi="Times New Roman" w:cs="Times New Roman"/>
                <w:b/>
                <w:bCs/>
              </w:rPr>
              <w:t>0.99</w:t>
            </w:r>
          </w:p>
        </w:tc>
        <w:tc>
          <w:tcPr>
            <w:tcW w:w="1366" w:type="dxa"/>
          </w:tcPr>
          <w:p w14:paraId="0BC3D10D" w14:textId="77777777" w:rsidR="005F109F" w:rsidRDefault="004C0F23">
            <w:pPr>
              <w:jc w:val="center"/>
              <w:rPr>
                <w:rFonts w:ascii="Times New Roman" w:hAnsi="Times New Roman" w:cs="Times New Roman"/>
                <w:b/>
                <w:bCs/>
              </w:rPr>
            </w:pPr>
            <w:r>
              <w:rPr>
                <w:rFonts w:ascii="Times New Roman" w:hAnsi="Times New Roman" w:cs="Times New Roman"/>
                <w:b/>
                <w:bCs/>
              </w:rPr>
              <w:t>1.04</w:t>
            </w:r>
          </w:p>
        </w:tc>
        <w:tc>
          <w:tcPr>
            <w:tcW w:w="1225" w:type="dxa"/>
          </w:tcPr>
          <w:p w14:paraId="7237979E" w14:textId="77777777" w:rsidR="005F109F" w:rsidRDefault="004C0F23">
            <w:pPr>
              <w:jc w:val="center"/>
              <w:rPr>
                <w:rFonts w:ascii="Times New Roman" w:hAnsi="Times New Roman" w:cs="Times New Roman"/>
                <w:b/>
                <w:bCs/>
              </w:rPr>
            </w:pPr>
            <w:r>
              <w:rPr>
                <w:rFonts w:ascii="Times New Roman" w:hAnsi="Times New Roman" w:cs="Times New Roman"/>
                <w:b/>
                <w:bCs/>
              </w:rPr>
              <w:t>0.70</w:t>
            </w:r>
          </w:p>
        </w:tc>
        <w:tc>
          <w:tcPr>
            <w:tcW w:w="1366" w:type="dxa"/>
          </w:tcPr>
          <w:p w14:paraId="59C07591" w14:textId="77777777" w:rsidR="005F109F" w:rsidRDefault="004C0F23">
            <w:pPr>
              <w:jc w:val="center"/>
              <w:rPr>
                <w:rFonts w:ascii="Times New Roman" w:hAnsi="Times New Roman" w:cs="Times New Roman"/>
                <w:b/>
                <w:bCs/>
              </w:rPr>
            </w:pPr>
            <w:r>
              <w:rPr>
                <w:rFonts w:ascii="Times New Roman" w:hAnsi="Times New Roman" w:cs="Times New Roman"/>
                <w:b/>
                <w:bCs/>
              </w:rPr>
              <w:t>0.08</w:t>
            </w:r>
          </w:p>
        </w:tc>
        <w:tc>
          <w:tcPr>
            <w:tcW w:w="1366" w:type="dxa"/>
          </w:tcPr>
          <w:p w14:paraId="476B2E8A" w14:textId="77777777" w:rsidR="005F109F" w:rsidRDefault="004C0F23">
            <w:pPr>
              <w:jc w:val="center"/>
              <w:rPr>
                <w:rFonts w:ascii="Times New Roman" w:hAnsi="Times New Roman" w:cs="Times New Roman"/>
                <w:b/>
                <w:bCs/>
              </w:rPr>
            </w:pPr>
            <w:r>
              <w:rPr>
                <w:rFonts w:ascii="Times New Roman" w:hAnsi="Times New Roman" w:cs="Times New Roman"/>
                <w:b/>
                <w:bCs/>
              </w:rPr>
              <w:t>0.09</w:t>
            </w:r>
          </w:p>
        </w:tc>
        <w:tc>
          <w:tcPr>
            <w:tcW w:w="1225" w:type="dxa"/>
          </w:tcPr>
          <w:p w14:paraId="75E54F6D" w14:textId="77777777" w:rsidR="005F109F" w:rsidRDefault="004C0F23">
            <w:pPr>
              <w:jc w:val="center"/>
              <w:rPr>
                <w:rFonts w:ascii="Times New Roman" w:hAnsi="Times New Roman" w:cs="Times New Roman"/>
                <w:b/>
                <w:bCs/>
              </w:rPr>
            </w:pPr>
            <w:r>
              <w:rPr>
                <w:rFonts w:ascii="Times New Roman" w:hAnsi="Times New Roman" w:cs="Times New Roman"/>
                <w:b/>
                <w:bCs/>
              </w:rPr>
              <w:t>0.06</w:t>
            </w:r>
          </w:p>
        </w:tc>
      </w:tr>
      <w:tr w:rsidR="005F109F" w14:paraId="7CC4D8A6" w14:textId="77777777">
        <w:trPr>
          <w:trHeight w:val="441"/>
        </w:trPr>
        <w:tc>
          <w:tcPr>
            <w:tcW w:w="13016" w:type="dxa"/>
            <w:gridSpan w:val="7"/>
          </w:tcPr>
          <w:p w14:paraId="1D706AFB" w14:textId="77777777" w:rsidR="005F109F" w:rsidRDefault="004C0F23">
            <w:pPr>
              <w:jc w:val="center"/>
              <w:rPr>
                <w:rFonts w:ascii="Times New Roman" w:hAnsi="Times New Roman" w:cs="Times New Roman"/>
                <w:b/>
                <w:bCs/>
                <w:i/>
                <w:iCs/>
              </w:rPr>
            </w:pPr>
            <w:r>
              <w:rPr>
                <w:rFonts w:ascii="Times New Roman" w:hAnsi="Times New Roman" w:cs="Times New Roman"/>
                <w:b/>
                <w:bCs/>
                <w:i/>
                <w:iCs/>
              </w:rPr>
              <w:t>Plant Spacing (S)</w:t>
            </w:r>
          </w:p>
        </w:tc>
      </w:tr>
      <w:tr w:rsidR="005F109F" w14:paraId="3E8428D8" w14:textId="77777777">
        <w:trPr>
          <w:trHeight w:val="441"/>
        </w:trPr>
        <w:tc>
          <w:tcPr>
            <w:tcW w:w="5103" w:type="dxa"/>
          </w:tcPr>
          <w:p w14:paraId="26B864B9" w14:textId="77777777" w:rsidR="005F109F" w:rsidRDefault="004C0F23">
            <w:pPr>
              <w:jc w:val="center"/>
              <w:rPr>
                <w:rFonts w:ascii="Times New Roman" w:hAnsi="Times New Roman" w:cs="Times New Roman"/>
              </w:rPr>
            </w:pPr>
            <w:r>
              <w:rPr>
                <w:rFonts w:ascii="Times New Roman" w:hAnsi="Times New Roman" w:cs="Times New Roman"/>
              </w:rPr>
              <w:t>S</w:t>
            </w:r>
            <w:r>
              <w:rPr>
                <w:rFonts w:ascii="Times New Roman" w:hAnsi="Times New Roman" w:cs="Times New Roman"/>
                <w:vertAlign w:val="subscript"/>
              </w:rPr>
              <w:t>1</w:t>
            </w:r>
            <w:r>
              <w:rPr>
                <w:rFonts w:ascii="Times New Roman" w:hAnsi="Times New Roman" w:cs="Times New Roman"/>
              </w:rPr>
              <w:t>: 45cm×30cm</w:t>
            </w:r>
          </w:p>
        </w:tc>
        <w:tc>
          <w:tcPr>
            <w:tcW w:w="1365" w:type="dxa"/>
          </w:tcPr>
          <w:p w14:paraId="0AFCCFF9" w14:textId="77777777" w:rsidR="005F109F" w:rsidRDefault="004C0F23">
            <w:pPr>
              <w:jc w:val="center"/>
              <w:rPr>
                <w:rFonts w:ascii="Times New Roman" w:hAnsi="Times New Roman" w:cs="Times New Roman"/>
              </w:rPr>
            </w:pPr>
            <w:r>
              <w:rPr>
                <w:rFonts w:ascii="Times New Roman" w:hAnsi="Times New Roman" w:cs="Times New Roman"/>
              </w:rPr>
              <w:t>15.13</w:t>
            </w:r>
          </w:p>
        </w:tc>
        <w:tc>
          <w:tcPr>
            <w:tcW w:w="1366" w:type="dxa"/>
          </w:tcPr>
          <w:p w14:paraId="1FC330DE" w14:textId="77777777" w:rsidR="005F109F" w:rsidRDefault="004C0F23">
            <w:pPr>
              <w:jc w:val="center"/>
              <w:rPr>
                <w:rFonts w:ascii="Times New Roman" w:hAnsi="Times New Roman" w:cs="Times New Roman"/>
              </w:rPr>
            </w:pPr>
            <w:r>
              <w:rPr>
                <w:rFonts w:ascii="Times New Roman" w:hAnsi="Times New Roman" w:cs="Times New Roman"/>
              </w:rPr>
              <w:t>15.70</w:t>
            </w:r>
          </w:p>
        </w:tc>
        <w:tc>
          <w:tcPr>
            <w:tcW w:w="1225" w:type="dxa"/>
          </w:tcPr>
          <w:p w14:paraId="1E366AF9" w14:textId="77777777" w:rsidR="005F109F" w:rsidRDefault="004C0F23">
            <w:pPr>
              <w:jc w:val="center"/>
              <w:rPr>
                <w:rFonts w:ascii="Times New Roman" w:hAnsi="Times New Roman" w:cs="Times New Roman"/>
              </w:rPr>
            </w:pPr>
            <w:r>
              <w:rPr>
                <w:rFonts w:ascii="Times New Roman" w:hAnsi="Times New Roman" w:cs="Times New Roman"/>
              </w:rPr>
              <w:t>15.41</w:t>
            </w:r>
          </w:p>
        </w:tc>
        <w:tc>
          <w:tcPr>
            <w:tcW w:w="1366" w:type="dxa"/>
          </w:tcPr>
          <w:p w14:paraId="28B2A062" w14:textId="77777777" w:rsidR="005F109F" w:rsidRDefault="004C0F23">
            <w:pPr>
              <w:jc w:val="center"/>
              <w:rPr>
                <w:rFonts w:ascii="Times New Roman" w:hAnsi="Times New Roman" w:cs="Times New Roman"/>
              </w:rPr>
            </w:pPr>
            <w:r>
              <w:rPr>
                <w:rFonts w:ascii="Times New Roman" w:hAnsi="Times New Roman" w:cs="Times New Roman"/>
              </w:rPr>
              <w:t>0.76</w:t>
            </w:r>
          </w:p>
        </w:tc>
        <w:tc>
          <w:tcPr>
            <w:tcW w:w="1366" w:type="dxa"/>
          </w:tcPr>
          <w:p w14:paraId="67BFA5D8" w14:textId="77777777" w:rsidR="005F109F" w:rsidRDefault="004C0F23">
            <w:pPr>
              <w:jc w:val="center"/>
              <w:rPr>
                <w:rFonts w:ascii="Times New Roman" w:hAnsi="Times New Roman" w:cs="Times New Roman"/>
              </w:rPr>
            </w:pPr>
            <w:r>
              <w:rPr>
                <w:rFonts w:ascii="Times New Roman" w:hAnsi="Times New Roman" w:cs="Times New Roman"/>
              </w:rPr>
              <w:t>0.79</w:t>
            </w:r>
          </w:p>
        </w:tc>
        <w:tc>
          <w:tcPr>
            <w:tcW w:w="1225" w:type="dxa"/>
          </w:tcPr>
          <w:p w14:paraId="3E4A2BEE" w14:textId="77777777" w:rsidR="005F109F" w:rsidRDefault="004C0F23">
            <w:pPr>
              <w:jc w:val="center"/>
              <w:rPr>
                <w:rFonts w:ascii="Times New Roman" w:hAnsi="Times New Roman" w:cs="Times New Roman"/>
              </w:rPr>
            </w:pPr>
            <w:r>
              <w:rPr>
                <w:rFonts w:ascii="Times New Roman" w:hAnsi="Times New Roman" w:cs="Times New Roman"/>
              </w:rPr>
              <w:t>0.77</w:t>
            </w:r>
          </w:p>
        </w:tc>
      </w:tr>
      <w:tr w:rsidR="005F109F" w14:paraId="2F8C4047" w14:textId="77777777">
        <w:trPr>
          <w:trHeight w:val="441"/>
        </w:trPr>
        <w:tc>
          <w:tcPr>
            <w:tcW w:w="5103" w:type="dxa"/>
          </w:tcPr>
          <w:p w14:paraId="6F1FC912" w14:textId="77777777" w:rsidR="005F109F" w:rsidRDefault="004C0F23">
            <w:pPr>
              <w:jc w:val="center"/>
              <w:rPr>
                <w:rFonts w:ascii="Times New Roman" w:hAnsi="Times New Roman" w:cs="Times New Roman"/>
              </w:rPr>
            </w:pPr>
            <w:r>
              <w:rPr>
                <w:rFonts w:ascii="Times New Roman" w:hAnsi="Times New Roman" w:cs="Times New Roman"/>
              </w:rPr>
              <w:t>S</w:t>
            </w:r>
            <w:r>
              <w:rPr>
                <w:rFonts w:ascii="Times New Roman" w:hAnsi="Times New Roman" w:cs="Times New Roman"/>
                <w:vertAlign w:val="subscript"/>
              </w:rPr>
              <w:t>2</w:t>
            </w:r>
            <w:r>
              <w:rPr>
                <w:rFonts w:ascii="Times New Roman" w:hAnsi="Times New Roman" w:cs="Times New Roman"/>
              </w:rPr>
              <w:t>: 45cm×45cm</w:t>
            </w:r>
          </w:p>
        </w:tc>
        <w:tc>
          <w:tcPr>
            <w:tcW w:w="1365" w:type="dxa"/>
          </w:tcPr>
          <w:p w14:paraId="3171B93E" w14:textId="77777777" w:rsidR="005F109F" w:rsidRDefault="004C0F23">
            <w:pPr>
              <w:jc w:val="center"/>
              <w:rPr>
                <w:rFonts w:ascii="Times New Roman" w:hAnsi="Times New Roman" w:cs="Times New Roman"/>
              </w:rPr>
            </w:pPr>
            <w:r>
              <w:rPr>
                <w:rFonts w:ascii="Times New Roman" w:hAnsi="Times New Roman" w:cs="Times New Roman"/>
              </w:rPr>
              <w:t>14.88</w:t>
            </w:r>
          </w:p>
        </w:tc>
        <w:tc>
          <w:tcPr>
            <w:tcW w:w="1366" w:type="dxa"/>
          </w:tcPr>
          <w:p w14:paraId="72DC432E" w14:textId="77777777" w:rsidR="005F109F" w:rsidRDefault="004C0F23">
            <w:pPr>
              <w:jc w:val="center"/>
              <w:rPr>
                <w:rFonts w:ascii="Times New Roman" w:hAnsi="Times New Roman" w:cs="Times New Roman"/>
              </w:rPr>
            </w:pPr>
            <w:r>
              <w:rPr>
                <w:rFonts w:ascii="Times New Roman" w:hAnsi="Times New Roman" w:cs="Times New Roman"/>
              </w:rPr>
              <w:t>15.45</w:t>
            </w:r>
          </w:p>
        </w:tc>
        <w:tc>
          <w:tcPr>
            <w:tcW w:w="1225" w:type="dxa"/>
          </w:tcPr>
          <w:p w14:paraId="070A3CBE" w14:textId="77777777" w:rsidR="005F109F" w:rsidRDefault="004C0F23">
            <w:pPr>
              <w:jc w:val="center"/>
              <w:rPr>
                <w:rFonts w:ascii="Times New Roman" w:hAnsi="Times New Roman" w:cs="Times New Roman"/>
              </w:rPr>
            </w:pPr>
            <w:r>
              <w:rPr>
                <w:rFonts w:ascii="Times New Roman" w:hAnsi="Times New Roman" w:cs="Times New Roman"/>
              </w:rPr>
              <w:t>15.16</w:t>
            </w:r>
          </w:p>
        </w:tc>
        <w:tc>
          <w:tcPr>
            <w:tcW w:w="1366" w:type="dxa"/>
          </w:tcPr>
          <w:p w14:paraId="2EC8F069" w14:textId="77777777" w:rsidR="005F109F" w:rsidRDefault="004C0F23">
            <w:pPr>
              <w:jc w:val="center"/>
              <w:rPr>
                <w:rFonts w:ascii="Times New Roman" w:hAnsi="Times New Roman" w:cs="Times New Roman"/>
              </w:rPr>
            </w:pPr>
            <w:r>
              <w:rPr>
                <w:rFonts w:ascii="Times New Roman" w:hAnsi="Times New Roman" w:cs="Times New Roman"/>
              </w:rPr>
              <w:t>0.73</w:t>
            </w:r>
          </w:p>
        </w:tc>
        <w:tc>
          <w:tcPr>
            <w:tcW w:w="1366" w:type="dxa"/>
          </w:tcPr>
          <w:p w14:paraId="6DBBA623" w14:textId="77777777" w:rsidR="005F109F" w:rsidRDefault="004C0F23">
            <w:pPr>
              <w:jc w:val="center"/>
              <w:rPr>
                <w:rFonts w:ascii="Times New Roman" w:hAnsi="Times New Roman" w:cs="Times New Roman"/>
              </w:rPr>
            </w:pPr>
            <w:r>
              <w:rPr>
                <w:rFonts w:ascii="Times New Roman" w:hAnsi="Times New Roman" w:cs="Times New Roman"/>
              </w:rPr>
              <w:t>0.76</w:t>
            </w:r>
          </w:p>
        </w:tc>
        <w:tc>
          <w:tcPr>
            <w:tcW w:w="1225" w:type="dxa"/>
          </w:tcPr>
          <w:p w14:paraId="52E17D2E" w14:textId="77777777" w:rsidR="005F109F" w:rsidRDefault="004C0F23">
            <w:pPr>
              <w:jc w:val="center"/>
              <w:rPr>
                <w:rFonts w:ascii="Times New Roman" w:hAnsi="Times New Roman" w:cs="Times New Roman"/>
              </w:rPr>
            </w:pPr>
            <w:r>
              <w:rPr>
                <w:rFonts w:ascii="Times New Roman" w:hAnsi="Times New Roman" w:cs="Times New Roman"/>
              </w:rPr>
              <w:t>0.75</w:t>
            </w:r>
          </w:p>
        </w:tc>
      </w:tr>
      <w:tr w:rsidR="005F109F" w14:paraId="5153D562" w14:textId="77777777">
        <w:trPr>
          <w:trHeight w:val="441"/>
        </w:trPr>
        <w:tc>
          <w:tcPr>
            <w:tcW w:w="5103" w:type="dxa"/>
          </w:tcPr>
          <w:p w14:paraId="328AB338" w14:textId="77777777" w:rsidR="005F109F" w:rsidRDefault="004C0F23">
            <w:pPr>
              <w:jc w:val="center"/>
              <w:rPr>
                <w:rFonts w:ascii="Times New Roman" w:hAnsi="Times New Roman" w:cs="Times New Roman"/>
              </w:rPr>
            </w:pPr>
            <w:r>
              <w:rPr>
                <w:rFonts w:ascii="Times New Roman" w:hAnsi="Times New Roman" w:cs="Times New Roman"/>
              </w:rPr>
              <w:t>S</w:t>
            </w:r>
            <w:r>
              <w:rPr>
                <w:rFonts w:ascii="Times New Roman" w:hAnsi="Times New Roman" w:cs="Times New Roman"/>
                <w:vertAlign w:val="subscript"/>
              </w:rPr>
              <w:t>3</w:t>
            </w:r>
            <w:r>
              <w:rPr>
                <w:rFonts w:ascii="Times New Roman" w:hAnsi="Times New Roman" w:cs="Times New Roman"/>
              </w:rPr>
              <w:t>: 45cm×60cm</w:t>
            </w:r>
          </w:p>
        </w:tc>
        <w:tc>
          <w:tcPr>
            <w:tcW w:w="1365" w:type="dxa"/>
          </w:tcPr>
          <w:p w14:paraId="0E0A3381" w14:textId="77777777" w:rsidR="005F109F" w:rsidRDefault="004C0F23">
            <w:pPr>
              <w:jc w:val="center"/>
              <w:rPr>
                <w:rFonts w:ascii="Times New Roman" w:hAnsi="Times New Roman" w:cs="Times New Roman"/>
              </w:rPr>
            </w:pPr>
            <w:r>
              <w:rPr>
                <w:rFonts w:ascii="Times New Roman" w:hAnsi="Times New Roman" w:cs="Times New Roman"/>
              </w:rPr>
              <w:t>14.19</w:t>
            </w:r>
          </w:p>
        </w:tc>
        <w:tc>
          <w:tcPr>
            <w:tcW w:w="1366" w:type="dxa"/>
          </w:tcPr>
          <w:p w14:paraId="38668C45" w14:textId="77777777" w:rsidR="005F109F" w:rsidRDefault="004C0F23">
            <w:pPr>
              <w:jc w:val="center"/>
              <w:rPr>
                <w:rFonts w:ascii="Times New Roman" w:hAnsi="Times New Roman" w:cs="Times New Roman"/>
              </w:rPr>
            </w:pPr>
            <w:r>
              <w:rPr>
                <w:rFonts w:ascii="Times New Roman" w:hAnsi="Times New Roman" w:cs="Times New Roman"/>
              </w:rPr>
              <w:t>14.72</w:t>
            </w:r>
          </w:p>
        </w:tc>
        <w:tc>
          <w:tcPr>
            <w:tcW w:w="1225" w:type="dxa"/>
          </w:tcPr>
          <w:p w14:paraId="511FF394" w14:textId="77777777" w:rsidR="005F109F" w:rsidRDefault="004C0F23">
            <w:pPr>
              <w:jc w:val="center"/>
              <w:rPr>
                <w:rFonts w:ascii="Times New Roman" w:hAnsi="Times New Roman" w:cs="Times New Roman"/>
              </w:rPr>
            </w:pPr>
            <w:r>
              <w:rPr>
                <w:rFonts w:ascii="Times New Roman" w:hAnsi="Times New Roman" w:cs="Times New Roman"/>
              </w:rPr>
              <w:t>14.46</w:t>
            </w:r>
          </w:p>
        </w:tc>
        <w:tc>
          <w:tcPr>
            <w:tcW w:w="1366" w:type="dxa"/>
          </w:tcPr>
          <w:p w14:paraId="51D05DAA" w14:textId="77777777" w:rsidR="005F109F" w:rsidRDefault="004C0F23">
            <w:pPr>
              <w:jc w:val="center"/>
              <w:rPr>
                <w:rFonts w:ascii="Times New Roman" w:hAnsi="Times New Roman" w:cs="Times New Roman"/>
              </w:rPr>
            </w:pPr>
            <w:r>
              <w:rPr>
                <w:rFonts w:ascii="Times New Roman" w:hAnsi="Times New Roman" w:cs="Times New Roman"/>
              </w:rPr>
              <w:t>0.68</w:t>
            </w:r>
          </w:p>
        </w:tc>
        <w:tc>
          <w:tcPr>
            <w:tcW w:w="1366" w:type="dxa"/>
          </w:tcPr>
          <w:p w14:paraId="41A627FC" w14:textId="77777777" w:rsidR="005F109F" w:rsidRDefault="004C0F23">
            <w:pPr>
              <w:jc w:val="center"/>
              <w:rPr>
                <w:rFonts w:ascii="Times New Roman" w:hAnsi="Times New Roman" w:cs="Times New Roman"/>
              </w:rPr>
            </w:pPr>
            <w:r>
              <w:rPr>
                <w:rFonts w:ascii="Times New Roman" w:hAnsi="Times New Roman" w:cs="Times New Roman"/>
              </w:rPr>
              <w:t>0.70</w:t>
            </w:r>
          </w:p>
        </w:tc>
        <w:tc>
          <w:tcPr>
            <w:tcW w:w="1225" w:type="dxa"/>
          </w:tcPr>
          <w:p w14:paraId="1E58D799" w14:textId="77777777" w:rsidR="005F109F" w:rsidRDefault="004C0F23">
            <w:pPr>
              <w:jc w:val="center"/>
              <w:rPr>
                <w:rFonts w:ascii="Times New Roman" w:hAnsi="Times New Roman" w:cs="Times New Roman"/>
              </w:rPr>
            </w:pPr>
            <w:r>
              <w:rPr>
                <w:rFonts w:ascii="Times New Roman" w:hAnsi="Times New Roman" w:cs="Times New Roman"/>
              </w:rPr>
              <w:t>0.69</w:t>
            </w:r>
          </w:p>
        </w:tc>
      </w:tr>
      <w:tr w:rsidR="005F109F" w14:paraId="173F1987" w14:textId="77777777">
        <w:trPr>
          <w:trHeight w:val="441"/>
        </w:trPr>
        <w:tc>
          <w:tcPr>
            <w:tcW w:w="5103" w:type="dxa"/>
          </w:tcPr>
          <w:p w14:paraId="182DF169" w14:textId="77777777" w:rsidR="005F109F" w:rsidRDefault="004C0F23">
            <w:pPr>
              <w:jc w:val="center"/>
              <w:rPr>
                <w:rFonts w:ascii="Times New Roman" w:hAnsi="Times New Roman" w:cs="Times New Roman"/>
                <w:b/>
                <w:bCs/>
              </w:rPr>
            </w:pPr>
            <w:r>
              <w:rPr>
                <w:rFonts w:ascii="Times New Roman" w:hAnsi="Times New Roman" w:cs="Times New Roman"/>
                <w:b/>
                <w:bCs/>
              </w:rPr>
              <w:t>F-Test</w:t>
            </w:r>
          </w:p>
        </w:tc>
        <w:tc>
          <w:tcPr>
            <w:tcW w:w="1365" w:type="dxa"/>
          </w:tcPr>
          <w:p w14:paraId="359316B2" w14:textId="77777777" w:rsidR="005F109F" w:rsidRDefault="004C0F23">
            <w:pPr>
              <w:jc w:val="center"/>
              <w:rPr>
                <w:rFonts w:ascii="Times New Roman" w:hAnsi="Times New Roman" w:cs="Times New Roman"/>
                <w:b/>
                <w:bCs/>
              </w:rPr>
            </w:pPr>
            <w:r>
              <w:rPr>
                <w:rFonts w:ascii="Times New Roman" w:hAnsi="Times New Roman" w:cs="Times New Roman"/>
                <w:b/>
                <w:bCs/>
              </w:rPr>
              <w:t>S</w:t>
            </w:r>
          </w:p>
        </w:tc>
        <w:tc>
          <w:tcPr>
            <w:tcW w:w="1366" w:type="dxa"/>
          </w:tcPr>
          <w:p w14:paraId="66DA846D" w14:textId="77777777" w:rsidR="005F109F" w:rsidRDefault="004C0F23">
            <w:pPr>
              <w:jc w:val="center"/>
              <w:rPr>
                <w:rFonts w:ascii="Times New Roman" w:hAnsi="Times New Roman" w:cs="Times New Roman"/>
                <w:b/>
                <w:bCs/>
              </w:rPr>
            </w:pPr>
            <w:r>
              <w:rPr>
                <w:rFonts w:ascii="Times New Roman" w:hAnsi="Times New Roman" w:cs="Times New Roman"/>
                <w:b/>
                <w:bCs/>
              </w:rPr>
              <w:t>S</w:t>
            </w:r>
          </w:p>
        </w:tc>
        <w:tc>
          <w:tcPr>
            <w:tcW w:w="1225" w:type="dxa"/>
          </w:tcPr>
          <w:p w14:paraId="68173AAA" w14:textId="77777777" w:rsidR="005F109F" w:rsidRDefault="004C0F23">
            <w:pPr>
              <w:jc w:val="center"/>
              <w:rPr>
                <w:rFonts w:ascii="Times New Roman" w:hAnsi="Times New Roman" w:cs="Times New Roman"/>
                <w:b/>
                <w:bCs/>
              </w:rPr>
            </w:pPr>
            <w:r>
              <w:rPr>
                <w:rFonts w:ascii="Times New Roman" w:hAnsi="Times New Roman" w:cs="Times New Roman"/>
                <w:b/>
                <w:bCs/>
              </w:rPr>
              <w:t>S</w:t>
            </w:r>
          </w:p>
        </w:tc>
        <w:tc>
          <w:tcPr>
            <w:tcW w:w="1366" w:type="dxa"/>
          </w:tcPr>
          <w:p w14:paraId="5E326944" w14:textId="77777777" w:rsidR="005F109F" w:rsidRDefault="004C0F23">
            <w:pPr>
              <w:jc w:val="center"/>
              <w:rPr>
                <w:rFonts w:ascii="Times New Roman" w:hAnsi="Times New Roman" w:cs="Times New Roman"/>
                <w:b/>
                <w:bCs/>
              </w:rPr>
            </w:pPr>
            <w:r>
              <w:rPr>
                <w:rFonts w:ascii="Times New Roman" w:hAnsi="Times New Roman" w:cs="Times New Roman"/>
                <w:b/>
                <w:bCs/>
              </w:rPr>
              <w:t>S</w:t>
            </w:r>
          </w:p>
        </w:tc>
        <w:tc>
          <w:tcPr>
            <w:tcW w:w="1366" w:type="dxa"/>
          </w:tcPr>
          <w:p w14:paraId="4EFD49EB" w14:textId="77777777" w:rsidR="005F109F" w:rsidRDefault="004C0F23">
            <w:pPr>
              <w:jc w:val="center"/>
              <w:rPr>
                <w:rFonts w:ascii="Times New Roman" w:hAnsi="Times New Roman" w:cs="Times New Roman"/>
                <w:b/>
                <w:bCs/>
              </w:rPr>
            </w:pPr>
            <w:r>
              <w:rPr>
                <w:rFonts w:ascii="Times New Roman" w:hAnsi="Times New Roman" w:cs="Times New Roman"/>
                <w:b/>
                <w:bCs/>
              </w:rPr>
              <w:t>S</w:t>
            </w:r>
          </w:p>
        </w:tc>
        <w:tc>
          <w:tcPr>
            <w:tcW w:w="1225" w:type="dxa"/>
          </w:tcPr>
          <w:p w14:paraId="66098BA5" w14:textId="77777777" w:rsidR="005F109F" w:rsidRDefault="004C0F23">
            <w:pPr>
              <w:jc w:val="center"/>
              <w:rPr>
                <w:rFonts w:ascii="Times New Roman" w:hAnsi="Times New Roman" w:cs="Times New Roman"/>
                <w:b/>
                <w:bCs/>
              </w:rPr>
            </w:pPr>
            <w:r>
              <w:rPr>
                <w:rFonts w:ascii="Times New Roman" w:hAnsi="Times New Roman" w:cs="Times New Roman"/>
                <w:b/>
                <w:bCs/>
              </w:rPr>
              <w:t>S</w:t>
            </w:r>
          </w:p>
        </w:tc>
      </w:tr>
      <w:tr w:rsidR="005F109F" w14:paraId="14BF1E03" w14:textId="77777777">
        <w:trPr>
          <w:trHeight w:val="441"/>
        </w:trPr>
        <w:tc>
          <w:tcPr>
            <w:tcW w:w="5103" w:type="dxa"/>
          </w:tcPr>
          <w:p w14:paraId="6AC308B0" w14:textId="77777777" w:rsidR="005F109F" w:rsidRDefault="004C0F23">
            <w:pPr>
              <w:jc w:val="center"/>
              <w:rPr>
                <w:rFonts w:ascii="Times New Roman" w:hAnsi="Times New Roman" w:cs="Times New Roman"/>
                <w:b/>
                <w:bCs/>
              </w:rPr>
            </w:pPr>
            <w:r>
              <w:rPr>
                <w:rFonts w:ascii="Times New Roman" w:hAnsi="Times New Roman" w:cs="Times New Roman"/>
                <w:b/>
                <w:bCs/>
              </w:rPr>
              <w:t>S.E. (m) (±)</w:t>
            </w:r>
          </w:p>
        </w:tc>
        <w:tc>
          <w:tcPr>
            <w:tcW w:w="1365" w:type="dxa"/>
          </w:tcPr>
          <w:p w14:paraId="57312E10" w14:textId="77777777" w:rsidR="005F109F" w:rsidRDefault="004C0F23">
            <w:pPr>
              <w:jc w:val="center"/>
              <w:rPr>
                <w:rFonts w:ascii="Times New Roman" w:hAnsi="Times New Roman" w:cs="Times New Roman"/>
                <w:b/>
                <w:bCs/>
              </w:rPr>
            </w:pPr>
            <w:r>
              <w:rPr>
                <w:rFonts w:ascii="Times New Roman" w:hAnsi="Times New Roman" w:cs="Times New Roman"/>
                <w:b/>
                <w:bCs/>
              </w:rPr>
              <w:t>0.27</w:t>
            </w:r>
          </w:p>
        </w:tc>
        <w:tc>
          <w:tcPr>
            <w:tcW w:w="1366" w:type="dxa"/>
          </w:tcPr>
          <w:p w14:paraId="14C10BC2" w14:textId="77777777" w:rsidR="005F109F" w:rsidRDefault="004C0F23">
            <w:pPr>
              <w:jc w:val="center"/>
              <w:rPr>
                <w:rFonts w:ascii="Times New Roman" w:hAnsi="Times New Roman" w:cs="Times New Roman"/>
                <w:b/>
                <w:bCs/>
              </w:rPr>
            </w:pPr>
            <w:r>
              <w:rPr>
                <w:rFonts w:ascii="Times New Roman" w:hAnsi="Times New Roman" w:cs="Times New Roman"/>
                <w:b/>
                <w:bCs/>
              </w:rPr>
              <w:t>0.28</w:t>
            </w:r>
          </w:p>
        </w:tc>
        <w:tc>
          <w:tcPr>
            <w:tcW w:w="1225" w:type="dxa"/>
          </w:tcPr>
          <w:p w14:paraId="4CECD330" w14:textId="77777777" w:rsidR="005F109F" w:rsidRDefault="004C0F23">
            <w:pPr>
              <w:jc w:val="center"/>
              <w:rPr>
                <w:rFonts w:ascii="Times New Roman" w:hAnsi="Times New Roman" w:cs="Times New Roman"/>
                <w:b/>
                <w:bCs/>
              </w:rPr>
            </w:pPr>
            <w:r>
              <w:rPr>
                <w:rFonts w:ascii="Times New Roman" w:hAnsi="Times New Roman" w:cs="Times New Roman"/>
                <w:b/>
                <w:bCs/>
              </w:rPr>
              <w:t>0.19</w:t>
            </w:r>
          </w:p>
        </w:tc>
        <w:tc>
          <w:tcPr>
            <w:tcW w:w="1366" w:type="dxa"/>
          </w:tcPr>
          <w:p w14:paraId="346EBDBE" w14:textId="77777777" w:rsidR="005F109F" w:rsidRDefault="004C0F23">
            <w:pPr>
              <w:jc w:val="center"/>
              <w:rPr>
                <w:rFonts w:ascii="Times New Roman" w:hAnsi="Times New Roman" w:cs="Times New Roman"/>
                <w:b/>
                <w:bCs/>
              </w:rPr>
            </w:pPr>
            <w:r>
              <w:rPr>
                <w:rFonts w:ascii="Times New Roman" w:hAnsi="Times New Roman" w:cs="Times New Roman"/>
                <w:b/>
                <w:bCs/>
              </w:rPr>
              <w:t>0.02</w:t>
            </w:r>
          </w:p>
        </w:tc>
        <w:tc>
          <w:tcPr>
            <w:tcW w:w="1366" w:type="dxa"/>
          </w:tcPr>
          <w:p w14:paraId="1771EBAE" w14:textId="77777777" w:rsidR="005F109F" w:rsidRDefault="004C0F23">
            <w:pPr>
              <w:jc w:val="center"/>
              <w:rPr>
                <w:rFonts w:ascii="Times New Roman" w:hAnsi="Times New Roman" w:cs="Times New Roman"/>
                <w:b/>
                <w:bCs/>
              </w:rPr>
            </w:pPr>
            <w:r>
              <w:rPr>
                <w:rFonts w:ascii="Times New Roman" w:hAnsi="Times New Roman" w:cs="Times New Roman"/>
                <w:b/>
                <w:bCs/>
              </w:rPr>
              <w:t>0.02</w:t>
            </w:r>
          </w:p>
        </w:tc>
        <w:tc>
          <w:tcPr>
            <w:tcW w:w="1225" w:type="dxa"/>
          </w:tcPr>
          <w:p w14:paraId="086B3AE5" w14:textId="77777777" w:rsidR="005F109F" w:rsidRDefault="004C0F23">
            <w:pPr>
              <w:jc w:val="center"/>
              <w:rPr>
                <w:rFonts w:ascii="Times New Roman" w:hAnsi="Times New Roman" w:cs="Times New Roman"/>
                <w:b/>
                <w:bCs/>
              </w:rPr>
            </w:pPr>
            <w:r>
              <w:rPr>
                <w:rFonts w:ascii="Times New Roman" w:hAnsi="Times New Roman" w:cs="Times New Roman"/>
                <w:b/>
                <w:bCs/>
              </w:rPr>
              <w:t>0.02</w:t>
            </w:r>
          </w:p>
        </w:tc>
      </w:tr>
      <w:tr w:rsidR="005F109F" w14:paraId="12434C2E" w14:textId="77777777">
        <w:trPr>
          <w:trHeight w:val="382"/>
        </w:trPr>
        <w:tc>
          <w:tcPr>
            <w:tcW w:w="5103" w:type="dxa"/>
          </w:tcPr>
          <w:p w14:paraId="02EF2320" w14:textId="77777777" w:rsidR="005F109F" w:rsidRDefault="004C0F23">
            <w:pPr>
              <w:jc w:val="center"/>
              <w:rPr>
                <w:rFonts w:ascii="Times New Roman" w:hAnsi="Times New Roman" w:cs="Times New Roman"/>
                <w:b/>
                <w:bCs/>
              </w:rPr>
            </w:pPr>
            <w:r>
              <w:rPr>
                <w:rFonts w:ascii="Times New Roman" w:hAnsi="Times New Roman" w:cs="Times New Roman"/>
                <w:b/>
                <w:bCs/>
              </w:rPr>
              <w:t>CD at 0.05 %</w:t>
            </w:r>
          </w:p>
        </w:tc>
        <w:tc>
          <w:tcPr>
            <w:tcW w:w="1365" w:type="dxa"/>
          </w:tcPr>
          <w:p w14:paraId="2B23216C" w14:textId="77777777" w:rsidR="005F109F" w:rsidRDefault="004C0F23">
            <w:pPr>
              <w:jc w:val="center"/>
              <w:rPr>
                <w:rFonts w:ascii="Times New Roman" w:hAnsi="Times New Roman" w:cs="Times New Roman"/>
                <w:b/>
                <w:bCs/>
              </w:rPr>
            </w:pPr>
            <w:r>
              <w:rPr>
                <w:rFonts w:ascii="Times New Roman" w:hAnsi="Times New Roman" w:cs="Times New Roman"/>
                <w:b/>
                <w:bCs/>
              </w:rPr>
              <w:t>0.77</w:t>
            </w:r>
          </w:p>
        </w:tc>
        <w:tc>
          <w:tcPr>
            <w:tcW w:w="1366" w:type="dxa"/>
          </w:tcPr>
          <w:p w14:paraId="7DC5F8CF" w14:textId="77777777" w:rsidR="005F109F" w:rsidRDefault="004C0F23">
            <w:pPr>
              <w:jc w:val="center"/>
              <w:rPr>
                <w:rFonts w:ascii="Times New Roman" w:hAnsi="Times New Roman" w:cs="Times New Roman"/>
                <w:b/>
                <w:bCs/>
              </w:rPr>
            </w:pPr>
            <w:r>
              <w:rPr>
                <w:rFonts w:ascii="Times New Roman" w:hAnsi="Times New Roman" w:cs="Times New Roman"/>
                <w:b/>
                <w:bCs/>
              </w:rPr>
              <w:t>0.81</w:t>
            </w:r>
          </w:p>
        </w:tc>
        <w:tc>
          <w:tcPr>
            <w:tcW w:w="1225" w:type="dxa"/>
          </w:tcPr>
          <w:p w14:paraId="2EE72678" w14:textId="77777777" w:rsidR="005F109F" w:rsidRDefault="004C0F23">
            <w:pPr>
              <w:jc w:val="center"/>
              <w:rPr>
                <w:rFonts w:ascii="Times New Roman" w:hAnsi="Times New Roman" w:cs="Times New Roman"/>
                <w:b/>
                <w:bCs/>
              </w:rPr>
            </w:pPr>
            <w:r>
              <w:rPr>
                <w:rFonts w:ascii="Times New Roman" w:hAnsi="Times New Roman" w:cs="Times New Roman"/>
                <w:b/>
                <w:bCs/>
              </w:rPr>
              <w:t>0.54</w:t>
            </w:r>
          </w:p>
        </w:tc>
        <w:tc>
          <w:tcPr>
            <w:tcW w:w="1366" w:type="dxa"/>
          </w:tcPr>
          <w:p w14:paraId="74BB9A70" w14:textId="77777777" w:rsidR="005F109F" w:rsidRDefault="004C0F23">
            <w:pPr>
              <w:jc w:val="center"/>
              <w:rPr>
                <w:rFonts w:ascii="Times New Roman" w:hAnsi="Times New Roman" w:cs="Times New Roman"/>
                <w:b/>
                <w:bCs/>
              </w:rPr>
            </w:pPr>
            <w:r>
              <w:rPr>
                <w:rFonts w:ascii="Times New Roman" w:hAnsi="Times New Roman" w:cs="Times New Roman"/>
                <w:b/>
                <w:bCs/>
              </w:rPr>
              <w:t>0.06</w:t>
            </w:r>
          </w:p>
        </w:tc>
        <w:tc>
          <w:tcPr>
            <w:tcW w:w="1366" w:type="dxa"/>
          </w:tcPr>
          <w:p w14:paraId="5C20BA84" w14:textId="77777777" w:rsidR="005F109F" w:rsidRDefault="004C0F23">
            <w:pPr>
              <w:jc w:val="center"/>
              <w:rPr>
                <w:rFonts w:ascii="Times New Roman" w:hAnsi="Times New Roman" w:cs="Times New Roman"/>
                <w:b/>
                <w:bCs/>
              </w:rPr>
            </w:pPr>
            <w:r>
              <w:rPr>
                <w:rFonts w:ascii="Times New Roman" w:hAnsi="Times New Roman" w:cs="Times New Roman"/>
                <w:b/>
                <w:bCs/>
              </w:rPr>
              <w:t>0.07</w:t>
            </w:r>
          </w:p>
        </w:tc>
        <w:tc>
          <w:tcPr>
            <w:tcW w:w="1225" w:type="dxa"/>
          </w:tcPr>
          <w:p w14:paraId="6EA02F4B" w14:textId="77777777" w:rsidR="005F109F" w:rsidRDefault="004C0F23">
            <w:pPr>
              <w:jc w:val="center"/>
              <w:rPr>
                <w:rFonts w:ascii="Times New Roman" w:hAnsi="Times New Roman" w:cs="Times New Roman"/>
                <w:b/>
                <w:bCs/>
              </w:rPr>
            </w:pPr>
            <w:r>
              <w:rPr>
                <w:rFonts w:ascii="Times New Roman" w:hAnsi="Times New Roman" w:cs="Times New Roman"/>
                <w:b/>
                <w:bCs/>
              </w:rPr>
              <w:t>0.04</w:t>
            </w:r>
          </w:p>
        </w:tc>
      </w:tr>
    </w:tbl>
    <w:p w14:paraId="3ACE44F9" w14:textId="77777777" w:rsidR="005F109F" w:rsidRDefault="005F109F">
      <w:pPr>
        <w:spacing w:line="240" w:lineRule="exact"/>
        <w:jc w:val="both"/>
        <w:rPr>
          <w:rFonts w:ascii="Times New Roman" w:hAnsi="Times New Roman" w:cs="Times New Roman"/>
        </w:rPr>
        <w:sectPr w:rsidR="005F109F">
          <w:pgSz w:w="15840" w:h="12240" w:orient="landscape"/>
          <w:pgMar w:top="1440" w:right="1440" w:bottom="1440" w:left="1440" w:header="720" w:footer="720" w:gutter="0"/>
          <w:cols w:space="720"/>
          <w:docGrid w:linePitch="360"/>
        </w:sectPr>
      </w:pPr>
    </w:p>
    <w:p w14:paraId="1638CA25" w14:textId="77777777" w:rsidR="005F109F" w:rsidRDefault="004C0F23">
      <w:pPr>
        <w:spacing w:line="360" w:lineRule="auto"/>
        <w:jc w:val="both"/>
        <w:rPr>
          <w:rFonts w:ascii="Times New Roman" w:hAnsi="Times New Roman" w:cs="Times New Roman"/>
          <w:b/>
        </w:rPr>
      </w:pPr>
      <w:r>
        <w:rPr>
          <w:rFonts w:ascii="Times New Roman" w:hAnsi="Times New Roman" w:cs="Times New Roman"/>
          <w:b/>
        </w:rPr>
        <w:lastRenderedPageBreak/>
        <w:t xml:space="preserve">Table 5. </w:t>
      </w:r>
      <w:r>
        <w:rPr>
          <w:rFonts w:ascii="Times New Roman" w:hAnsi="Times New Roman" w:cs="Times New Roman"/>
          <w:b/>
          <w:bCs/>
        </w:rPr>
        <w:t xml:space="preserve">Effect of </w:t>
      </w:r>
      <w:proofErr w:type="spellStart"/>
      <w:r>
        <w:rPr>
          <w:rFonts w:ascii="Times New Roman" w:hAnsi="Times New Roman" w:cs="Times New Roman"/>
          <w:b/>
          <w:bCs/>
        </w:rPr>
        <w:t>Brassinolide</w:t>
      </w:r>
      <w:proofErr w:type="spellEnd"/>
      <w:r>
        <w:rPr>
          <w:rFonts w:ascii="Times New Roman" w:hAnsi="Times New Roman" w:cs="Times New Roman"/>
          <w:b/>
          <w:bCs/>
        </w:rPr>
        <w:t xml:space="preserve"> and Plant spacing on yield per plot (kg) and yield per hectare (q/ha) of Lettuce </w:t>
      </w:r>
    </w:p>
    <w:tbl>
      <w:tblPr>
        <w:tblW w:w="12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3"/>
        <w:gridCol w:w="1892"/>
        <w:gridCol w:w="1892"/>
        <w:gridCol w:w="1697"/>
      </w:tblGrid>
      <w:tr w:rsidR="005F109F" w14:paraId="0468AC8B" w14:textId="77777777">
        <w:trPr>
          <w:trHeight w:val="294"/>
        </w:trPr>
        <w:tc>
          <w:tcPr>
            <w:tcW w:w="7073" w:type="dxa"/>
            <w:vMerge w:val="restart"/>
          </w:tcPr>
          <w:p w14:paraId="1BAF9E13" w14:textId="77777777" w:rsidR="005F109F" w:rsidRDefault="004C0F23">
            <w:pPr>
              <w:jc w:val="center"/>
              <w:rPr>
                <w:rFonts w:ascii="Times New Roman" w:hAnsi="Times New Roman" w:cs="Times New Roman"/>
                <w:b/>
                <w:bCs/>
              </w:rPr>
            </w:pPr>
            <w:r>
              <w:rPr>
                <w:rFonts w:ascii="Times New Roman" w:hAnsi="Times New Roman" w:cs="Times New Roman"/>
                <w:b/>
                <w:bCs/>
              </w:rPr>
              <w:t>Treatments</w:t>
            </w:r>
          </w:p>
        </w:tc>
        <w:tc>
          <w:tcPr>
            <w:tcW w:w="5481" w:type="dxa"/>
            <w:gridSpan w:val="3"/>
          </w:tcPr>
          <w:p w14:paraId="3B4FEDF5" w14:textId="77777777" w:rsidR="005F109F" w:rsidRDefault="004C0F23">
            <w:pPr>
              <w:jc w:val="center"/>
              <w:rPr>
                <w:rFonts w:ascii="Times New Roman" w:hAnsi="Times New Roman" w:cs="Times New Roman"/>
                <w:b/>
                <w:bCs/>
              </w:rPr>
            </w:pPr>
            <w:r>
              <w:rPr>
                <w:rFonts w:ascii="Times New Roman" w:hAnsi="Times New Roman" w:cs="Times New Roman"/>
                <w:b/>
                <w:bCs/>
              </w:rPr>
              <w:t>Yield per hectare (q/ha)</w:t>
            </w:r>
          </w:p>
        </w:tc>
      </w:tr>
      <w:tr w:rsidR="005F109F" w14:paraId="462D3A9B" w14:textId="77777777">
        <w:trPr>
          <w:trHeight w:val="491"/>
        </w:trPr>
        <w:tc>
          <w:tcPr>
            <w:tcW w:w="7073" w:type="dxa"/>
            <w:vMerge/>
          </w:tcPr>
          <w:p w14:paraId="3EB0107C" w14:textId="77777777" w:rsidR="005F109F" w:rsidRDefault="005F109F">
            <w:pPr>
              <w:jc w:val="center"/>
              <w:rPr>
                <w:rFonts w:ascii="Times New Roman" w:hAnsi="Times New Roman" w:cs="Times New Roman"/>
                <w:b/>
                <w:bCs/>
              </w:rPr>
            </w:pPr>
          </w:p>
        </w:tc>
        <w:tc>
          <w:tcPr>
            <w:tcW w:w="1892" w:type="dxa"/>
            <w:vMerge w:val="restart"/>
          </w:tcPr>
          <w:p w14:paraId="03754389" w14:textId="77777777" w:rsidR="005F109F" w:rsidRDefault="004C0F23">
            <w:pPr>
              <w:jc w:val="center"/>
              <w:rPr>
                <w:rFonts w:ascii="Times New Roman" w:hAnsi="Times New Roman" w:cs="Times New Roman"/>
                <w:b/>
                <w:bCs/>
              </w:rPr>
            </w:pPr>
            <w:r>
              <w:rPr>
                <w:rFonts w:ascii="Times New Roman" w:hAnsi="Times New Roman" w:cs="Times New Roman"/>
                <w:b/>
                <w:bCs/>
              </w:rPr>
              <w:t>2023-24</w:t>
            </w:r>
          </w:p>
        </w:tc>
        <w:tc>
          <w:tcPr>
            <w:tcW w:w="1892" w:type="dxa"/>
            <w:vMerge w:val="restart"/>
          </w:tcPr>
          <w:p w14:paraId="44AC941E" w14:textId="77777777" w:rsidR="005F109F" w:rsidRDefault="004C0F23">
            <w:pPr>
              <w:jc w:val="center"/>
              <w:rPr>
                <w:rFonts w:ascii="Times New Roman" w:hAnsi="Times New Roman" w:cs="Times New Roman"/>
                <w:b/>
                <w:bCs/>
              </w:rPr>
            </w:pPr>
            <w:r>
              <w:rPr>
                <w:rFonts w:ascii="Times New Roman" w:hAnsi="Times New Roman" w:cs="Times New Roman"/>
                <w:b/>
                <w:bCs/>
              </w:rPr>
              <w:t>2024-25</w:t>
            </w:r>
          </w:p>
        </w:tc>
        <w:tc>
          <w:tcPr>
            <w:tcW w:w="1697" w:type="dxa"/>
            <w:vMerge w:val="restart"/>
          </w:tcPr>
          <w:p w14:paraId="2BBB2954" w14:textId="77777777" w:rsidR="005F109F" w:rsidRDefault="004C0F23">
            <w:pPr>
              <w:jc w:val="center"/>
              <w:rPr>
                <w:rFonts w:ascii="Times New Roman" w:hAnsi="Times New Roman" w:cs="Times New Roman"/>
                <w:b/>
                <w:bCs/>
              </w:rPr>
            </w:pPr>
            <w:r>
              <w:rPr>
                <w:rFonts w:ascii="Times New Roman" w:hAnsi="Times New Roman" w:cs="Times New Roman"/>
                <w:b/>
                <w:bCs/>
              </w:rPr>
              <w:t>Pooled</w:t>
            </w:r>
          </w:p>
        </w:tc>
      </w:tr>
      <w:tr w:rsidR="005F109F" w14:paraId="484180A7" w14:textId="77777777">
        <w:trPr>
          <w:trHeight w:val="491"/>
        </w:trPr>
        <w:tc>
          <w:tcPr>
            <w:tcW w:w="7073" w:type="dxa"/>
            <w:vMerge/>
          </w:tcPr>
          <w:p w14:paraId="502E23E6" w14:textId="77777777" w:rsidR="005F109F" w:rsidRDefault="005F109F">
            <w:pPr>
              <w:jc w:val="center"/>
              <w:rPr>
                <w:rFonts w:ascii="Times New Roman" w:hAnsi="Times New Roman" w:cs="Times New Roman"/>
                <w:b/>
                <w:bCs/>
              </w:rPr>
            </w:pPr>
          </w:p>
        </w:tc>
        <w:tc>
          <w:tcPr>
            <w:tcW w:w="1892" w:type="dxa"/>
            <w:vMerge/>
          </w:tcPr>
          <w:p w14:paraId="1524155C" w14:textId="77777777" w:rsidR="005F109F" w:rsidRDefault="005F109F">
            <w:pPr>
              <w:jc w:val="center"/>
              <w:rPr>
                <w:rFonts w:ascii="Times New Roman" w:hAnsi="Times New Roman" w:cs="Times New Roman"/>
                <w:b/>
                <w:bCs/>
              </w:rPr>
            </w:pPr>
          </w:p>
        </w:tc>
        <w:tc>
          <w:tcPr>
            <w:tcW w:w="1892" w:type="dxa"/>
            <w:vMerge/>
          </w:tcPr>
          <w:p w14:paraId="245425FE" w14:textId="77777777" w:rsidR="005F109F" w:rsidRDefault="005F109F">
            <w:pPr>
              <w:jc w:val="center"/>
              <w:rPr>
                <w:rFonts w:ascii="Times New Roman" w:hAnsi="Times New Roman" w:cs="Times New Roman"/>
                <w:b/>
                <w:bCs/>
              </w:rPr>
            </w:pPr>
          </w:p>
        </w:tc>
        <w:tc>
          <w:tcPr>
            <w:tcW w:w="1697" w:type="dxa"/>
            <w:vMerge/>
          </w:tcPr>
          <w:p w14:paraId="4B424442" w14:textId="77777777" w:rsidR="005F109F" w:rsidRDefault="005F109F">
            <w:pPr>
              <w:jc w:val="center"/>
              <w:rPr>
                <w:rFonts w:ascii="Times New Roman" w:hAnsi="Times New Roman" w:cs="Times New Roman"/>
                <w:b/>
                <w:bCs/>
              </w:rPr>
            </w:pPr>
          </w:p>
        </w:tc>
      </w:tr>
      <w:tr w:rsidR="005F109F" w14:paraId="3DAD8EF8" w14:textId="77777777">
        <w:trPr>
          <w:trHeight w:val="340"/>
        </w:trPr>
        <w:tc>
          <w:tcPr>
            <w:tcW w:w="7073" w:type="dxa"/>
          </w:tcPr>
          <w:p w14:paraId="13F156FE" w14:textId="77777777" w:rsidR="005F109F" w:rsidRDefault="004C0F23">
            <w:pPr>
              <w:jc w:val="center"/>
              <w:rPr>
                <w:rFonts w:ascii="Times New Roman" w:hAnsi="Times New Roman" w:cs="Times New Roman"/>
              </w:rPr>
            </w:pPr>
            <w:r>
              <w:rPr>
                <w:rFonts w:ascii="Times New Roman" w:hAnsi="Times New Roman" w:cs="Times New Roman"/>
              </w:rPr>
              <w:t>B</w:t>
            </w:r>
            <w:r>
              <w:rPr>
                <w:rFonts w:ascii="Times New Roman" w:hAnsi="Times New Roman" w:cs="Times New Roman"/>
                <w:vertAlign w:val="subscript"/>
              </w:rPr>
              <w:t>1</w:t>
            </w:r>
            <w:r>
              <w:rPr>
                <w:rFonts w:ascii="Times New Roman" w:hAnsi="Times New Roman" w:cs="Times New Roman"/>
              </w:rPr>
              <w:t>: Control</w:t>
            </w:r>
          </w:p>
        </w:tc>
        <w:tc>
          <w:tcPr>
            <w:tcW w:w="1892" w:type="dxa"/>
          </w:tcPr>
          <w:p w14:paraId="2CA31D53" w14:textId="77777777" w:rsidR="005F109F" w:rsidRDefault="004C0F23">
            <w:pPr>
              <w:jc w:val="center"/>
              <w:rPr>
                <w:rFonts w:ascii="Times New Roman" w:hAnsi="Times New Roman" w:cs="Times New Roman"/>
              </w:rPr>
            </w:pPr>
            <w:r>
              <w:rPr>
                <w:rFonts w:ascii="Times New Roman" w:hAnsi="Times New Roman" w:cs="Times New Roman"/>
              </w:rPr>
              <w:t>148.11</w:t>
            </w:r>
          </w:p>
        </w:tc>
        <w:tc>
          <w:tcPr>
            <w:tcW w:w="1892" w:type="dxa"/>
          </w:tcPr>
          <w:p w14:paraId="08A8C4D5" w14:textId="77777777" w:rsidR="005F109F" w:rsidRDefault="004C0F23">
            <w:pPr>
              <w:jc w:val="center"/>
              <w:rPr>
                <w:rFonts w:ascii="Times New Roman" w:hAnsi="Times New Roman" w:cs="Times New Roman"/>
              </w:rPr>
            </w:pPr>
            <w:r>
              <w:rPr>
                <w:rFonts w:ascii="Times New Roman" w:hAnsi="Times New Roman" w:cs="Times New Roman"/>
              </w:rPr>
              <w:t>156.18</w:t>
            </w:r>
          </w:p>
        </w:tc>
        <w:tc>
          <w:tcPr>
            <w:tcW w:w="1697" w:type="dxa"/>
          </w:tcPr>
          <w:p w14:paraId="4D93E463" w14:textId="77777777" w:rsidR="005F109F" w:rsidRDefault="004C0F23">
            <w:pPr>
              <w:jc w:val="center"/>
              <w:rPr>
                <w:rFonts w:ascii="Times New Roman" w:hAnsi="Times New Roman" w:cs="Times New Roman"/>
              </w:rPr>
            </w:pPr>
            <w:r>
              <w:rPr>
                <w:rFonts w:ascii="Times New Roman" w:hAnsi="Times New Roman" w:cs="Times New Roman"/>
              </w:rPr>
              <w:t>152.14</w:t>
            </w:r>
          </w:p>
        </w:tc>
      </w:tr>
      <w:tr w:rsidR="005F109F" w14:paraId="6B5333C6" w14:textId="77777777">
        <w:trPr>
          <w:trHeight w:val="340"/>
        </w:trPr>
        <w:tc>
          <w:tcPr>
            <w:tcW w:w="7073" w:type="dxa"/>
          </w:tcPr>
          <w:p w14:paraId="4652943D" w14:textId="77777777" w:rsidR="005F109F" w:rsidRDefault="004C0F23">
            <w:pPr>
              <w:jc w:val="center"/>
              <w:rPr>
                <w:rFonts w:ascii="Times New Roman" w:hAnsi="Times New Roman" w:cs="Times New Roman"/>
              </w:rPr>
            </w:pPr>
            <w:r>
              <w:rPr>
                <w:rFonts w:ascii="Times New Roman" w:hAnsi="Times New Roman" w:cs="Times New Roman"/>
              </w:rPr>
              <w:t>B</w:t>
            </w:r>
            <w:r>
              <w:rPr>
                <w:rFonts w:ascii="Times New Roman" w:hAnsi="Times New Roman" w:cs="Times New Roman"/>
                <w:vertAlign w:val="subscript"/>
              </w:rPr>
              <w:t>2</w:t>
            </w:r>
            <w:r>
              <w:rPr>
                <w:rFonts w:ascii="Times New Roman" w:hAnsi="Times New Roman" w:cs="Times New Roman"/>
              </w:rPr>
              <w:t xml:space="preserve">: </w:t>
            </w:r>
            <w:proofErr w:type="spellStart"/>
            <w:r>
              <w:rPr>
                <w:rFonts w:ascii="Times New Roman" w:hAnsi="Times New Roman" w:cs="Times New Roman"/>
              </w:rPr>
              <w:t>Brassinolide</w:t>
            </w:r>
            <w:proofErr w:type="spellEnd"/>
            <w:r>
              <w:rPr>
                <w:rFonts w:ascii="Times New Roman" w:hAnsi="Times New Roman" w:cs="Times New Roman"/>
              </w:rPr>
              <w:t xml:space="preserve"> 0.01% SP @ 4 ppm</w:t>
            </w:r>
          </w:p>
        </w:tc>
        <w:tc>
          <w:tcPr>
            <w:tcW w:w="1892" w:type="dxa"/>
          </w:tcPr>
          <w:p w14:paraId="690DC153" w14:textId="77777777" w:rsidR="005F109F" w:rsidRDefault="004C0F23">
            <w:pPr>
              <w:jc w:val="center"/>
              <w:rPr>
                <w:rFonts w:ascii="Times New Roman" w:hAnsi="Times New Roman" w:cs="Times New Roman"/>
              </w:rPr>
            </w:pPr>
            <w:r>
              <w:rPr>
                <w:rFonts w:ascii="Times New Roman" w:hAnsi="Times New Roman" w:cs="Times New Roman"/>
              </w:rPr>
              <w:t>197.89</w:t>
            </w:r>
          </w:p>
        </w:tc>
        <w:tc>
          <w:tcPr>
            <w:tcW w:w="1892" w:type="dxa"/>
          </w:tcPr>
          <w:p w14:paraId="4FBE6CD6" w14:textId="77777777" w:rsidR="005F109F" w:rsidRDefault="004C0F23">
            <w:pPr>
              <w:jc w:val="center"/>
              <w:rPr>
                <w:rFonts w:ascii="Times New Roman" w:hAnsi="Times New Roman" w:cs="Times New Roman"/>
              </w:rPr>
            </w:pPr>
            <w:r>
              <w:rPr>
                <w:rFonts w:ascii="Times New Roman" w:hAnsi="Times New Roman" w:cs="Times New Roman"/>
              </w:rPr>
              <w:t>209.41</w:t>
            </w:r>
          </w:p>
        </w:tc>
        <w:tc>
          <w:tcPr>
            <w:tcW w:w="1697" w:type="dxa"/>
          </w:tcPr>
          <w:p w14:paraId="576225DB" w14:textId="77777777" w:rsidR="005F109F" w:rsidRDefault="004C0F23">
            <w:pPr>
              <w:jc w:val="center"/>
              <w:rPr>
                <w:rFonts w:ascii="Times New Roman" w:hAnsi="Times New Roman" w:cs="Times New Roman"/>
              </w:rPr>
            </w:pPr>
            <w:r>
              <w:rPr>
                <w:rFonts w:ascii="Times New Roman" w:hAnsi="Times New Roman" w:cs="Times New Roman"/>
              </w:rPr>
              <w:t>203.65</w:t>
            </w:r>
          </w:p>
        </w:tc>
      </w:tr>
      <w:tr w:rsidR="005F109F" w14:paraId="26FCBC8B" w14:textId="77777777">
        <w:trPr>
          <w:trHeight w:val="340"/>
        </w:trPr>
        <w:tc>
          <w:tcPr>
            <w:tcW w:w="7073" w:type="dxa"/>
          </w:tcPr>
          <w:p w14:paraId="71F61E60" w14:textId="77777777" w:rsidR="005F109F" w:rsidRDefault="004C0F23">
            <w:pPr>
              <w:jc w:val="center"/>
              <w:rPr>
                <w:rFonts w:ascii="Times New Roman" w:hAnsi="Times New Roman" w:cs="Times New Roman"/>
              </w:rPr>
            </w:pPr>
            <w:r>
              <w:rPr>
                <w:rFonts w:ascii="Times New Roman" w:hAnsi="Times New Roman" w:cs="Times New Roman"/>
              </w:rPr>
              <w:t>B</w:t>
            </w:r>
            <w:r>
              <w:rPr>
                <w:rFonts w:ascii="Times New Roman" w:hAnsi="Times New Roman" w:cs="Times New Roman"/>
                <w:vertAlign w:val="subscript"/>
              </w:rPr>
              <w:t>3</w:t>
            </w:r>
            <w:r>
              <w:rPr>
                <w:rFonts w:ascii="Times New Roman" w:hAnsi="Times New Roman" w:cs="Times New Roman"/>
              </w:rPr>
              <w:t xml:space="preserve">: </w:t>
            </w:r>
            <w:proofErr w:type="spellStart"/>
            <w:r>
              <w:rPr>
                <w:rFonts w:ascii="Times New Roman" w:hAnsi="Times New Roman" w:cs="Times New Roman"/>
              </w:rPr>
              <w:t>Brassinolide</w:t>
            </w:r>
            <w:proofErr w:type="spellEnd"/>
            <w:r>
              <w:rPr>
                <w:rFonts w:ascii="Times New Roman" w:hAnsi="Times New Roman" w:cs="Times New Roman"/>
              </w:rPr>
              <w:t xml:space="preserve"> 0.01% SP @ 8 ppm</w:t>
            </w:r>
          </w:p>
        </w:tc>
        <w:tc>
          <w:tcPr>
            <w:tcW w:w="1892" w:type="dxa"/>
          </w:tcPr>
          <w:p w14:paraId="09F83500" w14:textId="77777777" w:rsidR="005F109F" w:rsidRDefault="004C0F23">
            <w:pPr>
              <w:jc w:val="center"/>
              <w:rPr>
                <w:rFonts w:ascii="Times New Roman" w:hAnsi="Times New Roman" w:cs="Times New Roman"/>
              </w:rPr>
            </w:pPr>
            <w:r>
              <w:rPr>
                <w:rFonts w:ascii="Times New Roman" w:hAnsi="Times New Roman" w:cs="Times New Roman"/>
              </w:rPr>
              <w:t>221.10</w:t>
            </w:r>
          </w:p>
        </w:tc>
        <w:tc>
          <w:tcPr>
            <w:tcW w:w="1892" w:type="dxa"/>
          </w:tcPr>
          <w:p w14:paraId="1215F8AD" w14:textId="77777777" w:rsidR="005F109F" w:rsidRDefault="004C0F23">
            <w:pPr>
              <w:jc w:val="center"/>
              <w:rPr>
                <w:rFonts w:ascii="Times New Roman" w:hAnsi="Times New Roman" w:cs="Times New Roman"/>
              </w:rPr>
            </w:pPr>
            <w:r>
              <w:rPr>
                <w:rFonts w:ascii="Times New Roman" w:hAnsi="Times New Roman" w:cs="Times New Roman"/>
              </w:rPr>
              <w:t>240.95</w:t>
            </w:r>
          </w:p>
        </w:tc>
        <w:tc>
          <w:tcPr>
            <w:tcW w:w="1697" w:type="dxa"/>
          </w:tcPr>
          <w:p w14:paraId="6FF1B6BF" w14:textId="77777777" w:rsidR="005F109F" w:rsidRDefault="004C0F23">
            <w:pPr>
              <w:jc w:val="center"/>
              <w:rPr>
                <w:rFonts w:ascii="Times New Roman" w:hAnsi="Times New Roman" w:cs="Times New Roman"/>
              </w:rPr>
            </w:pPr>
            <w:r>
              <w:rPr>
                <w:rFonts w:ascii="Times New Roman" w:hAnsi="Times New Roman" w:cs="Times New Roman"/>
              </w:rPr>
              <w:t>231.02</w:t>
            </w:r>
          </w:p>
        </w:tc>
      </w:tr>
      <w:tr w:rsidR="005F109F" w14:paraId="553D8C7A" w14:textId="77777777">
        <w:trPr>
          <w:trHeight w:val="340"/>
        </w:trPr>
        <w:tc>
          <w:tcPr>
            <w:tcW w:w="7073" w:type="dxa"/>
          </w:tcPr>
          <w:p w14:paraId="48D9DD6A" w14:textId="77777777" w:rsidR="005F109F" w:rsidRDefault="004C0F23">
            <w:pPr>
              <w:jc w:val="center"/>
              <w:rPr>
                <w:rFonts w:ascii="Times New Roman" w:hAnsi="Times New Roman" w:cs="Times New Roman"/>
              </w:rPr>
            </w:pPr>
            <w:r>
              <w:rPr>
                <w:rFonts w:ascii="Times New Roman" w:hAnsi="Times New Roman" w:cs="Times New Roman"/>
              </w:rPr>
              <w:t>B</w:t>
            </w:r>
            <w:r>
              <w:rPr>
                <w:rFonts w:ascii="Times New Roman" w:hAnsi="Times New Roman" w:cs="Times New Roman"/>
                <w:vertAlign w:val="subscript"/>
              </w:rPr>
              <w:t>4</w:t>
            </w:r>
            <w:r>
              <w:rPr>
                <w:rFonts w:ascii="Times New Roman" w:hAnsi="Times New Roman" w:cs="Times New Roman"/>
              </w:rPr>
              <w:t xml:space="preserve">: </w:t>
            </w:r>
            <w:proofErr w:type="spellStart"/>
            <w:r>
              <w:rPr>
                <w:rFonts w:ascii="Times New Roman" w:hAnsi="Times New Roman" w:cs="Times New Roman"/>
              </w:rPr>
              <w:t>Brassinolide</w:t>
            </w:r>
            <w:proofErr w:type="spellEnd"/>
            <w:r>
              <w:rPr>
                <w:rFonts w:ascii="Times New Roman" w:hAnsi="Times New Roman" w:cs="Times New Roman"/>
              </w:rPr>
              <w:t xml:space="preserve"> 0.01% SP @ 12 ppm</w:t>
            </w:r>
          </w:p>
        </w:tc>
        <w:tc>
          <w:tcPr>
            <w:tcW w:w="1892" w:type="dxa"/>
          </w:tcPr>
          <w:p w14:paraId="690FF8D5" w14:textId="77777777" w:rsidR="005F109F" w:rsidRDefault="004C0F23">
            <w:pPr>
              <w:jc w:val="center"/>
              <w:rPr>
                <w:rFonts w:ascii="Times New Roman" w:hAnsi="Times New Roman" w:cs="Times New Roman"/>
              </w:rPr>
            </w:pPr>
            <w:r>
              <w:rPr>
                <w:rFonts w:ascii="Times New Roman" w:hAnsi="Times New Roman" w:cs="Times New Roman"/>
              </w:rPr>
              <w:t>238.21</w:t>
            </w:r>
          </w:p>
        </w:tc>
        <w:tc>
          <w:tcPr>
            <w:tcW w:w="1892" w:type="dxa"/>
          </w:tcPr>
          <w:p w14:paraId="24C9EE9A" w14:textId="77777777" w:rsidR="005F109F" w:rsidRDefault="004C0F23">
            <w:pPr>
              <w:jc w:val="center"/>
              <w:rPr>
                <w:rFonts w:ascii="Times New Roman" w:hAnsi="Times New Roman" w:cs="Times New Roman"/>
              </w:rPr>
            </w:pPr>
            <w:r>
              <w:rPr>
                <w:rFonts w:ascii="Times New Roman" w:hAnsi="Times New Roman" w:cs="Times New Roman"/>
              </w:rPr>
              <w:t>265.24</w:t>
            </w:r>
          </w:p>
        </w:tc>
        <w:tc>
          <w:tcPr>
            <w:tcW w:w="1697" w:type="dxa"/>
          </w:tcPr>
          <w:p w14:paraId="71D36102" w14:textId="77777777" w:rsidR="005F109F" w:rsidRDefault="004C0F23">
            <w:pPr>
              <w:jc w:val="center"/>
              <w:rPr>
                <w:rFonts w:ascii="Times New Roman" w:hAnsi="Times New Roman" w:cs="Times New Roman"/>
              </w:rPr>
            </w:pPr>
            <w:r>
              <w:rPr>
                <w:rFonts w:ascii="Times New Roman" w:hAnsi="Times New Roman" w:cs="Times New Roman"/>
              </w:rPr>
              <w:t>251.72</w:t>
            </w:r>
          </w:p>
        </w:tc>
      </w:tr>
      <w:tr w:rsidR="005F109F" w14:paraId="4A992887" w14:textId="77777777">
        <w:trPr>
          <w:trHeight w:val="340"/>
        </w:trPr>
        <w:tc>
          <w:tcPr>
            <w:tcW w:w="7073" w:type="dxa"/>
          </w:tcPr>
          <w:p w14:paraId="3542FCD0" w14:textId="77777777" w:rsidR="005F109F" w:rsidRDefault="004C0F23">
            <w:pPr>
              <w:jc w:val="center"/>
              <w:rPr>
                <w:rFonts w:ascii="Times New Roman" w:hAnsi="Times New Roman" w:cs="Times New Roman"/>
              </w:rPr>
            </w:pPr>
            <w:r>
              <w:rPr>
                <w:rFonts w:ascii="Times New Roman" w:hAnsi="Times New Roman" w:cs="Times New Roman"/>
              </w:rPr>
              <w:t>B</w:t>
            </w:r>
            <w:r>
              <w:rPr>
                <w:rFonts w:ascii="Times New Roman" w:hAnsi="Times New Roman" w:cs="Times New Roman"/>
                <w:vertAlign w:val="subscript"/>
              </w:rPr>
              <w:t>5</w:t>
            </w:r>
            <w:r>
              <w:rPr>
                <w:rFonts w:ascii="Times New Roman" w:hAnsi="Times New Roman" w:cs="Times New Roman"/>
              </w:rPr>
              <w:t xml:space="preserve">: </w:t>
            </w:r>
            <w:proofErr w:type="spellStart"/>
            <w:r>
              <w:rPr>
                <w:rFonts w:ascii="Times New Roman" w:hAnsi="Times New Roman" w:cs="Times New Roman"/>
              </w:rPr>
              <w:t>Brassinolide</w:t>
            </w:r>
            <w:proofErr w:type="spellEnd"/>
            <w:r>
              <w:rPr>
                <w:rFonts w:ascii="Times New Roman" w:hAnsi="Times New Roman" w:cs="Times New Roman"/>
              </w:rPr>
              <w:t xml:space="preserve"> 0.01% SP @ 16 ppm</w:t>
            </w:r>
          </w:p>
        </w:tc>
        <w:tc>
          <w:tcPr>
            <w:tcW w:w="1892" w:type="dxa"/>
          </w:tcPr>
          <w:p w14:paraId="65E97EE4" w14:textId="77777777" w:rsidR="005F109F" w:rsidRDefault="004C0F23">
            <w:pPr>
              <w:jc w:val="center"/>
              <w:rPr>
                <w:rFonts w:ascii="Times New Roman" w:hAnsi="Times New Roman" w:cs="Times New Roman"/>
              </w:rPr>
            </w:pPr>
            <w:r>
              <w:rPr>
                <w:rFonts w:ascii="Times New Roman" w:hAnsi="Times New Roman" w:cs="Times New Roman"/>
              </w:rPr>
              <w:t>174.19</w:t>
            </w:r>
          </w:p>
        </w:tc>
        <w:tc>
          <w:tcPr>
            <w:tcW w:w="1892" w:type="dxa"/>
          </w:tcPr>
          <w:p w14:paraId="49B5EE08" w14:textId="77777777" w:rsidR="005F109F" w:rsidRDefault="004C0F23">
            <w:pPr>
              <w:jc w:val="center"/>
              <w:rPr>
                <w:rFonts w:ascii="Times New Roman" w:hAnsi="Times New Roman" w:cs="Times New Roman"/>
              </w:rPr>
            </w:pPr>
            <w:r>
              <w:rPr>
                <w:rFonts w:ascii="Times New Roman" w:hAnsi="Times New Roman" w:cs="Times New Roman"/>
              </w:rPr>
              <w:t>186.23</w:t>
            </w:r>
          </w:p>
        </w:tc>
        <w:tc>
          <w:tcPr>
            <w:tcW w:w="1697" w:type="dxa"/>
          </w:tcPr>
          <w:p w14:paraId="637996C0" w14:textId="77777777" w:rsidR="005F109F" w:rsidRDefault="004C0F23">
            <w:pPr>
              <w:jc w:val="center"/>
              <w:rPr>
                <w:rFonts w:ascii="Times New Roman" w:hAnsi="Times New Roman" w:cs="Times New Roman"/>
              </w:rPr>
            </w:pPr>
            <w:r>
              <w:rPr>
                <w:rFonts w:ascii="Times New Roman" w:hAnsi="Times New Roman" w:cs="Times New Roman"/>
              </w:rPr>
              <w:t>180.21</w:t>
            </w:r>
          </w:p>
        </w:tc>
      </w:tr>
      <w:tr w:rsidR="005F109F" w14:paraId="0B11D008" w14:textId="77777777">
        <w:trPr>
          <w:trHeight w:val="340"/>
        </w:trPr>
        <w:tc>
          <w:tcPr>
            <w:tcW w:w="7073" w:type="dxa"/>
          </w:tcPr>
          <w:p w14:paraId="70B4A8A5" w14:textId="77777777" w:rsidR="005F109F" w:rsidRDefault="004C0F23">
            <w:pPr>
              <w:jc w:val="center"/>
              <w:rPr>
                <w:rFonts w:ascii="Times New Roman" w:hAnsi="Times New Roman" w:cs="Times New Roman"/>
                <w:b/>
                <w:bCs/>
              </w:rPr>
            </w:pPr>
            <w:r>
              <w:rPr>
                <w:rFonts w:ascii="Times New Roman" w:hAnsi="Times New Roman" w:cs="Times New Roman"/>
                <w:b/>
                <w:bCs/>
              </w:rPr>
              <w:t>F-Test</w:t>
            </w:r>
          </w:p>
        </w:tc>
        <w:tc>
          <w:tcPr>
            <w:tcW w:w="1892" w:type="dxa"/>
          </w:tcPr>
          <w:p w14:paraId="5DB6A778" w14:textId="77777777" w:rsidR="005F109F" w:rsidRDefault="004C0F23">
            <w:pPr>
              <w:jc w:val="center"/>
              <w:rPr>
                <w:rFonts w:ascii="Times New Roman" w:hAnsi="Times New Roman" w:cs="Times New Roman"/>
                <w:b/>
                <w:bCs/>
              </w:rPr>
            </w:pPr>
            <w:r>
              <w:rPr>
                <w:rFonts w:ascii="Times New Roman" w:hAnsi="Times New Roman" w:cs="Times New Roman"/>
                <w:b/>
                <w:bCs/>
              </w:rPr>
              <w:t>S</w:t>
            </w:r>
          </w:p>
        </w:tc>
        <w:tc>
          <w:tcPr>
            <w:tcW w:w="1892" w:type="dxa"/>
          </w:tcPr>
          <w:p w14:paraId="4343853A" w14:textId="77777777" w:rsidR="005F109F" w:rsidRDefault="004C0F23">
            <w:pPr>
              <w:jc w:val="center"/>
              <w:rPr>
                <w:rFonts w:ascii="Times New Roman" w:hAnsi="Times New Roman" w:cs="Times New Roman"/>
                <w:b/>
                <w:bCs/>
              </w:rPr>
            </w:pPr>
            <w:r>
              <w:rPr>
                <w:rFonts w:ascii="Times New Roman" w:hAnsi="Times New Roman" w:cs="Times New Roman"/>
                <w:b/>
                <w:bCs/>
              </w:rPr>
              <w:t>S</w:t>
            </w:r>
          </w:p>
        </w:tc>
        <w:tc>
          <w:tcPr>
            <w:tcW w:w="1697" w:type="dxa"/>
          </w:tcPr>
          <w:p w14:paraId="105AEBB9" w14:textId="77777777" w:rsidR="005F109F" w:rsidRDefault="004C0F23">
            <w:pPr>
              <w:jc w:val="center"/>
              <w:rPr>
                <w:rFonts w:ascii="Times New Roman" w:hAnsi="Times New Roman" w:cs="Times New Roman"/>
                <w:b/>
                <w:bCs/>
              </w:rPr>
            </w:pPr>
            <w:r>
              <w:rPr>
                <w:rFonts w:ascii="Times New Roman" w:hAnsi="Times New Roman" w:cs="Times New Roman"/>
                <w:b/>
                <w:bCs/>
              </w:rPr>
              <w:t>S</w:t>
            </w:r>
          </w:p>
        </w:tc>
      </w:tr>
      <w:tr w:rsidR="005F109F" w14:paraId="75873296" w14:textId="77777777">
        <w:trPr>
          <w:trHeight w:val="340"/>
        </w:trPr>
        <w:tc>
          <w:tcPr>
            <w:tcW w:w="7073" w:type="dxa"/>
          </w:tcPr>
          <w:p w14:paraId="456682BF" w14:textId="77777777" w:rsidR="005F109F" w:rsidRDefault="004C0F23">
            <w:pPr>
              <w:jc w:val="center"/>
              <w:rPr>
                <w:rFonts w:ascii="Times New Roman" w:hAnsi="Times New Roman" w:cs="Times New Roman"/>
                <w:b/>
                <w:bCs/>
              </w:rPr>
            </w:pPr>
            <w:r>
              <w:rPr>
                <w:rFonts w:ascii="Times New Roman" w:hAnsi="Times New Roman" w:cs="Times New Roman"/>
                <w:b/>
                <w:bCs/>
              </w:rPr>
              <w:t>S.E. (m) (±)</w:t>
            </w:r>
          </w:p>
        </w:tc>
        <w:tc>
          <w:tcPr>
            <w:tcW w:w="1892" w:type="dxa"/>
          </w:tcPr>
          <w:p w14:paraId="08B2A9F0" w14:textId="77777777" w:rsidR="005F109F" w:rsidRDefault="004C0F23">
            <w:pPr>
              <w:jc w:val="center"/>
              <w:rPr>
                <w:rFonts w:ascii="Times New Roman" w:hAnsi="Times New Roman" w:cs="Times New Roman"/>
                <w:b/>
                <w:bCs/>
              </w:rPr>
            </w:pPr>
            <w:r>
              <w:rPr>
                <w:rFonts w:ascii="Times New Roman" w:hAnsi="Times New Roman" w:cs="Times New Roman"/>
                <w:b/>
                <w:bCs/>
              </w:rPr>
              <w:t>7.57</w:t>
            </w:r>
          </w:p>
        </w:tc>
        <w:tc>
          <w:tcPr>
            <w:tcW w:w="1892" w:type="dxa"/>
          </w:tcPr>
          <w:p w14:paraId="492E19C7" w14:textId="77777777" w:rsidR="005F109F" w:rsidRDefault="004C0F23">
            <w:pPr>
              <w:jc w:val="center"/>
              <w:rPr>
                <w:rFonts w:ascii="Times New Roman" w:hAnsi="Times New Roman" w:cs="Times New Roman"/>
                <w:b/>
                <w:bCs/>
              </w:rPr>
            </w:pPr>
            <w:r>
              <w:rPr>
                <w:rFonts w:ascii="Times New Roman" w:hAnsi="Times New Roman" w:cs="Times New Roman"/>
                <w:b/>
                <w:bCs/>
              </w:rPr>
              <w:t>4.57</w:t>
            </w:r>
          </w:p>
        </w:tc>
        <w:tc>
          <w:tcPr>
            <w:tcW w:w="1697" w:type="dxa"/>
          </w:tcPr>
          <w:p w14:paraId="089FCCF9" w14:textId="77777777" w:rsidR="005F109F" w:rsidRDefault="004C0F23">
            <w:pPr>
              <w:jc w:val="center"/>
              <w:rPr>
                <w:rFonts w:ascii="Times New Roman" w:hAnsi="Times New Roman" w:cs="Times New Roman"/>
                <w:b/>
                <w:bCs/>
              </w:rPr>
            </w:pPr>
            <w:r>
              <w:rPr>
                <w:rFonts w:ascii="Times New Roman" w:hAnsi="Times New Roman" w:cs="Times New Roman"/>
                <w:b/>
                <w:bCs/>
              </w:rPr>
              <w:t>4.42</w:t>
            </w:r>
          </w:p>
        </w:tc>
      </w:tr>
      <w:tr w:rsidR="005F109F" w14:paraId="391D6D40" w14:textId="77777777">
        <w:trPr>
          <w:trHeight w:val="340"/>
        </w:trPr>
        <w:tc>
          <w:tcPr>
            <w:tcW w:w="7073" w:type="dxa"/>
          </w:tcPr>
          <w:p w14:paraId="5EACA54B" w14:textId="77777777" w:rsidR="005F109F" w:rsidRDefault="004C0F23">
            <w:pPr>
              <w:jc w:val="center"/>
              <w:rPr>
                <w:rFonts w:ascii="Times New Roman" w:hAnsi="Times New Roman" w:cs="Times New Roman"/>
                <w:b/>
                <w:bCs/>
              </w:rPr>
            </w:pPr>
            <w:r>
              <w:rPr>
                <w:rFonts w:ascii="Times New Roman" w:hAnsi="Times New Roman" w:cs="Times New Roman"/>
                <w:b/>
                <w:bCs/>
              </w:rPr>
              <w:t>CD at 0.05 %</w:t>
            </w:r>
          </w:p>
        </w:tc>
        <w:tc>
          <w:tcPr>
            <w:tcW w:w="1892" w:type="dxa"/>
          </w:tcPr>
          <w:p w14:paraId="204E1161" w14:textId="77777777" w:rsidR="005F109F" w:rsidRDefault="004C0F23">
            <w:pPr>
              <w:jc w:val="center"/>
              <w:rPr>
                <w:rFonts w:ascii="Times New Roman" w:hAnsi="Times New Roman" w:cs="Times New Roman"/>
                <w:b/>
                <w:bCs/>
              </w:rPr>
            </w:pPr>
            <w:r>
              <w:rPr>
                <w:rFonts w:ascii="Times New Roman" w:hAnsi="Times New Roman" w:cs="Times New Roman"/>
                <w:b/>
                <w:bCs/>
              </w:rPr>
              <w:t>21.93</w:t>
            </w:r>
          </w:p>
        </w:tc>
        <w:tc>
          <w:tcPr>
            <w:tcW w:w="1892" w:type="dxa"/>
          </w:tcPr>
          <w:p w14:paraId="6DFD75A0" w14:textId="77777777" w:rsidR="005F109F" w:rsidRDefault="004C0F23">
            <w:pPr>
              <w:jc w:val="center"/>
              <w:rPr>
                <w:rFonts w:ascii="Times New Roman" w:hAnsi="Times New Roman" w:cs="Times New Roman"/>
                <w:b/>
                <w:bCs/>
              </w:rPr>
            </w:pPr>
            <w:r>
              <w:rPr>
                <w:rFonts w:ascii="Times New Roman" w:hAnsi="Times New Roman" w:cs="Times New Roman"/>
                <w:b/>
                <w:bCs/>
              </w:rPr>
              <w:t>13.24</w:t>
            </w:r>
          </w:p>
        </w:tc>
        <w:tc>
          <w:tcPr>
            <w:tcW w:w="1697" w:type="dxa"/>
          </w:tcPr>
          <w:p w14:paraId="2F966E97" w14:textId="77777777" w:rsidR="005F109F" w:rsidRDefault="004C0F23">
            <w:pPr>
              <w:jc w:val="center"/>
              <w:rPr>
                <w:rFonts w:ascii="Times New Roman" w:hAnsi="Times New Roman" w:cs="Times New Roman"/>
                <w:b/>
                <w:bCs/>
              </w:rPr>
            </w:pPr>
            <w:r>
              <w:rPr>
                <w:rFonts w:ascii="Times New Roman" w:hAnsi="Times New Roman" w:cs="Times New Roman"/>
                <w:b/>
                <w:bCs/>
              </w:rPr>
              <w:t>12.53</w:t>
            </w:r>
          </w:p>
        </w:tc>
      </w:tr>
      <w:tr w:rsidR="005F109F" w14:paraId="24FBFC19" w14:textId="77777777">
        <w:trPr>
          <w:trHeight w:val="340"/>
        </w:trPr>
        <w:tc>
          <w:tcPr>
            <w:tcW w:w="7073" w:type="dxa"/>
          </w:tcPr>
          <w:p w14:paraId="38F4F449" w14:textId="77777777" w:rsidR="005F109F" w:rsidRDefault="004C0F23">
            <w:pPr>
              <w:jc w:val="center"/>
              <w:rPr>
                <w:rFonts w:ascii="Times New Roman" w:hAnsi="Times New Roman" w:cs="Times New Roman"/>
              </w:rPr>
            </w:pPr>
            <w:r>
              <w:rPr>
                <w:rFonts w:ascii="Times New Roman" w:hAnsi="Times New Roman" w:cs="Times New Roman"/>
              </w:rPr>
              <w:t>S</w:t>
            </w:r>
            <w:r>
              <w:rPr>
                <w:rFonts w:ascii="Times New Roman" w:hAnsi="Times New Roman" w:cs="Times New Roman"/>
                <w:vertAlign w:val="subscript"/>
              </w:rPr>
              <w:t>1</w:t>
            </w:r>
            <w:r>
              <w:rPr>
                <w:rFonts w:ascii="Times New Roman" w:hAnsi="Times New Roman" w:cs="Times New Roman"/>
              </w:rPr>
              <w:t>: 45cm×30cm</w:t>
            </w:r>
          </w:p>
        </w:tc>
        <w:tc>
          <w:tcPr>
            <w:tcW w:w="1892" w:type="dxa"/>
          </w:tcPr>
          <w:p w14:paraId="284C6BAA" w14:textId="77777777" w:rsidR="005F109F" w:rsidRDefault="004C0F23">
            <w:pPr>
              <w:jc w:val="center"/>
              <w:rPr>
                <w:rFonts w:ascii="Times New Roman" w:hAnsi="Times New Roman" w:cs="Times New Roman"/>
              </w:rPr>
            </w:pPr>
            <w:r>
              <w:rPr>
                <w:rFonts w:ascii="Times New Roman" w:hAnsi="Times New Roman" w:cs="Times New Roman"/>
              </w:rPr>
              <w:t>281.39</w:t>
            </w:r>
          </w:p>
        </w:tc>
        <w:tc>
          <w:tcPr>
            <w:tcW w:w="1892" w:type="dxa"/>
          </w:tcPr>
          <w:p w14:paraId="16CB15C1" w14:textId="77777777" w:rsidR="005F109F" w:rsidRDefault="004C0F23">
            <w:pPr>
              <w:jc w:val="center"/>
              <w:rPr>
                <w:rFonts w:ascii="Times New Roman" w:hAnsi="Times New Roman" w:cs="Times New Roman"/>
              </w:rPr>
            </w:pPr>
            <w:r>
              <w:rPr>
                <w:rFonts w:ascii="Times New Roman" w:hAnsi="Times New Roman" w:cs="Times New Roman"/>
              </w:rPr>
              <w:t>304.98</w:t>
            </w:r>
          </w:p>
        </w:tc>
        <w:tc>
          <w:tcPr>
            <w:tcW w:w="1697" w:type="dxa"/>
          </w:tcPr>
          <w:p w14:paraId="080E3B0C" w14:textId="77777777" w:rsidR="005F109F" w:rsidRDefault="004C0F23">
            <w:pPr>
              <w:jc w:val="center"/>
              <w:rPr>
                <w:rFonts w:ascii="Times New Roman" w:hAnsi="Times New Roman" w:cs="Times New Roman"/>
              </w:rPr>
            </w:pPr>
            <w:r>
              <w:rPr>
                <w:rFonts w:ascii="Times New Roman" w:hAnsi="Times New Roman" w:cs="Times New Roman"/>
              </w:rPr>
              <w:t>293.18</w:t>
            </w:r>
          </w:p>
        </w:tc>
      </w:tr>
      <w:tr w:rsidR="005F109F" w14:paraId="34B52F37" w14:textId="77777777">
        <w:trPr>
          <w:trHeight w:val="340"/>
        </w:trPr>
        <w:tc>
          <w:tcPr>
            <w:tcW w:w="7073" w:type="dxa"/>
          </w:tcPr>
          <w:p w14:paraId="72032285" w14:textId="77777777" w:rsidR="005F109F" w:rsidRDefault="004C0F23">
            <w:pPr>
              <w:jc w:val="center"/>
              <w:rPr>
                <w:rFonts w:ascii="Times New Roman" w:hAnsi="Times New Roman" w:cs="Times New Roman"/>
              </w:rPr>
            </w:pPr>
            <w:r>
              <w:rPr>
                <w:rFonts w:ascii="Times New Roman" w:hAnsi="Times New Roman" w:cs="Times New Roman"/>
              </w:rPr>
              <w:t>S</w:t>
            </w:r>
            <w:r>
              <w:rPr>
                <w:rFonts w:ascii="Times New Roman" w:hAnsi="Times New Roman" w:cs="Times New Roman"/>
                <w:vertAlign w:val="subscript"/>
              </w:rPr>
              <w:t>2</w:t>
            </w:r>
            <w:r>
              <w:rPr>
                <w:rFonts w:ascii="Times New Roman" w:hAnsi="Times New Roman" w:cs="Times New Roman"/>
              </w:rPr>
              <w:t>: 45cm×45cm</w:t>
            </w:r>
          </w:p>
        </w:tc>
        <w:tc>
          <w:tcPr>
            <w:tcW w:w="1892" w:type="dxa"/>
          </w:tcPr>
          <w:p w14:paraId="7D50478B" w14:textId="77777777" w:rsidR="005F109F" w:rsidRDefault="004C0F23">
            <w:pPr>
              <w:jc w:val="center"/>
              <w:rPr>
                <w:rFonts w:ascii="Times New Roman" w:hAnsi="Times New Roman" w:cs="Times New Roman"/>
              </w:rPr>
            </w:pPr>
            <w:r>
              <w:rPr>
                <w:rFonts w:ascii="Times New Roman" w:hAnsi="Times New Roman" w:cs="Times New Roman"/>
              </w:rPr>
              <w:t>181.65</w:t>
            </w:r>
          </w:p>
        </w:tc>
        <w:tc>
          <w:tcPr>
            <w:tcW w:w="1892" w:type="dxa"/>
          </w:tcPr>
          <w:p w14:paraId="0BD589D3" w14:textId="77777777" w:rsidR="005F109F" w:rsidRDefault="004C0F23">
            <w:pPr>
              <w:jc w:val="center"/>
              <w:rPr>
                <w:rFonts w:ascii="Times New Roman" w:hAnsi="Times New Roman" w:cs="Times New Roman"/>
              </w:rPr>
            </w:pPr>
            <w:r>
              <w:rPr>
                <w:rFonts w:ascii="Times New Roman" w:hAnsi="Times New Roman" w:cs="Times New Roman"/>
              </w:rPr>
              <w:t>196.15</w:t>
            </w:r>
          </w:p>
        </w:tc>
        <w:tc>
          <w:tcPr>
            <w:tcW w:w="1697" w:type="dxa"/>
          </w:tcPr>
          <w:p w14:paraId="1A150D8A" w14:textId="77777777" w:rsidR="005F109F" w:rsidRDefault="004C0F23">
            <w:pPr>
              <w:jc w:val="center"/>
              <w:rPr>
                <w:rFonts w:ascii="Times New Roman" w:hAnsi="Times New Roman" w:cs="Times New Roman"/>
              </w:rPr>
            </w:pPr>
            <w:r>
              <w:rPr>
                <w:rFonts w:ascii="Times New Roman" w:hAnsi="Times New Roman" w:cs="Times New Roman"/>
              </w:rPr>
              <w:t>188.90</w:t>
            </w:r>
          </w:p>
        </w:tc>
      </w:tr>
      <w:tr w:rsidR="005F109F" w14:paraId="207206B3" w14:textId="77777777">
        <w:trPr>
          <w:trHeight w:val="340"/>
        </w:trPr>
        <w:tc>
          <w:tcPr>
            <w:tcW w:w="7073" w:type="dxa"/>
          </w:tcPr>
          <w:p w14:paraId="25E120C8" w14:textId="77777777" w:rsidR="005F109F" w:rsidRDefault="004C0F23">
            <w:pPr>
              <w:jc w:val="center"/>
              <w:rPr>
                <w:rFonts w:ascii="Times New Roman" w:hAnsi="Times New Roman" w:cs="Times New Roman"/>
              </w:rPr>
            </w:pPr>
            <w:r>
              <w:rPr>
                <w:rFonts w:ascii="Times New Roman" w:hAnsi="Times New Roman" w:cs="Times New Roman"/>
              </w:rPr>
              <w:t>S</w:t>
            </w:r>
            <w:r>
              <w:rPr>
                <w:rFonts w:ascii="Times New Roman" w:hAnsi="Times New Roman" w:cs="Times New Roman"/>
                <w:vertAlign w:val="subscript"/>
              </w:rPr>
              <w:t>3</w:t>
            </w:r>
            <w:r>
              <w:rPr>
                <w:rFonts w:ascii="Times New Roman" w:hAnsi="Times New Roman" w:cs="Times New Roman"/>
              </w:rPr>
              <w:t>: 45cm×60cm</w:t>
            </w:r>
          </w:p>
        </w:tc>
        <w:tc>
          <w:tcPr>
            <w:tcW w:w="1892" w:type="dxa"/>
          </w:tcPr>
          <w:p w14:paraId="48B35D4A" w14:textId="77777777" w:rsidR="005F109F" w:rsidRDefault="004C0F23">
            <w:pPr>
              <w:jc w:val="center"/>
              <w:rPr>
                <w:rFonts w:ascii="Times New Roman" w:hAnsi="Times New Roman" w:cs="Times New Roman"/>
              </w:rPr>
            </w:pPr>
            <w:r>
              <w:rPr>
                <w:rFonts w:ascii="Times New Roman" w:hAnsi="Times New Roman" w:cs="Times New Roman"/>
              </w:rPr>
              <w:t>124.66</w:t>
            </w:r>
          </w:p>
        </w:tc>
        <w:tc>
          <w:tcPr>
            <w:tcW w:w="1892" w:type="dxa"/>
          </w:tcPr>
          <w:p w14:paraId="240EC869" w14:textId="77777777" w:rsidR="005F109F" w:rsidRDefault="004C0F23">
            <w:pPr>
              <w:jc w:val="center"/>
              <w:rPr>
                <w:rFonts w:ascii="Times New Roman" w:hAnsi="Times New Roman" w:cs="Times New Roman"/>
              </w:rPr>
            </w:pPr>
            <w:r>
              <w:rPr>
                <w:rFonts w:ascii="Times New Roman" w:hAnsi="Times New Roman" w:cs="Times New Roman"/>
              </w:rPr>
              <w:t>133.67</w:t>
            </w:r>
          </w:p>
        </w:tc>
        <w:tc>
          <w:tcPr>
            <w:tcW w:w="1697" w:type="dxa"/>
          </w:tcPr>
          <w:p w14:paraId="662B2687" w14:textId="77777777" w:rsidR="005F109F" w:rsidRDefault="004C0F23">
            <w:pPr>
              <w:jc w:val="center"/>
              <w:rPr>
                <w:rFonts w:ascii="Times New Roman" w:hAnsi="Times New Roman" w:cs="Times New Roman"/>
              </w:rPr>
            </w:pPr>
            <w:r>
              <w:rPr>
                <w:rFonts w:ascii="Times New Roman" w:hAnsi="Times New Roman" w:cs="Times New Roman"/>
              </w:rPr>
              <w:t>129.17</w:t>
            </w:r>
          </w:p>
        </w:tc>
      </w:tr>
      <w:tr w:rsidR="005F109F" w14:paraId="4FFBA540" w14:textId="77777777">
        <w:trPr>
          <w:trHeight w:val="340"/>
        </w:trPr>
        <w:tc>
          <w:tcPr>
            <w:tcW w:w="7073" w:type="dxa"/>
          </w:tcPr>
          <w:p w14:paraId="5177CBF4" w14:textId="77777777" w:rsidR="005F109F" w:rsidRDefault="004C0F23">
            <w:pPr>
              <w:jc w:val="center"/>
              <w:rPr>
                <w:rFonts w:ascii="Times New Roman" w:hAnsi="Times New Roman" w:cs="Times New Roman"/>
                <w:b/>
                <w:bCs/>
              </w:rPr>
            </w:pPr>
            <w:r>
              <w:rPr>
                <w:rFonts w:ascii="Times New Roman" w:hAnsi="Times New Roman" w:cs="Times New Roman"/>
                <w:b/>
                <w:bCs/>
              </w:rPr>
              <w:t>F-Test</w:t>
            </w:r>
          </w:p>
        </w:tc>
        <w:tc>
          <w:tcPr>
            <w:tcW w:w="1892" w:type="dxa"/>
          </w:tcPr>
          <w:p w14:paraId="7BD8420E" w14:textId="77777777" w:rsidR="005F109F" w:rsidRDefault="004C0F23">
            <w:pPr>
              <w:jc w:val="center"/>
              <w:rPr>
                <w:rFonts w:ascii="Times New Roman" w:hAnsi="Times New Roman" w:cs="Times New Roman"/>
                <w:b/>
                <w:bCs/>
              </w:rPr>
            </w:pPr>
            <w:r>
              <w:rPr>
                <w:rFonts w:ascii="Times New Roman" w:hAnsi="Times New Roman" w:cs="Times New Roman"/>
                <w:b/>
                <w:bCs/>
              </w:rPr>
              <w:t>S</w:t>
            </w:r>
          </w:p>
        </w:tc>
        <w:tc>
          <w:tcPr>
            <w:tcW w:w="1892" w:type="dxa"/>
          </w:tcPr>
          <w:p w14:paraId="326AFAF0" w14:textId="77777777" w:rsidR="005F109F" w:rsidRDefault="004C0F23">
            <w:pPr>
              <w:jc w:val="center"/>
              <w:rPr>
                <w:rFonts w:ascii="Times New Roman" w:hAnsi="Times New Roman" w:cs="Times New Roman"/>
                <w:b/>
                <w:bCs/>
              </w:rPr>
            </w:pPr>
            <w:r>
              <w:rPr>
                <w:rFonts w:ascii="Times New Roman" w:hAnsi="Times New Roman" w:cs="Times New Roman"/>
                <w:b/>
                <w:bCs/>
              </w:rPr>
              <w:t>S</w:t>
            </w:r>
          </w:p>
        </w:tc>
        <w:tc>
          <w:tcPr>
            <w:tcW w:w="1697" w:type="dxa"/>
          </w:tcPr>
          <w:p w14:paraId="4D2999BC" w14:textId="77777777" w:rsidR="005F109F" w:rsidRDefault="004C0F23">
            <w:pPr>
              <w:jc w:val="center"/>
              <w:rPr>
                <w:rFonts w:ascii="Times New Roman" w:hAnsi="Times New Roman" w:cs="Times New Roman"/>
                <w:b/>
                <w:bCs/>
              </w:rPr>
            </w:pPr>
            <w:r>
              <w:rPr>
                <w:rFonts w:ascii="Times New Roman" w:hAnsi="Times New Roman" w:cs="Times New Roman"/>
                <w:b/>
                <w:bCs/>
              </w:rPr>
              <w:t>S</w:t>
            </w:r>
          </w:p>
        </w:tc>
      </w:tr>
      <w:tr w:rsidR="005F109F" w14:paraId="31F270A6" w14:textId="77777777">
        <w:trPr>
          <w:trHeight w:val="340"/>
        </w:trPr>
        <w:tc>
          <w:tcPr>
            <w:tcW w:w="7073" w:type="dxa"/>
          </w:tcPr>
          <w:p w14:paraId="03FF6DEF" w14:textId="77777777" w:rsidR="005F109F" w:rsidRDefault="004C0F23">
            <w:pPr>
              <w:jc w:val="center"/>
              <w:rPr>
                <w:rFonts w:ascii="Times New Roman" w:hAnsi="Times New Roman" w:cs="Times New Roman"/>
                <w:b/>
                <w:bCs/>
              </w:rPr>
            </w:pPr>
            <w:r>
              <w:rPr>
                <w:rFonts w:ascii="Times New Roman" w:hAnsi="Times New Roman" w:cs="Times New Roman"/>
                <w:b/>
                <w:bCs/>
              </w:rPr>
              <w:t>S.E. (m) (±)</w:t>
            </w:r>
          </w:p>
        </w:tc>
        <w:tc>
          <w:tcPr>
            <w:tcW w:w="1892" w:type="dxa"/>
          </w:tcPr>
          <w:p w14:paraId="79290997" w14:textId="77777777" w:rsidR="005F109F" w:rsidRDefault="004C0F23">
            <w:pPr>
              <w:jc w:val="center"/>
              <w:rPr>
                <w:rFonts w:ascii="Times New Roman" w:hAnsi="Times New Roman" w:cs="Times New Roman"/>
                <w:b/>
                <w:bCs/>
              </w:rPr>
            </w:pPr>
            <w:r>
              <w:rPr>
                <w:rFonts w:ascii="Times New Roman" w:hAnsi="Times New Roman" w:cs="Times New Roman"/>
                <w:b/>
                <w:bCs/>
              </w:rPr>
              <w:t>5.86</w:t>
            </w:r>
          </w:p>
        </w:tc>
        <w:tc>
          <w:tcPr>
            <w:tcW w:w="1892" w:type="dxa"/>
          </w:tcPr>
          <w:p w14:paraId="3661E6A8" w14:textId="77777777" w:rsidR="005F109F" w:rsidRDefault="004C0F23">
            <w:pPr>
              <w:jc w:val="center"/>
              <w:rPr>
                <w:rFonts w:ascii="Times New Roman" w:hAnsi="Times New Roman" w:cs="Times New Roman"/>
                <w:b/>
                <w:bCs/>
              </w:rPr>
            </w:pPr>
            <w:r>
              <w:rPr>
                <w:rFonts w:ascii="Times New Roman" w:hAnsi="Times New Roman" w:cs="Times New Roman"/>
                <w:b/>
                <w:bCs/>
              </w:rPr>
              <w:t>3.54</w:t>
            </w:r>
          </w:p>
        </w:tc>
        <w:tc>
          <w:tcPr>
            <w:tcW w:w="1697" w:type="dxa"/>
          </w:tcPr>
          <w:p w14:paraId="64DA9E29" w14:textId="77777777" w:rsidR="005F109F" w:rsidRDefault="004C0F23">
            <w:pPr>
              <w:jc w:val="center"/>
              <w:rPr>
                <w:rFonts w:ascii="Times New Roman" w:hAnsi="Times New Roman" w:cs="Times New Roman"/>
                <w:b/>
                <w:bCs/>
              </w:rPr>
            </w:pPr>
            <w:r>
              <w:rPr>
                <w:rFonts w:ascii="Times New Roman" w:hAnsi="Times New Roman" w:cs="Times New Roman"/>
                <w:b/>
                <w:bCs/>
              </w:rPr>
              <w:t>3.42</w:t>
            </w:r>
          </w:p>
        </w:tc>
      </w:tr>
      <w:tr w:rsidR="005F109F" w14:paraId="4808D52D" w14:textId="77777777">
        <w:trPr>
          <w:trHeight w:val="294"/>
        </w:trPr>
        <w:tc>
          <w:tcPr>
            <w:tcW w:w="7073" w:type="dxa"/>
          </w:tcPr>
          <w:p w14:paraId="3CD85D68" w14:textId="77777777" w:rsidR="005F109F" w:rsidRDefault="004C0F23">
            <w:pPr>
              <w:jc w:val="center"/>
              <w:rPr>
                <w:rFonts w:ascii="Times New Roman" w:hAnsi="Times New Roman" w:cs="Times New Roman"/>
                <w:b/>
                <w:bCs/>
              </w:rPr>
            </w:pPr>
            <w:r>
              <w:rPr>
                <w:rFonts w:ascii="Times New Roman" w:hAnsi="Times New Roman" w:cs="Times New Roman"/>
                <w:b/>
                <w:bCs/>
              </w:rPr>
              <w:lastRenderedPageBreak/>
              <w:t>CD at 0.05 %</w:t>
            </w:r>
          </w:p>
        </w:tc>
        <w:tc>
          <w:tcPr>
            <w:tcW w:w="1892" w:type="dxa"/>
          </w:tcPr>
          <w:p w14:paraId="53843519" w14:textId="77777777" w:rsidR="005F109F" w:rsidRDefault="004C0F23">
            <w:pPr>
              <w:jc w:val="center"/>
              <w:rPr>
                <w:rFonts w:ascii="Times New Roman" w:hAnsi="Times New Roman" w:cs="Times New Roman"/>
                <w:b/>
                <w:bCs/>
              </w:rPr>
            </w:pPr>
            <w:r>
              <w:rPr>
                <w:rFonts w:ascii="Times New Roman" w:hAnsi="Times New Roman" w:cs="Times New Roman"/>
                <w:b/>
                <w:bCs/>
              </w:rPr>
              <w:t>16.99</w:t>
            </w:r>
          </w:p>
        </w:tc>
        <w:tc>
          <w:tcPr>
            <w:tcW w:w="1892" w:type="dxa"/>
          </w:tcPr>
          <w:p w14:paraId="11F5E384" w14:textId="77777777" w:rsidR="005F109F" w:rsidRDefault="004C0F23">
            <w:pPr>
              <w:jc w:val="center"/>
              <w:rPr>
                <w:rFonts w:ascii="Times New Roman" w:hAnsi="Times New Roman" w:cs="Times New Roman"/>
                <w:b/>
                <w:bCs/>
              </w:rPr>
            </w:pPr>
            <w:r>
              <w:rPr>
                <w:rFonts w:ascii="Times New Roman" w:hAnsi="Times New Roman" w:cs="Times New Roman"/>
                <w:b/>
                <w:bCs/>
              </w:rPr>
              <w:t>10.25</w:t>
            </w:r>
          </w:p>
        </w:tc>
        <w:tc>
          <w:tcPr>
            <w:tcW w:w="1697" w:type="dxa"/>
          </w:tcPr>
          <w:p w14:paraId="2125F3DB" w14:textId="77777777" w:rsidR="005F109F" w:rsidRDefault="004C0F23">
            <w:pPr>
              <w:jc w:val="center"/>
              <w:rPr>
                <w:rFonts w:ascii="Times New Roman" w:hAnsi="Times New Roman" w:cs="Times New Roman"/>
                <w:b/>
                <w:bCs/>
              </w:rPr>
            </w:pPr>
            <w:r>
              <w:rPr>
                <w:rFonts w:ascii="Times New Roman" w:hAnsi="Times New Roman" w:cs="Times New Roman"/>
                <w:b/>
                <w:bCs/>
              </w:rPr>
              <w:t xml:space="preserve">9.70 </w:t>
            </w:r>
          </w:p>
        </w:tc>
      </w:tr>
    </w:tbl>
    <w:p w14:paraId="15E6F72B" w14:textId="77777777" w:rsidR="005F109F" w:rsidRDefault="005F109F">
      <w:pPr>
        <w:spacing w:line="360" w:lineRule="auto"/>
        <w:jc w:val="center"/>
        <w:rPr>
          <w:rFonts w:ascii="Times New Roman" w:hAnsi="Times New Roman" w:cs="Times New Roman"/>
          <w:b/>
          <w:bCs/>
          <w:sz w:val="24"/>
          <w:szCs w:val="24"/>
          <w:lang w:val="en-GB"/>
        </w:rPr>
        <w:sectPr w:rsidR="005F109F">
          <w:pgSz w:w="16839" w:h="11907" w:orient="landscape"/>
          <w:pgMar w:top="1440" w:right="1440" w:bottom="1440" w:left="1440" w:header="708" w:footer="708" w:gutter="0"/>
          <w:cols w:space="708"/>
          <w:docGrid w:linePitch="360"/>
        </w:sectPr>
      </w:pPr>
    </w:p>
    <w:p w14:paraId="58A4DB9A" w14:textId="77777777" w:rsidR="005F109F" w:rsidRDefault="004C0F23">
      <w:pPr>
        <w:rPr>
          <w:rFonts w:ascii="Times New Roman" w:hAnsi="Times New Roman" w:cs="Times New Roman"/>
          <w:b/>
          <w:sz w:val="24"/>
          <w:szCs w:val="24"/>
        </w:rPr>
      </w:pPr>
      <w:r>
        <w:rPr>
          <w:rFonts w:ascii="Times New Roman" w:hAnsi="Times New Roman" w:cs="Times New Roman"/>
          <w:b/>
          <w:sz w:val="24"/>
          <w:szCs w:val="24"/>
        </w:rPr>
        <w:lastRenderedPageBreak/>
        <w:t>References</w:t>
      </w:r>
    </w:p>
    <w:p w14:paraId="47897883" w14:textId="77777777" w:rsidR="005F109F" w:rsidRDefault="005F109F">
      <w:pPr>
        <w:spacing w:line="360" w:lineRule="auto"/>
        <w:ind w:left="810" w:hanging="810"/>
        <w:jc w:val="both"/>
        <w:rPr>
          <w:rFonts w:ascii="Times New Roman" w:hAnsi="Times New Roman" w:cs="Times New Roman"/>
          <w:b/>
          <w:sz w:val="24"/>
          <w:szCs w:val="24"/>
        </w:rPr>
        <w:sectPr w:rsidR="005F109F">
          <w:pgSz w:w="11906" w:h="16838"/>
          <w:pgMar w:top="1440" w:right="1440" w:bottom="1440" w:left="1440" w:header="708" w:footer="708" w:gutter="0"/>
          <w:cols w:space="708"/>
          <w:docGrid w:linePitch="360"/>
        </w:sectPr>
      </w:pPr>
    </w:p>
    <w:p w14:paraId="7FE1240F" w14:textId="77777777" w:rsidR="005F109F" w:rsidRDefault="004C0F23">
      <w:pPr>
        <w:spacing w:before="120" w:after="120" w:line="360" w:lineRule="auto"/>
        <w:ind w:left="720" w:hanging="720"/>
        <w:jc w:val="both"/>
        <w:rPr>
          <w:rFonts w:ascii="Times New Roman" w:hAnsi="Times New Roman" w:cs="Times New Roman"/>
          <w:sz w:val="24"/>
          <w:szCs w:val="24"/>
        </w:rPr>
      </w:pPr>
      <w:proofErr w:type="spellStart"/>
      <w:r>
        <w:rPr>
          <w:rFonts w:ascii="Times New Roman" w:hAnsi="Times New Roman" w:cs="Times New Roman"/>
          <w:b/>
          <w:sz w:val="24"/>
          <w:szCs w:val="24"/>
        </w:rPr>
        <w:lastRenderedPageBreak/>
        <w:t>Behnamnia</w:t>
      </w:r>
      <w:proofErr w:type="spellEnd"/>
      <w:r>
        <w:rPr>
          <w:rFonts w:ascii="Times New Roman" w:hAnsi="Times New Roman" w:cs="Times New Roman"/>
          <w:b/>
          <w:sz w:val="24"/>
          <w:szCs w:val="24"/>
        </w:rPr>
        <w:t>, M. (2015).</w:t>
      </w:r>
      <w:r>
        <w:rPr>
          <w:rFonts w:ascii="Times New Roman" w:hAnsi="Times New Roman" w:cs="Times New Roman"/>
          <w:sz w:val="24"/>
          <w:szCs w:val="24"/>
        </w:rPr>
        <w:t xml:space="preserve"> Protective Roles of </w:t>
      </w:r>
      <w:proofErr w:type="spellStart"/>
      <w:r>
        <w:rPr>
          <w:rFonts w:ascii="Times New Roman" w:hAnsi="Times New Roman" w:cs="Times New Roman"/>
          <w:sz w:val="24"/>
          <w:szCs w:val="24"/>
        </w:rPr>
        <w:t>Brassinolide</w:t>
      </w:r>
      <w:proofErr w:type="spellEnd"/>
      <w:r>
        <w:rPr>
          <w:rFonts w:ascii="Times New Roman" w:hAnsi="Times New Roman" w:cs="Times New Roman"/>
          <w:sz w:val="24"/>
          <w:szCs w:val="24"/>
        </w:rPr>
        <w:t xml:space="preserve"> on Tomato Seedlings under Drought Stress, </w:t>
      </w:r>
      <w:r>
        <w:rPr>
          <w:rFonts w:ascii="Times New Roman" w:hAnsi="Times New Roman" w:cs="Times New Roman"/>
          <w:i/>
          <w:sz w:val="24"/>
          <w:szCs w:val="24"/>
        </w:rPr>
        <w:t xml:space="preserve">International Journal of Agriculture and Crop Science, </w:t>
      </w:r>
      <w:r>
        <w:rPr>
          <w:rFonts w:ascii="Times New Roman" w:hAnsi="Times New Roman" w:cs="Times New Roman"/>
          <w:b/>
          <w:i/>
          <w:sz w:val="24"/>
          <w:szCs w:val="24"/>
        </w:rPr>
        <w:t>8</w:t>
      </w:r>
      <w:r>
        <w:rPr>
          <w:rFonts w:ascii="Times New Roman" w:hAnsi="Times New Roman" w:cs="Times New Roman"/>
          <w:sz w:val="24"/>
          <w:szCs w:val="24"/>
        </w:rPr>
        <w:t>(3): 455-462.</w:t>
      </w:r>
    </w:p>
    <w:p w14:paraId="7B3157EB" w14:textId="77777777" w:rsidR="005F109F" w:rsidRDefault="004C0F23">
      <w:pPr>
        <w:spacing w:line="360" w:lineRule="auto"/>
        <w:ind w:left="720" w:hanging="720"/>
        <w:jc w:val="both"/>
        <w:rPr>
          <w:rFonts w:ascii="Times New Roman" w:hAnsi="Times New Roman" w:cs="Times New Roman"/>
          <w:sz w:val="24"/>
          <w:szCs w:val="24"/>
        </w:rPr>
      </w:pPr>
      <w:r>
        <w:rPr>
          <w:rFonts w:ascii="Times New Roman" w:hAnsi="Times New Roman" w:cs="Times New Roman"/>
          <w:b/>
          <w:sz w:val="24"/>
          <w:szCs w:val="24"/>
        </w:rPr>
        <w:t>Benavides, H. S., Uribe-Velez, D. and Restrepo-Díaz, H. (2023).</w:t>
      </w:r>
      <w:r>
        <w:rPr>
          <w:rFonts w:ascii="Times New Roman" w:hAnsi="Times New Roman" w:cs="Times New Roman"/>
          <w:sz w:val="24"/>
          <w:szCs w:val="24"/>
        </w:rPr>
        <w:t xml:space="preserve"> Evaluation of </w:t>
      </w:r>
      <w:proofErr w:type="spellStart"/>
      <w:r>
        <w:rPr>
          <w:rFonts w:ascii="Times New Roman" w:hAnsi="Times New Roman" w:cs="Times New Roman"/>
          <w:sz w:val="24"/>
          <w:szCs w:val="24"/>
        </w:rPr>
        <w:t>brassinosteroids</w:t>
      </w:r>
      <w:proofErr w:type="spellEnd"/>
      <w:r>
        <w:rPr>
          <w:rFonts w:ascii="Times New Roman" w:hAnsi="Times New Roman" w:cs="Times New Roman"/>
          <w:sz w:val="24"/>
          <w:szCs w:val="24"/>
        </w:rPr>
        <w:t xml:space="preserve"> and plant growth-promoting bacteria on the growt</w:t>
      </w:r>
      <w:r>
        <w:rPr>
          <w:rFonts w:ascii="Times New Roman" w:hAnsi="Times New Roman" w:cs="Times New Roman"/>
          <w:sz w:val="24"/>
          <w:szCs w:val="24"/>
        </w:rPr>
        <w:t xml:space="preserve">h and yield of </w:t>
      </w:r>
      <w:r>
        <w:rPr>
          <w:rFonts w:ascii="Times New Roman" w:hAnsi="Times New Roman" w:cs="Times New Roman"/>
          <w:i/>
          <w:sz w:val="24"/>
          <w:szCs w:val="24"/>
        </w:rPr>
        <w:t>Lactuca sativa</w:t>
      </w:r>
      <w:r>
        <w:rPr>
          <w:rFonts w:ascii="Times New Roman" w:hAnsi="Times New Roman" w:cs="Times New Roman"/>
          <w:sz w:val="24"/>
          <w:szCs w:val="24"/>
        </w:rPr>
        <w:t xml:space="preserve"> L. under soilless cultivation conditions; </w:t>
      </w:r>
      <w:r>
        <w:rPr>
          <w:rFonts w:ascii="Times New Roman" w:hAnsi="Times New Roman" w:cs="Times New Roman"/>
          <w:i/>
          <w:sz w:val="24"/>
          <w:szCs w:val="24"/>
        </w:rPr>
        <w:t xml:space="preserve">Journal of Plant Nutrition, </w:t>
      </w:r>
      <w:r>
        <w:rPr>
          <w:rFonts w:ascii="Times New Roman" w:hAnsi="Times New Roman" w:cs="Times New Roman"/>
          <w:b/>
          <w:i/>
          <w:sz w:val="24"/>
          <w:szCs w:val="24"/>
        </w:rPr>
        <w:t>46</w:t>
      </w:r>
      <w:r>
        <w:rPr>
          <w:rFonts w:ascii="Times New Roman" w:hAnsi="Times New Roman" w:cs="Times New Roman"/>
          <w:sz w:val="24"/>
          <w:szCs w:val="24"/>
        </w:rPr>
        <w:t>(18): 4438-4453.</w:t>
      </w:r>
    </w:p>
    <w:p w14:paraId="2F06D7F8" w14:textId="77777777" w:rsidR="005F109F" w:rsidRDefault="004C0F23">
      <w:pPr>
        <w:spacing w:before="120" w:after="120" w:line="360" w:lineRule="auto"/>
        <w:ind w:left="720" w:hanging="720"/>
        <w:jc w:val="both"/>
        <w:rPr>
          <w:rFonts w:ascii="Times New Roman" w:hAnsi="Times New Roman" w:cs="Times New Roman"/>
          <w:sz w:val="24"/>
          <w:szCs w:val="24"/>
        </w:rPr>
      </w:pPr>
      <w:r>
        <w:rPr>
          <w:rFonts w:ascii="Times New Roman" w:hAnsi="Times New Roman" w:cs="Times New Roman"/>
          <w:b/>
          <w:sz w:val="24"/>
          <w:szCs w:val="24"/>
        </w:rPr>
        <w:t xml:space="preserve">Bishop, A., Mähönen, A. P. and </w:t>
      </w:r>
      <w:proofErr w:type="spellStart"/>
      <w:r>
        <w:rPr>
          <w:rFonts w:ascii="Times New Roman" w:hAnsi="Times New Roman" w:cs="Times New Roman"/>
          <w:b/>
          <w:sz w:val="24"/>
          <w:szCs w:val="24"/>
        </w:rPr>
        <w:t>Helariutta</w:t>
      </w:r>
      <w:proofErr w:type="spellEnd"/>
      <w:r>
        <w:rPr>
          <w:rFonts w:ascii="Times New Roman" w:hAnsi="Times New Roman" w:cs="Times New Roman"/>
          <w:b/>
          <w:sz w:val="24"/>
          <w:szCs w:val="24"/>
        </w:rPr>
        <w:t>, Y. (2006).</w:t>
      </w:r>
      <w:r>
        <w:rPr>
          <w:rFonts w:ascii="Times New Roman" w:hAnsi="Times New Roman" w:cs="Times New Roman"/>
          <w:sz w:val="24"/>
          <w:szCs w:val="24"/>
        </w:rPr>
        <w:t xml:space="preserve"> Signs of changes, hormone receptors that regulate plant development, </w:t>
      </w:r>
      <w:r>
        <w:rPr>
          <w:rFonts w:ascii="Times New Roman" w:hAnsi="Times New Roman" w:cs="Times New Roman"/>
          <w:i/>
          <w:sz w:val="24"/>
          <w:szCs w:val="24"/>
        </w:rPr>
        <w:t>Development,</w:t>
      </w:r>
      <w:r>
        <w:rPr>
          <w:rFonts w:ascii="Times New Roman" w:hAnsi="Times New Roman" w:cs="Times New Roman"/>
          <w:b/>
          <w:i/>
          <w:sz w:val="24"/>
          <w:szCs w:val="24"/>
        </w:rPr>
        <w:t>13</w:t>
      </w:r>
      <w:r>
        <w:rPr>
          <w:rFonts w:ascii="Times New Roman" w:hAnsi="Times New Roman" w:cs="Times New Roman"/>
          <w:b/>
          <w:i/>
          <w:sz w:val="24"/>
          <w:szCs w:val="24"/>
        </w:rPr>
        <w:t>3</w:t>
      </w:r>
      <w:r>
        <w:rPr>
          <w:rFonts w:ascii="Times New Roman" w:hAnsi="Times New Roman" w:cs="Times New Roman"/>
          <w:sz w:val="24"/>
          <w:szCs w:val="24"/>
        </w:rPr>
        <w:t>(10): 1857-1869.</w:t>
      </w:r>
    </w:p>
    <w:p w14:paraId="349819D7" w14:textId="77777777" w:rsidR="005F109F" w:rsidRDefault="004C0F23">
      <w:pPr>
        <w:spacing w:line="360" w:lineRule="auto"/>
        <w:ind w:left="720" w:hanging="720"/>
        <w:jc w:val="both"/>
        <w:rPr>
          <w:rFonts w:ascii="Times New Roman" w:hAnsi="Times New Roman" w:cs="Times New Roman"/>
          <w:sz w:val="24"/>
          <w:szCs w:val="24"/>
        </w:rPr>
      </w:pPr>
      <w:r>
        <w:rPr>
          <w:rFonts w:ascii="Times New Roman" w:hAnsi="Times New Roman" w:cs="Times New Roman"/>
          <w:b/>
          <w:sz w:val="24"/>
          <w:szCs w:val="24"/>
        </w:rPr>
        <w:t xml:space="preserve">Doležalová, J., Koudela, M., </w:t>
      </w:r>
      <w:proofErr w:type="spellStart"/>
      <w:r>
        <w:rPr>
          <w:rFonts w:ascii="Times New Roman" w:hAnsi="Times New Roman" w:cs="Times New Roman"/>
          <w:b/>
          <w:sz w:val="24"/>
          <w:szCs w:val="24"/>
        </w:rPr>
        <w:t>Augustinová</w:t>
      </w:r>
      <w:proofErr w:type="spellEnd"/>
      <w:r>
        <w:rPr>
          <w:rFonts w:ascii="Times New Roman" w:hAnsi="Times New Roman" w:cs="Times New Roman"/>
          <w:b/>
          <w:sz w:val="24"/>
          <w:szCs w:val="24"/>
        </w:rPr>
        <w:t xml:space="preserve">, L. and Dubský, M. (2016). </w:t>
      </w:r>
      <w:proofErr w:type="spellStart"/>
      <w:r>
        <w:rPr>
          <w:rFonts w:ascii="Times New Roman" w:hAnsi="Times New Roman" w:cs="Times New Roman"/>
          <w:sz w:val="24"/>
          <w:szCs w:val="24"/>
        </w:rPr>
        <w:t>Brassinosteroide</w:t>
      </w:r>
      <w:proofErr w:type="spellEnd"/>
      <w:r>
        <w:rPr>
          <w:rFonts w:ascii="Times New Roman" w:hAnsi="Times New Roman" w:cs="Times New Roman"/>
          <w:sz w:val="24"/>
          <w:szCs w:val="24"/>
        </w:rPr>
        <w:t xml:space="preserve"> analogue effect on lettuce grown at different moisture levels. </w:t>
      </w:r>
      <w:r>
        <w:rPr>
          <w:rFonts w:ascii="Times New Roman" w:hAnsi="Times New Roman" w:cs="Times New Roman"/>
          <w:i/>
          <w:iCs/>
          <w:sz w:val="24"/>
          <w:szCs w:val="24"/>
        </w:rPr>
        <w:t xml:space="preserve">Journal of Applied Horticulture, </w:t>
      </w:r>
      <w:r>
        <w:rPr>
          <w:rFonts w:ascii="Times New Roman" w:hAnsi="Times New Roman" w:cs="Times New Roman"/>
          <w:b/>
          <w:i/>
          <w:iCs/>
          <w:sz w:val="24"/>
          <w:szCs w:val="24"/>
        </w:rPr>
        <w:t>18</w:t>
      </w:r>
      <w:r>
        <w:rPr>
          <w:rFonts w:ascii="Times New Roman" w:hAnsi="Times New Roman" w:cs="Times New Roman"/>
          <w:b/>
          <w:iCs/>
          <w:sz w:val="24"/>
          <w:szCs w:val="24"/>
        </w:rPr>
        <w:t>(</w:t>
      </w:r>
      <w:r>
        <w:rPr>
          <w:rFonts w:ascii="Times New Roman" w:hAnsi="Times New Roman" w:cs="Times New Roman"/>
          <w:iCs/>
          <w:sz w:val="24"/>
          <w:szCs w:val="24"/>
        </w:rPr>
        <w:t>3</w:t>
      </w:r>
      <w:r>
        <w:rPr>
          <w:rFonts w:ascii="Times New Roman" w:hAnsi="Times New Roman" w:cs="Times New Roman"/>
          <w:b/>
          <w:iCs/>
          <w:sz w:val="24"/>
          <w:szCs w:val="24"/>
        </w:rPr>
        <w:t>)</w:t>
      </w:r>
      <w:r>
        <w:rPr>
          <w:rFonts w:ascii="Times New Roman" w:hAnsi="Times New Roman" w:cs="Times New Roman"/>
          <w:iCs/>
          <w:sz w:val="24"/>
          <w:szCs w:val="24"/>
        </w:rPr>
        <w:t>: 183-186.</w:t>
      </w:r>
    </w:p>
    <w:p w14:paraId="4A24114A" w14:textId="77777777" w:rsidR="005F109F" w:rsidRDefault="004C0F23">
      <w:pPr>
        <w:spacing w:line="360" w:lineRule="auto"/>
        <w:ind w:left="720" w:hanging="720"/>
        <w:jc w:val="both"/>
        <w:rPr>
          <w:rFonts w:ascii="Times New Roman" w:hAnsi="Times New Roman" w:cs="Times New Roman"/>
          <w:sz w:val="24"/>
          <w:szCs w:val="24"/>
        </w:rPr>
      </w:pPr>
      <w:r>
        <w:rPr>
          <w:rFonts w:ascii="Times New Roman" w:hAnsi="Times New Roman" w:cs="Times New Roman"/>
          <w:b/>
          <w:sz w:val="24"/>
          <w:szCs w:val="24"/>
        </w:rPr>
        <w:t xml:space="preserve">Haubrick, L. L. and Assmann, S. M. </w:t>
      </w:r>
      <w:r>
        <w:rPr>
          <w:rFonts w:ascii="Times New Roman" w:hAnsi="Times New Roman" w:cs="Times New Roman"/>
          <w:b/>
          <w:sz w:val="24"/>
          <w:szCs w:val="24"/>
        </w:rPr>
        <w:t>(2006).</w:t>
      </w:r>
      <w:r>
        <w:rPr>
          <w:rFonts w:ascii="Times New Roman" w:hAnsi="Times New Roman" w:cs="Times New Roman"/>
          <w:sz w:val="24"/>
          <w:szCs w:val="24"/>
        </w:rPr>
        <w:t xml:space="preserve"> </w:t>
      </w:r>
      <w:proofErr w:type="spellStart"/>
      <w:r>
        <w:rPr>
          <w:rFonts w:ascii="Times New Roman" w:hAnsi="Times New Roman" w:cs="Times New Roman"/>
          <w:sz w:val="24"/>
          <w:szCs w:val="24"/>
        </w:rPr>
        <w:t>Brassinosteroids</w:t>
      </w:r>
      <w:proofErr w:type="spellEnd"/>
      <w:r>
        <w:rPr>
          <w:rFonts w:ascii="Times New Roman" w:hAnsi="Times New Roman" w:cs="Times New Roman"/>
          <w:sz w:val="24"/>
          <w:szCs w:val="24"/>
        </w:rPr>
        <w:t xml:space="preserve"> and plant function: some clues, more puzzles; </w:t>
      </w:r>
      <w:r>
        <w:rPr>
          <w:rFonts w:ascii="Times New Roman" w:hAnsi="Times New Roman" w:cs="Times New Roman"/>
          <w:i/>
          <w:sz w:val="24"/>
          <w:szCs w:val="24"/>
        </w:rPr>
        <w:t>Plant, Cell and Environment</w:t>
      </w:r>
      <w:r>
        <w:rPr>
          <w:rFonts w:ascii="Times New Roman" w:hAnsi="Times New Roman" w:cs="Times New Roman"/>
          <w:sz w:val="24"/>
          <w:szCs w:val="24"/>
        </w:rPr>
        <w:t xml:space="preserve">, </w:t>
      </w:r>
      <w:r>
        <w:rPr>
          <w:rFonts w:ascii="Times New Roman" w:hAnsi="Times New Roman" w:cs="Times New Roman"/>
          <w:b/>
          <w:i/>
          <w:sz w:val="24"/>
          <w:szCs w:val="24"/>
        </w:rPr>
        <w:t>29</w:t>
      </w:r>
      <w:r>
        <w:rPr>
          <w:rFonts w:ascii="Times New Roman" w:hAnsi="Times New Roman" w:cs="Times New Roman"/>
          <w:sz w:val="24"/>
          <w:szCs w:val="24"/>
        </w:rPr>
        <w:t xml:space="preserve">: </w:t>
      </w:r>
    </w:p>
    <w:p w14:paraId="64B828F6" w14:textId="77777777" w:rsidR="005F109F" w:rsidRDefault="004C0F23">
      <w:pPr>
        <w:spacing w:line="360" w:lineRule="auto"/>
        <w:ind w:left="720" w:hanging="720"/>
        <w:jc w:val="both"/>
        <w:rPr>
          <w:rFonts w:ascii="Times New Roman" w:hAnsi="Times New Roman" w:cs="Times New Roman"/>
          <w:sz w:val="24"/>
          <w:szCs w:val="24"/>
        </w:rPr>
      </w:pPr>
      <w:r>
        <w:rPr>
          <w:rFonts w:ascii="Times New Roman" w:hAnsi="Times New Roman" w:cs="Times New Roman"/>
          <w:b/>
          <w:sz w:val="24"/>
          <w:szCs w:val="24"/>
        </w:rPr>
        <w:t xml:space="preserve">Kumari, A. and </w:t>
      </w:r>
      <w:proofErr w:type="spellStart"/>
      <w:r>
        <w:rPr>
          <w:rFonts w:ascii="Times New Roman" w:hAnsi="Times New Roman" w:cs="Times New Roman"/>
          <w:b/>
          <w:sz w:val="24"/>
          <w:szCs w:val="24"/>
        </w:rPr>
        <w:t>Hemantaranjan</w:t>
      </w:r>
      <w:proofErr w:type="spellEnd"/>
      <w:r>
        <w:rPr>
          <w:rFonts w:ascii="Times New Roman" w:hAnsi="Times New Roman" w:cs="Times New Roman"/>
          <w:b/>
          <w:sz w:val="24"/>
          <w:szCs w:val="24"/>
        </w:rPr>
        <w:t>, A. (2018).</w:t>
      </w:r>
      <w:r>
        <w:rPr>
          <w:rFonts w:ascii="Times New Roman" w:hAnsi="Times New Roman" w:cs="Times New Roman"/>
          <w:sz w:val="24"/>
          <w:szCs w:val="24"/>
        </w:rPr>
        <w:t xml:space="preserve"> Morpho-physiological attributes of Wheat (Triticum aestivum L.) genotypes as influenced by </w:t>
      </w:r>
      <w:proofErr w:type="spellStart"/>
      <w:r>
        <w:rPr>
          <w:rFonts w:ascii="Times New Roman" w:hAnsi="Times New Roman" w:cs="Times New Roman"/>
          <w:sz w:val="24"/>
          <w:szCs w:val="24"/>
        </w:rPr>
        <w:t>brassinosteroids</w:t>
      </w:r>
      <w:proofErr w:type="spellEnd"/>
      <w:r>
        <w:rPr>
          <w:rFonts w:ascii="Times New Roman" w:hAnsi="Times New Roman" w:cs="Times New Roman"/>
          <w:sz w:val="24"/>
          <w:szCs w:val="24"/>
        </w:rPr>
        <w:t xml:space="preserve"> under heat </w:t>
      </w:r>
      <w:r>
        <w:rPr>
          <w:rFonts w:ascii="Times New Roman" w:hAnsi="Times New Roman" w:cs="Times New Roman"/>
          <w:sz w:val="24"/>
          <w:szCs w:val="24"/>
        </w:rPr>
        <w:t>stress. </w:t>
      </w:r>
      <w:r>
        <w:rPr>
          <w:rFonts w:ascii="Times New Roman" w:hAnsi="Times New Roman" w:cs="Times New Roman"/>
          <w:i/>
          <w:iCs/>
          <w:sz w:val="24"/>
          <w:szCs w:val="24"/>
        </w:rPr>
        <w:t>Journal of Pharmacognosy and Phytochemistry</w:t>
      </w:r>
      <w:r>
        <w:rPr>
          <w:rFonts w:ascii="Times New Roman" w:hAnsi="Times New Roman" w:cs="Times New Roman"/>
          <w:sz w:val="24"/>
          <w:szCs w:val="24"/>
        </w:rPr>
        <w:t>, </w:t>
      </w:r>
      <w:r>
        <w:rPr>
          <w:rFonts w:ascii="Times New Roman" w:hAnsi="Times New Roman" w:cs="Times New Roman"/>
          <w:b/>
          <w:i/>
          <w:iCs/>
          <w:sz w:val="24"/>
          <w:szCs w:val="24"/>
        </w:rPr>
        <w:t>7</w:t>
      </w:r>
      <w:r>
        <w:rPr>
          <w:rFonts w:ascii="Times New Roman" w:hAnsi="Times New Roman" w:cs="Times New Roman"/>
          <w:sz w:val="24"/>
          <w:szCs w:val="24"/>
        </w:rPr>
        <w:t>(6): 2111-2115.</w:t>
      </w:r>
    </w:p>
    <w:p w14:paraId="0808407C" w14:textId="77777777" w:rsidR="005F109F" w:rsidRDefault="004C0F23">
      <w:pPr>
        <w:spacing w:line="360" w:lineRule="auto"/>
        <w:ind w:left="720" w:hanging="720"/>
        <w:jc w:val="both"/>
        <w:rPr>
          <w:rFonts w:ascii="Times New Roman" w:hAnsi="Times New Roman" w:cs="Times New Roman"/>
          <w:sz w:val="24"/>
          <w:szCs w:val="24"/>
        </w:rPr>
      </w:pPr>
      <w:proofErr w:type="spellStart"/>
      <w:r>
        <w:rPr>
          <w:rFonts w:ascii="Times New Roman" w:hAnsi="Times New Roman" w:cs="Times New Roman"/>
          <w:b/>
          <w:bCs/>
          <w:sz w:val="24"/>
          <w:szCs w:val="24"/>
        </w:rPr>
        <w:t>Manghwar</w:t>
      </w:r>
      <w:proofErr w:type="spellEnd"/>
      <w:r>
        <w:rPr>
          <w:rFonts w:ascii="Times New Roman" w:hAnsi="Times New Roman" w:cs="Times New Roman"/>
          <w:b/>
          <w:bCs/>
          <w:sz w:val="24"/>
          <w:szCs w:val="24"/>
        </w:rPr>
        <w:t>, H., Hussain, A., Ali, Q. and Liu, F. (2022)</w:t>
      </w:r>
      <w:r>
        <w:rPr>
          <w:rFonts w:ascii="Times New Roman" w:hAnsi="Times New Roman" w:cs="Times New Roman"/>
          <w:sz w:val="24"/>
          <w:szCs w:val="24"/>
        </w:rPr>
        <w:t xml:space="preserve">. </w:t>
      </w:r>
      <w:proofErr w:type="spellStart"/>
      <w:r>
        <w:rPr>
          <w:rFonts w:ascii="Times New Roman" w:hAnsi="Times New Roman" w:cs="Times New Roman"/>
          <w:sz w:val="24"/>
          <w:szCs w:val="24"/>
        </w:rPr>
        <w:t>Brassinosteroids</w:t>
      </w:r>
      <w:proofErr w:type="spellEnd"/>
      <w:r>
        <w:rPr>
          <w:rFonts w:ascii="Times New Roman" w:hAnsi="Times New Roman" w:cs="Times New Roman"/>
          <w:sz w:val="24"/>
          <w:szCs w:val="24"/>
        </w:rPr>
        <w:t xml:space="preserve"> (BRs) role in plant development and coping with different stresses. </w:t>
      </w:r>
      <w:r>
        <w:rPr>
          <w:rFonts w:ascii="Times New Roman" w:hAnsi="Times New Roman" w:cs="Times New Roman"/>
          <w:i/>
          <w:iCs/>
          <w:sz w:val="24"/>
          <w:szCs w:val="24"/>
        </w:rPr>
        <w:t>International journal of molecular</w:t>
      </w:r>
      <w:r>
        <w:rPr>
          <w:rFonts w:ascii="Times New Roman" w:hAnsi="Times New Roman" w:cs="Times New Roman"/>
          <w:i/>
          <w:iCs/>
          <w:sz w:val="24"/>
          <w:szCs w:val="24"/>
        </w:rPr>
        <w:t xml:space="preserve"> sciences</w:t>
      </w:r>
      <w:r>
        <w:rPr>
          <w:rFonts w:ascii="Times New Roman" w:hAnsi="Times New Roman" w:cs="Times New Roman"/>
          <w:sz w:val="24"/>
          <w:szCs w:val="24"/>
        </w:rPr>
        <w:t xml:space="preserve">, </w:t>
      </w:r>
      <w:r>
        <w:rPr>
          <w:rFonts w:ascii="Times New Roman" w:hAnsi="Times New Roman" w:cs="Times New Roman"/>
          <w:b/>
          <w:bCs/>
          <w:i/>
          <w:iCs/>
          <w:sz w:val="24"/>
          <w:szCs w:val="24"/>
        </w:rPr>
        <w:t>23</w:t>
      </w:r>
      <w:r>
        <w:rPr>
          <w:rFonts w:ascii="Times New Roman" w:hAnsi="Times New Roman" w:cs="Times New Roman"/>
          <w:sz w:val="24"/>
          <w:szCs w:val="24"/>
        </w:rPr>
        <w:t>(3): 1012.</w:t>
      </w:r>
    </w:p>
    <w:p w14:paraId="3F9E83BA" w14:textId="77777777" w:rsidR="005F109F" w:rsidRDefault="004C0F23">
      <w:pPr>
        <w:spacing w:before="120" w:after="120" w:line="360" w:lineRule="auto"/>
        <w:ind w:left="720" w:hanging="720"/>
        <w:jc w:val="both"/>
        <w:rPr>
          <w:rFonts w:ascii="Times New Roman" w:hAnsi="Times New Roman" w:cs="Times New Roman"/>
          <w:sz w:val="24"/>
          <w:szCs w:val="24"/>
        </w:rPr>
      </w:pPr>
      <w:r>
        <w:rPr>
          <w:rFonts w:ascii="Times New Roman" w:hAnsi="Times New Roman" w:cs="Times New Roman"/>
          <w:b/>
          <w:sz w:val="24"/>
          <w:szCs w:val="24"/>
        </w:rPr>
        <w:t>Mou, B. (2009).</w:t>
      </w:r>
      <w:r>
        <w:rPr>
          <w:rFonts w:ascii="Times New Roman" w:hAnsi="Times New Roman" w:cs="Times New Roman"/>
          <w:sz w:val="24"/>
          <w:szCs w:val="24"/>
        </w:rPr>
        <w:t xml:space="preserve"> Nutrient Content of Lettuce and its Improvement, </w:t>
      </w:r>
      <w:r>
        <w:rPr>
          <w:rFonts w:ascii="Times New Roman" w:hAnsi="Times New Roman" w:cs="Times New Roman"/>
          <w:i/>
          <w:sz w:val="24"/>
          <w:szCs w:val="24"/>
        </w:rPr>
        <w:t xml:space="preserve">Current Nutrition &amp; Food Science, </w:t>
      </w:r>
      <w:r>
        <w:rPr>
          <w:rFonts w:ascii="Times New Roman" w:hAnsi="Times New Roman" w:cs="Times New Roman"/>
          <w:b/>
          <w:i/>
          <w:sz w:val="24"/>
          <w:szCs w:val="24"/>
        </w:rPr>
        <w:t>5</w:t>
      </w:r>
      <w:r>
        <w:rPr>
          <w:rFonts w:ascii="Times New Roman" w:hAnsi="Times New Roman" w:cs="Times New Roman"/>
          <w:sz w:val="24"/>
          <w:szCs w:val="24"/>
        </w:rPr>
        <w:t>(4).</w:t>
      </w:r>
    </w:p>
    <w:p w14:paraId="3F3056A1" w14:textId="77777777" w:rsidR="005F109F" w:rsidRDefault="004C0F23">
      <w:pPr>
        <w:spacing w:line="360" w:lineRule="auto"/>
        <w:ind w:left="720" w:hanging="720"/>
        <w:jc w:val="both"/>
        <w:rPr>
          <w:rFonts w:ascii="Times New Roman" w:hAnsi="Times New Roman" w:cs="Times New Roman"/>
          <w:sz w:val="24"/>
          <w:szCs w:val="24"/>
        </w:rPr>
      </w:pPr>
      <w:r>
        <w:rPr>
          <w:rFonts w:ascii="Times New Roman" w:hAnsi="Times New Roman" w:cs="Times New Roman"/>
          <w:b/>
          <w:sz w:val="24"/>
          <w:szCs w:val="24"/>
        </w:rPr>
        <w:t xml:space="preserve">Nakaya, M., </w:t>
      </w:r>
      <w:proofErr w:type="spellStart"/>
      <w:r>
        <w:rPr>
          <w:rFonts w:ascii="Times New Roman" w:hAnsi="Times New Roman" w:cs="Times New Roman"/>
          <w:b/>
          <w:sz w:val="24"/>
          <w:szCs w:val="24"/>
        </w:rPr>
        <w:t>Tsukaya</w:t>
      </w:r>
      <w:proofErr w:type="spellEnd"/>
      <w:r>
        <w:rPr>
          <w:rFonts w:ascii="Times New Roman" w:hAnsi="Times New Roman" w:cs="Times New Roman"/>
          <w:b/>
          <w:sz w:val="24"/>
          <w:szCs w:val="24"/>
        </w:rPr>
        <w:t>, H., Murakami, N. and Kato, M. (2002).</w:t>
      </w:r>
      <w:r>
        <w:rPr>
          <w:rFonts w:ascii="Times New Roman" w:hAnsi="Times New Roman" w:cs="Times New Roman"/>
          <w:sz w:val="24"/>
          <w:szCs w:val="24"/>
        </w:rPr>
        <w:t xml:space="preserve"> </w:t>
      </w:r>
      <w:proofErr w:type="spellStart"/>
      <w:r>
        <w:rPr>
          <w:rFonts w:ascii="Times New Roman" w:hAnsi="Times New Roman" w:cs="Times New Roman"/>
          <w:sz w:val="24"/>
          <w:szCs w:val="24"/>
        </w:rPr>
        <w:t>Brassinosteroids</w:t>
      </w:r>
      <w:proofErr w:type="spellEnd"/>
      <w:r>
        <w:rPr>
          <w:rFonts w:ascii="Times New Roman" w:hAnsi="Times New Roman" w:cs="Times New Roman"/>
          <w:sz w:val="24"/>
          <w:szCs w:val="24"/>
        </w:rPr>
        <w:t xml:space="preserve"> control the proliferation of leaf cells of Arabidop</w:t>
      </w:r>
      <w:r>
        <w:rPr>
          <w:rFonts w:ascii="Times New Roman" w:hAnsi="Times New Roman" w:cs="Times New Roman"/>
          <w:sz w:val="24"/>
          <w:szCs w:val="24"/>
        </w:rPr>
        <w:t>sis thaliana. </w:t>
      </w:r>
      <w:r>
        <w:rPr>
          <w:rFonts w:ascii="Times New Roman" w:hAnsi="Times New Roman" w:cs="Times New Roman"/>
          <w:i/>
          <w:iCs/>
          <w:sz w:val="24"/>
          <w:szCs w:val="24"/>
        </w:rPr>
        <w:t>Plant and Cell Physiology</w:t>
      </w:r>
      <w:r>
        <w:rPr>
          <w:rFonts w:ascii="Times New Roman" w:hAnsi="Times New Roman" w:cs="Times New Roman"/>
          <w:sz w:val="24"/>
          <w:szCs w:val="24"/>
        </w:rPr>
        <w:t>, </w:t>
      </w:r>
      <w:r>
        <w:rPr>
          <w:rFonts w:ascii="Times New Roman" w:hAnsi="Times New Roman" w:cs="Times New Roman"/>
          <w:b/>
          <w:i/>
          <w:iCs/>
          <w:sz w:val="24"/>
          <w:szCs w:val="24"/>
        </w:rPr>
        <w:t>43</w:t>
      </w:r>
      <w:r>
        <w:rPr>
          <w:rFonts w:ascii="Times New Roman" w:hAnsi="Times New Roman" w:cs="Times New Roman"/>
          <w:sz w:val="24"/>
          <w:szCs w:val="24"/>
        </w:rPr>
        <w:t>(2): 239-244.</w:t>
      </w:r>
    </w:p>
    <w:p w14:paraId="3C783315" w14:textId="77777777" w:rsidR="005F109F" w:rsidRDefault="004C0F23">
      <w:pPr>
        <w:spacing w:line="360" w:lineRule="auto"/>
        <w:ind w:left="720" w:hanging="720"/>
        <w:jc w:val="both"/>
        <w:rPr>
          <w:rFonts w:ascii="Times New Roman" w:hAnsi="Times New Roman" w:cs="Times New Roman"/>
          <w:sz w:val="24"/>
          <w:szCs w:val="24"/>
        </w:rPr>
      </w:pPr>
      <w:r>
        <w:rPr>
          <w:rFonts w:ascii="Times New Roman" w:hAnsi="Times New Roman" w:cs="Times New Roman"/>
          <w:b/>
          <w:sz w:val="24"/>
          <w:szCs w:val="24"/>
        </w:rPr>
        <w:t>Naveen, N., Kumari, N., Avtar, R., Jattan, M., Ahlawat, S., Rani, B., Malik, K., Sharma, A. and Singh, M., (2021).</w:t>
      </w:r>
      <w:r>
        <w:rPr>
          <w:rFonts w:ascii="Times New Roman" w:hAnsi="Times New Roman" w:cs="Times New Roman"/>
          <w:sz w:val="24"/>
          <w:szCs w:val="24"/>
        </w:rPr>
        <w:t xml:space="preserve"> Evaluation of effect of </w:t>
      </w:r>
      <w:proofErr w:type="spellStart"/>
      <w:r>
        <w:rPr>
          <w:rFonts w:ascii="Times New Roman" w:hAnsi="Times New Roman" w:cs="Times New Roman"/>
          <w:sz w:val="24"/>
          <w:szCs w:val="24"/>
        </w:rPr>
        <w:t>brassinolide</w:t>
      </w:r>
      <w:proofErr w:type="spellEnd"/>
      <w:r>
        <w:rPr>
          <w:rFonts w:ascii="Times New Roman" w:hAnsi="Times New Roman" w:cs="Times New Roman"/>
          <w:sz w:val="24"/>
          <w:szCs w:val="24"/>
        </w:rPr>
        <w:t xml:space="preserve"> in Brassica </w:t>
      </w:r>
      <w:proofErr w:type="spellStart"/>
      <w:r>
        <w:rPr>
          <w:rFonts w:ascii="Times New Roman" w:hAnsi="Times New Roman" w:cs="Times New Roman"/>
          <w:sz w:val="24"/>
          <w:szCs w:val="24"/>
        </w:rPr>
        <w:t>juncea</w:t>
      </w:r>
      <w:proofErr w:type="spellEnd"/>
      <w:r>
        <w:rPr>
          <w:rFonts w:ascii="Times New Roman" w:hAnsi="Times New Roman" w:cs="Times New Roman"/>
          <w:sz w:val="24"/>
          <w:szCs w:val="24"/>
        </w:rPr>
        <w:t xml:space="preserve"> leaves under drought stress </w:t>
      </w:r>
      <w:r>
        <w:rPr>
          <w:rFonts w:ascii="Times New Roman" w:hAnsi="Times New Roman" w:cs="Times New Roman"/>
          <w:sz w:val="24"/>
          <w:szCs w:val="24"/>
        </w:rPr>
        <w:t>in field conditions. </w:t>
      </w:r>
      <w:proofErr w:type="spellStart"/>
      <w:r>
        <w:rPr>
          <w:rFonts w:ascii="Times New Roman" w:hAnsi="Times New Roman" w:cs="Times New Roman"/>
          <w:i/>
          <w:iCs/>
          <w:sz w:val="24"/>
          <w:szCs w:val="24"/>
        </w:rPr>
        <w:t>Horticulturae</w:t>
      </w:r>
      <w:proofErr w:type="spellEnd"/>
      <w:r>
        <w:rPr>
          <w:rFonts w:ascii="Times New Roman" w:hAnsi="Times New Roman" w:cs="Times New Roman"/>
          <w:sz w:val="24"/>
          <w:szCs w:val="24"/>
        </w:rPr>
        <w:t>, </w:t>
      </w:r>
      <w:r>
        <w:rPr>
          <w:rFonts w:ascii="Times New Roman" w:hAnsi="Times New Roman" w:cs="Times New Roman"/>
          <w:b/>
          <w:i/>
          <w:iCs/>
          <w:sz w:val="24"/>
          <w:szCs w:val="24"/>
        </w:rPr>
        <w:t>7</w:t>
      </w:r>
      <w:r>
        <w:rPr>
          <w:rFonts w:ascii="Times New Roman" w:hAnsi="Times New Roman" w:cs="Times New Roman"/>
          <w:sz w:val="24"/>
          <w:szCs w:val="24"/>
        </w:rPr>
        <w:t>(11): 514.</w:t>
      </w:r>
    </w:p>
    <w:p w14:paraId="6A4C893D" w14:textId="77777777" w:rsidR="005F109F" w:rsidRDefault="004C0F23">
      <w:pPr>
        <w:spacing w:line="360" w:lineRule="auto"/>
        <w:ind w:left="720" w:hanging="720"/>
        <w:jc w:val="both"/>
        <w:rPr>
          <w:rFonts w:ascii="Times New Roman" w:hAnsi="Times New Roman" w:cs="Times New Roman"/>
          <w:sz w:val="24"/>
          <w:szCs w:val="24"/>
        </w:rPr>
      </w:pPr>
      <w:r>
        <w:rPr>
          <w:rFonts w:ascii="Times New Roman" w:hAnsi="Times New Roman" w:cs="Times New Roman"/>
          <w:b/>
          <w:sz w:val="24"/>
          <w:szCs w:val="24"/>
        </w:rPr>
        <w:t xml:space="preserve">Panse, V. G. and </w:t>
      </w:r>
      <w:proofErr w:type="spellStart"/>
      <w:r>
        <w:rPr>
          <w:rFonts w:ascii="Times New Roman" w:hAnsi="Times New Roman" w:cs="Times New Roman"/>
          <w:b/>
          <w:sz w:val="24"/>
          <w:szCs w:val="24"/>
        </w:rPr>
        <w:t>Sukhatme</w:t>
      </w:r>
      <w:proofErr w:type="spellEnd"/>
      <w:r>
        <w:rPr>
          <w:rFonts w:ascii="Times New Roman" w:hAnsi="Times New Roman" w:cs="Times New Roman"/>
          <w:b/>
          <w:sz w:val="24"/>
          <w:szCs w:val="24"/>
        </w:rPr>
        <w:t>, P. V. (2000).</w:t>
      </w:r>
      <w:r>
        <w:rPr>
          <w:rFonts w:ascii="Times New Roman" w:hAnsi="Times New Roman" w:cs="Times New Roman"/>
          <w:sz w:val="24"/>
          <w:szCs w:val="24"/>
        </w:rPr>
        <w:t xml:space="preserve"> Statistical Methods for Agricultural Workers.  Indian Council of Agricultural Research, New Delhi, India. pp. 157-65.</w:t>
      </w:r>
    </w:p>
    <w:p w14:paraId="1539D67C" w14:textId="77777777" w:rsidR="005F109F" w:rsidRDefault="004C0F23">
      <w:pPr>
        <w:spacing w:before="120" w:after="120" w:line="360" w:lineRule="auto"/>
        <w:ind w:left="720" w:hanging="720"/>
        <w:jc w:val="both"/>
        <w:rPr>
          <w:rFonts w:ascii="Times New Roman" w:hAnsi="Times New Roman" w:cs="Times New Roman"/>
          <w:sz w:val="24"/>
          <w:szCs w:val="24"/>
        </w:rPr>
      </w:pPr>
      <w:r>
        <w:rPr>
          <w:rFonts w:ascii="Times New Roman" w:hAnsi="Times New Roman" w:cs="Times New Roman"/>
          <w:b/>
          <w:sz w:val="24"/>
          <w:szCs w:val="24"/>
        </w:rPr>
        <w:t>Rubatzky, V. E. and Yamaguchi, M. (1997).</w:t>
      </w:r>
      <w:r>
        <w:rPr>
          <w:rFonts w:ascii="Times New Roman" w:hAnsi="Times New Roman" w:cs="Times New Roman"/>
          <w:sz w:val="24"/>
          <w:szCs w:val="24"/>
        </w:rPr>
        <w:t xml:space="preserve"> World Vegetables: Principles, Production and Nutritive Values. </w:t>
      </w:r>
      <w:r>
        <w:rPr>
          <w:rFonts w:ascii="Times New Roman" w:hAnsi="Times New Roman" w:cs="Times New Roman"/>
          <w:sz w:val="24"/>
          <w:szCs w:val="24"/>
        </w:rPr>
        <w:lastRenderedPageBreak/>
        <w:t>Second Edition. New York, Chapman and Hall Publication. p. 844.</w:t>
      </w:r>
    </w:p>
    <w:p w14:paraId="66E6070C" w14:textId="77777777" w:rsidR="005F109F" w:rsidRDefault="004C0F23">
      <w:pPr>
        <w:spacing w:before="120" w:after="120" w:line="360" w:lineRule="auto"/>
        <w:ind w:left="720" w:hanging="720"/>
        <w:jc w:val="both"/>
        <w:rPr>
          <w:rFonts w:ascii="Times New Roman" w:hAnsi="Times New Roman" w:cs="Times New Roman"/>
          <w:sz w:val="24"/>
          <w:szCs w:val="24"/>
        </w:rPr>
      </w:pPr>
      <w:r>
        <w:rPr>
          <w:rFonts w:ascii="Times New Roman" w:hAnsi="Times New Roman" w:cs="Times New Roman"/>
          <w:b/>
          <w:sz w:val="24"/>
          <w:szCs w:val="24"/>
        </w:rPr>
        <w:t>Ryder, E. J. (1979).</w:t>
      </w:r>
      <w:r>
        <w:rPr>
          <w:rFonts w:ascii="Times New Roman" w:hAnsi="Times New Roman" w:cs="Times New Roman"/>
          <w:sz w:val="24"/>
          <w:szCs w:val="24"/>
        </w:rPr>
        <w:t xml:space="preserve"> Leafy salad vegetables. AVI Publishing Company, USA. pp. 1-94.</w:t>
      </w:r>
    </w:p>
    <w:p w14:paraId="21A93373" w14:textId="77777777" w:rsidR="005F109F" w:rsidRDefault="004C0F23">
      <w:pPr>
        <w:spacing w:before="120" w:after="120" w:line="360" w:lineRule="auto"/>
        <w:ind w:left="720" w:hanging="720"/>
        <w:jc w:val="both"/>
        <w:rPr>
          <w:rFonts w:ascii="Times New Roman" w:hAnsi="Times New Roman" w:cs="Times New Roman"/>
          <w:sz w:val="24"/>
          <w:szCs w:val="24"/>
        </w:rPr>
      </w:pPr>
      <w:r>
        <w:rPr>
          <w:rFonts w:ascii="Times New Roman" w:hAnsi="Times New Roman" w:cs="Times New Roman"/>
          <w:b/>
          <w:sz w:val="24"/>
          <w:szCs w:val="24"/>
        </w:rPr>
        <w:t xml:space="preserve">Sahil, A., Singh, S. R., Kumar, K., Tiwari, </w:t>
      </w:r>
      <w:r>
        <w:rPr>
          <w:rFonts w:ascii="Times New Roman" w:hAnsi="Times New Roman" w:cs="Times New Roman"/>
          <w:b/>
          <w:sz w:val="24"/>
          <w:szCs w:val="24"/>
        </w:rPr>
        <w:t>J. N. and Mukesh, N. (2023).</w:t>
      </w:r>
      <w:r>
        <w:rPr>
          <w:rFonts w:ascii="Times New Roman" w:hAnsi="Times New Roman" w:cs="Times New Roman"/>
          <w:sz w:val="24"/>
          <w:szCs w:val="24"/>
        </w:rPr>
        <w:t xml:space="preserve"> Performance evaluation of lettuce (</w:t>
      </w:r>
      <w:r>
        <w:rPr>
          <w:rFonts w:ascii="Times New Roman" w:hAnsi="Times New Roman" w:cs="Times New Roman"/>
          <w:i/>
          <w:sz w:val="24"/>
          <w:szCs w:val="24"/>
        </w:rPr>
        <w:t>Lactuca sativa</w:t>
      </w:r>
      <w:r>
        <w:rPr>
          <w:rFonts w:ascii="Times New Roman" w:hAnsi="Times New Roman" w:cs="Times New Roman"/>
          <w:sz w:val="24"/>
          <w:szCs w:val="24"/>
        </w:rPr>
        <w:t xml:space="preserve"> L.) growth, yield and quality under subtropical climate. </w:t>
      </w:r>
      <w:r>
        <w:rPr>
          <w:rFonts w:ascii="Times New Roman" w:hAnsi="Times New Roman" w:cs="Times New Roman"/>
          <w:i/>
          <w:iCs/>
          <w:sz w:val="24"/>
          <w:szCs w:val="24"/>
        </w:rPr>
        <w:t>Journal of Agriculture and Ecology</w:t>
      </w:r>
      <w:r>
        <w:rPr>
          <w:rFonts w:ascii="Times New Roman" w:hAnsi="Times New Roman" w:cs="Times New Roman"/>
          <w:sz w:val="24"/>
          <w:szCs w:val="24"/>
        </w:rPr>
        <w:t>, </w:t>
      </w:r>
      <w:r>
        <w:rPr>
          <w:rFonts w:ascii="Times New Roman" w:hAnsi="Times New Roman" w:cs="Times New Roman"/>
          <w:b/>
          <w:i/>
          <w:iCs/>
          <w:sz w:val="24"/>
          <w:szCs w:val="24"/>
        </w:rPr>
        <w:t>17</w:t>
      </w:r>
      <w:r>
        <w:rPr>
          <w:rFonts w:ascii="Times New Roman" w:hAnsi="Times New Roman" w:cs="Times New Roman"/>
          <w:sz w:val="24"/>
          <w:szCs w:val="24"/>
        </w:rPr>
        <w:t>: 38–43.</w:t>
      </w:r>
    </w:p>
    <w:p w14:paraId="73277F51" w14:textId="77777777" w:rsidR="005F109F" w:rsidRDefault="004C0F23">
      <w:pPr>
        <w:spacing w:line="360" w:lineRule="auto"/>
        <w:ind w:left="720" w:hanging="720"/>
        <w:jc w:val="both"/>
        <w:rPr>
          <w:rFonts w:ascii="Times New Roman" w:hAnsi="Times New Roman" w:cs="Times New Roman"/>
          <w:sz w:val="24"/>
          <w:szCs w:val="24"/>
        </w:rPr>
      </w:pPr>
      <w:r>
        <w:rPr>
          <w:rFonts w:ascii="Times New Roman" w:hAnsi="Times New Roman" w:cs="Times New Roman"/>
          <w:b/>
          <w:sz w:val="24"/>
          <w:szCs w:val="24"/>
        </w:rPr>
        <w:t>Serna, M., Hernández, F., Coll, F. and Amorós, A. (2012).</w:t>
      </w:r>
      <w:r>
        <w:rPr>
          <w:rFonts w:ascii="Times New Roman" w:hAnsi="Times New Roman" w:cs="Times New Roman"/>
          <w:sz w:val="24"/>
          <w:szCs w:val="24"/>
        </w:rPr>
        <w:t xml:space="preserve"> </w:t>
      </w:r>
      <w:proofErr w:type="spellStart"/>
      <w:r>
        <w:rPr>
          <w:rFonts w:ascii="Times New Roman" w:hAnsi="Times New Roman" w:cs="Times New Roman"/>
          <w:sz w:val="24"/>
          <w:szCs w:val="24"/>
        </w:rPr>
        <w:t>Brassinosteroid</w:t>
      </w:r>
      <w:proofErr w:type="spellEnd"/>
      <w:r>
        <w:rPr>
          <w:rFonts w:ascii="Times New Roman" w:hAnsi="Times New Roman" w:cs="Times New Roman"/>
          <w:sz w:val="24"/>
          <w:szCs w:val="24"/>
        </w:rPr>
        <w:t xml:space="preserve"> analogues effect on yield and quality parameters of field-grown lettuce (</w:t>
      </w:r>
      <w:r>
        <w:rPr>
          <w:rFonts w:ascii="Times New Roman" w:hAnsi="Times New Roman" w:cs="Times New Roman"/>
          <w:i/>
          <w:sz w:val="24"/>
          <w:szCs w:val="24"/>
        </w:rPr>
        <w:t>Lactuca sativa</w:t>
      </w:r>
      <w:r>
        <w:rPr>
          <w:rFonts w:ascii="Times New Roman" w:hAnsi="Times New Roman" w:cs="Times New Roman"/>
          <w:sz w:val="24"/>
          <w:szCs w:val="24"/>
        </w:rPr>
        <w:t xml:space="preserve"> L.). </w:t>
      </w:r>
      <w:r>
        <w:rPr>
          <w:rFonts w:ascii="Times New Roman" w:hAnsi="Times New Roman" w:cs="Times New Roman"/>
          <w:i/>
          <w:iCs/>
          <w:sz w:val="24"/>
          <w:szCs w:val="24"/>
        </w:rPr>
        <w:t xml:space="preserve">Scientia </w:t>
      </w:r>
      <w:proofErr w:type="spellStart"/>
      <w:r>
        <w:rPr>
          <w:rFonts w:ascii="Times New Roman" w:hAnsi="Times New Roman" w:cs="Times New Roman"/>
          <w:i/>
          <w:iCs/>
          <w:sz w:val="24"/>
          <w:szCs w:val="24"/>
        </w:rPr>
        <w:t>Horticulturae</w:t>
      </w:r>
      <w:proofErr w:type="spellEnd"/>
      <w:r>
        <w:rPr>
          <w:rFonts w:ascii="Times New Roman" w:hAnsi="Times New Roman" w:cs="Times New Roman"/>
          <w:sz w:val="24"/>
          <w:szCs w:val="24"/>
        </w:rPr>
        <w:t>, </w:t>
      </w:r>
      <w:r>
        <w:rPr>
          <w:rFonts w:ascii="Times New Roman" w:hAnsi="Times New Roman" w:cs="Times New Roman"/>
          <w:b/>
          <w:i/>
          <w:iCs/>
          <w:sz w:val="24"/>
          <w:szCs w:val="24"/>
        </w:rPr>
        <w:t>143</w:t>
      </w:r>
      <w:r>
        <w:rPr>
          <w:rFonts w:ascii="Times New Roman" w:hAnsi="Times New Roman" w:cs="Times New Roman"/>
          <w:sz w:val="24"/>
          <w:szCs w:val="24"/>
        </w:rPr>
        <w:t>: 29-37.</w:t>
      </w:r>
    </w:p>
    <w:p w14:paraId="4D4C3DA3" w14:textId="77777777" w:rsidR="005F109F" w:rsidRDefault="004C0F23">
      <w:pPr>
        <w:spacing w:before="120" w:after="120" w:line="360" w:lineRule="auto"/>
        <w:ind w:left="720" w:hanging="720"/>
        <w:jc w:val="both"/>
        <w:rPr>
          <w:rFonts w:ascii="Times New Roman" w:hAnsi="Times New Roman" w:cs="Times New Roman"/>
          <w:sz w:val="24"/>
          <w:szCs w:val="24"/>
        </w:rPr>
      </w:pPr>
      <w:r>
        <w:rPr>
          <w:rFonts w:ascii="Times New Roman" w:hAnsi="Times New Roman" w:cs="Times New Roman"/>
          <w:b/>
          <w:sz w:val="24"/>
          <w:szCs w:val="24"/>
        </w:rPr>
        <w:t xml:space="preserve">Shi, M., Gu, J., Wu, H., Rauf, A., Emran, T. B., Khan, Z., Mitra, S., </w:t>
      </w:r>
      <w:proofErr w:type="spellStart"/>
      <w:r>
        <w:rPr>
          <w:rFonts w:ascii="Times New Roman" w:hAnsi="Times New Roman" w:cs="Times New Roman"/>
          <w:b/>
          <w:sz w:val="24"/>
          <w:szCs w:val="24"/>
        </w:rPr>
        <w:t>Aljohani</w:t>
      </w:r>
      <w:proofErr w:type="spellEnd"/>
      <w:r>
        <w:rPr>
          <w:rFonts w:ascii="Times New Roman" w:hAnsi="Times New Roman" w:cs="Times New Roman"/>
          <w:b/>
          <w:sz w:val="24"/>
          <w:szCs w:val="24"/>
        </w:rPr>
        <w:t>, A. S. M., Alhumaydhi, F. A., Al-</w:t>
      </w:r>
      <w:proofErr w:type="spellStart"/>
      <w:r>
        <w:rPr>
          <w:rFonts w:ascii="Times New Roman" w:hAnsi="Times New Roman" w:cs="Times New Roman"/>
          <w:b/>
          <w:sz w:val="24"/>
          <w:szCs w:val="24"/>
        </w:rPr>
        <w:t>Awthan</w:t>
      </w:r>
      <w:proofErr w:type="spellEnd"/>
      <w:r>
        <w:rPr>
          <w:rFonts w:ascii="Times New Roman" w:hAnsi="Times New Roman" w:cs="Times New Roman"/>
          <w:b/>
          <w:sz w:val="24"/>
          <w:szCs w:val="24"/>
        </w:rPr>
        <w:t>, Y. S.,</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Bahattab</w:t>
      </w:r>
      <w:proofErr w:type="spellEnd"/>
      <w:r>
        <w:rPr>
          <w:rFonts w:ascii="Times New Roman" w:hAnsi="Times New Roman" w:cs="Times New Roman"/>
          <w:b/>
          <w:sz w:val="24"/>
          <w:szCs w:val="24"/>
        </w:rPr>
        <w:t xml:space="preserve">, O., Thiruvengadam, M. and </w:t>
      </w:r>
      <w:proofErr w:type="spellStart"/>
      <w:r>
        <w:rPr>
          <w:rFonts w:ascii="Times New Roman" w:hAnsi="Times New Roman" w:cs="Times New Roman"/>
          <w:b/>
          <w:sz w:val="24"/>
          <w:szCs w:val="24"/>
        </w:rPr>
        <w:t>Suleria</w:t>
      </w:r>
      <w:proofErr w:type="spellEnd"/>
      <w:r>
        <w:rPr>
          <w:rFonts w:ascii="Times New Roman" w:hAnsi="Times New Roman" w:cs="Times New Roman"/>
          <w:b/>
          <w:sz w:val="24"/>
          <w:szCs w:val="24"/>
        </w:rPr>
        <w:t>, H. A. R. (2022).</w:t>
      </w:r>
      <w:r>
        <w:rPr>
          <w:rFonts w:ascii="Times New Roman" w:hAnsi="Times New Roman" w:cs="Times New Roman"/>
          <w:sz w:val="24"/>
          <w:szCs w:val="24"/>
        </w:rPr>
        <w:t xml:space="preserve"> Phytochemicals, Nutrition, Metabolism, Bioavailability, and Health Benefits in Lettuce—A Comprehensive Review; </w:t>
      </w:r>
      <w:r>
        <w:rPr>
          <w:rFonts w:ascii="Times New Roman" w:hAnsi="Times New Roman" w:cs="Times New Roman"/>
          <w:i/>
          <w:sz w:val="24"/>
          <w:szCs w:val="24"/>
        </w:rPr>
        <w:t xml:space="preserve">Antioxidants (Basel)., </w:t>
      </w:r>
      <w:r>
        <w:rPr>
          <w:rFonts w:ascii="Times New Roman" w:hAnsi="Times New Roman" w:cs="Times New Roman"/>
          <w:b/>
          <w:i/>
          <w:sz w:val="24"/>
          <w:szCs w:val="24"/>
        </w:rPr>
        <w:t>11</w:t>
      </w:r>
      <w:r>
        <w:rPr>
          <w:rFonts w:ascii="Times New Roman" w:hAnsi="Times New Roman" w:cs="Times New Roman"/>
          <w:sz w:val="24"/>
          <w:szCs w:val="24"/>
        </w:rPr>
        <w:t>(6): 1158.</w:t>
      </w:r>
    </w:p>
    <w:p w14:paraId="00E56FC2" w14:textId="77777777" w:rsidR="005F109F" w:rsidRDefault="004C0F23">
      <w:pPr>
        <w:spacing w:before="120" w:after="120" w:line="360" w:lineRule="auto"/>
        <w:ind w:left="720" w:hanging="720"/>
        <w:jc w:val="both"/>
        <w:rPr>
          <w:rFonts w:ascii="Times New Roman" w:hAnsi="Times New Roman" w:cs="Times New Roman"/>
          <w:sz w:val="24"/>
          <w:szCs w:val="24"/>
        </w:rPr>
      </w:pPr>
      <w:r>
        <w:rPr>
          <w:rFonts w:ascii="Times New Roman" w:hAnsi="Times New Roman" w:cs="Times New Roman"/>
          <w:b/>
          <w:sz w:val="24"/>
          <w:szCs w:val="24"/>
        </w:rPr>
        <w:t xml:space="preserve">Sridhara, S., Ramesh, N., </w:t>
      </w:r>
      <w:proofErr w:type="spellStart"/>
      <w:r>
        <w:rPr>
          <w:rFonts w:ascii="Times New Roman" w:hAnsi="Times New Roman" w:cs="Times New Roman"/>
          <w:b/>
          <w:sz w:val="24"/>
          <w:szCs w:val="24"/>
        </w:rPr>
        <w:t>Gopakkali</w:t>
      </w:r>
      <w:proofErr w:type="spellEnd"/>
      <w:r>
        <w:rPr>
          <w:rFonts w:ascii="Times New Roman" w:hAnsi="Times New Roman" w:cs="Times New Roman"/>
          <w:b/>
          <w:sz w:val="24"/>
          <w:szCs w:val="24"/>
        </w:rPr>
        <w:t>, P., Param</w:t>
      </w:r>
      <w:r>
        <w:rPr>
          <w:rFonts w:ascii="Times New Roman" w:hAnsi="Times New Roman" w:cs="Times New Roman"/>
          <w:b/>
          <w:sz w:val="24"/>
          <w:szCs w:val="24"/>
        </w:rPr>
        <w:t xml:space="preserve">esh, V., Tamam, N., Abdelbacki, A. M. M., </w:t>
      </w:r>
      <w:proofErr w:type="spellStart"/>
      <w:r>
        <w:rPr>
          <w:rFonts w:ascii="Times New Roman" w:hAnsi="Times New Roman" w:cs="Times New Roman"/>
          <w:b/>
          <w:sz w:val="24"/>
          <w:szCs w:val="24"/>
        </w:rPr>
        <w:t>Elansary</w:t>
      </w:r>
      <w:proofErr w:type="spellEnd"/>
      <w:r>
        <w:rPr>
          <w:rFonts w:ascii="Times New Roman" w:hAnsi="Times New Roman" w:cs="Times New Roman"/>
          <w:b/>
          <w:sz w:val="24"/>
          <w:szCs w:val="24"/>
        </w:rPr>
        <w:t>, H. O., El-</w:t>
      </w:r>
      <w:proofErr w:type="spellStart"/>
      <w:r>
        <w:rPr>
          <w:rFonts w:ascii="Times New Roman" w:hAnsi="Times New Roman" w:cs="Times New Roman"/>
          <w:b/>
          <w:sz w:val="24"/>
          <w:szCs w:val="24"/>
        </w:rPr>
        <w:t>Sabrout</w:t>
      </w:r>
      <w:proofErr w:type="spellEnd"/>
      <w:r>
        <w:rPr>
          <w:rFonts w:ascii="Times New Roman" w:hAnsi="Times New Roman" w:cs="Times New Roman"/>
          <w:b/>
          <w:sz w:val="24"/>
          <w:szCs w:val="24"/>
        </w:rPr>
        <w:t xml:space="preserve">, A. M. and Abdelmohsen, S. A. M. (2021). </w:t>
      </w:r>
      <w:r>
        <w:rPr>
          <w:rFonts w:ascii="Times New Roman" w:hAnsi="Times New Roman" w:cs="Times New Roman"/>
          <w:sz w:val="24"/>
          <w:szCs w:val="24"/>
        </w:rPr>
        <w:t xml:space="preserve">Application of </w:t>
      </w:r>
      <w:proofErr w:type="spellStart"/>
      <w:r>
        <w:rPr>
          <w:rFonts w:ascii="Times New Roman" w:hAnsi="Times New Roman" w:cs="Times New Roman"/>
          <w:sz w:val="24"/>
          <w:szCs w:val="24"/>
        </w:rPr>
        <w:t>homobrassinolide</w:t>
      </w:r>
      <w:proofErr w:type="spellEnd"/>
      <w:r>
        <w:rPr>
          <w:rFonts w:ascii="Times New Roman" w:hAnsi="Times New Roman" w:cs="Times New Roman"/>
          <w:sz w:val="24"/>
          <w:szCs w:val="24"/>
        </w:rPr>
        <w:t xml:space="preserve"> enhances growth, yield and quality of tomato; </w:t>
      </w:r>
      <w:r>
        <w:rPr>
          <w:rFonts w:ascii="Times New Roman" w:hAnsi="Times New Roman" w:cs="Times New Roman"/>
          <w:i/>
          <w:sz w:val="24"/>
          <w:szCs w:val="24"/>
        </w:rPr>
        <w:t xml:space="preserve">Saudi J </w:t>
      </w:r>
      <w:proofErr w:type="spellStart"/>
      <w:r>
        <w:rPr>
          <w:rFonts w:ascii="Times New Roman" w:hAnsi="Times New Roman" w:cs="Times New Roman"/>
          <w:i/>
          <w:sz w:val="24"/>
          <w:szCs w:val="24"/>
        </w:rPr>
        <w:t>Biol</w:t>
      </w:r>
      <w:proofErr w:type="spellEnd"/>
      <w:r>
        <w:rPr>
          <w:rFonts w:ascii="Times New Roman" w:hAnsi="Times New Roman" w:cs="Times New Roman"/>
          <w:i/>
          <w:sz w:val="24"/>
          <w:szCs w:val="24"/>
        </w:rPr>
        <w:t xml:space="preserve"> Sci., </w:t>
      </w:r>
      <w:r>
        <w:rPr>
          <w:rFonts w:ascii="Times New Roman" w:hAnsi="Times New Roman" w:cs="Times New Roman"/>
          <w:b/>
          <w:i/>
          <w:sz w:val="24"/>
          <w:szCs w:val="24"/>
        </w:rPr>
        <w:t>28</w:t>
      </w:r>
      <w:r>
        <w:rPr>
          <w:rFonts w:ascii="Times New Roman" w:hAnsi="Times New Roman" w:cs="Times New Roman"/>
          <w:sz w:val="24"/>
          <w:szCs w:val="24"/>
        </w:rPr>
        <w:t>(8): 4800–4806.</w:t>
      </w:r>
    </w:p>
    <w:p w14:paraId="7CFD1B46" w14:textId="77777777" w:rsidR="005F109F" w:rsidRDefault="004C0F23">
      <w:pPr>
        <w:spacing w:before="120" w:after="120" w:line="360" w:lineRule="auto"/>
        <w:ind w:left="720" w:hanging="720"/>
        <w:jc w:val="both"/>
        <w:rPr>
          <w:rFonts w:ascii="Times New Roman" w:hAnsi="Times New Roman" w:cs="Times New Roman"/>
          <w:sz w:val="24"/>
          <w:szCs w:val="24"/>
        </w:rPr>
      </w:pPr>
      <w:r>
        <w:rPr>
          <w:rFonts w:ascii="Times New Roman" w:hAnsi="Times New Roman" w:cs="Times New Roman"/>
          <w:b/>
          <w:sz w:val="24"/>
          <w:szCs w:val="24"/>
        </w:rPr>
        <w:t xml:space="preserve">Wang, Y. H. and Irving, H. R. </w:t>
      </w:r>
      <w:r>
        <w:rPr>
          <w:rFonts w:ascii="Times New Roman" w:hAnsi="Times New Roman" w:cs="Times New Roman"/>
          <w:b/>
          <w:sz w:val="24"/>
          <w:szCs w:val="24"/>
        </w:rPr>
        <w:t>(2011).</w:t>
      </w:r>
      <w:r>
        <w:rPr>
          <w:rFonts w:ascii="Times New Roman" w:hAnsi="Times New Roman" w:cs="Times New Roman"/>
          <w:sz w:val="24"/>
          <w:szCs w:val="24"/>
        </w:rPr>
        <w:t xml:space="preserve"> Developing a model of plant hormone interactions; </w:t>
      </w:r>
      <w:r>
        <w:rPr>
          <w:rFonts w:ascii="Times New Roman" w:hAnsi="Times New Roman" w:cs="Times New Roman"/>
          <w:i/>
          <w:sz w:val="24"/>
          <w:szCs w:val="24"/>
        </w:rPr>
        <w:t xml:space="preserve">Plant Signal </w:t>
      </w:r>
      <w:proofErr w:type="spellStart"/>
      <w:r>
        <w:rPr>
          <w:rFonts w:ascii="Times New Roman" w:hAnsi="Times New Roman" w:cs="Times New Roman"/>
          <w:i/>
          <w:sz w:val="24"/>
          <w:szCs w:val="24"/>
        </w:rPr>
        <w:t>Behav</w:t>
      </w:r>
      <w:proofErr w:type="spellEnd"/>
      <w:r>
        <w:rPr>
          <w:rFonts w:ascii="Times New Roman" w:hAnsi="Times New Roman" w:cs="Times New Roman"/>
          <w:i/>
          <w:sz w:val="24"/>
          <w:szCs w:val="24"/>
        </w:rPr>
        <w:t xml:space="preserve">., </w:t>
      </w:r>
      <w:r>
        <w:rPr>
          <w:rFonts w:ascii="Times New Roman" w:hAnsi="Times New Roman" w:cs="Times New Roman"/>
          <w:b/>
          <w:i/>
          <w:sz w:val="24"/>
          <w:szCs w:val="24"/>
        </w:rPr>
        <w:t>6</w:t>
      </w:r>
      <w:r>
        <w:rPr>
          <w:rFonts w:ascii="Times New Roman" w:hAnsi="Times New Roman" w:cs="Times New Roman"/>
          <w:sz w:val="24"/>
          <w:szCs w:val="24"/>
        </w:rPr>
        <w:t>(4): 494–500.</w:t>
      </w:r>
    </w:p>
    <w:p w14:paraId="150C364F" w14:textId="77777777" w:rsidR="005F109F" w:rsidRDefault="004C0F23">
      <w:pPr>
        <w:spacing w:line="360" w:lineRule="auto"/>
        <w:ind w:left="810" w:hanging="810"/>
        <w:jc w:val="both"/>
        <w:rPr>
          <w:rFonts w:ascii="Times New Roman" w:hAnsi="Times New Roman" w:cs="Times New Roman"/>
          <w:sz w:val="24"/>
          <w:szCs w:val="24"/>
        </w:rPr>
      </w:pPr>
      <w:r>
        <w:rPr>
          <w:rFonts w:ascii="Times New Roman" w:hAnsi="Times New Roman" w:cs="Times New Roman"/>
          <w:b/>
          <w:sz w:val="24"/>
          <w:szCs w:val="24"/>
        </w:rPr>
        <w:t>Zhang, S., Wei, Y., Lu, Y., and Wang, X. (2009).</w:t>
      </w:r>
      <w:r>
        <w:rPr>
          <w:rFonts w:ascii="Times New Roman" w:hAnsi="Times New Roman" w:cs="Times New Roman"/>
          <w:sz w:val="24"/>
          <w:szCs w:val="24"/>
        </w:rPr>
        <w:t xml:space="preserve"> Mechanisms of </w:t>
      </w:r>
      <w:proofErr w:type="spellStart"/>
      <w:r>
        <w:rPr>
          <w:rFonts w:ascii="Times New Roman" w:hAnsi="Times New Roman" w:cs="Times New Roman"/>
          <w:sz w:val="24"/>
          <w:szCs w:val="24"/>
        </w:rPr>
        <w:t>brassinosteroids</w:t>
      </w:r>
      <w:proofErr w:type="spellEnd"/>
      <w:r>
        <w:rPr>
          <w:rFonts w:ascii="Times New Roman" w:hAnsi="Times New Roman" w:cs="Times New Roman"/>
          <w:sz w:val="24"/>
          <w:szCs w:val="24"/>
        </w:rPr>
        <w:t xml:space="preserve"> interacting with multiple hormones. </w:t>
      </w:r>
      <w:r>
        <w:rPr>
          <w:rFonts w:ascii="Times New Roman" w:hAnsi="Times New Roman" w:cs="Times New Roman"/>
          <w:i/>
          <w:iCs/>
          <w:sz w:val="24"/>
          <w:szCs w:val="24"/>
        </w:rPr>
        <w:t xml:space="preserve">Plant </w:t>
      </w:r>
      <w:proofErr w:type="spellStart"/>
      <w:r>
        <w:rPr>
          <w:rFonts w:ascii="Times New Roman" w:hAnsi="Times New Roman" w:cs="Times New Roman"/>
          <w:i/>
          <w:iCs/>
          <w:sz w:val="24"/>
          <w:szCs w:val="24"/>
        </w:rPr>
        <w:t>signaling</w:t>
      </w:r>
      <w:proofErr w:type="spellEnd"/>
      <w:r>
        <w:rPr>
          <w:rFonts w:ascii="Times New Roman" w:hAnsi="Times New Roman" w:cs="Times New Roman"/>
          <w:i/>
          <w:iCs/>
          <w:sz w:val="24"/>
          <w:szCs w:val="24"/>
        </w:rPr>
        <w:t xml:space="preserve"> and </w:t>
      </w:r>
      <w:proofErr w:type="spellStart"/>
      <w:r>
        <w:rPr>
          <w:rFonts w:ascii="Times New Roman" w:hAnsi="Times New Roman" w:cs="Times New Roman"/>
          <w:i/>
          <w:iCs/>
          <w:sz w:val="24"/>
          <w:szCs w:val="24"/>
        </w:rPr>
        <w:t>behavior</w:t>
      </w:r>
      <w:proofErr w:type="spellEnd"/>
      <w:r>
        <w:rPr>
          <w:rFonts w:ascii="Times New Roman" w:hAnsi="Times New Roman" w:cs="Times New Roman"/>
          <w:sz w:val="24"/>
          <w:szCs w:val="24"/>
        </w:rPr>
        <w:t>, </w:t>
      </w:r>
      <w:r>
        <w:rPr>
          <w:rFonts w:ascii="Times New Roman" w:hAnsi="Times New Roman" w:cs="Times New Roman"/>
          <w:b/>
          <w:i/>
          <w:iCs/>
          <w:sz w:val="24"/>
          <w:szCs w:val="24"/>
        </w:rPr>
        <w:t>4</w:t>
      </w:r>
      <w:r>
        <w:rPr>
          <w:rFonts w:ascii="Times New Roman" w:hAnsi="Times New Roman" w:cs="Times New Roman"/>
          <w:b/>
          <w:sz w:val="24"/>
          <w:szCs w:val="24"/>
        </w:rPr>
        <w:t>(</w:t>
      </w:r>
      <w:r>
        <w:rPr>
          <w:rFonts w:ascii="Times New Roman" w:hAnsi="Times New Roman" w:cs="Times New Roman"/>
          <w:sz w:val="24"/>
          <w:szCs w:val="24"/>
        </w:rPr>
        <w:t>12), 1117-1120</w:t>
      </w:r>
      <w:r>
        <w:rPr>
          <w:rFonts w:ascii="Times New Roman" w:hAnsi="Times New Roman" w:cs="Times New Roman"/>
          <w:sz w:val="24"/>
          <w:szCs w:val="24"/>
        </w:rPr>
        <w:t>.</w:t>
      </w:r>
    </w:p>
    <w:p w14:paraId="108C26AE" w14:textId="77777777" w:rsidR="005F109F" w:rsidRDefault="005F109F">
      <w:pPr>
        <w:spacing w:before="120" w:after="120" w:line="360" w:lineRule="auto"/>
        <w:ind w:left="720" w:hanging="720"/>
        <w:jc w:val="both"/>
        <w:rPr>
          <w:rFonts w:ascii="Times New Roman" w:hAnsi="Times New Roman" w:cs="Times New Roman"/>
          <w:sz w:val="24"/>
          <w:szCs w:val="24"/>
        </w:rPr>
        <w:sectPr w:rsidR="005F109F">
          <w:pgSz w:w="11906" w:h="16838"/>
          <w:pgMar w:top="1276" w:right="1133" w:bottom="1135" w:left="1440" w:header="708" w:footer="708" w:gutter="0"/>
          <w:cols w:num="2" w:space="545"/>
          <w:docGrid w:linePitch="360"/>
        </w:sectPr>
      </w:pPr>
    </w:p>
    <w:p w14:paraId="6BB49A9B" w14:textId="77777777" w:rsidR="005F109F" w:rsidRDefault="005F109F">
      <w:pPr>
        <w:spacing w:line="360" w:lineRule="auto"/>
        <w:ind w:left="720" w:hanging="720"/>
        <w:jc w:val="both"/>
        <w:rPr>
          <w:rFonts w:ascii="Times New Roman" w:hAnsi="Times New Roman" w:cs="Times New Roman"/>
          <w:sz w:val="24"/>
          <w:szCs w:val="24"/>
          <w:lang w:val="en-US"/>
        </w:rPr>
        <w:sectPr w:rsidR="005F109F">
          <w:pgSz w:w="11907" w:h="16839"/>
          <w:pgMar w:top="1440" w:right="1440" w:bottom="1440" w:left="1440" w:header="708" w:footer="708" w:gutter="0"/>
          <w:cols w:space="708"/>
          <w:docGrid w:linePitch="360"/>
        </w:sectPr>
      </w:pPr>
    </w:p>
    <w:p w14:paraId="0A9C0B65" w14:textId="77777777" w:rsidR="005F109F" w:rsidRDefault="005F109F">
      <w:pPr>
        <w:spacing w:line="360" w:lineRule="auto"/>
        <w:ind w:left="720" w:hanging="720"/>
        <w:jc w:val="both"/>
        <w:rPr>
          <w:rFonts w:ascii="Times New Roman" w:hAnsi="Times New Roman" w:cs="Times New Roman"/>
          <w:sz w:val="24"/>
          <w:szCs w:val="24"/>
          <w:lang w:val="en-US"/>
        </w:rPr>
      </w:pPr>
    </w:p>
    <w:sectPr w:rsidR="005F109F">
      <w:type w:val="continuous"/>
      <w:pgSz w:w="11907" w:h="1683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89642D" w14:textId="77777777" w:rsidR="004C0F23" w:rsidRDefault="004C0F23">
      <w:pPr>
        <w:spacing w:after="0" w:line="240" w:lineRule="auto"/>
      </w:pPr>
      <w:r>
        <w:separator/>
      </w:r>
    </w:p>
  </w:endnote>
  <w:endnote w:type="continuationSeparator" w:id="0">
    <w:p w14:paraId="5802163E" w14:textId="77777777" w:rsidR="004C0F23" w:rsidRDefault="004C0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45178" w14:textId="77777777" w:rsidR="00805EF4" w:rsidRDefault="00805E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2B38A" w14:textId="77777777" w:rsidR="00805EF4" w:rsidRDefault="00805E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9BBE1" w14:textId="77777777" w:rsidR="00805EF4" w:rsidRDefault="00805EF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30150" w14:textId="77777777" w:rsidR="005F109F" w:rsidRDefault="005F109F">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7CE7D6" w14:textId="77777777" w:rsidR="004C0F23" w:rsidRDefault="004C0F23">
      <w:pPr>
        <w:spacing w:after="0" w:line="240" w:lineRule="auto"/>
      </w:pPr>
      <w:r>
        <w:separator/>
      </w:r>
    </w:p>
  </w:footnote>
  <w:footnote w:type="continuationSeparator" w:id="0">
    <w:p w14:paraId="41F003EE" w14:textId="77777777" w:rsidR="004C0F23" w:rsidRDefault="004C0F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27D38" w14:textId="6BB95CA1" w:rsidR="00805EF4" w:rsidRDefault="00805EF4">
    <w:pPr>
      <w:pStyle w:val="Header"/>
    </w:pPr>
    <w:r>
      <w:rPr>
        <w:noProof/>
      </w:rPr>
      <w:pict w14:anchorId="1F8FD3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30253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C7731" w14:textId="3413998B" w:rsidR="00805EF4" w:rsidRDefault="00805EF4">
    <w:pPr>
      <w:pStyle w:val="Header"/>
    </w:pPr>
    <w:r>
      <w:rPr>
        <w:noProof/>
      </w:rPr>
      <w:pict w14:anchorId="7495DB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30253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39B29" w14:textId="68C249B5" w:rsidR="00805EF4" w:rsidRDefault="00805EF4">
    <w:pPr>
      <w:pStyle w:val="Header"/>
    </w:pPr>
    <w:r>
      <w:rPr>
        <w:noProof/>
      </w:rPr>
      <w:pict w14:anchorId="424B95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30253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EDB87" w14:textId="4130C881" w:rsidR="00805EF4" w:rsidRDefault="00805EF4">
    <w:pPr>
      <w:pStyle w:val="Header"/>
    </w:pPr>
    <w:r>
      <w:rPr>
        <w:noProof/>
      </w:rPr>
      <w:pict w14:anchorId="3B2CCF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302535" o:spid="_x0000_s2053" type="#_x0000_t136" style="position:absolute;margin-left:0;margin-top:0;width:535.8pt;height:100.4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C0FCA" w14:textId="278081D9" w:rsidR="00805EF4" w:rsidRDefault="00805EF4">
    <w:pPr>
      <w:pStyle w:val="Header"/>
    </w:pPr>
    <w:r>
      <w:rPr>
        <w:noProof/>
      </w:rPr>
      <w:pict w14:anchorId="1DF6FE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302536" o:spid="_x0000_s2054" type="#_x0000_t136" style="position:absolute;margin-left:0;margin-top:0;width:535.8pt;height:100.4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9DE46" w14:textId="36B39A51" w:rsidR="00805EF4" w:rsidRDefault="00805EF4">
    <w:pPr>
      <w:pStyle w:val="Header"/>
    </w:pPr>
    <w:r>
      <w:rPr>
        <w:noProof/>
      </w:rPr>
      <w:pict w14:anchorId="178079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302534" o:spid="_x0000_s2052" type="#_x0000_t136" style="position:absolute;margin-left:0;margin-top:0;width:535.8pt;height:100.4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D4D3C5"/>
    <w:multiLevelType w:val="multilevel"/>
    <w:tmpl w:val="68D4D3C5"/>
    <w:lvl w:ilvl="0">
      <w:start w:val="2"/>
      <w:numFmt w:val="decimal"/>
      <w:pStyle w:val="Heading1"/>
      <w:lvlText w:val="%1."/>
      <w:lvlJc w:val="left"/>
      <w:pPr>
        <w:ind w:left="0" w:firstLine="0"/>
      </w:pPr>
      <w:rPr>
        <w:rFonts w:ascii="Times New Roman" w:eastAsia="Times New Roman" w:hAnsi="Times New Roman" w:cs="Times New Roman"/>
        <w:b/>
        <w:bCs/>
        <w:i w:val="0"/>
        <w:strike w:val="0"/>
        <w:dstrike w:val="0"/>
        <w:color w:val="000000"/>
        <w:sz w:val="24"/>
        <w:szCs w:val="24"/>
        <w:u w:val="none" w:color="000000"/>
        <w:vertAlign w:val="baseline"/>
      </w:rPr>
    </w:lvl>
    <w:lvl w:ilvl="1">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4"/>
        <w:szCs w:val="24"/>
        <w:u w:val="none" w:color="000000"/>
        <w:vertAlign w:val="baseline"/>
      </w:rPr>
    </w:lvl>
    <w:lvl w:ilvl="2">
      <w:start w:val="1"/>
      <w:numFmt w:val="lowerRoman"/>
      <w:lvlText w:val="%3"/>
      <w:lvlJc w:val="left"/>
      <w:pPr>
        <w:ind w:left="1800" w:firstLine="0"/>
      </w:pPr>
      <w:rPr>
        <w:rFonts w:ascii="Times New Roman" w:eastAsia="Times New Roman" w:hAnsi="Times New Roman" w:cs="Times New Roman"/>
        <w:b/>
        <w:bCs/>
        <w:i w:val="0"/>
        <w:strike w:val="0"/>
        <w:dstrike w:val="0"/>
        <w:color w:val="000000"/>
        <w:sz w:val="24"/>
        <w:szCs w:val="24"/>
        <w:u w:val="none" w:color="000000"/>
        <w:vertAlign w:val="baseline"/>
      </w:rPr>
    </w:lvl>
    <w:lvl w:ilvl="3">
      <w:start w:val="1"/>
      <w:numFmt w:val="decimal"/>
      <w:lvlText w:val="%4"/>
      <w:lvlJc w:val="left"/>
      <w:pPr>
        <w:ind w:left="2520" w:firstLine="0"/>
      </w:pPr>
      <w:rPr>
        <w:rFonts w:ascii="Times New Roman" w:eastAsia="Times New Roman" w:hAnsi="Times New Roman" w:cs="Times New Roman"/>
        <w:b/>
        <w:bCs/>
        <w:i w:val="0"/>
        <w:strike w:val="0"/>
        <w:dstrike w:val="0"/>
        <w:color w:val="000000"/>
        <w:sz w:val="24"/>
        <w:szCs w:val="24"/>
        <w:u w:val="none" w:color="000000"/>
        <w:vertAlign w:val="baseline"/>
      </w:rPr>
    </w:lvl>
    <w:lvl w:ilvl="4">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4"/>
        <w:szCs w:val="24"/>
        <w:u w:val="none" w:color="000000"/>
        <w:vertAlign w:val="baseline"/>
      </w:rPr>
    </w:lvl>
    <w:lvl w:ilvl="5">
      <w:start w:val="1"/>
      <w:numFmt w:val="lowerRoman"/>
      <w:lvlText w:val="%6"/>
      <w:lvlJc w:val="left"/>
      <w:pPr>
        <w:ind w:left="3960" w:firstLine="0"/>
      </w:pPr>
      <w:rPr>
        <w:rFonts w:ascii="Times New Roman" w:eastAsia="Times New Roman" w:hAnsi="Times New Roman" w:cs="Times New Roman"/>
        <w:b/>
        <w:bCs/>
        <w:i w:val="0"/>
        <w:strike w:val="0"/>
        <w:dstrike w:val="0"/>
        <w:color w:val="000000"/>
        <w:sz w:val="24"/>
        <w:szCs w:val="24"/>
        <w:u w:val="none" w:color="000000"/>
        <w:vertAlign w:val="baseline"/>
      </w:rPr>
    </w:lvl>
    <w:lvl w:ilvl="6">
      <w:start w:val="1"/>
      <w:numFmt w:val="decimal"/>
      <w:lvlText w:val="%7"/>
      <w:lvlJc w:val="left"/>
      <w:pPr>
        <w:ind w:left="4680" w:firstLine="0"/>
      </w:pPr>
      <w:rPr>
        <w:rFonts w:ascii="Times New Roman" w:eastAsia="Times New Roman" w:hAnsi="Times New Roman" w:cs="Times New Roman"/>
        <w:b/>
        <w:bCs/>
        <w:i w:val="0"/>
        <w:strike w:val="0"/>
        <w:dstrike w:val="0"/>
        <w:color w:val="000000"/>
        <w:sz w:val="24"/>
        <w:szCs w:val="24"/>
        <w:u w:val="none" w:color="000000"/>
        <w:vertAlign w:val="baseline"/>
      </w:rPr>
    </w:lvl>
    <w:lvl w:ilvl="7">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4"/>
        <w:szCs w:val="24"/>
        <w:u w:val="none" w:color="000000"/>
        <w:vertAlign w:val="baseline"/>
      </w:rPr>
    </w:lvl>
    <w:lvl w:ilvl="8">
      <w:start w:val="1"/>
      <w:numFmt w:val="lowerRoman"/>
      <w:lvlText w:val="%9"/>
      <w:lvlJc w:val="left"/>
      <w:pPr>
        <w:ind w:left="6120" w:firstLine="0"/>
      </w:pPr>
      <w:rPr>
        <w:rFonts w:ascii="Times New Roman" w:eastAsia="Times New Roman" w:hAnsi="Times New Roman" w:cs="Times New Roman"/>
        <w:b/>
        <w:bCs/>
        <w:i w:val="0"/>
        <w:strike w:val="0"/>
        <w:dstrike w:val="0"/>
        <w:color w:val="000000"/>
        <w:sz w:val="24"/>
        <w:szCs w:val="24"/>
        <w:u w:val="none" w:color="000000"/>
        <w:vertAlign w:val="baseline"/>
      </w:r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09F"/>
    <w:rsid w:val="00024DF1"/>
    <w:rsid w:val="000F33AD"/>
    <w:rsid w:val="0012110A"/>
    <w:rsid w:val="00224461"/>
    <w:rsid w:val="00331AA3"/>
    <w:rsid w:val="00421E57"/>
    <w:rsid w:val="00443721"/>
    <w:rsid w:val="004531B5"/>
    <w:rsid w:val="004C0F23"/>
    <w:rsid w:val="00531CAA"/>
    <w:rsid w:val="005F109F"/>
    <w:rsid w:val="006264A7"/>
    <w:rsid w:val="006C19E6"/>
    <w:rsid w:val="006F5EF1"/>
    <w:rsid w:val="00805EF4"/>
    <w:rsid w:val="008417EC"/>
    <w:rsid w:val="0087540E"/>
    <w:rsid w:val="00AA3403"/>
    <w:rsid w:val="00BE38D9"/>
    <w:rsid w:val="00C063F1"/>
  </w:rsids>
  <m:mathPr>
    <m:mathFont m:val="Cambria Math"/>
    <m:brkBin m:val="before"/>
    <m:brkBinSub m:val="--"/>
    <m:smallFrac m:val="0"/>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5" fillcolor="white">
      <v:fill color="white"/>
    </o:shapedefaults>
    <o:shapelayout v:ext="edit">
      <o:idmap v:ext="edit" data="1"/>
    </o:shapelayout>
  </w:shapeDefaults>
  <w:decimalSymbol w:val="."/>
  <w:listSeparator w:val=","/>
  <w14:docId w14:val="55158A85"/>
  <w15:docId w15:val="{145F2B1A-2459-437A-A173-375E7D755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lang w:val="en-IN"/>
    </w:rPr>
  </w:style>
  <w:style w:type="paragraph" w:styleId="Heading1">
    <w:name w:val="heading 1"/>
    <w:next w:val="Normal"/>
    <w:link w:val="Heading1Char"/>
    <w:uiPriority w:val="9"/>
    <w:qFormat/>
    <w:pPr>
      <w:keepNext/>
      <w:keepLines/>
      <w:numPr>
        <w:numId w:val="1"/>
      </w:numPr>
      <w:spacing w:after="111" w:line="256" w:lineRule="auto"/>
      <w:ind w:left="12" w:hanging="10"/>
      <w:outlineLvl w:val="0"/>
    </w:pPr>
    <w:rPr>
      <w:rFonts w:eastAsia="Times New Roman"/>
      <w:b/>
      <w:color w:val="000000"/>
      <w:kern w:val="2"/>
      <w:sz w:val="24"/>
      <w:szCs w:val="22"/>
      <w:lang w:val="en-IN" w:eastAsia="en-IN"/>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spacing w:after="0" w:line="240" w:lineRule="auto"/>
    </w:pPr>
    <w:rPr>
      <w:rFonts w:cs="Mangal"/>
      <w:szCs w:val="20"/>
      <w:lang w:val="en-US" w:bidi="hi-IN"/>
    </w:r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val="en-GB" w:eastAsia="en-GB" w:bidi="hi-IN"/>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3">
    <w:name w:val="Light Grid Accent 3"/>
    <w:basedOn w:val="TableNormal"/>
    <w:uiPriority w:val="62"/>
    <w:pPr>
      <w:spacing w:after="0" w:line="240" w:lineRule="auto"/>
    </w:pPr>
    <w:rPr>
      <w:lang w:bidi="hi-IN"/>
    </w:r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paragraph" w:customStyle="1" w:styleId="ListParagraph1">
    <w:name w:val="List Paragraph1"/>
    <w:basedOn w:val="Normal"/>
    <w:uiPriority w:val="99"/>
    <w:qFormat/>
    <w:pPr>
      <w:spacing w:after="160" w:line="259" w:lineRule="auto"/>
      <w:ind w:left="720"/>
      <w:contextualSpacing/>
    </w:pPr>
    <w:rPr>
      <w:rFonts w:eastAsiaTheme="minorEastAsia"/>
    </w:rPr>
  </w:style>
  <w:style w:type="table" w:customStyle="1" w:styleId="ListTable4-Accent31">
    <w:name w:val="List Table 4 - Accent 31"/>
    <w:basedOn w:val="TableNormal"/>
    <w:uiPriority w:val="49"/>
    <w:pPr>
      <w:spacing w:after="0" w:line="240" w:lineRule="auto"/>
    </w:pPr>
    <w:rPr>
      <w:lang w:bidi="hi-IN"/>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1Light-Accent41">
    <w:name w:val="Grid Table 1 Light - Accent 41"/>
    <w:basedOn w:val="TableNormal"/>
    <w:uiPriority w:val="46"/>
    <w:pPr>
      <w:spacing w:after="0" w:line="240" w:lineRule="auto"/>
    </w:pPr>
    <w:tblPr>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pPr>
      <w:spacing w:after="0" w:line="240" w:lineRule="auto"/>
    </w:pPr>
    <w:rPr>
      <w:lang w:bidi="hi-IN"/>
    </w:rPr>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leGridLight1">
    <w:name w:val="Table Grid Light1"/>
    <w:basedOn w:val="TableNormal"/>
    <w:uiPriority w:val="40"/>
    <w:pPr>
      <w:spacing w:after="0" w:line="240" w:lineRule="auto"/>
    </w:pPr>
    <w:rPr>
      <w:lang w:bidi="hi-I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Pr>
      <w:rFonts w:ascii="Times New Roman" w:eastAsia="Times New Roman" w:hAnsi="Times New Roman" w:cs="Times New Roman"/>
      <w:b/>
      <w:color w:val="000000"/>
      <w:kern w:val="2"/>
      <w:sz w:val="24"/>
      <w:lang w:eastAsia="en-IN"/>
      <w14:ligatures w14:val="none"/>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Pr>
      <w:rFonts w:cs="Mangal"/>
      <w:szCs w:val="20"/>
      <w:lang w:val="en-US" w:bidi="hi-IN"/>
    </w:rPr>
  </w:style>
  <w:style w:type="character" w:customStyle="1" w:styleId="HeaderChar">
    <w:name w:val="Header Char"/>
    <w:basedOn w:val="DefaultParagraphFont"/>
    <w:link w:val="Header"/>
    <w:uiPriority w:val="99"/>
  </w:style>
  <w:style w:type="character" w:customStyle="1" w:styleId="UnresolvedMention1">
    <w:name w:val="Unresolved Mention1"/>
    <w:basedOn w:val="DefaultParagraphFont"/>
    <w:uiPriority w:val="99"/>
    <w:unhideWhenUsed/>
    <w:rPr>
      <w:color w:val="605E5C"/>
      <w:shd w:val="clear" w:color="auto" w:fill="E1DFDD"/>
    </w:rPr>
  </w:style>
  <w:style w:type="character" w:customStyle="1" w:styleId="Heading2Char">
    <w:name w:val="Heading 2 Char"/>
    <w:basedOn w:val="DefaultParagraphFont"/>
    <w:link w:val="Heading2"/>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6C19E6"/>
    <w:rPr>
      <w:color w:val="605E5C"/>
      <w:shd w:val="clear" w:color="auto" w:fill="E1DFDD"/>
    </w:rPr>
  </w:style>
  <w:style w:type="paragraph" w:styleId="ListParagraph">
    <w:name w:val="List Paragraph"/>
    <w:basedOn w:val="Normal"/>
    <w:uiPriority w:val="99"/>
    <w:unhideWhenUsed/>
    <w:rsid w:val="006264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3493</Words>
  <Characters>19915</Characters>
  <Application>Microsoft Office Word</Application>
  <DocSecurity>0</DocSecurity>
  <Lines>165</Lines>
  <Paragraphs>46</Paragraphs>
  <ScaleCrop>false</ScaleCrop>
  <Company/>
  <LinksUpToDate>false</LinksUpToDate>
  <CharactersWithSpaces>23362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SDI 1084</cp:lastModifiedBy>
  <cp:revision>105</cp:revision>
  <dcterms:created xsi:type="dcterms:W3CDTF">2024-09-28T12:52:00Z</dcterms:created>
  <dcterms:modified xsi:type="dcterms:W3CDTF">2025-10-21T12:01:00Z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4B7420CC02696FD33AD4D46861539CDB_32</vt:lpwstr>
  </property>
  <property fmtid="{D5CDD505-2E9C-101B-9397-08002B2CF9AE}" pid="3" name="KSOProductBuildVer">
    <vt:lpwstr>3081-11.33.90</vt:lpwstr>
  </property>
</Properties>
</file>