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3C570" w14:textId="483FA32C" w:rsidR="0008022E" w:rsidRDefault="0008022E" w:rsidP="0008022E">
      <w:pPr>
        <w:rPr>
          <w:b/>
          <w:bCs/>
          <w:sz w:val="24"/>
          <w:szCs w:val="24"/>
        </w:rPr>
      </w:pPr>
      <w:bookmarkStart w:id="0" w:name="_GoBack"/>
      <w:bookmarkEnd w:id="0"/>
    </w:p>
    <w:p w14:paraId="504A2E35" w14:textId="6A7D5CC0" w:rsidR="0008022E" w:rsidRPr="008369C1" w:rsidRDefault="0008022E" w:rsidP="00314E85">
      <w:pPr>
        <w:jc w:val="center"/>
        <w:rPr>
          <w:b/>
          <w:bCs/>
          <w:sz w:val="28"/>
          <w:szCs w:val="28"/>
        </w:rPr>
      </w:pPr>
      <w:r w:rsidRPr="008369C1">
        <w:rPr>
          <w:b/>
          <w:bCs/>
          <w:sz w:val="28"/>
          <w:szCs w:val="28"/>
        </w:rPr>
        <w:t>Monitoring and Assessment of Agricultural Drought Using Satellite Data: Ca</w:t>
      </w:r>
      <w:r w:rsidR="00A97142">
        <w:rPr>
          <w:b/>
          <w:bCs/>
          <w:sz w:val="28"/>
          <w:szCs w:val="28"/>
        </w:rPr>
        <w:t xml:space="preserve">se Study in </w:t>
      </w:r>
      <w:proofErr w:type="spellStart"/>
      <w:r w:rsidR="00A97142">
        <w:rPr>
          <w:b/>
          <w:bCs/>
          <w:sz w:val="28"/>
          <w:szCs w:val="28"/>
        </w:rPr>
        <w:t>Afaj</w:t>
      </w:r>
      <w:proofErr w:type="spellEnd"/>
      <w:r w:rsidR="00A97142">
        <w:rPr>
          <w:b/>
          <w:bCs/>
          <w:sz w:val="28"/>
          <w:szCs w:val="28"/>
        </w:rPr>
        <w:t xml:space="preserve"> District, </w:t>
      </w:r>
      <w:r w:rsidR="00314E85">
        <w:rPr>
          <w:b/>
          <w:bCs/>
          <w:sz w:val="28"/>
          <w:szCs w:val="28"/>
        </w:rPr>
        <w:t>Al-</w:t>
      </w:r>
      <w:proofErr w:type="spellStart"/>
      <w:r w:rsidR="00314E85">
        <w:rPr>
          <w:b/>
          <w:bCs/>
          <w:sz w:val="28"/>
          <w:szCs w:val="28"/>
        </w:rPr>
        <w:t>Qadisiya</w:t>
      </w:r>
      <w:proofErr w:type="spellEnd"/>
      <w:r w:rsidRPr="008369C1">
        <w:rPr>
          <w:b/>
          <w:bCs/>
          <w:sz w:val="28"/>
          <w:szCs w:val="28"/>
        </w:rPr>
        <w:t xml:space="preserve"> Governorate, Southern Iraq </w:t>
      </w:r>
    </w:p>
    <w:p w14:paraId="03517577" w14:textId="6562D812" w:rsidR="0008022E" w:rsidRDefault="0008022E" w:rsidP="0008022E">
      <w:pPr>
        <w:rPr>
          <w:b/>
          <w:bCs/>
          <w:sz w:val="24"/>
          <w:szCs w:val="24"/>
        </w:rPr>
      </w:pPr>
    </w:p>
    <w:p w14:paraId="67141AF0" w14:textId="460C4D48" w:rsidR="0008022E" w:rsidRPr="00995909" w:rsidRDefault="00314E85" w:rsidP="00314E85">
      <w:pPr>
        <w:rPr>
          <w:rFonts w:asciiTheme="majorBidi" w:hAnsiTheme="majorBidi" w:cstheme="majorBidi"/>
          <w:b/>
          <w:bCs/>
          <w:sz w:val="24"/>
          <w:szCs w:val="24"/>
        </w:rPr>
      </w:pPr>
      <w:r>
        <w:rPr>
          <w:rFonts w:asciiTheme="majorBidi" w:hAnsiTheme="majorBidi" w:cstheme="majorBidi"/>
          <w:b/>
          <w:bCs/>
          <w:sz w:val="24"/>
          <w:szCs w:val="24"/>
        </w:rPr>
        <w:t>ABSTRACT</w:t>
      </w:r>
      <w:r w:rsidR="0008022E" w:rsidRPr="00995909">
        <w:rPr>
          <w:rFonts w:asciiTheme="majorBidi" w:hAnsiTheme="majorBidi" w:cstheme="majorBidi"/>
          <w:b/>
          <w:bCs/>
          <w:sz w:val="24"/>
          <w:szCs w:val="24"/>
        </w:rPr>
        <w:t xml:space="preserve">: </w:t>
      </w:r>
    </w:p>
    <w:p w14:paraId="095A58B0" w14:textId="2FA2A008" w:rsidR="0008022E" w:rsidRPr="00995909" w:rsidRDefault="0008022E" w:rsidP="00BF03CB">
      <w:pPr>
        <w:jc w:val="both"/>
        <w:rPr>
          <w:rFonts w:asciiTheme="majorBidi" w:hAnsiTheme="majorBidi" w:cstheme="majorBidi"/>
          <w:sz w:val="24"/>
          <w:szCs w:val="24"/>
        </w:rPr>
      </w:pPr>
      <w:r>
        <w:rPr>
          <w:rFonts w:asciiTheme="majorBidi" w:hAnsiTheme="majorBidi" w:cstheme="majorBidi"/>
          <w:sz w:val="24"/>
          <w:szCs w:val="24"/>
        </w:rPr>
        <w:t>This study aims to analyze the spatiotemporal changes in drought severit</w:t>
      </w:r>
      <w:r w:rsidR="00314E85">
        <w:rPr>
          <w:rFonts w:asciiTheme="majorBidi" w:hAnsiTheme="majorBidi" w:cstheme="majorBidi"/>
          <w:sz w:val="24"/>
          <w:szCs w:val="24"/>
        </w:rPr>
        <w:t xml:space="preserve">y in </w:t>
      </w:r>
      <w:proofErr w:type="spellStart"/>
      <w:r w:rsidR="00314E85">
        <w:rPr>
          <w:rFonts w:asciiTheme="majorBidi" w:hAnsiTheme="majorBidi" w:cstheme="majorBidi"/>
          <w:sz w:val="24"/>
          <w:szCs w:val="24"/>
        </w:rPr>
        <w:t>Afaj</w:t>
      </w:r>
      <w:proofErr w:type="spellEnd"/>
      <w:r w:rsidR="00314E85">
        <w:rPr>
          <w:rFonts w:asciiTheme="majorBidi" w:hAnsiTheme="majorBidi" w:cstheme="majorBidi"/>
          <w:sz w:val="24"/>
          <w:szCs w:val="24"/>
        </w:rPr>
        <w:t xml:space="preserve"> District of Al-</w:t>
      </w:r>
      <w:proofErr w:type="spellStart"/>
      <w:r w:rsidR="00314E85">
        <w:rPr>
          <w:rFonts w:asciiTheme="majorBidi" w:hAnsiTheme="majorBidi" w:cstheme="majorBidi"/>
          <w:sz w:val="24"/>
          <w:szCs w:val="24"/>
        </w:rPr>
        <w:t>Qadysi</w:t>
      </w:r>
      <w:r>
        <w:rPr>
          <w:rFonts w:asciiTheme="majorBidi" w:hAnsiTheme="majorBidi" w:cstheme="majorBidi"/>
          <w:sz w:val="24"/>
          <w:szCs w:val="24"/>
        </w:rPr>
        <w:t>a</w:t>
      </w:r>
      <w:proofErr w:type="spellEnd"/>
      <w:r>
        <w:rPr>
          <w:rFonts w:asciiTheme="majorBidi" w:hAnsiTheme="majorBidi" w:cstheme="majorBidi"/>
          <w:sz w:val="24"/>
          <w:szCs w:val="24"/>
        </w:rPr>
        <w:t xml:space="preserve"> Governorate, Southern Iraq, using Sentinel 2 satellite </w:t>
      </w:r>
      <w:proofErr w:type="gramStart"/>
      <w:r>
        <w:rPr>
          <w:rFonts w:asciiTheme="majorBidi" w:hAnsiTheme="majorBidi" w:cstheme="majorBidi"/>
          <w:sz w:val="24"/>
          <w:szCs w:val="24"/>
        </w:rPr>
        <w:t>data  NDVI</w:t>
      </w:r>
      <w:proofErr w:type="gramEnd"/>
      <w:r>
        <w:rPr>
          <w:rFonts w:asciiTheme="majorBidi" w:hAnsiTheme="majorBidi" w:cstheme="majorBidi"/>
          <w:sz w:val="24"/>
          <w:szCs w:val="24"/>
        </w:rPr>
        <w:t>, NDWI</w:t>
      </w:r>
      <w:r w:rsidR="00B25B6A">
        <w:rPr>
          <w:rFonts w:asciiTheme="majorBidi" w:hAnsiTheme="majorBidi" w:cstheme="majorBidi"/>
          <w:sz w:val="24"/>
          <w:szCs w:val="24"/>
        </w:rPr>
        <w:t>,</w:t>
      </w:r>
      <w:r>
        <w:rPr>
          <w:rFonts w:asciiTheme="majorBidi" w:hAnsiTheme="majorBidi" w:cstheme="majorBidi"/>
          <w:sz w:val="24"/>
          <w:szCs w:val="24"/>
        </w:rPr>
        <w:t xml:space="preserve"> and NDDI indices for 2019 and 2025.</w:t>
      </w:r>
      <w:r w:rsidR="00B25B6A">
        <w:rPr>
          <w:rFonts w:asciiTheme="majorBidi" w:hAnsiTheme="majorBidi" w:cstheme="majorBidi"/>
          <w:sz w:val="24"/>
          <w:szCs w:val="24"/>
        </w:rPr>
        <w:t xml:space="preserve"> </w:t>
      </w:r>
      <w:r w:rsidR="00B25B6A" w:rsidRPr="00995909">
        <w:rPr>
          <w:rFonts w:asciiTheme="majorBidi" w:hAnsiTheme="majorBidi" w:cstheme="majorBidi"/>
          <w:sz w:val="24"/>
          <w:szCs w:val="24"/>
        </w:rPr>
        <w:t xml:space="preserve">The study area has a desert climate </w:t>
      </w:r>
      <w:r w:rsidR="00B25B6A">
        <w:rPr>
          <w:rFonts w:asciiTheme="majorBidi" w:hAnsiTheme="majorBidi" w:cstheme="majorBidi"/>
          <w:sz w:val="24"/>
          <w:szCs w:val="24"/>
        </w:rPr>
        <w:t>with long, hot summers and a mean annual temperature of 29.85 °C, while</w:t>
      </w:r>
      <w:r w:rsidR="00B25B6A" w:rsidRPr="00995909">
        <w:rPr>
          <w:rFonts w:asciiTheme="majorBidi" w:hAnsiTheme="majorBidi" w:cstheme="majorBidi"/>
          <w:sz w:val="24"/>
          <w:szCs w:val="24"/>
        </w:rPr>
        <w:t xml:space="preserve"> winter is short and mild. Rain falls between November and April, and the mean annual rainfall is less than 30 mm</w:t>
      </w:r>
      <w:r w:rsidR="00B25B6A">
        <w:rPr>
          <w:rFonts w:asciiTheme="majorBidi" w:hAnsiTheme="majorBidi" w:cstheme="majorBidi"/>
          <w:sz w:val="24"/>
          <w:szCs w:val="24"/>
        </w:rPr>
        <w:t>.</w:t>
      </w:r>
      <w:r w:rsidR="00096DD4">
        <w:rPr>
          <w:rFonts w:asciiTheme="majorBidi" w:hAnsiTheme="majorBidi" w:cstheme="majorBidi"/>
          <w:sz w:val="24"/>
          <w:szCs w:val="24"/>
        </w:rPr>
        <w:t xml:space="preserve"> The results revealed a significant correlation between the satellite indices (NDVI, NDWI</w:t>
      </w:r>
      <w:r w:rsidR="00453ED4">
        <w:rPr>
          <w:rFonts w:asciiTheme="majorBidi" w:hAnsiTheme="majorBidi" w:cstheme="majorBidi"/>
          <w:sz w:val="24"/>
          <w:szCs w:val="24"/>
        </w:rPr>
        <w:t>,</w:t>
      </w:r>
      <w:r w:rsidR="00096DD4">
        <w:rPr>
          <w:rFonts w:asciiTheme="majorBidi" w:hAnsiTheme="majorBidi" w:cstheme="majorBidi"/>
          <w:sz w:val="24"/>
          <w:szCs w:val="24"/>
        </w:rPr>
        <w:t xml:space="preserve"> and NDDI), and they showed a wide </w:t>
      </w:r>
      <w:r w:rsidR="00453ED4">
        <w:rPr>
          <w:rFonts w:asciiTheme="majorBidi" w:hAnsiTheme="majorBidi" w:cstheme="majorBidi"/>
          <w:sz w:val="24"/>
          <w:szCs w:val="24"/>
        </w:rPr>
        <w:t>temporal-spatial</w:t>
      </w:r>
      <w:r w:rsidR="00096DD4">
        <w:rPr>
          <w:rFonts w:asciiTheme="majorBidi" w:hAnsiTheme="majorBidi" w:cstheme="majorBidi"/>
          <w:sz w:val="24"/>
          <w:szCs w:val="24"/>
        </w:rPr>
        <w:t xml:space="preserve"> variation. Five </w:t>
      </w:r>
      <w:r w:rsidR="00DD1380">
        <w:rPr>
          <w:rFonts w:asciiTheme="majorBidi" w:hAnsiTheme="majorBidi" w:cstheme="majorBidi"/>
          <w:sz w:val="24"/>
          <w:szCs w:val="24"/>
        </w:rPr>
        <w:t>land-use types were identified in the study area: weak vegetation, moderate vegetation, urban land, bare land, and water bodies</w:t>
      </w:r>
      <w:r w:rsidR="00096DD4">
        <w:rPr>
          <w:rFonts w:asciiTheme="majorBidi" w:hAnsiTheme="majorBidi" w:cstheme="majorBidi"/>
          <w:sz w:val="24"/>
          <w:szCs w:val="24"/>
        </w:rPr>
        <w:t xml:space="preserve">. </w:t>
      </w:r>
      <w:r w:rsidR="00453ED4">
        <w:rPr>
          <w:rFonts w:asciiTheme="majorBidi" w:hAnsiTheme="majorBidi" w:cstheme="majorBidi"/>
          <w:sz w:val="24"/>
          <w:szCs w:val="24"/>
        </w:rPr>
        <w:t xml:space="preserve">The area for all land cover classes decreased </w:t>
      </w:r>
      <w:r w:rsidR="00BF03CB">
        <w:rPr>
          <w:rFonts w:asciiTheme="majorBidi" w:hAnsiTheme="majorBidi" w:cstheme="majorBidi"/>
          <w:sz w:val="24"/>
          <w:szCs w:val="24"/>
        </w:rPr>
        <w:t>between 2019 and 2025, except for bare land, which increased by 28%</w:t>
      </w:r>
      <w:r w:rsidR="00453ED4">
        <w:rPr>
          <w:rFonts w:asciiTheme="majorBidi" w:hAnsiTheme="majorBidi" w:cstheme="majorBidi"/>
          <w:sz w:val="24"/>
          <w:szCs w:val="24"/>
        </w:rPr>
        <w:t xml:space="preserve">. </w:t>
      </w:r>
      <w:r w:rsidR="00453ED4">
        <w:rPr>
          <w:rFonts w:asciiTheme="majorBidi" w:hAnsiTheme="majorBidi" w:cstheme="majorBidi"/>
          <w:sz w:val="24"/>
          <w:szCs w:val="24"/>
          <w:lang w:bidi="ar-IQ"/>
        </w:rPr>
        <w:t>The study area was classified into f</w:t>
      </w:r>
      <w:r w:rsidR="00453ED4" w:rsidRPr="00896CBD">
        <w:rPr>
          <w:rFonts w:asciiTheme="majorBidi" w:hAnsiTheme="majorBidi" w:cstheme="majorBidi"/>
          <w:sz w:val="24"/>
          <w:szCs w:val="24"/>
          <w:lang w:bidi="ar-IQ"/>
        </w:rPr>
        <w:t xml:space="preserve">ive </w:t>
      </w:r>
      <w:r w:rsidR="00453ED4">
        <w:rPr>
          <w:rFonts w:asciiTheme="majorBidi" w:hAnsiTheme="majorBidi" w:cstheme="majorBidi"/>
          <w:sz w:val="24"/>
          <w:szCs w:val="24"/>
          <w:lang w:bidi="ar-IQ"/>
        </w:rPr>
        <w:t xml:space="preserve">drought classes using the NDDI index, including: very low, low, moderate, high, and very high drought severity. </w:t>
      </w:r>
      <w:r w:rsidR="00597967">
        <w:rPr>
          <w:rFonts w:asciiTheme="majorBidi" w:hAnsiTheme="majorBidi" w:cstheme="majorBidi"/>
          <w:sz w:val="24"/>
          <w:szCs w:val="24"/>
          <w:lang w:val="en"/>
        </w:rPr>
        <w:t>The high drought severity occurred mainly in the wetlands and the surrounding area, located in the northeast part of the study area. The study area is highly affected by moderate drought severity levels in both years (40% and 60% of the total area in 2019 and 2025, respectively). The results emphasized that there would be a more severe drought in 2025 than in 2019.</w:t>
      </w:r>
      <w:r w:rsidR="00DD1380">
        <w:rPr>
          <w:rFonts w:asciiTheme="majorBidi" w:hAnsiTheme="majorBidi" w:cstheme="majorBidi"/>
          <w:sz w:val="24"/>
          <w:szCs w:val="24"/>
          <w:lang w:val="en"/>
        </w:rPr>
        <w:t xml:space="preserve"> The expansion of severely affected land has led to a reduction in agricultural and urban land in </w:t>
      </w:r>
      <w:proofErr w:type="gramStart"/>
      <w:r w:rsidR="00DD1380">
        <w:rPr>
          <w:rFonts w:asciiTheme="majorBidi" w:hAnsiTheme="majorBidi" w:cstheme="majorBidi"/>
          <w:sz w:val="24"/>
          <w:szCs w:val="24"/>
          <w:lang w:val="en"/>
        </w:rPr>
        <w:t>2025 .</w:t>
      </w:r>
      <w:proofErr w:type="gramEnd"/>
      <w:r w:rsidR="00DD1380">
        <w:rPr>
          <w:rFonts w:asciiTheme="majorBidi" w:hAnsiTheme="majorBidi" w:cstheme="majorBidi"/>
          <w:sz w:val="24"/>
          <w:szCs w:val="24"/>
          <w:lang w:val="en"/>
        </w:rPr>
        <w:t xml:space="preserve"> The decline in agricultural land is attributed to land degradation and reduced productivity caused by water scarcity and increased salt accumulation in the soil. This has prompted reverse migration from the countryside to the city as farmers seek to secure livelihoods</w:t>
      </w:r>
    </w:p>
    <w:p w14:paraId="6A0906D7" w14:textId="32F7EAEE" w:rsidR="0008022E" w:rsidRPr="00DD1380" w:rsidRDefault="0008022E" w:rsidP="00DD1380">
      <w:pPr>
        <w:rPr>
          <w:rFonts w:asciiTheme="majorBidi" w:hAnsiTheme="majorBidi" w:cstheme="majorBidi"/>
          <w:i/>
          <w:iCs/>
          <w:sz w:val="24"/>
          <w:szCs w:val="24"/>
        </w:rPr>
      </w:pPr>
      <w:r w:rsidRPr="00995909">
        <w:rPr>
          <w:rFonts w:asciiTheme="majorBidi" w:hAnsiTheme="majorBidi" w:cstheme="majorBidi"/>
          <w:sz w:val="24"/>
          <w:szCs w:val="24"/>
        </w:rPr>
        <w:t xml:space="preserve"> </w:t>
      </w:r>
      <w:r w:rsidR="00DD1380">
        <w:rPr>
          <w:rFonts w:asciiTheme="majorBidi" w:hAnsiTheme="majorBidi" w:cstheme="majorBidi"/>
          <w:i/>
          <w:iCs/>
          <w:sz w:val="24"/>
          <w:szCs w:val="24"/>
        </w:rPr>
        <w:t xml:space="preserve">Keywords: Drought, land degradation, land use, satellite, </w:t>
      </w:r>
    </w:p>
    <w:p w14:paraId="5F6F54EC" w14:textId="4D19D161" w:rsidR="009E5EE4" w:rsidRDefault="009E5EE4" w:rsidP="0008022E">
      <w:pPr>
        <w:rPr>
          <w:rFonts w:asciiTheme="majorBidi" w:hAnsiTheme="majorBidi" w:cstheme="majorBidi"/>
          <w:sz w:val="24"/>
          <w:szCs w:val="24"/>
        </w:rPr>
      </w:pPr>
    </w:p>
    <w:p w14:paraId="13AA89C6" w14:textId="442494DA" w:rsidR="0008022E" w:rsidRPr="00995909" w:rsidRDefault="0008022E" w:rsidP="0008022E">
      <w:pPr>
        <w:rPr>
          <w:rFonts w:asciiTheme="majorBidi" w:hAnsiTheme="majorBidi" w:cstheme="majorBidi"/>
          <w:sz w:val="24"/>
          <w:szCs w:val="24"/>
        </w:rPr>
      </w:pPr>
    </w:p>
    <w:p w14:paraId="1074284E" w14:textId="77777777" w:rsidR="0008022E" w:rsidRPr="00995909" w:rsidRDefault="0008022E" w:rsidP="0008022E">
      <w:pPr>
        <w:pStyle w:val="ListParagraph"/>
        <w:numPr>
          <w:ilvl w:val="0"/>
          <w:numId w:val="1"/>
        </w:numPr>
        <w:ind w:left="270" w:hanging="270"/>
        <w:rPr>
          <w:rFonts w:asciiTheme="majorBidi" w:hAnsiTheme="majorBidi" w:cstheme="majorBidi"/>
          <w:b/>
          <w:bCs/>
          <w:sz w:val="24"/>
          <w:szCs w:val="24"/>
        </w:rPr>
      </w:pPr>
      <w:r w:rsidRPr="00995909">
        <w:rPr>
          <w:rFonts w:asciiTheme="majorBidi" w:hAnsiTheme="majorBidi" w:cstheme="majorBidi"/>
          <w:b/>
          <w:bCs/>
          <w:sz w:val="24"/>
          <w:szCs w:val="24"/>
        </w:rPr>
        <w:t>Introduction</w:t>
      </w:r>
    </w:p>
    <w:p w14:paraId="533AF4BA" w14:textId="77777777" w:rsidR="0008022E" w:rsidRPr="00BF03CB" w:rsidRDefault="0008022E" w:rsidP="0008022E">
      <w:pPr>
        <w:jc w:val="both"/>
        <w:rPr>
          <w:rFonts w:asciiTheme="majorBidi" w:hAnsiTheme="majorBidi" w:cstheme="majorBidi"/>
          <w:sz w:val="24"/>
          <w:szCs w:val="24"/>
        </w:rPr>
      </w:pPr>
      <w:r w:rsidRPr="00BF03CB">
        <w:rPr>
          <w:rFonts w:asciiTheme="majorBidi" w:hAnsiTheme="majorBidi" w:cstheme="majorBidi"/>
          <w:sz w:val="24"/>
          <w:szCs w:val="24"/>
        </w:rPr>
        <w:t xml:space="preserve">Droughts are among the most far-reaching natural hazards in the world. They negatively affect all areas of the economy, including agricultural production, domestic water use, all other industries that use water, and the energy sector in large areas of the </w:t>
      </w:r>
      <w:proofErr w:type="gramStart"/>
      <w:r w:rsidRPr="00BF03CB">
        <w:rPr>
          <w:rFonts w:asciiTheme="majorBidi" w:hAnsiTheme="majorBidi" w:cstheme="majorBidi"/>
          <w:sz w:val="24"/>
          <w:szCs w:val="24"/>
        </w:rPr>
        <w:t>world(</w:t>
      </w:r>
      <w:proofErr w:type="gramEnd"/>
      <w:r w:rsidRPr="00BF03CB">
        <w:rPr>
          <w:rFonts w:asciiTheme="majorBidi" w:hAnsiTheme="majorBidi" w:cstheme="majorBidi"/>
          <w:sz w:val="24"/>
          <w:szCs w:val="24"/>
        </w:rPr>
        <w:t>WB,2024), and harm production, socioeconomic development, food security, and the ecological environment (</w:t>
      </w:r>
      <w:proofErr w:type="spellStart"/>
      <w:r w:rsidRPr="00BF03CB">
        <w:rPr>
          <w:rFonts w:asciiTheme="majorBidi" w:hAnsiTheme="majorBidi" w:cstheme="majorBidi"/>
          <w:sz w:val="24"/>
          <w:szCs w:val="24"/>
        </w:rPr>
        <w:t>Hereher</w:t>
      </w:r>
      <w:proofErr w:type="spellEnd"/>
      <w:r w:rsidRPr="00BF03CB">
        <w:rPr>
          <w:rFonts w:asciiTheme="majorBidi" w:hAnsiTheme="majorBidi" w:cstheme="majorBidi"/>
          <w:sz w:val="24"/>
          <w:szCs w:val="24"/>
        </w:rPr>
        <w:t xml:space="preserve"> et al., 2022). Drought is a natural and human phenomenon that occurs in nearly all climate zones, and the concepts surrounding it are unclear and undefined. Drought results from the interplay between rain, heat, and evapotranspiration; it is a deficiency in precipitation over an extended period (NOAA, 2020). Additionally, Drought can be defined as prolonged water scarcity, whether atmospheric, surface, or subsurface water, that leads to soil degradation, desertification, vegetation</w:t>
      </w:r>
      <w:r w:rsidRPr="00BF03CB">
        <w:rPr>
          <w:rFonts w:asciiTheme="majorBidi" w:eastAsia="Times New Roman" w:hAnsiTheme="majorBidi" w:cstheme="majorBidi"/>
          <w:color w:val="231F20"/>
          <w:spacing w:val="1"/>
          <w:sz w:val="24"/>
          <w:szCs w:val="24"/>
          <w:shd w:val="clear" w:color="auto" w:fill="FFFFFF"/>
        </w:rPr>
        <w:t xml:space="preserve"> destruction, sandstorms, wildfires, and other disaster phenomena (Wang et al., 2020; </w:t>
      </w:r>
      <w:proofErr w:type="spellStart"/>
      <w:r w:rsidRPr="00BF03CB">
        <w:rPr>
          <w:rFonts w:asciiTheme="majorBidi" w:eastAsia="Times New Roman" w:hAnsiTheme="majorBidi" w:cstheme="majorBidi"/>
          <w:color w:val="231F20"/>
          <w:spacing w:val="1"/>
          <w:sz w:val="24"/>
          <w:szCs w:val="24"/>
          <w:shd w:val="clear" w:color="auto" w:fill="FFFFFF"/>
        </w:rPr>
        <w:t>Alahacoon</w:t>
      </w:r>
      <w:proofErr w:type="spellEnd"/>
      <w:r w:rsidRPr="00BF03CB">
        <w:rPr>
          <w:rFonts w:asciiTheme="majorBidi" w:eastAsia="Times New Roman" w:hAnsiTheme="majorBidi" w:cstheme="majorBidi"/>
          <w:color w:val="231F20"/>
          <w:spacing w:val="1"/>
          <w:sz w:val="24"/>
          <w:szCs w:val="24"/>
          <w:shd w:val="clear" w:color="auto" w:fill="FFFFFF"/>
        </w:rPr>
        <w:t xml:space="preserve"> and </w:t>
      </w:r>
      <w:proofErr w:type="spellStart"/>
      <w:r w:rsidRPr="00BF03CB">
        <w:rPr>
          <w:rFonts w:asciiTheme="majorBidi" w:eastAsia="Times New Roman" w:hAnsiTheme="majorBidi" w:cstheme="majorBidi"/>
          <w:color w:val="231F20"/>
          <w:spacing w:val="1"/>
          <w:sz w:val="24"/>
          <w:szCs w:val="24"/>
          <w:shd w:val="clear" w:color="auto" w:fill="FFFFFF"/>
        </w:rPr>
        <w:t>Edirisinghe</w:t>
      </w:r>
      <w:proofErr w:type="spellEnd"/>
      <w:r w:rsidRPr="00BF03CB">
        <w:rPr>
          <w:rFonts w:asciiTheme="majorBidi" w:eastAsia="Times New Roman" w:hAnsiTheme="majorBidi" w:cstheme="majorBidi"/>
          <w:color w:val="231F20"/>
          <w:spacing w:val="1"/>
          <w:sz w:val="24"/>
          <w:szCs w:val="24"/>
          <w:shd w:val="clear" w:color="auto" w:fill="FFFFFF"/>
        </w:rPr>
        <w:t>, 2022; Sharifi, 2020).</w:t>
      </w:r>
    </w:p>
    <w:p w14:paraId="17CB6CD9" w14:textId="77777777" w:rsidR="0008022E" w:rsidRPr="00BF03CB" w:rsidRDefault="0008022E" w:rsidP="0008022E">
      <w:pPr>
        <w:jc w:val="both"/>
        <w:rPr>
          <w:rFonts w:asciiTheme="majorBidi" w:hAnsiTheme="majorBidi" w:cstheme="majorBidi"/>
          <w:sz w:val="24"/>
          <w:szCs w:val="24"/>
        </w:rPr>
      </w:pPr>
      <w:r w:rsidRPr="00BF03CB">
        <w:rPr>
          <w:rFonts w:asciiTheme="majorBidi" w:hAnsiTheme="majorBidi" w:cstheme="majorBidi"/>
          <w:sz w:val="24"/>
          <w:szCs w:val="24"/>
        </w:rPr>
        <w:lastRenderedPageBreak/>
        <w:t>Generally, droughts are classified into four categories (</w:t>
      </w:r>
      <w:proofErr w:type="spellStart"/>
      <w:r w:rsidRPr="00BF03CB">
        <w:rPr>
          <w:rFonts w:asciiTheme="majorBidi" w:hAnsiTheme="majorBidi" w:cstheme="majorBidi"/>
          <w:sz w:val="24"/>
          <w:szCs w:val="24"/>
        </w:rPr>
        <w:t>Belal</w:t>
      </w:r>
      <w:proofErr w:type="spellEnd"/>
      <w:r w:rsidRPr="00BF03CB">
        <w:rPr>
          <w:rFonts w:asciiTheme="majorBidi" w:hAnsiTheme="majorBidi" w:cstheme="majorBidi"/>
          <w:sz w:val="24"/>
          <w:szCs w:val="24"/>
        </w:rPr>
        <w:t xml:space="preserve"> et al., 2014; </w:t>
      </w:r>
      <w:proofErr w:type="spellStart"/>
      <w:r w:rsidRPr="00BF03CB">
        <w:rPr>
          <w:rFonts w:asciiTheme="majorBidi" w:hAnsiTheme="majorBidi" w:cstheme="majorBidi"/>
          <w:sz w:val="24"/>
          <w:szCs w:val="24"/>
        </w:rPr>
        <w:t>Chandrasekara</w:t>
      </w:r>
      <w:proofErr w:type="spellEnd"/>
      <w:r w:rsidRPr="00BF03CB">
        <w:rPr>
          <w:rFonts w:asciiTheme="majorBidi" w:hAnsiTheme="majorBidi" w:cstheme="majorBidi"/>
          <w:sz w:val="24"/>
          <w:szCs w:val="24"/>
        </w:rPr>
        <w:t xml:space="preserve"> et al., 2021; Guo et al., 2020), include: Meteorological droughts are categorized according to deficits in precipitation;  agricultural droughts are based on deficits in soil moisture, reduced water availability for irrigation, and overall water stress on crops (</w:t>
      </w:r>
      <w:proofErr w:type="spellStart"/>
      <w:r w:rsidRPr="00BF03CB">
        <w:rPr>
          <w:rFonts w:asciiTheme="majorBidi" w:hAnsiTheme="majorBidi" w:cstheme="majorBidi"/>
          <w:sz w:val="24"/>
          <w:szCs w:val="24"/>
        </w:rPr>
        <w:t>Elusma</w:t>
      </w:r>
      <w:proofErr w:type="spellEnd"/>
      <w:r w:rsidRPr="00BF03CB">
        <w:rPr>
          <w:rFonts w:asciiTheme="majorBidi" w:hAnsiTheme="majorBidi" w:cstheme="majorBidi"/>
          <w:sz w:val="24"/>
          <w:szCs w:val="24"/>
        </w:rPr>
        <w:t xml:space="preserve"> et al. 2022).; hydrologic droughts are based on deficits in stream flow, decline in reservoirs, lakes, streams, rivers, and ground water level;  and socio-economic droughts occur when the demand of multifarious commodities for water exceeds the supply, and it is based on the impact of drought conditions (meteorological, agricultural, or hydrological drought) on the supply and demand of some economic goods. Agricultural</w:t>
      </w:r>
      <w:r w:rsidRPr="00BF03CB">
        <w:rPr>
          <w:rFonts w:asciiTheme="majorBidi" w:hAnsiTheme="majorBidi" w:cstheme="majorBidi"/>
          <w:b/>
          <w:bCs/>
          <w:sz w:val="24"/>
          <w:szCs w:val="24"/>
        </w:rPr>
        <w:t xml:space="preserve"> </w:t>
      </w:r>
      <w:r w:rsidRPr="00BF03CB">
        <w:rPr>
          <w:rFonts w:asciiTheme="majorBidi" w:hAnsiTheme="majorBidi" w:cstheme="majorBidi"/>
          <w:sz w:val="24"/>
          <w:szCs w:val="24"/>
        </w:rPr>
        <w:t xml:space="preserve">drought poses severe threats to food security by significantly reducing crop yields and disrupting food supply </w:t>
      </w:r>
      <w:proofErr w:type="gramStart"/>
      <w:r w:rsidRPr="00BF03CB">
        <w:rPr>
          <w:rFonts w:asciiTheme="majorBidi" w:hAnsiTheme="majorBidi" w:cstheme="majorBidi"/>
          <w:sz w:val="24"/>
          <w:szCs w:val="24"/>
        </w:rPr>
        <w:t>chains(</w:t>
      </w:r>
      <w:proofErr w:type="gramEnd"/>
      <w:r w:rsidRPr="00BF03CB">
        <w:rPr>
          <w:rFonts w:asciiTheme="majorBidi" w:hAnsiTheme="majorBidi" w:cstheme="majorBidi"/>
          <w:sz w:val="24"/>
          <w:szCs w:val="24"/>
        </w:rPr>
        <w:t xml:space="preserve">Khalili et al., 2024). </w:t>
      </w:r>
    </w:p>
    <w:p w14:paraId="721B7C2C" w14:textId="6BFC834D" w:rsidR="0008022E" w:rsidRPr="00BF03CB" w:rsidRDefault="0008022E" w:rsidP="0008022E">
      <w:pPr>
        <w:jc w:val="both"/>
        <w:rPr>
          <w:rFonts w:asciiTheme="majorBidi" w:hAnsiTheme="majorBidi" w:cstheme="majorBidi"/>
          <w:sz w:val="24"/>
          <w:szCs w:val="24"/>
        </w:rPr>
      </w:pPr>
      <w:r w:rsidRPr="00BF03CB">
        <w:rPr>
          <w:rFonts w:asciiTheme="majorBidi" w:hAnsiTheme="majorBidi" w:cstheme="majorBidi"/>
          <w:sz w:val="24"/>
          <w:szCs w:val="24"/>
        </w:rPr>
        <w:t xml:space="preserve">Due to the complexity of the drought phenomena and the need for their descriptions in applications, several indices have been proposed for drought assessment; each of these indices addresses a specific aspect of drought. Several different indices have been developed to quantify a drought, each with its own strengths and weaknesses. For example, the standardized precipitation index (SPI; McKee et al., 1993); soil moisture drought index (SMDI; Hollinger et al., 1993); vegetation condition index (VCI; Liu and Kogan, 1996); Normalized Difference Vegetation </w:t>
      </w:r>
      <w:proofErr w:type="gramStart"/>
      <w:r w:rsidRPr="00BF03CB">
        <w:rPr>
          <w:rFonts w:asciiTheme="majorBidi" w:hAnsiTheme="majorBidi" w:cstheme="majorBidi"/>
          <w:sz w:val="24"/>
          <w:szCs w:val="24"/>
        </w:rPr>
        <w:t>index(</w:t>
      </w:r>
      <w:proofErr w:type="gramEnd"/>
      <w:r w:rsidRPr="00BF03CB">
        <w:rPr>
          <w:rFonts w:asciiTheme="majorBidi" w:hAnsiTheme="majorBidi" w:cstheme="majorBidi"/>
          <w:sz w:val="24"/>
          <w:szCs w:val="24"/>
        </w:rPr>
        <w:t xml:space="preserve">NDVI; Rouse etal.,1973 );Normalized Differences Water index(NDWI; Paniagua, et al.,2020) . Normalized Difference Drought Index (NDDI; </w:t>
      </w:r>
      <w:proofErr w:type="spellStart"/>
      <w:r w:rsidRPr="00BF03CB">
        <w:rPr>
          <w:rFonts w:asciiTheme="majorBidi" w:hAnsiTheme="majorBidi" w:cstheme="majorBidi"/>
          <w:sz w:val="24"/>
          <w:szCs w:val="24"/>
        </w:rPr>
        <w:t>Charat</w:t>
      </w:r>
      <w:proofErr w:type="spellEnd"/>
      <w:r w:rsidRPr="00BF03CB">
        <w:rPr>
          <w:rFonts w:asciiTheme="majorBidi" w:hAnsiTheme="majorBidi" w:cstheme="majorBidi"/>
          <w:sz w:val="24"/>
          <w:szCs w:val="24"/>
        </w:rPr>
        <w:t xml:space="preserve"> et al.,2009). Vegetation is the first feature that can be affected by drought; as a result, remote sensing indices have been developed for the quantification of drought based on brightness values of the land cover types. Many of the vegetation indices are introduced using ratios of visible, near-infrared, and mid-infrared portions of the electromagnetic spectrum (Tucker, 1979; </w:t>
      </w:r>
      <w:proofErr w:type="spellStart"/>
      <w:r w:rsidRPr="00BF03CB">
        <w:rPr>
          <w:rFonts w:asciiTheme="majorBidi" w:hAnsiTheme="majorBidi" w:cstheme="majorBidi"/>
          <w:sz w:val="24"/>
          <w:szCs w:val="24"/>
        </w:rPr>
        <w:t>Goward</w:t>
      </w:r>
      <w:proofErr w:type="spellEnd"/>
      <w:r w:rsidRPr="00BF03CB">
        <w:rPr>
          <w:rFonts w:asciiTheme="majorBidi" w:hAnsiTheme="majorBidi" w:cstheme="majorBidi"/>
          <w:sz w:val="24"/>
          <w:szCs w:val="24"/>
        </w:rPr>
        <w:t>, et al., 1991 and Yang, et al., 1998). The use of vegetation indices is one of the most practical approaches for drought monitoring using satellite data. Normalized Difference Vegetation Index (NDVI), Normalized Difference Water Index (NDWI), and Normalized Difference Drought Index (NDDI) are effective tools for studying environmental changes, analyzing vegetation cover, and assessing drought conditions</w:t>
      </w:r>
      <w:r w:rsidR="00BF03CB" w:rsidRPr="00BF03CB">
        <w:rPr>
          <w:rFonts w:asciiTheme="majorBidi" w:hAnsiTheme="majorBidi" w:cstheme="majorBidi"/>
          <w:sz w:val="24"/>
          <w:szCs w:val="24"/>
        </w:rPr>
        <w:t>.</w:t>
      </w:r>
    </w:p>
    <w:p w14:paraId="23779ECB" w14:textId="7612EB83" w:rsidR="0008022E" w:rsidRPr="00BF03CB" w:rsidRDefault="0008022E" w:rsidP="003E2F2C">
      <w:pPr>
        <w:jc w:val="both"/>
        <w:rPr>
          <w:rFonts w:asciiTheme="majorBidi" w:hAnsiTheme="majorBidi" w:cstheme="majorBidi"/>
          <w:sz w:val="24"/>
          <w:szCs w:val="24"/>
        </w:rPr>
      </w:pPr>
      <w:r w:rsidRPr="00BF03CB">
        <w:rPr>
          <w:rFonts w:asciiTheme="majorBidi" w:hAnsiTheme="majorBidi" w:cstheme="majorBidi"/>
          <w:sz w:val="24"/>
          <w:szCs w:val="24"/>
        </w:rPr>
        <w:t xml:space="preserve">Iraq is due to the climate change consequences as the fifth-most vulnerable country to climate breakdown [UN,2022] and the water policies of the neighboring countries. For many decades, Iraq has suffered from low averages of rainfall and snowfall due to climate change consequences, not only in the middle and south parts but even in the northern part, which should receive (400 - 1000) mm of rainfall </w:t>
      </w:r>
      <w:proofErr w:type="gramStart"/>
      <w:r w:rsidRPr="00BF03CB">
        <w:rPr>
          <w:rFonts w:asciiTheme="majorBidi" w:hAnsiTheme="majorBidi" w:cstheme="majorBidi"/>
          <w:sz w:val="24"/>
          <w:szCs w:val="24"/>
        </w:rPr>
        <w:t>( Saeed</w:t>
      </w:r>
      <w:proofErr w:type="gramEnd"/>
      <w:r w:rsidRPr="00BF03CB">
        <w:rPr>
          <w:rFonts w:asciiTheme="majorBidi" w:hAnsiTheme="majorBidi" w:cstheme="majorBidi"/>
          <w:sz w:val="24"/>
          <w:szCs w:val="24"/>
        </w:rPr>
        <w:t xml:space="preserve">, 2015). Iraq has been subjected to critical drought events throughout the last 2 decades that have </w:t>
      </w:r>
      <w:r w:rsidR="003E2F2C" w:rsidRPr="00BF03CB">
        <w:rPr>
          <w:rFonts w:asciiTheme="majorBidi" w:hAnsiTheme="majorBidi" w:cstheme="majorBidi"/>
          <w:sz w:val="24"/>
          <w:szCs w:val="24"/>
        </w:rPr>
        <w:t>significantly</w:t>
      </w:r>
      <w:r w:rsidRPr="00BF03CB">
        <w:rPr>
          <w:rFonts w:asciiTheme="majorBidi" w:hAnsiTheme="majorBidi" w:cstheme="majorBidi"/>
          <w:sz w:val="24"/>
          <w:szCs w:val="24"/>
        </w:rPr>
        <w:t xml:space="preserve"> influenced the water resources conditions and the ecosystem </w:t>
      </w:r>
      <w:proofErr w:type="gramStart"/>
      <w:r w:rsidRPr="00BF03CB">
        <w:rPr>
          <w:rFonts w:asciiTheme="majorBidi" w:hAnsiTheme="majorBidi" w:cstheme="majorBidi"/>
          <w:sz w:val="24"/>
          <w:szCs w:val="24"/>
        </w:rPr>
        <w:t>productivity( Jameel</w:t>
      </w:r>
      <w:proofErr w:type="gramEnd"/>
      <w:r w:rsidRPr="00BF03CB">
        <w:rPr>
          <w:rFonts w:asciiTheme="majorBidi" w:hAnsiTheme="majorBidi" w:cstheme="majorBidi"/>
          <w:sz w:val="24"/>
          <w:szCs w:val="24"/>
        </w:rPr>
        <w:t xml:space="preserve">, et al.,2023). The whole of Iraq is prone to droughts, and the severity of droughts has increased over the past </w:t>
      </w:r>
      <w:proofErr w:type="gramStart"/>
      <w:r w:rsidRPr="00BF03CB">
        <w:rPr>
          <w:rFonts w:asciiTheme="majorBidi" w:hAnsiTheme="majorBidi" w:cstheme="majorBidi"/>
          <w:sz w:val="24"/>
          <w:szCs w:val="24"/>
        </w:rPr>
        <w:t>decades(</w:t>
      </w:r>
      <w:proofErr w:type="gramEnd"/>
      <w:r w:rsidRPr="00BF03CB">
        <w:rPr>
          <w:rFonts w:asciiTheme="majorBidi" w:hAnsiTheme="majorBidi" w:cstheme="majorBidi"/>
          <w:sz w:val="24"/>
          <w:szCs w:val="24"/>
        </w:rPr>
        <w:t xml:space="preserve">UNDP,2022).  This study aims to analyze the spatiotemporal distribution of drought severity in </w:t>
      </w:r>
      <w:proofErr w:type="spellStart"/>
      <w:r w:rsidRPr="00BF03CB">
        <w:rPr>
          <w:rFonts w:asciiTheme="majorBidi" w:hAnsiTheme="majorBidi" w:cstheme="majorBidi"/>
          <w:sz w:val="24"/>
          <w:szCs w:val="24"/>
        </w:rPr>
        <w:t>Afaj</w:t>
      </w:r>
      <w:proofErr w:type="spellEnd"/>
      <w:r w:rsidRPr="00BF03CB">
        <w:rPr>
          <w:rFonts w:asciiTheme="majorBidi" w:hAnsiTheme="majorBidi" w:cstheme="majorBidi"/>
          <w:sz w:val="24"/>
          <w:szCs w:val="24"/>
        </w:rPr>
        <w:t xml:space="preserve"> District </w:t>
      </w:r>
      <w:proofErr w:type="gramStart"/>
      <w:r w:rsidRPr="00BF03CB">
        <w:rPr>
          <w:rFonts w:asciiTheme="majorBidi" w:hAnsiTheme="majorBidi" w:cstheme="majorBidi"/>
          <w:sz w:val="24"/>
          <w:szCs w:val="24"/>
        </w:rPr>
        <w:t xml:space="preserve">of  </w:t>
      </w:r>
      <w:proofErr w:type="spellStart"/>
      <w:r w:rsidRPr="00BF03CB">
        <w:rPr>
          <w:rFonts w:asciiTheme="majorBidi" w:hAnsiTheme="majorBidi" w:cstheme="majorBidi"/>
          <w:sz w:val="24"/>
          <w:szCs w:val="24"/>
        </w:rPr>
        <w:t>Thi</w:t>
      </w:r>
      <w:proofErr w:type="spellEnd"/>
      <w:proofErr w:type="gramEnd"/>
      <w:r w:rsidRPr="00BF03CB">
        <w:rPr>
          <w:rFonts w:asciiTheme="majorBidi" w:hAnsiTheme="majorBidi" w:cstheme="majorBidi"/>
          <w:sz w:val="24"/>
          <w:szCs w:val="24"/>
        </w:rPr>
        <w:t xml:space="preserve"> </w:t>
      </w:r>
      <w:proofErr w:type="spellStart"/>
      <w:r w:rsidRPr="00BF03CB">
        <w:rPr>
          <w:rFonts w:asciiTheme="majorBidi" w:hAnsiTheme="majorBidi" w:cstheme="majorBidi"/>
          <w:sz w:val="24"/>
          <w:szCs w:val="24"/>
        </w:rPr>
        <w:t>Qar</w:t>
      </w:r>
      <w:proofErr w:type="spellEnd"/>
      <w:r w:rsidRPr="00BF03CB">
        <w:rPr>
          <w:rFonts w:asciiTheme="majorBidi" w:hAnsiTheme="majorBidi" w:cstheme="majorBidi"/>
          <w:sz w:val="24"/>
          <w:szCs w:val="24"/>
        </w:rPr>
        <w:t xml:space="preserve"> Governorate, Southern Iraq, using Sentinel 2 satellite data, and applying NDVI, NDWI, and NDDI indices over an annual period.</w:t>
      </w:r>
    </w:p>
    <w:p w14:paraId="3F13A07F" w14:textId="77777777" w:rsidR="006652E4" w:rsidRPr="00BF03CB" w:rsidRDefault="0008022E" w:rsidP="006C5546">
      <w:pPr>
        <w:jc w:val="both"/>
        <w:rPr>
          <w:rFonts w:asciiTheme="majorBidi" w:hAnsiTheme="majorBidi" w:cstheme="majorBidi"/>
          <w:sz w:val="24"/>
          <w:szCs w:val="24"/>
        </w:rPr>
      </w:pPr>
      <w:r w:rsidRPr="00BF03CB">
        <w:rPr>
          <w:rFonts w:asciiTheme="majorBidi" w:hAnsiTheme="majorBidi" w:cstheme="majorBidi"/>
          <w:sz w:val="24"/>
          <w:szCs w:val="24"/>
        </w:rPr>
        <w:t>Th</w:t>
      </w:r>
      <w:r w:rsidR="006652E4" w:rsidRPr="00BF03CB">
        <w:rPr>
          <w:rFonts w:asciiTheme="majorBidi" w:hAnsiTheme="majorBidi" w:cstheme="majorBidi"/>
          <w:sz w:val="24"/>
          <w:szCs w:val="24"/>
        </w:rPr>
        <w:t>e main objectives of this study are to:1)</w:t>
      </w:r>
      <w:r w:rsidRPr="00BF03CB">
        <w:rPr>
          <w:rFonts w:asciiTheme="majorBidi" w:hAnsiTheme="majorBidi" w:cstheme="majorBidi"/>
          <w:sz w:val="24"/>
          <w:szCs w:val="24"/>
        </w:rPr>
        <w:t xml:space="preserve"> </w:t>
      </w:r>
      <w:r w:rsidR="006652E4" w:rsidRPr="00BF03CB">
        <w:rPr>
          <w:rFonts w:asciiTheme="majorBidi" w:hAnsiTheme="majorBidi" w:cstheme="majorBidi"/>
          <w:sz w:val="24"/>
          <w:szCs w:val="24"/>
        </w:rPr>
        <w:t>A</w:t>
      </w:r>
      <w:r w:rsidRPr="00BF03CB">
        <w:rPr>
          <w:rFonts w:asciiTheme="majorBidi" w:hAnsiTheme="majorBidi" w:cstheme="majorBidi"/>
          <w:sz w:val="24"/>
          <w:szCs w:val="24"/>
        </w:rPr>
        <w:t xml:space="preserve">nalyze the spatiotemporal distribution of drought severity </w:t>
      </w:r>
      <w:r w:rsidR="006652E4" w:rsidRPr="00BF03CB">
        <w:rPr>
          <w:rFonts w:asciiTheme="majorBidi" w:hAnsiTheme="majorBidi" w:cstheme="majorBidi"/>
          <w:sz w:val="24"/>
          <w:szCs w:val="24"/>
        </w:rPr>
        <w:t xml:space="preserve">classes </w:t>
      </w:r>
      <w:r w:rsidRPr="00BF03CB">
        <w:rPr>
          <w:rFonts w:asciiTheme="majorBidi" w:hAnsiTheme="majorBidi" w:cstheme="majorBidi"/>
          <w:sz w:val="24"/>
          <w:szCs w:val="24"/>
        </w:rPr>
        <w:t xml:space="preserve">in </w:t>
      </w:r>
      <w:r w:rsidR="006C5546" w:rsidRPr="00BF03CB">
        <w:rPr>
          <w:rFonts w:asciiTheme="majorBidi" w:hAnsiTheme="majorBidi" w:cstheme="majorBidi"/>
          <w:sz w:val="24"/>
          <w:szCs w:val="24"/>
        </w:rPr>
        <w:t xml:space="preserve">the </w:t>
      </w:r>
      <w:proofErr w:type="spellStart"/>
      <w:r w:rsidR="006C5546" w:rsidRPr="00BF03CB">
        <w:rPr>
          <w:rFonts w:asciiTheme="majorBidi" w:hAnsiTheme="majorBidi" w:cstheme="majorBidi"/>
          <w:sz w:val="24"/>
          <w:szCs w:val="24"/>
        </w:rPr>
        <w:t>Afaj</w:t>
      </w:r>
      <w:proofErr w:type="spellEnd"/>
      <w:r w:rsidR="006C5546" w:rsidRPr="00BF03CB">
        <w:rPr>
          <w:rFonts w:asciiTheme="majorBidi" w:hAnsiTheme="majorBidi" w:cstheme="majorBidi"/>
          <w:sz w:val="24"/>
          <w:szCs w:val="24"/>
        </w:rPr>
        <w:t xml:space="preserve"> District of Al-</w:t>
      </w:r>
      <w:proofErr w:type="spellStart"/>
      <w:r w:rsidR="006C5546" w:rsidRPr="00BF03CB">
        <w:rPr>
          <w:rFonts w:asciiTheme="majorBidi" w:hAnsiTheme="majorBidi" w:cstheme="majorBidi"/>
          <w:sz w:val="24"/>
          <w:szCs w:val="24"/>
        </w:rPr>
        <w:t>Q</w:t>
      </w:r>
      <w:r w:rsidR="006652E4" w:rsidRPr="00BF03CB">
        <w:rPr>
          <w:rFonts w:asciiTheme="majorBidi" w:hAnsiTheme="majorBidi" w:cstheme="majorBidi"/>
          <w:sz w:val="24"/>
          <w:szCs w:val="24"/>
        </w:rPr>
        <w:t>adysia</w:t>
      </w:r>
      <w:proofErr w:type="spellEnd"/>
      <w:r w:rsidR="006652E4" w:rsidRPr="00BF03CB">
        <w:rPr>
          <w:rFonts w:asciiTheme="majorBidi" w:hAnsiTheme="majorBidi" w:cstheme="majorBidi"/>
          <w:sz w:val="24"/>
          <w:szCs w:val="24"/>
        </w:rPr>
        <w:t xml:space="preserve"> Governorate, Southern Iraq, using Sentinel-2 satellite data and applying the </w:t>
      </w:r>
      <w:r w:rsidRPr="00BF03CB">
        <w:rPr>
          <w:rFonts w:asciiTheme="majorBidi" w:hAnsiTheme="majorBidi" w:cstheme="majorBidi"/>
          <w:sz w:val="24"/>
          <w:szCs w:val="24"/>
        </w:rPr>
        <w:t>NDVI, NDWI, and</w:t>
      </w:r>
      <w:r w:rsidR="006652E4" w:rsidRPr="00BF03CB">
        <w:rPr>
          <w:rFonts w:asciiTheme="majorBidi" w:hAnsiTheme="majorBidi" w:cstheme="majorBidi"/>
          <w:sz w:val="24"/>
          <w:szCs w:val="24"/>
        </w:rPr>
        <w:t xml:space="preserve"> NDDI indices for 2019 and 2025: 2) Show the </w:t>
      </w:r>
      <w:r w:rsidR="006652E4" w:rsidRPr="00BF03CB">
        <w:rPr>
          <w:rFonts w:asciiTheme="majorBidi" w:hAnsiTheme="majorBidi" w:cstheme="majorBidi"/>
          <w:sz w:val="24"/>
          <w:szCs w:val="24"/>
        </w:rPr>
        <w:lastRenderedPageBreak/>
        <w:t>impacts of drought severity on land cover/ land use changes</w:t>
      </w:r>
      <w:r w:rsidR="006C5546" w:rsidRPr="00BF03CB">
        <w:rPr>
          <w:rFonts w:asciiTheme="majorBidi" w:hAnsiTheme="majorBidi" w:cstheme="majorBidi"/>
          <w:sz w:val="24"/>
          <w:szCs w:val="24"/>
        </w:rPr>
        <w:t>;</w:t>
      </w:r>
      <w:r w:rsidR="006652E4" w:rsidRPr="00BF03CB">
        <w:rPr>
          <w:rFonts w:asciiTheme="majorBidi" w:hAnsiTheme="majorBidi" w:cstheme="majorBidi"/>
          <w:sz w:val="24"/>
          <w:szCs w:val="24"/>
        </w:rPr>
        <w:t xml:space="preserve"> and</w:t>
      </w:r>
      <w:r w:rsidR="006C5546" w:rsidRPr="00BF03CB">
        <w:rPr>
          <w:rFonts w:asciiTheme="majorBidi" w:hAnsiTheme="majorBidi" w:cstheme="majorBidi"/>
          <w:sz w:val="24"/>
          <w:szCs w:val="24"/>
        </w:rPr>
        <w:t xml:space="preserve"> </w:t>
      </w:r>
      <w:r w:rsidR="006652E4" w:rsidRPr="00BF03CB">
        <w:rPr>
          <w:rFonts w:asciiTheme="majorBidi" w:hAnsiTheme="majorBidi" w:cstheme="majorBidi"/>
          <w:sz w:val="24"/>
          <w:szCs w:val="24"/>
        </w:rPr>
        <w:t xml:space="preserve">3) Prepare maps for the </w:t>
      </w:r>
      <w:r w:rsidR="006C5546" w:rsidRPr="00BF03CB">
        <w:rPr>
          <w:rFonts w:asciiTheme="majorBidi" w:hAnsiTheme="majorBidi" w:cstheme="majorBidi"/>
          <w:sz w:val="24"/>
          <w:szCs w:val="24"/>
        </w:rPr>
        <w:t>temporal-spatial</w:t>
      </w:r>
      <w:r w:rsidR="006652E4" w:rsidRPr="00BF03CB">
        <w:rPr>
          <w:rFonts w:asciiTheme="majorBidi" w:hAnsiTheme="majorBidi" w:cstheme="majorBidi"/>
          <w:sz w:val="24"/>
          <w:szCs w:val="24"/>
        </w:rPr>
        <w:t xml:space="preserve"> distribution of drought severity classes in the study area. </w:t>
      </w:r>
    </w:p>
    <w:p w14:paraId="6F00FE4D" w14:textId="77777777" w:rsidR="0008022E" w:rsidRPr="00BF03CB" w:rsidRDefault="0008022E" w:rsidP="0008022E">
      <w:pPr>
        <w:spacing w:after="0"/>
        <w:jc w:val="both"/>
        <w:rPr>
          <w:rFonts w:asciiTheme="majorBidi" w:hAnsiTheme="majorBidi" w:cstheme="majorBidi"/>
          <w:b/>
          <w:bCs/>
          <w:sz w:val="24"/>
          <w:szCs w:val="24"/>
        </w:rPr>
      </w:pPr>
      <w:r w:rsidRPr="00BF03CB">
        <w:rPr>
          <w:rFonts w:asciiTheme="majorBidi" w:hAnsiTheme="majorBidi" w:cstheme="majorBidi"/>
          <w:b/>
          <w:bCs/>
          <w:sz w:val="24"/>
          <w:szCs w:val="24"/>
        </w:rPr>
        <w:t>2.</w:t>
      </w:r>
      <w:r w:rsidR="006C5546" w:rsidRPr="00BF03CB">
        <w:rPr>
          <w:rFonts w:asciiTheme="majorBidi" w:hAnsiTheme="majorBidi" w:cstheme="majorBidi"/>
          <w:b/>
          <w:bCs/>
          <w:sz w:val="24"/>
          <w:szCs w:val="24"/>
        </w:rPr>
        <w:t xml:space="preserve"> </w:t>
      </w:r>
      <w:r w:rsidRPr="00BF03CB">
        <w:rPr>
          <w:rFonts w:asciiTheme="majorBidi" w:hAnsiTheme="majorBidi" w:cstheme="majorBidi"/>
          <w:b/>
          <w:bCs/>
          <w:sz w:val="24"/>
          <w:szCs w:val="24"/>
        </w:rPr>
        <w:t>Materials and Methodology:</w:t>
      </w:r>
    </w:p>
    <w:p w14:paraId="1428CBD5" w14:textId="3AD88F02" w:rsidR="0008022E" w:rsidRPr="00BF03CB" w:rsidRDefault="0008022E" w:rsidP="003E2F2C">
      <w:pPr>
        <w:spacing w:after="0"/>
        <w:jc w:val="both"/>
        <w:rPr>
          <w:rFonts w:asciiTheme="majorBidi" w:hAnsiTheme="majorBidi" w:cstheme="majorBidi"/>
          <w:b/>
          <w:bCs/>
          <w:sz w:val="24"/>
          <w:szCs w:val="24"/>
        </w:rPr>
      </w:pPr>
      <w:r w:rsidRPr="00BF03CB">
        <w:rPr>
          <w:rFonts w:asciiTheme="majorBidi" w:hAnsiTheme="majorBidi" w:cstheme="majorBidi"/>
          <w:b/>
          <w:bCs/>
          <w:sz w:val="24"/>
          <w:szCs w:val="24"/>
        </w:rPr>
        <w:t xml:space="preserve">2.1. Location of the Study </w:t>
      </w:r>
      <w:r w:rsidR="003E2F2C" w:rsidRPr="00BF03CB">
        <w:rPr>
          <w:rFonts w:asciiTheme="majorBidi" w:hAnsiTheme="majorBidi" w:cstheme="majorBidi"/>
          <w:b/>
          <w:bCs/>
          <w:sz w:val="24"/>
          <w:szCs w:val="24"/>
        </w:rPr>
        <w:t>Area</w:t>
      </w:r>
    </w:p>
    <w:p w14:paraId="7C206798" w14:textId="45EF0C6D" w:rsidR="0008022E" w:rsidRPr="00BF03CB" w:rsidRDefault="0008022E" w:rsidP="00314E85">
      <w:pPr>
        <w:jc w:val="both"/>
        <w:rPr>
          <w:rFonts w:asciiTheme="majorBidi" w:hAnsiTheme="majorBidi" w:cstheme="majorBidi"/>
          <w:sz w:val="24"/>
          <w:szCs w:val="24"/>
        </w:rPr>
      </w:pPr>
      <w:r w:rsidRPr="00BF03CB">
        <w:rPr>
          <w:rFonts w:asciiTheme="majorBidi" w:hAnsiTheme="majorBidi" w:cstheme="majorBidi"/>
          <w:sz w:val="24"/>
          <w:szCs w:val="24"/>
        </w:rPr>
        <w:t xml:space="preserve">The </w:t>
      </w:r>
      <w:proofErr w:type="spellStart"/>
      <w:r w:rsidRPr="00BF03CB">
        <w:rPr>
          <w:rFonts w:asciiTheme="majorBidi" w:hAnsiTheme="majorBidi" w:cstheme="majorBidi"/>
          <w:sz w:val="24"/>
          <w:szCs w:val="24"/>
        </w:rPr>
        <w:t>Afaj</w:t>
      </w:r>
      <w:proofErr w:type="spellEnd"/>
      <w:r w:rsidRPr="00BF03CB">
        <w:rPr>
          <w:rFonts w:asciiTheme="majorBidi" w:hAnsiTheme="majorBidi" w:cstheme="majorBidi"/>
          <w:sz w:val="24"/>
          <w:szCs w:val="24"/>
        </w:rPr>
        <w:t xml:space="preserve"> is one district of </w:t>
      </w:r>
      <w:r w:rsidR="006C5546" w:rsidRPr="00BF03CB">
        <w:rPr>
          <w:rFonts w:asciiTheme="majorBidi" w:hAnsiTheme="majorBidi" w:cstheme="majorBidi"/>
          <w:sz w:val="24"/>
          <w:szCs w:val="24"/>
        </w:rPr>
        <w:t xml:space="preserve">Al- </w:t>
      </w:r>
      <w:proofErr w:type="spellStart"/>
      <w:r w:rsidR="006C5546" w:rsidRPr="00BF03CB">
        <w:rPr>
          <w:rFonts w:asciiTheme="majorBidi" w:hAnsiTheme="majorBidi" w:cstheme="majorBidi"/>
          <w:sz w:val="24"/>
          <w:szCs w:val="24"/>
        </w:rPr>
        <w:t>Q</w:t>
      </w:r>
      <w:r w:rsidRPr="00BF03CB">
        <w:rPr>
          <w:rFonts w:asciiTheme="majorBidi" w:hAnsiTheme="majorBidi" w:cstheme="majorBidi"/>
          <w:sz w:val="24"/>
          <w:szCs w:val="24"/>
        </w:rPr>
        <w:t>adysia</w:t>
      </w:r>
      <w:proofErr w:type="spellEnd"/>
      <w:r w:rsidRPr="00BF03CB">
        <w:rPr>
          <w:rFonts w:asciiTheme="majorBidi" w:hAnsiTheme="majorBidi" w:cstheme="majorBidi"/>
          <w:sz w:val="24"/>
          <w:szCs w:val="24"/>
        </w:rPr>
        <w:t xml:space="preserve"> governorate, located about 370 km southeast of Baghdad between latitude 31◦14′ N and longitude 46◦19′ E </w:t>
      </w:r>
      <w:proofErr w:type="gramStart"/>
      <w:r w:rsidRPr="00BF03CB">
        <w:rPr>
          <w:rFonts w:asciiTheme="majorBidi" w:hAnsiTheme="majorBidi" w:cstheme="majorBidi"/>
          <w:sz w:val="24"/>
          <w:szCs w:val="24"/>
        </w:rPr>
        <w:t>( Figure</w:t>
      </w:r>
      <w:proofErr w:type="gramEnd"/>
      <w:r w:rsidRPr="00BF03CB">
        <w:rPr>
          <w:rFonts w:asciiTheme="majorBidi" w:hAnsiTheme="majorBidi" w:cstheme="majorBidi"/>
          <w:sz w:val="24"/>
          <w:szCs w:val="24"/>
        </w:rPr>
        <w:t xml:space="preserve"> 1). The study area has a desert climate </w:t>
      </w:r>
      <w:r w:rsidR="006C5546" w:rsidRPr="00BF03CB">
        <w:rPr>
          <w:rFonts w:asciiTheme="majorBidi" w:hAnsiTheme="majorBidi" w:cstheme="majorBidi"/>
          <w:sz w:val="24"/>
          <w:szCs w:val="24"/>
        </w:rPr>
        <w:t>with long, hot summers and</w:t>
      </w:r>
      <w:r w:rsidR="003E2F2C" w:rsidRPr="00BF03CB">
        <w:rPr>
          <w:rFonts w:asciiTheme="majorBidi" w:hAnsiTheme="majorBidi" w:cstheme="majorBidi"/>
          <w:sz w:val="24"/>
          <w:szCs w:val="24"/>
        </w:rPr>
        <w:t xml:space="preserve"> a mean annual temperature of 29.85 °C, while</w:t>
      </w:r>
      <w:r w:rsidRPr="00BF03CB">
        <w:rPr>
          <w:rFonts w:asciiTheme="majorBidi" w:hAnsiTheme="majorBidi" w:cstheme="majorBidi"/>
          <w:sz w:val="24"/>
          <w:szCs w:val="24"/>
        </w:rPr>
        <w:t xml:space="preserve"> winter is short and mild. Rain falls between November and April, and the mean annual rainfall is less than 30 mm, classified as a subtropical desert </w:t>
      </w:r>
      <w:proofErr w:type="gramStart"/>
      <w:r w:rsidRPr="00BF03CB">
        <w:rPr>
          <w:rFonts w:asciiTheme="majorBidi" w:hAnsiTheme="majorBidi" w:cstheme="majorBidi"/>
          <w:sz w:val="24"/>
          <w:szCs w:val="24"/>
        </w:rPr>
        <w:t>climate(</w:t>
      </w:r>
      <w:proofErr w:type="spellStart"/>
      <w:proofErr w:type="gramEnd"/>
      <w:r w:rsidRPr="00BF03CB">
        <w:rPr>
          <w:rFonts w:asciiTheme="majorBidi" w:hAnsiTheme="majorBidi" w:cstheme="majorBidi"/>
          <w:sz w:val="24"/>
          <w:szCs w:val="24"/>
        </w:rPr>
        <w:t>BWh</w:t>
      </w:r>
      <w:proofErr w:type="spellEnd"/>
      <w:r w:rsidRPr="00BF03CB">
        <w:rPr>
          <w:rFonts w:asciiTheme="majorBidi" w:hAnsiTheme="majorBidi" w:cstheme="majorBidi"/>
          <w:sz w:val="24"/>
          <w:szCs w:val="24"/>
        </w:rPr>
        <w:t>)( Figure 2). The Euphrates and Al-</w:t>
      </w:r>
      <w:proofErr w:type="spellStart"/>
      <w:r w:rsidRPr="00BF03CB">
        <w:rPr>
          <w:rFonts w:asciiTheme="majorBidi" w:hAnsiTheme="majorBidi" w:cstheme="majorBidi"/>
          <w:sz w:val="24"/>
          <w:szCs w:val="24"/>
        </w:rPr>
        <w:t>Gharraf</w:t>
      </w:r>
      <w:proofErr w:type="spellEnd"/>
      <w:r w:rsidRPr="00BF03CB">
        <w:rPr>
          <w:rFonts w:asciiTheme="majorBidi" w:hAnsiTheme="majorBidi" w:cstheme="majorBidi"/>
          <w:sz w:val="24"/>
          <w:szCs w:val="24"/>
        </w:rPr>
        <w:t xml:space="preserve"> (branch of the Tigris) rivers, in addition to the marshes, cross the province. The main land use land cover classes in the study area are </w:t>
      </w:r>
      <w:r w:rsidR="00BF03CB">
        <w:rPr>
          <w:rFonts w:asciiTheme="majorBidi" w:hAnsiTheme="majorBidi" w:cstheme="majorBidi"/>
          <w:sz w:val="24"/>
          <w:szCs w:val="24"/>
        </w:rPr>
        <w:t>weak vegetation, moderate vegetation, urban</w:t>
      </w:r>
      <w:r w:rsidRPr="00BF03CB">
        <w:rPr>
          <w:rFonts w:asciiTheme="majorBidi" w:hAnsiTheme="majorBidi" w:cstheme="majorBidi"/>
          <w:sz w:val="24"/>
          <w:szCs w:val="24"/>
        </w:rPr>
        <w:t xml:space="preserve"> land, bare land, and water bodies. </w:t>
      </w:r>
      <w:r w:rsidR="00314E85">
        <w:rPr>
          <w:rFonts w:asciiTheme="majorBidi" w:hAnsiTheme="majorBidi" w:cstheme="majorBidi"/>
          <w:sz w:val="24"/>
          <w:szCs w:val="24"/>
        </w:rPr>
        <w:t>Al-</w:t>
      </w:r>
      <w:proofErr w:type="spellStart"/>
      <w:r w:rsidR="00314E85">
        <w:rPr>
          <w:rFonts w:asciiTheme="majorBidi" w:hAnsiTheme="majorBidi" w:cstheme="majorBidi"/>
          <w:sz w:val="24"/>
          <w:szCs w:val="24"/>
        </w:rPr>
        <w:t>Qadisiya</w:t>
      </w:r>
      <w:proofErr w:type="spellEnd"/>
      <w:r w:rsidRPr="00BF03CB">
        <w:rPr>
          <w:rFonts w:asciiTheme="majorBidi" w:hAnsiTheme="majorBidi" w:cstheme="majorBidi"/>
          <w:sz w:val="24"/>
          <w:szCs w:val="24"/>
        </w:rPr>
        <w:t xml:space="preserve"> governorate has been highly affected by climate change over the last two decades</w:t>
      </w:r>
      <w:r w:rsidR="003E2F2C" w:rsidRPr="00BF03CB">
        <w:rPr>
          <w:rFonts w:asciiTheme="majorBidi" w:hAnsiTheme="majorBidi" w:cstheme="majorBidi"/>
          <w:sz w:val="24"/>
          <w:szCs w:val="24"/>
        </w:rPr>
        <w:t>, as</w:t>
      </w:r>
      <w:r w:rsidRPr="00BF03CB">
        <w:rPr>
          <w:rFonts w:asciiTheme="majorBidi" w:hAnsiTheme="majorBidi" w:cstheme="majorBidi"/>
          <w:sz w:val="24"/>
          <w:szCs w:val="24"/>
        </w:rPr>
        <w:t xml:space="preserve"> reflected by Marsh drones. Shifting of agricultural land, and increasing in salt affected soils.  </w:t>
      </w:r>
    </w:p>
    <w:p w14:paraId="02331B6C" w14:textId="77777777" w:rsidR="0008022E" w:rsidRDefault="0008022E" w:rsidP="0008022E">
      <w:pPr>
        <w:jc w:val="center"/>
        <w:rPr>
          <w:sz w:val="24"/>
          <w:szCs w:val="24"/>
        </w:rPr>
      </w:pPr>
      <w:r>
        <w:rPr>
          <w:noProof/>
          <w:sz w:val="24"/>
          <w:szCs w:val="24"/>
        </w:rPr>
        <w:drawing>
          <wp:inline distT="0" distB="0" distL="0" distR="0" wp14:anchorId="39CB40C6" wp14:editId="4580B895">
            <wp:extent cx="2596661" cy="306608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7969" cy="3103053"/>
                    </a:xfrm>
                    <a:prstGeom prst="rect">
                      <a:avLst/>
                    </a:prstGeom>
                    <a:noFill/>
                  </pic:spPr>
                </pic:pic>
              </a:graphicData>
            </a:graphic>
          </wp:inline>
        </w:drawing>
      </w:r>
    </w:p>
    <w:p w14:paraId="7DAFB29B" w14:textId="77777777" w:rsidR="0008022E" w:rsidRPr="00BF03CB" w:rsidRDefault="0008022E" w:rsidP="0008022E">
      <w:pPr>
        <w:jc w:val="center"/>
        <w:rPr>
          <w:rFonts w:asciiTheme="majorBidi" w:hAnsiTheme="majorBidi" w:cstheme="majorBidi"/>
          <w:sz w:val="24"/>
          <w:szCs w:val="24"/>
        </w:rPr>
      </w:pPr>
      <w:r w:rsidRPr="00BF03CB">
        <w:rPr>
          <w:rFonts w:asciiTheme="majorBidi" w:hAnsiTheme="majorBidi" w:cstheme="majorBidi"/>
          <w:sz w:val="24"/>
          <w:szCs w:val="24"/>
        </w:rPr>
        <w:t>Figure 1: location of the study area</w:t>
      </w:r>
    </w:p>
    <w:p w14:paraId="5863E33D" w14:textId="77777777" w:rsidR="0008022E" w:rsidRDefault="0008022E" w:rsidP="0008022E">
      <w:pPr>
        <w:jc w:val="center"/>
        <w:rPr>
          <w:sz w:val="24"/>
          <w:szCs w:val="24"/>
        </w:rPr>
      </w:pPr>
    </w:p>
    <w:p w14:paraId="0B11808B" w14:textId="77777777" w:rsidR="0008022E" w:rsidRDefault="0008022E" w:rsidP="0008022E">
      <w:pPr>
        <w:jc w:val="center"/>
        <w:rPr>
          <w:sz w:val="24"/>
          <w:szCs w:val="24"/>
        </w:rPr>
      </w:pPr>
      <w:r>
        <w:rPr>
          <w:noProof/>
          <w:sz w:val="24"/>
          <w:szCs w:val="24"/>
        </w:rPr>
        <w:lastRenderedPageBreak/>
        <w:drawing>
          <wp:inline distT="0" distB="0" distL="0" distR="0" wp14:anchorId="7635FEFF" wp14:editId="108478CC">
            <wp:extent cx="4009292" cy="18291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4487" cy="1858906"/>
                    </a:xfrm>
                    <a:prstGeom prst="rect">
                      <a:avLst/>
                    </a:prstGeom>
                    <a:noFill/>
                  </pic:spPr>
                </pic:pic>
              </a:graphicData>
            </a:graphic>
          </wp:inline>
        </w:drawing>
      </w:r>
    </w:p>
    <w:p w14:paraId="397CFEC2" w14:textId="77777777" w:rsidR="0008022E" w:rsidRPr="00BF03CB" w:rsidRDefault="0008022E" w:rsidP="0008022E">
      <w:pPr>
        <w:jc w:val="center"/>
        <w:rPr>
          <w:rFonts w:asciiTheme="majorBidi" w:hAnsiTheme="majorBidi" w:cstheme="majorBidi"/>
          <w:sz w:val="24"/>
          <w:szCs w:val="24"/>
        </w:rPr>
      </w:pPr>
      <w:r w:rsidRPr="00BF03CB">
        <w:rPr>
          <w:rFonts w:asciiTheme="majorBidi" w:hAnsiTheme="majorBidi" w:cstheme="majorBidi"/>
          <w:sz w:val="24"/>
          <w:szCs w:val="24"/>
        </w:rPr>
        <w:t xml:space="preserve">Figure 2: Mean Annual Rainfall and Temperature in Al- </w:t>
      </w:r>
      <w:proofErr w:type="spellStart"/>
      <w:r w:rsidRPr="00BF03CB">
        <w:rPr>
          <w:rFonts w:asciiTheme="majorBidi" w:hAnsiTheme="majorBidi" w:cstheme="majorBidi"/>
          <w:sz w:val="24"/>
          <w:szCs w:val="24"/>
        </w:rPr>
        <w:t>Kadysia</w:t>
      </w:r>
      <w:proofErr w:type="spellEnd"/>
      <w:r w:rsidRPr="00BF03CB">
        <w:rPr>
          <w:rFonts w:asciiTheme="majorBidi" w:hAnsiTheme="majorBidi" w:cstheme="majorBidi"/>
          <w:sz w:val="24"/>
          <w:szCs w:val="24"/>
        </w:rPr>
        <w:t xml:space="preserve"> Governorate</w:t>
      </w:r>
    </w:p>
    <w:p w14:paraId="0B461D0A" w14:textId="77777777" w:rsidR="0008022E" w:rsidRDefault="0008022E" w:rsidP="0008022E">
      <w:pPr>
        <w:rPr>
          <w:b/>
          <w:bCs/>
          <w:sz w:val="24"/>
          <w:szCs w:val="24"/>
        </w:rPr>
      </w:pPr>
    </w:p>
    <w:p w14:paraId="4C696286" w14:textId="029665C2" w:rsidR="006C5546" w:rsidRDefault="006C5546" w:rsidP="0008022E">
      <w:pPr>
        <w:rPr>
          <w:b/>
          <w:bCs/>
          <w:sz w:val="24"/>
          <w:szCs w:val="24"/>
        </w:rPr>
      </w:pPr>
    </w:p>
    <w:p w14:paraId="01F5859A" w14:textId="77777777" w:rsidR="0008022E" w:rsidRPr="00BF03CB" w:rsidRDefault="0008022E" w:rsidP="0008022E">
      <w:pPr>
        <w:rPr>
          <w:rFonts w:asciiTheme="majorBidi" w:hAnsiTheme="majorBidi" w:cstheme="majorBidi"/>
          <w:b/>
          <w:bCs/>
          <w:sz w:val="24"/>
          <w:szCs w:val="24"/>
        </w:rPr>
      </w:pPr>
      <w:r w:rsidRPr="00BF03CB">
        <w:rPr>
          <w:rFonts w:asciiTheme="majorBidi" w:hAnsiTheme="majorBidi" w:cstheme="majorBidi"/>
          <w:b/>
          <w:bCs/>
          <w:sz w:val="24"/>
          <w:szCs w:val="24"/>
        </w:rPr>
        <w:t>2.2. Satellite Data</w:t>
      </w:r>
    </w:p>
    <w:p w14:paraId="43130D08" w14:textId="27F22081" w:rsidR="0008022E" w:rsidRDefault="0008022E" w:rsidP="0008022E">
      <w:pPr>
        <w:jc w:val="both"/>
        <w:rPr>
          <w:rFonts w:asciiTheme="majorBidi" w:hAnsiTheme="majorBidi" w:cstheme="majorBidi"/>
          <w:sz w:val="24"/>
          <w:szCs w:val="24"/>
        </w:rPr>
      </w:pPr>
      <w:r w:rsidRPr="00BF03CB">
        <w:rPr>
          <w:rFonts w:asciiTheme="majorBidi" w:hAnsiTheme="majorBidi" w:cstheme="majorBidi"/>
          <w:sz w:val="24"/>
          <w:szCs w:val="24"/>
        </w:rPr>
        <w:t xml:space="preserve">     In this research, the spatiotemporal variations of agricultural drought in the study area were analyzed using Sentinel-2 satellite images with a 10 m spatial resolution</w:t>
      </w:r>
      <w:r w:rsidR="003E2F2C" w:rsidRPr="00BF03CB">
        <w:rPr>
          <w:rFonts w:asciiTheme="majorBidi" w:hAnsiTheme="majorBidi" w:cstheme="majorBidi"/>
          <w:sz w:val="24"/>
          <w:szCs w:val="24"/>
        </w:rPr>
        <w:t>,</w:t>
      </w:r>
      <w:r w:rsidRPr="00BF03CB">
        <w:rPr>
          <w:rFonts w:asciiTheme="majorBidi" w:hAnsiTheme="majorBidi" w:cstheme="majorBidi"/>
          <w:sz w:val="24"/>
          <w:szCs w:val="24"/>
        </w:rPr>
        <w:t xml:space="preserve"> for 2019 and 2025, captured in June from the USGS Earth Explorer (NASA LPDAAC Collection). The two years were used in this study to illustrate the variation in drought severity in the </w:t>
      </w:r>
      <w:proofErr w:type="spellStart"/>
      <w:r w:rsidRPr="00BF03CB">
        <w:rPr>
          <w:rFonts w:asciiTheme="majorBidi" w:hAnsiTheme="majorBidi" w:cstheme="majorBidi"/>
          <w:sz w:val="24"/>
          <w:szCs w:val="24"/>
        </w:rPr>
        <w:t>Afaj</w:t>
      </w:r>
      <w:proofErr w:type="spellEnd"/>
      <w:r w:rsidRPr="00BF03CB">
        <w:rPr>
          <w:rFonts w:asciiTheme="majorBidi" w:hAnsiTheme="majorBidi" w:cstheme="majorBidi"/>
          <w:sz w:val="24"/>
          <w:szCs w:val="24"/>
        </w:rPr>
        <w:t xml:space="preserve"> district. Remote sensing techniques were employed to calculate the NDDI (normalized difference drought index) using the NDVI (normalized difference vegetation index) and NDWI (normalized difference water index) (Figure 2). Figure 3 shows the flow diagram calculation of drought severity in the study area using NDDI. </w:t>
      </w:r>
    </w:p>
    <w:p w14:paraId="7CEADDCB" w14:textId="77777777" w:rsidR="00BF03CB" w:rsidRPr="00BF03CB" w:rsidRDefault="00BF03CB" w:rsidP="00BF03CB">
      <w:pPr>
        <w:jc w:val="both"/>
        <w:rPr>
          <w:rFonts w:asciiTheme="majorBidi" w:hAnsiTheme="majorBidi" w:cstheme="majorBidi"/>
          <w:sz w:val="24"/>
          <w:szCs w:val="24"/>
        </w:rPr>
      </w:pPr>
      <w:r w:rsidRPr="00BF03CB">
        <w:rPr>
          <w:rFonts w:asciiTheme="majorBidi" w:hAnsiTheme="majorBidi" w:cstheme="majorBidi"/>
          <w:sz w:val="24"/>
          <w:szCs w:val="24"/>
        </w:rPr>
        <w:t xml:space="preserve">NDVI and NDWI were used to calculate Drought Severity as the crop plants' reflectance features vary due to physiological and morphological changes resulting from water stress in plants and soils. The NDVI, which describes vegetation cover and density, plays an important role in maintaining the balance of </w:t>
      </w:r>
      <w:proofErr w:type="gramStart"/>
      <w:r w:rsidRPr="00BF03CB">
        <w:rPr>
          <w:rFonts w:asciiTheme="majorBidi" w:hAnsiTheme="majorBidi" w:cstheme="majorBidi"/>
          <w:sz w:val="24"/>
          <w:szCs w:val="24"/>
        </w:rPr>
        <w:t>ecosystems(</w:t>
      </w:r>
      <w:proofErr w:type="spellStart"/>
      <w:proofErr w:type="gramEnd"/>
      <w:r w:rsidRPr="00BF03CB">
        <w:rPr>
          <w:rFonts w:asciiTheme="majorBidi" w:hAnsiTheme="majorBidi" w:cstheme="majorBidi"/>
          <w:sz w:val="24"/>
          <w:szCs w:val="24"/>
        </w:rPr>
        <w:t>Xiong</w:t>
      </w:r>
      <w:proofErr w:type="spellEnd"/>
      <w:r w:rsidRPr="00BF03CB">
        <w:rPr>
          <w:rFonts w:asciiTheme="majorBidi" w:hAnsiTheme="majorBidi" w:cstheme="majorBidi"/>
          <w:sz w:val="24"/>
          <w:szCs w:val="24"/>
        </w:rPr>
        <w:t xml:space="preserve"> and Wang, 2022) . The NDVI was calculated using the following formula </w:t>
      </w:r>
      <w:proofErr w:type="gramStart"/>
      <w:r w:rsidRPr="00BF03CB">
        <w:rPr>
          <w:rFonts w:asciiTheme="majorBidi" w:hAnsiTheme="majorBidi" w:cstheme="majorBidi"/>
          <w:sz w:val="24"/>
          <w:szCs w:val="24"/>
        </w:rPr>
        <w:t>( Rouse</w:t>
      </w:r>
      <w:proofErr w:type="gramEnd"/>
      <w:r w:rsidRPr="00BF03CB">
        <w:rPr>
          <w:rFonts w:asciiTheme="majorBidi" w:hAnsiTheme="majorBidi" w:cstheme="majorBidi"/>
          <w:sz w:val="24"/>
          <w:szCs w:val="24"/>
        </w:rPr>
        <w:t xml:space="preserve"> et al,1973)  :</w:t>
      </w:r>
    </w:p>
    <w:p w14:paraId="594BBC37" w14:textId="77777777" w:rsidR="00BF03CB" w:rsidRPr="00BF03CB" w:rsidRDefault="00BF03CB" w:rsidP="00BF03CB">
      <w:pPr>
        <w:jc w:val="both"/>
        <w:rPr>
          <w:rFonts w:asciiTheme="majorBidi" w:hAnsiTheme="majorBidi" w:cstheme="majorBidi"/>
          <w:sz w:val="24"/>
          <w:szCs w:val="24"/>
        </w:rPr>
      </w:pPr>
      <w:r w:rsidRPr="00BF03CB">
        <w:rPr>
          <w:rFonts w:asciiTheme="majorBidi" w:hAnsiTheme="majorBidi" w:cstheme="majorBidi"/>
          <w:sz w:val="24"/>
          <w:szCs w:val="24"/>
        </w:rPr>
        <w:t xml:space="preserve">               </w:t>
      </w:r>
      <w:r w:rsidRPr="00BF03CB">
        <w:rPr>
          <w:rFonts w:ascii="Cambria Math" w:hAnsi="Cambria Math" w:cs="Cambria Math"/>
          <w:sz w:val="24"/>
          <w:szCs w:val="24"/>
        </w:rPr>
        <w:t>𝑁𝐷𝑉𝐼</w:t>
      </w:r>
      <w:r w:rsidRPr="00BF03CB">
        <w:rPr>
          <w:rFonts w:asciiTheme="majorBidi" w:hAnsiTheme="majorBidi" w:cstheme="majorBidi"/>
          <w:sz w:val="24"/>
          <w:szCs w:val="24"/>
        </w:rPr>
        <w:t>=</w:t>
      </w:r>
      <w:r w:rsidRPr="00BF03CB">
        <w:rPr>
          <w:rFonts w:ascii="Cambria Math" w:hAnsi="Cambria Math" w:cs="Cambria Math"/>
          <w:sz w:val="24"/>
          <w:szCs w:val="24"/>
        </w:rPr>
        <w:t>𝜌𝑁𝐼𝑅</w:t>
      </w:r>
      <w:r w:rsidRPr="00BF03CB">
        <w:rPr>
          <w:rFonts w:asciiTheme="majorBidi" w:hAnsiTheme="majorBidi" w:cstheme="majorBidi"/>
          <w:sz w:val="24"/>
          <w:szCs w:val="24"/>
        </w:rPr>
        <w:t>−</w:t>
      </w:r>
      <w:r w:rsidRPr="00BF03CB">
        <w:rPr>
          <w:rFonts w:ascii="Cambria Math" w:hAnsi="Cambria Math" w:cs="Cambria Math"/>
          <w:sz w:val="24"/>
          <w:szCs w:val="24"/>
        </w:rPr>
        <w:t>𝜌𝑅</w:t>
      </w:r>
      <w:r w:rsidRPr="00BF03CB">
        <w:rPr>
          <w:rFonts w:asciiTheme="majorBidi" w:hAnsiTheme="majorBidi" w:cstheme="majorBidi"/>
          <w:sz w:val="24"/>
          <w:szCs w:val="24"/>
        </w:rPr>
        <w:t xml:space="preserve"> /</w:t>
      </w:r>
      <w:r w:rsidRPr="00BF03CB">
        <w:rPr>
          <w:rFonts w:ascii="Cambria Math" w:hAnsi="Cambria Math" w:cs="Cambria Math"/>
          <w:sz w:val="24"/>
          <w:szCs w:val="24"/>
        </w:rPr>
        <w:t>𝜌𝑁𝐼𝑅</w:t>
      </w:r>
      <w:r w:rsidRPr="00BF03CB">
        <w:rPr>
          <w:rFonts w:asciiTheme="majorBidi" w:hAnsiTheme="majorBidi" w:cstheme="majorBidi"/>
          <w:sz w:val="24"/>
          <w:szCs w:val="24"/>
        </w:rPr>
        <w:t>+</w:t>
      </w:r>
      <w:r w:rsidRPr="00BF03CB">
        <w:rPr>
          <w:rFonts w:ascii="Cambria Math" w:hAnsi="Cambria Math" w:cs="Cambria Math"/>
          <w:sz w:val="24"/>
          <w:szCs w:val="24"/>
        </w:rPr>
        <w:t>𝜌𝑅</w:t>
      </w:r>
    </w:p>
    <w:p w14:paraId="49807368" w14:textId="77777777" w:rsidR="00BF03CB" w:rsidRDefault="00BF03CB" w:rsidP="00BF03CB">
      <w:pPr>
        <w:jc w:val="both"/>
        <w:rPr>
          <w:rFonts w:asciiTheme="majorBidi" w:hAnsiTheme="majorBidi" w:cstheme="majorBidi"/>
          <w:sz w:val="24"/>
          <w:szCs w:val="24"/>
        </w:rPr>
      </w:pPr>
      <w:r w:rsidRPr="00BF03CB">
        <w:rPr>
          <w:rFonts w:asciiTheme="majorBidi" w:hAnsiTheme="majorBidi" w:cstheme="majorBidi"/>
          <w:sz w:val="24"/>
          <w:szCs w:val="24"/>
        </w:rPr>
        <w:t>Where:</w:t>
      </w:r>
    </w:p>
    <w:p w14:paraId="5FD8260F" w14:textId="62F52774" w:rsidR="00BF03CB" w:rsidRDefault="00BF03CB" w:rsidP="00621FA0">
      <w:pPr>
        <w:spacing w:after="0"/>
        <w:rPr>
          <w:rFonts w:asciiTheme="majorBidi" w:hAnsiTheme="majorBidi" w:cstheme="majorBidi"/>
          <w:i/>
          <w:iCs/>
          <w:sz w:val="24"/>
          <w:szCs w:val="24"/>
        </w:rPr>
      </w:pPr>
      <w:r w:rsidRPr="00BF03CB">
        <w:rPr>
          <w:rFonts w:asciiTheme="majorBidi" w:hAnsiTheme="majorBidi" w:cstheme="majorBidi"/>
          <w:i/>
          <w:iCs/>
          <w:sz w:val="24"/>
          <w:szCs w:val="24"/>
        </w:rPr>
        <w:t xml:space="preserve">   </w:t>
      </w:r>
      <w:proofErr w:type="spellStart"/>
      <w:r w:rsidRPr="00BF03CB">
        <w:rPr>
          <w:rFonts w:asciiTheme="majorBidi" w:hAnsiTheme="majorBidi" w:cstheme="majorBidi"/>
          <w:i/>
          <w:iCs/>
          <w:sz w:val="24"/>
          <w:szCs w:val="24"/>
        </w:rPr>
        <w:t>ρ</w:t>
      </w:r>
      <w:proofErr w:type="gramStart"/>
      <w:r w:rsidRPr="00BF03CB">
        <w:rPr>
          <w:rFonts w:asciiTheme="majorBidi" w:hAnsiTheme="majorBidi" w:cstheme="majorBidi"/>
          <w:i/>
          <w:iCs/>
          <w:sz w:val="24"/>
          <w:szCs w:val="24"/>
        </w:rPr>
        <w:t>NIR</w:t>
      </w:r>
      <w:proofErr w:type="spellEnd"/>
      <w:r w:rsidRPr="00BF03CB">
        <w:rPr>
          <w:rFonts w:asciiTheme="majorBidi" w:hAnsiTheme="majorBidi" w:cstheme="majorBidi"/>
          <w:i/>
          <w:iCs/>
          <w:sz w:val="24"/>
          <w:szCs w:val="24"/>
        </w:rPr>
        <w:t xml:space="preserve"> :</w:t>
      </w:r>
      <w:proofErr w:type="gramEnd"/>
      <w:r w:rsidRPr="00BF03CB">
        <w:rPr>
          <w:rFonts w:asciiTheme="majorBidi" w:hAnsiTheme="majorBidi" w:cstheme="majorBidi"/>
          <w:i/>
          <w:iCs/>
          <w:sz w:val="24"/>
          <w:szCs w:val="24"/>
        </w:rPr>
        <w:t xml:space="preserve"> spectral reflectance band near-infrared (band </w:t>
      </w:r>
      <w:r w:rsidR="00621FA0">
        <w:rPr>
          <w:rFonts w:asciiTheme="majorBidi" w:hAnsiTheme="majorBidi" w:cstheme="majorBidi"/>
          <w:i/>
          <w:iCs/>
          <w:sz w:val="24"/>
          <w:szCs w:val="24"/>
        </w:rPr>
        <w:t>8</w:t>
      </w:r>
      <w:r w:rsidRPr="00BF03CB">
        <w:rPr>
          <w:rFonts w:asciiTheme="majorBidi" w:hAnsiTheme="majorBidi" w:cstheme="majorBidi"/>
          <w:i/>
          <w:iCs/>
          <w:sz w:val="24"/>
          <w:szCs w:val="24"/>
        </w:rPr>
        <w:t>)</w:t>
      </w:r>
    </w:p>
    <w:p w14:paraId="4D2BE5AE" w14:textId="77777777" w:rsidR="00621FA0" w:rsidRPr="00BF03CB" w:rsidRDefault="00621FA0" w:rsidP="00621FA0">
      <w:pPr>
        <w:spacing w:after="0"/>
        <w:jc w:val="both"/>
        <w:rPr>
          <w:rFonts w:asciiTheme="majorBidi" w:hAnsiTheme="majorBidi" w:cstheme="majorBidi"/>
          <w:i/>
          <w:iCs/>
          <w:sz w:val="24"/>
          <w:szCs w:val="24"/>
        </w:rPr>
      </w:pPr>
      <w:r w:rsidRPr="00BF03CB">
        <w:rPr>
          <w:rFonts w:asciiTheme="majorBidi" w:hAnsiTheme="majorBidi" w:cstheme="majorBidi"/>
          <w:i/>
          <w:iCs/>
          <w:sz w:val="24"/>
          <w:szCs w:val="24"/>
        </w:rPr>
        <w:t xml:space="preserve">   </w:t>
      </w:r>
      <w:proofErr w:type="spellStart"/>
      <w:r w:rsidRPr="00BF03CB">
        <w:rPr>
          <w:rFonts w:asciiTheme="majorBidi" w:hAnsiTheme="majorBidi" w:cstheme="majorBidi"/>
          <w:i/>
          <w:iCs/>
          <w:sz w:val="24"/>
          <w:szCs w:val="24"/>
        </w:rPr>
        <w:t>ρ</w:t>
      </w:r>
      <w:proofErr w:type="gramStart"/>
      <w:r w:rsidRPr="00BF03CB">
        <w:rPr>
          <w:rFonts w:asciiTheme="majorBidi" w:hAnsiTheme="majorBidi" w:cstheme="majorBidi"/>
          <w:i/>
          <w:iCs/>
          <w:sz w:val="24"/>
          <w:szCs w:val="24"/>
        </w:rPr>
        <w:t>R</w:t>
      </w:r>
      <w:proofErr w:type="spellEnd"/>
      <w:r w:rsidRPr="00BF03CB">
        <w:rPr>
          <w:rFonts w:asciiTheme="majorBidi" w:hAnsiTheme="majorBidi" w:cstheme="majorBidi"/>
          <w:i/>
          <w:iCs/>
          <w:sz w:val="24"/>
          <w:szCs w:val="24"/>
        </w:rPr>
        <w:t xml:space="preserve"> :</w:t>
      </w:r>
      <w:proofErr w:type="gramEnd"/>
      <w:r w:rsidRPr="00BF03CB">
        <w:rPr>
          <w:rFonts w:asciiTheme="majorBidi" w:hAnsiTheme="majorBidi" w:cstheme="majorBidi"/>
          <w:i/>
          <w:iCs/>
          <w:sz w:val="24"/>
          <w:szCs w:val="24"/>
        </w:rPr>
        <w:t xml:space="preserve"> spectral reflectance band red (band </w:t>
      </w:r>
      <w:r>
        <w:rPr>
          <w:rFonts w:asciiTheme="majorBidi" w:hAnsiTheme="majorBidi" w:cstheme="majorBidi"/>
          <w:i/>
          <w:iCs/>
          <w:sz w:val="24"/>
          <w:szCs w:val="24"/>
        </w:rPr>
        <w:t>4</w:t>
      </w:r>
      <w:r w:rsidRPr="00BF03CB">
        <w:rPr>
          <w:rFonts w:asciiTheme="majorBidi" w:hAnsiTheme="majorBidi" w:cstheme="majorBidi"/>
          <w:i/>
          <w:iCs/>
          <w:sz w:val="24"/>
          <w:szCs w:val="24"/>
        </w:rPr>
        <w:t xml:space="preserve">) </w:t>
      </w:r>
    </w:p>
    <w:p w14:paraId="5FC268E0" w14:textId="77777777" w:rsidR="00BF03CB" w:rsidRPr="00BF03CB" w:rsidRDefault="00BF03CB" w:rsidP="00BF03CB">
      <w:pPr>
        <w:spacing w:after="0"/>
        <w:jc w:val="both"/>
        <w:rPr>
          <w:rFonts w:asciiTheme="majorBidi" w:hAnsiTheme="majorBidi" w:cstheme="majorBidi"/>
          <w:i/>
          <w:iCs/>
          <w:sz w:val="24"/>
          <w:szCs w:val="24"/>
        </w:rPr>
      </w:pPr>
    </w:p>
    <w:p w14:paraId="403E47E6" w14:textId="77777777" w:rsidR="00BF03CB" w:rsidRPr="00995909" w:rsidRDefault="00BF03CB" w:rsidP="00BF03CB">
      <w:pPr>
        <w:jc w:val="both"/>
        <w:rPr>
          <w:rFonts w:asciiTheme="majorBidi" w:hAnsiTheme="majorBidi" w:cstheme="majorBidi"/>
          <w:sz w:val="24"/>
          <w:szCs w:val="24"/>
        </w:rPr>
      </w:pPr>
      <w:r w:rsidRPr="00BF03CB">
        <w:rPr>
          <w:rFonts w:asciiTheme="majorBidi" w:hAnsiTheme="majorBidi" w:cstheme="majorBidi"/>
          <w:sz w:val="24"/>
          <w:szCs w:val="24"/>
        </w:rPr>
        <w:t xml:space="preserve">The NDVI value ranges from -1 to +1. If the NDVI value is closer to 1, it indicates that the vegetation cover in the area is getting denser. On the other hand, if NDVI is closer to -1, the site has a non-vegetative surface such as built-up land, open land, and water. Areas with high vegetation cover generally correlate positively with water stored in the soil </w:t>
      </w:r>
      <w:proofErr w:type="gramStart"/>
      <w:r w:rsidRPr="00BF03CB">
        <w:rPr>
          <w:rFonts w:asciiTheme="majorBidi" w:hAnsiTheme="majorBidi" w:cstheme="majorBidi"/>
          <w:sz w:val="24"/>
          <w:szCs w:val="24"/>
        </w:rPr>
        <w:t xml:space="preserve">( </w:t>
      </w:r>
      <w:proofErr w:type="spellStart"/>
      <w:r w:rsidRPr="00BF03CB">
        <w:rPr>
          <w:rFonts w:asciiTheme="majorBidi" w:hAnsiTheme="majorBidi" w:cstheme="majorBidi"/>
          <w:sz w:val="24"/>
          <w:szCs w:val="24"/>
        </w:rPr>
        <w:t>Lazo</w:t>
      </w:r>
      <w:proofErr w:type="spellEnd"/>
      <w:proofErr w:type="gramEnd"/>
      <w:r w:rsidRPr="00BF03CB">
        <w:rPr>
          <w:rFonts w:asciiTheme="majorBidi" w:hAnsiTheme="majorBidi" w:cstheme="majorBidi"/>
          <w:sz w:val="24"/>
          <w:szCs w:val="24"/>
        </w:rPr>
        <w:t>, et al., 2019).</w:t>
      </w:r>
    </w:p>
    <w:p w14:paraId="0ED5C617" w14:textId="77777777" w:rsidR="00BF03CB" w:rsidRPr="00BF03CB" w:rsidRDefault="00BF03CB" w:rsidP="0008022E">
      <w:pPr>
        <w:jc w:val="both"/>
        <w:rPr>
          <w:rFonts w:asciiTheme="majorBidi" w:hAnsiTheme="majorBidi" w:cstheme="majorBidi"/>
          <w:sz w:val="24"/>
          <w:szCs w:val="24"/>
        </w:rPr>
      </w:pPr>
    </w:p>
    <w:p w14:paraId="4CE7CC91" w14:textId="77777777" w:rsidR="0008022E" w:rsidRDefault="0008022E" w:rsidP="0008022E">
      <w:pPr>
        <w:jc w:val="center"/>
        <w:rPr>
          <w:sz w:val="24"/>
          <w:szCs w:val="24"/>
        </w:rPr>
      </w:pPr>
      <w:r>
        <w:rPr>
          <w:noProof/>
        </w:rPr>
        <w:lastRenderedPageBreak/>
        <w:drawing>
          <wp:inline distT="0" distB="0" distL="0" distR="0" wp14:anchorId="451ADCD6" wp14:editId="3296D675">
            <wp:extent cx="3663462" cy="4449372"/>
            <wp:effectExtent l="19050" t="19050" r="13335" b="27940"/>
            <wp:docPr id="28"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rotWithShape="1">
                    <a:blip r:embed="rId9"/>
                    <a:srcRect l="15854" t="26314" r="51508" b="9221"/>
                    <a:stretch/>
                  </pic:blipFill>
                  <pic:spPr bwMode="auto">
                    <a:xfrm>
                      <a:off x="0" y="0"/>
                      <a:ext cx="3685104" cy="447565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39FAD4A" w14:textId="77777777" w:rsidR="0008022E" w:rsidRPr="00BF03CB" w:rsidRDefault="0008022E" w:rsidP="0008022E">
      <w:pPr>
        <w:jc w:val="both"/>
        <w:rPr>
          <w:rFonts w:asciiTheme="majorBidi" w:hAnsiTheme="majorBidi" w:cstheme="majorBidi"/>
          <w:sz w:val="24"/>
          <w:szCs w:val="24"/>
        </w:rPr>
      </w:pPr>
      <w:r w:rsidRPr="00BF03CB">
        <w:rPr>
          <w:rFonts w:asciiTheme="majorBidi" w:hAnsiTheme="majorBidi" w:cstheme="majorBidi"/>
          <w:sz w:val="24"/>
          <w:szCs w:val="24"/>
        </w:rPr>
        <w:t xml:space="preserve">          Figure 3: Flow diagram for NDDI calculation and drought severity in the study area</w:t>
      </w:r>
    </w:p>
    <w:p w14:paraId="23129E91" w14:textId="77777777" w:rsidR="0008022E" w:rsidRPr="00BF03CB" w:rsidRDefault="0008022E" w:rsidP="0008022E">
      <w:pPr>
        <w:rPr>
          <w:rFonts w:asciiTheme="majorBidi" w:hAnsiTheme="majorBidi" w:cstheme="majorBidi"/>
          <w:sz w:val="24"/>
          <w:szCs w:val="24"/>
        </w:rPr>
      </w:pPr>
      <w:r w:rsidRPr="00BF03CB">
        <w:rPr>
          <w:rFonts w:asciiTheme="majorBidi" w:hAnsiTheme="majorBidi" w:cstheme="majorBidi"/>
          <w:b/>
          <w:bCs/>
          <w:sz w:val="24"/>
          <w:szCs w:val="24"/>
        </w:rPr>
        <w:t>NDWI</w:t>
      </w:r>
      <w:r w:rsidRPr="00BF03CB">
        <w:rPr>
          <w:rFonts w:asciiTheme="majorBidi" w:hAnsiTheme="majorBidi" w:cstheme="majorBidi"/>
          <w:sz w:val="24"/>
          <w:szCs w:val="24"/>
        </w:rPr>
        <w:t xml:space="preserve">-Normalized Difference Water Index (NDWI), which was used to identify the presence of open water features by remote sensing using short Near-Infrared (NIR) and green (G) bands </w:t>
      </w:r>
      <w:proofErr w:type="gramStart"/>
      <w:r w:rsidRPr="00BF03CB">
        <w:rPr>
          <w:rFonts w:asciiTheme="majorBidi" w:hAnsiTheme="majorBidi" w:cstheme="majorBidi"/>
          <w:sz w:val="24"/>
          <w:szCs w:val="24"/>
        </w:rPr>
        <w:t xml:space="preserve">( </w:t>
      </w:r>
      <w:proofErr w:type="spellStart"/>
      <w:r w:rsidRPr="00BF03CB">
        <w:rPr>
          <w:rFonts w:asciiTheme="majorBidi" w:hAnsiTheme="majorBidi" w:cstheme="majorBidi"/>
          <w:sz w:val="24"/>
          <w:szCs w:val="24"/>
        </w:rPr>
        <w:t>McFeeters</w:t>
      </w:r>
      <w:proofErr w:type="spellEnd"/>
      <w:proofErr w:type="gramEnd"/>
      <w:r w:rsidRPr="00BF03CB">
        <w:rPr>
          <w:rFonts w:asciiTheme="majorBidi" w:hAnsiTheme="majorBidi" w:cstheme="majorBidi"/>
          <w:sz w:val="24"/>
          <w:szCs w:val="24"/>
        </w:rPr>
        <w:t>, 1996). The NDWI calculation formula (Paniagua, et al.,2020) is:</w:t>
      </w:r>
    </w:p>
    <w:p w14:paraId="1C59F0DA" w14:textId="77777777" w:rsidR="0008022E" w:rsidRPr="00BF03CB" w:rsidRDefault="0008022E" w:rsidP="0008022E">
      <w:pPr>
        <w:rPr>
          <w:rFonts w:asciiTheme="majorBidi" w:hAnsiTheme="majorBidi" w:cstheme="majorBidi"/>
          <w:sz w:val="24"/>
          <w:szCs w:val="24"/>
        </w:rPr>
      </w:pPr>
      <w:r w:rsidRPr="00BF03CB">
        <w:rPr>
          <w:rFonts w:asciiTheme="majorBidi" w:hAnsiTheme="majorBidi" w:cstheme="majorBidi"/>
          <w:sz w:val="24"/>
          <w:szCs w:val="24"/>
        </w:rPr>
        <w:t xml:space="preserve">                 </w:t>
      </w:r>
      <w:r w:rsidRPr="00BF03CB">
        <w:rPr>
          <w:rFonts w:ascii="Cambria Math" w:hAnsi="Cambria Math" w:cs="Cambria Math"/>
          <w:sz w:val="24"/>
          <w:szCs w:val="24"/>
        </w:rPr>
        <w:t>𝑁𝐷𝑊𝐼</w:t>
      </w:r>
      <w:r w:rsidRPr="00BF03CB">
        <w:rPr>
          <w:rFonts w:asciiTheme="majorBidi" w:hAnsiTheme="majorBidi" w:cstheme="majorBidi"/>
          <w:sz w:val="24"/>
          <w:szCs w:val="24"/>
        </w:rPr>
        <w:t>=</w:t>
      </w:r>
      <w:r w:rsidRPr="00BF03CB">
        <w:rPr>
          <w:rFonts w:ascii="Cambria Math" w:hAnsi="Cambria Math" w:cs="Cambria Math"/>
          <w:sz w:val="24"/>
          <w:szCs w:val="24"/>
        </w:rPr>
        <w:t>𝜌</w:t>
      </w:r>
      <w:r w:rsidRPr="00BF03CB">
        <w:rPr>
          <w:rFonts w:asciiTheme="majorBidi" w:hAnsiTheme="majorBidi" w:cstheme="majorBidi"/>
          <w:sz w:val="24"/>
          <w:szCs w:val="24"/>
        </w:rPr>
        <w:t>G−</w:t>
      </w:r>
      <w:r w:rsidRPr="00BF03CB">
        <w:rPr>
          <w:rFonts w:ascii="Cambria Math" w:hAnsi="Cambria Math" w:cs="Cambria Math"/>
          <w:sz w:val="24"/>
          <w:szCs w:val="24"/>
        </w:rPr>
        <w:t>𝜌𝑆𝑊𝐼𝑅</w:t>
      </w:r>
      <w:r w:rsidRPr="00BF03CB">
        <w:rPr>
          <w:rFonts w:asciiTheme="majorBidi" w:hAnsiTheme="majorBidi" w:cstheme="majorBidi"/>
          <w:sz w:val="24"/>
          <w:szCs w:val="24"/>
        </w:rPr>
        <w:t xml:space="preserve"> / </w:t>
      </w:r>
      <w:r w:rsidRPr="00BF03CB">
        <w:rPr>
          <w:rFonts w:ascii="Cambria Math" w:hAnsi="Cambria Math" w:cs="Cambria Math"/>
          <w:sz w:val="24"/>
          <w:szCs w:val="24"/>
        </w:rPr>
        <w:t>𝜌</w:t>
      </w:r>
      <w:r w:rsidRPr="00BF03CB">
        <w:rPr>
          <w:rFonts w:asciiTheme="majorBidi" w:hAnsiTheme="majorBidi" w:cstheme="majorBidi"/>
          <w:sz w:val="24"/>
          <w:szCs w:val="24"/>
        </w:rPr>
        <w:t>G+</w:t>
      </w:r>
      <w:r w:rsidRPr="00BF03CB">
        <w:rPr>
          <w:rFonts w:ascii="Cambria Math" w:hAnsi="Cambria Math" w:cs="Cambria Math"/>
          <w:sz w:val="24"/>
          <w:szCs w:val="24"/>
        </w:rPr>
        <w:t>𝜌𝑆𝑊𝐼𝑅</w:t>
      </w:r>
    </w:p>
    <w:p w14:paraId="41799C4F" w14:textId="77777777" w:rsidR="0008022E" w:rsidRPr="00BF03CB" w:rsidRDefault="0008022E" w:rsidP="0008022E">
      <w:pPr>
        <w:rPr>
          <w:rFonts w:asciiTheme="majorBidi" w:hAnsiTheme="majorBidi" w:cstheme="majorBidi"/>
          <w:sz w:val="24"/>
          <w:szCs w:val="24"/>
        </w:rPr>
      </w:pPr>
      <w:r w:rsidRPr="00BF03CB">
        <w:rPr>
          <w:rFonts w:asciiTheme="majorBidi" w:hAnsiTheme="majorBidi" w:cstheme="majorBidi"/>
          <w:sz w:val="24"/>
          <w:szCs w:val="24"/>
        </w:rPr>
        <w:t>where</w:t>
      </w:r>
    </w:p>
    <w:p w14:paraId="716E569E" w14:textId="77777777" w:rsidR="0008022E" w:rsidRPr="00BF03CB" w:rsidRDefault="0008022E" w:rsidP="0008022E">
      <w:pPr>
        <w:spacing w:after="0"/>
        <w:rPr>
          <w:rFonts w:asciiTheme="majorBidi" w:hAnsiTheme="majorBidi" w:cstheme="majorBidi"/>
          <w:sz w:val="24"/>
          <w:szCs w:val="24"/>
        </w:rPr>
      </w:pPr>
      <w:r w:rsidRPr="00BF03CB">
        <w:rPr>
          <w:rFonts w:asciiTheme="majorBidi" w:hAnsiTheme="majorBidi" w:cstheme="majorBidi"/>
          <w:sz w:val="24"/>
          <w:szCs w:val="24"/>
        </w:rPr>
        <w:t xml:space="preserve">         </w:t>
      </w:r>
      <w:proofErr w:type="spellStart"/>
      <w:r w:rsidRPr="00BF03CB">
        <w:rPr>
          <w:rFonts w:asciiTheme="majorBidi" w:hAnsiTheme="majorBidi" w:cstheme="majorBidi"/>
          <w:sz w:val="24"/>
          <w:szCs w:val="24"/>
        </w:rPr>
        <w:t>ρ</w:t>
      </w:r>
      <w:proofErr w:type="gramStart"/>
      <w:r w:rsidRPr="00BF03CB">
        <w:rPr>
          <w:rFonts w:asciiTheme="majorBidi" w:hAnsiTheme="majorBidi" w:cstheme="majorBidi"/>
          <w:sz w:val="24"/>
          <w:szCs w:val="24"/>
        </w:rPr>
        <w:t>G</w:t>
      </w:r>
      <w:proofErr w:type="spellEnd"/>
      <w:r w:rsidRPr="00BF03CB">
        <w:rPr>
          <w:rFonts w:asciiTheme="majorBidi" w:hAnsiTheme="majorBidi" w:cstheme="majorBidi"/>
          <w:sz w:val="24"/>
          <w:szCs w:val="24"/>
        </w:rPr>
        <w:t xml:space="preserve"> :</w:t>
      </w:r>
      <w:proofErr w:type="gramEnd"/>
      <w:r w:rsidRPr="00BF03CB">
        <w:rPr>
          <w:rFonts w:asciiTheme="majorBidi" w:hAnsiTheme="majorBidi" w:cstheme="majorBidi"/>
          <w:sz w:val="24"/>
          <w:szCs w:val="24"/>
        </w:rPr>
        <w:t xml:space="preserve"> Green band(band 3)</w:t>
      </w:r>
    </w:p>
    <w:p w14:paraId="30FDD606" w14:textId="12648A97" w:rsidR="0008022E" w:rsidRPr="00BF03CB" w:rsidRDefault="0008022E" w:rsidP="00EE2D37">
      <w:pPr>
        <w:spacing w:after="0"/>
        <w:jc w:val="both"/>
        <w:rPr>
          <w:rFonts w:asciiTheme="majorBidi" w:hAnsiTheme="majorBidi" w:cstheme="majorBidi"/>
          <w:sz w:val="24"/>
          <w:szCs w:val="24"/>
        </w:rPr>
      </w:pPr>
      <w:r w:rsidRPr="00BF03CB">
        <w:rPr>
          <w:rFonts w:asciiTheme="majorBidi" w:hAnsiTheme="majorBidi" w:cstheme="majorBidi"/>
          <w:sz w:val="24"/>
          <w:szCs w:val="24"/>
        </w:rPr>
        <w:t xml:space="preserve">         </w:t>
      </w:r>
      <w:proofErr w:type="spellStart"/>
      <w:r w:rsidRPr="00BF03CB">
        <w:rPr>
          <w:rFonts w:asciiTheme="majorBidi" w:hAnsiTheme="majorBidi" w:cstheme="majorBidi"/>
          <w:sz w:val="24"/>
          <w:szCs w:val="24"/>
        </w:rPr>
        <w:t>ρ</w:t>
      </w:r>
      <w:proofErr w:type="gramStart"/>
      <w:r w:rsidRPr="00BF03CB">
        <w:rPr>
          <w:rFonts w:asciiTheme="majorBidi" w:hAnsiTheme="majorBidi" w:cstheme="majorBidi"/>
          <w:sz w:val="24"/>
          <w:szCs w:val="24"/>
        </w:rPr>
        <w:t>SWIR</w:t>
      </w:r>
      <w:proofErr w:type="spellEnd"/>
      <w:r w:rsidRPr="00BF03CB">
        <w:rPr>
          <w:rFonts w:asciiTheme="majorBidi" w:hAnsiTheme="majorBidi" w:cstheme="majorBidi"/>
          <w:sz w:val="24"/>
          <w:szCs w:val="24"/>
        </w:rPr>
        <w:t xml:space="preserve"> :</w:t>
      </w:r>
      <w:proofErr w:type="gramEnd"/>
      <w:r w:rsidRPr="00BF03CB">
        <w:rPr>
          <w:rFonts w:asciiTheme="majorBidi" w:hAnsiTheme="majorBidi" w:cstheme="majorBidi"/>
          <w:sz w:val="24"/>
          <w:szCs w:val="24"/>
        </w:rPr>
        <w:t xml:space="preserve"> Short infrared band(band </w:t>
      </w:r>
      <w:r w:rsidR="00EE2D37">
        <w:rPr>
          <w:rFonts w:asciiTheme="majorBidi" w:hAnsiTheme="majorBidi" w:cstheme="majorBidi"/>
          <w:sz w:val="24"/>
          <w:szCs w:val="24"/>
        </w:rPr>
        <w:t>11</w:t>
      </w:r>
      <w:r w:rsidRPr="00BF03CB">
        <w:rPr>
          <w:rFonts w:asciiTheme="majorBidi" w:hAnsiTheme="majorBidi" w:cstheme="majorBidi"/>
          <w:sz w:val="24"/>
          <w:szCs w:val="24"/>
        </w:rPr>
        <w:t>)</w:t>
      </w:r>
    </w:p>
    <w:p w14:paraId="150869F1" w14:textId="77777777" w:rsidR="0008022E" w:rsidRPr="00BF03CB" w:rsidRDefault="0008022E" w:rsidP="0008022E">
      <w:pPr>
        <w:spacing w:after="0"/>
        <w:jc w:val="both"/>
        <w:rPr>
          <w:rFonts w:asciiTheme="majorBidi" w:hAnsiTheme="majorBidi" w:cstheme="majorBidi"/>
          <w:sz w:val="24"/>
          <w:szCs w:val="24"/>
        </w:rPr>
      </w:pPr>
    </w:p>
    <w:p w14:paraId="7ED4FA25" w14:textId="77777777" w:rsidR="0008022E" w:rsidRPr="00BF03CB" w:rsidRDefault="0008022E" w:rsidP="0008022E">
      <w:pPr>
        <w:spacing w:after="0"/>
        <w:jc w:val="both"/>
        <w:rPr>
          <w:rFonts w:asciiTheme="majorBidi" w:hAnsiTheme="majorBidi" w:cstheme="majorBidi"/>
          <w:sz w:val="24"/>
          <w:szCs w:val="24"/>
        </w:rPr>
      </w:pPr>
      <w:r w:rsidRPr="00BF03CB">
        <w:rPr>
          <w:rFonts w:asciiTheme="majorBidi" w:hAnsiTheme="majorBidi" w:cstheme="majorBidi"/>
          <w:sz w:val="24"/>
          <w:szCs w:val="24"/>
        </w:rPr>
        <w:t>The value of the NDWI ranges from −1 to 1. Theoretically, NDWI values above 0 represent water bodies and NDWI values below 0 indicate non-water-body areas (</w:t>
      </w:r>
      <w:proofErr w:type="spellStart"/>
      <w:r w:rsidRPr="00BF03CB">
        <w:rPr>
          <w:rFonts w:asciiTheme="majorBidi" w:hAnsiTheme="majorBidi" w:cstheme="majorBidi"/>
          <w:sz w:val="24"/>
          <w:szCs w:val="24"/>
        </w:rPr>
        <w:t>McFeeters</w:t>
      </w:r>
      <w:proofErr w:type="spellEnd"/>
      <w:r w:rsidRPr="00BF03CB">
        <w:rPr>
          <w:rFonts w:asciiTheme="majorBidi" w:hAnsiTheme="majorBidi" w:cstheme="majorBidi"/>
          <w:sz w:val="24"/>
          <w:szCs w:val="24"/>
        </w:rPr>
        <w:t xml:space="preserve">, 1996). However, in reality, water bodies can also have NDWI values &lt; 0 due to the presence of bare sediment in some rivers, lakes, and seas. Generally, NDVI shows a negative relationship with NDWI. Which means, when NDVI values are low, NDWI values tend to increase, indicating higher drought intensity due to reduced vegetation. Conversely, as NDVI increases, NDWI values gradually decrease. Gu </w:t>
      </w:r>
      <w:proofErr w:type="gramStart"/>
      <w:r w:rsidRPr="00BF03CB">
        <w:rPr>
          <w:rFonts w:asciiTheme="majorBidi" w:hAnsiTheme="majorBidi" w:cstheme="majorBidi"/>
          <w:sz w:val="24"/>
          <w:szCs w:val="24"/>
        </w:rPr>
        <w:t>et</w:t>
      </w:r>
      <w:r>
        <w:rPr>
          <w:rFonts w:asciiTheme="majorBidi" w:hAnsiTheme="majorBidi" w:cstheme="majorBidi"/>
          <w:sz w:val="24"/>
          <w:szCs w:val="24"/>
        </w:rPr>
        <w:t xml:space="preserve"> </w:t>
      </w:r>
      <w:r w:rsidRPr="00BF03CB">
        <w:rPr>
          <w:rFonts w:asciiTheme="majorBidi" w:hAnsiTheme="majorBidi" w:cstheme="majorBidi"/>
          <w:sz w:val="24"/>
          <w:szCs w:val="24"/>
        </w:rPr>
        <w:t>al.,(</w:t>
      </w:r>
      <w:proofErr w:type="gramEnd"/>
      <w:r w:rsidRPr="00BF03CB">
        <w:rPr>
          <w:rFonts w:asciiTheme="majorBidi" w:hAnsiTheme="majorBidi" w:cstheme="majorBidi"/>
          <w:sz w:val="24"/>
          <w:szCs w:val="24"/>
        </w:rPr>
        <w:t xml:space="preserve">2007)  found that NDWI had a quicker response to drought conditions than NDVI. The average </w:t>
      </w:r>
      <w:r w:rsidRPr="00BF03CB">
        <w:rPr>
          <w:rFonts w:asciiTheme="majorBidi" w:hAnsiTheme="majorBidi" w:cstheme="majorBidi"/>
          <w:sz w:val="24"/>
          <w:szCs w:val="24"/>
        </w:rPr>
        <w:lastRenderedPageBreak/>
        <w:t xml:space="preserve">NDWI was consistently lower than 0.3 under drought conditions and higher than 0.4 under non-drought conditions. </w:t>
      </w:r>
    </w:p>
    <w:p w14:paraId="4B8D551A" w14:textId="77777777" w:rsidR="0008022E" w:rsidRPr="00BF03CB" w:rsidRDefault="0008022E" w:rsidP="0008022E">
      <w:pPr>
        <w:spacing w:after="0"/>
        <w:jc w:val="both"/>
        <w:rPr>
          <w:rFonts w:asciiTheme="majorBidi" w:hAnsiTheme="majorBidi" w:cstheme="majorBidi"/>
          <w:sz w:val="24"/>
          <w:szCs w:val="24"/>
        </w:rPr>
      </w:pPr>
    </w:p>
    <w:p w14:paraId="0806A36F" w14:textId="7B1CAA3F" w:rsidR="0008022E" w:rsidRPr="00BF03CB" w:rsidRDefault="0008022E" w:rsidP="003E2F2C">
      <w:pPr>
        <w:jc w:val="both"/>
        <w:rPr>
          <w:rFonts w:asciiTheme="majorBidi" w:hAnsiTheme="majorBidi" w:cstheme="majorBidi"/>
          <w:sz w:val="24"/>
          <w:szCs w:val="24"/>
        </w:rPr>
      </w:pPr>
      <w:r w:rsidRPr="00BF03CB">
        <w:rPr>
          <w:rFonts w:asciiTheme="majorBidi" w:hAnsiTheme="majorBidi" w:cstheme="majorBidi"/>
          <w:b/>
          <w:bCs/>
          <w:sz w:val="24"/>
          <w:szCs w:val="24"/>
        </w:rPr>
        <w:t xml:space="preserve">NDDI: </w:t>
      </w:r>
      <w:r w:rsidRPr="00BF03CB">
        <w:rPr>
          <w:rFonts w:asciiTheme="majorBidi" w:hAnsiTheme="majorBidi" w:cstheme="majorBidi"/>
          <w:sz w:val="24"/>
          <w:szCs w:val="24"/>
        </w:rPr>
        <w:t>NDDI has been applied worldwide, concluding that it is a complementary tool to determine drought behavior more efficiently compared to other methodologies (</w:t>
      </w:r>
      <w:proofErr w:type="spellStart"/>
      <w:r w:rsidRPr="00BF03CB">
        <w:rPr>
          <w:rFonts w:asciiTheme="majorBidi" w:hAnsiTheme="majorBidi" w:cstheme="majorBidi"/>
          <w:sz w:val="24"/>
          <w:szCs w:val="24"/>
        </w:rPr>
        <w:t>Mongkolsawatet</w:t>
      </w:r>
      <w:proofErr w:type="spellEnd"/>
      <w:r w:rsidRPr="00BF03CB">
        <w:rPr>
          <w:rFonts w:asciiTheme="majorBidi" w:hAnsiTheme="majorBidi" w:cstheme="majorBidi"/>
          <w:sz w:val="24"/>
          <w:szCs w:val="24"/>
        </w:rPr>
        <w:t xml:space="preserve"> al., 2009; </w:t>
      </w:r>
      <w:proofErr w:type="spellStart"/>
      <w:r w:rsidRPr="00BF03CB">
        <w:rPr>
          <w:rFonts w:asciiTheme="majorBidi" w:hAnsiTheme="majorBidi" w:cstheme="majorBidi"/>
          <w:sz w:val="24"/>
          <w:szCs w:val="24"/>
        </w:rPr>
        <w:t>Renza</w:t>
      </w:r>
      <w:proofErr w:type="spellEnd"/>
      <w:r w:rsidRPr="00BF03CB">
        <w:rPr>
          <w:rFonts w:asciiTheme="majorBidi" w:hAnsiTheme="majorBidi" w:cstheme="majorBidi"/>
          <w:sz w:val="24"/>
          <w:szCs w:val="24"/>
        </w:rPr>
        <w:t xml:space="preserve"> et al., 2010; Lee et al., 2016; </w:t>
      </w:r>
      <w:proofErr w:type="spellStart"/>
      <w:r w:rsidRPr="00BF03CB">
        <w:rPr>
          <w:rFonts w:asciiTheme="majorBidi" w:hAnsiTheme="majorBidi" w:cstheme="majorBidi"/>
          <w:sz w:val="24"/>
          <w:szCs w:val="24"/>
        </w:rPr>
        <w:t>Khampeera</w:t>
      </w:r>
      <w:proofErr w:type="spellEnd"/>
      <w:r w:rsidRPr="00BF03CB">
        <w:rPr>
          <w:rFonts w:asciiTheme="majorBidi" w:hAnsiTheme="majorBidi" w:cstheme="majorBidi"/>
          <w:sz w:val="24"/>
          <w:szCs w:val="24"/>
        </w:rPr>
        <w:t xml:space="preserve"> et al., 2018; </w:t>
      </w:r>
      <w:proofErr w:type="spellStart"/>
      <w:r w:rsidRPr="00BF03CB">
        <w:rPr>
          <w:rFonts w:asciiTheme="majorBidi" w:hAnsiTheme="majorBidi" w:cstheme="majorBidi"/>
          <w:sz w:val="24"/>
          <w:szCs w:val="24"/>
        </w:rPr>
        <w:t>Tavazohi</w:t>
      </w:r>
      <w:proofErr w:type="spellEnd"/>
      <w:r w:rsidRPr="00BF03CB">
        <w:rPr>
          <w:rFonts w:asciiTheme="majorBidi" w:hAnsiTheme="majorBidi" w:cstheme="majorBidi"/>
          <w:sz w:val="24"/>
          <w:szCs w:val="24"/>
        </w:rPr>
        <w:t xml:space="preserve"> and Ahmadi, 2018; Le Hung and Tuyen, 2019; Aksoy and </w:t>
      </w:r>
      <w:proofErr w:type="spellStart"/>
      <w:r w:rsidRPr="00BF03CB">
        <w:rPr>
          <w:rFonts w:asciiTheme="majorBidi" w:hAnsiTheme="majorBidi" w:cstheme="majorBidi"/>
          <w:sz w:val="24"/>
          <w:szCs w:val="24"/>
        </w:rPr>
        <w:t>Sertel</w:t>
      </w:r>
      <w:proofErr w:type="spellEnd"/>
      <w:r w:rsidRPr="00BF03CB">
        <w:rPr>
          <w:rFonts w:asciiTheme="majorBidi" w:hAnsiTheme="majorBidi" w:cstheme="majorBidi"/>
          <w:sz w:val="24"/>
          <w:szCs w:val="24"/>
        </w:rPr>
        <w:t xml:space="preserve">, 2021; </w:t>
      </w:r>
      <w:proofErr w:type="spellStart"/>
      <w:r w:rsidRPr="00BF03CB">
        <w:rPr>
          <w:rFonts w:asciiTheme="majorBidi" w:hAnsiTheme="majorBidi" w:cstheme="majorBidi"/>
          <w:sz w:val="24"/>
          <w:szCs w:val="24"/>
        </w:rPr>
        <w:t>Dobri</w:t>
      </w:r>
      <w:proofErr w:type="spellEnd"/>
      <w:r w:rsidRPr="00BF03CB">
        <w:rPr>
          <w:rFonts w:asciiTheme="majorBidi" w:hAnsiTheme="majorBidi" w:cstheme="majorBidi"/>
          <w:sz w:val="24"/>
          <w:szCs w:val="24"/>
        </w:rPr>
        <w:t xml:space="preserve"> et al., 2021). The Normalized Difference Drought Index (NDDI) was created by Gu et al. (2007</w:t>
      </w:r>
      <w:r w:rsidR="00F762E5" w:rsidRPr="00BF03CB">
        <w:rPr>
          <w:rFonts w:asciiTheme="majorBidi" w:hAnsiTheme="majorBidi" w:cstheme="majorBidi"/>
          <w:sz w:val="24"/>
          <w:szCs w:val="24"/>
        </w:rPr>
        <w:t>a</w:t>
      </w:r>
      <w:r w:rsidRPr="00BF03CB">
        <w:rPr>
          <w:rFonts w:asciiTheme="majorBidi" w:hAnsiTheme="majorBidi" w:cstheme="majorBidi"/>
          <w:sz w:val="24"/>
          <w:szCs w:val="24"/>
        </w:rPr>
        <w:t xml:space="preserve">) and </w:t>
      </w:r>
      <w:r w:rsidR="003E2F2C" w:rsidRPr="00BF03CB">
        <w:rPr>
          <w:rFonts w:asciiTheme="majorBidi" w:hAnsiTheme="majorBidi" w:cstheme="majorBidi"/>
          <w:sz w:val="24"/>
          <w:szCs w:val="24"/>
        </w:rPr>
        <w:t>their</w:t>
      </w:r>
      <w:r w:rsidRPr="00BF03CB">
        <w:rPr>
          <w:rFonts w:asciiTheme="majorBidi" w:hAnsiTheme="majorBidi" w:cstheme="majorBidi"/>
          <w:sz w:val="24"/>
          <w:szCs w:val="24"/>
        </w:rPr>
        <w:t xml:space="preserve"> collaborators in 2007. The primary objective of creating this index was to develop a tool capable of capturing the behavior and intensity of the drought, combining more than one index to study the phenomenon.  </w:t>
      </w:r>
      <w:r w:rsidR="003E2F2C" w:rsidRPr="00BF03CB">
        <w:rPr>
          <w:rFonts w:asciiTheme="majorBidi" w:hAnsiTheme="majorBidi" w:cstheme="majorBidi"/>
          <w:sz w:val="24"/>
          <w:szCs w:val="24"/>
          <w:lang w:val="en"/>
        </w:rPr>
        <w:t xml:space="preserve">A combination of NDVI and NDWI outcomes NDDI that gives more precision in drought monitoring than NDVI </w:t>
      </w:r>
      <w:r w:rsidR="00BF03CB" w:rsidRPr="00BF03CB">
        <w:rPr>
          <w:rFonts w:asciiTheme="majorBidi" w:hAnsiTheme="majorBidi" w:cstheme="majorBidi"/>
          <w:sz w:val="24"/>
          <w:szCs w:val="24"/>
          <w:lang w:val="en"/>
        </w:rPr>
        <w:t>alone,</w:t>
      </w:r>
      <w:r w:rsidRPr="00BF03CB">
        <w:rPr>
          <w:rFonts w:asciiTheme="majorBidi" w:hAnsiTheme="majorBidi" w:cstheme="majorBidi"/>
          <w:sz w:val="24"/>
          <w:szCs w:val="24"/>
        </w:rPr>
        <w:t xml:space="preserve"> both of which are sensitive to the presence of vegetation and the presence of water in an area, using </w:t>
      </w:r>
      <w:proofErr w:type="gramStart"/>
      <w:r w:rsidRPr="00BF03CB">
        <w:rPr>
          <w:rFonts w:asciiTheme="majorBidi" w:hAnsiTheme="majorBidi" w:cstheme="majorBidi"/>
          <w:sz w:val="24"/>
          <w:szCs w:val="24"/>
        </w:rPr>
        <w:t>the  following</w:t>
      </w:r>
      <w:proofErr w:type="gramEnd"/>
      <w:r w:rsidRPr="00BF03CB">
        <w:rPr>
          <w:rFonts w:asciiTheme="majorBidi" w:hAnsiTheme="majorBidi" w:cstheme="majorBidi"/>
          <w:sz w:val="24"/>
          <w:szCs w:val="24"/>
        </w:rPr>
        <w:t xml:space="preserve"> formula( </w:t>
      </w:r>
      <w:proofErr w:type="spellStart"/>
      <w:r w:rsidRPr="00BF03CB">
        <w:rPr>
          <w:rFonts w:asciiTheme="majorBidi" w:hAnsiTheme="majorBidi" w:cstheme="majorBidi"/>
          <w:sz w:val="24"/>
          <w:szCs w:val="24"/>
        </w:rPr>
        <w:t>Charat</w:t>
      </w:r>
      <w:proofErr w:type="spellEnd"/>
      <w:r w:rsidRPr="00BF03CB">
        <w:rPr>
          <w:rFonts w:asciiTheme="majorBidi" w:hAnsiTheme="majorBidi" w:cstheme="majorBidi"/>
          <w:sz w:val="24"/>
          <w:szCs w:val="24"/>
        </w:rPr>
        <w:t xml:space="preserve"> et al.,2009) :</w:t>
      </w:r>
    </w:p>
    <w:p w14:paraId="01B89CC4" w14:textId="77777777" w:rsidR="0008022E" w:rsidRPr="00BF03CB" w:rsidRDefault="0008022E" w:rsidP="0008022E">
      <w:pPr>
        <w:rPr>
          <w:rFonts w:asciiTheme="majorBidi" w:hAnsiTheme="majorBidi" w:cstheme="majorBidi"/>
          <w:sz w:val="24"/>
          <w:szCs w:val="24"/>
        </w:rPr>
      </w:pPr>
      <w:r w:rsidRPr="00BF03CB">
        <w:rPr>
          <w:rFonts w:asciiTheme="majorBidi" w:hAnsiTheme="majorBidi" w:cstheme="majorBidi"/>
          <w:sz w:val="24"/>
          <w:szCs w:val="24"/>
        </w:rPr>
        <w:t xml:space="preserve">          </w:t>
      </w:r>
      <w:r w:rsidRPr="00BF03CB">
        <w:rPr>
          <w:rFonts w:ascii="Cambria Math" w:hAnsi="Cambria Math" w:cs="Cambria Math"/>
          <w:sz w:val="24"/>
          <w:szCs w:val="24"/>
        </w:rPr>
        <w:t>𝑁𝐷𝐷𝐼</w:t>
      </w:r>
      <w:r w:rsidRPr="00BF03CB">
        <w:rPr>
          <w:rFonts w:asciiTheme="majorBidi" w:hAnsiTheme="majorBidi" w:cstheme="majorBidi"/>
          <w:sz w:val="24"/>
          <w:szCs w:val="24"/>
        </w:rPr>
        <w:t xml:space="preserve"> = </w:t>
      </w:r>
      <w:r w:rsidRPr="00BF03CB">
        <w:rPr>
          <w:rFonts w:ascii="Cambria Math" w:hAnsi="Cambria Math" w:cs="Cambria Math"/>
          <w:sz w:val="24"/>
          <w:szCs w:val="24"/>
        </w:rPr>
        <w:t>𝑁𝐷𝑉𝐼</w:t>
      </w:r>
      <w:r w:rsidRPr="00BF03CB">
        <w:rPr>
          <w:rFonts w:asciiTheme="majorBidi" w:hAnsiTheme="majorBidi" w:cstheme="majorBidi"/>
          <w:sz w:val="24"/>
          <w:szCs w:val="24"/>
        </w:rPr>
        <w:t xml:space="preserve"> –</w:t>
      </w:r>
      <w:r w:rsidRPr="00BF03CB">
        <w:rPr>
          <w:rFonts w:ascii="Cambria Math" w:hAnsi="Cambria Math" w:cs="Cambria Math"/>
          <w:sz w:val="24"/>
          <w:szCs w:val="24"/>
        </w:rPr>
        <w:t>𝑁𝐷𝑊𝐼</w:t>
      </w:r>
      <w:r w:rsidRPr="00BF03CB">
        <w:rPr>
          <w:rFonts w:asciiTheme="majorBidi" w:hAnsiTheme="majorBidi" w:cstheme="majorBidi"/>
          <w:sz w:val="24"/>
          <w:szCs w:val="24"/>
        </w:rPr>
        <w:t xml:space="preserve"> /  </w:t>
      </w:r>
      <w:r w:rsidRPr="00BF03CB">
        <w:rPr>
          <w:rFonts w:ascii="Cambria Math" w:hAnsi="Cambria Math" w:cs="Cambria Math"/>
          <w:sz w:val="24"/>
          <w:szCs w:val="24"/>
        </w:rPr>
        <w:t>𝑁𝐷𝑉𝐼</w:t>
      </w:r>
      <w:r w:rsidRPr="00BF03CB">
        <w:rPr>
          <w:rFonts w:asciiTheme="majorBidi" w:hAnsiTheme="majorBidi" w:cstheme="majorBidi"/>
          <w:sz w:val="24"/>
          <w:szCs w:val="24"/>
        </w:rPr>
        <w:t xml:space="preserve"> +</w:t>
      </w:r>
      <w:r w:rsidRPr="00BF03CB">
        <w:rPr>
          <w:rFonts w:ascii="Cambria Math" w:hAnsi="Cambria Math" w:cs="Cambria Math"/>
          <w:sz w:val="24"/>
          <w:szCs w:val="24"/>
        </w:rPr>
        <w:t>𝑁𝐷𝑊𝐼</w:t>
      </w:r>
    </w:p>
    <w:p w14:paraId="2262AA9A" w14:textId="77777777" w:rsidR="0008022E" w:rsidRPr="00BF03CB" w:rsidRDefault="0008022E" w:rsidP="0008022E">
      <w:pPr>
        <w:rPr>
          <w:rFonts w:asciiTheme="majorBidi" w:hAnsiTheme="majorBidi" w:cstheme="majorBidi"/>
          <w:sz w:val="24"/>
          <w:szCs w:val="24"/>
        </w:rPr>
      </w:pPr>
      <w:r w:rsidRPr="00BF03CB">
        <w:rPr>
          <w:rFonts w:asciiTheme="majorBidi" w:hAnsiTheme="majorBidi" w:cstheme="majorBidi"/>
          <w:sz w:val="24"/>
          <w:szCs w:val="24"/>
        </w:rPr>
        <w:t>Where:</w:t>
      </w:r>
    </w:p>
    <w:p w14:paraId="3E378D8B" w14:textId="77777777" w:rsidR="0008022E" w:rsidRPr="00BF03CB" w:rsidRDefault="0008022E" w:rsidP="0008022E">
      <w:pPr>
        <w:spacing w:after="0"/>
        <w:ind w:left="270" w:hanging="270"/>
        <w:rPr>
          <w:rFonts w:asciiTheme="majorBidi" w:hAnsiTheme="majorBidi" w:cstheme="majorBidi"/>
          <w:sz w:val="24"/>
          <w:szCs w:val="24"/>
        </w:rPr>
      </w:pPr>
      <w:r w:rsidRPr="00BF03CB">
        <w:rPr>
          <w:rFonts w:asciiTheme="majorBidi" w:hAnsiTheme="majorBidi" w:cstheme="majorBidi"/>
          <w:sz w:val="24"/>
          <w:szCs w:val="24"/>
        </w:rPr>
        <w:t xml:space="preserve">         NDVI:    Normalized Difference Vegetation Index</w:t>
      </w:r>
    </w:p>
    <w:p w14:paraId="743DF5CB" w14:textId="77777777" w:rsidR="0008022E" w:rsidRDefault="0008022E" w:rsidP="0008022E">
      <w:pPr>
        <w:spacing w:after="0"/>
        <w:ind w:left="270" w:hanging="270"/>
        <w:rPr>
          <w:rFonts w:asciiTheme="majorBidi" w:hAnsiTheme="majorBidi" w:cstheme="majorBidi"/>
          <w:sz w:val="24"/>
          <w:szCs w:val="24"/>
        </w:rPr>
      </w:pPr>
      <w:r w:rsidRPr="00BF03CB">
        <w:rPr>
          <w:rFonts w:asciiTheme="majorBidi" w:hAnsiTheme="majorBidi" w:cstheme="majorBidi"/>
          <w:sz w:val="24"/>
          <w:szCs w:val="24"/>
        </w:rPr>
        <w:t xml:space="preserve">         NDWI:  Normalized Difference Water Index</w:t>
      </w:r>
    </w:p>
    <w:p w14:paraId="080B66F5" w14:textId="77777777" w:rsidR="0008022E" w:rsidRPr="00995909" w:rsidRDefault="0008022E" w:rsidP="0008022E">
      <w:pPr>
        <w:spacing w:after="0"/>
        <w:ind w:left="270" w:hanging="270"/>
        <w:jc w:val="both"/>
        <w:rPr>
          <w:rFonts w:asciiTheme="majorBidi" w:hAnsiTheme="majorBidi" w:cstheme="majorBidi"/>
          <w:sz w:val="24"/>
          <w:szCs w:val="24"/>
        </w:rPr>
      </w:pPr>
    </w:p>
    <w:p w14:paraId="60E0FE8F" w14:textId="77777777" w:rsidR="00BF03CB" w:rsidRDefault="0008022E" w:rsidP="00BF03CB">
      <w:pPr>
        <w:jc w:val="both"/>
        <w:rPr>
          <w:rFonts w:asciiTheme="majorBidi" w:hAnsiTheme="majorBidi" w:cstheme="majorBidi"/>
          <w:sz w:val="24"/>
          <w:szCs w:val="24"/>
        </w:rPr>
      </w:pPr>
      <w:r>
        <w:rPr>
          <w:rFonts w:asciiTheme="majorBidi" w:hAnsiTheme="majorBidi" w:cstheme="majorBidi"/>
          <w:sz w:val="24"/>
          <w:szCs w:val="24"/>
        </w:rPr>
        <w:t>High NDDI values indicate drought conditions, in which both NDVI and NDWI are low, whereas low NDDI values indicate non-drought conditions, in which both NDVI and NDWI are higher. Because NDDI incorporates information on both vegetation vitality and water content, it is a more sensitive indicator of drought than NDVI or NDWI alone for drought monitoring in grasslands in the United States [Gu et al., 2007</w:t>
      </w:r>
      <w:r w:rsidR="00F762E5">
        <w:rPr>
          <w:rFonts w:asciiTheme="majorBidi" w:hAnsiTheme="majorBidi" w:cstheme="majorBidi"/>
          <w:sz w:val="24"/>
          <w:szCs w:val="24"/>
        </w:rPr>
        <w:t>b</w:t>
      </w:r>
      <w:r>
        <w:rPr>
          <w:rFonts w:asciiTheme="majorBidi" w:hAnsiTheme="majorBidi" w:cstheme="majorBidi"/>
          <w:sz w:val="24"/>
          <w:szCs w:val="24"/>
        </w:rPr>
        <w:t xml:space="preserve">] and for crop conditions in China (Cheng and Jian, 2008). In contrast, the minimum NDDI value indicates no drought or water scarcity. When NDDI decreases, NDVI and NDWI increase, indicating high vegetation with sufficient water (Du et al., 2018). </w:t>
      </w:r>
    </w:p>
    <w:p w14:paraId="288B4749" w14:textId="1D65AE6B" w:rsidR="006C5546" w:rsidRPr="006C5546" w:rsidRDefault="006C5546" w:rsidP="00BF03CB">
      <w:pPr>
        <w:jc w:val="both"/>
        <w:rPr>
          <w:rFonts w:asciiTheme="majorBidi" w:hAnsiTheme="majorBidi" w:cstheme="majorBidi"/>
          <w:b/>
          <w:bCs/>
          <w:sz w:val="24"/>
          <w:szCs w:val="24"/>
          <w:lang w:val="en"/>
        </w:rPr>
      </w:pPr>
      <w:r>
        <w:rPr>
          <w:rFonts w:asciiTheme="majorBidi" w:hAnsiTheme="majorBidi" w:cstheme="majorBidi"/>
          <w:b/>
          <w:bCs/>
          <w:sz w:val="24"/>
          <w:szCs w:val="24"/>
          <w:lang w:val="en"/>
        </w:rPr>
        <w:t xml:space="preserve">2.3. </w:t>
      </w:r>
      <w:r w:rsidRPr="006C5546">
        <w:rPr>
          <w:rFonts w:asciiTheme="majorBidi" w:hAnsiTheme="majorBidi" w:cstheme="majorBidi"/>
          <w:b/>
          <w:bCs/>
          <w:sz w:val="24"/>
          <w:szCs w:val="24"/>
          <w:lang w:val="en"/>
        </w:rPr>
        <w:t>Software:</w:t>
      </w:r>
    </w:p>
    <w:p w14:paraId="023A8E05" w14:textId="56FDF198" w:rsidR="006C5546" w:rsidRPr="006C5546" w:rsidRDefault="006C5546" w:rsidP="00B25B6A">
      <w:pPr>
        <w:jc w:val="both"/>
        <w:rPr>
          <w:rFonts w:asciiTheme="majorBidi" w:hAnsiTheme="majorBidi" w:cstheme="majorBidi"/>
          <w:sz w:val="24"/>
          <w:szCs w:val="24"/>
          <w:lang w:val="en"/>
        </w:rPr>
      </w:pPr>
      <w:r w:rsidRPr="006C5546">
        <w:rPr>
          <w:rFonts w:asciiTheme="majorBidi" w:hAnsiTheme="majorBidi" w:cstheme="majorBidi"/>
          <w:sz w:val="24"/>
          <w:szCs w:val="24"/>
          <w:lang w:val="en"/>
        </w:rPr>
        <w:t xml:space="preserve">Drought analysis using </w:t>
      </w:r>
      <w:r>
        <w:rPr>
          <w:rFonts w:asciiTheme="majorBidi" w:hAnsiTheme="majorBidi" w:cstheme="majorBidi"/>
          <w:sz w:val="24"/>
          <w:szCs w:val="24"/>
          <w:lang w:val="en"/>
        </w:rPr>
        <w:t>Sentinel-2</w:t>
      </w:r>
      <w:r w:rsidRPr="006C5546">
        <w:rPr>
          <w:rFonts w:asciiTheme="majorBidi" w:hAnsiTheme="majorBidi" w:cstheme="majorBidi"/>
          <w:sz w:val="24"/>
          <w:szCs w:val="24"/>
          <w:lang w:val="en"/>
        </w:rPr>
        <w:t xml:space="preserve"> satellite data was carried out in </w:t>
      </w:r>
      <w:r w:rsidR="00B25B6A">
        <w:rPr>
          <w:rFonts w:asciiTheme="majorBidi" w:hAnsiTheme="majorBidi" w:cstheme="majorBidi"/>
          <w:sz w:val="24"/>
          <w:szCs w:val="24"/>
          <w:lang w:val="en"/>
        </w:rPr>
        <w:t xml:space="preserve">the </w:t>
      </w:r>
      <w:r w:rsidRPr="006C5546">
        <w:rPr>
          <w:rFonts w:asciiTheme="majorBidi" w:hAnsiTheme="majorBidi" w:cstheme="majorBidi"/>
          <w:sz w:val="24"/>
          <w:szCs w:val="24"/>
          <w:lang w:val="en"/>
        </w:rPr>
        <w:t xml:space="preserve">Quantum GIS software package (QGIS 3.16.4). Using this software, all drought-classified indices for the </w:t>
      </w:r>
      <w:proofErr w:type="spellStart"/>
      <w:r w:rsidRPr="006C5546">
        <w:rPr>
          <w:rFonts w:asciiTheme="majorBidi" w:hAnsiTheme="majorBidi" w:cstheme="majorBidi"/>
          <w:sz w:val="24"/>
          <w:szCs w:val="24"/>
          <w:lang w:val="en"/>
        </w:rPr>
        <w:t>Afaj</w:t>
      </w:r>
      <w:proofErr w:type="spellEnd"/>
      <w:r w:rsidRPr="006C5546">
        <w:rPr>
          <w:rFonts w:asciiTheme="majorBidi" w:hAnsiTheme="majorBidi" w:cstheme="majorBidi"/>
          <w:sz w:val="24"/>
          <w:szCs w:val="24"/>
          <w:lang w:val="en"/>
        </w:rPr>
        <w:t xml:space="preserve"> district were derived, the class-wise area was computed, and thematic maps were created for visual comparison</w:t>
      </w:r>
    </w:p>
    <w:p w14:paraId="1B6708C5" w14:textId="77777777" w:rsidR="0008022E" w:rsidRPr="0008022E" w:rsidRDefault="0008022E" w:rsidP="0008022E">
      <w:pPr>
        <w:spacing w:after="0"/>
        <w:jc w:val="both"/>
        <w:rPr>
          <w:rFonts w:asciiTheme="majorBidi" w:hAnsiTheme="majorBidi" w:cstheme="majorBidi"/>
          <w:sz w:val="24"/>
          <w:szCs w:val="24"/>
          <w:lang w:val="en"/>
        </w:rPr>
      </w:pPr>
    </w:p>
    <w:p w14:paraId="5AC834D3" w14:textId="77777777" w:rsidR="0008022E" w:rsidRPr="00995909" w:rsidRDefault="0008022E" w:rsidP="0008022E">
      <w:pPr>
        <w:spacing w:after="0"/>
        <w:rPr>
          <w:rFonts w:asciiTheme="majorBidi" w:hAnsiTheme="majorBidi" w:cstheme="majorBidi"/>
          <w:sz w:val="24"/>
          <w:szCs w:val="24"/>
        </w:rPr>
      </w:pPr>
    </w:p>
    <w:p w14:paraId="4D9F6987" w14:textId="77777777" w:rsidR="0008022E" w:rsidRPr="00167768" w:rsidRDefault="0008022E" w:rsidP="0008022E">
      <w:pPr>
        <w:spacing w:after="0"/>
        <w:rPr>
          <w:rFonts w:asciiTheme="majorBidi" w:hAnsiTheme="majorBidi" w:cstheme="majorBidi"/>
          <w:b/>
          <w:bCs/>
          <w:sz w:val="24"/>
          <w:szCs w:val="24"/>
        </w:rPr>
      </w:pPr>
      <w:r>
        <w:rPr>
          <w:rFonts w:asciiTheme="majorBidi" w:hAnsiTheme="majorBidi" w:cstheme="majorBidi"/>
          <w:b/>
          <w:bCs/>
          <w:sz w:val="24"/>
          <w:szCs w:val="24"/>
        </w:rPr>
        <w:t xml:space="preserve">3. </w:t>
      </w:r>
      <w:r w:rsidRPr="00167768">
        <w:rPr>
          <w:rFonts w:asciiTheme="majorBidi" w:hAnsiTheme="majorBidi" w:cstheme="majorBidi"/>
          <w:b/>
          <w:bCs/>
          <w:sz w:val="24"/>
          <w:szCs w:val="24"/>
        </w:rPr>
        <w:t>Results and Discussion</w:t>
      </w:r>
    </w:p>
    <w:p w14:paraId="77A048F1" w14:textId="77777777" w:rsidR="0008022E" w:rsidRDefault="0008022E" w:rsidP="0008022E">
      <w:pPr>
        <w:spacing w:after="0"/>
        <w:rPr>
          <w:rFonts w:asciiTheme="majorBidi" w:hAnsiTheme="majorBidi" w:cstheme="majorBidi"/>
          <w:b/>
          <w:bCs/>
          <w:sz w:val="24"/>
          <w:szCs w:val="24"/>
        </w:rPr>
      </w:pPr>
      <w:r>
        <w:rPr>
          <w:rFonts w:asciiTheme="majorBidi" w:hAnsiTheme="majorBidi" w:cstheme="majorBidi"/>
          <w:b/>
          <w:bCs/>
          <w:sz w:val="24"/>
          <w:szCs w:val="24"/>
        </w:rPr>
        <w:t xml:space="preserve">3.1. Spatial distribution of Land cover/ land use in the study area using NDVI </w:t>
      </w:r>
    </w:p>
    <w:p w14:paraId="5B1B2AC7" w14:textId="30CD296F" w:rsidR="0008022E" w:rsidRPr="00B25B6A" w:rsidRDefault="0008022E" w:rsidP="00453ED4">
      <w:pPr>
        <w:spacing w:after="0"/>
        <w:jc w:val="both"/>
        <w:rPr>
          <w:rFonts w:asciiTheme="majorBidi" w:hAnsiTheme="majorBidi" w:cstheme="majorBidi"/>
          <w:sz w:val="24"/>
          <w:szCs w:val="24"/>
        </w:rPr>
      </w:pPr>
      <w:r w:rsidRPr="00B25B6A">
        <w:rPr>
          <w:rFonts w:asciiTheme="majorBidi" w:hAnsiTheme="majorBidi" w:cstheme="majorBidi"/>
          <w:sz w:val="24"/>
          <w:szCs w:val="24"/>
        </w:rPr>
        <w:t xml:space="preserve">The normalized difference vegetation index (NDVI) is a simple graphical tool used to assess vegetation cover on Earth's surface through remote sensing. NDVI values vary </w:t>
      </w:r>
      <w:r w:rsidR="00453ED4">
        <w:rPr>
          <w:rFonts w:asciiTheme="majorBidi" w:hAnsiTheme="majorBidi" w:cstheme="majorBidi"/>
          <w:sz w:val="24"/>
          <w:szCs w:val="24"/>
        </w:rPr>
        <w:t>with</w:t>
      </w:r>
      <w:r w:rsidRPr="00B25B6A">
        <w:rPr>
          <w:rFonts w:asciiTheme="majorBidi" w:hAnsiTheme="majorBidi" w:cstheme="majorBidi"/>
          <w:sz w:val="24"/>
          <w:szCs w:val="24"/>
        </w:rPr>
        <w:t xml:space="preserve"> climate, soil, and topography; therefore, more productive ecosystems display different radiometric properties compared to less productive ones. The NDVI has certain advantages over other </w:t>
      </w:r>
      <w:hyperlink r:id="rId10" w:tooltip="Learn more about vegetation indices from ScienceDirect's AI-generated Topic Pages" w:history="1">
        <w:r w:rsidRPr="00B25B6A">
          <w:rPr>
            <w:rStyle w:val="Hyperlink"/>
            <w:rFonts w:asciiTheme="majorBidi" w:hAnsiTheme="majorBidi" w:cstheme="majorBidi"/>
            <w:color w:val="auto"/>
            <w:sz w:val="24"/>
            <w:szCs w:val="24"/>
          </w:rPr>
          <w:t>vegetation indices</w:t>
        </w:r>
      </w:hyperlink>
      <w:r w:rsidRPr="00B25B6A">
        <w:rPr>
          <w:rFonts w:asciiTheme="majorBidi" w:hAnsiTheme="majorBidi" w:cstheme="majorBidi"/>
          <w:sz w:val="24"/>
          <w:szCs w:val="24"/>
        </w:rPr>
        <w:t>, since it is less dependent on soil properties (</w:t>
      </w:r>
      <w:bookmarkStart w:id="1" w:name="bbib27"/>
      <w:proofErr w:type="spellStart"/>
      <w:r w:rsidRPr="00B25B6A">
        <w:rPr>
          <w:rFonts w:asciiTheme="majorBidi" w:hAnsiTheme="majorBidi" w:cstheme="majorBidi"/>
          <w:sz w:val="24"/>
          <w:szCs w:val="24"/>
        </w:rPr>
        <w:fldChar w:fldCharType="begin"/>
      </w:r>
      <w:r w:rsidRPr="00B25B6A">
        <w:rPr>
          <w:rFonts w:asciiTheme="majorBidi" w:hAnsiTheme="majorBidi" w:cstheme="majorBidi"/>
          <w:sz w:val="24"/>
          <w:szCs w:val="24"/>
        </w:rPr>
        <w:instrText xml:space="preserve"> HYPERLINK "https://www.sciencedirect.com/science/article/pii/S2405844022034922" \l "bib27" </w:instrText>
      </w:r>
      <w:r w:rsidRPr="00B25B6A">
        <w:rPr>
          <w:rFonts w:asciiTheme="majorBidi" w:hAnsiTheme="majorBidi" w:cstheme="majorBidi"/>
          <w:sz w:val="24"/>
          <w:szCs w:val="24"/>
        </w:rPr>
        <w:fldChar w:fldCharType="separate"/>
      </w:r>
      <w:r w:rsidRPr="00B25B6A">
        <w:rPr>
          <w:rStyle w:val="Hyperlink"/>
          <w:rFonts w:asciiTheme="majorBidi" w:hAnsiTheme="majorBidi" w:cstheme="majorBidi"/>
          <w:color w:val="auto"/>
          <w:sz w:val="24"/>
          <w:szCs w:val="24"/>
        </w:rPr>
        <w:t>Lemenkova</w:t>
      </w:r>
      <w:proofErr w:type="spellEnd"/>
      <w:r w:rsidRPr="00B25B6A">
        <w:rPr>
          <w:rStyle w:val="Hyperlink"/>
          <w:rFonts w:asciiTheme="majorBidi" w:hAnsiTheme="majorBidi" w:cstheme="majorBidi"/>
          <w:color w:val="auto"/>
          <w:sz w:val="24"/>
          <w:szCs w:val="24"/>
        </w:rPr>
        <w:t>, 2015</w:t>
      </w:r>
      <w:r w:rsidRPr="00B25B6A">
        <w:rPr>
          <w:rFonts w:asciiTheme="majorBidi" w:hAnsiTheme="majorBidi" w:cstheme="majorBidi"/>
          <w:sz w:val="24"/>
          <w:szCs w:val="24"/>
        </w:rPr>
        <w:fldChar w:fldCharType="end"/>
      </w:r>
      <w:bookmarkEnd w:id="1"/>
      <w:r w:rsidRPr="00B25B6A">
        <w:rPr>
          <w:rFonts w:asciiTheme="majorBidi" w:hAnsiTheme="majorBidi" w:cstheme="majorBidi"/>
          <w:sz w:val="24"/>
          <w:szCs w:val="24"/>
        </w:rPr>
        <w:t>), The NDVI is sensitive to vegetation density and plant chlorophyll activity (</w:t>
      </w:r>
      <w:bookmarkStart w:id="2" w:name="bbib4"/>
      <w:proofErr w:type="spellStart"/>
      <w:r w:rsidRPr="00B25B6A">
        <w:rPr>
          <w:rFonts w:asciiTheme="majorBidi" w:hAnsiTheme="majorBidi" w:cstheme="majorBidi"/>
          <w:sz w:val="24"/>
          <w:szCs w:val="24"/>
        </w:rPr>
        <w:fldChar w:fldCharType="begin"/>
      </w:r>
      <w:r w:rsidRPr="00B25B6A">
        <w:rPr>
          <w:rFonts w:asciiTheme="majorBidi" w:hAnsiTheme="majorBidi" w:cstheme="majorBidi"/>
          <w:sz w:val="24"/>
          <w:szCs w:val="24"/>
        </w:rPr>
        <w:instrText xml:space="preserve"> HYPERLINK "https://www.sciencedirect.com/science/article/pii/S2405844022034922" \l "bib4" </w:instrText>
      </w:r>
      <w:r w:rsidRPr="00B25B6A">
        <w:rPr>
          <w:rFonts w:asciiTheme="majorBidi" w:hAnsiTheme="majorBidi" w:cstheme="majorBidi"/>
          <w:sz w:val="24"/>
          <w:szCs w:val="24"/>
        </w:rPr>
        <w:fldChar w:fldCharType="separate"/>
      </w:r>
      <w:r w:rsidRPr="00B25B6A">
        <w:rPr>
          <w:rStyle w:val="Hyperlink"/>
          <w:rFonts w:asciiTheme="majorBidi" w:hAnsiTheme="majorBidi" w:cstheme="majorBidi"/>
          <w:color w:val="auto"/>
          <w:sz w:val="24"/>
          <w:szCs w:val="24"/>
        </w:rPr>
        <w:t>Alhumaima</w:t>
      </w:r>
      <w:proofErr w:type="spellEnd"/>
      <w:r w:rsidRPr="00B25B6A">
        <w:rPr>
          <w:rStyle w:val="Hyperlink"/>
          <w:rFonts w:asciiTheme="majorBidi" w:hAnsiTheme="majorBidi" w:cstheme="majorBidi"/>
          <w:color w:val="auto"/>
          <w:sz w:val="24"/>
          <w:szCs w:val="24"/>
        </w:rPr>
        <w:t xml:space="preserve"> and </w:t>
      </w:r>
      <w:proofErr w:type="spellStart"/>
      <w:r w:rsidRPr="00B25B6A">
        <w:rPr>
          <w:rStyle w:val="Hyperlink"/>
          <w:rFonts w:asciiTheme="majorBidi" w:hAnsiTheme="majorBidi" w:cstheme="majorBidi"/>
          <w:color w:val="auto"/>
          <w:sz w:val="24"/>
          <w:szCs w:val="24"/>
        </w:rPr>
        <w:t>Abdullaev</w:t>
      </w:r>
      <w:proofErr w:type="spellEnd"/>
      <w:r w:rsidRPr="00B25B6A">
        <w:rPr>
          <w:rStyle w:val="Hyperlink"/>
          <w:rFonts w:asciiTheme="majorBidi" w:hAnsiTheme="majorBidi" w:cstheme="majorBidi"/>
          <w:color w:val="auto"/>
          <w:sz w:val="24"/>
          <w:szCs w:val="24"/>
        </w:rPr>
        <w:t>, 2020</w:t>
      </w:r>
      <w:r w:rsidRPr="00B25B6A">
        <w:rPr>
          <w:rFonts w:asciiTheme="majorBidi" w:hAnsiTheme="majorBidi" w:cstheme="majorBidi"/>
          <w:sz w:val="24"/>
          <w:szCs w:val="24"/>
        </w:rPr>
        <w:fldChar w:fldCharType="end"/>
      </w:r>
      <w:bookmarkEnd w:id="2"/>
      <w:r w:rsidRPr="00B25B6A">
        <w:rPr>
          <w:rFonts w:asciiTheme="majorBidi" w:hAnsiTheme="majorBidi" w:cstheme="majorBidi"/>
          <w:sz w:val="24"/>
          <w:szCs w:val="24"/>
        </w:rPr>
        <w:t>).</w:t>
      </w:r>
    </w:p>
    <w:p w14:paraId="3C44FD6B" w14:textId="24FBAC4E" w:rsidR="0008022E" w:rsidRDefault="0008022E" w:rsidP="00476E8C">
      <w:pPr>
        <w:spacing w:after="0"/>
        <w:jc w:val="both"/>
        <w:rPr>
          <w:rFonts w:asciiTheme="majorBidi" w:hAnsiTheme="majorBidi" w:cstheme="majorBidi"/>
          <w:sz w:val="24"/>
          <w:szCs w:val="24"/>
        </w:rPr>
      </w:pPr>
      <w:r w:rsidRPr="00B25B6A">
        <w:rPr>
          <w:rFonts w:asciiTheme="majorBidi" w:hAnsiTheme="majorBidi" w:cstheme="majorBidi"/>
          <w:sz w:val="24"/>
          <w:szCs w:val="24"/>
        </w:rPr>
        <w:lastRenderedPageBreak/>
        <w:t xml:space="preserve">The results (Figure </w:t>
      </w:r>
      <w:proofErr w:type="gramStart"/>
      <w:r w:rsidRPr="00B25B6A">
        <w:rPr>
          <w:rFonts w:asciiTheme="majorBidi" w:hAnsiTheme="majorBidi" w:cstheme="majorBidi"/>
          <w:sz w:val="24"/>
          <w:szCs w:val="24"/>
        </w:rPr>
        <w:t>4 )</w:t>
      </w:r>
      <w:proofErr w:type="gramEnd"/>
      <w:r w:rsidRPr="00B25B6A">
        <w:rPr>
          <w:rFonts w:asciiTheme="majorBidi" w:hAnsiTheme="majorBidi" w:cstheme="majorBidi"/>
          <w:sz w:val="24"/>
          <w:szCs w:val="24"/>
        </w:rPr>
        <w:t xml:space="preserve"> revealed that the NDVI values for the study area range between –0.24 in the water body area, located in the northeastern part of the study area, and 0.50, representing the vegetated land distributed across different locations in the study area. The study are</w:t>
      </w:r>
      <w:r w:rsidR="00476E8C">
        <w:rPr>
          <w:rFonts w:asciiTheme="majorBidi" w:hAnsiTheme="majorBidi" w:cstheme="majorBidi"/>
          <w:sz w:val="24"/>
          <w:szCs w:val="24"/>
        </w:rPr>
        <w:t xml:space="preserve">a was classified into five land </w:t>
      </w:r>
      <w:r w:rsidRPr="00B25B6A">
        <w:rPr>
          <w:rFonts w:asciiTheme="majorBidi" w:hAnsiTheme="majorBidi" w:cstheme="majorBidi"/>
          <w:sz w:val="24"/>
          <w:szCs w:val="24"/>
        </w:rPr>
        <w:t xml:space="preserve">cover categories, </w:t>
      </w:r>
      <w:r w:rsidR="00453ED4" w:rsidRPr="00B25B6A">
        <w:rPr>
          <w:rFonts w:asciiTheme="majorBidi" w:hAnsiTheme="majorBidi" w:cstheme="majorBidi"/>
          <w:sz w:val="24"/>
          <w:szCs w:val="24"/>
        </w:rPr>
        <w:t>including:</w:t>
      </w:r>
      <w:r w:rsidR="00453ED4">
        <w:rPr>
          <w:rFonts w:asciiTheme="majorBidi" w:hAnsiTheme="majorBidi" w:cstheme="majorBidi"/>
          <w:sz w:val="24"/>
          <w:szCs w:val="24"/>
        </w:rPr>
        <w:t xml:space="preserve"> weak vegetation, </w:t>
      </w:r>
      <w:r w:rsidR="00453ED4" w:rsidRPr="00B25B6A">
        <w:rPr>
          <w:rFonts w:asciiTheme="majorBidi" w:hAnsiTheme="majorBidi" w:cstheme="majorBidi"/>
          <w:sz w:val="24"/>
          <w:szCs w:val="24"/>
        </w:rPr>
        <w:t>moderate</w:t>
      </w:r>
      <w:r w:rsidRPr="00B25B6A">
        <w:rPr>
          <w:rFonts w:asciiTheme="majorBidi" w:hAnsiTheme="majorBidi" w:cstheme="majorBidi"/>
          <w:sz w:val="24"/>
          <w:szCs w:val="24"/>
        </w:rPr>
        <w:t xml:space="preserve"> </w:t>
      </w:r>
      <w:r w:rsidR="00453ED4" w:rsidRPr="00B25B6A">
        <w:rPr>
          <w:rFonts w:asciiTheme="majorBidi" w:hAnsiTheme="majorBidi" w:cstheme="majorBidi"/>
          <w:sz w:val="24"/>
          <w:szCs w:val="24"/>
        </w:rPr>
        <w:t>vegetation,</w:t>
      </w:r>
      <w:r w:rsidRPr="00B25B6A">
        <w:rPr>
          <w:rFonts w:asciiTheme="majorBidi" w:hAnsiTheme="majorBidi" w:cstheme="majorBidi"/>
          <w:sz w:val="24"/>
          <w:szCs w:val="24"/>
        </w:rPr>
        <w:t xml:space="preserve"> urban land, bare land, and water bodies. Urban and bare lands are the most prevalent land cover types, while water bodies are the least common in the study area (Figure 4). These findings reflect the impact of drought conditions and the water crisis in the region. The </w:t>
      </w:r>
      <w:proofErr w:type="spellStart"/>
      <w:r w:rsidRPr="00B25B6A">
        <w:rPr>
          <w:rFonts w:asciiTheme="majorBidi" w:hAnsiTheme="majorBidi" w:cstheme="majorBidi"/>
          <w:sz w:val="24"/>
          <w:szCs w:val="24"/>
        </w:rPr>
        <w:t>spatio</w:t>
      </w:r>
      <w:proofErr w:type="spellEnd"/>
      <w:r w:rsidRPr="00B25B6A">
        <w:rPr>
          <w:rFonts w:asciiTheme="majorBidi" w:hAnsiTheme="majorBidi" w:cstheme="majorBidi"/>
          <w:sz w:val="24"/>
          <w:szCs w:val="24"/>
        </w:rPr>
        <w:t xml:space="preserve">-temporal dynamics of vegetation cover is largely driven by climate factors, such as climate change and human activities, deforestation/reforestation, and topographic parameters </w:t>
      </w:r>
      <w:bookmarkStart w:id="3" w:name="bbib28"/>
      <w:r w:rsidRPr="00B25B6A">
        <w:rPr>
          <w:rFonts w:asciiTheme="majorBidi" w:hAnsiTheme="majorBidi" w:cstheme="majorBidi"/>
          <w:sz w:val="24"/>
          <w:szCs w:val="24"/>
        </w:rPr>
        <w:t>(</w:t>
      </w:r>
      <w:hyperlink r:id="rId11" w:anchor="bib28" w:history="1">
        <w:r w:rsidRPr="00B25B6A">
          <w:rPr>
            <w:rStyle w:val="Hyperlink"/>
            <w:rFonts w:asciiTheme="majorBidi" w:hAnsiTheme="majorBidi" w:cstheme="majorBidi"/>
            <w:color w:val="auto"/>
            <w:sz w:val="24"/>
            <w:szCs w:val="24"/>
            <w:u w:val="none"/>
          </w:rPr>
          <w:t>Lin et al., 2020</w:t>
        </w:r>
      </w:hyperlink>
      <w:bookmarkEnd w:id="3"/>
      <w:r w:rsidRPr="00B25B6A">
        <w:rPr>
          <w:rFonts w:asciiTheme="majorBidi" w:hAnsiTheme="majorBidi" w:cstheme="majorBidi"/>
          <w:sz w:val="24"/>
          <w:szCs w:val="24"/>
        </w:rPr>
        <w:t>; </w:t>
      </w:r>
      <w:bookmarkStart w:id="4" w:name="bbib31"/>
      <w:proofErr w:type="spellStart"/>
      <w:r w:rsidRPr="00B25B6A">
        <w:rPr>
          <w:rFonts w:asciiTheme="majorBidi" w:hAnsiTheme="majorBidi" w:cstheme="majorBidi"/>
          <w:sz w:val="24"/>
          <w:szCs w:val="24"/>
        </w:rPr>
        <w:fldChar w:fldCharType="begin"/>
      </w:r>
      <w:r w:rsidRPr="00B25B6A">
        <w:rPr>
          <w:rFonts w:asciiTheme="majorBidi" w:hAnsiTheme="majorBidi" w:cstheme="majorBidi"/>
          <w:sz w:val="24"/>
          <w:szCs w:val="24"/>
        </w:rPr>
        <w:instrText xml:space="preserve"> HYPERLINK "https://www.sciencedirect.com/science/article/pii/S2405844022034922" \l "bib31" </w:instrText>
      </w:r>
      <w:r w:rsidRPr="00B25B6A">
        <w:rPr>
          <w:rFonts w:asciiTheme="majorBidi" w:hAnsiTheme="majorBidi" w:cstheme="majorBidi"/>
          <w:sz w:val="24"/>
          <w:szCs w:val="24"/>
        </w:rPr>
        <w:fldChar w:fldCharType="separate"/>
      </w:r>
      <w:r w:rsidRPr="00B25B6A">
        <w:rPr>
          <w:rStyle w:val="Hyperlink"/>
          <w:rFonts w:asciiTheme="majorBidi" w:hAnsiTheme="majorBidi" w:cstheme="majorBidi"/>
          <w:color w:val="auto"/>
          <w:sz w:val="24"/>
          <w:szCs w:val="24"/>
          <w:u w:val="none"/>
        </w:rPr>
        <w:t>Matas</w:t>
      </w:r>
      <w:proofErr w:type="spellEnd"/>
      <w:r w:rsidRPr="00B25B6A">
        <w:rPr>
          <w:rStyle w:val="Hyperlink"/>
          <w:rFonts w:asciiTheme="majorBidi" w:hAnsiTheme="majorBidi" w:cstheme="majorBidi"/>
          <w:color w:val="auto"/>
          <w:sz w:val="24"/>
          <w:szCs w:val="24"/>
          <w:u w:val="none"/>
        </w:rPr>
        <w:t>-Granados et al., 2022</w:t>
      </w:r>
      <w:r w:rsidRPr="00B25B6A">
        <w:rPr>
          <w:rFonts w:asciiTheme="majorBidi" w:hAnsiTheme="majorBidi" w:cstheme="majorBidi"/>
          <w:sz w:val="24"/>
          <w:szCs w:val="24"/>
        </w:rPr>
        <w:fldChar w:fldCharType="end"/>
      </w:r>
      <w:bookmarkEnd w:id="4"/>
      <w:r w:rsidRPr="00C76CD4">
        <w:rPr>
          <w:rFonts w:asciiTheme="majorBidi" w:hAnsiTheme="majorBidi" w:cstheme="majorBidi"/>
          <w:sz w:val="24"/>
          <w:szCs w:val="24"/>
        </w:rPr>
        <w:t>)</w:t>
      </w:r>
      <w:r>
        <w:rPr>
          <w:rFonts w:asciiTheme="majorBidi" w:hAnsiTheme="majorBidi" w:cstheme="majorBidi"/>
          <w:sz w:val="24"/>
          <w:szCs w:val="24"/>
        </w:rPr>
        <w:t>.</w:t>
      </w:r>
    </w:p>
    <w:p w14:paraId="413D0144" w14:textId="458F1116" w:rsidR="0008022E" w:rsidRDefault="007D35B6" w:rsidP="007D35B6">
      <w:pPr>
        <w:spacing w:after="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0" locked="0" layoutInCell="1" allowOverlap="1" wp14:anchorId="700E1C76" wp14:editId="35D1E7AB">
            <wp:simplePos x="0" y="0"/>
            <wp:positionH relativeFrom="column">
              <wp:posOffset>31750</wp:posOffset>
            </wp:positionH>
            <wp:positionV relativeFrom="paragraph">
              <wp:posOffset>314325</wp:posOffset>
            </wp:positionV>
            <wp:extent cx="2877820" cy="28695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7820" cy="286956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59264" behindDoc="0" locked="0" layoutInCell="1" allowOverlap="1" wp14:anchorId="31317F85" wp14:editId="178BFCA5">
            <wp:simplePos x="0" y="0"/>
            <wp:positionH relativeFrom="column">
              <wp:posOffset>3044825</wp:posOffset>
            </wp:positionH>
            <wp:positionV relativeFrom="paragraph">
              <wp:posOffset>314325</wp:posOffset>
            </wp:positionV>
            <wp:extent cx="2877820" cy="28689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ndv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7820" cy="2868930"/>
                    </a:xfrm>
                    <a:prstGeom prst="rect">
                      <a:avLst/>
                    </a:prstGeom>
                  </pic:spPr>
                </pic:pic>
              </a:graphicData>
            </a:graphic>
            <wp14:sizeRelH relativeFrom="page">
              <wp14:pctWidth>0</wp14:pctWidth>
            </wp14:sizeRelH>
            <wp14:sizeRelV relativeFrom="page">
              <wp14:pctHeight>0</wp14:pctHeight>
            </wp14:sizeRelV>
          </wp:anchor>
        </w:drawing>
      </w:r>
    </w:p>
    <w:p w14:paraId="5C665BA1" w14:textId="77777777"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 xml:space="preserve">Figure 4: </w:t>
      </w:r>
      <w:r w:rsidRPr="00AD5186">
        <w:rPr>
          <w:rFonts w:asciiTheme="majorBidi" w:hAnsiTheme="majorBidi" w:cstheme="majorBidi"/>
          <w:sz w:val="24"/>
          <w:szCs w:val="24"/>
        </w:rPr>
        <w:t>Tempo-spatial land cover changes for 2019 and 2025</w:t>
      </w:r>
      <w:r>
        <w:rPr>
          <w:rFonts w:asciiTheme="majorBidi" w:hAnsiTheme="majorBidi" w:cstheme="majorBidi"/>
          <w:sz w:val="24"/>
          <w:szCs w:val="24"/>
        </w:rPr>
        <w:t>, using</w:t>
      </w:r>
      <w:r w:rsidRPr="00AD5186">
        <w:rPr>
          <w:rFonts w:asciiTheme="majorBidi" w:hAnsiTheme="majorBidi" w:cstheme="majorBidi"/>
          <w:sz w:val="24"/>
          <w:szCs w:val="24"/>
        </w:rPr>
        <w:t xml:space="preserve"> NDVI</w:t>
      </w:r>
    </w:p>
    <w:p w14:paraId="5DD605BB" w14:textId="77777777" w:rsidR="0008022E" w:rsidRDefault="0008022E" w:rsidP="0008022E">
      <w:pPr>
        <w:spacing w:after="0"/>
        <w:jc w:val="both"/>
        <w:rPr>
          <w:rFonts w:asciiTheme="majorBidi" w:hAnsiTheme="majorBidi" w:cstheme="majorBidi"/>
          <w:sz w:val="24"/>
          <w:szCs w:val="24"/>
        </w:rPr>
      </w:pPr>
    </w:p>
    <w:p w14:paraId="76A6B364" w14:textId="77777777" w:rsidR="0008022E" w:rsidRDefault="0008022E" w:rsidP="0008022E">
      <w:pPr>
        <w:spacing w:after="0"/>
        <w:jc w:val="both"/>
        <w:rPr>
          <w:rFonts w:asciiTheme="majorBidi" w:hAnsiTheme="majorBidi" w:cstheme="majorBidi"/>
          <w:b/>
          <w:bCs/>
          <w:sz w:val="24"/>
          <w:szCs w:val="24"/>
        </w:rPr>
      </w:pPr>
      <w:r w:rsidRPr="00A76205">
        <w:rPr>
          <w:rFonts w:asciiTheme="majorBidi" w:hAnsiTheme="majorBidi" w:cstheme="majorBidi"/>
          <w:b/>
          <w:bCs/>
          <w:sz w:val="24"/>
          <w:szCs w:val="24"/>
        </w:rPr>
        <w:t>3.2</w:t>
      </w:r>
      <w:r>
        <w:rPr>
          <w:rFonts w:asciiTheme="majorBidi" w:hAnsiTheme="majorBidi" w:cstheme="majorBidi"/>
          <w:sz w:val="24"/>
          <w:szCs w:val="24"/>
        </w:rPr>
        <w:t xml:space="preserve"> </w:t>
      </w:r>
      <w:r w:rsidRPr="005B32CF">
        <w:rPr>
          <w:rFonts w:asciiTheme="majorBidi" w:hAnsiTheme="majorBidi" w:cstheme="majorBidi"/>
          <w:b/>
          <w:bCs/>
          <w:sz w:val="24"/>
          <w:szCs w:val="24"/>
        </w:rPr>
        <w:t xml:space="preserve">Change detection of Tempo-spatial land cover changes </w:t>
      </w:r>
      <w:r>
        <w:rPr>
          <w:rFonts w:asciiTheme="majorBidi" w:hAnsiTheme="majorBidi" w:cstheme="majorBidi"/>
          <w:b/>
          <w:bCs/>
          <w:sz w:val="24"/>
          <w:szCs w:val="24"/>
        </w:rPr>
        <w:t xml:space="preserve">for 2019 and 2025 </w:t>
      </w:r>
      <w:r w:rsidRPr="005B32CF">
        <w:rPr>
          <w:rFonts w:asciiTheme="majorBidi" w:hAnsiTheme="majorBidi" w:cstheme="majorBidi"/>
          <w:b/>
          <w:bCs/>
          <w:sz w:val="24"/>
          <w:szCs w:val="24"/>
        </w:rPr>
        <w:t>Using NDVI</w:t>
      </w:r>
    </w:p>
    <w:p w14:paraId="3C9B876D" w14:textId="77777777" w:rsidR="00476E8C" w:rsidRDefault="0008022E" w:rsidP="00D84184">
      <w:pPr>
        <w:spacing w:after="0"/>
        <w:jc w:val="both"/>
        <w:rPr>
          <w:rFonts w:asciiTheme="majorBidi" w:hAnsiTheme="majorBidi" w:cstheme="majorBidi"/>
          <w:sz w:val="24"/>
          <w:szCs w:val="24"/>
        </w:rPr>
      </w:pPr>
      <w:r>
        <w:rPr>
          <w:rFonts w:asciiTheme="majorBidi" w:hAnsiTheme="majorBidi" w:cstheme="majorBidi"/>
          <w:sz w:val="24"/>
          <w:szCs w:val="24"/>
        </w:rPr>
        <w:t xml:space="preserve">The </w:t>
      </w:r>
      <w:r w:rsidR="00D84184">
        <w:rPr>
          <w:rFonts w:asciiTheme="majorBidi" w:hAnsiTheme="majorBidi" w:cstheme="majorBidi"/>
          <w:sz w:val="24"/>
          <w:szCs w:val="24"/>
        </w:rPr>
        <w:t>temporal-spatial</w:t>
      </w:r>
      <w:r>
        <w:rPr>
          <w:rFonts w:asciiTheme="majorBidi" w:hAnsiTheme="majorBidi" w:cstheme="majorBidi"/>
          <w:sz w:val="24"/>
          <w:szCs w:val="24"/>
        </w:rPr>
        <w:t xml:space="preserve"> changes of land covers within the study area are shown in Table 1 and Figure 5. The results emphasized positive and negative tempo-spatial changes of land cover classes in the study area. The area for all land cover classes decreased </w:t>
      </w:r>
      <w:r w:rsidR="00D84184">
        <w:rPr>
          <w:rFonts w:asciiTheme="majorBidi" w:hAnsiTheme="majorBidi" w:cstheme="majorBidi"/>
          <w:sz w:val="24"/>
          <w:szCs w:val="24"/>
        </w:rPr>
        <w:t>between 2019 and 2025, except for bare land, which increased by 28%</w:t>
      </w:r>
      <w:r>
        <w:rPr>
          <w:rFonts w:asciiTheme="majorBidi" w:hAnsiTheme="majorBidi" w:cstheme="majorBidi"/>
          <w:sz w:val="24"/>
          <w:szCs w:val="24"/>
        </w:rPr>
        <w:t>. While the vegetated classes, urbane land</w:t>
      </w:r>
      <w:r w:rsidR="00D84184">
        <w:rPr>
          <w:rFonts w:asciiTheme="majorBidi" w:hAnsiTheme="majorBidi" w:cstheme="majorBidi"/>
          <w:sz w:val="24"/>
          <w:szCs w:val="24"/>
        </w:rPr>
        <w:t>,</w:t>
      </w:r>
      <w:r>
        <w:rPr>
          <w:rFonts w:asciiTheme="majorBidi" w:hAnsiTheme="majorBidi" w:cstheme="majorBidi"/>
          <w:sz w:val="24"/>
          <w:szCs w:val="24"/>
        </w:rPr>
        <w:t xml:space="preserve"> and water body decreased by 3%,7%, 16%, and 2%, respectively. These changes are due to the impact of drought conditions as a result of climate conditions, leading to loss of available moisture by increasing temperature and evapotranspiration, and a decrease in the amount of Rainfall (</w:t>
      </w:r>
      <w:proofErr w:type="spellStart"/>
      <w:r>
        <w:rPr>
          <w:rFonts w:asciiTheme="majorBidi" w:hAnsiTheme="majorBidi" w:cstheme="majorBidi"/>
          <w:sz w:val="24"/>
          <w:szCs w:val="24"/>
        </w:rPr>
        <w:t>Muhaimeed</w:t>
      </w:r>
      <w:proofErr w:type="spellEnd"/>
      <w:r>
        <w:rPr>
          <w:rFonts w:asciiTheme="majorBidi" w:hAnsiTheme="majorBidi" w:cstheme="majorBidi"/>
          <w:sz w:val="24"/>
          <w:szCs w:val="24"/>
        </w:rPr>
        <w:t xml:space="preserve"> et al. 2025</w:t>
      </w:r>
      <w:r w:rsidR="00D84184">
        <w:rPr>
          <w:rFonts w:asciiTheme="majorBidi" w:hAnsiTheme="majorBidi" w:cstheme="majorBidi"/>
          <w:sz w:val="24"/>
          <w:szCs w:val="24"/>
        </w:rPr>
        <w:t>a</w:t>
      </w:r>
      <w:r>
        <w:rPr>
          <w:rFonts w:asciiTheme="majorBidi" w:hAnsiTheme="majorBidi" w:cstheme="majorBidi"/>
          <w:sz w:val="24"/>
          <w:szCs w:val="24"/>
        </w:rPr>
        <w:t xml:space="preserve">). </w:t>
      </w:r>
    </w:p>
    <w:p w14:paraId="63346099" w14:textId="77777777" w:rsidR="00AE19B9" w:rsidRDefault="00AE19B9" w:rsidP="00D84184">
      <w:pPr>
        <w:spacing w:after="0"/>
        <w:jc w:val="both"/>
        <w:rPr>
          <w:rFonts w:asciiTheme="majorBidi" w:hAnsiTheme="majorBidi" w:cstheme="majorBidi"/>
          <w:sz w:val="24"/>
          <w:szCs w:val="24"/>
        </w:rPr>
      </w:pPr>
    </w:p>
    <w:p w14:paraId="6B6ACAC9" w14:textId="77777777" w:rsidR="00AE19B9" w:rsidRDefault="00AE19B9" w:rsidP="00D84184">
      <w:pPr>
        <w:spacing w:after="0"/>
        <w:jc w:val="both"/>
        <w:rPr>
          <w:rFonts w:asciiTheme="majorBidi" w:hAnsiTheme="majorBidi" w:cstheme="majorBidi"/>
          <w:sz w:val="24"/>
          <w:szCs w:val="24"/>
        </w:rPr>
      </w:pPr>
    </w:p>
    <w:p w14:paraId="7AF26EDC" w14:textId="0825B1A4" w:rsidR="00AE19B9" w:rsidRDefault="00AE19B9" w:rsidP="00D84184">
      <w:pPr>
        <w:spacing w:after="0"/>
        <w:jc w:val="both"/>
        <w:rPr>
          <w:rFonts w:asciiTheme="majorBidi" w:hAnsiTheme="majorBidi" w:cstheme="majorBidi"/>
          <w:sz w:val="24"/>
          <w:szCs w:val="24"/>
        </w:rPr>
      </w:pPr>
    </w:p>
    <w:p w14:paraId="291C9B66" w14:textId="0768B556" w:rsidR="00B437BE" w:rsidRDefault="00B437BE" w:rsidP="00D84184">
      <w:pPr>
        <w:spacing w:after="0"/>
        <w:jc w:val="both"/>
        <w:rPr>
          <w:rFonts w:asciiTheme="majorBidi" w:hAnsiTheme="majorBidi" w:cstheme="majorBidi"/>
          <w:sz w:val="24"/>
          <w:szCs w:val="24"/>
        </w:rPr>
      </w:pPr>
    </w:p>
    <w:p w14:paraId="570168F3" w14:textId="77777777" w:rsidR="00B437BE" w:rsidRDefault="00B437BE" w:rsidP="00D84184">
      <w:pPr>
        <w:spacing w:after="0"/>
        <w:jc w:val="both"/>
        <w:rPr>
          <w:rFonts w:asciiTheme="majorBidi" w:hAnsiTheme="majorBidi" w:cstheme="majorBidi"/>
          <w:sz w:val="24"/>
          <w:szCs w:val="24"/>
        </w:rPr>
      </w:pPr>
    </w:p>
    <w:p w14:paraId="743D0913" w14:textId="048D5250" w:rsidR="0008022E" w:rsidRPr="007318A5" w:rsidRDefault="0008022E" w:rsidP="00D84184">
      <w:pPr>
        <w:spacing w:after="0"/>
        <w:jc w:val="both"/>
        <w:rPr>
          <w:rFonts w:asciiTheme="majorBidi" w:hAnsiTheme="majorBidi" w:cstheme="majorBidi"/>
        </w:rPr>
      </w:pPr>
      <w:r>
        <w:rPr>
          <w:rFonts w:asciiTheme="majorBidi" w:hAnsiTheme="majorBidi" w:cstheme="majorBidi"/>
          <w:sz w:val="24"/>
          <w:szCs w:val="24"/>
        </w:rPr>
        <w:t xml:space="preserve">          </w:t>
      </w:r>
    </w:p>
    <w:p w14:paraId="64920095" w14:textId="77777777"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lastRenderedPageBreak/>
        <w:t xml:space="preserve">Table 1: </w:t>
      </w:r>
      <w:r w:rsidRPr="00AD5186">
        <w:rPr>
          <w:rFonts w:asciiTheme="majorBidi" w:hAnsiTheme="majorBidi" w:cstheme="majorBidi"/>
          <w:sz w:val="24"/>
          <w:szCs w:val="24"/>
        </w:rPr>
        <w:t>Tempo-spatial land cover changes for 2019 and 2025 Using NDVI</w:t>
      </w:r>
    </w:p>
    <w:tbl>
      <w:tblPr>
        <w:tblW w:w="10396" w:type="dxa"/>
        <w:tblInd w:w="-460" w:type="dxa"/>
        <w:tblLayout w:type="fixed"/>
        <w:tblCellMar>
          <w:left w:w="0" w:type="dxa"/>
          <w:right w:w="0" w:type="dxa"/>
        </w:tblCellMar>
        <w:tblLook w:val="04A0" w:firstRow="1" w:lastRow="0" w:firstColumn="1" w:lastColumn="0" w:noHBand="0" w:noVBand="1"/>
      </w:tblPr>
      <w:tblGrid>
        <w:gridCol w:w="1209"/>
        <w:gridCol w:w="898"/>
        <w:gridCol w:w="645"/>
        <w:gridCol w:w="921"/>
        <w:gridCol w:w="645"/>
        <w:gridCol w:w="982"/>
        <w:gridCol w:w="720"/>
        <w:gridCol w:w="990"/>
        <w:gridCol w:w="810"/>
        <w:gridCol w:w="900"/>
        <w:gridCol w:w="720"/>
        <w:gridCol w:w="956"/>
      </w:tblGrid>
      <w:tr w:rsidR="0008022E" w:rsidRPr="00AD5186" w14:paraId="5A619C21" w14:textId="77777777" w:rsidTr="00287464">
        <w:trPr>
          <w:trHeight w:val="580"/>
        </w:trPr>
        <w:tc>
          <w:tcPr>
            <w:tcW w:w="12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2D368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p w14:paraId="7191060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Land cover</w:t>
            </w: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0E42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p w14:paraId="2E5C98A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Moderate vegetation</w:t>
            </w:r>
          </w:p>
        </w:tc>
        <w:tc>
          <w:tcPr>
            <w:tcW w:w="156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8661B"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p w14:paraId="2751D8D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Weak Vegetation</w:t>
            </w:r>
          </w:p>
        </w:tc>
        <w:tc>
          <w:tcPr>
            <w:tcW w:w="170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09F7E747"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p w14:paraId="0670535B" w14:textId="2A5D0A52" w:rsidR="0008022E" w:rsidRPr="00AD5186" w:rsidRDefault="004A55D5" w:rsidP="00287464">
            <w:pPr>
              <w:spacing w:after="0"/>
              <w:jc w:val="both"/>
              <w:rPr>
                <w:rFonts w:asciiTheme="majorBidi" w:hAnsiTheme="majorBidi" w:cstheme="majorBidi"/>
              </w:rPr>
            </w:pPr>
            <w:r>
              <w:rPr>
                <w:rFonts w:asciiTheme="majorBidi" w:hAnsiTheme="majorBidi" w:cstheme="majorBidi"/>
              </w:rPr>
              <w:t>Urban</w:t>
            </w:r>
            <w:r w:rsidR="0008022E" w:rsidRPr="00AD5186">
              <w:rPr>
                <w:rFonts w:asciiTheme="majorBidi" w:hAnsiTheme="majorBidi" w:cstheme="majorBidi"/>
              </w:rPr>
              <w:t xml:space="preserve"> land</w:t>
            </w:r>
          </w:p>
          <w:p w14:paraId="1E3A854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p w14:paraId="4616D51F"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1800" w:type="dxa"/>
            <w:gridSpan w:val="2"/>
            <w:tcBorders>
              <w:top w:val="single" w:sz="8" w:space="0" w:color="000000"/>
              <w:left w:val="single" w:sz="4" w:space="0" w:color="auto"/>
              <w:bottom w:val="single" w:sz="8" w:space="0" w:color="000000"/>
              <w:right w:val="single" w:sz="4" w:space="0" w:color="auto"/>
            </w:tcBorders>
            <w:shd w:val="clear" w:color="auto" w:fill="auto"/>
          </w:tcPr>
          <w:p w14:paraId="74FADD2D" w14:textId="77777777" w:rsidR="0008022E" w:rsidRDefault="0008022E" w:rsidP="00287464">
            <w:pPr>
              <w:rPr>
                <w:rFonts w:asciiTheme="majorBidi" w:hAnsiTheme="majorBidi" w:cstheme="majorBidi"/>
              </w:rPr>
            </w:pPr>
            <w:r>
              <w:rPr>
                <w:rFonts w:asciiTheme="majorBidi" w:hAnsiTheme="majorBidi" w:cstheme="majorBidi"/>
              </w:rPr>
              <w:t>Bare Land</w:t>
            </w:r>
          </w:p>
          <w:p w14:paraId="5703FC29" w14:textId="77777777" w:rsidR="0008022E" w:rsidRPr="00AD5186" w:rsidRDefault="0008022E" w:rsidP="00287464">
            <w:pPr>
              <w:spacing w:after="0"/>
              <w:jc w:val="both"/>
              <w:rPr>
                <w:rFonts w:asciiTheme="majorBidi" w:hAnsiTheme="majorBidi" w:cstheme="majorBidi"/>
              </w:rPr>
            </w:pPr>
          </w:p>
        </w:tc>
        <w:tc>
          <w:tcPr>
            <w:tcW w:w="1620" w:type="dxa"/>
            <w:gridSpan w:val="2"/>
            <w:tcBorders>
              <w:top w:val="single" w:sz="8" w:space="0" w:color="000000"/>
              <w:left w:val="single" w:sz="4" w:space="0" w:color="auto"/>
              <w:bottom w:val="single" w:sz="8" w:space="0" w:color="000000"/>
              <w:right w:val="single" w:sz="4" w:space="0" w:color="auto"/>
            </w:tcBorders>
            <w:shd w:val="clear" w:color="auto" w:fill="auto"/>
          </w:tcPr>
          <w:p w14:paraId="4EED91A0" w14:textId="77777777" w:rsidR="0008022E" w:rsidRDefault="0008022E" w:rsidP="00287464">
            <w:pPr>
              <w:rPr>
                <w:rFonts w:asciiTheme="majorBidi" w:hAnsiTheme="majorBidi" w:cstheme="majorBidi"/>
              </w:rPr>
            </w:pPr>
            <w:r>
              <w:rPr>
                <w:rFonts w:asciiTheme="majorBidi" w:hAnsiTheme="majorBidi" w:cstheme="majorBidi"/>
              </w:rPr>
              <w:t xml:space="preserve"> Water Body</w:t>
            </w:r>
          </w:p>
          <w:p w14:paraId="0AF89413" w14:textId="77777777" w:rsidR="0008022E" w:rsidRPr="00AD5186" w:rsidRDefault="0008022E" w:rsidP="00287464">
            <w:pPr>
              <w:spacing w:after="0"/>
              <w:jc w:val="both"/>
              <w:rPr>
                <w:rFonts w:asciiTheme="majorBidi" w:hAnsiTheme="majorBidi" w:cstheme="majorBidi"/>
              </w:rPr>
            </w:pPr>
          </w:p>
        </w:tc>
        <w:tc>
          <w:tcPr>
            <w:tcW w:w="956" w:type="dxa"/>
            <w:tcBorders>
              <w:top w:val="single" w:sz="8" w:space="0" w:color="000000"/>
              <w:left w:val="single" w:sz="4" w:space="0" w:color="auto"/>
              <w:bottom w:val="single" w:sz="8" w:space="0" w:color="000000"/>
              <w:right w:val="single" w:sz="4" w:space="0" w:color="auto"/>
            </w:tcBorders>
            <w:shd w:val="clear" w:color="auto" w:fill="auto"/>
          </w:tcPr>
          <w:p w14:paraId="7D55546C" w14:textId="77777777" w:rsidR="0008022E" w:rsidRDefault="0008022E" w:rsidP="00287464">
            <w:pPr>
              <w:rPr>
                <w:rFonts w:asciiTheme="majorBidi" w:hAnsiTheme="majorBidi" w:cstheme="majorBidi"/>
              </w:rPr>
            </w:pPr>
          </w:p>
          <w:p w14:paraId="4D94A3ED" w14:textId="77777777" w:rsidR="0008022E" w:rsidRPr="00AD5186" w:rsidRDefault="0008022E" w:rsidP="00287464">
            <w:pPr>
              <w:spacing w:after="0"/>
              <w:jc w:val="both"/>
              <w:rPr>
                <w:rFonts w:asciiTheme="majorBidi" w:hAnsiTheme="majorBidi" w:cstheme="majorBidi"/>
              </w:rPr>
            </w:pPr>
          </w:p>
        </w:tc>
      </w:tr>
      <w:tr w:rsidR="0008022E" w:rsidRPr="00AD5186" w14:paraId="05C82A8B" w14:textId="77777777" w:rsidTr="00287464">
        <w:trPr>
          <w:trHeight w:val="580"/>
        </w:trPr>
        <w:tc>
          <w:tcPr>
            <w:tcW w:w="1209" w:type="dxa"/>
            <w:vMerge/>
            <w:tcBorders>
              <w:top w:val="single" w:sz="8" w:space="0" w:color="000000"/>
              <w:left w:val="single" w:sz="8" w:space="0" w:color="000000"/>
              <w:bottom w:val="single" w:sz="8" w:space="0" w:color="000000"/>
              <w:right w:val="single" w:sz="8" w:space="0" w:color="000000"/>
            </w:tcBorders>
            <w:vAlign w:val="center"/>
            <w:hideMark/>
          </w:tcPr>
          <w:p w14:paraId="6DAF8071" w14:textId="77777777" w:rsidR="0008022E" w:rsidRPr="00AD5186" w:rsidRDefault="0008022E" w:rsidP="00287464">
            <w:pPr>
              <w:spacing w:after="0"/>
              <w:jc w:val="both"/>
              <w:rPr>
                <w:rFonts w:asciiTheme="majorBidi" w:hAnsiTheme="majorBidi" w:cstheme="majorBidi"/>
              </w:rPr>
            </w:pP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DF62D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p w14:paraId="14DEB7D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3F19E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D2A39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p w14:paraId="15DB2EE7"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A3136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2B6AAC"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p w14:paraId="4FA81AA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14690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0D963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p w14:paraId="1D47CA9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34C9B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xml:space="preserve">Area </w:t>
            </w:r>
          </w:p>
          <w:p w14:paraId="122A714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892C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348C6D"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FC162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Total</w:t>
            </w:r>
          </w:p>
          <w:p w14:paraId="4BEAB25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tc>
      </w:tr>
      <w:tr w:rsidR="0008022E" w:rsidRPr="00AD5186" w14:paraId="0D2A7ECA" w14:textId="77777777" w:rsidTr="00287464">
        <w:trPr>
          <w:trHeight w:val="498"/>
        </w:trPr>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14CACB"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2019</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B4C5B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209.22</w:t>
            </w:r>
          </w:p>
          <w:p w14:paraId="0D11834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E5079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5%</w:t>
            </w:r>
          </w:p>
          <w:p w14:paraId="34600CEF"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DCFCC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486.58 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DA0A8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12%</w:t>
            </w:r>
          </w:p>
          <w:p w14:paraId="5AD1B0C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77D22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1792.65</w:t>
            </w:r>
          </w:p>
          <w:p w14:paraId="44C618C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B178BC"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43%</w:t>
            </w:r>
          </w:p>
          <w:p w14:paraId="7971BA7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0B059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1523.80</w:t>
            </w:r>
          </w:p>
          <w:p w14:paraId="10E1C7F9"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C160B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36%</w:t>
            </w:r>
          </w:p>
          <w:p w14:paraId="55A739D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3019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189.71 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41BE52" w14:textId="77777777" w:rsidR="0008022E" w:rsidRPr="00AD5186" w:rsidRDefault="0008022E" w:rsidP="00287464">
            <w:pPr>
              <w:spacing w:after="0"/>
              <w:jc w:val="both"/>
              <w:rPr>
                <w:rFonts w:asciiTheme="majorBidi" w:hAnsiTheme="majorBidi" w:cstheme="majorBidi"/>
              </w:rPr>
            </w:pPr>
            <w:r>
              <w:rPr>
                <w:rFonts w:asciiTheme="majorBidi" w:hAnsiTheme="majorBidi" w:cstheme="majorBidi"/>
              </w:rPr>
              <w:t>4</w:t>
            </w:r>
            <w:r w:rsidRPr="00AD5186">
              <w:rPr>
                <w:rFonts w:asciiTheme="majorBidi" w:hAnsiTheme="majorBidi" w:cstheme="majorBidi"/>
              </w:rPr>
              <w:t>%</w:t>
            </w:r>
          </w:p>
          <w:p w14:paraId="252F4B4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677D1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4201.96</w:t>
            </w:r>
          </w:p>
          <w:p w14:paraId="7736D23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r>
      <w:tr w:rsidR="0008022E" w:rsidRPr="00AD5186" w14:paraId="105F0FFB" w14:textId="77777777" w:rsidTr="00287464">
        <w:trPr>
          <w:trHeight w:val="498"/>
        </w:trPr>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4ECEE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2025</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63F3EC"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85.95</w:t>
            </w:r>
          </w:p>
          <w:p w14:paraId="5991583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F1E14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w:t>
            </w:r>
          </w:p>
          <w:p w14:paraId="555CAD4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7024A7"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182.93 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B0CC8" w14:textId="77777777" w:rsidR="0008022E" w:rsidRPr="00AD5186" w:rsidRDefault="0008022E" w:rsidP="00287464">
            <w:pPr>
              <w:spacing w:after="0"/>
              <w:jc w:val="both"/>
              <w:rPr>
                <w:rFonts w:asciiTheme="majorBidi" w:hAnsiTheme="majorBidi" w:cstheme="majorBidi"/>
              </w:rPr>
            </w:pPr>
            <w:r>
              <w:rPr>
                <w:rFonts w:asciiTheme="majorBidi" w:hAnsiTheme="majorBidi" w:cstheme="majorBidi"/>
              </w:rPr>
              <w:t>5</w:t>
            </w:r>
            <w:r w:rsidRPr="00AD5186">
              <w:rPr>
                <w:rFonts w:asciiTheme="majorBidi" w:hAnsiTheme="majorBidi" w:cstheme="majorBidi"/>
              </w:rPr>
              <w:t>%</w:t>
            </w:r>
          </w:p>
          <w:p w14:paraId="3066470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BE85AB"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1138.21</w:t>
            </w:r>
          </w:p>
          <w:p w14:paraId="4E1AD39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33A22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27%</w:t>
            </w:r>
          </w:p>
          <w:p w14:paraId="35E1177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4D69B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2682.34</w:t>
            </w:r>
          </w:p>
          <w:p w14:paraId="0FDDBAF9"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5A90FD"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6</w:t>
            </w:r>
            <w:r>
              <w:rPr>
                <w:rFonts w:asciiTheme="majorBidi" w:hAnsiTheme="majorBidi" w:cstheme="majorBidi"/>
              </w:rPr>
              <w:t>3</w:t>
            </w:r>
            <w:r w:rsidRPr="00AD5186">
              <w:rPr>
                <w:rFonts w:asciiTheme="majorBidi" w:hAnsiTheme="majorBidi" w:cstheme="majorBidi"/>
              </w:rPr>
              <w:t>%</w:t>
            </w:r>
          </w:p>
          <w:p w14:paraId="55790C0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CF6BBF"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112.54 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6533E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3%</w:t>
            </w:r>
          </w:p>
          <w:p w14:paraId="0C84597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69078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4201.96</w:t>
            </w:r>
          </w:p>
          <w:p w14:paraId="7452324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r>
      <w:tr w:rsidR="0008022E" w:rsidRPr="00AD5186" w14:paraId="3A082B44" w14:textId="77777777" w:rsidTr="00287464">
        <w:trPr>
          <w:trHeight w:val="511"/>
        </w:trPr>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F4C95B"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Change Dedication</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DD723D"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-123.26</w:t>
            </w:r>
          </w:p>
          <w:p w14:paraId="0074614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C3E55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-3%</w:t>
            </w:r>
          </w:p>
          <w:p w14:paraId="7540FAB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DF1CD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-303.65</w:t>
            </w:r>
          </w:p>
          <w:p w14:paraId="0262BBA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C6A59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-7%</w:t>
            </w:r>
          </w:p>
          <w:p w14:paraId="7FCAEE6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294C9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-654.44 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6B64D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-16%</w:t>
            </w:r>
          </w:p>
          <w:p w14:paraId="11076F5C"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7D03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1158.52</w:t>
            </w:r>
          </w:p>
          <w:p w14:paraId="0F0AFBB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673E0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w:t>
            </w:r>
            <w:r>
              <w:rPr>
                <w:rFonts w:asciiTheme="majorBidi" w:hAnsiTheme="majorBidi" w:cstheme="majorBidi"/>
              </w:rPr>
              <w:t>7</w:t>
            </w:r>
            <w:r w:rsidRPr="00AD5186">
              <w:rPr>
                <w:rFonts w:asciiTheme="majorBidi" w:hAnsiTheme="majorBidi" w:cstheme="majorBidi"/>
              </w:rPr>
              <w:t>%</w:t>
            </w:r>
          </w:p>
          <w:p w14:paraId="1AC33BE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DDF0F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- 77.17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71609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xml:space="preserve">- </w:t>
            </w:r>
            <w:r>
              <w:rPr>
                <w:rFonts w:asciiTheme="majorBidi" w:hAnsiTheme="majorBidi" w:cstheme="majorBidi"/>
              </w:rPr>
              <w:t>1</w:t>
            </w:r>
            <w:r w:rsidRPr="00AD5186">
              <w:rPr>
                <w:rFonts w:asciiTheme="majorBidi" w:hAnsiTheme="majorBidi" w:cstheme="majorBidi"/>
              </w:rPr>
              <w:t>%</w:t>
            </w:r>
          </w:p>
          <w:p w14:paraId="1F92365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3AE8F7"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r>
    </w:tbl>
    <w:p w14:paraId="667099E1" w14:textId="77777777" w:rsidR="0008022E" w:rsidRDefault="0008022E" w:rsidP="0008022E">
      <w:pPr>
        <w:spacing w:after="0"/>
        <w:jc w:val="both"/>
        <w:rPr>
          <w:rFonts w:asciiTheme="majorBidi" w:hAnsiTheme="majorBidi" w:cstheme="majorBidi"/>
          <w:b/>
          <w:bCs/>
          <w:sz w:val="24"/>
          <w:szCs w:val="24"/>
        </w:rPr>
      </w:pPr>
    </w:p>
    <w:p w14:paraId="08CC4633" w14:textId="22DF8B4B" w:rsidR="0008022E" w:rsidRDefault="00B47B3F" w:rsidP="0008022E">
      <w:pPr>
        <w:spacing w:after="0"/>
        <w:jc w:val="both"/>
        <w:rPr>
          <w:rFonts w:asciiTheme="majorBidi" w:hAnsiTheme="majorBidi" w:cstheme="majorBidi"/>
          <w:b/>
          <w:bCs/>
          <w:sz w:val="24"/>
          <w:szCs w:val="24"/>
        </w:rPr>
      </w:pPr>
      <w:r w:rsidRPr="00383004">
        <w:rPr>
          <w:rFonts w:asciiTheme="majorBidi" w:hAnsiTheme="majorBidi" w:cstheme="majorBidi"/>
          <w:noProof/>
          <w:sz w:val="24"/>
          <w:szCs w:val="24"/>
        </w:rPr>
        <w:drawing>
          <wp:inline distT="0" distB="0" distL="0" distR="0" wp14:anchorId="74EF8765" wp14:editId="242A3504">
            <wp:extent cx="5637475" cy="2894275"/>
            <wp:effectExtent l="0" t="0" r="20955" b="20955"/>
            <wp:docPr id="1" name="Chart 1">
              <a:extLst xmlns:a="http://schemas.openxmlformats.org/drawingml/2006/main">
                <a:ext uri="{FF2B5EF4-FFF2-40B4-BE49-F238E27FC236}">
                  <a16:creationId xmlns:a16="http://schemas.microsoft.com/office/drawing/2014/main" id="{120FF864-64E8-5B2C-20AB-E564C3F48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15D20F" w14:textId="348DBFD4" w:rsidR="0008022E" w:rsidRDefault="0008022E" w:rsidP="0008022E">
      <w:pPr>
        <w:spacing w:after="0"/>
        <w:jc w:val="both"/>
        <w:rPr>
          <w:rFonts w:asciiTheme="majorBidi" w:hAnsiTheme="majorBidi" w:cstheme="majorBidi"/>
          <w:sz w:val="24"/>
          <w:szCs w:val="24"/>
        </w:rPr>
      </w:pPr>
    </w:p>
    <w:p w14:paraId="77E5E79A" w14:textId="373132AD" w:rsidR="00AF6789" w:rsidRDefault="00476E8C" w:rsidP="002126E1">
      <w:pPr>
        <w:spacing w:after="0"/>
        <w:jc w:val="both"/>
        <w:rPr>
          <w:rFonts w:asciiTheme="majorBidi" w:hAnsiTheme="majorBidi" w:cstheme="majorBidi"/>
          <w:sz w:val="24"/>
          <w:szCs w:val="24"/>
        </w:rPr>
      </w:pPr>
      <w:r w:rsidRPr="00765088">
        <w:rPr>
          <w:rFonts w:asciiTheme="majorBidi" w:hAnsiTheme="majorBidi" w:cstheme="majorBidi"/>
          <w:sz w:val="24"/>
          <w:szCs w:val="24"/>
        </w:rPr>
        <w:t xml:space="preserve">Figure </w:t>
      </w:r>
      <w:r>
        <w:rPr>
          <w:rFonts w:asciiTheme="majorBidi" w:hAnsiTheme="majorBidi" w:cstheme="majorBidi"/>
          <w:sz w:val="24"/>
          <w:szCs w:val="24"/>
        </w:rPr>
        <w:t>5</w:t>
      </w:r>
      <w:r w:rsidRPr="00765088">
        <w:rPr>
          <w:rFonts w:asciiTheme="majorBidi" w:hAnsiTheme="majorBidi" w:cstheme="majorBidi"/>
          <w:sz w:val="24"/>
          <w:szCs w:val="24"/>
        </w:rPr>
        <w:t xml:space="preserve">: Tempo-spatial </w:t>
      </w:r>
      <w:r>
        <w:rPr>
          <w:rFonts w:asciiTheme="majorBidi" w:hAnsiTheme="majorBidi" w:cstheme="majorBidi"/>
          <w:sz w:val="24"/>
          <w:szCs w:val="24"/>
        </w:rPr>
        <w:t xml:space="preserve">of </w:t>
      </w:r>
      <w:r w:rsidRPr="00765088">
        <w:rPr>
          <w:rFonts w:asciiTheme="majorBidi" w:hAnsiTheme="majorBidi" w:cstheme="majorBidi"/>
          <w:sz w:val="24"/>
          <w:szCs w:val="24"/>
        </w:rPr>
        <w:t>land cover</w:t>
      </w:r>
      <w:r>
        <w:rPr>
          <w:rFonts w:asciiTheme="majorBidi" w:hAnsiTheme="majorBidi" w:cstheme="majorBidi"/>
          <w:sz w:val="24"/>
          <w:szCs w:val="24"/>
        </w:rPr>
        <w:t>/Land use</w:t>
      </w:r>
      <w:r w:rsidRPr="00765088">
        <w:rPr>
          <w:rFonts w:asciiTheme="majorBidi" w:hAnsiTheme="majorBidi" w:cstheme="majorBidi"/>
          <w:sz w:val="24"/>
          <w:szCs w:val="24"/>
        </w:rPr>
        <w:t xml:space="preserve"> changes </w:t>
      </w:r>
      <w:r>
        <w:rPr>
          <w:rFonts w:asciiTheme="majorBidi" w:hAnsiTheme="majorBidi" w:cstheme="majorBidi"/>
          <w:sz w:val="24"/>
          <w:szCs w:val="24"/>
        </w:rPr>
        <w:t>in 2019 and 2025 using</w:t>
      </w:r>
      <w:r w:rsidRPr="00765088">
        <w:rPr>
          <w:rFonts w:asciiTheme="majorBidi" w:hAnsiTheme="majorBidi" w:cstheme="majorBidi"/>
          <w:sz w:val="24"/>
          <w:szCs w:val="24"/>
        </w:rPr>
        <w:t xml:space="preserve"> NDVI</w:t>
      </w:r>
    </w:p>
    <w:p w14:paraId="64C6C07D" w14:textId="77777777" w:rsidR="00AE19B9" w:rsidRDefault="00AE19B9" w:rsidP="0008022E">
      <w:pPr>
        <w:spacing w:after="0"/>
        <w:jc w:val="both"/>
        <w:rPr>
          <w:rFonts w:asciiTheme="majorBidi" w:hAnsiTheme="majorBidi" w:cstheme="majorBidi"/>
          <w:sz w:val="24"/>
          <w:szCs w:val="24"/>
        </w:rPr>
      </w:pPr>
    </w:p>
    <w:p w14:paraId="22C0A1AA" w14:textId="77777777" w:rsidR="0008022E" w:rsidRDefault="0008022E" w:rsidP="0008022E">
      <w:pPr>
        <w:spacing w:after="0"/>
        <w:jc w:val="both"/>
        <w:rPr>
          <w:rFonts w:asciiTheme="majorBidi" w:hAnsiTheme="majorBidi" w:cstheme="majorBidi"/>
          <w:b/>
          <w:bCs/>
          <w:sz w:val="24"/>
          <w:szCs w:val="24"/>
        </w:rPr>
      </w:pPr>
      <w:r w:rsidRPr="009600A7">
        <w:rPr>
          <w:rFonts w:asciiTheme="majorBidi" w:hAnsiTheme="majorBidi" w:cstheme="majorBidi"/>
          <w:b/>
          <w:bCs/>
          <w:sz w:val="24"/>
          <w:szCs w:val="24"/>
        </w:rPr>
        <w:t>3.3 Calculation of NDWI</w:t>
      </w:r>
      <w:r>
        <w:rPr>
          <w:rFonts w:asciiTheme="majorBidi" w:hAnsiTheme="majorBidi" w:cstheme="majorBidi"/>
          <w:b/>
          <w:bCs/>
          <w:sz w:val="24"/>
          <w:szCs w:val="24"/>
        </w:rPr>
        <w:t xml:space="preserve"> and NDDI for the study area</w:t>
      </w:r>
    </w:p>
    <w:p w14:paraId="5306B180" w14:textId="77777777"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NDWI values for the study area in 2019 and 2025 were calculated using the following equation:</w:t>
      </w:r>
    </w:p>
    <w:p w14:paraId="42D464ED" w14:textId="77777777" w:rsidR="0008022E" w:rsidRDefault="0008022E" w:rsidP="0008022E">
      <w:pPr>
        <w:spacing w:after="0"/>
        <w:jc w:val="both"/>
        <w:rPr>
          <w:rFonts w:asciiTheme="majorBidi" w:hAnsiTheme="majorBidi" w:cstheme="majorBidi"/>
          <w:sz w:val="24"/>
          <w:szCs w:val="24"/>
        </w:rPr>
      </w:pPr>
    </w:p>
    <w:p w14:paraId="6930A160" w14:textId="77777777" w:rsidR="0008022E" w:rsidRPr="00995909" w:rsidRDefault="0008022E" w:rsidP="0008022E">
      <w:pPr>
        <w:rPr>
          <w:rFonts w:asciiTheme="majorBidi" w:hAnsiTheme="majorBidi" w:cstheme="majorBidi"/>
          <w:sz w:val="24"/>
          <w:szCs w:val="24"/>
        </w:rPr>
      </w:pPr>
      <w:r>
        <w:rPr>
          <w:rFonts w:asciiTheme="majorBidi" w:hAnsiTheme="majorBidi" w:cstheme="majorBidi"/>
          <w:sz w:val="24"/>
          <w:szCs w:val="24"/>
        </w:rPr>
        <w:t xml:space="preserve">        </w:t>
      </w:r>
      <w:r w:rsidRPr="00995909">
        <w:rPr>
          <w:rFonts w:asciiTheme="majorBidi" w:hAnsiTheme="majorBidi" w:cstheme="majorBidi"/>
          <w:sz w:val="24"/>
          <w:szCs w:val="24"/>
        </w:rPr>
        <w:t xml:space="preserve">                 </w:t>
      </w:r>
      <w:r w:rsidRPr="00995909">
        <w:rPr>
          <w:rFonts w:ascii="Cambria Math" w:hAnsi="Cambria Math" w:cs="Cambria Math"/>
          <w:sz w:val="24"/>
          <w:szCs w:val="24"/>
        </w:rPr>
        <w:t>𝑁𝐷𝑊𝐼</w:t>
      </w:r>
      <w:r w:rsidRPr="00995909">
        <w:rPr>
          <w:rFonts w:asciiTheme="majorBidi" w:hAnsiTheme="majorBidi" w:cstheme="majorBidi"/>
          <w:sz w:val="24"/>
          <w:szCs w:val="24"/>
        </w:rPr>
        <w:t>=</w:t>
      </w:r>
      <w:r w:rsidRPr="00995909">
        <w:rPr>
          <w:rFonts w:ascii="Cambria Math" w:hAnsi="Cambria Math" w:cs="Cambria Math"/>
          <w:sz w:val="24"/>
          <w:szCs w:val="24"/>
        </w:rPr>
        <w:t>𝜌</w:t>
      </w:r>
      <w:r w:rsidRPr="00995909">
        <w:rPr>
          <w:rFonts w:asciiTheme="majorBidi" w:hAnsiTheme="majorBidi" w:cstheme="majorBidi"/>
          <w:sz w:val="24"/>
          <w:szCs w:val="24"/>
        </w:rPr>
        <w:t>G−</w:t>
      </w:r>
      <w:r w:rsidRPr="00995909">
        <w:rPr>
          <w:rFonts w:ascii="Cambria Math" w:hAnsi="Cambria Math" w:cs="Cambria Math"/>
          <w:sz w:val="24"/>
          <w:szCs w:val="24"/>
        </w:rPr>
        <w:t>𝜌𝑆𝑊𝐼𝑅</w:t>
      </w:r>
      <w:r w:rsidRPr="00995909">
        <w:rPr>
          <w:rFonts w:asciiTheme="majorBidi" w:hAnsiTheme="majorBidi" w:cstheme="majorBidi"/>
          <w:sz w:val="24"/>
          <w:szCs w:val="24"/>
        </w:rPr>
        <w:t xml:space="preserve"> / </w:t>
      </w:r>
      <w:r w:rsidRPr="00995909">
        <w:rPr>
          <w:rFonts w:ascii="Cambria Math" w:hAnsi="Cambria Math" w:cs="Cambria Math"/>
          <w:sz w:val="24"/>
          <w:szCs w:val="24"/>
        </w:rPr>
        <w:t>𝜌</w:t>
      </w:r>
      <w:r w:rsidRPr="00995909">
        <w:rPr>
          <w:rFonts w:asciiTheme="majorBidi" w:hAnsiTheme="majorBidi" w:cstheme="majorBidi"/>
          <w:sz w:val="24"/>
          <w:szCs w:val="24"/>
        </w:rPr>
        <w:t>G+</w:t>
      </w:r>
      <w:r w:rsidRPr="00995909">
        <w:rPr>
          <w:rFonts w:ascii="Cambria Math" w:hAnsi="Cambria Math" w:cs="Cambria Math"/>
          <w:sz w:val="24"/>
          <w:szCs w:val="24"/>
        </w:rPr>
        <w:t>𝜌𝑆𝑊𝐼𝑅</w:t>
      </w:r>
    </w:p>
    <w:p w14:paraId="09ABD272" w14:textId="77777777" w:rsidR="0008022E" w:rsidRPr="00995909" w:rsidRDefault="0008022E" w:rsidP="0008022E">
      <w:pPr>
        <w:rPr>
          <w:rFonts w:asciiTheme="majorBidi" w:hAnsiTheme="majorBidi" w:cstheme="majorBidi"/>
          <w:sz w:val="24"/>
          <w:szCs w:val="24"/>
        </w:rPr>
      </w:pPr>
      <w:r w:rsidRPr="00995909">
        <w:rPr>
          <w:rFonts w:asciiTheme="majorBidi" w:hAnsiTheme="majorBidi" w:cstheme="majorBidi"/>
          <w:sz w:val="24"/>
          <w:szCs w:val="24"/>
        </w:rPr>
        <w:t>where</w:t>
      </w:r>
    </w:p>
    <w:p w14:paraId="1FB5087A" w14:textId="77777777" w:rsidR="0008022E" w:rsidRPr="00995909" w:rsidRDefault="0008022E" w:rsidP="0008022E">
      <w:pPr>
        <w:spacing w:after="0"/>
        <w:rPr>
          <w:rFonts w:asciiTheme="majorBidi" w:hAnsiTheme="majorBidi" w:cstheme="majorBidi"/>
          <w:sz w:val="24"/>
          <w:szCs w:val="24"/>
        </w:rPr>
      </w:pPr>
      <w:r w:rsidRPr="00995909">
        <w:rPr>
          <w:rFonts w:asciiTheme="majorBidi" w:hAnsiTheme="majorBidi" w:cstheme="majorBidi"/>
          <w:sz w:val="24"/>
          <w:szCs w:val="24"/>
        </w:rPr>
        <w:t xml:space="preserve">         </w:t>
      </w:r>
      <w:proofErr w:type="spellStart"/>
      <w:r w:rsidRPr="00995909">
        <w:rPr>
          <w:rFonts w:asciiTheme="majorBidi" w:hAnsiTheme="majorBidi" w:cstheme="majorBidi"/>
          <w:sz w:val="24"/>
          <w:szCs w:val="24"/>
        </w:rPr>
        <w:t>ρ</w:t>
      </w:r>
      <w:proofErr w:type="gramStart"/>
      <w:r w:rsidRPr="00995909">
        <w:rPr>
          <w:rFonts w:asciiTheme="majorBidi" w:hAnsiTheme="majorBidi" w:cstheme="majorBidi"/>
          <w:sz w:val="24"/>
          <w:szCs w:val="24"/>
        </w:rPr>
        <w:t>G</w:t>
      </w:r>
      <w:proofErr w:type="spellEnd"/>
      <w:r w:rsidRPr="00995909">
        <w:rPr>
          <w:rFonts w:asciiTheme="majorBidi" w:hAnsiTheme="majorBidi" w:cstheme="majorBidi"/>
          <w:sz w:val="24"/>
          <w:szCs w:val="24"/>
        </w:rPr>
        <w:t xml:space="preserve"> :</w:t>
      </w:r>
      <w:proofErr w:type="gramEnd"/>
      <w:r w:rsidRPr="00995909">
        <w:rPr>
          <w:rFonts w:asciiTheme="majorBidi" w:hAnsiTheme="majorBidi" w:cstheme="majorBidi"/>
          <w:sz w:val="24"/>
          <w:szCs w:val="24"/>
        </w:rPr>
        <w:t xml:space="preserve"> Green band(band </w:t>
      </w:r>
      <w:r>
        <w:rPr>
          <w:rFonts w:asciiTheme="majorBidi" w:hAnsiTheme="majorBidi" w:cstheme="majorBidi"/>
          <w:sz w:val="24"/>
          <w:szCs w:val="24"/>
        </w:rPr>
        <w:t>8</w:t>
      </w:r>
      <w:r w:rsidRPr="00995909">
        <w:rPr>
          <w:rFonts w:asciiTheme="majorBidi" w:hAnsiTheme="majorBidi" w:cstheme="majorBidi"/>
          <w:sz w:val="24"/>
          <w:szCs w:val="24"/>
        </w:rPr>
        <w:t>)</w:t>
      </w:r>
    </w:p>
    <w:p w14:paraId="7F12F879" w14:textId="0F53D1ED" w:rsidR="0008022E" w:rsidRPr="00995909" w:rsidRDefault="0008022E" w:rsidP="002126E1">
      <w:pPr>
        <w:spacing w:after="0"/>
        <w:jc w:val="both"/>
        <w:rPr>
          <w:rFonts w:asciiTheme="majorBidi" w:hAnsiTheme="majorBidi" w:cstheme="majorBidi"/>
          <w:sz w:val="24"/>
          <w:szCs w:val="24"/>
        </w:rPr>
      </w:pPr>
      <w:r w:rsidRPr="00995909">
        <w:rPr>
          <w:rFonts w:asciiTheme="majorBidi" w:hAnsiTheme="majorBidi" w:cstheme="majorBidi"/>
          <w:sz w:val="24"/>
          <w:szCs w:val="24"/>
        </w:rPr>
        <w:t xml:space="preserve">         </w:t>
      </w:r>
      <w:proofErr w:type="spellStart"/>
      <w:r w:rsidRPr="00995909">
        <w:rPr>
          <w:rFonts w:asciiTheme="majorBidi" w:hAnsiTheme="majorBidi" w:cstheme="majorBidi"/>
          <w:sz w:val="24"/>
          <w:szCs w:val="24"/>
        </w:rPr>
        <w:t>ρ</w:t>
      </w:r>
      <w:proofErr w:type="gramStart"/>
      <w:r w:rsidRPr="00995909">
        <w:rPr>
          <w:rFonts w:asciiTheme="majorBidi" w:hAnsiTheme="majorBidi" w:cstheme="majorBidi"/>
          <w:sz w:val="24"/>
          <w:szCs w:val="24"/>
        </w:rPr>
        <w:t>SWIR</w:t>
      </w:r>
      <w:proofErr w:type="spellEnd"/>
      <w:r w:rsidRPr="00995909">
        <w:rPr>
          <w:rFonts w:asciiTheme="majorBidi" w:hAnsiTheme="majorBidi" w:cstheme="majorBidi"/>
          <w:sz w:val="24"/>
          <w:szCs w:val="24"/>
        </w:rPr>
        <w:t xml:space="preserve"> :</w:t>
      </w:r>
      <w:proofErr w:type="gramEnd"/>
      <w:r w:rsidRPr="00995909">
        <w:rPr>
          <w:rFonts w:asciiTheme="majorBidi" w:hAnsiTheme="majorBidi" w:cstheme="majorBidi"/>
          <w:sz w:val="24"/>
          <w:szCs w:val="24"/>
        </w:rPr>
        <w:t xml:space="preserve"> Short infrared band(band </w:t>
      </w:r>
      <w:r w:rsidR="002126E1">
        <w:rPr>
          <w:rFonts w:asciiTheme="majorBidi" w:hAnsiTheme="majorBidi" w:cstheme="majorBidi"/>
          <w:sz w:val="24"/>
          <w:szCs w:val="24"/>
        </w:rPr>
        <w:t>11</w:t>
      </w:r>
      <w:r w:rsidRPr="00995909">
        <w:rPr>
          <w:rFonts w:asciiTheme="majorBidi" w:hAnsiTheme="majorBidi" w:cstheme="majorBidi"/>
          <w:sz w:val="24"/>
          <w:szCs w:val="24"/>
        </w:rPr>
        <w:t>)</w:t>
      </w:r>
    </w:p>
    <w:p w14:paraId="15D33717" w14:textId="77777777"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The results in Figure 6 emphasized that the NDWI values ranged from ( -0.51 to 0.14), higher</w:t>
      </w:r>
      <w:r w:rsidRPr="003F2FAE">
        <w:rPr>
          <w:rFonts w:asciiTheme="majorBidi" w:hAnsiTheme="majorBidi" w:cstheme="majorBidi"/>
          <w:sz w:val="24"/>
          <w:szCs w:val="24"/>
        </w:rPr>
        <w:t xml:space="preserve"> values of NDWI indicate that the area has an area with water, whereas the value below 0 indicates </w:t>
      </w:r>
      <w:r w:rsidRPr="003F2FAE">
        <w:rPr>
          <w:rFonts w:asciiTheme="majorBidi" w:hAnsiTheme="majorBidi" w:cstheme="majorBidi"/>
          <w:sz w:val="24"/>
          <w:szCs w:val="24"/>
        </w:rPr>
        <w:lastRenderedPageBreak/>
        <w:t>that the area is not a water area. Areas with positive value ranges indicate that the region is not drought-resistant because it contains water</w:t>
      </w:r>
      <w:r>
        <w:rPr>
          <w:rFonts w:asciiTheme="majorBidi" w:hAnsiTheme="majorBidi" w:cstheme="majorBidi"/>
          <w:sz w:val="24"/>
          <w:szCs w:val="24"/>
        </w:rPr>
        <w:t>.</w:t>
      </w:r>
    </w:p>
    <w:p w14:paraId="62F52E04" w14:textId="74B62375" w:rsidR="0008022E" w:rsidRDefault="00AF6789" w:rsidP="00AF6789">
      <w:pPr>
        <w:spacing w:after="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0" locked="0" layoutInCell="1" allowOverlap="1" wp14:anchorId="1D81FE86" wp14:editId="5635D0A1">
            <wp:simplePos x="0" y="0"/>
            <wp:positionH relativeFrom="column">
              <wp:posOffset>3251835</wp:posOffset>
            </wp:positionH>
            <wp:positionV relativeFrom="paragraph">
              <wp:posOffset>240665</wp:posOffset>
            </wp:positionV>
            <wp:extent cx="2933700" cy="29019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ndw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3700" cy="290195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61312" behindDoc="0" locked="0" layoutInCell="1" allowOverlap="1" wp14:anchorId="0EFC99C4" wp14:editId="438E3E7B">
            <wp:simplePos x="0" y="0"/>
            <wp:positionH relativeFrom="column">
              <wp:posOffset>-32385</wp:posOffset>
            </wp:positionH>
            <wp:positionV relativeFrom="paragraph">
              <wp:posOffset>240665</wp:posOffset>
            </wp:positionV>
            <wp:extent cx="3068955" cy="29019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ndw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8955" cy="2901950"/>
                    </a:xfrm>
                    <a:prstGeom prst="rect">
                      <a:avLst/>
                    </a:prstGeom>
                  </pic:spPr>
                </pic:pic>
              </a:graphicData>
            </a:graphic>
            <wp14:sizeRelH relativeFrom="page">
              <wp14:pctWidth>0</wp14:pctWidth>
            </wp14:sizeRelH>
            <wp14:sizeRelV relativeFrom="page">
              <wp14:pctHeight>0</wp14:pctHeight>
            </wp14:sizeRelV>
          </wp:anchor>
        </w:drawing>
      </w:r>
    </w:p>
    <w:p w14:paraId="72F34649" w14:textId="120F6C30" w:rsidR="0008022E" w:rsidRPr="00554780"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 xml:space="preserve">       </w:t>
      </w:r>
    </w:p>
    <w:p w14:paraId="79DC61DE" w14:textId="6B754A2E"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 xml:space="preserve">Figure 6: Tempo-spatial distribution of NDWI in </w:t>
      </w:r>
      <w:r w:rsidR="00AB291D">
        <w:rPr>
          <w:rFonts w:asciiTheme="majorBidi" w:hAnsiTheme="majorBidi" w:cstheme="majorBidi"/>
          <w:sz w:val="24"/>
          <w:szCs w:val="24"/>
        </w:rPr>
        <w:t>the study area in 2019 and 2025</w:t>
      </w:r>
    </w:p>
    <w:p w14:paraId="18C50F7E" w14:textId="0A7B3E49" w:rsidR="0008022E" w:rsidRPr="00AF6789" w:rsidRDefault="0008022E" w:rsidP="00AF6789">
      <w:pPr>
        <w:spacing w:after="0"/>
        <w:jc w:val="both"/>
        <w:rPr>
          <w:rFonts w:asciiTheme="majorBidi" w:hAnsiTheme="majorBidi" w:cstheme="majorBidi"/>
          <w:sz w:val="24"/>
          <w:szCs w:val="24"/>
        </w:rPr>
      </w:pPr>
      <w:r>
        <w:rPr>
          <w:rFonts w:asciiTheme="majorBidi" w:hAnsiTheme="majorBidi" w:cstheme="majorBidi"/>
          <w:sz w:val="24"/>
          <w:szCs w:val="24"/>
        </w:rPr>
        <w:t xml:space="preserve">      </w:t>
      </w:r>
    </w:p>
    <w:p w14:paraId="5AF02253" w14:textId="77777777" w:rsidR="0008022E" w:rsidRPr="00556DBD" w:rsidRDefault="0008022E" w:rsidP="0008022E">
      <w:pPr>
        <w:spacing w:after="0" w:line="240" w:lineRule="auto"/>
        <w:jc w:val="both"/>
        <w:rPr>
          <w:rFonts w:asciiTheme="majorBidi" w:hAnsiTheme="majorBidi" w:cstheme="majorBidi"/>
          <w:b/>
          <w:bCs/>
          <w:sz w:val="24"/>
          <w:szCs w:val="24"/>
        </w:rPr>
      </w:pPr>
      <w:r w:rsidRPr="00556DBD">
        <w:rPr>
          <w:rFonts w:asciiTheme="majorBidi" w:hAnsiTheme="majorBidi" w:cstheme="majorBidi"/>
          <w:b/>
          <w:bCs/>
          <w:sz w:val="24"/>
          <w:szCs w:val="24"/>
        </w:rPr>
        <w:t>3.4 Change detection of Tempo-spatial land cover changes for 2019 and 2025 Using NDDI</w:t>
      </w:r>
    </w:p>
    <w:p w14:paraId="4961A3EB" w14:textId="77777777" w:rsidR="0008022E" w:rsidRDefault="0008022E" w:rsidP="0008022E">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3.4.1 </w:t>
      </w:r>
      <w:r w:rsidRPr="00556DBD">
        <w:rPr>
          <w:rFonts w:asciiTheme="majorBidi" w:hAnsiTheme="majorBidi" w:cstheme="majorBidi"/>
          <w:b/>
          <w:bCs/>
          <w:sz w:val="24"/>
          <w:szCs w:val="24"/>
        </w:rPr>
        <w:t xml:space="preserve">Calculation of </w:t>
      </w:r>
      <w:r>
        <w:rPr>
          <w:rFonts w:asciiTheme="majorBidi" w:hAnsiTheme="majorBidi" w:cstheme="majorBidi"/>
          <w:b/>
          <w:bCs/>
          <w:sz w:val="24"/>
          <w:szCs w:val="24"/>
        </w:rPr>
        <w:t xml:space="preserve">NDDI index for the study area </w:t>
      </w:r>
    </w:p>
    <w:p w14:paraId="41DA3913" w14:textId="77777777" w:rsidR="0008022E" w:rsidRDefault="0008022E" w:rsidP="0008022E">
      <w:pPr>
        <w:spacing w:after="0" w:line="240" w:lineRule="auto"/>
        <w:jc w:val="both"/>
        <w:rPr>
          <w:rFonts w:asciiTheme="majorBidi" w:hAnsiTheme="majorBidi" w:cstheme="majorBidi"/>
          <w:b/>
          <w:bCs/>
          <w:sz w:val="24"/>
          <w:szCs w:val="24"/>
        </w:rPr>
      </w:pPr>
    </w:p>
    <w:p w14:paraId="6BCC6B69" w14:textId="77777777" w:rsidR="0008022E" w:rsidRDefault="0008022E" w:rsidP="0008022E">
      <w:pPr>
        <w:spacing w:after="0" w:line="240" w:lineRule="auto"/>
        <w:jc w:val="both"/>
        <w:rPr>
          <w:rFonts w:asciiTheme="majorBidi" w:hAnsiTheme="majorBidi" w:cstheme="majorBidi"/>
          <w:sz w:val="24"/>
          <w:szCs w:val="24"/>
        </w:rPr>
      </w:pPr>
      <w:r w:rsidRPr="00556DBD">
        <w:rPr>
          <w:rFonts w:asciiTheme="majorBidi" w:hAnsiTheme="majorBidi" w:cstheme="majorBidi"/>
          <w:sz w:val="24"/>
          <w:szCs w:val="24"/>
        </w:rPr>
        <w:t>The</w:t>
      </w:r>
      <w:r w:rsidRPr="00556DBD">
        <w:rPr>
          <w:rFonts w:asciiTheme="majorBidi" w:hAnsiTheme="majorBidi" w:cstheme="majorBidi"/>
          <w:b/>
          <w:bCs/>
          <w:sz w:val="24"/>
          <w:szCs w:val="24"/>
        </w:rPr>
        <w:t xml:space="preserve"> </w:t>
      </w:r>
      <w:r w:rsidRPr="00556DBD">
        <w:rPr>
          <w:rFonts w:asciiTheme="majorBidi" w:hAnsiTheme="majorBidi" w:cstheme="majorBidi"/>
          <w:sz w:val="24"/>
          <w:szCs w:val="24"/>
        </w:rPr>
        <w:t xml:space="preserve">Normalized Difference Drought Index was calculated </w:t>
      </w:r>
      <w:r>
        <w:rPr>
          <w:rFonts w:asciiTheme="majorBidi" w:hAnsiTheme="majorBidi" w:cstheme="majorBidi"/>
          <w:sz w:val="24"/>
          <w:szCs w:val="24"/>
        </w:rPr>
        <w:t>using the two indices</w:t>
      </w:r>
      <w:r w:rsidRPr="00556DBD">
        <w:rPr>
          <w:rFonts w:asciiTheme="majorBidi" w:hAnsiTheme="majorBidi" w:cstheme="majorBidi"/>
          <w:sz w:val="24"/>
          <w:szCs w:val="24"/>
        </w:rPr>
        <w:t xml:space="preserve"> (NDVI and NDWI), both of which are sensitive to the presence of vegetation and the presence of water in an area, using the following </w:t>
      </w:r>
      <w:proofErr w:type="gramStart"/>
      <w:r w:rsidRPr="00556DBD">
        <w:rPr>
          <w:rFonts w:asciiTheme="majorBidi" w:hAnsiTheme="majorBidi" w:cstheme="majorBidi"/>
          <w:sz w:val="24"/>
          <w:szCs w:val="24"/>
        </w:rPr>
        <w:t>formula(</w:t>
      </w:r>
      <w:proofErr w:type="spellStart"/>
      <w:proofErr w:type="gramEnd"/>
      <w:r w:rsidRPr="00556DBD">
        <w:rPr>
          <w:rFonts w:asciiTheme="majorBidi" w:hAnsiTheme="majorBidi" w:cstheme="majorBidi"/>
          <w:sz w:val="24"/>
          <w:szCs w:val="24"/>
        </w:rPr>
        <w:t>Charat</w:t>
      </w:r>
      <w:proofErr w:type="spellEnd"/>
      <w:r w:rsidRPr="00556DBD">
        <w:rPr>
          <w:rFonts w:asciiTheme="majorBidi" w:hAnsiTheme="majorBidi" w:cstheme="majorBidi"/>
          <w:sz w:val="24"/>
          <w:szCs w:val="24"/>
        </w:rPr>
        <w:t xml:space="preserve"> et al.,2009) :</w:t>
      </w:r>
    </w:p>
    <w:p w14:paraId="1C418F5C" w14:textId="77777777" w:rsidR="0008022E" w:rsidRPr="00556DBD" w:rsidRDefault="0008022E" w:rsidP="0008022E">
      <w:pPr>
        <w:spacing w:after="0" w:line="240" w:lineRule="auto"/>
        <w:jc w:val="both"/>
        <w:rPr>
          <w:rFonts w:asciiTheme="majorBidi" w:hAnsiTheme="majorBidi" w:cstheme="majorBidi"/>
          <w:sz w:val="24"/>
          <w:szCs w:val="24"/>
        </w:rPr>
      </w:pPr>
    </w:p>
    <w:p w14:paraId="1A258BC6" w14:textId="20F3801A" w:rsidR="0008022E" w:rsidRPr="00556DBD" w:rsidRDefault="0008022E" w:rsidP="0008022E">
      <w:pPr>
        <w:rPr>
          <w:rFonts w:asciiTheme="majorBidi" w:hAnsiTheme="majorBidi" w:cstheme="majorBidi"/>
          <w:sz w:val="24"/>
          <w:szCs w:val="24"/>
        </w:rPr>
      </w:pPr>
      <w:r w:rsidRPr="00556DBD">
        <w:rPr>
          <w:rFonts w:asciiTheme="majorBidi" w:hAnsiTheme="majorBidi" w:cstheme="majorBidi"/>
          <w:sz w:val="24"/>
          <w:szCs w:val="24"/>
        </w:rPr>
        <w:t xml:space="preserve">          </w:t>
      </w:r>
      <w:r w:rsidRPr="00556DBD">
        <w:rPr>
          <w:rFonts w:ascii="Cambria Math" w:hAnsi="Cambria Math" w:cs="Cambria Math"/>
          <w:sz w:val="24"/>
          <w:szCs w:val="24"/>
        </w:rPr>
        <w:t>𝑁𝐷𝐷𝐼</w:t>
      </w:r>
      <w:r w:rsidRPr="00556DBD">
        <w:rPr>
          <w:rFonts w:asciiTheme="majorBidi" w:hAnsiTheme="majorBidi" w:cstheme="majorBidi"/>
          <w:sz w:val="24"/>
          <w:szCs w:val="24"/>
        </w:rPr>
        <w:t xml:space="preserve"> = </w:t>
      </w:r>
      <w:r w:rsidRPr="00556DBD">
        <w:rPr>
          <w:rFonts w:ascii="Cambria Math" w:hAnsi="Cambria Math" w:cs="Cambria Math"/>
          <w:sz w:val="24"/>
          <w:szCs w:val="24"/>
        </w:rPr>
        <w:t>𝑁𝐷𝑉𝐼</w:t>
      </w:r>
      <w:r w:rsidRPr="00556DBD">
        <w:rPr>
          <w:rFonts w:asciiTheme="majorBidi" w:hAnsiTheme="majorBidi" w:cstheme="majorBidi"/>
          <w:sz w:val="24"/>
          <w:szCs w:val="24"/>
        </w:rPr>
        <w:t xml:space="preserve"> –</w:t>
      </w:r>
      <w:r w:rsidRPr="00556DBD">
        <w:rPr>
          <w:rFonts w:ascii="Cambria Math" w:hAnsi="Cambria Math" w:cs="Cambria Math"/>
          <w:sz w:val="24"/>
          <w:szCs w:val="24"/>
        </w:rPr>
        <w:t>𝑁𝐷𝑊𝐼</w:t>
      </w:r>
      <w:r w:rsidRPr="00556DBD">
        <w:rPr>
          <w:rFonts w:asciiTheme="majorBidi" w:hAnsiTheme="majorBidi" w:cstheme="majorBidi"/>
          <w:sz w:val="24"/>
          <w:szCs w:val="24"/>
        </w:rPr>
        <w:t xml:space="preserve"> </w:t>
      </w:r>
      <w:r w:rsidRPr="002126E1">
        <w:rPr>
          <w:rFonts w:ascii="Cambria Math" w:hAnsi="Cambria Math" w:cstheme="majorBidi"/>
          <w:sz w:val="24"/>
          <w:szCs w:val="24"/>
        </w:rPr>
        <w:t xml:space="preserve">/ </w:t>
      </w:r>
      <w:r w:rsidR="002126E1" w:rsidRPr="002126E1">
        <w:rPr>
          <w:rFonts w:ascii="Cambria Math" w:hAnsi="Cambria Math" w:cstheme="majorBidi"/>
          <w:sz w:val="24"/>
          <w:szCs w:val="24"/>
        </w:rPr>
        <w:t>ND</w:t>
      </w:r>
      <w:r w:rsidRPr="002126E1">
        <w:rPr>
          <w:rFonts w:ascii="Cambria Math" w:hAnsi="Cambria Math" w:cs="Cambria Math"/>
          <w:sz w:val="24"/>
          <w:szCs w:val="24"/>
        </w:rPr>
        <w:t>𝑉𝐼</w:t>
      </w:r>
      <w:r w:rsidRPr="00556DBD">
        <w:rPr>
          <w:rFonts w:asciiTheme="majorBidi" w:hAnsiTheme="majorBidi" w:cstheme="majorBidi"/>
          <w:sz w:val="24"/>
          <w:szCs w:val="24"/>
        </w:rPr>
        <w:t xml:space="preserve"> +</w:t>
      </w:r>
      <w:r w:rsidRPr="00556DBD">
        <w:rPr>
          <w:rFonts w:ascii="Cambria Math" w:hAnsi="Cambria Math" w:cs="Cambria Math"/>
          <w:sz w:val="24"/>
          <w:szCs w:val="24"/>
        </w:rPr>
        <w:t>𝑁𝐷𝑊𝐼</w:t>
      </w:r>
      <w:r w:rsidRPr="00556DBD">
        <w:rPr>
          <w:rFonts w:asciiTheme="majorBidi" w:hAnsiTheme="majorBidi" w:cstheme="majorBidi"/>
          <w:sz w:val="24"/>
          <w:szCs w:val="24"/>
        </w:rPr>
        <w:t xml:space="preserve">            </w:t>
      </w:r>
      <w:proofErr w:type="gramStart"/>
      <w:r w:rsidRPr="00556DBD">
        <w:rPr>
          <w:rFonts w:asciiTheme="majorBidi" w:hAnsiTheme="majorBidi" w:cstheme="majorBidi"/>
          <w:sz w:val="24"/>
          <w:szCs w:val="24"/>
        </w:rPr>
        <w:t xml:space="preserve">   (</w:t>
      </w:r>
      <w:proofErr w:type="gramEnd"/>
      <w:r w:rsidRPr="00556DBD">
        <w:rPr>
          <w:rFonts w:asciiTheme="majorBidi" w:hAnsiTheme="majorBidi" w:cstheme="majorBidi"/>
          <w:sz w:val="24"/>
          <w:szCs w:val="24"/>
        </w:rPr>
        <w:t>3)</w:t>
      </w:r>
    </w:p>
    <w:p w14:paraId="2D6FEC1E" w14:textId="77777777" w:rsidR="0008022E" w:rsidRPr="00556DBD" w:rsidRDefault="0008022E" w:rsidP="0008022E">
      <w:pPr>
        <w:rPr>
          <w:rFonts w:asciiTheme="majorBidi" w:hAnsiTheme="majorBidi" w:cstheme="majorBidi"/>
          <w:sz w:val="24"/>
          <w:szCs w:val="24"/>
        </w:rPr>
      </w:pPr>
      <w:r w:rsidRPr="00556DBD">
        <w:rPr>
          <w:rFonts w:asciiTheme="majorBidi" w:hAnsiTheme="majorBidi" w:cstheme="majorBidi"/>
          <w:sz w:val="24"/>
          <w:szCs w:val="24"/>
        </w:rPr>
        <w:t>Where:</w:t>
      </w:r>
    </w:p>
    <w:p w14:paraId="39C215CA" w14:textId="77777777" w:rsidR="0008022E" w:rsidRPr="00556DBD" w:rsidRDefault="0008022E" w:rsidP="0008022E">
      <w:pPr>
        <w:spacing w:after="0"/>
        <w:ind w:left="270" w:hanging="270"/>
        <w:rPr>
          <w:rFonts w:asciiTheme="majorBidi" w:hAnsiTheme="majorBidi" w:cstheme="majorBidi"/>
          <w:sz w:val="24"/>
          <w:szCs w:val="24"/>
        </w:rPr>
      </w:pPr>
      <w:r w:rsidRPr="00556DBD">
        <w:rPr>
          <w:rFonts w:asciiTheme="majorBidi" w:hAnsiTheme="majorBidi" w:cstheme="majorBidi"/>
          <w:sz w:val="24"/>
          <w:szCs w:val="24"/>
        </w:rPr>
        <w:t xml:space="preserve">         NDVI:    Normalized Difference Vegetation Index</w:t>
      </w:r>
    </w:p>
    <w:p w14:paraId="2A6328BD" w14:textId="098BE9BA" w:rsidR="0008022E" w:rsidRPr="00556DBD" w:rsidRDefault="0008022E" w:rsidP="00AE19B9">
      <w:pPr>
        <w:spacing w:after="0"/>
        <w:ind w:left="270" w:hanging="270"/>
        <w:rPr>
          <w:rFonts w:asciiTheme="majorBidi" w:hAnsiTheme="majorBidi" w:cstheme="majorBidi"/>
          <w:sz w:val="24"/>
          <w:szCs w:val="24"/>
        </w:rPr>
      </w:pPr>
      <w:r w:rsidRPr="00556DBD">
        <w:rPr>
          <w:rFonts w:asciiTheme="majorBidi" w:hAnsiTheme="majorBidi" w:cstheme="majorBidi"/>
          <w:sz w:val="24"/>
          <w:szCs w:val="24"/>
        </w:rPr>
        <w:t xml:space="preserve">         NDWI:  Normalized Difference Water Index</w:t>
      </w:r>
    </w:p>
    <w:p w14:paraId="391EAE22" w14:textId="77777777" w:rsidR="0008022E" w:rsidRPr="006037C7"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The NDDI values for the study area ranged from &lt;- 2.0 to &lt;3.0. Positive</w:t>
      </w:r>
      <w:r w:rsidRPr="006037C7">
        <w:rPr>
          <w:rFonts w:asciiTheme="majorBidi" w:hAnsiTheme="majorBidi" w:cstheme="majorBidi"/>
          <w:sz w:val="24"/>
          <w:szCs w:val="24"/>
        </w:rPr>
        <w:t xml:space="preserve"> NDDI values indicate more intense drought (drier conditions) and decreased vegetation health, often associated with drought stress. In contrast, negative values suggest healthier vegetation with sufficient moisture, clouds, or the presence of </w:t>
      </w:r>
      <w:proofErr w:type="gramStart"/>
      <w:r w:rsidRPr="006037C7">
        <w:rPr>
          <w:rFonts w:asciiTheme="majorBidi" w:hAnsiTheme="majorBidi" w:cstheme="majorBidi"/>
          <w:sz w:val="24"/>
          <w:szCs w:val="24"/>
        </w:rPr>
        <w:t>water[</w:t>
      </w:r>
      <w:proofErr w:type="gramEnd"/>
      <w:r w:rsidRPr="006037C7">
        <w:rPr>
          <w:rFonts w:asciiTheme="majorBidi" w:hAnsiTheme="majorBidi" w:cstheme="majorBidi"/>
          <w:sz w:val="24"/>
          <w:szCs w:val="24"/>
        </w:rPr>
        <w:t>( Salas-Martinez et al., 2023)</w:t>
      </w:r>
      <w:r>
        <w:rPr>
          <w:rFonts w:asciiTheme="majorBidi" w:hAnsiTheme="majorBidi" w:cstheme="majorBidi"/>
          <w:sz w:val="24"/>
          <w:szCs w:val="24"/>
        </w:rPr>
        <w:t>.</w:t>
      </w:r>
      <w:r w:rsidRPr="006037C7">
        <w:rPr>
          <w:rFonts w:asciiTheme="majorBidi" w:hAnsiTheme="majorBidi" w:cstheme="majorBidi"/>
          <w:sz w:val="24"/>
          <w:szCs w:val="24"/>
        </w:rPr>
        <w:t xml:space="preserve"> </w:t>
      </w:r>
    </w:p>
    <w:p w14:paraId="690B0F2A" w14:textId="3DBCB74B" w:rsidR="0008022E" w:rsidRDefault="0008022E" w:rsidP="005A691B">
      <w:pPr>
        <w:spacing w:after="0"/>
        <w:jc w:val="both"/>
        <w:rPr>
          <w:rFonts w:asciiTheme="majorBidi" w:hAnsiTheme="majorBidi" w:cstheme="majorBidi"/>
          <w:sz w:val="24"/>
          <w:szCs w:val="24"/>
          <w:lang w:bidi="ar-IQ"/>
        </w:rPr>
      </w:pPr>
      <w:r>
        <w:rPr>
          <w:rFonts w:asciiTheme="majorBidi" w:hAnsiTheme="majorBidi" w:cstheme="majorBidi"/>
          <w:sz w:val="24"/>
          <w:szCs w:val="24"/>
        </w:rPr>
        <w:t xml:space="preserve">The results of statistical analysis between the studied indices using 600 sample points revealed a high positive relationship between NDVI and NDWI, with a correlation coefficient (r) of </w:t>
      </w:r>
      <w:r w:rsidRPr="00476E8C">
        <w:rPr>
          <w:rFonts w:asciiTheme="majorBidi" w:hAnsiTheme="majorBidi" w:cstheme="majorBidi"/>
          <w:sz w:val="24"/>
          <w:szCs w:val="24"/>
        </w:rPr>
        <w:t xml:space="preserve">0.6936, </w:t>
      </w:r>
      <w:r>
        <w:rPr>
          <w:rFonts w:asciiTheme="majorBidi" w:hAnsiTheme="majorBidi" w:cstheme="majorBidi"/>
          <w:sz w:val="24"/>
          <w:szCs w:val="24"/>
        </w:rPr>
        <w:t>and R² =0.725. In contrast, the correlations were highly significant between NDVI and NDWI with NDDI, with a correlation coefficient(r)= -0.694 and -0.897, and R²= 0.5818 and 0.8912, respectively (Figure 7). These results are in agreement with those found by (</w:t>
      </w:r>
      <w:proofErr w:type="spellStart"/>
      <w:r>
        <w:rPr>
          <w:rFonts w:asciiTheme="majorBidi" w:hAnsiTheme="majorBidi" w:cstheme="majorBidi"/>
          <w:sz w:val="24"/>
          <w:szCs w:val="24"/>
        </w:rPr>
        <w:t>Artikanur</w:t>
      </w:r>
      <w:proofErr w:type="spellEnd"/>
      <w:r>
        <w:rPr>
          <w:rFonts w:asciiTheme="majorBidi" w:hAnsiTheme="majorBidi" w:cstheme="majorBidi"/>
          <w:sz w:val="24"/>
          <w:szCs w:val="24"/>
        </w:rPr>
        <w:t xml:space="preserve"> et al., 2022; </w:t>
      </w:r>
      <w:proofErr w:type="spellStart"/>
      <w:proofErr w:type="gramStart"/>
      <w:r>
        <w:rPr>
          <w:rFonts w:asciiTheme="majorBidi" w:hAnsiTheme="majorBidi" w:cstheme="majorBidi"/>
          <w:sz w:val="24"/>
          <w:szCs w:val="24"/>
        </w:rPr>
        <w:t>Halin</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2018). When the NDVI value is low but not negative, the NDDI tends to be high, indicating </w:t>
      </w:r>
      <w:r>
        <w:rPr>
          <w:rFonts w:asciiTheme="majorBidi" w:hAnsiTheme="majorBidi" w:cstheme="majorBidi"/>
          <w:sz w:val="24"/>
          <w:szCs w:val="24"/>
        </w:rPr>
        <w:lastRenderedPageBreak/>
        <w:t xml:space="preserve">relatively high drought severity in the area due to the absence of vegetation. However, when the NDVI value is negative, the NDDI value will be low because the site has a water surface. Meanwhile, when the NDVI value is high, the NDDI value tends to be low because a lot of vegetation can store water in the area. Vegetation is a good medium for water and soil conservation (Huang et al., 2022). These results emphasize that using NDDI is a useful approach to assessing drought severity in the study area.  </w:t>
      </w:r>
    </w:p>
    <w:p w14:paraId="68519CAA" w14:textId="17D24667" w:rsidR="0008022E" w:rsidRDefault="0008022E" w:rsidP="0008022E">
      <w:pPr>
        <w:spacing w:after="0"/>
        <w:jc w:val="both"/>
        <w:rPr>
          <w:rFonts w:asciiTheme="majorBidi" w:hAnsiTheme="majorBidi" w:cstheme="majorBidi"/>
          <w:sz w:val="24"/>
          <w:szCs w:val="24"/>
          <w:lang w:bidi="ar-IQ"/>
        </w:rPr>
      </w:pPr>
    </w:p>
    <w:p w14:paraId="1DF420DE" w14:textId="33CBF2D0" w:rsidR="0008022E" w:rsidRDefault="00A44B4B" w:rsidP="0008022E">
      <w:pPr>
        <w:spacing w:after="0"/>
        <w:jc w:val="both"/>
        <w:rPr>
          <w:rFonts w:asciiTheme="majorBidi" w:hAnsiTheme="majorBidi" w:cstheme="majorBidi"/>
          <w:sz w:val="24"/>
          <w:szCs w:val="24"/>
          <w:lang w:bidi="ar-IQ"/>
        </w:rPr>
      </w:pPr>
      <w:r>
        <w:rPr>
          <w:rFonts w:asciiTheme="majorBidi" w:hAnsiTheme="majorBidi" w:cstheme="majorBidi"/>
          <w:noProof/>
          <w:sz w:val="24"/>
          <w:szCs w:val="24"/>
        </w:rPr>
        <mc:AlternateContent>
          <mc:Choice Requires="wpg">
            <w:drawing>
              <wp:anchor distT="0" distB="0" distL="114300" distR="114300" simplePos="0" relativeHeight="251679744" behindDoc="0" locked="0" layoutInCell="1" allowOverlap="1" wp14:anchorId="322EE1EA" wp14:editId="41BA3033">
                <wp:simplePos x="0" y="0"/>
                <wp:positionH relativeFrom="column">
                  <wp:posOffset>1065475</wp:posOffset>
                </wp:positionH>
                <wp:positionV relativeFrom="paragraph">
                  <wp:posOffset>7730</wp:posOffset>
                </wp:positionV>
                <wp:extent cx="3673502" cy="1995778"/>
                <wp:effectExtent l="19050" t="19050" r="22225" b="24130"/>
                <wp:wrapNone/>
                <wp:docPr id="23" name="Group 23"/>
                <wp:cNvGraphicFramePr/>
                <a:graphic xmlns:a="http://schemas.openxmlformats.org/drawingml/2006/main">
                  <a:graphicData uri="http://schemas.microsoft.com/office/word/2010/wordprocessingGroup">
                    <wpg:wgp>
                      <wpg:cNvGrpSpPr/>
                      <wpg:grpSpPr>
                        <a:xfrm>
                          <a:off x="0" y="0"/>
                          <a:ext cx="3673502" cy="1995778"/>
                          <a:chOff x="0" y="0"/>
                          <a:chExt cx="3673502" cy="1995778"/>
                        </a:xfrm>
                      </wpg:grpSpPr>
                      <wpg:graphicFrame>
                        <wpg:cNvPr id="21" name="Chart 21">
                          <a:extLst>
                            <a:ext uri="{FF2B5EF4-FFF2-40B4-BE49-F238E27FC236}">
                              <a16:creationId xmlns:a16="http://schemas.microsoft.com/office/drawing/2014/main" id="{CB012983-07C4-14F8-2888-F1E62B126D6F}"/>
                            </a:ext>
                          </a:extLst>
                        </wpg:cNvPr>
                        <wpg:cNvFrPr/>
                        <wpg:xfrm>
                          <a:off x="0" y="0"/>
                          <a:ext cx="3673502" cy="1995778"/>
                        </wpg:xfrm>
                        <a:graphic>
                          <a:graphicData uri="http://schemas.openxmlformats.org/drawingml/2006/chart">
                            <c:chart xmlns:c="http://schemas.openxmlformats.org/drawingml/2006/chart" xmlns:r="http://schemas.openxmlformats.org/officeDocument/2006/relationships" r:id="rId17"/>
                          </a:graphicData>
                        </a:graphic>
                      </wpg:graphicFrame>
                      <wps:wsp>
                        <wps:cNvPr id="22" name="Text Box 2"/>
                        <wps:cNvSpPr txBox="1">
                          <a:spLocks noChangeArrowheads="1"/>
                        </wps:cNvSpPr>
                        <wps:spPr bwMode="auto">
                          <a:xfrm>
                            <a:off x="198782" y="1566407"/>
                            <a:ext cx="810895" cy="253365"/>
                          </a:xfrm>
                          <a:prstGeom prst="rect">
                            <a:avLst/>
                          </a:prstGeom>
                          <a:noFill/>
                          <a:ln w="9525">
                            <a:noFill/>
                            <a:miter lim="800000"/>
                            <a:headEnd/>
                            <a:tailEnd/>
                          </a:ln>
                        </wps:spPr>
                        <wps:txbx>
                          <w:txbxContent>
                            <w:p w14:paraId="7823050A" w14:textId="67F5048E" w:rsidR="00C4410F" w:rsidRPr="00C4410F" w:rsidRDefault="00C4410F" w:rsidP="00C4410F">
                              <w:pPr>
                                <w:spacing w:after="0" w:line="240" w:lineRule="auto"/>
                                <w:rPr>
                                  <w:rFonts w:ascii="Times New Roman" w:eastAsia="Times New Roman" w:hAnsi="Times New Roman" w:cs="Times New Roman"/>
                                  <w:sz w:val="16"/>
                                  <w:szCs w:val="16"/>
                                </w:rPr>
                              </w:pPr>
                              <w:r w:rsidRPr="00C4410F">
                                <w:rPr>
                                  <w:rFonts w:eastAsiaTheme="minorEastAsia" w:hAnsi="Calibri"/>
                                  <w:b/>
                                  <w:bCs/>
                                  <w:color w:val="000000" w:themeColor="dark1"/>
                                  <w:sz w:val="16"/>
                                  <w:szCs w:val="16"/>
                                </w:rPr>
                                <w:t xml:space="preserve">R² = </w:t>
                              </w:r>
                              <w:r>
                                <w:rPr>
                                  <w:rFonts w:eastAsiaTheme="minorEastAsia" w:hAnsi="Calibri"/>
                                  <w:b/>
                                  <w:bCs/>
                                  <w:color w:val="000000" w:themeColor="dark1"/>
                                  <w:sz w:val="16"/>
                                  <w:szCs w:val="16"/>
                                </w:rPr>
                                <w:t>0.725</w:t>
                              </w:r>
                            </w:p>
                            <w:p w14:paraId="7285539B" w14:textId="77777777" w:rsidR="00C4410F" w:rsidRDefault="00C4410F" w:rsidP="00C4410F"/>
                          </w:txbxContent>
                        </wps:txbx>
                        <wps:bodyPr rot="0" vert="horz" wrap="square" lIns="91440" tIns="45720" rIns="91440" bIns="45720" anchor="t" anchorCtr="0">
                          <a:noAutofit/>
                        </wps:bodyPr>
                      </wps:wsp>
                    </wpg:wgp>
                  </a:graphicData>
                </a:graphic>
              </wp:anchor>
            </w:drawing>
          </mc:Choice>
          <mc:Fallback>
            <w:pict>
              <v:group w14:anchorId="322EE1EA" id="Group 23" o:spid="_x0000_s1026" style="position:absolute;left:0;text-align:left;margin-left:83.9pt;margin-top:.6pt;width:289.25pt;height:157.15pt;z-index:251679744" coordsize="36735,19957"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1" o:spid="_x0000_s1027" type="#_x0000_t75" style="position:absolute;left:-121;top:-121;width:37001;height:20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">
                  <v:imagedata r:id="rId18" o:title=""/>
                  <o:lock v:ext="edit" aspectratio="f"/>
                </v:shape>
                <v:shapetype id="_x0000_t202" coordsize="21600,21600" o:spt="202" path="m,l,21600r21600,l21600,xe">
                  <v:stroke joinstyle="miter"/>
                  <v:path gradientshapeok="t" o:connecttype="rect"/>
                </v:shapetype>
                <v:shape id="Text Box 2" o:spid="_x0000_s1028" type="#_x0000_t202" style="position:absolute;left:1987;top:15664;width:810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823050A" w14:textId="67F5048E" w:rsidR="00C4410F" w:rsidRPr="00C4410F" w:rsidRDefault="00C4410F" w:rsidP="00C4410F">
                        <w:pPr>
                          <w:spacing w:after="0" w:line="240" w:lineRule="auto"/>
                          <w:rPr>
                            <w:rFonts w:ascii="Times New Roman" w:eastAsia="Times New Roman" w:hAnsi="Times New Roman" w:cs="Times New Roman"/>
                            <w:sz w:val="16"/>
                            <w:szCs w:val="16"/>
                          </w:rPr>
                        </w:pPr>
                        <w:r w:rsidRPr="00C4410F">
                          <w:rPr>
                            <w:rFonts w:eastAsiaTheme="minorEastAsia" w:hAnsi="Calibri"/>
                            <w:b/>
                            <w:bCs/>
                            <w:color w:val="000000" w:themeColor="dark1"/>
                            <w:sz w:val="16"/>
                            <w:szCs w:val="16"/>
                          </w:rPr>
                          <w:t xml:space="preserve">R² = </w:t>
                        </w:r>
                        <w:r>
                          <w:rPr>
                            <w:rFonts w:eastAsiaTheme="minorEastAsia" w:hAnsi="Calibri"/>
                            <w:b/>
                            <w:bCs/>
                            <w:color w:val="000000" w:themeColor="dark1"/>
                            <w:sz w:val="16"/>
                            <w:szCs w:val="16"/>
                          </w:rPr>
                          <w:t>0.725</w:t>
                        </w:r>
                      </w:p>
                      <w:p w14:paraId="7285539B" w14:textId="77777777" w:rsidR="00C4410F" w:rsidRDefault="00C4410F" w:rsidP="00C4410F"/>
                    </w:txbxContent>
                  </v:textbox>
                </v:shape>
              </v:group>
              <o:OLEObject Type="Embed" ProgID="Excel.Chart.8" ShapeID="Chart 21" DrawAspect="Content" ObjectID="_1832769309" r:id="rId19">
                <o:FieldCodes>\s</o:FieldCodes>
              </o:OLEObject>
            </w:pict>
          </mc:Fallback>
        </mc:AlternateContent>
      </w:r>
    </w:p>
    <w:p w14:paraId="399DA8D5" w14:textId="1B5A07F3" w:rsidR="0008022E" w:rsidRDefault="0008022E" w:rsidP="0008022E">
      <w:pPr>
        <w:spacing w:after="0"/>
        <w:ind w:left="-450"/>
        <w:jc w:val="both"/>
        <w:rPr>
          <w:rFonts w:asciiTheme="majorBidi" w:hAnsiTheme="majorBidi" w:cstheme="majorBidi"/>
          <w:sz w:val="24"/>
          <w:szCs w:val="24"/>
          <w:lang w:bidi="ar-IQ"/>
        </w:rPr>
      </w:pPr>
      <w:r>
        <w:rPr>
          <w:rFonts w:asciiTheme="majorBidi" w:hAnsiTheme="majorBidi" w:cstheme="majorBidi"/>
          <w:sz w:val="24"/>
          <w:szCs w:val="24"/>
          <w:lang w:bidi="ar-IQ"/>
        </w:rPr>
        <w:t xml:space="preserve">    </w:t>
      </w:r>
    </w:p>
    <w:p w14:paraId="23C8E52C" w14:textId="17937719" w:rsidR="00AF6789" w:rsidRDefault="00AF6789" w:rsidP="0008022E">
      <w:pPr>
        <w:spacing w:after="0"/>
        <w:ind w:left="-450"/>
        <w:jc w:val="center"/>
        <w:rPr>
          <w:rFonts w:asciiTheme="majorBidi" w:hAnsiTheme="majorBidi" w:cstheme="majorBidi"/>
          <w:sz w:val="24"/>
          <w:szCs w:val="24"/>
          <w:lang w:bidi="ar-IQ"/>
        </w:rPr>
      </w:pPr>
    </w:p>
    <w:p w14:paraId="6D0C86CC" w14:textId="77777777" w:rsidR="00AF6789" w:rsidRDefault="00AF6789" w:rsidP="0008022E">
      <w:pPr>
        <w:spacing w:after="0"/>
        <w:ind w:left="-450"/>
        <w:jc w:val="center"/>
        <w:rPr>
          <w:rFonts w:asciiTheme="majorBidi" w:hAnsiTheme="majorBidi" w:cstheme="majorBidi"/>
          <w:sz w:val="24"/>
          <w:szCs w:val="24"/>
          <w:lang w:bidi="ar-IQ"/>
        </w:rPr>
      </w:pPr>
    </w:p>
    <w:p w14:paraId="149C3AB2" w14:textId="07A0BA6F" w:rsidR="00AF6789" w:rsidRDefault="00AF6789" w:rsidP="0008022E">
      <w:pPr>
        <w:spacing w:after="0"/>
        <w:ind w:left="-450"/>
        <w:jc w:val="center"/>
        <w:rPr>
          <w:rFonts w:asciiTheme="majorBidi" w:hAnsiTheme="majorBidi" w:cstheme="majorBidi"/>
          <w:sz w:val="24"/>
          <w:szCs w:val="24"/>
          <w:lang w:bidi="ar-IQ"/>
        </w:rPr>
      </w:pPr>
    </w:p>
    <w:p w14:paraId="4884786F" w14:textId="77777777" w:rsidR="00AF6789" w:rsidRDefault="00AF6789" w:rsidP="0008022E">
      <w:pPr>
        <w:spacing w:after="0"/>
        <w:ind w:left="-450"/>
        <w:jc w:val="center"/>
        <w:rPr>
          <w:rFonts w:asciiTheme="majorBidi" w:hAnsiTheme="majorBidi" w:cstheme="majorBidi"/>
          <w:sz w:val="24"/>
          <w:szCs w:val="24"/>
          <w:lang w:bidi="ar-IQ"/>
        </w:rPr>
      </w:pPr>
    </w:p>
    <w:p w14:paraId="1D0D15E4" w14:textId="77777777" w:rsidR="00AF6789" w:rsidRDefault="00AF6789" w:rsidP="0008022E">
      <w:pPr>
        <w:spacing w:after="0"/>
        <w:ind w:left="-450"/>
        <w:jc w:val="center"/>
        <w:rPr>
          <w:rFonts w:asciiTheme="majorBidi" w:hAnsiTheme="majorBidi" w:cstheme="majorBidi"/>
          <w:sz w:val="24"/>
          <w:szCs w:val="24"/>
          <w:lang w:bidi="ar-IQ"/>
        </w:rPr>
      </w:pPr>
    </w:p>
    <w:p w14:paraId="1A0D7DF5" w14:textId="77777777" w:rsidR="00AF6789" w:rsidRDefault="00AF6789" w:rsidP="0008022E">
      <w:pPr>
        <w:spacing w:after="0"/>
        <w:ind w:left="-450"/>
        <w:jc w:val="center"/>
        <w:rPr>
          <w:rFonts w:asciiTheme="majorBidi" w:hAnsiTheme="majorBidi" w:cstheme="majorBidi"/>
          <w:sz w:val="24"/>
          <w:szCs w:val="24"/>
          <w:lang w:bidi="ar-IQ"/>
        </w:rPr>
      </w:pPr>
    </w:p>
    <w:p w14:paraId="7C30CC05" w14:textId="7EA0522C" w:rsidR="00833D11" w:rsidRDefault="00833D11" w:rsidP="0008022E">
      <w:pPr>
        <w:spacing w:after="0"/>
        <w:ind w:left="-450"/>
        <w:jc w:val="center"/>
        <w:rPr>
          <w:rFonts w:asciiTheme="majorBidi" w:hAnsiTheme="majorBidi" w:cstheme="majorBidi"/>
          <w:sz w:val="24"/>
          <w:szCs w:val="24"/>
          <w:lang w:bidi="ar-IQ"/>
        </w:rPr>
      </w:pPr>
    </w:p>
    <w:p w14:paraId="770FC8AF" w14:textId="77777777" w:rsidR="00833D11" w:rsidRDefault="00833D11" w:rsidP="0008022E">
      <w:pPr>
        <w:spacing w:after="0"/>
        <w:ind w:left="-450"/>
        <w:jc w:val="center"/>
        <w:rPr>
          <w:rFonts w:asciiTheme="majorBidi" w:hAnsiTheme="majorBidi" w:cstheme="majorBidi"/>
          <w:sz w:val="24"/>
          <w:szCs w:val="24"/>
          <w:lang w:bidi="ar-IQ"/>
        </w:rPr>
      </w:pPr>
    </w:p>
    <w:p w14:paraId="3392DEEE" w14:textId="5B8742ED" w:rsidR="00833D11" w:rsidRDefault="00833D11" w:rsidP="0008022E">
      <w:pPr>
        <w:spacing w:after="0"/>
        <w:ind w:left="-450"/>
        <w:jc w:val="center"/>
        <w:rPr>
          <w:rFonts w:asciiTheme="majorBidi" w:hAnsiTheme="majorBidi" w:cstheme="majorBidi"/>
          <w:sz w:val="24"/>
          <w:szCs w:val="24"/>
          <w:lang w:bidi="ar-IQ"/>
        </w:rPr>
      </w:pPr>
    </w:p>
    <w:p w14:paraId="247F25F5" w14:textId="3A97FA4B" w:rsidR="00833D11" w:rsidRDefault="0069779A" w:rsidP="0008022E">
      <w:pPr>
        <w:spacing w:after="0"/>
        <w:ind w:left="-450"/>
        <w:jc w:val="center"/>
        <w:rPr>
          <w:rFonts w:asciiTheme="majorBidi" w:hAnsiTheme="majorBidi" w:cstheme="majorBidi"/>
          <w:sz w:val="24"/>
          <w:szCs w:val="24"/>
          <w:lang w:bidi="ar-IQ"/>
        </w:rPr>
      </w:pPr>
      <w:r>
        <w:rPr>
          <w:rFonts w:asciiTheme="majorBidi" w:hAnsiTheme="majorBidi" w:cstheme="majorBidi"/>
          <w:noProof/>
          <w:sz w:val="24"/>
          <w:szCs w:val="24"/>
        </w:rPr>
        <mc:AlternateContent>
          <mc:Choice Requires="wpg">
            <w:drawing>
              <wp:anchor distT="0" distB="0" distL="114300" distR="114300" simplePos="0" relativeHeight="251673600" behindDoc="0" locked="0" layoutInCell="1" allowOverlap="1" wp14:anchorId="26475D05" wp14:editId="3D850C2E">
                <wp:simplePos x="0" y="0"/>
                <wp:positionH relativeFrom="column">
                  <wp:posOffset>-556895</wp:posOffset>
                </wp:positionH>
                <wp:positionV relativeFrom="paragraph">
                  <wp:posOffset>128905</wp:posOffset>
                </wp:positionV>
                <wp:extent cx="3466465" cy="2082800"/>
                <wp:effectExtent l="19050" t="19050" r="19685" b="12700"/>
                <wp:wrapNone/>
                <wp:docPr id="15" name="Group 15"/>
                <wp:cNvGraphicFramePr/>
                <a:graphic xmlns:a="http://schemas.openxmlformats.org/drawingml/2006/main">
                  <a:graphicData uri="http://schemas.microsoft.com/office/word/2010/wordprocessingGroup">
                    <wpg:wgp>
                      <wpg:cNvGrpSpPr/>
                      <wpg:grpSpPr>
                        <a:xfrm>
                          <a:off x="0" y="0"/>
                          <a:ext cx="3466465" cy="2082800"/>
                          <a:chOff x="45878" y="-8395"/>
                          <a:chExt cx="3333154" cy="2083242"/>
                        </a:xfrm>
                      </wpg:grpSpPr>
                      <wpg:graphicFrame>
                        <wpg:cNvPr id="8" name="Chart 8">
                          <a:extLst>
                            <a:ext uri="{FF2B5EF4-FFF2-40B4-BE49-F238E27FC236}">
                              <a16:creationId xmlns:a16="http://schemas.microsoft.com/office/drawing/2014/main" id="{38789906-88C5-E0B6-A848-2B0DEF9D9A61}"/>
                            </a:ext>
                          </a:extLst>
                        </wpg:cNvPr>
                        <wpg:cNvFrPr/>
                        <wpg:xfrm>
                          <a:off x="45878" y="-8395"/>
                          <a:ext cx="3333154" cy="2083242"/>
                        </wpg:xfrm>
                        <a:graphic>
                          <a:graphicData uri="http://schemas.openxmlformats.org/drawingml/2006/chart">
                            <c:chart xmlns:c="http://schemas.openxmlformats.org/drawingml/2006/chart" xmlns:r="http://schemas.openxmlformats.org/officeDocument/2006/relationships" r:id="rId20"/>
                          </a:graphicData>
                        </a:graphic>
                      </wpg:graphicFrame>
                      <wps:wsp>
                        <wps:cNvPr id="307" name="Text Box 2"/>
                        <wps:cNvSpPr txBox="1">
                          <a:spLocks noChangeArrowheads="1"/>
                        </wps:cNvSpPr>
                        <wps:spPr bwMode="auto">
                          <a:xfrm>
                            <a:off x="311630" y="1536463"/>
                            <a:ext cx="866140" cy="301625"/>
                          </a:xfrm>
                          <a:prstGeom prst="rect">
                            <a:avLst/>
                          </a:prstGeom>
                          <a:noFill/>
                          <a:ln w="9525">
                            <a:noFill/>
                            <a:miter lim="800000"/>
                            <a:headEnd/>
                            <a:tailEnd/>
                          </a:ln>
                        </wps:spPr>
                        <wps:txbx>
                          <w:txbxContent>
                            <w:p w14:paraId="198129C8" w14:textId="60D7DD57" w:rsidR="004938B6" w:rsidRPr="00BE0393" w:rsidRDefault="00BE0393" w:rsidP="004938B6">
                              <w:pPr>
                                <w:rPr>
                                  <w:b/>
                                  <w:bCs/>
                                  <w:sz w:val="16"/>
                                  <w:szCs w:val="16"/>
                                </w:rPr>
                              </w:pPr>
                              <w:r w:rsidRPr="00BE0393">
                                <w:rPr>
                                  <w:b/>
                                  <w:bCs/>
                                  <w:sz w:val="16"/>
                                  <w:szCs w:val="16"/>
                                </w:rPr>
                                <w:t>R</w:t>
                              </w:r>
                              <w:r w:rsidRPr="00BE0393">
                                <w:rPr>
                                  <w:b/>
                                  <w:bCs/>
                                  <w:sz w:val="16"/>
                                  <w:szCs w:val="16"/>
                                  <w:vertAlign w:val="superscript"/>
                                </w:rPr>
                                <w:t>2</w:t>
                              </w:r>
                              <w:r w:rsidRPr="00BE0393">
                                <w:rPr>
                                  <w:b/>
                                  <w:bCs/>
                                  <w:sz w:val="16"/>
                                  <w:szCs w:val="16"/>
                                </w:rPr>
                                <w:t>=0.8912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6475D05" id="Group 15" o:spid="_x0000_s1029" style="position:absolute;left:0;text-align:left;margin-left:-43.85pt;margin-top:10.15pt;width:272.95pt;height:164pt;z-index:251673600;mso-width-relative:margin" coordorigin="458,-83" coordsize="33331,2083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">
                <v:shape id="Chart 8" o:spid="_x0000_s1030" type="#_x0000_t75" style="position:absolute;left:341;top:-205;width:33587;height:21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">
                  <v:imagedata r:id="rId21" o:title=""/>
                  <o:lock v:ext="edit" aspectratio="f"/>
                </v:shape>
                <v:shape id="Text Box 2" o:spid="_x0000_s1031" type="#_x0000_t202" style="position:absolute;left:3116;top:15364;width:866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98129C8" w14:textId="60D7DD57" w:rsidR="004938B6" w:rsidRPr="00BE0393" w:rsidRDefault="00BE0393" w:rsidP="004938B6">
                        <w:pPr>
                          <w:rPr>
                            <w:b/>
                            <w:bCs/>
                            <w:sz w:val="16"/>
                            <w:szCs w:val="16"/>
                          </w:rPr>
                        </w:pPr>
                        <w:r w:rsidRPr="00BE0393">
                          <w:rPr>
                            <w:b/>
                            <w:bCs/>
                            <w:sz w:val="16"/>
                            <w:szCs w:val="16"/>
                          </w:rPr>
                          <w:t>R</w:t>
                        </w:r>
                        <w:r w:rsidRPr="00BE0393">
                          <w:rPr>
                            <w:b/>
                            <w:bCs/>
                            <w:sz w:val="16"/>
                            <w:szCs w:val="16"/>
                            <w:vertAlign w:val="superscript"/>
                          </w:rPr>
                          <w:t>2</w:t>
                        </w:r>
                        <w:r w:rsidRPr="00BE0393">
                          <w:rPr>
                            <w:b/>
                            <w:bCs/>
                            <w:sz w:val="16"/>
                            <w:szCs w:val="16"/>
                          </w:rPr>
                          <w:t>=0.8912</w:t>
                        </w:r>
                      </w:p>
                    </w:txbxContent>
                  </v:textbox>
                </v:shape>
              </v:group>
              <o:OLEObject Type="Embed" ProgID="Excel.Chart.8" ShapeID="Chart 8" DrawAspect="Content" ObjectID="_1832769310" r:id="rId22">
                <o:FieldCodes>\s</o:FieldCodes>
              </o:OLEObject>
            </w:pict>
          </mc:Fallback>
        </mc:AlternateContent>
      </w:r>
      <w:r w:rsidR="00A44B4B">
        <w:rPr>
          <w:rFonts w:asciiTheme="majorBidi" w:hAnsiTheme="majorBidi" w:cstheme="majorBidi"/>
          <w:noProof/>
          <w:sz w:val="24"/>
          <w:szCs w:val="24"/>
        </w:rPr>
        <mc:AlternateContent>
          <mc:Choice Requires="wpg">
            <w:drawing>
              <wp:anchor distT="0" distB="0" distL="114300" distR="114300" simplePos="0" relativeHeight="251676672" behindDoc="0" locked="0" layoutInCell="1" allowOverlap="1" wp14:anchorId="43CE1D8D" wp14:editId="7369D108">
                <wp:simplePos x="0" y="0"/>
                <wp:positionH relativeFrom="column">
                  <wp:posOffset>3021496</wp:posOffset>
                </wp:positionH>
                <wp:positionV relativeFrom="paragraph">
                  <wp:posOffset>129347</wp:posOffset>
                </wp:positionV>
                <wp:extent cx="3434715" cy="2082800"/>
                <wp:effectExtent l="19050" t="19050" r="13335" b="12700"/>
                <wp:wrapNone/>
                <wp:docPr id="20" name="Group 20"/>
                <wp:cNvGraphicFramePr/>
                <a:graphic xmlns:a="http://schemas.openxmlformats.org/drawingml/2006/main">
                  <a:graphicData uri="http://schemas.microsoft.com/office/word/2010/wordprocessingGroup">
                    <wpg:wgp>
                      <wpg:cNvGrpSpPr/>
                      <wpg:grpSpPr>
                        <a:xfrm>
                          <a:off x="0" y="0"/>
                          <a:ext cx="3434715" cy="2082800"/>
                          <a:chOff x="142690" y="23390"/>
                          <a:chExt cx="3434770" cy="2099144"/>
                        </a:xfrm>
                      </wpg:grpSpPr>
                      <wpg:graphicFrame>
                        <wpg:cNvPr id="14" name="Chart 14">
                          <a:extLst>
                            <a:ext uri="{FF2B5EF4-FFF2-40B4-BE49-F238E27FC236}">
                              <a16:creationId xmlns:a16="http://schemas.microsoft.com/office/drawing/2014/main" id="{9FC8642C-245C-3918-A012-D27BDA282C37}"/>
                            </a:ext>
                          </a:extLst>
                        </wpg:cNvPr>
                        <wpg:cNvFrPr/>
                        <wpg:xfrm>
                          <a:off x="142690" y="23390"/>
                          <a:ext cx="3434770" cy="2099144"/>
                        </wpg:xfrm>
                        <a:graphic>
                          <a:graphicData uri="http://schemas.openxmlformats.org/drawingml/2006/chart">
                            <c:chart xmlns:c="http://schemas.openxmlformats.org/drawingml/2006/chart" xmlns:r="http://schemas.openxmlformats.org/officeDocument/2006/relationships" r:id="rId23"/>
                          </a:graphicData>
                        </a:graphic>
                      </wpg:graphicFrame>
                      <wps:wsp>
                        <wps:cNvPr id="19" name="Text Box 2"/>
                        <wps:cNvSpPr txBox="1">
                          <a:spLocks noChangeArrowheads="1"/>
                        </wps:cNvSpPr>
                        <wps:spPr bwMode="auto">
                          <a:xfrm>
                            <a:off x="2559925" y="1580040"/>
                            <a:ext cx="811428" cy="254000"/>
                          </a:xfrm>
                          <a:prstGeom prst="rect">
                            <a:avLst/>
                          </a:prstGeom>
                          <a:noFill/>
                          <a:ln w="9525">
                            <a:noFill/>
                            <a:miter lim="800000"/>
                            <a:headEnd/>
                            <a:tailEnd/>
                          </a:ln>
                        </wps:spPr>
                        <wps:txbx>
                          <w:txbxContent>
                            <w:p w14:paraId="6D0FB6B1" w14:textId="77777777" w:rsidR="00C4410F" w:rsidRPr="00C4410F" w:rsidRDefault="00C4410F" w:rsidP="00C4410F">
                              <w:pPr>
                                <w:spacing w:after="0" w:line="240" w:lineRule="auto"/>
                                <w:rPr>
                                  <w:rFonts w:ascii="Times New Roman" w:eastAsia="Times New Roman" w:hAnsi="Times New Roman" w:cs="Times New Roman"/>
                                  <w:sz w:val="16"/>
                                  <w:szCs w:val="16"/>
                                </w:rPr>
                              </w:pPr>
                              <w:r w:rsidRPr="00C4410F">
                                <w:rPr>
                                  <w:rFonts w:eastAsiaTheme="minorEastAsia" w:hAnsi="Calibri"/>
                                  <w:b/>
                                  <w:bCs/>
                                  <w:color w:val="000000" w:themeColor="dark1"/>
                                  <w:sz w:val="16"/>
                                  <w:szCs w:val="16"/>
                                </w:rPr>
                                <w:t>R² = 0.5818</w:t>
                              </w:r>
                            </w:p>
                            <w:p w14:paraId="5C849A5C" w14:textId="09462833" w:rsidR="00C4410F" w:rsidRDefault="00C4410F" w:rsidP="00C4410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CE1D8D" id="Group 20" o:spid="_x0000_s1032" style="position:absolute;left:0;text-align:left;margin-left:237.9pt;margin-top:10.2pt;width:270.45pt;height:164pt;z-index:251676672;mso-width-relative:margin;mso-height-relative:margin" coordorigin="1426,233" coordsize="34347,2099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">
                <v:shape id="Chart 14" o:spid="_x0000_s1033" type="#_x0000_t75" style="position:absolute;left:1304;top:111;width:34626;height:21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">
                  <v:imagedata r:id="rId24" o:title=""/>
                  <o:lock v:ext="edit" aspectratio="f"/>
                </v:shape>
                <v:shape id="Text Box 2" o:spid="_x0000_s1034" type="#_x0000_t202" style="position:absolute;left:25599;top:15800;width:81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D0FB6B1" w14:textId="77777777" w:rsidR="00C4410F" w:rsidRPr="00C4410F" w:rsidRDefault="00C4410F" w:rsidP="00C4410F">
                        <w:pPr>
                          <w:spacing w:after="0" w:line="240" w:lineRule="auto"/>
                          <w:rPr>
                            <w:rFonts w:ascii="Times New Roman" w:eastAsia="Times New Roman" w:hAnsi="Times New Roman" w:cs="Times New Roman"/>
                            <w:sz w:val="16"/>
                            <w:szCs w:val="16"/>
                          </w:rPr>
                        </w:pPr>
                        <w:r w:rsidRPr="00C4410F">
                          <w:rPr>
                            <w:rFonts w:eastAsiaTheme="minorEastAsia" w:hAnsi="Calibri"/>
                            <w:b/>
                            <w:bCs/>
                            <w:color w:val="000000" w:themeColor="dark1"/>
                            <w:sz w:val="16"/>
                            <w:szCs w:val="16"/>
                          </w:rPr>
                          <w:t>R² = 0.5818</w:t>
                        </w:r>
                      </w:p>
                      <w:p w14:paraId="5C849A5C" w14:textId="09462833" w:rsidR="00C4410F" w:rsidRDefault="00C4410F" w:rsidP="00C4410F"/>
                    </w:txbxContent>
                  </v:textbox>
                </v:shape>
              </v:group>
            </w:pict>
          </mc:Fallback>
        </mc:AlternateContent>
      </w:r>
    </w:p>
    <w:p w14:paraId="3CDFE525" w14:textId="56B0FC5F" w:rsidR="00833D11" w:rsidRDefault="00833D11" w:rsidP="0008022E">
      <w:pPr>
        <w:spacing w:after="0"/>
        <w:ind w:left="-450"/>
        <w:jc w:val="center"/>
        <w:rPr>
          <w:rFonts w:asciiTheme="majorBidi" w:hAnsiTheme="majorBidi" w:cstheme="majorBidi"/>
          <w:sz w:val="24"/>
          <w:szCs w:val="24"/>
          <w:lang w:bidi="ar-IQ"/>
        </w:rPr>
      </w:pPr>
    </w:p>
    <w:p w14:paraId="74669EAB" w14:textId="1C49BDA2" w:rsidR="00833D11" w:rsidRDefault="00833D11" w:rsidP="0008022E">
      <w:pPr>
        <w:spacing w:after="0"/>
        <w:ind w:left="-450"/>
        <w:jc w:val="center"/>
        <w:rPr>
          <w:rFonts w:asciiTheme="majorBidi" w:hAnsiTheme="majorBidi" w:cstheme="majorBidi"/>
          <w:sz w:val="24"/>
          <w:szCs w:val="24"/>
          <w:lang w:bidi="ar-IQ"/>
        </w:rPr>
      </w:pPr>
    </w:p>
    <w:p w14:paraId="1FE20B59" w14:textId="77777777" w:rsidR="00833D11" w:rsidRDefault="00833D11" w:rsidP="0008022E">
      <w:pPr>
        <w:spacing w:after="0"/>
        <w:ind w:left="-450"/>
        <w:jc w:val="center"/>
        <w:rPr>
          <w:rFonts w:asciiTheme="majorBidi" w:hAnsiTheme="majorBidi" w:cstheme="majorBidi"/>
          <w:sz w:val="24"/>
          <w:szCs w:val="24"/>
          <w:lang w:bidi="ar-IQ"/>
        </w:rPr>
      </w:pPr>
    </w:p>
    <w:p w14:paraId="3DDA0729" w14:textId="071F4B39" w:rsidR="00833D11" w:rsidRDefault="00833D11" w:rsidP="0008022E">
      <w:pPr>
        <w:spacing w:after="0"/>
        <w:ind w:left="-450"/>
        <w:jc w:val="center"/>
        <w:rPr>
          <w:rFonts w:asciiTheme="majorBidi" w:hAnsiTheme="majorBidi" w:cstheme="majorBidi"/>
          <w:sz w:val="24"/>
          <w:szCs w:val="24"/>
          <w:lang w:bidi="ar-IQ"/>
        </w:rPr>
      </w:pPr>
    </w:p>
    <w:p w14:paraId="705181B7" w14:textId="79015C80" w:rsidR="00833D11" w:rsidRDefault="00833D11" w:rsidP="0008022E">
      <w:pPr>
        <w:spacing w:after="0"/>
        <w:ind w:left="-450"/>
        <w:jc w:val="center"/>
        <w:rPr>
          <w:rFonts w:asciiTheme="majorBidi" w:hAnsiTheme="majorBidi" w:cstheme="majorBidi"/>
          <w:sz w:val="24"/>
          <w:szCs w:val="24"/>
          <w:lang w:bidi="ar-IQ"/>
        </w:rPr>
      </w:pPr>
    </w:p>
    <w:p w14:paraId="01EA30D0" w14:textId="77777777" w:rsidR="00833D11" w:rsidRDefault="00833D11" w:rsidP="0008022E">
      <w:pPr>
        <w:spacing w:after="0"/>
        <w:ind w:left="-450"/>
        <w:jc w:val="center"/>
        <w:rPr>
          <w:rFonts w:asciiTheme="majorBidi" w:hAnsiTheme="majorBidi" w:cstheme="majorBidi"/>
          <w:sz w:val="24"/>
          <w:szCs w:val="24"/>
          <w:lang w:bidi="ar-IQ"/>
        </w:rPr>
      </w:pPr>
    </w:p>
    <w:p w14:paraId="12A5E757" w14:textId="77777777" w:rsidR="00AF6789" w:rsidRDefault="00AF6789" w:rsidP="0008022E">
      <w:pPr>
        <w:spacing w:after="0"/>
        <w:ind w:left="-450"/>
        <w:jc w:val="center"/>
        <w:rPr>
          <w:rFonts w:asciiTheme="majorBidi" w:hAnsiTheme="majorBidi" w:cstheme="majorBidi"/>
          <w:sz w:val="24"/>
          <w:szCs w:val="24"/>
          <w:lang w:bidi="ar-IQ"/>
        </w:rPr>
      </w:pPr>
    </w:p>
    <w:p w14:paraId="01A8A517" w14:textId="06D57256" w:rsidR="00AF6789" w:rsidRDefault="00AF6789" w:rsidP="0008022E">
      <w:pPr>
        <w:spacing w:after="0"/>
        <w:ind w:left="-450"/>
        <w:jc w:val="center"/>
        <w:rPr>
          <w:rFonts w:asciiTheme="majorBidi" w:hAnsiTheme="majorBidi" w:cstheme="majorBidi"/>
          <w:sz w:val="24"/>
          <w:szCs w:val="24"/>
          <w:lang w:bidi="ar-IQ"/>
        </w:rPr>
      </w:pPr>
    </w:p>
    <w:p w14:paraId="3DD20479" w14:textId="5D64E63A" w:rsidR="00AF6789" w:rsidRDefault="00AF6789" w:rsidP="0008022E">
      <w:pPr>
        <w:spacing w:after="0"/>
        <w:ind w:left="-450"/>
        <w:jc w:val="center"/>
        <w:rPr>
          <w:rFonts w:asciiTheme="majorBidi" w:hAnsiTheme="majorBidi" w:cstheme="majorBidi"/>
          <w:sz w:val="24"/>
          <w:szCs w:val="24"/>
          <w:lang w:bidi="ar-IQ"/>
        </w:rPr>
      </w:pPr>
    </w:p>
    <w:p w14:paraId="3D027ABD" w14:textId="609FCB8C" w:rsidR="00AF6789" w:rsidRDefault="00AF6789" w:rsidP="0008022E">
      <w:pPr>
        <w:spacing w:after="0"/>
        <w:ind w:left="-450"/>
        <w:jc w:val="center"/>
        <w:rPr>
          <w:rFonts w:asciiTheme="majorBidi" w:hAnsiTheme="majorBidi" w:cstheme="majorBidi"/>
          <w:sz w:val="24"/>
          <w:szCs w:val="24"/>
          <w:lang w:bidi="ar-IQ"/>
        </w:rPr>
      </w:pPr>
    </w:p>
    <w:p w14:paraId="232B6F5E" w14:textId="2F3A2D69" w:rsidR="00AF6789" w:rsidRDefault="00AF6789" w:rsidP="0008022E">
      <w:pPr>
        <w:spacing w:after="0"/>
        <w:ind w:left="-450"/>
        <w:jc w:val="center"/>
        <w:rPr>
          <w:rFonts w:asciiTheme="majorBidi" w:hAnsiTheme="majorBidi" w:cstheme="majorBidi"/>
          <w:sz w:val="24"/>
          <w:szCs w:val="24"/>
          <w:lang w:bidi="ar-IQ"/>
        </w:rPr>
      </w:pPr>
    </w:p>
    <w:p w14:paraId="1B16DB9F" w14:textId="77777777" w:rsidR="0008022E" w:rsidRDefault="0008022E" w:rsidP="00C4410F">
      <w:pPr>
        <w:spacing w:after="0"/>
        <w:rPr>
          <w:rFonts w:asciiTheme="majorBidi" w:hAnsiTheme="majorBidi" w:cstheme="majorBidi"/>
          <w:sz w:val="24"/>
          <w:szCs w:val="24"/>
          <w:lang w:bidi="ar-IQ"/>
        </w:rPr>
      </w:pPr>
    </w:p>
    <w:p w14:paraId="56F41171" w14:textId="77777777" w:rsidR="0008022E" w:rsidRDefault="0008022E" w:rsidP="0008022E">
      <w:pPr>
        <w:spacing w:after="0"/>
        <w:ind w:left="-450"/>
        <w:jc w:val="center"/>
        <w:rPr>
          <w:rFonts w:asciiTheme="majorBidi" w:hAnsiTheme="majorBidi" w:cstheme="majorBidi"/>
          <w:sz w:val="24"/>
          <w:szCs w:val="24"/>
          <w:lang w:bidi="ar-IQ"/>
        </w:rPr>
      </w:pPr>
      <w:r>
        <w:rPr>
          <w:rFonts w:asciiTheme="majorBidi" w:hAnsiTheme="majorBidi" w:cstheme="majorBidi"/>
          <w:sz w:val="24"/>
          <w:szCs w:val="24"/>
          <w:lang w:bidi="ar-IQ"/>
        </w:rPr>
        <w:t xml:space="preserve">Figure 7: Statistical Relationship between Indices for the study area </w:t>
      </w:r>
    </w:p>
    <w:p w14:paraId="1994E0CF" w14:textId="77777777" w:rsidR="002126E1" w:rsidRDefault="002126E1" w:rsidP="0008022E">
      <w:pPr>
        <w:spacing w:after="0"/>
        <w:ind w:left="-450"/>
        <w:jc w:val="center"/>
        <w:rPr>
          <w:rFonts w:asciiTheme="majorBidi" w:hAnsiTheme="majorBidi" w:cstheme="majorBidi"/>
          <w:sz w:val="24"/>
          <w:szCs w:val="24"/>
          <w:lang w:bidi="ar-IQ"/>
        </w:rPr>
      </w:pPr>
    </w:p>
    <w:p w14:paraId="6C4DFC1B" w14:textId="77777777" w:rsidR="0008022E" w:rsidRDefault="0008022E" w:rsidP="0008022E">
      <w:pPr>
        <w:spacing w:after="0"/>
        <w:jc w:val="both"/>
        <w:rPr>
          <w:rFonts w:asciiTheme="majorBidi" w:hAnsiTheme="majorBidi" w:cstheme="majorBidi"/>
          <w:sz w:val="24"/>
          <w:szCs w:val="24"/>
          <w:lang w:bidi="ar-IQ"/>
        </w:rPr>
      </w:pPr>
    </w:p>
    <w:p w14:paraId="13106CB6" w14:textId="78273A9C" w:rsidR="002126E1" w:rsidRDefault="007A6739" w:rsidP="002126E1">
      <w:pPr>
        <w:spacing w:after="0"/>
        <w:jc w:val="both"/>
        <w:rPr>
          <w:rFonts w:asciiTheme="majorBidi" w:hAnsiTheme="majorBidi" w:cstheme="majorBidi"/>
          <w:sz w:val="24"/>
          <w:szCs w:val="24"/>
        </w:rPr>
      </w:pPr>
      <w:r w:rsidRPr="00D84184">
        <w:rPr>
          <w:rFonts w:asciiTheme="majorBidi" w:hAnsiTheme="majorBidi" w:cstheme="majorBidi"/>
          <w:sz w:val="24"/>
          <w:szCs w:val="24"/>
        </w:rPr>
        <w:t xml:space="preserve">Generally, NDDI is a more sensitive indicator for drought than the above two indicators, </w:t>
      </w:r>
      <w:proofErr w:type="spellStart"/>
      <w:r w:rsidRPr="00D84184">
        <w:rPr>
          <w:rFonts w:asciiTheme="majorBidi" w:hAnsiTheme="majorBidi" w:cstheme="majorBidi"/>
          <w:sz w:val="24"/>
          <w:szCs w:val="24"/>
        </w:rPr>
        <w:t>i</w:t>
      </w:r>
      <w:proofErr w:type="spellEnd"/>
      <w:r w:rsidRPr="00D84184">
        <w:rPr>
          <w:rFonts w:asciiTheme="majorBidi" w:hAnsiTheme="majorBidi" w:cstheme="majorBidi"/>
          <w:sz w:val="24"/>
          <w:szCs w:val="24"/>
        </w:rPr>
        <w:t>. e. NDVI and NDWI. Where the maximum value of NDDI indicates drought conditions, at the same time, NDVI and NDWI become low. In contrast, the minimum NDDI value indicates no drought or non-water scarcity conditions. When NDDI becomes low, NDVI and NDWI values increase, indicating high vegetation with sufficient water (Du et al.,2018)</w:t>
      </w:r>
    </w:p>
    <w:p w14:paraId="1400713B" w14:textId="77777777" w:rsidR="002126E1" w:rsidRDefault="002126E1" w:rsidP="002126E1">
      <w:pPr>
        <w:spacing w:after="0"/>
        <w:jc w:val="both"/>
        <w:rPr>
          <w:rFonts w:asciiTheme="majorBidi" w:hAnsiTheme="majorBidi" w:cstheme="majorBidi"/>
          <w:sz w:val="24"/>
          <w:szCs w:val="24"/>
        </w:rPr>
      </w:pPr>
    </w:p>
    <w:p w14:paraId="70048FF7" w14:textId="77777777" w:rsidR="002126E1" w:rsidRDefault="002126E1" w:rsidP="002126E1">
      <w:pPr>
        <w:spacing w:after="0"/>
        <w:jc w:val="both"/>
        <w:rPr>
          <w:rFonts w:asciiTheme="majorBidi" w:hAnsiTheme="majorBidi" w:cstheme="majorBidi"/>
          <w:sz w:val="24"/>
          <w:szCs w:val="24"/>
        </w:rPr>
      </w:pPr>
    </w:p>
    <w:p w14:paraId="7A13E506" w14:textId="77777777" w:rsidR="002126E1" w:rsidRPr="00D84184" w:rsidRDefault="002126E1" w:rsidP="002126E1">
      <w:pPr>
        <w:spacing w:after="0"/>
        <w:jc w:val="both"/>
        <w:rPr>
          <w:rFonts w:asciiTheme="majorBidi" w:hAnsiTheme="majorBidi" w:cstheme="majorBidi"/>
          <w:sz w:val="24"/>
          <w:szCs w:val="24"/>
        </w:rPr>
      </w:pPr>
    </w:p>
    <w:p w14:paraId="178445E4" w14:textId="77777777" w:rsidR="0008022E" w:rsidRDefault="0008022E" w:rsidP="0008022E">
      <w:pPr>
        <w:spacing w:after="0"/>
        <w:jc w:val="both"/>
        <w:rPr>
          <w:rFonts w:asciiTheme="majorBidi" w:hAnsiTheme="majorBidi" w:cstheme="majorBidi"/>
          <w:sz w:val="24"/>
          <w:szCs w:val="24"/>
          <w:lang w:bidi="ar-IQ"/>
        </w:rPr>
      </w:pPr>
    </w:p>
    <w:p w14:paraId="487A09C1" w14:textId="77777777" w:rsidR="0008022E" w:rsidRDefault="0008022E" w:rsidP="0008022E">
      <w:pPr>
        <w:spacing w:after="0"/>
        <w:jc w:val="both"/>
        <w:rPr>
          <w:rFonts w:asciiTheme="majorBidi" w:hAnsiTheme="majorBidi" w:cstheme="majorBidi"/>
          <w:b/>
          <w:bCs/>
          <w:sz w:val="24"/>
          <w:szCs w:val="24"/>
          <w:lang w:bidi="ar-IQ"/>
        </w:rPr>
      </w:pPr>
      <w:r w:rsidRPr="00EA0313">
        <w:rPr>
          <w:rFonts w:asciiTheme="majorBidi" w:hAnsiTheme="majorBidi" w:cstheme="majorBidi"/>
          <w:b/>
          <w:bCs/>
          <w:sz w:val="24"/>
          <w:szCs w:val="24"/>
          <w:lang w:bidi="ar-IQ"/>
        </w:rPr>
        <w:lastRenderedPageBreak/>
        <w:t xml:space="preserve">3.4.2. </w:t>
      </w:r>
      <w:r>
        <w:rPr>
          <w:rFonts w:asciiTheme="majorBidi" w:hAnsiTheme="majorBidi" w:cstheme="majorBidi"/>
          <w:b/>
          <w:bCs/>
          <w:sz w:val="24"/>
          <w:szCs w:val="24"/>
          <w:lang w:bidi="ar-IQ"/>
        </w:rPr>
        <w:t>Calculation</w:t>
      </w:r>
      <w:r w:rsidRPr="00EA0313">
        <w:rPr>
          <w:rFonts w:asciiTheme="majorBidi" w:hAnsiTheme="majorBidi" w:cstheme="majorBidi"/>
          <w:b/>
          <w:bCs/>
          <w:sz w:val="24"/>
          <w:szCs w:val="24"/>
          <w:lang w:bidi="ar-IQ"/>
        </w:rPr>
        <w:t xml:space="preserve"> of Drought Severity using NDDI</w:t>
      </w:r>
    </w:p>
    <w:p w14:paraId="63880A85" w14:textId="67F97BD4" w:rsidR="0008022E" w:rsidRPr="006B17C9" w:rsidRDefault="0008022E" w:rsidP="00476E8C">
      <w:pPr>
        <w:spacing w:after="0"/>
        <w:jc w:val="both"/>
        <w:rPr>
          <w:rFonts w:asciiTheme="majorBidi" w:hAnsiTheme="majorBidi" w:cstheme="majorBidi"/>
          <w:b/>
          <w:bCs/>
          <w:sz w:val="24"/>
          <w:szCs w:val="24"/>
          <w:lang w:bidi="ar-IQ"/>
        </w:rPr>
      </w:pPr>
      <w:r>
        <w:rPr>
          <w:rFonts w:asciiTheme="majorBidi" w:hAnsiTheme="majorBidi" w:cstheme="majorBidi"/>
          <w:color w:val="1F1F1F"/>
          <w:sz w:val="24"/>
          <w:szCs w:val="24"/>
        </w:rPr>
        <w:t xml:space="preserve">The spatial and temporal Drought Severity changes in the </w:t>
      </w:r>
      <w:proofErr w:type="spellStart"/>
      <w:r>
        <w:rPr>
          <w:rFonts w:asciiTheme="majorBidi" w:hAnsiTheme="majorBidi" w:cstheme="majorBidi"/>
          <w:color w:val="1F1F1F"/>
          <w:sz w:val="24"/>
          <w:szCs w:val="24"/>
        </w:rPr>
        <w:t>Afaj</w:t>
      </w:r>
      <w:proofErr w:type="spellEnd"/>
      <w:r>
        <w:rPr>
          <w:rFonts w:asciiTheme="majorBidi" w:hAnsiTheme="majorBidi" w:cstheme="majorBidi"/>
          <w:color w:val="1F1F1F"/>
          <w:sz w:val="24"/>
          <w:szCs w:val="24"/>
        </w:rPr>
        <w:t xml:space="preserve"> district were </w:t>
      </w:r>
      <w:r w:rsidRPr="00995909">
        <w:rPr>
          <w:rFonts w:asciiTheme="majorBidi" w:hAnsiTheme="majorBidi" w:cstheme="majorBidi"/>
          <w:color w:val="1F1F1F"/>
          <w:sz w:val="24"/>
          <w:szCs w:val="24"/>
        </w:rPr>
        <w:t xml:space="preserve">evaluated using </w:t>
      </w:r>
      <w:r>
        <w:rPr>
          <w:rFonts w:asciiTheme="majorBidi" w:hAnsiTheme="majorBidi" w:cstheme="majorBidi"/>
          <w:color w:val="1F1F1F"/>
          <w:sz w:val="24"/>
          <w:szCs w:val="24"/>
        </w:rPr>
        <w:t>remote sensing techniques, as crop plant</w:t>
      </w:r>
      <w:r w:rsidRPr="00995909">
        <w:rPr>
          <w:rFonts w:asciiTheme="majorBidi" w:hAnsiTheme="majorBidi" w:cstheme="majorBidi"/>
          <w:color w:val="1F1F1F"/>
          <w:sz w:val="24"/>
          <w:szCs w:val="24"/>
        </w:rPr>
        <w:t xml:space="preserve"> reflectance features vary due to physiological and morphological changes resulting from water stress in plants and soil</w:t>
      </w:r>
      <w:r>
        <w:rPr>
          <w:rFonts w:asciiTheme="majorBidi" w:hAnsiTheme="majorBidi" w:cstheme="majorBidi"/>
          <w:color w:val="1F1F1F"/>
          <w:sz w:val="24"/>
          <w:szCs w:val="24"/>
        </w:rPr>
        <w:t>. The main remote sensing indices are NDVI, NDWI, and NDDI.</w:t>
      </w:r>
      <w:r>
        <w:rPr>
          <w:rFonts w:asciiTheme="majorBidi" w:hAnsiTheme="majorBidi" w:cstheme="majorBidi"/>
          <w:b/>
          <w:bCs/>
          <w:sz w:val="24"/>
          <w:szCs w:val="24"/>
          <w:lang w:bidi="ar-IQ"/>
        </w:rPr>
        <w:t xml:space="preserve"> </w:t>
      </w:r>
      <w:r>
        <w:rPr>
          <w:rFonts w:asciiTheme="majorBidi" w:hAnsiTheme="majorBidi" w:cstheme="majorBidi"/>
          <w:sz w:val="24"/>
          <w:szCs w:val="24"/>
          <w:lang w:bidi="ar-IQ"/>
        </w:rPr>
        <w:t xml:space="preserve">The study area was classified </w:t>
      </w:r>
      <w:r w:rsidR="006B17C9">
        <w:rPr>
          <w:rFonts w:asciiTheme="majorBidi" w:hAnsiTheme="majorBidi" w:cstheme="majorBidi"/>
          <w:sz w:val="24"/>
          <w:szCs w:val="24"/>
          <w:lang w:bidi="ar-IQ"/>
        </w:rPr>
        <w:t>into</w:t>
      </w:r>
      <w:r>
        <w:rPr>
          <w:rFonts w:asciiTheme="majorBidi" w:hAnsiTheme="majorBidi" w:cstheme="majorBidi"/>
          <w:sz w:val="24"/>
          <w:szCs w:val="24"/>
          <w:lang w:bidi="ar-IQ"/>
        </w:rPr>
        <w:t xml:space="preserve"> f</w:t>
      </w:r>
      <w:r w:rsidRPr="00896CBD">
        <w:rPr>
          <w:rFonts w:asciiTheme="majorBidi" w:hAnsiTheme="majorBidi" w:cstheme="majorBidi"/>
          <w:sz w:val="24"/>
          <w:szCs w:val="24"/>
          <w:lang w:bidi="ar-IQ"/>
        </w:rPr>
        <w:t xml:space="preserve">ive </w:t>
      </w:r>
      <w:r>
        <w:rPr>
          <w:rFonts w:asciiTheme="majorBidi" w:hAnsiTheme="majorBidi" w:cstheme="majorBidi"/>
          <w:sz w:val="24"/>
          <w:szCs w:val="24"/>
          <w:lang w:bidi="ar-IQ"/>
        </w:rPr>
        <w:t xml:space="preserve">drought classes using </w:t>
      </w:r>
      <w:r w:rsidR="006B17C9">
        <w:rPr>
          <w:rFonts w:asciiTheme="majorBidi" w:hAnsiTheme="majorBidi" w:cstheme="majorBidi"/>
          <w:sz w:val="24"/>
          <w:szCs w:val="24"/>
          <w:lang w:bidi="ar-IQ"/>
        </w:rPr>
        <w:t xml:space="preserve">the </w:t>
      </w:r>
      <w:r>
        <w:rPr>
          <w:rFonts w:asciiTheme="majorBidi" w:hAnsiTheme="majorBidi" w:cstheme="majorBidi"/>
          <w:sz w:val="24"/>
          <w:szCs w:val="24"/>
          <w:lang w:bidi="ar-IQ"/>
        </w:rPr>
        <w:t xml:space="preserve">NDDI index (Table </w:t>
      </w:r>
      <w:r w:rsidR="00476E8C">
        <w:rPr>
          <w:rFonts w:asciiTheme="majorBidi" w:hAnsiTheme="majorBidi" w:cstheme="majorBidi"/>
          <w:sz w:val="24"/>
          <w:szCs w:val="24"/>
          <w:lang w:bidi="ar-IQ"/>
        </w:rPr>
        <w:t>2</w:t>
      </w:r>
      <w:r>
        <w:rPr>
          <w:rFonts w:asciiTheme="majorBidi" w:hAnsiTheme="majorBidi" w:cstheme="majorBidi"/>
          <w:sz w:val="24"/>
          <w:szCs w:val="24"/>
          <w:lang w:bidi="ar-IQ"/>
        </w:rPr>
        <w:t>)</w:t>
      </w:r>
      <w:r w:rsidR="006B17C9">
        <w:rPr>
          <w:rFonts w:asciiTheme="majorBidi" w:hAnsiTheme="majorBidi" w:cstheme="majorBidi"/>
          <w:sz w:val="24"/>
          <w:szCs w:val="24"/>
          <w:lang w:bidi="ar-IQ"/>
        </w:rPr>
        <w:t>. These</w:t>
      </w:r>
      <w:r>
        <w:rPr>
          <w:rFonts w:asciiTheme="majorBidi" w:hAnsiTheme="majorBidi" w:cstheme="majorBidi"/>
          <w:sz w:val="24"/>
          <w:szCs w:val="24"/>
          <w:lang w:bidi="ar-IQ"/>
        </w:rPr>
        <w:t xml:space="preserve"> classes include: very low, low, moderate, high, and very high drought severity. High and very high severe classes occur mainly within and around the marshland area, located in the northeast part of the study area (Figure </w:t>
      </w:r>
      <w:r w:rsidR="00476E8C">
        <w:rPr>
          <w:rFonts w:asciiTheme="majorBidi" w:hAnsiTheme="majorBidi" w:cstheme="majorBidi"/>
          <w:sz w:val="24"/>
          <w:szCs w:val="24"/>
          <w:lang w:bidi="ar-IQ"/>
        </w:rPr>
        <w:t>8</w:t>
      </w:r>
      <w:r>
        <w:rPr>
          <w:rFonts w:asciiTheme="majorBidi" w:hAnsiTheme="majorBidi" w:cstheme="majorBidi"/>
          <w:sz w:val="24"/>
          <w:szCs w:val="24"/>
          <w:lang w:bidi="ar-IQ"/>
        </w:rPr>
        <w:t xml:space="preserve">). </w:t>
      </w:r>
      <w:r w:rsidRPr="00556DBD">
        <w:rPr>
          <w:rFonts w:asciiTheme="majorBidi" w:hAnsiTheme="majorBidi" w:cstheme="majorBidi"/>
          <w:sz w:val="24"/>
          <w:szCs w:val="24"/>
          <w:lang w:bidi="ar-IQ"/>
        </w:rPr>
        <w:t xml:space="preserve"> </w:t>
      </w:r>
      <w:r>
        <w:rPr>
          <w:rFonts w:asciiTheme="majorBidi" w:hAnsiTheme="majorBidi" w:cstheme="majorBidi"/>
          <w:sz w:val="24"/>
          <w:szCs w:val="24"/>
          <w:lang w:bidi="ar-IQ"/>
        </w:rPr>
        <w:t>Generally, the low</w:t>
      </w:r>
      <w:r w:rsidRPr="003F2FAE">
        <w:rPr>
          <w:rFonts w:asciiTheme="majorBidi" w:hAnsiTheme="majorBidi" w:cstheme="majorBidi"/>
          <w:sz w:val="24"/>
          <w:szCs w:val="24"/>
          <w:lang w:bidi="ar-IQ"/>
        </w:rPr>
        <w:t xml:space="preserve"> drought severity level has the broadest area, 93% of the total </w:t>
      </w:r>
      <w:r w:rsidR="00201C87" w:rsidRPr="003F2FAE">
        <w:rPr>
          <w:rFonts w:asciiTheme="majorBidi" w:hAnsiTheme="majorBidi" w:cstheme="majorBidi"/>
          <w:sz w:val="24"/>
          <w:szCs w:val="24"/>
          <w:lang w:bidi="ar-IQ"/>
        </w:rPr>
        <w:t>area</w:t>
      </w:r>
      <w:r w:rsidR="006B17C9">
        <w:rPr>
          <w:rFonts w:asciiTheme="majorBidi" w:hAnsiTheme="majorBidi" w:cstheme="majorBidi"/>
          <w:sz w:val="24"/>
          <w:szCs w:val="24"/>
          <w:lang w:bidi="ar-IQ"/>
        </w:rPr>
        <w:t>.</w:t>
      </w:r>
      <w:r w:rsidR="00201C87" w:rsidRPr="003F2FAE">
        <w:rPr>
          <w:rFonts w:asciiTheme="majorBidi" w:hAnsiTheme="majorBidi" w:cstheme="majorBidi"/>
          <w:sz w:val="24"/>
          <w:szCs w:val="24"/>
          <w:lang w:bidi="ar-IQ"/>
        </w:rPr>
        <w:t xml:space="preserve"> </w:t>
      </w:r>
      <w:r w:rsidRPr="003F2FAE">
        <w:rPr>
          <w:rFonts w:asciiTheme="majorBidi" w:hAnsiTheme="majorBidi" w:cstheme="majorBidi"/>
          <w:sz w:val="24"/>
          <w:szCs w:val="24"/>
          <w:lang w:bidi="ar-IQ"/>
        </w:rPr>
        <w:t xml:space="preserve">The </w:t>
      </w:r>
      <w:r w:rsidR="006B17C9">
        <w:rPr>
          <w:rFonts w:asciiTheme="majorBidi" w:hAnsiTheme="majorBidi" w:cstheme="majorBidi"/>
          <w:sz w:val="24"/>
          <w:szCs w:val="24"/>
          <w:lang w:bidi="ar-IQ"/>
        </w:rPr>
        <w:t>vegetation density potentially causes the low severity index due to cultivated land use, while the high and very high classifications are</w:t>
      </w:r>
      <w:r w:rsidRPr="003F2FAE">
        <w:rPr>
          <w:rFonts w:asciiTheme="majorBidi" w:hAnsiTheme="majorBidi" w:cstheme="majorBidi"/>
          <w:sz w:val="24"/>
          <w:szCs w:val="24"/>
          <w:lang w:bidi="ar-IQ"/>
        </w:rPr>
        <w:t xml:space="preserve"> in the settlement area.</w:t>
      </w:r>
    </w:p>
    <w:p w14:paraId="5FB208A2" w14:textId="77777777" w:rsidR="0008022E" w:rsidRPr="00556DBD" w:rsidRDefault="0008022E" w:rsidP="0008022E">
      <w:pPr>
        <w:spacing w:after="0"/>
        <w:jc w:val="both"/>
        <w:rPr>
          <w:rFonts w:asciiTheme="majorBidi" w:hAnsiTheme="majorBidi" w:cstheme="majorBidi"/>
          <w:sz w:val="24"/>
          <w:szCs w:val="24"/>
          <w:lang w:bidi="ar-IQ"/>
        </w:rPr>
      </w:pPr>
    </w:p>
    <w:p w14:paraId="2B6ABAE7" w14:textId="68229E59" w:rsidR="00620836" w:rsidRDefault="0008022E" w:rsidP="00620836">
      <w:pPr>
        <w:spacing w:after="0"/>
        <w:jc w:val="both"/>
        <w:rPr>
          <w:rFonts w:asciiTheme="majorBidi" w:hAnsiTheme="majorBidi" w:cstheme="majorBidi"/>
          <w:sz w:val="24"/>
          <w:szCs w:val="24"/>
          <w:lang w:bidi="ar-IQ"/>
        </w:rPr>
      </w:pPr>
      <w:r>
        <w:rPr>
          <w:rFonts w:asciiTheme="majorBidi" w:hAnsiTheme="majorBidi" w:cstheme="majorBidi"/>
          <w:sz w:val="24"/>
          <w:szCs w:val="24"/>
          <w:lang w:bidi="ar-IQ"/>
        </w:rPr>
        <w:t xml:space="preserve">Table </w:t>
      </w:r>
      <w:r w:rsidR="00476E8C">
        <w:rPr>
          <w:rFonts w:asciiTheme="majorBidi" w:hAnsiTheme="majorBidi" w:cstheme="majorBidi"/>
          <w:sz w:val="24"/>
          <w:szCs w:val="24"/>
          <w:lang w:bidi="ar-IQ"/>
        </w:rPr>
        <w:t>2</w:t>
      </w:r>
      <w:r>
        <w:rPr>
          <w:rFonts w:asciiTheme="majorBidi" w:hAnsiTheme="majorBidi" w:cstheme="majorBidi"/>
          <w:sz w:val="24"/>
          <w:szCs w:val="24"/>
          <w:lang w:bidi="ar-IQ"/>
        </w:rPr>
        <w:t xml:space="preserve">: Classes of Drought severity in </w:t>
      </w:r>
      <w:r w:rsidR="00620836">
        <w:rPr>
          <w:rFonts w:asciiTheme="majorBidi" w:hAnsiTheme="majorBidi" w:cstheme="majorBidi"/>
          <w:sz w:val="24"/>
          <w:szCs w:val="24"/>
          <w:lang w:bidi="ar-IQ"/>
        </w:rPr>
        <w:t>the study area using NDDI index</w:t>
      </w:r>
    </w:p>
    <w:p w14:paraId="3AE2DAAC" w14:textId="22887355" w:rsidR="00620836" w:rsidRDefault="00620836" w:rsidP="00620836">
      <w:pPr>
        <w:spacing w:after="0"/>
        <w:jc w:val="both"/>
        <w:rPr>
          <w:rFonts w:asciiTheme="majorBidi" w:hAnsiTheme="majorBidi" w:cstheme="majorBidi"/>
          <w:sz w:val="24"/>
          <w:szCs w:val="24"/>
          <w:lang w:bidi="ar-IQ"/>
        </w:rPr>
      </w:pPr>
    </w:p>
    <w:tbl>
      <w:tblPr>
        <w:tblW w:w="6928" w:type="dxa"/>
        <w:tblCellMar>
          <w:left w:w="0" w:type="dxa"/>
          <w:right w:w="0" w:type="dxa"/>
        </w:tblCellMar>
        <w:tblLook w:val="04A0" w:firstRow="1" w:lastRow="0" w:firstColumn="1" w:lastColumn="0" w:noHBand="0" w:noVBand="1"/>
      </w:tblPr>
      <w:tblGrid>
        <w:gridCol w:w="3955"/>
        <w:gridCol w:w="2973"/>
      </w:tblGrid>
      <w:tr w:rsidR="0008022E" w:rsidRPr="00556DBD" w14:paraId="20DAF31D" w14:textId="77777777" w:rsidTr="00287464">
        <w:trPr>
          <w:trHeight w:val="305"/>
        </w:trPr>
        <w:tc>
          <w:tcPr>
            <w:tcW w:w="39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4DBD64"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Drought Severity</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6752AA"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NDDI Value</w:t>
            </w:r>
          </w:p>
        </w:tc>
      </w:tr>
      <w:tr w:rsidR="0008022E" w:rsidRPr="00556DBD" w14:paraId="6CA9B49E" w14:textId="77777777" w:rsidTr="00287464">
        <w:trPr>
          <w:trHeight w:val="305"/>
        </w:trPr>
        <w:tc>
          <w:tcPr>
            <w:tcW w:w="39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AD7196"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Very low Drought</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EB36FF"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 xml:space="preserve">      -2 </w:t>
            </w:r>
            <w:r w:rsidRPr="00556DBD">
              <w:rPr>
                <w:rFonts w:asciiTheme="majorBidi" w:hAnsiTheme="majorBidi" w:cstheme="majorBidi"/>
                <w:sz w:val="24"/>
                <w:szCs w:val="24"/>
                <w:rtl/>
                <w:lang w:bidi="ar-IQ"/>
              </w:rPr>
              <w:t>&lt;</w:t>
            </w:r>
          </w:p>
        </w:tc>
      </w:tr>
      <w:tr w:rsidR="0008022E" w:rsidRPr="00556DBD" w14:paraId="1ACCA49D" w14:textId="77777777" w:rsidTr="00287464">
        <w:trPr>
          <w:trHeight w:val="305"/>
        </w:trPr>
        <w:tc>
          <w:tcPr>
            <w:tcW w:w="39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830563"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Low Drought</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7287B2"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 xml:space="preserve"> -2   -   -1</w:t>
            </w:r>
          </w:p>
        </w:tc>
      </w:tr>
      <w:tr w:rsidR="0008022E" w:rsidRPr="00556DBD" w14:paraId="702FBED3" w14:textId="77777777" w:rsidTr="00287464">
        <w:trPr>
          <w:trHeight w:val="305"/>
        </w:trPr>
        <w:tc>
          <w:tcPr>
            <w:tcW w:w="39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D3D28F"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Moderate Drought</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418247"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 xml:space="preserve"> -1   -    0</w:t>
            </w:r>
          </w:p>
        </w:tc>
      </w:tr>
      <w:tr w:rsidR="0008022E" w:rsidRPr="00556DBD" w14:paraId="7DBC350B" w14:textId="77777777" w:rsidTr="00287464">
        <w:trPr>
          <w:trHeight w:val="305"/>
        </w:trPr>
        <w:tc>
          <w:tcPr>
            <w:tcW w:w="39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8871B"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High Drought</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240AB9"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 xml:space="preserve">  0   -    1</w:t>
            </w:r>
          </w:p>
        </w:tc>
      </w:tr>
      <w:tr w:rsidR="0008022E" w:rsidRPr="00556DBD" w14:paraId="1D356494" w14:textId="77777777" w:rsidTr="00287464">
        <w:trPr>
          <w:trHeight w:val="305"/>
        </w:trPr>
        <w:tc>
          <w:tcPr>
            <w:tcW w:w="39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4BDF08"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Very High Drought</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B80F72" w14:textId="77777777" w:rsidR="0008022E" w:rsidRPr="00556DBD" w:rsidRDefault="0008022E" w:rsidP="00287464">
            <w:pPr>
              <w:spacing w:after="0"/>
              <w:jc w:val="both"/>
              <w:rPr>
                <w:rFonts w:asciiTheme="majorBidi" w:hAnsiTheme="majorBidi" w:cstheme="majorBidi"/>
                <w:sz w:val="24"/>
                <w:szCs w:val="24"/>
                <w:lang w:bidi="ar-IQ"/>
              </w:rPr>
            </w:pPr>
            <w:r>
              <w:rPr>
                <w:rFonts w:asciiTheme="majorBidi" w:hAnsiTheme="majorBidi" w:cstheme="majorBidi"/>
                <w:sz w:val="24"/>
                <w:szCs w:val="24"/>
                <w:lang w:bidi="ar-IQ"/>
              </w:rPr>
              <w:t xml:space="preserve">  1 - </w:t>
            </w:r>
            <w:r w:rsidRPr="00556DBD">
              <w:rPr>
                <w:rFonts w:asciiTheme="majorBidi" w:hAnsiTheme="majorBidi" w:cstheme="majorBidi"/>
                <w:sz w:val="24"/>
                <w:szCs w:val="24"/>
                <w:lang w:bidi="ar-IQ"/>
              </w:rPr>
              <w:t xml:space="preserve">  </w:t>
            </w:r>
            <w:r w:rsidRPr="00556DBD">
              <w:rPr>
                <w:rFonts w:asciiTheme="majorBidi" w:hAnsiTheme="majorBidi" w:cstheme="majorBidi"/>
                <w:sz w:val="24"/>
                <w:szCs w:val="24"/>
                <w:rtl/>
                <w:lang w:bidi="ar-IQ"/>
              </w:rPr>
              <w:t xml:space="preserve"> &lt;</w:t>
            </w:r>
            <w:r>
              <w:rPr>
                <w:rFonts w:asciiTheme="majorBidi" w:hAnsiTheme="majorBidi" w:cstheme="majorBidi"/>
                <w:sz w:val="24"/>
                <w:szCs w:val="24"/>
                <w:lang w:bidi="ar-IQ"/>
              </w:rPr>
              <w:t>3</w:t>
            </w:r>
          </w:p>
        </w:tc>
      </w:tr>
    </w:tbl>
    <w:p w14:paraId="6B0A5962" w14:textId="08F1215E" w:rsidR="00620836" w:rsidRPr="00620836" w:rsidRDefault="00620836" w:rsidP="00620836">
      <w:pPr>
        <w:spacing w:after="0"/>
        <w:jc w:val="both"/>
        <w:rPr>
          <w:rFonts w:asciiTheme="majorBidi" w:hAnsiTheme="majorBidi" w:cstheme="majorBidi"/>
          <w:sz w:val="24"/>
          <w:szCs w:val="24"/>
        </w:rPr>
      </w:pPr>
      <w:r>
        <w:rPr>
          <w:b/>
          <w:bCs/>
          <w:noProof/>
          <w:sz w:val="32"/>
          <w:szCs w:val="32"/>
        </w:rPr>
        <w:drawing>
          <wp:anchor distT="0" distB="0" distL="114300" distR="114300" simplePos="0" relativeHeight="251666432" behindDoc="0" locked="0" layoutInCell="1" allowOverlap="1" wp14:anchorId="03195134" wp14:editId="7123E410">
            <wp:simplePos x="0" y="0"/>
            <wp:positionH relativeFrom="column">
              <wp:posOffset>63500</wp:posOffset>
            </wp:positionH>
            <wp:positionV relativeFrom="paragraph">
              <wp:posOffset>212090</wp:posOffset>
            </wp:positionV>
            <wp:extent cx="2997200" cy="283019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7200" cy="2830195"/>
                    </a:xfrm>
                    <a:prstGeom prst="rect">
                      <a:avLst/>
                    </a:prstGeom>
                  </pic:spPr>
                </pic:pic>
              </a:graphicData>
            </a:graphic>
            <wp14:sizeRelH relativeFrom="page">
              <wp14:pctWidth>0</wp14:pctWidth>
            </wp14:sizeRelH>
            <wp14:sizeRelV relativeFrom="page">
              <wp14:pctHeight>0</wp14:pctHeight>
            </wp14:sizeRelV>
          </wp:anchor>
        </w:drawing>
      </w:r>
      <w:r>
        <w:rPr>
          <w:b/>
          <w:bCs/>
          <w:noProof/>
          <w:sz w:val="32"/>
          <w:szCs w:val="32"/>
        </w:rPr>
        <w:drawing>
          <wp:anchor distT="0" distB="0" distL="114300" distR="114300" simplePos="0" relativeHeight="251667456" behindDoc="0" locked="0" layoutInCell="1" allowOverlap="1" wp14:anchorId="6C6766BB" wp14:editId="5A311E4F">
            <wp:simplePos x="0" y="0"/>
            <wp:positionH relativeFrom="column">
              <wp:posOffset>3195955</wp:posOffset>
            </wp:positionH>
            <wp:positionV relativeFrom="paragraph">
              <wp:posOffset>217805</wp:posOffset>
            </wp:positionV>
            <wp:extent cx="2743200" cy="28263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826385"/>
                    </a:xfrm>
                    <a:prstGeom prst="rect">
                      <a:avLst/>
                    </a:prstGeom>
                  </pic:spPr>
                </pic:pic>
              </a:graphicData>
            </a:graphic>
            <wp14:sizeRelH relativeFrom="page">
              <wp14:pctWidth>0</wp14:pctWidth>
            </wp14:sizeRelH>
            <wp14:sizeRelV relativeFrom="page">
              <wp14:pctHeight>0</wp14:pctHeight>
            </wp14:sizeRelV>
          </wp:anchor>
        </w:drawing>
      </w:r>
      <w:r w:rsidR="0008022E">
        <w:rPr>
          <w:rFonts w:asciiTheme="majorBidi" w:hAnsiTheme="majorBidi" w:cstheme="majorBidi"/>
          <w:sz w:val="24"/>
          <w:szCs w:val="24"/>
        </w:rPr>
        <w:t xml:space="preserve">    </w:t>
      </w:r>
    </w:p>
    <w:p w14:paraId="0713FCA4" w14:textId="77777777" w:rsidR="00620836" w:rsidRDefault="00620836" w:rsidP="0008022E">
      <w:pPr>
        <w:spacing w:after="0"/>
        <w:jc w:val="both"/>
        <w:rPr>
          <w:b/>
          <w:bCs/>
          <w:noProof/>
          <w:sz w:val="32"/>
          <w:szCs w:val="32"/>
        </w:rPr>
      </w:pPr>
    </w:p>
    <w:p w14:paraId="506AF8A3" w14:textId="36256DDE" w:rsidR="004E7335" w:rsidRDefault="004E7335" w:rsidP="00EE2D37">
      <w:pPr>
        <w:spacing w:after="0"/>
        <w:jc w:val="both"/>
        <w:rPr>
          <w:rFonts w:asciiTheme="majorBidi" w:hAnsiTheme="majorBidi" w:cstheme="majorBidi"/>
          <w:sz w:val="24"/>
          <w:szCs w:val="24"/>
        </w:rPr>
      </w:pPr>
      <w:r>
        <w:rPr>
          <w:rFonts w:asciiTheme="majorBidi" w:hAnsiTheme="majorBidi" w:cstheme="majorBidi"/>
          <w:sz w:val="24"/>
          <w:szCs w:val="24"/>
        </w:rPr>
        <w:t>Figure 8: Tempo-spatial distribution of drought severity classes in the study area for 2019 and 2025</w:t>
      </w:r>
    </w:p>
    <w:p w14:paraId="0ACBA529" w14:textId="77777777" w:rsidR="0008022E" w:rsidRDefault="0008022E" w:rsidP="0008022E">
      <w:pPr>
        <w:spacing w:after="0"/>
        <w:jc w:val="both"/>
        <w:rPr>
          <w:rFonts w:asciiTheme="majorBidi" w:hAnsiTheme="majorBidi" w:cstheme="majorBidi"/>
          <w:sz w:val="24"/>
          <w:szCs w:val="24"/>
        </w:rPr>
      </w:pPr>
    </w:p>
    <w:p w14:paraId="4B9257D4" w14:textId="77777777" w:rsidR="00620836" w:rsidRDefault="00620836" w:rsidP="0008022E">
      <w:pPr>
        <w:spacing w:after="0"/>
        <w:jc w:val="both"/>
        <w:rPr>
          <w:rFonts w:asciiTheme="majorBidi" w:hAnsiTheme="majorBidi" w:cstheme="majorBidi"/>
          <w:sz w:val="24"/>
          <w:szCs w:val="24"/>
        </w:rPr>
      </w:pPr>
    </w:p>
    <w:p w14:paraId="2599C7AD" w14:textId="77777777" w:rsidR="00620836" w:rsidRDefault="00620836" w:rsidP="0008022E">
      <w:pPr>
        <w:spacing w:after="0"/>
        <w:jc w:val="both"/>
        <w:rPr>
          <w:rFonts w:asciiTheme="majorBidi" w:hAnsiTheme="majorBidi" w:cstheme="majorBidi"/>
          <w:sz w:val="24"/>
          <w:szCs w:val="24"/>
        </w:rPr>
      </w:pPr>
    </w:p>
    <w:p w14:paraId="418BC134" w14:textId="5025C90B" w:rsidR="0008022E" w:rsidRPr="003D646B" w:rsidRDefault="0008022E" w:rsidP="0008022E">
      <w:pPr>
        <w:spacing w:after="0"/>
        <w:jc w:val="both"/>
        <w:rPr>
          <w:rFonts w:asciiTheme="majorBidi" w:hAnsiTheme="majorBidi" w:cstheme="majorBidi"/>
          <w:b/>
          <w:bCs/>
          <w:sz w:val="24"/>
          <w:szCs w:val="24"/>
        </w:rPr>
      </w:pPr>
      <w:r w:rsidRPr="003D646B">
        <w:rPr>
          <w:rFonts w:asciiTheme="majorBidi" w:hAnsiTheme="majorBidi" w:cstheme="majorBidi"/>
          <w:b/>
          <w:bCs/>
          <w:sz w:val="24"/>
          <w:szCs w:val="24"/>
        </w:rPr>
        <w:lastRenderedPageBreak/>
        <w:t>3.5. Tempo-spatial changes of drought severity in the study are for 2019 and 2025</w:t>
      </w:r>
    </w:p>
    <w:p w14:paraId="462C80A0" w14:textId="30F388EB" w:rsidR="00334F81" w:rsidRDefault="003D646B" w:rsidP="004E7335">
      <w:pPr>
        <w:spacing w:after="0"/>
        <w:jc w:val="both"/>
        <w:rPr>
          <w:rFonts w:asciiTheme="majorBidi" w:hAnsiTheme="majorBidi" w:cstheme="majorBidi"/>
          <w:sz w:val="24"/>
          <w:szCs w:val="24"/>
          <w:lang w:val="en"/>
        </w:rPr>
      </w:pPr>
      <w:r w:rsidRPr="0034190A">
        <w:rPr>
          <w:rFonts w:asciiTheme="majorBidi" w:hAnsiTheme="majorBidi" w:cstheme="majorBidi"/>
          <w:sz w:val="24"/>
          <w:szCs w:val="24"/>
          <w:lang w:val="en"/>
        </w:rPr>
        <w:t xml:space="preserve">Drought maps were prepared for comparison for both years (2019 and 2025) in the study area are presented in Fig. </w:t>
      </w:r>
      <w:r w:rsidR="00476E8C">
        <w:rPr>
          <w:rFonts w:asciiTheme="majorBidi" w:hAnsiTheme="majorBidi" w:cstheme="majorBidi"/>
          <w:sz w:val="24"/>
          <w:szCs w:val="24"/>
          <w:lang w:val="en"/>
        </w:rPr>
        <w:t>8</w:t>
      </w:r>
      <w:r w:rsidRPr="0034190A">
        <w:rPr>
          <w:rFonts w:asciiTheme="majorBidi" w:hAnsiTheme="majorBidi" w:cstheme="majorBidi"/>
          <w:sz w:val="24"/>
          <w:szCs w:val="24"/>
          <w:lang w:val="en"/>
        </w:rPr>
        <w:t>. The study area was classified into five drought severity classes, including very low, low, moderate, high, and very high drought severity.</w:t>
      </w:r>
      <w:r w:rsidR="006C2AFA" w:rsidRPr="0034190A">
        <w:rPr>
          <w:rFonts w:asciiTheme="majorBidi" w:hAnsiTheme="majorBidi" w:cstheme="majorBidi"/>
          <w:sz w:val="24"/>
          <w:szCs w:val="24"/>
          <w:lang w:val="en"/>
        </w:rPr>
        <w:t xml:space="preserve"> </w:t>
      </w:r>
      <w:r w:rsidR="005A691B">
        <w:rPr>
          <w:rFonts w:asciiTheme="majorBidi" w:hAnsiTheme="majorBidi" w:cstheme="majorBidi"/>
          <w:sz w:val="24"/>
          <w:szCs w:val="24"/>
          <w:lang w:val="en"/>
        </w:rPr>
        <w:t xml:space="preserve">The high drought severity occurred mainly in the wetlands and the surrounding area, located in the northeast part of the study area. </w:t>
      </w:r>
      <w:r w:rsidR="008B72A7">
        <w:rPr>
          <w:rFonts w:asciiTheme="majorBidi" w:hAnsiTheme="majorBidi" w:cstheme="majorBidi"/>
          <w:sz w:val="24"/>
          <w:szCs w:val="24"/>
          <w:lang w:val="en"/>
        </w:rPr>
        <w:t xml:space="preserve">The results (Figures </w:t>
      </w:r>
      <w:r w:rsidR="00587FD5">
        <w:rPr>
          <w:rFonts w:asciiTheme="majorBidi" w:hAnsiTheme="majorBidi" w:cstheme="majorBidi"/>
          <w:sz w:val="24"/>
          <w:szCs w:val="24"/>
          <w:lang w:val="en"/>
        </w:rPr>
        <w:t>9</w:t>
      </w:r>
      <w:r w:rsidR="008B72A7">
        <w:rPr>
          <w:rFonts w:asciiTheme="majorBidi" w:hAnsiTheme="majorBidi" w:cstheme="majorBidi"/>
          <w:sz w:val="24"/>
          <w:szCs w:val="24"/>
          <w:lang w:val="en"/>
        </w:rPr>
        <w:t xml:space="preserve"> and Table </w:t>
      </w:r>
      <w:r w:rsidR="00587FD5">
        <w:rPr>
          <w:rFonts w:asciiTheme="majorBidi" w:hAnsiTheme="majorBidi" w:cstheme="majorBidi"/>
          <w:sz w:val="24"/>
          <w:szCs w:val="24"/>
          <w:lang w:val="en"/>
        </w:rPr>
        <w:t>3</w:t>
      </w:r>
      <w:r w:rsidR="008B72A7">
        <w:rPr>
          <w:rFonts w:asciiTheme="majorBidi" w:hAnsiTheme="majorBidi" w:cstheme="majorBidi"/>
          <w:sz w:val="24"/>
          <w:szCs w:val="24"/>
          <w:lang w:val="en"/>
        </w:rPr>
        <w:t xml:space="preserve">) indicated temporal-spatial changes in drought severity in the study area. </w:t>
      </w:r>
      <w:r w:rsidR="005A691B">
        <w:rPr>
          <w:rFonts w:asciiTheme="majorBidi" w:hAnsiTheme="majorBidi" w:cstheme="majorBidi"/>
          <w:sz w:val="24"/>
          <w:szCs w:val="24"/>
          <w:lang w:val="en"/>
        </w:rPr>
        <w:t>The</w:t>
      </w:r>
      <w:r w:rsidR="0034190A">
        <w:rPr>
          <w:rFonts w:asciiTheme="majorBidi" w:hAnsiTheme="majorBidi" w:cstheme="majorBidi"/>
          <w:sz w:val="24"/>
          <w:szCs w:val="24"/>
          <w:lang w:val="en"/>
        </w:rPr>
        <w:t xml:space="preserve"> study area is highly </w:t>
      </w:r>
      <w:r w:rsidR="005A691B">
        <w:rPr>
          <w:rFonts w:asciiTheme="majorBidi" w:hAnsiTheme="majorBidi" w:cstheme="majorBidi"/>
          <w:sz w:val="24"/>
          <w:szCs w:val="24"/>
          <w:lang w:val="en"/>
        </w:rPr>
        <w:t>affected by</w:t>
      </w:r>
      <w:r w:rsidR="0034190A">
        <w:rPr>
          <w:rFonts w:asciiTheme="majorBidi" w:hAnsiTheme="majorBidi" w:cstheme="majorBidi"/>
          <w:sz w:val="24"/>
          <w:szCs w:val="24"/>
          <w:lang w:val="en"/>
        </w:rPr>
        <w:t xml:space="preserve"> moderate drought severity levels in both </w:t>
      </w:r>
      <w:proofErr w:type="gramStart"/>
      <w:r w:rsidR="0034190A">
        <w:rPr>
          <w:rFonts w:asciiTheme="majorBidi" w:hAnsiTheme="majorBidi" w:cstheme="majorBidi"/>
          <w:sz w:val="24"/>
          <w:szCs w:val="24"/>
          <w:lang w:val="en"/>
        </w:rPr>
        <w:t>years( 40</w:t>
      </w:r>
      <w:proofErr w:type="gramEnd"/>
      <w:r w:rsidR="0034190A">
        <w:rPr>
          <w:rFonts w:asciiTheme="majorBidi" w:hAnsiTheme="majorBidi" w:cstheme="majorBidi"/>
          <w:sz w:val="24"/>
          <w:szCs w:val="24"/>
          <w:lang w:val="en"/>
        </w:rPr>
        <w:t xml:space="preserve">% and 60% </w:t>
      </w:r>
      <w:r w:rsidR="008B72A7">
        <w:rPr>
          <w:rFonts w:asciiTheme="majorBidi" w:hAnsiTheme="majorBidi" w:cstheme="majorBidi"/>
          <w:sz w:val="24"/>
          <w:szCs w:val="24"/>
          <w:lang w:val="en"/>
        </w:rPr>
        <w:t xml:space="preserve">of the total area </w:t>
      </w:r>
      <w:r w:rsidR="0034190A">
        <w:rPr>
          <w:rFonts w:asciiTheme="majorBidi" w:hAnsiTheme="majorBidi" w:cstheme="majorBidi"/>
          <w:sz w:val="24"/>
          <w:szCs w:val="24"/>
          <w:lang w:val="en"/>
        </w:rPr>
        <w:t xml:space="preserve">in 2019 and 2025, respectively). </w:t>
      </w:r>
      <w:r w:rsidR="00334F81">
        <w:rPr>
          <w:rFonts w:asciiTheme="majorBidi" w:hAnsiTheme="majorBidi" w:cstheme="majorBidi"/>
          <w:sz w:val="24"/>
          <w:szCs w:val="24"/>
          <w:lang w:val="en"/>
        </w:rPr>
        <w:t xml:space="preserve">The results emphasized that a more severe drought in 2025 than in 2019, consistent with </w:t>
      </w:r>
      <w:r w:rsidR="008B72A7">
        <w:rPr>
          <w:rFonts w:asciiTheme="majorBidi" w:hAnsiTheme="majorBidi" w:cstheme="majorBidi"/>
          <w:sz w:val="24"/>
          <w:szCs w:val="24"/>
          <w:lang w:val="en"/>
        </w:rPr>
        <w:t>meteorological and human factors (</w:t>
      </w:r>
      <w:proofErr w:type="spellStart"/>
      <w:r w:rsidR="008B72A7">
        <w:rPr>
          <w:rFonts w:asciiTheme="majorBidi" w:hAnsiTheme="majorBidi" w:cstheme="majorBidi"/>
          <w:sz w:val="24"/>
          <w:szCs w:val="24"/>
          <w:lang w:val="en"/>
        </w:rPr>
        <w:t>Muhaimeed</w:t>
      </w:r>
      <w:proofErr w:type="spellEnd"/>
      <w:r w:rsidR="008B72A7">
        <w:rPr>
          <w:rFonts w:asciiTheme="majorBidi" w:hAnsiTheme="majorBidi" w:cstheme="majorBidi"/>
          <w:sz w:val="24"/>
          <w:szCs w:val="24"/>
          <w:lang w:val="en"/>
        </w:rPr>
        <w:t xml:space="preserve"> </w:t>
      </w:r>
      <w:r w:rsidR="00334F81">
        <w:rPr>
          <w:rFonts w:asciiTheme="majorBidi" w:hAnsiTheme="majorBidi" w:cstheme="majorBidi"/>
          <w:sz w:val="24"/>
          <w:szCs w:val="24"/>
          <w:lang w:val="en"/>
        </w:rPr>
        <w:t>et al. 2025</w:t>
      </w:r>
      <w:r w:rsidR="00D84184">
        <w:rPr>
          <w:rFonts w:asciiTheme="majorBidi" w:hAnsiTheme="majorBidi" w:cstheme="majorBidi"/>
          <w:sz w:val="24"/>
          <w:szCs w:val="24"/>
          <w:lang w:val="en"/>
        </w:rPr>
        <w:t>b</w:t>
      </w:r>
      <w:r w:rsidR="00334F81">
        <w:rPr>
          <w:rFonts w:asciiTheme="majorBidi" w:hAnsiTheme="majorBidi" w:cstheme="majorBidi"/>
          <w:sz w:val="24"/>
          <w:szCs w:val="24"/>
          <w:lang w:val="en"/>
        </w:rPr>
        <w:t xml:space="preserve">). </w:t>
      </w:r>
    </w:p>
    <w:p w14:paraId="525D3B09" w14:textId="453F92F4" w:rsidR="003D646B" w:rsidRPr="001B4A9E" w:rsidRDefault="00067C65" w:rsidP="00587FD5">
      <w:pPr>
        <w:spacing w:after="0"/>
        <w:jc w:val="both"/>
        <w:rPr>
          <w:rFonts w:asciiTheme="majorBidi" w:hAnsiTheme="majorBidi" w:cstheme="majorBidi"/>
          <w:color w:val="FF0000"/>
          <w:sz w:val="24"/>
          <w:szCs w:val="24"/>
        </w:rPr>
      </w:pPr>
      <w:r>
        <w:rPr>
          <w:rFonts w:asciiTheme="majorBidi" w:hAnsiTheme="majorBidi" w:cstheme="majorBidi"/>
          <w:sz w:val="24"/>
          <w:szCs w:val="24"/>
          <w:lang w:val="en"/>
        </w:rPr>
        <w:t xml:space="preserve">Analysis of the results shows that in 2019, half the area (48%) of the study area experienced moderate to high drought severity, and this share increased to 75% in 2025 (Table </w:t>
      </w:r>
      <w:r w:rsidR="00587FD5">
        <w:rPr>
          <w:rFonts w:asciiTheme="majorBidi" w:hAnsiTheme="majorBidi" w:cstheme="majorBidi"/>
          <w:sz w:val="24"/>
          <w:szCs w:val="24"/>
          <w:lang w:val="en"/>
        </w:rPr>
        <w:t>3</w:t>
      </w:r>
      <w:r>
        <w:rPr>
          <w:rFonts w:asciiTheme="majorBidi" w:hAnsiTheme="majorBidi" w:cstheme="majorBidi"/>
          <w:sz w:val="24"/>
          <w:szCs w:val="24"/>
          <w:lang w:val="en"/>
        </w:rPr>
        <w:t xml:space="preserve">). The expansion of severely affected land has led to a reduction in agricultural and urban land in 2025 (Figure </w:t>
      </w:r>
      <w:r w:rsidR="00587FD5">
        <w:rPr>
          <w:rFonts w:asciiTheme="majorBidi" w:hAnsiTheme="majorBidi" w:cstheme="majorBidi"/>
          <w:sz w:val="24"/>
          <w:szCs w:val="24"/>
          <w:lang w:val="en"/>
        </w:rPr>
        <w:t>9</w:t>
      </w:r>
      <w:r>
        <w:rPr>
          <w:rFonts w:asciiTheme="majorBidi" w:hAnsiTheme="majorBidi" w:cstheme="majorBidi"/>
          <w:sz w:val="24"/>
          <w:szCs w:val="24"/>
          <w:lang w:val="en"/>
        </w:rPr>
        <w:t>). The decline in agricultural land is attributed to land degradation and reduced productivity caused by water scarcity and increased salt accumulation in the soil. This has prompted reverse migration from the countryside to the city as farmers seek to secure livelihoods. Comparing the data in Table 1 for land covers in 2019 and 2025 shows that the total area of vegetated and urban lands decreased by 10% and 17%, respectively, while bare land increased by 27%. These results demonstrate changes in land cover types over time due to increased drought intensity, accompanying water scarcity, and land degradation. The rise in drought severity over time is strongly influenced by water flow and withdrawal, reflecting local water storage in the marshland area and local demand and deficit, mainly for land cultivation.</w:t>
      </w:r>
    </w:p>
    <w:p w14:paraId="0B4ADC09" w14:textId="40782AA5" w:rsidR="004A55D5" w:rsidRDefault="004A55D5" w:rsidP="0008022E">
      <w:pPr>
        <w:spacing w:after="0"/>
        <w:jc w:val="both"/>
        <w:rPr>
          <w:rFonts w:asciiTheme="majorBidi" w:hAnsiTheme="majorBidi" w:cstheme="majorBidi"/>
          <w:sz w:val="24"/>
          <w:szCs w:val="24"/>
        </w:rPr>
      </w:pPr>
    </w:p>
    <w:p w14:paraId="4E7783F1" w14:textId="77777777" w:rsidR="004A55D5" w:rsidRDefault="004A55D5" w:rsidP="0008022E">
      <w:pPr>
        <w:spacing w:after="0"/>
        <w:jc w:val="both"/>
        <w:rPr>
          <w:rFonts w:asciiTheme="majorBidi" w:hAnsiTheme="majorBidi" w:cstheme="majorBidi"/>
          <w:sz w:val="24"/>
          <w:szCs w:val="24"/>
        </w:rPr>
      </w:pPr>
    </w:p>
    <w:p w14:paraId="3FAF003E" w14:textId="3D101B76" w:rsidR="0008022E" w:rsidRDefault="0008022E" w:rsidP="004E7335">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4E7335">
        <w:rPr>
          <w:rFonts w:asciiTheme="majorBidi" w:hAnsiTheme="majorBidi" w:cstheme="majorBidi"/>
          <w:sz w:val="24"/>
          <w:szCs w:val="24"/>
        </w:rPr>
        <w:t xml:space="preserve"> </w:t>
      </w:r>
    </w:p>
    <w:p w14:paraId="37A92A22" w14:textId="77777777" w:rsidR="0008022E" w:rsidRDefault="0008022E" w:rsidP="0008022E">
      <w:pPr>
        <w:spacing w:after="0"/>
        <w:jc w:val="both"/>
        <w:rPr>
          <w:rFonts w:asciiTheme="majorBidi" w:hAnsiTheme="majorBidi" w:cstheme="majorBidi"/>
          <w:sz w:val="24"/>
          <w:szCs w:val="24"/>
        </w:rPr>
      </w:pPr>
    </w:p>
    <w:p w14:paraId="6FC22B7F" w14:textId="7AC0B0C1" w:rsidR="0008022E" w:rsidRDefault="00D84184" w:rsidP="00D84184">
      <w:pPr>
        <w:spacing w:after="0"/>
        <w:jc w:val="both"/>
        <w:rPr>
          <w:rFonts w:asciiTheme="majorBidi" w:hAnsiTheme="majorBidi" w:cstheme="majorBidi"/>
          <w:sz w:val="24"/>
          <w:szCs w:val="24"/>
        </w:rPr>
      </w:pPr>
      <w:r>
        <w:rPr>
          <w:rFonts w:asciiTheme="majorBidi" w:hAnsiTheme="majorBidi" w:cstheme="majorBidi"/>
          <w:sz w:val="24"/>
          <w:szCs w:val="24"/>
        </w:rPr>
        <w:t>Table</w:t>
      </w:r>
      <w:r w:rsidR="00476E8C">
        <w:rPr>
          <w:rFonts w:asciiTheme="majorBidi" w:hAnsiTheme="majorBidi" w:cstheme="majorBidi"/>
          <w:sz w:val="24"/>
          <w:szCs w:val="24"/>
        </w:rPr>
        <w:t xml:space="preserve"> 3</w:t>
      </w:r>
      <w:r>
        <w:rPr>
          <w:rFonts w:asciiTheme="majorBidi" w:hAnsiTheme="majorBidi" w:cstheme="majorBidi"/>
          <w:sz w:val="24"/>
          <w:szCs w:val="24"/>
        </w:rPr>
        <w:t xml:space="preserve">: </w:t>
      </w:r>
      <w:proofErr w:type="gramStart"/>
      <w:r>
        <w:rPr>
          <w:rFonts w:asciiTheme="majorBidi" w:hAnsiTheme="majorBidi" w:cstheme="majorBidi"/>
          <w:sz w:val="24"/>
          <w:szCs w:val="24"/>
        </w:rPr>
        <w:t>Changes</w:t>
      </w:r>
      <w:r w:rsidR="0008022E">
        <w:rPr>
          <w:rFonts w:asciiTheme="majorBidi" w:hAnsiTheme="majorBidi" w:cstheme="majorBidi"/>
          <w:sz w:val="24"/>
          <w:szCs w:val="24"/>
        </w:rPr>
        <w:t xml:space="preserve">  of</w:t>
      </w:r>
      <w:proofErr w:type="gramEnd"/>
      <w:r w:rsidR="0008022E">
        <w:rPr>
          <w:rFonts w:asciiTheme="majorBidi" w:hAnsiTheme="majorBidi" w:cstheme="majorBidi"/>
          <w:sz w:val="24"/>
          <w:szCs w:val="24"/>
        </w:rPr>
        <w:t xml:space="preserve"> drought severity in the study area for 2019 and 2025</w:t>
      </w:r>
    </w:p>
    <w:tbl>
      <w:tblPr>
        <w:tblW w:w="10260" w:type="dxa"/>
        <w:tblInd w:w="-550" w:type="dxa"/>
        <w:tblLayout w:type="fixed"/>
        <w:tblCellMar>
          <w:left w:w="0" w:type="dxa"/>
          <w:right w:w="0" w:type="dxa"/>
        </w:tblCellMar>
        <w:tblLook w:val="04A0" w:firstRow="1" w:lastRow="0" w:firstColumn="1" w:lastColumn="0" w:noHBand="0" w:noVBand="1"/>
      </w:tblPr>
      <w:tblGrid>
        <w:gridCol w:w="1340"/>
        <w:gridCol w:w="900"/>
        <w:gridCol w:w="730"/>
        <w:gridCol w:w="1001"/>
        <w:gridCol w:w="709"/>
        <w:gridCol w:w="1014"/>
        <w:gridCol w:w="696"/>
        <w:gridCol w:w="900"/>
        <w:gridCol w:w="720"/>
        <w:gridCol w:w="796"/>
        <w:gridCol w:w="14"/>
        <w:gridCol w:w="480"/>
        <w:gridCol w:w="948"/>
        <w:gridCol w:w="12"/>
      </w:tblGrid>
      <w:tr w:rsidR="0008022E" w:rsidRPr="00ED3565" w14:paraId="494359CA" w14:textId="77777777" w:rsidTr="00287464">
        <w:trPr>
          <w:trHeight w:val="557"/>
        </w:trPr>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0B9C7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637EB92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Time</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92F0C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132BDEA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Very_ Low</w:t>
            </w:r>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0A91A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51818DD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Low</w:t>
            </w:r>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2BBF2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13514F0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Moderate</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09B60"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7C658CA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High</w:t>
            </w:r>
          </w:p>
        </w:tc>
        <w:tc>
          <w:tcPr>
            <w:tcW w:w="153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D31B7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63D1BB36"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Very_ High</w:t>
            </w:r>
          </w:p>
        </w:tc>
        <w:tc>
          <w:tcPr>
            <w:tcW w:w="144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07E0A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b/>
                <w:bCs/>
              </w:rPr>
              <w:t> </w:t>
            </w:r>
          </w:p>
        </w:tc>
      </w:tr>
      <w:tr w:rsidR="0008022E" w:rsidRPr="00ED3565" w14:paraId="065E8D53" w14:textId="77777777" w:rsidTr="00287464">
        <w:trPr>
          <w:gridAfter w:val="1"/>
          <w:wAfter w:w="12" w:type="dxa"/>
          <w:trHeight w:val="962"/>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37D86769" w14:textId="77777777" w:rsidR="0008022E" w:rsidRPr="00ED3565" w:rsidRDefault="0008022E" w:rsidP="00287464">
            <w:pPr>
              <w:spacing w:after="0" w:line="240" w:lineRule="auto"/>
              <w:jc w:val="both"/>
              <w:rPr>
                <w:rFonts w:asciiTheme="majorBidi" w:hAnsiTheme="majorBidi" w:cstheme="majorBidi"/>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040422"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p w14:paraId="291F4FC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44BE2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3F490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p w14:paraId="57E1D5E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D8E860"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576757"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p w14:paraId="152464D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DB66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8BFBB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p w14:paraId="77438073"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3C31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8071B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tc>
        <w:tc>
          <w:tcPr>
            <w:tcW w:w="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977F6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w:t>
            </w:r>
          </w:p>
        </w:tc>
        <w:tc>
          <w:tcPr>
            <w:tcW w:w="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FE767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Total</w:t>
            </w:r>
          </w:p>
          <w:p w14:paraId="591499D6"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tc>
      </w:tr>
      <w:tr w:rsidR="0008022E" w:rsidRPr="00ED3565" w14:paraId="119E133B" w14:textId="77777777" w:rsidTr="00287464">
        <w:trPr>
          <w:gridAfter w:val="1"/>
          <w:wAfter w:w="12" w:type="dxa"/>
          <w:trHeight w:val="610"/>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604FD0"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2019</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E2D447"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465.77</w:t>
            </w:r>
          </w:p>
          <w:p w14:paraId="71F6690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291FF2"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11</w:t>
            </w:r>
          </w:p>
          <w:p w14:paraId="65BB431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950F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1734.41</w:t>
            </w:r>
          </w:p>
          <w:p w14:paraId="6C7534B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73D712"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41</w:t>
            </w:r>
          </w:p>
          <w:p w14:paraId="620ECD2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E0C4B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1883.64</w:t>
            </w:r>
          </w:p>
          <w:p w14:paraId="05E80DE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6B2EC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45</w:t>
            </w:r>
          </w:p>
          <w:p w14:paraId="54EDDDBC"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60488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84.10 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CBCEC5"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w:t>
            </w:r>
          </w:p>
          <w:p w14:paraId="71C81FF9"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7F8D7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33.10</w:t>
            </w:r>
          </w:p>
        </w:tc>
        <w:tc>
          <w:tcPr>
            <w:tcW w:w="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61F6C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w:t>
            </w:r>
          </w:p>
          <w:p w14:paraId="2E45ECA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942512"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4201.96</w:t>
            </w:r>
          </w:p>
          <w:p w14:paraId="0D5F070C"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r>
      <w:tr w:rsidR="0008022E" w:rsidRPr="00ED3565" w14:paraId="4581DE06" w14:textId="77777777" w:rsidTr="00287464">
        <w:trPr>
          <w:gridAfter w:val="1"/>
          <w:wAfter w:w="12" w:type="dxa"/>
          <w:trHeight w:val="610"/>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5476E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2025</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6360A6"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411.65 </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7FB89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10</w:t>
            </w:r>
          </w:p>
          <w:p w14:paraId="54D85A9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18D48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648.42</w:t>
            </w:r>
          </w:p>
          <w:p w14:paraId="529E58A5"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BB99B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15</w:t>
            </w:r>
          </w:p>
          <w:p w14:paraId="7B04F145"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A8E492"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2509.79</w:t>
            </w:r>
          </w:p>
          <w:p w14:paraId="75557C4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8E3F7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60</w:t>
            </w:r>
          </w:p>
          <w:p w14:paraId="4B2643C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3DB87"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177.37 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098B8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w:t>
            </w:r>
          </w:p>
          <w:p w14:paraId="623AB0C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9DA4DC"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454.7</w:t>
            </w:r>
          </w:p>
        </w:tc>
        <w:tc>
          <w:tcPr>
            <w:tcW w:w="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CA2D1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11</w:t>
            </w:r>
          </w:p>
          <w:p w14:paraId="79319D4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6BC019"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4201.96</w:t>
            </w:r>
          </w:p>
          <w:p w14:paraId="63B5837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r>
      <w:tr w:rsidR="0008022E" w:rsidRPr="00ED3565" w14:paraId="5743B7C5" w14:textId="77777777" w:rsidTr="00287464">
        <w:trPr>
          <w:gridAfter w:val="1"/>
          <w:wAfter w:w="12" w:type="dxa"/>
          <w:trHeight w:val="84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F6BF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Change Dedication</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4CB546"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-54.12</w:t>
            </w:r>
          </w:p>
          <w:p w14:paraId="69D30529"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5F79E1B7"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D511E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w:t>
            </w:r>
          </w:p>
          <w:p w14:paraId="461DB93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585AE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1085.99</w:t>
            </w:r>
          </w:p>
          <w:p w14:paraId="41A573B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03560FA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A4168C"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-26</w:t>
            </w:r>
          </w:p>
          <w:p w14:paraId="0D01C34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ACC95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626.10</w:t>
            </w:r>
          </w:p>
          <w:p w14:paraId="5AB4ECF0"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2A753"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15</w:t>
            </w:r>
          </w:p>
          <w:p w14:paraId="1D0A09D3"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27A1F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93.27</w:t>
            </w:r>
          </w:p>
          <w:p w14:paraId="7C7E6BE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FE8CE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w:t>
            </w:r>
          </w:p>
          <w:p w14:paraId="787164C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34B3E3"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77.17</w:t>
            </w:r>
          </w:p>
          <w:p w14:paraId="4DE5D3EC"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FFD10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10</w:t>
            </w:r>
          </w:p>
          <w:p w14:paraId="6502367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F0F716"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b/>
                <w:bCs/>
              </w:rPr>
              <w:t> </w:t>
            </w:r>
          </w:p>
        </w:tc>
      </w:tr>
    </w:tbl>
    <w:p w14:paraId="34D0846B" w14:textId="3E74D01E" w:rsidR="00D84184" w:rsidRDefault="00D84184" w:rsidP="0008022E">
      <w:pPr>
        <w:spacing w:after="0"/>
        <w:jc w:val="both"/>
        <w:rPr>
          <w:rFonts w:asciiTheme="majorBidi" w:hAnsiTheme="majorBidi" w:cstheme="majorBidi"/>
          <w:sz w:val="24"/>
          <w:szCs w:val="24"/>
        </w:rPr>
      </w:pPr>
    </w:p>
    <w:p w14:paraId="2260E12C" w14:textId="79AB1964" w:rsidR="00D84184" w:rsidRDefault="00D84184" w:rsidP="0008022E">
      <w:pPr>
        <w:spacing w:after="0"/>
        <w:jc w:val="both"/>
        <w:rPr>
          <w:rFonts w:asciiTheme="majorBidi" w:hAnsiTheme="majorBidi" w:cstheme="majorBidi"/>
          <w:sz w:val="24"/>
          <w:szCs w:val="24"/>
        </w:rPr>
      </w:pPr>
    </w:p>
    <w:p w14:paraId="33FA0B50" w14:textId="658D7A55" w:rsidR="00D84184" w:rsidRDefault="00D84184" w:rsidP="0008022E">
      <w:pPr>
        <w:spacing w:after="0"/>
        <w:jc w:val="both"/>
        <w:rPr>
          <w:rFonts w:asciiTheme="majorBidi" w:hAnsiTheme="majorBidi" w:cstheme="majorBidi"/>
          <w:sz w:val="24"/>
          <w:szCs w:val="24"/>
        </w:rPr>
      </w:pPr>
    </w:p>
    <w:p w14:paraId="6A5EB88D" w14:textId="0D52C2C5" w:rsidR="0008022E" w:rsidRDefault="0008022E" w:rsidP="0008022E">
      <w:pPr>
        <w:spacing w:after="0"/>
        <w:jc w:val="both"/>
        <w:rPr>
          <w:noProof/>
        </w:rPr>
      </w:pPr>
    </w:p>
    <w:p w14:paraId="10594D23" w14:textId="54A3A4EE" w:rsidR="008D3281" w:rsidRDefault="008D3281" w:rsidP="00335C68">
      <w:pPr>
        <w:spacing w:after="0"/>
        <w:jc w:val="both"/>
        <w:rPr>
          <w:noProof/>
        </w:rPr>
      </w:pPr>
      <w:r>
        <w:rPr>
          <w:noProof/>
        </w:rPr>
        <w:drawing>
          <wp:inline distT="0" distB="0" distL="0" distR="0" wp14:anchorId="3380FD20" wp14:editId="13C73A27">
            <wp:extent cx="5943600" cy="2853690"/>
            <wp:effectExtent l="38100" t="38100" r="38100" b="41910"/>
            <wp:docPr id="18" name="Chart 18">
              <a:extLst xmlns:a="http://schemas.openxmlformats.org/drawingml/2006/main">
                <a:ext uri="{FF2B5EF4-FFF2-40B4-BE49-F238E27FC236}">
                  <a16:creationId xmlns:a16="http://schemas.microsoft.com/office/drawing/2014/main" id="{4D614E28-E8C5-A399-BFDE-EFB038A32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F0E75E" w14:textId="77777777" w:rsidR="008D3281" w:rsidRDefault="008D3281" w:rsidP="0008022E">
      <w:pPr>
        <w:spacing w:after="0"/>
        <w:jc w:val="both"/>
        <w:rPr>
          <w:rFonts w:asciiTheme="majorBidi" w:hAnsiTheme="majorBidi" w:cstheme="majorBidi"/>
          <w:sz w:val="24"/>
          <w:szCs w:val="24"/>
        </w:rPr>
      </w:pPr>
    </w:p>
    <w:p w14:paraId="1894F58E" w14:textId="77777777" w:rsidR="00476E8C" w:rsidRPr="00D84184" w:rsidRDefault="00476E8C" w:rsidP="00476E8C">
      <w:pPr>
        <w:spacing w:after="0"/>
        <w:jc w:val="both"/>
        <w:rPr>
          <w:rFonts w:asciiTheme="majorBidi" w:hAnsiTheme="majorBidi" w:cstheme="majorBidi"/>
          <w:sz w:val="24"/>
          <w:szCs w:val="24"/>
        </w:rPr>
      </w:pPr>
      <w:r>
        <w:rPr>
          <w:rFonts w:asciiTheme="majorBidi" w:hAnsiTheme="majorBidi" w:cstheme="majorBidi"/>
          <w:sz w:val="24"/>
          <w:szCs w:val="24"/>
        </w:rPr>
        <w:t xml:space="preserve">Figure 9: Changes of </w:t>
      </w:r>
      <w:r w:rsidRPr="00D84184">
        <w:rPr>
          <w:rFonts w:asciiTheme="majorBidi" w:hAnsiTheme="majorBidi" w:cstheme="majorBidi"/>
          <w:sz w:val="24"/>
          <w:szCs w:val="24"/>
        </w:rPr>
        <w:t>drought severity in the study area for 2019 and 2025</w:t>
      </w:r>
    </w:p>
    <w:p w14:paraId="4EDAEFD5" w14:textId="77777777" w:rsidR="0008022E" w:rsidRDefault="0008022E" w:rsidP="0008022E">
      <w:pPr>
        <w:spacing w:after="0"/>
        <w:jc w:val="both"/>
        <w:rPr>
          <w:rFonts w:asciiTheme="majorBidi" w:hAnsiTheme="majorBidi" w:cstheme="majorBidi"/>
          <w:sz w:val="24"/>
          <w:szCs w:val="24"/>
        </w:rPr>
      </w:pPr>
    </w:p>
    <w:p w14:paraId="2F3584C1" w14:textId="019581C6" w:rsidR="0008022E" w:rsidRDefault="0008022E" w:rsidP="0008022E">
      <w:pPr>
        <w:spacing w:after="0"/>
        <w:jc w:val="both"/>
        <w:rPr>
          <w:rFonts w:asciiTheme="majorBidi" w:hAnsiTheme="majorBidi" w:cstheme="majorBidi"/>
          <w:sz w:val="24"/>
          <w:szCs w:val="24"/>
        </w:rPr>
      </w:pPr>
    </w:p>
    <w:p w14:paraId="3332A832" w14:textId="77777777" w:rsidR="0008022E" w:rsidRPr="008B01FE" w:rsidRDefault="0008022E" w:rsidP="0008022E">
      <w:pPr>
        <w:spacing w:after="0"/>
        <w:jc w:val="both"/>
        <w:rPr>
          <w:rFonts w:asciiTheme="majorBidi" w:hAnsiTheme="majorBidi" w:cstheme="majorBidi"/>
          <w:b/>
          <w:bCs/>
          <w:sz w:val="24"/>
          <w:szCs w:val="24"/>
        </w:rPr>
      </w:pPr>
    </w:p>
    <w:p w14:paraId="396B55F7" w14:textId="77777777" w:rsidR="0008022E" w:rsidRDefault="0008022E" w:rsidP="0008022E">
      <w:pPr>
        <w:spacing w:after="0"/>
        <w:jc w:val="both"/>
        <w:rPr>
          <w:rFonts w:asciiTheme="majorBidi" w:hAnsiTheme="majorBidi" w:cstheme="majorBidi"/>
          <w:b/>
          <w:bCs/>
          <w:sz w:val="24"/>
          <w:szCs w:val="24"/>
        </w:rPr>
      </w:pPr>
      <w:r w:rsidRPr="008B01FE">
        <w:rPr>
          <w:rFonts w:asciiTheme="majorBidi" w:hAnsiTheme="majorBidi" w:cstheme="majorBidi"/>
          <w:b/>
          <w:bCs/>
          <w:sz w:val="24"/>
          <w:szCs w:val="24"/>
        </w:rPr>
        <w:t>Conclusions:</w:t>
      </w:r>
    </w:p>
    <w:p w14:paraId="65CDA95D" w14:textId="4C3F1805" w:rsidR="0008022E" w:rsidRDefault="0008022E" w:rsidP="00F116EB">
      <w:pPr>
        <w:spacing w:after="0"/>
        <w:jc w:val="both"/>
        <w:rPr>
          <w:rFonts w:asciiTheme="majorBidi" w:hAnsiTheme="majorBidi" w:cstheme="majorBidi"/>
          <w:sz w:val="24"/>
          <w:szCs w:val="24"/>
        </w:rPr>
      </w:pPr>
      <w:r w:rsidRPr="0017790F">
        <w:rPr>
          <w:rFonts w:asciiTheme="majorBidi" w:hAnsiTheme="majorBidi" w:cstheme="majorBidi"/>
          <w:sz w:val="24"/>
          <w:szCs w:val="24"/>
        </w:rPr>
        <w:t xml:space="preserve">The result revealed a </w:t>
      </w:r>
      <w:r>
        <w:rPr>
          <w:rFonts w:asciiTheme="majorBidi" w:hAnsiTheme="majorBidi" w:cstheme="majorBidi"/>
          <w:sz w:val="24"/>
          <w:szCs w:val="24"/>
        </w:rPr>
        <w:t>highly</w:t>
      </w:r>
      <w:r w:rsidRPr="0017790F">
        <w:rPr>
          <w:rFonts w:asciiTheme="majorBidi" w:hAnsiTheme="majorBidi" w:cstheme="majorBidi"/>
          <w:sz w:val="24"/>
          <w:szCs w:val="24"/>
        </w:rPr>
        <w:t xml:space="preserve"> significant Statistical correlation between NDVI, NDWI, and NDDI</w:t>
      </w:r>
      <w:r>
        <w:rPr>
          <w:rFonts w:asciiTheme="majorBidi" w:hAnsiTheme="majorBidi" w:cstheme="majorBidi"/>
          <w:sz w:val="24"/>
          <w:szCs w:val="24"/>
        </w:rPr>
        <w:t>, which can be used as a useful tool to evaluate drought severity in dry regions. T</w:t>
      </w:r>
      <w:r w:rsidRPr="0017790F">
        <w:rPr>
          <w:rFonts w:asciiTheme="majorBidi" w:hAnsiTheme="majorBidi" w:cstheme="majorBidi"/>
          <w:sz w:val="24"/>
          <w:szCs w:val="24"/>
        </w:rPr>
        <w:t>he NDDI c</w:t>
      </w:r>
      <w:r>
        <w:rPr>
          <w:rFonts w:asciiTheme="majorBidi" w:hAnsiTheme="majorBidi" w:cstheme="majorBidi"/>
          <w:sz w:val="24"/>
          <w:szCs w:val="24"/>
        </w:rPr>
        <w:t xml:space="preserve">alculated with </w:t>
      </w:r>
      <w:r w:rsidR="00F116EB">
        <w:rPr>
          <w:rFonts w:asciiTheme="majorBidi" w:hAnsiTheme="majorBidi" w:cstheme="majorBidi"/>
          <w:sz w:val="24"/>
          <w:szCs w:val="24"/>
        </w:rPr>
        <w:t>Sentinel-2</w:t>
      </w:r>
      <w:r>
        <w:rPr>
          <w:rFonts w:asciiTheme="majorBidi" w:hAnsiTheme="majorBidi" w:cstheme="majorBidi"/>
          <w:sz w:val="24"/>
          <w:szCs w:val="24"/>
        </w:rPr>
        <w:t xml:space="preserve"> images </w:t>
      </w:r>
      <w:r w:rsidRPr="0017790F">
        <w:rPr>
          <w:rFonts w:asciiTheme="majorBidi" w:hAnsiTheme="majorBidi" w:cstheme="majorBidi"/>
          <w:sz w:val="24"/>
          <w:szCs w:val="24"/>
        </w:rPr>
        <w:t>is a powerful indicator for monitoring</w:t>
      </w:r>
      <w:r>
        <w:rPr>
          <w:rFonts w:asciiTheme="majorBidi" w:hAnsiTheme="majorBidi" w:cstheme="majorBidi"/>
          <w:sz w:val="24"/>
          <w:szCs w:val="24"/>
        </w:rPr>
        <w:t xml:space="preserve"> and quantifying drought severity under dry conditions</w:t>
      </w:r>
      <w:r w:rsidRPr="0017790F">
        <w:rPr>
          <w:rFonts w:asciiTheme="majorBidi" w:hAnsiTheme="majorBidi" w:cstheme="majorBidi"/>
          <w:sz w:val="24"/>
          <w:szCs w:val="24"/>
        </w:rPr>
        <w:t xml:space="preserve">, </w:t>
      </w:r>
      <w:r>
        <w:rPr>
          <w:rFonts w:asciiTheme="majorBidi" w:hAnsiTheme="majorBidi" w:cstheme="majorBidi"/>
          <w:sz w:val="24"/>
          <w:szCs w:val="24"/>
        </w:rPr>
        <w:t xml:space="preserve">where lower precipitation and higher </w:t>
      </w:r>
      <w:r w:rsidRPr="0017790F">
        <w:rPr>
          <w:rFonts w:asciiTheme="majorBidi" w:hAnsiTheme="majorBidi" w:cstheme="majorBidi"/>
          <w:sz w:val="24"/>
          <w:szCs w:val="24"/>
        </w:rPr>
        <w:t>environmental temperature occur</w:t>
      </w:r>
      <w:r>
        <w:rPr>
          <w:rFonts w:asciiTheme="majorBidi" w:hAnsiTheme="majorBidi" w:cstheme="majorBidi"/>
          <w:sz w:val="24"/>
          <w:szCs w:val="24"/>
        </w:rPr>
        <w:t xml:space="preserve"> yearly. Five drought </w:t>
      </w:r>
      <w:r w:rsidR="00436261">
        <w:rPr>
          <w:rFonts w:asciiTheme="majorBidi" w:hAnsiTheme="majorBidi" w:cstheme="majorBidi"/>
          <w:sz w:val="24"/>
          <w:szCs w:val="24"/>
        </w:rPr>
        <w:t>level</w:t>
      </w:r>
      <w:r>
        <w:rPr>
          <w:rFonts w:asciiTheme="majorBidi" w:hAnsiTheme="majorBidi" w:cstheme="majorBidi"/>
          <w:sz w:val="24"/>
          <w:szCs w:val="24"/>
        </w:rPr>
        <w:t>s were recognized in the study area, with dominance for the moderate and high drought severity. The results emphasized the</w:t>
      </w:r>
      <w:r w:rsidR="00436261">
        <w:rPr>
          <w:rFonts w:asciiTheme="majorBidi" w:hAnsiTheme="majorBidi" w:cstheme="majorBidi"/>
          <w:sz w:val="24"/>
          <w:szCs w:val="24"/>
        </w:rPr>
        <w:t xml:space="preserve"> impacts of drought severity on tempo-spatial changes</w:t>
      </w:r>
      <w:r>
        <w:rPr>
          <w:rFonts w:asciiTheme="majorBidi" w:hAnsiTheme="majorBidi" w:cstheme="majorBidi"/>
          <w:sz w:val="24"/>
          <w:szCs w:val="24"/>
        </w:rPr>
        <w:t xml:space="preserve"> </w:t>
      </w:r>
      <w:r w:rsidR="00436261">
        <w:rPr>
          <w:rFonts w:asciiTheme="majorBidi" w:hAnsiTheme="majorBidi" w:cstheme="majorBidi"/>
          <w:sz w:val="24"/>
          <w:szCs w:val="24"/>
        </w:rPr>
        <w:t>in the total area of the dominate land covers reflected by the increase in the total area of bare land over time</w:t>
      </w:r>
      <w:r>
        <w:rPr>
          <w:rFonts w:asciiTheme="majorBidi" w:hAnsiTheme="majorBidi" w:cstheme="majorBidi"/>
          <w:sz w:val="24"/>
          <w:szCs w:val="24"/>
        </w:rPr>
        <w:t xml:space="preserve">. </w:t>
      </w:r>
      <w:r w:rsidRPr="00C647E4">
        <w:rPr>
          <w:rFonts w:asciiTheme="majorBidi" w:hAnsiTheme="majorBidi" w:cstheme="majorBidi"/>
          <w:sz w:val="24"/>
          <w:szCs w:val="24"/>
        </w:rPr>
        <w:t xml:space="preserve"> The main reason for drought severity in the study area is climate change, reflected by a decrease in rainfall and an increase in the amount of moisture due to the rise in mean annual temperature and Evapotranspiration</w:t>
      </w:r>
    </w:p>
    <w:p w14:paraId="2B896656" w14:textId="5127C802" w:rsidR="00D949E4" w:rsidRDefault="00D949E4" w:rsidP="00F116EB">
      <w:pPr>
        <w:spacing w:after="0"/>
        <w:jc w:val="both"/>
        <w:rPr>
          <w:rFonts w:asciiTheme="majorBidi" w:hAnsiTheme="majorBidi" w:cstheme="majorBidi"/>
          <w:sz w:val="24"/>
          <w:szCs w:val="24"/>
        </w:rPr>
      </w:pPr>
    </w:p>
    <w:p w14:paraId="483F0A08" w14:textId="7F7A4749" w:rsidR="00A13602" w:rsidRDefault="00A13602" w:rsidP="00A13602">
      <w:pPr>
        <w:spacing w:after="0"/>
        <w:jc w:val="both"/>
        <w:rPr>
          <w:rFonts w:asciiTheme="majorBidi" w:hAnsiTheme="majorBidi" w:cstheme="majorBidi"/>
          <w:b/>
          <w:sz w:val="24"/>
          <w:szCs w:val="24"/>
        </w:rPr>
      </w:pPr>
      <w:r w:rsidRPr="00A13602">
        <w:rPr>
          <w:rFonts w:asciiTheme="majorBidi" w:hAnsiTheme="majorBidi" w:cstheme="majorBidi"/>
          <w:b/>
          <w:sz w:val="24"/>
          <w:szCs w:val="24"/>
        </w:rPr>
        <w:t>Highlights:</w:t>
      </w:r>
    </w:p>
    <w:p w14:paraId="110DB73B" w14:textId="77777777" w:rsidR="00A13602" w:rsidRPr="00A13602" w:rsidRDefault="00A13602" w:rsidP="00A13602">
      <w:pPr>
        <w:spacing w:after="0"/>
        <w:jc w:val="both"/>
        <w:rPr>
          <w:rFonts w:asciiTheme="majorBidi" w:hAnsiTheme="majorBidi" w:cstheme="majorBidi"/>
          <w:b/>
          <w:sz w:val="24"/>
          <w:szCs w:val="24"/>
        </w:rPr>
      </w:pPr>
    </w:p>
    <w:p w14:paraId="3570AB3A" w14:textId="77777777" w:rsidR="00A13602" w:rsidRPr="00A13602" w:rsidRDefault="00A13602" w:rsidP="00A13602">
      <w:pPr>
        <w:spacing w:after="0"/>
        <w:jc w:val="both"/>
        <w:rPr>
          <w:rFonts w:asciiTheme="majorBidi" w:hAnsiTheme="majorBidi" w:cstheme="majorBidi"/>
          <w:sz w:val="24"/>
          <w:szCs w:val="24"/>
        </w:rPr>
      </w:pPr>
      <w:r w:rsidRPr="00A13602">
        <w:rPr>
          <w:rFonts w:asciiTheme="majorBidi" w:hAnsiTheme="majorBidi" w:cstheme="majorBidi"/>
          <w:sz w:val="24"/>
          <w:szCs w:val="24"/>
        </w:rPr>
        <w:t> Satellite indices are a powerful tool for the assessment of drought severity</w:t>
      </w:r>
    </w:p>
    <w:p w14:paraId="3E658D23" w14:textId="77777777" w:rsidR="00A13602" w:rsidRPr="00A13602" w:rsidRDefault="00A13602" w:rsidP="00A13602">
      <w:pPr>
        <w:spacing w:after="0"/>
        <w:jc w:val="both"/>
        <w:rPr>
          <w:rFonts w:asciiTheme="majorBidi" w:hAnsiTheme="majorBidi" w:cstheme="majorBidi"/>
          <w:sz w:val="24"/>
          <w:szCs w:val="24"/>
        </w:rPr>
      </w:pPr>
      <w:r w:rsidRPr="00A13602">
        <w:rPr>
          <w:rFonts w:asciiTheme="majorBidi" w:hAnsiTheme="majorBidi" w:cstheme="majorBidi"/>
          <w:sz w:val="24"/>
          <w:szCs w:val="24"/>
        </w:rPr>
        <w:t xml:space="preserve"> Most of the </w:t>
      </w:r>
      <w:proofErr w:type="spellStart"/>
      <w:r w:rsidRPr="00A13602">
        <w:rPr>
          <w:rFonts w:asciiTheme="majorBidi" w:hAnsiTheme="majorBidi" w:cstheme="majorBidi"/>
          <w:sz w:val="24"/>
          <w:szCs w:val="24"/>
        </w:rPr>
        <w:t>Afaj</w:t>
      </w:r>
      <w:proofErr w:type="spellEnd"/>
      <w:r w:rsidRPr="00A13602">
        <w:rPr>
          <w:rFonts w:asciiTheme="majorBidi" w:hAnsiTheme="majorBidi" w:cstheme="majorBidi"/>
          <w:sz w:val="24"/>
          <w:szCs w:val="24"/>
        </w:rPr>
        <w:t xml:space="preserve"> district suffers from drought severity</w:t>
      </w:r>
    </w:p>
    <w:p w14:paraId="58E452FA" w14:textId="77777777" w:rsidR="00A13602" w:rsidRPr="00A13602" w:rsidRDefault="00A13602" w:rsidP="00A13602">
      <w:pPr>
        <w:spacing w:after="0"/>
        <w:jc w:val="both"/>
        <w:rPr>
          <w:rFonts w:asciiTheme="majorBidi" w:hAnsiTheme="majorBidi" w:cstheme="majorBidi"/>
          <w:sz w:val="24"/>
          <w:szCs w:val="24"/>
        </w:rPr>
      </w:pPr>
      <w:r w:rsidRPr="00A13602">
        <w:rPr>
          <w:rFonts w:asciiTheme="majorBidi" w:hAnsiTheme="majorBidi" w:cstheme="majorBidi"/>
          <w:sz w:val="24"/>
          <w:szCs w:val="24"/>
        </w:rPr>
        <w:t> Drought severity in the study area is affected by meteorological and Human factors</w:t>
      </w:r>
    </w:p>
    <w:p w14:paraId="7E30DB9A" w14:textId="4A5023CD" w:rsidR="00D949E4" w:rsidRDefault="00A13602" w:rsidP="00A13602">
      <w:pPr>
        <w:spacing w:after="0"/>
        <w:jc w:val="both"/>
        <w:rPr>
          <w:rFonts w:asciiTheme="majorBidi" w:hAnsiTheme="majorBidi" w:cstheme="majorBidi"/>
          <w:sz w:val="24"/>
          <w:szCs w:val="24"/>
        </w:rPr>
      </w:pPr>
      <w:r w:rsidRPr="00A13602">
        <w:rPr>
          <w:rFonts w:asciiTheme="majorBidi" w:hAnsiTheme="majorBidi" w:cstheme="majorBidi"/>
          <w:sz w:val="24"/>
          <w:szCs w:val="24"/>
        </w:rPr>
        <w:t> The study area is suffering from climatic change and Drought severity.</w:t>
      </w:r>
    </w:p>
    <w:p w14:paraId="5079ABC1" w14:textId="66BEF07D" w:rsidR="00FB7C1B" w:rsidRDefault="00FB7C1B" w:rsidP="00436261">
      <w:pPr>
        <w:spacing w:after="0"/>
        <w:jc w:val="both"/>
        <w:rPr>
          <w:rFonts w:asciiTheme="majorBidi" w:hAnsiTheme="majorBidi" w:cstheme="majorBidi"/>
          <w:sz w:val="24"/>
          <w:szCs w:val="24"/>
        </w:rPr>
      </w:pPr>
    </w:p>
    <w:p w14:paraId="2F05FED5" w14:textId="3D5BCB03" w:rsidR="00620836" w:rsidRDefault="00620836" w:rsidP="00436261">
      <w:pPr>
        <w:spacing w:after="0"/>
        <w:jc w:val="both"/>
        <w:rPr>
          <w:rFonts w:asciiTheme="majorBidi" w:hAnsiTheme="majorBidi" w:cstheme="majorBidi"/>
          <w:sz w:val="24"/>
          <w:szCs w:val="24"/>
        </w:rPr>
      </w:pPr>
    </w:p>
    <w:p w14:paraId="140E0D9E" w14:textId="77777777" w:rsidR="00620836" w:rsidRDefault="00620836" w:rsidP="00436261">
      <w:pPr>
        <w:spacing w:after="0"/>
        <w:jc w:val="both"/>
        <w:rPr>
          <w:rFonts w:asciiTheme="majorBidi" w:hAnsiTheme="majorBidi" w:cstheme="majorBidi"/>
          <w:sz w:val="24"/>
          <w:szCs w:val="24"/>
        </w:rPr>
      </w:pPr>
    </w:p>
    <w:p w14:paraId="66E9F4C8" w14:textId="3874DEF8" w:rsidR="00EE2D37" w:rsidRDefault="00EE2D37" w:rsidP="0008022E">
      <w:pPr>
        <w:spacing w:after="0"/>
        <w:jc w:val="both"/>
        <w:rPr>
          <w:rFonts w:asciiTheme="majorBidi" w:hAnsiTheme="majorBidi" w:cstheme="majorBidi"/>
          <w:sz w:val="24"/>
          <w:szCs w:val="24"/>
        </w:rPr>
      </w:pPr>
    </w:p>
    <w:p w14:paraId="19677F91" w14:textId="77777777" w:rsidR="00620836" w:rsidRPr="00305E02" w:rsidRDefault="00620836" w:rsidP="0008022E">
      <w:pPr>
        <w:spacing w:after="0"/>
        <w:jc w:val="both"/>
        <w:rPr>
          <w:rFonts w:asciiTheme="majorBidi" w:hAnsiTheme="majorBidi" w:cstheme="majorBidi"/>
          <w:sz w:val="24"/>
          <w:szCs w:val="24"/>
        </w:rPr>
      </w:pPr>
    </w:p>
    <w:p w14:paraId="6A9A46B6" w14:textId="6735EFAB" w:rsidR="0008022E" w:rsidRPr="0059587D" w:rsidRDefault="0008022E" w:rsidP="0008022E">
      <w:pPr>
        <w:spacing w:after="0"/>
        <w:jc w:val="both"/>
        <w:rPr>
          <w:rFonts w:asciiTheme="majorBidi" w:hAnsiTheme="majorBidi" w:cstheme="majorBidi"/>
          <w:b/>
          <w:bCs/>
          <w:sz w:val="24"/>
          <w:szCs w:val="24"/>
        </w:rPr>
      </w:pPr>
      <w:r w:rsidRPr="0059587D">
        <w:rPr>
          <w:rFonts w:asciiTheme="majorBidi" w:hAnsiTheme="majorBidi" w:cstheme="majorBidi"/>
          <w:b/>
          <w:bCs/>
          <w:sz w:val="24"/>
          <w:szCs w:val="24"/>
        </w:rPr>
        <w:t>References:</w:t>
      </w:r>
    </w:p>
    <w:p w14:paraId="7B906A11" w14:textId="77777777" w:rsidR="00F762E5" w:rsidRPr="0059587D" w:rsidRDefault="00F762E5" w:rsidP="00F762E5">
      <w:pPr>
        <w:autoSpaceDE w:val="0"/>
        <w:autoSpaceDN w:val="0"/>
        <w:adjustRightInd w:val="0"/>
        <w:spacing w:after="0" w:line="240" w:lineRule="auto"/>
        <w:ind w:left="450" w:hanging="450"/>
        <w:rPr>
          <w:rFonts w:asciiTheme="majorBidi" w:hAnsiTheme="majorBidi" w:cstheme="majorBidi"/>
          <w:sz w:val="24"/>
          <w:szCs w:val="24"/>
        </w:rPr>
      </w:pPr>
      <w:r w:rsidRPr="0059587D">
        <w:rPr>
          <w:rFonts w:asciiTheme="majorBidi" w:hAnsiTheme="majorBidi" w:cstheme="majorBidi"/>
          <w:sz w:val="24"/>
          <w:szCs w:val="24"/>
        </w:rPr>
        <w:t xml:space="preserve">Aksoy, S., and </w:t>
      </w:r>
      <w:proofErr w:type="spellStart"/>
      <w:r w:rsidRPr="0059587D">
        <w:rPr>
          <w:rFonts w:asciiTheme="majorBidi" w:hAnsiTheme="majorBidi" w:cstheme="majorBidi"/>
          <w:sz w:val="24"/>
          <w:szCs w:val="24"/>
        </w:rPr>
        <w:t>Sertel</w:t>
      </w:r>
      <w:proofErr w:type="spellEnd"/>
      <w:r w:rsidRPr="0059587D">
        <w:rPr>
          <w:rFonts w:asciiTheme="majorBidi" w:hAnsiTheme="majorBidi" w:cstheme="majorBidi"/>
          <w:sz w:val="24"/>
          <w:szCs w:val="24"/>
        </w:rPr>
        <w:t>, E. (2021). “Comparison of drought monitoring indices derived from MODIS and CHIRPS data using Google Earth Engine,” in 9th Global Conference on Global Warming (GCGW-2021), Croatia, August 1-4, 2021.</w:t>
      </w:r>
    </w:p>
    <w:p w14:paraId="6E420130" w14:textId="77777777" w:rsidR="00F762E5" w:rsidRPr="0059587D" w:rsidRDefault="00F762E5" w:rsidP="00F762E5">
      <w:pPr>
        <w:ind w:left="360" w:hanging="360"/>
        <w:rPr>
          <w:rFonts w:asciiTheme="majorBidi" w:hAnsiTheme="majorBidi" w:cstheme="majorBidi"/>
          <w:sz w:val="24"/>
          <w:szCs w:val="24"/>
        </w:rPr>
      </w:pPr>
      <w:proofErr w:type="spellStart"/>
      <w:r w:rsidRPr="0059587D">
        <w:rPr>
          <w:rFonts w:asciiTheme="majorBidi" w:hAnsiTheme="majorBidi" w:cstheme="majorBidi"/>
          <w:sz w:val="24"/>
          <w:szCs w:val="24"/>
        </w:rPr>
        <w:t>Alahacoon</w:t>
      </w:r>
      <w:proofErr w:type="spellEnd"/>
      <w:r w:rsidRPr="0059587D">
        <w:rPr>
          <w:rFonts w:asciiTheme="majorBidi" w:hAnsiTheme="majorBidi" w:cstheme="majorBidi"/>
          <w:sz w:val="24"/>
          <w:szCs w:val="24"/>
        </w:rPr>
        <w:t xml:space="preserve">, N. and M. </w:t>
      </w:r>
      <w:proofErr w:type="spellStart"/>
      <w:proofErr w:type="gramStart"/>
      <w:r w:rsidRPr="0059587D">
        <w:rPr>
          <w:rFonts w:asciiTheme="majorBidi" w:hAnsiTheme="majorBidi" w:cstheme="majorBidi"/>
          <w:sz w:val="24"/>
          <w:szCs w:val="24"/>
        </w:rPr>
        <w:t>Edirisinghe</w:t>
      </w:r>
      <w:proofErr w:type="spellEnd"/>
      <w:r w:rsidRPr="0059587D">
        <w:rPr>
          <w:rFonts w:asciiTheme="majorBidi" w:hAnsiTheme="majorBidi" w:cstheme="majorBidi"/>
          <w:sz w:val="24"/>
          <w:szCs w:val="24"/>
        </w:rPr>
        <w:t>,(</w:t>
      </w:r>
      <w:proofErr w:type="gramEnd"/>
      <w:r w:rsidRPr="0059587D">
        <w:rPr>
          <w:rFonts w:asciiTheme="majorBidi" w:hAnsiTheme="majorBidi" w:cstheme="majorBidi"/>
          <w:sz w:val="24"/>
          <w:szCs w:val="24"/>
        </w:rPr>
        <w:t xml:space="preserve"> 2022). A comprehensive assessment of remote sensing and traditional-based drought monitoring indices at global and regional scales. Geomatics, Natural Hazards Risk, 13: 1: 762–799. </w:t>
      </w:r>
      <w:proofErr w:type="spellStart"/>
      <w:r w:rsidRPr="0059587D">
        <w:rPr>
          <w:rFonts w:asciiTheme="majorBidi" w:hAnsiTheme="majorBidi" w:cstheme="majorBidi"/>
          <w:sz w:val="24"/>
          <w:szCs w:val="24"/>
        </w:rPr>
        <w:t>doi</w:t>
      </w:r>
      <w:proofErr w:type="spellEnd"/>
      <w:r w:rsidRPr="0059587D">
        <w:rPr>
          <w:rFonts w:asciiTheme="majorBidi" w:hAnsiTheme="majorBidi" w:cstheme="majorBidi"/>
          <w:sz w:val="24"/>
          <w:szCs w:val="24"/>
        </w:rPr>
        <w:t xml:space="preserve">: 10.1080/19475705.2022.2044394. </w:t>
      </w:r>
    </w:p>
    <w:p w14:paraId="753487BE" w14:textId="77777777" w:rsidR="00F762E5" w:rsidRPr="0059587D" w:rsidRDefault="00F762E5" w:rsidP="00F762E5">
      <w:pPr>
        <w:spacing w:after="0" w:line="360" w:lineRule="atLeast"/>
        <w:ind w:left="450" w:hanging="450"/>
        <w:rPr>
          <w:rFonts w:asciiTheme="majorBidi" w:eastAsia="Times New Roman" w:hAnsiTheme="majorBidi" w:cstheme="majorBidi"/>
          <w:sz w:val="24"/>
          <w:szCs w:val="24"/>
        </w:rPr>
      </w:pPr>
      <w:proofErr w:type="spellStart"/>
      <w:proofErr w:type="gramStart"/>
      <w:r w:rsidRPr="0059587D">
        <w:rPr>
          <w:rFonts w:asciiTheme="majorBidi" w:eastAsia="Times New Roman" w:hAnsiTheme="majorBidi" w:cstheme="majorBidi"/>
          <w:sz w:val="24"/>
          <w:szCs w:val="24"/>
        </w:rPr>
        <w:t>Alhumaima,A</w:t>
      </w:r>
      <w:proofErr w:type="gramEnd"/>
      <w:r w:rsidRPr="0059587D">
        <w:rPr>
          <w:rFonts w:asciiTheme="majorBidi" w:eastAsia="Times New Roman" w:hAnsiTheme="majorBidi" w:cstheme="majorBidi"/>
          <w:sz w:val="24"/>
          <w:szCs w:val="24"/>
        </w:rPr>
        <w:t>,S</w:t>
      </w:r>
      <w:proofErr w:type="spellEnd"/>
      <w:r w:rsidRPr="0059587D">
        <w:rPr>
          <w:rFonts w:asciiTheme="majorBidi" w:eastAsia="Times New Roman" w:hAnsiTheme="majorBidi" w:cstheme="majorBidi"/>
          <w:sz w:val="24"/>
          <w:szCs w:val="24"/>
        </w:rPr>
        <w:t>. and  S.M. </w:t>
      </w:r>
      <w:proofErr w:type="spellStart"/>
      <w:r w:rsidRPr="0059587D">
        <w:rPr>
          <w:rFonts w:asciiTheme="majorBidi" w:eastAsia="Times New Roman" w:hAnsiTheme="majorBidi" w:cstheme="majorBidi"/>
          <w:sz w:val="24"/>
          <w:szCs w:val="24"/>
        </w:rPr>
        <w:t>Abdullaev</w:t>
      </w:r>
      <w:proofErr w:type="spellEnd"/>
      <w:r w:rsidRPr="0059587D">
        <w:rPr>
          <w:rFonts w:asciiTheme="majorBidi" w:eastAsia="Times New Roman" w:hAnsiTheme="majorBidi" w:cstheme="majorBidi"/>
          <w:sz w:val="24"/>
          <w:szCs w:val="24"/>
        </w:rPr>
        <w:t xml:space="preserve">.( 2020).Tigris Basin Landscapes: sensitivity of Vegetation Index NDVI to climate variability derived from observational and reanalysis data. Earth Interact., 24 (7) (2020), pp. 1-18. </w:t>
      </w:r>
      <w:hyperlink r:id="rId28" w:tgtFrame="_blank" w:history="1">
        <w:r w:rsidRPr="0059587D">
          <w:rPr>
            <w:rStyle w:val="Hyperlink"/>
            <w:rFonts w:asciiTheme="majorBidi" w:eastAsia="Times New Roman" w:hAnsiTheme="majorBidi" w:cstheme="majorBidi"/>
            <w:color w:val="auto"/>
            <w:sz w:val="24"/>
            <w:szCs w:val="24"/>
          </w:rPr>
          <w:t>https://doi.org/10.1175/EI-D-20-0002.1</w:t>
        </w:r>
      </w:hyperlink>
      <w:r w:rsidRPr="0059587D">
        <w:rPr>
          <w:rFonts w:asciiTheme="majorBidi" w:eastAsia="Times New Roman" w:hAnsiTheme="majorBidi" w:cstheme="majorBidi"/>
          <w:sz w:val="24"/>
          <w:szCs w:val="24"/>
        </w:rPr>
        <w:t xml:space="preserve"> </w:t>
      </w:r>
    </w:p>
    <w:p w14:paraId="7B488738" w14:textId="77777777" w:rsidR="00F762E5" w:rsidRPr="0059587D" w:rsidRDefault="00F762E5" w:rsidP="00F762E5">
      <w:pPr>
        <w:autoSpaceDE w:val="0"/>
        <w:autoSpaceDN w:val="0"/>
        <w:adjustRightInd w:val="0"/>
        <w:spacing w:after="0" w:line="240" w:lineRule="auto"/>
        <w:ind w:left="450" w:hanging="450"/>
        <w:rPr>
          <w:rFonts w:asciiTheme="majorBidi" w:hAnsiTheme="majorBidi" w:cstheme="majorBidi"/>
          <w:sz w:val="24"/>
          <w:szCs w:val="24"/>
        </w:rPr>
      </w:pPr>
    </w:p>
    <w:p w14:paraId="287871A5" w14:textId="77777777" w:rsidR="00F762E5" w:rsidRPr="0059587D" w:rsidRDefault="00F762E5" w:rsidP="00F762E5">
      <w:pPr>
        <w:spacing w:after="0"/>
        <w:ind w:left="450" w:hanging="450"/>
        <w:rPr>
          <w:rFonts w:asciiTheme="majorBidi" w:hAnsiTheme="majorBidi" w:cstheme="majorBidi"/>
          <w:sz w:val="24"/>
          <w:szCs w:val="24"/>
        </w:rPr>
      </w:pPr>
      <w:proofErr w:type="spellStart"/>
      <w:proofErr w:type="gramStart"/>
      <w:r w:rsidRPr="0059587D">
        <w:rPr>
          <w:rFonts w:asciiTheme="majorBidi" w:hAnsiTheme="majorBidi" w:cstheme="majorBidi"/>
          <w:sz w:val="24"/>
          <w:szCs w:val="24"/>
        </w:rPr>
        <w:t>Artikanur,S.D</w:t>
      </w:r>
      <w:proofErr w:type="spellEnd"/>
      <w:r w:rsidRPr="0059587D">
        <w:rPr>
          <w:rFonts w:asciiTheme="majorBidi" w:hAnsiTheme="majorBidi" w:cstheme="majorBidi"/>
          <w:sz w:val="24"/>
          <w:szCs w:val="24"/>
        </w:rPr>
        <w:t>.</w:t>
      </w:r>
      <w:proofErr w:type="gramEnd"/>
      <w:r w:rsidRPr="0059587D">
        <w:rPr>
          <w:rFonts w:asciiTheme="majorBidi" w:hAnsiTheme="majorBidi" w:cstheme="majorBidi"/>
          <w:sz w:val="24"/>
          <w:szCs w:val="24"/>
        </w:rPr>
        <w:t xml:space="preserve"> </w:t>
      </w:r>
      <w:proofErr w:type="spellStart"/>
      <w:r w:rsidRPr="0059587D">
        <w:rPr>
          <w:rFonts w:asciiTheme="majorBidi" w:hAnsiTheme="majorBidi" w:cstheme="majorBidi"/>
          <w:sz w:val="24"/>
          <w:szCs w:val="24"/>
        </w:rPr>
        <w:t>Widiatmaka</w:t>
      </w:r>
      <w:proofErr w:type="spellEnd"/>
      <w:r w:rsidRPr="0059587D">
        <w:rPr>
          <w:rFonts w:asciiTheme="majorBidi" w:hAnsiTheme="majorBidi" w:cstheme="majorBidi"/>
          <w:sz w:val="24"/>
          <w:szCs w:val="24"/>
        </w:rPr>
        <w:t xml:space="preserve">, Y. </w:t>
      </w:r>
      <w:proofErr w:type="spellStart"/>
      <w:r w:rsidRPr="0059587D">
        <w:rPr>
          <w:rFonts w:asciiTheme="majorBidi" w:hAnsiTheme="majorBidi" w:cstheme="majorBidi"/>
          <w:sz w:val="24"/>
          <w:szCs w:val="24"/>
        </w:rPr>
        <w:t>Setiawan</w:t>
      </w:r>
      <w:proofErr w:type="spellEnd"/>
      <w:r w:rsidRPr="0059587D">
        <w:rPr>
          <w:rFonts w:asciiTheme="majorBidi" w:hAnsiTheme="majorBidi" w:cstheme="majorBidi"/>
          <w:sz w:val="24"/>
          <w:szCs w:val="24"/>
        </w:rPr>
        <w:t xml:space="preserve">, and </w:t>
      </w:r>
      <w:proofErr w:type="spellStart"/>
      <w:r w:rsidRPr="0059587D">
        <w:rPr>
          <w:rFonts w:asciiTheme="majorBidi" w:hAnsiTheme="majorBidi" w:cstheme="majorBidi"/>
          <w:sz w:val="24"/>
          <w:szCs w:val="24"/>
        </w:rPr>
        <w:t>Marimin</w:t>
      </w:r>
      <w:proofErr w:type="spellEnd"/>
      <w:r w:rsidRPr="0059587D">
        <w:rPr>
          <w:rFonts w:asciiTheme="majorBidi" w:hAnsiTheme="majorBidi" w:cstheme="majorBidi"/>
          <w:sz w:val="24"/>
          <w:szCs w:val="24"/>
        </w:rPr>
        <w:t xml:space="preserve">.( 2021). Normalized Difference Drought Index (NDDI) computation for mapping drought severity in </w:t>
      </w:r>
      <w:proofErr w:type="spellStart"/>
      <w:r w:rsidRPr="0059587D">
        <w:rPr>
          <w:rFonts w:asciiTheme="majorBidi" w:hAnsiTheme="majorBidi" w:cstheme="majorBidi"/>
          <w:sz w:val="24"/>
          <w:szCs w:val="24"/>
        </w:rPr>
        <w:t>Bojonegoro</w:t>
      </w:r>
      <w:proofErr w:type="spellEnd"/>
      <w:r w:rsidRPr="0059587D">
        <w:rPr>
          <w:rFonts w:asciiTheme="majorBidi" w:hAnsiTheme="majorBidi" w:cstheme="majorBidi"/>
          <w:sz w:val="24"/>
          <w:szCs w:val="24"/>
        </w:rPr>
        <w:t xml:space="preserve"> Regency, East Java, Indonesia.  IOP Conf. Series: Earth and Environmental Science. 1109 – 012027. </w:t>
      </w:r>
    </w:p>
    <w:p w14:paraId="2FAC9BFD" w14:textId="77777777" w:rsidR="00F762E5" w:rsidRPr="0059587D" w:rsidRDefault="00F762E5" w:rsidP="00F762E5">
      <w:pPr>
        <w:spacing w:after="0"/>
        <w:rPr>
          <w:rFonts w:asciiTheme="majorBidi" w:hAnsiTheme="majorBidi" w:cstheme="majorBidi"/>
          <w:sz w:val="24"/>
          <w:szCs w:val="24"/>
        </w:rPr>
      </w:pPr>
      <w:r w:rsidRPr="0059587D">
        <w:rPr>
          <w:rFonts w:asciiTheme="majorBidi" w:hAnsiTheme="majorBidi" w:cstheme="majorBidi"/>
          <w:sz w:val="24"/>
          <w:szCs w:val="24"/>
        </w:rPr>
        <w:t xml:space="preserve">       doi:10.1088/1755-1315/1109/1/012027 </w:t>
      </w:r>
    </w:p>
    <w:p w14:paraId="0BE8F29C" w14:textId="77777777" w:rsidR="00F762E5" w:rsidRPr="0059587D" w:rsidRDefault="00F762E5" w:rsidP="00F762E5">
      <w:pPr>
        <w:spacing w:after="0"/>
        <w:ind w:left="540" w:hanging="540"/>
        <w:rPr>
          <w:rFonts w:asciiTheme="majorBidi" w:hAnsiTheme="majorBidi" w:cstheme="majorBidi"/>
          <w:sz w:val="24"/>
          <w:szCs w:val="24"/>
        </w:rPr>
      </w:pPr>
      <w:proofErr w:type="spellStart"/>
      <w:r w:rsidRPr="0059587D">
        <w:rPr>
          <w:rFonts w:asciiTheme="majorBidi" w:hAnsiTheme="majorBidi" w:cstheme="majorBidi"/>
          <w:sz w:val="24"/>
          <w:szCs w:val="24"/>
        </w:rPr>
        <w:t>Belal</w:t>
      </w:r>
      <w:proofErr w:type="spellEnd"/>
      <w:r w:rsidRPr="0059587D">
        <w:rPr>
          <w:rFonts w:asciiTheme="majorBidi" w:hAnsiTheme="majorBidi" w:cstheme="majorBidi"/>
          <w:sz w:val="24"/>
          <w:szCs w:val="24"/>
        </w:rPr>
        <w:t xml:space="preserve"> AA, El-</w:t>
      </w:r>
      <w:proofErr w:type="spellStart"/>
      <w:r w:rsidRPr="0059587D">
        <w:rPr>
          <w:rFonts w:asciiTheme="majorBidi" w:hAnsiTheme="majorBidi" w:cstheme="majorBidi"/>
          <w:sz w:val="24"/>
          <w:szCs w:val="24"/>
        </w:rPr>
        <w:t>Ramady</w:t>
      </w:r>
      <w:proofErr w:type="spellEnd"/>
      <w:r w:rsidRPr="0059587D">
        <w:rPr>
          <w:rFonts w:asciiTheme="majorBidi" w:hAnsiTheme="majorBidi" w:cstheme="majorBidi"/>
          <w:sz w:val="24"/>
          <w:szCs w:val="24"/>
        </w:rPr>
        <w:t xml:space="preserve"> HR, Mohamed ES, Saleh AM. 2014. Drought risk assessment using    remote sensing and GIS techniques. Arab J </w:t>
      </w:r>
      <w:proofErr w:type="spellStart"/>
      <w:r w:rsidRPr="0059587D">
        <w:rPr>
          <w:rFonts w:asciiTheme="majorBidi" w:hAnsiTheme="majorBidi" w:cstheme="majorBidi"/>
          <w:sz w:val="24"/>
          <w:szCs w:val="24"/>
        </w:rPr>
        <w:t>Geosci</w:t>
      </w:r>
      <w:proofErr w:type="spellEnd"/>
      <w:r w:rsidRPr="0059587D">
        <w:rPr>
          <w:rFonts w:asciiTheme="majorBidi" w:hAnsiTheme="majorBidi" w:cstheme="majorBidi"/>
          <w:sz w:val="24"/>
          <w:szCs w:val="24"/>
        </w:rPr>
        <w:t xml:space="preserve">. 7(1):35–53. </w:t>
      </w:r>
      <w:proofErr w:type="spellStart"/>
      <w:r w:rsidRPr="0059587D">
        <w:rPr>
          <w:rFonts w:asciiTheme="majorBidi" w:hAnsiTheme="majorBidi" w:cstheme="majorBidi"/>
          <w:sz w:val="24"/>
          <w:szCs w:val="24"/>
        </w:rPr>
        <w:t>doi</w:t>
      </w:r>
      <w:proofErr w:type="spellEnd"/>
      <w:r w:rsidRPr="0059587D">
        <w:rPr>
          <w:rFonts w:asciiTheme="majorBidi" w:hAnsiTheme="majorBidi" w:cstheme="majorBidi"/>
          <w:sz w:val="24"/>
          <w:szCs w:val="24"/>
        </w:rPr>
        <w:t>: 10.1007/s12517-012- 0707-2.</w:t>
      </w:r>
    </w:p>
    <w:p w14:paraId="02AFF8E8" w14:textId="77777777" w:rsidR="00F762E5" w:rsidRPr="0059587D" w:rsidRDefault="00F762E5" w:rsidP="00F762E5">
      <w:pPr>
        <w:spacing w:after="0" w:line="240" w:lineRule="auto"/>
        <w:rPr>
          <w:rFonts w:asciiTheme="majorBidi" w:eastAsia="Times New Roman" w:hAnsiTheme="majorBidi" w:cstheme="majorBidi"/>
          <w:sz w:val="24"/>
          <w:szCs w:val="24"/>
        </w:rPr>
      </w:pPr>
      <w:proofErr w:type="gramStart"/>
      <w:r w:rsidRPr="0059587D">
        <w:rPr>
          <w:rFonts w:asciiTheme="majorBidi" w:eastAsia="Times New Roman" w:hAnsiTheme="majorBidi" w:cstheme="majorBidi"/>
          <w:sz w:val="24"/>
          <w:szCs w:val="24"/>
        </w:rPr>
        <w:t>Chandrasekara,S.S.</w:t>
      </w:r>
      <w:proofErr w:type="gramEnd"/>
      <w:r w:rsidRPr="0059587D">
        <w:rPr>
          <w:rFonts w:asciiTheme="majorBidi" w:eastAsia="Times New Roman" w:hAnsiTheme="majorBidi" w:cstheme="majorBidi"/>
          <w:sz w:val="24"/>
          <w:szCs w:val="24"/>
        </w:rPr>
        <w:t>, H.H. Kwon, M. Vithanage, J. Obeysekera, T.W. Kim.(2021).</w:t>
      </w:r>
    </w:p>
    <w:p w14:paraId="33EC9288" w14:textId="77777777" w:rsidR="00F762E5" w:rsidRPr="0059587D" w:rsidRDefault="00F762E5" w:rsidP="00F762E5">
      <w:pPr>
        <w:spacing w:after="0" w:line="240" w:lineRule="auto"/>
        <w:ind w:left="540" w:hanging="540"/>
        <w:rPr>
          <w:rFonts w:asciiTheme="majorBidi" w:eastAsia="Times New Roman" w:hAnsiTheme="majorBidi" w:cstheme="majorBidi"/>
          <w:sz w:val="24"/>
          <w:szCs w:val="24"/>
        </w:rPr>
      </w:pPr>
      <w:r w:rsidRPr="0059587D">
        <w:rPr>
          <w:rFonts w:asciiTheme="majorBidi" w:eastAsia="Times New Roman" w:hAnsiTheme="majorBidi" w:cstheme="majorBidi"/>
          <w:sz w:val="24"/>
          <w:szCs w:val="24"/>
        </w:rPr>
        <w:t xml:space="preserve">       Drought in South Asia: A review of drought assessment and prediction in South Asian </w:t>
      </w:r>
      <w:proofErr w:type="gramStart"/>
      <w:r w:rsidRPr="0059587D">
        <w:rPr>
          <w:rFonts w:asciiTheme="majorBidi" w:eastAsia="Times New Roman" w:hAnsiTheme="majorBidi" w:cstheme="majorBidi"/>
          <w:sz w:val="24"/>
          <w:szCs w:val="24"/>
        </w:rPr>
        <w:t>countries.Atmosphere</w:t>
      </w:r>
      <w:proofErr w:type="gramEnd"/>
      <w:r w:rsidRPr="0059587D">
        <w:rPr>
          <w:rFonts w:asciiTheme="majorBidi" w:eastAsia="Times New Roman" w:hAnsiTheme="majorBidi" w:cstheme="majorBidi"/>
          <w:sz w:val="24"/>
          <w:szCs w:val="24"/>
        </w:rPr>
        <w:t>, 12 (3) .369.</w:t>
      </w:r>
      <w:hyperlink r:id="rId29" w:history="1">
        <w:r w:rsidRPr="0059587D">
          <w:rPr>
            <w:rFonts w:asciiTheme="majorBidi" w:hAnsiTheme="majorBidi" w:cstheme="majorBidi"/>
            <w:color w:val="0156CE"/>
            <w:sz w:val="24"/>
            <w:szCs w:val="24"/>
            <w:u w:val="single"/>
            <w:bdr w:val="single" w:sz="2" w:space="0" w:color="auto" w:frame="1"/>
          </w:rPr>
          <w:t>https://doi.org/10.3390/atmos12030369</w:t>
        </w:r>
      </w:hyperlink>
    </w:p>
    <w:p w14:paraId="15BE325E" w14:textId="77777777" w:rsidR="00F762E5" w:rsidRPr="0059587D" w:rsidRDefault="00F762E5" w:rsidP="00F762E5">
      <w:pPr>
        <w:spacing w:after="0" w:line="240" w:lineRule="auto"/>
        <w:ind w:left="450" w:hanging="450"/>
        <w:rPr>
          <w:rFonts w:asciiTheme="majorBidi" w:hAnsiTheme="majorBidi" w:cstheme="majorBidi"/>
          <w:sz w:val="24"/>
          <w:szCs w:val="24"/>
        </w:rPr>
      </w:pPr>
      <w:proofErr w:type="spellStart"/>
      <w:r w:rsidRPr="0059587D">
        <w:rPr>
          <w:rFonts w:asciiTheme="majorBidi" w:hAnsiTheme="majorBidi" w:cstheme="majorBidi"/>
          <w:sz w:val="24"/>
          <w:szCs w:val="24"/>
        </w:rPr>
        <w:t>Charat</w:t>
      </w:r>
      <w:proofErr w:type="spellEnd"/>
      <w:r w:rsidRPr="0059587D">
        <w:rPr>
          <w:rFonts w:asciiTheme="majorBidi" w:hAnsiTheme="majorBidi" w:cstheme="majorBidi"/>
          <w:sz w:val="24"/>
          <w:szCs w:val="24"/>
        </w:rPr>
        <w:t xml:space="preserve"> M, </w:t>
      </w:r>
      <w:proofErr w:type="spellStart"/>
      <w:r w:rsidRPr="0059587D">
        <w:rPr>
          <w:rFonts w:asciiTheme="majorBidi" w:hAnsiTheme="majorBidi" w:cstheme="majorBidi"/>
          <w:sz w:val="24"/>
          <w:szCs w:val="24"/>
        </w:rPr>
        <w:t>Wattanakij</w:t>
      </w:r>
      <w:proofErr w:type="spellEnd"/>
      <w:r w:rsidRPr="0059587D">
        <w:rPr>
          <w:rFonts w:asciiTheme="majorBidi" w:hAnsiTheme="majorBidi" w:cstheme="majorBidi"/>
          <w:sz w:val="24"/>
          <w:szCs w:val="24"/>
        </w:rPr>
        <w:t xml:space="preserve"> N, </w:t>
      </w:r>
      <w:proofErr w:type="spellStart"/>
      <w:r w:rsidRPr="0059587D">
        <w:rPr>
          <w:rFonts w:asciiTheme="majorBidi" w:hAnsiTheme="majorBidi" w:cstheme="majorBidi"/>
          <w:sz w:val="24"/>
          <w:szCs w:val="24"/>
        </w:rPr>
        <w:t>Kamchai</w:t>
      </w:r>
      <w:proofErr w:type="spellEnd"/>
      <w:r w:rsidRPr="0059587D">
        <w:rPr>
          <w:rFonts w:asciiTheme="majorBidi" w:hAnsiTheme="majorBidi" w:cstheme="majorBidi"/>
          <w:sz w:val="24"/>
          <w:szCs w:val="24"/>
        </w:rPr>
        <w:t xml:space="preserve"> T, </w:t>
      </w:r>
      <w:proofErr w:type="spellStart"/>
      <w:r w:rsidRPr="0059587D">
        <w:rPr>
          <w:rFonts w:asciiTheme="majorBidi" w:hAnsiTheme="majorBidi" w:cstheme="majorBidi"/>
          <w:sz w:val="24"/>
          <w:szCs w:val="24"/>
        </w:rPr>
        <w:t>Mongkolsawat</w:t>
      </w:r>
      <w:proofErr w:type="spellEnd"/>
      <w:r w:rsidRPr="0059587D">
        <w:rPr>
          <w:rFonts w:asciiTheme="majorBidi" w:hAnsiTheme="majorBidi" w:cstheme="majorBidi"/>
          <w:sz w:val="24"/>
          <w:szCs w:val="24"/>
        </w:rPr>
        <w:t xml:space="preserve"> K and </w:t>
      </w:r>
      <w:proofErr w:type="spellStart"/>
      <w:r w:rsidRPr="0059587D">
        <w:rPr>
          <w:rFonts w:asciiTheme="majorBidi" w:hAnsiTheme="majorBidi" w:cstheme="majorBidi"/>
          <w:sz w:val="24"/>
          <w:szCs w:val="24"/>
        </w:rPr>
        <w:t>Chuyakhai</w:t>
      </w:r>
      <w:proofErr w:type="spellEnd"/>
      <w:r w:rsidRPr="0059587D">
        <w:rPr>
          <w:rFonts w:asciiTheme="majorBidi" w:hAnsiTheme="majorBidi" w:cstheme="majorBidi"/>
          <w:sz w:val="24"/>
          <w:szCs w:val="24"/>
        </w:rPr>
        <w:t xml:space="preserve"> D 2009 Exploration </w:t>
      </w:r>
      <w:proofErr w:type="gramStart"/>
      <w:r w:rsidRPr="0059587D">
        <w:rPr>
          <w:rFonts w:asciiTheme="majorBidi" w:hAnsiTheme="majorBidi" w:cstheme="majorBidi"/>
          <w:sz w:val="24"/>
          <w:szCs w:val="24"/>
        </w:rPr>
        <w:t xml:space="preserve">of  </w:t>
      </w:r>
      <w:proofErr w:type="spellStart"/>
      <w:r w:rsidRPr="0059587D">
        <w:rPr>
          <w:rFonts w:asciiTheme="majorBidi" w:hAnsiTheme="majorBidi" w:cstheme="majorBidi"/>
          <w:sz w:val="24"/>
          <w:szCs w:val="24"/>
        </w:rPr>
        <w:t>Spatio</w:t>
      </w:r>
      <w:proofErr w:type="spellEnd"/>
      <w:proofErr w:type="gramEnd"/>
      <w:r w:rsidRPr="0059587D">
        <w:rPr>
          <w:rFonts w:asciiTheme="majorBidi" w:hAnsiTheme="majorBidi" w:cstheme="majorBidi"/>
          <w:sz w:val="24"/>
          <w:szCs w:val="24"/>
        </w:rPr>
        <w:t xml:space="preserve">-Temporal Drought Patterns Using Satellite-Derived </w:t>
      </w:r>
      <w:proofErr w:type="spellStart"/>
      <w:r w:rsidRPr="0059587D">
        <w:rPr>
          <w:rFonts w:asciiTheme="majorBidi" w:hAnsiTheme="majorBidi" w:cstheme="majorBidi"/>
          <w:sz w:val="24"/>
          <w:szCs w:val="24"/>
        </w:rPr>
        <w:t>Indice</w:t>
      </w:r>
      <w:proofErr w:type="spellEnd"/>
      <w:r w:rsidRPr="0059587D">
        <w:rPr>
          <w:rFonts w:asciiTheme="majorBidi" w:hAnsiTheme="majorBidi" w:cstheme="majorBidi"/>
          <w:sz w:val="24"/>
          <w:szCs w:val="24"/>
        </w:rPr>
        <w:t xml:space="preserve"> for Crop Management in  Northeastern Thailand. (Beijing: Asian association on remote sensing).</w:t>
      </w:r>
    </w:p>
    <w:p w14:paraId="3C9F0B27" w14:textId="77777777" w:rsidR="00F762E5" w:rsidRPr="0059587D" w:rsidRDefault="00F762E5" w:rsidP="00F762E5">
      <w:pPr>
        <w:spacing w:after="0"/>
        <w:ind w:left="450" w:hanging="450"/>
        <w:rPr>
          <w:rFonts w:asciiTheme="majorBidi" w:hAnsiTheme="majorBidi" w:cstheme="majorBidi"/>
          <w:sz w:val="24"/>
          <w:szCs w:val="24"/>
        </w:rPr>
      </w:pPr>
      <w:r w:rsidRPr="0059587D">
        <w:rPr>
          <w:rFonts w:asciiTheme="majorBidi" w:hAnsiTheme="majorBidi" w:cstheme="majorBidi"/>
          <w:sz w:val="24"/>
          <w:szCs w:val="24"/>
        </w:rPr>
        <w:t>Cheng-Lin, L.; Jian-Jun, W. Crop drought monitoring using MODIS NDDI over mid-territory of China. In Proceedings of the IGARSS 2008—2008 IEEE International Geoscience and Remote Sensing Symposium, Boston, MA, USA, 7–11 July 2008; Volume 3, p. III-883. [Google Scholar]</w:t>
      </w:r>
    </w:p>
    <w:p w14:paraId="3C7BAA30" w14:textId="77777777" w:rsidR="00F762E5" w:rsidRPr="0059587D" w:rsidRDefault="00F762E5" w:rsidP="00F762E5">
      <w:pPr>
        <w:spacing w:after="0"/>
        <w:rPr>
          <w:rFonts w:asciiTheme="majorBidi" w:hAnsiTheme="majorBidi" w:cstheme="majorBidi"/>
          <w:sz w:val="24"/>
          <w:szCs w:val="24"/>
        </w:rPr>
      </w:pPr>
    </w:p>
    <w:p w14:paraId="6F3CD72A" w14:textId="77777777" w:rsidR="00F762E5" w:rsidRPr="0059587D" w:rsidRDefault="00F762E5" w:rsidP="00F762E5">
      <w:pPr>
        <w:autoSpaceDE w:val="0"/>
        <w:autoSpaceDN w:val="0"/>
        <w:adjustRightInd w:val="0"/>
        <w:spacing w:after="0" w:line="240" w:lineRule="auto"/>
        <w:ind w:left="450" w:hanging="450"/>
        <w:rPr>
          <w:rFonts w:asciiTheme="majorBidi" w:hAnsiTheme="majorBidi" w:cstheme="majorBidi"/>
          <w:sz w:val="24"/>
          <w:szCs w:val="24"/>
        </w:rPr>
      </w:pPr>
      <w:proofErr w:type="spellStart"/>
      <w:r w:rsidRPr="0059587D">
        <w:rPr>
          <w:rFonts w:asciiTheme="majorBidi" w:hAnsiTheme="majorBidi" w:cstheme="majorBidi"/>
          <w:sz w:val="24"/>
          <w:szCs w:val="24"/>
        </w:rPr>
        <w:t>Dobri</w:t>
      </w:r>
      <w:proofErr w:type="spellEnd"/>
      <w:r w:rsidRPr="0059587D">
        <w:rPr>
          <w:rFonts w:asciiTheme="majorBidi" w:hAnsiTheme="majorBidi" w:cstheme="majorBidi"/>
          <w:sz w:val="24"/>
          <w:szCs w:val="24"/>
        </w:rPr>
        <w:t xml:space="preserve">, R.-V., </w:t>
      </w:r>
      <w:proofErr w:type="spellStart"/>
      <w:r w:rsidRPr="0059587D">
        <w:rPr>
          <w:rFonts w:asciiTheme="majorBidi" w:hAnsiTheme="majorBidi" w:cstheme="majorBidi"/>
          <w:sz w:val="24"/>
          <w:szCs w:val="24"/>
        </w:rPr>
        <w:t>Sfîcă</w:t>
      </w:r>
      <w:proofErr w:type="spellEnd"/>
      <w:r w:rsidRPr="0059587D">
        <w:rPr>
          <w:rFonts w:asciiTheme="majorBidi" w:hAnsiTheme="majorBidi" w:cstheme="majorBidi"/>
          <w:sz w:val="24"/>
          <w:szCs w:val="24"/>
        </w:rPr>
        <w:t xml:space="preserve">, </w:t>
      </w:r>
      <w:proofErr w:type="gramStart"/>
      <w:r w:rsidRPr="0059587D">
        <w:rPr>
          <w:rFonts w:asciiTheme="majorBidi" w:hAnsiTheme="majorBidi" w:cstheme="majorBidi"/>
          <w:sz w:val="24"/>
          <w:szCs w:val="24"/>
        </w:rPr>
        <w:t>L.,</w:t>
      </w:r>
      <w:proofErr w:type="spellStart"/>
      <w:r w:rsidRPr="0059587D">
        <w:rPr>
          <w:rFonts w:asciiTheme="majorBidi" w:hAnsiTheme="majorBidi" w:cstheme="majorBidi"/>
          <w:sz w:val="24"/>
          <w:szCs w:val="24"/>
        </w:rPr>
        <w:t>Amihăesei</w:t>
      </w:r>
      <w:proofErr w:type="spellEnd"/>
      <w:proofErr w:type="gramEnd"/>
      <w:r w:rsidRPr="0059587D">
        <w:rPr>
          <w:rFonts w:asciiTheme="majorBidi" w:hAnsiTheme="majorBidi" w:cstheme="majorBidi"/>
          <w:sz w:val="24"/>
          <w:szCs w:val="24"/>
        </w:rPr>
        <w:t xml:space="preserve">, V.-A., Apostol, L., and </w:t>
      </w:r>
      <w:proofErr w:type="spellStart"/>
      <w:r w:rsidRPr="0059587D">
        <w:rPr>
          <w:rFonts w:asciiTheme="majorBidi" w:hAnsiTheme="majorBidi" w:cstheme="majorBidi"/>
          <w:sz w:val="24"/>
          <w:szCs w:val="24"/>
        </w:rPr>
        <w:t>Ţîmpu</w:t>
      </w:r>
      <w:proofErr w:type="spellEnd"/>
      <w:r w:rsidRPr="0059587D">
        <w:rPr>
          <w:rFonts w:asciiTheme="majorBidi" w:hAnsiTheme="majorBidi" w:cstheme="majorBidi"/>
          <w:sz w:val="24"/>
          <w:szCs w:val="24"/>
        </w:rPr>
        <w:t>, S. (2021). Drought extent and severity on arable lands in Romania derived from the normalized difference drought index (2001–2020). Remote Sens. Environ. 13 (8), 1478. doi:10.3390/rs13081478</w:t>
      </w:r>
    </w:p>
    <w:p w14:paraId="0C175D66"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b/>
          <w:bCs/>
          <w:sz w:val="24"/>
          <w:szCs w:val="24"/>
        </w:rPr>
      </w:pPr>
    </w:p>
    <w:p w14:paraId="7766BE56" w14:textId="77777777" w:rsidR="00F762E5" w:rsidRPr="0059587D" w:rsidRDefault="00F762E5" w:rsidP="00F762E5">
      <w:pPr>
        <w:autoSpaceDE w:val="0"/>
        <w:autoSpaceDN w:val="0"/>
        <w:adjustRightInd w:val="0"/>
        <w:spacing w:after="0" w:line="240" w:lineRule="auto"/>
        <w:ind w:left="540" w:hanging="630"/>
        <w:rPr>
          <w:rStyle w:val="Hyperlink"/>
          <w:rFonts w:asciiTheme="majorBidi" w:hAnsiTheme="majorBidi" w:cstheme="majorBidi"/>
          <w:sz w:val="24"/>
          <w:szCs w:val="24"/>
        </w:rPr>
      </w:pPr>
      <w:proofErr w:type="spellStart"/>
      <w:proofErr w:type="gramStart"/>
      <w:r w:rsidRPr="0059587D">
        <w:rPr>
          <w:rFonts w:asciiTheme="majorBidi" w:hAnsiTheme="majorBidi" w:cstheme="majorBidi"/>
          <w:sz w:val="24"/>
          <w:szCs w:val="24"/>
        </w:rPr>
        <w:t>Du,T.L.T</w:t>
      </w:r>
      <w:proofErr w:type="spellEnd"/>
      <w:r w:rsidRPr="0059587D">
        <w:rPr>
          <w:rFonts w:asciiTheme="majorBidi" w:hAnsiTheme="majorBidi" w:cstheme="majorBidi"/>
          <w:sz w:val="24"/>
          <w:szCs w:val="24"/>
        </w:rPr>
        <w:t>.</w:t>
      </w:r>
      <w:proofErr w:type="gramEnd"/>
      <w:r w:rsidRPr="0059587D">
        <w:rPr>
          <w:rFonts w:asciiTheme="majorBidi" w:hAnsiTheme="majorBidi" w:cstheme="majorBidi"/>
          <w:sz w:val="24"/>
          <w:szCs w:val="24"/>
        </w:rPr>
        <w:t>, D. Du Bui, M.D. Nguyen, H. Lee (2018). Satellite-based, Multi-Indices for Evaluation of Agricultural Droughts in a Highly Dynamic Tropical Catchment, vol. 10, Central Vietnam, Water (Switzerland (2018), </w:t>
      </w:r>
      <w:hyperlink r:id="rId30" w:tgtFrame="_blank" w:history="1">
        <w:r w:rsidRPr="0059587D">
          <w:rPr>
            <w:rStyle w:val="Hyperlink"/>
            <w:rFonts w:asciiTheme="majorBidi" w:hAnsiTheme="majorBidi" w:cstheme="majorBidi"/>
            <w:sz w:val="24"/>
            <w:szCs w:val="24"/>
          </w:rPr>
          <w:t>10.3390/w10050659</w:t>
        </w:r>
      </w:hyperlink>
    </w:p>
    <w:p w14:paraId="3BA0D07E" w14:textId="77777777" w:rsidR="00F762E5" w:rsidRPr="0059587D" w:rsidRDefault="00F762E5" w:rsidP="00F762E5">
      <w:pPr>
        <w:autoSpaceDE w:val="0"/>
        <w:autoSpaceDN w:val="0"/>
        <w:adjustRightInd w:val="0"/>
        <w:spacing w:after="0" w:line="240" w:lineRule="auto"/>
        <w:ind w:left="540" w:hanging="630"/>
        <w:rPr>
          <w:rStyle w:val="Hyperlink"/>
          <w:rFonts w:asciiTheme="majorBidi" w:hAnsiTheme="majorBidi" w:cstheme="majorBidi"/>
          <w:color w:val="auto"/>
          <w:sz w:val="24"/>
          <w:szCs w:val="24"/>
          <w:u w:val="none"/>
        </w:rPr>
      </w:pPr>
      <w:proofErr w:type="spellStart"/>
      <w:r w:rsidRPr="0059587D">
        <w:rPr>
          <w:rStyle w:val="Hyperlink"/>
          <w:rFonts w:asciiTheme="majorBidi" w:hAnsiTheme="majorBidi" w:cstheme="majorBidi"/>
          <w:color w:val="auto"/>
          <w:sz w:val="24"/>
          <w:szCs w:val="24"/>
          <w:u w:val="none"/>
        </w:rPr>
        <w:t>Elusma</w:t>
      </w:r>
      <w:proofErr w:type="spellEnd"/>
      <w:r w:rsidRPr="0059587D">
        <w:rPr>
          <w:rStyle w:val="Hyperlink"/>
          <w:rFonts w:asciiTheme="majorBidi" w:hAnsiTheme="majorBidi" w:cstheme="majorBidi"/>
          <w:color w:val="auto"/>
          <w:sz w:val="24"/>
          <w:szCs w:val="24"/>
          <w:u w:val="none"/>
        </w:rPr>
        <w:t xml:space="preserve"> M, Tung CP, Lee CC. </w:t>
      </w:r>
      <w:r w:rsidRPr="0059587D">
        <w:rPr>
          <w:rStyle w:val="Hyperlink"/>
          <w:rFonts w:asciiTheme="majorBidi" w:hAnsiTheme="majorBidi" w:cstheme="majorBidi"/>
          <w:sz w:val="24"/>
          <w:szCs w:val="24"/>
        </w:rPr>
        <w:t>(</w:t>
      </w:r>
      <w:r w:rsidRPr="0059587D">
        <w:rPr>
          <w:rStyle w:val="Hyperlink"/>
          <w:rFonts w:asciiTheme="majorBidi" w:hAnsiTheme="majorBidi" w:cstheme="majorBidi"/>
          <w:color w:val="auto"/>
          <w:sz w:val="24"/>
          <w:szCs w:val="24"/>
          <w:u w:val="none"/>
        </w:rPr>
        <w:t>2022</w:t>
      </w:r>
      <w:r w:rsidRPr="0059587D">
        <w:rPr>
          <w:rStyle w:val="Hyperlink"/>
          <w:rFonts w:asciiTheme="majorBidi" w:hAnsiTheme="majorBidi" w:cstheme="majorBidi"/>
          <w:sz w:val="24"/>
          <w:szCs w:val="24"/>
        </w:rPr>
        <w:t>)</w:t>
      </w:r>
      <w:r w:rsidRPr="0059587D">
        <w:rPr>
          <w:rStyle w:val="Hyperlink"/>
          <w:rFonts w:asciiTheme="majorBidi" w:hAnsiTheme="majorBidi" w:cstheme="majorBidi"/>
          <w:color w:val="auto"/>
          <w:sz w:val="24"/>
          <w:szCs w:val="24"/>
          <w:u w:val="none"/>
        </w:rPr>
        <w:t xml:space="preserve">. Agricultural drought risk assessment in the Caribbean region: the case of Haiti. Int J Disaster Risk </w:t>
      </w:r>
      <w:proofErr w:type="spellStart"/>
      <w:r w:rsidRPr="0059587D">
        <w:rPr>
          <w:rStyle w:val="Hyperlink"/>
          <w:rFonts w:asciiTheme="majorBidi" w:hAnsiTheme="majorBidi" w:cstheme="majorBidi"/>
          <w:color w:val="auto"/>
          <w:sz w:val="24"/>
          <w:szCs w:val="24"/>
          <w:u w:val="none"/>
        </w:rPr>
        <w:t>Reduct</w:t>
      </w:r>
      <w:proofErr w:type="spellEnd"/>
      <w:r w:rsidRPr="0059587D">
        <w:rPr>
          <w:rStyle w:val="Hyperlink"/>
          <w:rFonts w:asciiTheme="majorBidi" w:hAnsiTheme="majorBidi" w:cstheme="majorBidi"/>
          <w:color w:val="auto"/>
          <w:sz w:val="24"/>
          <w:szCs w:val="24"/>
          <w:u w:val="none"/>
        </w:rPr>
        <w:t xml:space="preserve">. 83:103414. </w:t>
      </w:r>
      <w:proofErr w:type="spellStart"/>
      <w:r w:rsidRPr="0059587D">
        <w:rPr>
          <w:rStyle w:val="Hyperlink"/>
          <w:rFonts w:asciiTheme="majorBidi" w:hAnsiTheme="majorBidi" w:cstheme="majorBidi"/>
          <w:color w:val="auto"/>
          <w:sz w:val="24"/>
          <w:szCs w:val="24"/>
          <w:u w:val="none"/>
        </w:rPr>
        <w:t>doi</w:t>
      </w:r>
      <w:proofErr w:type="spellEnd"/>
      <w:r w:rsidRPr="0059587D">
        <w:rPr>
          <w:rStyle w:val="Hyperlink"/>
          <w:rFonts w:asciiTheme="majorBidi" w:hAnsiTheme="majorBidi" w:cstheme="majorBidi"/>
          <w:color w:val="auto"/>
          <w:sz w:val="24"/>
          <w:szCs w:val="24"/>
          <w:u w:val="none"/>
        </w:rPr>
        <w:t>: 10.1016/j.ijdrr.2022. 103414.</w:t>
      </w:r>
    </w:p>
    <w:p w14:paraId="236B574E" w14:textId="77777777" w:rsidR="00F762E5" w:rsidRPr="0059587D" w:rsidRDefault="00F762E5" w:rsidP="00F762E5">
      <w:pPr>
        <w:autoSpaceDE w:val="0"/>
        <w:autoSpaceDN w:val="0"/>
        <w:adjustRightInd w:val="0"/>
        <w:spacing w:after="0" w:line="240" w:lineRule="auto"/>
        <w:ind w:left="540" w:hanging="630"/>
        <w:rPr>
          <w:rFonts w:asciiTheme="majorBidi" w:hAnsiTheme="majorBidi" w:cstheme="majorBidi"/>
          <w:sz w:val="24"/>
          <w:szCs w:val="24"/>
        </w:rPr>
      </w:pPr>
    </w:p>
    <w:p w14:paraId="68010388" w14:textId="77777777" w:rsidR="00F762E5" w:rsidRPr="0059587D" w:rsidRDefault="00F762E5" w:rsidP="00F762E5">
      <w:pPr>
        <w:autoSpaceDE w:val="0"/>
        <w:autoSpaceDN w:val="0"/>
        <w:adjustRightInd w:val="0"/>
        <w:spacing w:after="0" w:line="240" w:lineRule="auto"/>
        <w:ind w:left="450" w:hanging="450"/>
        <w:rPr>
          <w:rFonts w:asciiTheme="majorBidi" w:hAnsiTheme="majorBidi" w:cstheme="majorBidi"/>
          <w:sz w:val="24"/>
          <w:szCs w:val="24"/>
        </w:rPr>
      </w:pPr>
      <w:proofErr w:type="spellStart"/>
      <w:r w:rsidRPr="0059587D">
        <w:rPr>
          <w:rFonts w:asciiTheme="majorBidi" w:hAnsiTheme="majorBidi" w:cstheme="majorBidi"/>
          <w:sz w:val="24"/>
          <w:szCs w:val="24"/>
        </w:rPr>
        <w:t>Goward</w:t>
      </w:r>
      <w:proofErr w:type="spellEnd"/>
      <w:r w:rsidRPr="0059587D">
        <w:rPr>
          <w:rFonts w:asciiTheme="majorBidi" w:hAnsiTheme="majorBidi" w:cstheme="majorBidi"/>
          <w:sz w:val="24"/>
          <w:szCs w:val="24"/>
        </w:rPr>
        <w:t>, S.N. Markham, B. Dye, D.G. Dulaney, W. and Yang, J. (1991). Normalized difference vegetation index measurements from AVHRR. Remote Sensing of Environment, 35, 257-277</w:t>
      </w:r>
    </w:p>
    <w:p w14:paraId="09F15B17" w14:textId="77777777" w:rsidR="00F762E5" w:rsidRPr="0059587D" w:rsidRDefault="00F762E5" w:rsidP="00F762E5">
      <w:pPr>
        <w:spacing w:after="0"/>
        <w:ind w:left="450" w:hanging="450"/>
        <w:rPr>
          <w:rFonts w:asciiTheme="majorBidi" w:hAnsiTheme="majorBidi" w:cstheme="majorBidi"/>
          <w:sz w:val="24"/>
          <w:szCs w:val="24"/>
        </w:rPr>
      </w:pPr>
      <w:r w:rsidRPr="0059587D">
        <w:rPr>
          <w:rFonts w:asciiTheme="majorBidi" w:hAnsiTheme="majorBidi" w:cstheme="majorBidi"/>
          <w:sz w:val="24"/>
          <w:szCs w:val="24"/>
        </w:rPr>
        <w:lastRenderedPageBreak/>
        <w:t xml:space="preserve">Gu, Y.; Hunt, E.; Wardlow, B.; </w:t>
      </w:r>
      <w:proofErr w:type="spellStart"/>
      <w:r w:rsidRPr="0059587D">
        <w:rPr>
          <w:rFonts w:asciiTheme="majorBidi" w:hAnsiTheme="majorBidi" w:cstheme="majorBidi"/>
          <w:sz w:val="24"/>
          <w:szCs w:val="24"/>
        </w:rPr>
        <w:t>Basara</w:t>
      </w:r>
      <w:proofErr w:type="spellEnd"/>
      <w:r w:rsidRPr="0059587D">
        <w:rPr>
          <w:rFonts w:asciiTheme="majorBidi" w:hAnsiTheme="majorBidi" w:cstheme="majorBidi"/>
          <w:sz w:val="24"/>
          <w:szCs w:val="24"/>
        </w:rPr>
        <w:t xml:space="preserve">, J.B.; Brown, J.F.; </w:t>
      </w:r>
      <w:proofErr w:type="spellStart"/>
      <w:r w:rsidRPr="0059587D">
        <w:rPr>
          <w:rFonts w:asciiTheme="majorBidi" w:hAnsiTheme="majorBidi" w:cstheme="majorBidi"/>
          <w:sz w:val="24"/>
          <w:szCs w:val="24"/>
        </w:rPr>
        <w:t>Verdin</w:t>
      </w:r>
      <w:proofErr w:type="spellEnd"/>
      <w:r w:rsidRPr="0059587D">
        <w:rPr>
          <w:rFonts w:asciiTheme="majorBidi" w:hAnsiTheme="majorBidi" w:cstheme="majorBidi"/>
          <w:sz w:val="24"/>
          <w:szCs w:val="24"/>
        </w:rPr>
        <w:t xml:space="preserve">, </w:t>
      </w:r>
      <w:proofErr w:type="gramStart"/>
      <w:r w:rsidRPr="0059587D">
        <w:rPr>
          <w:rFonts w:asciiTheme="majorBidi" w:hAnsiTheme="majorBidi" w:cstheme="majorBidi"/>
          <w:sz w:val="24"/>
          <w:szCs w:val="24"/>
        </w:rPr>
        <w:t>J.P.( 2007</w:t>
      </w:r>
      <w:proofErr w:type="gramEnd"/>
      <w:r w:rsidRPr="0059587D">
        <w:rPr>
          <w:rFonts w:asciiTheme="majorBidi" w:hAnsiTheme="majorBidi" w:cstheme="majorBidi"/>
          <w:sz w:val="24"/>
          <w:szCs w:val="24"/>
        </w:rPr>
        <w:t xml:space="preserve">a). Evaluation of MODIS NDVI and NDWI for vegetation drought monitoring using Oklahoma </w:t>
      </w:r>
      <w:proofErr w:type="spellStart"/>
      <w:r w:rsidRPr="0059587D">
        <w:rPr>
          <w:rFonts w:asciiTheme="majorBidi" w:hAnsiTheme="majorBidi" w:cstheme="majorBidi"/>
          <w:sz w:val="24"/>
          <w:szCs w:val="24"/>
        </w:rPr>
        <w:t>Mesonet</w:t>
      </w:r>
      <w:proofErr w:type="spellEnd"/>
      <w:r w:rsidRPr="0059587D">
        <w:rPr>
          <w:rFonts w:asciiTheme="majorBidi" w:hAnsiTheme="majorBidi" w:cstheme="majorBidi"/>
          <w:sz w:val="24"/>
          <w:szCs w:val="24"/>
        </w:rPr>
        <w:t xml:space="preserve"> soil moisture data. </w:t>
      </w:r>
      <w:proofErr w:type="spellStart"/>
      <w:r w:rsidRPr="0059587D">
        <w:rPr>
          <w:rFonts w:asciiTheme="majorBidi" w:hAnsiTheme="majorBidi" w:cstheme="majorBidi"/>
          <w:i/>
          <w:iCs/>
          <w:sz w:val="24"/>
          <w:szCs w:val="24"/>
        </w:rPr>
        <w:t>Geophys</w:t>
      </w:r>
      <w:proofErr w:type="spellEnd"/>
      <w:r w:rsidRPr="0059587D">
        <w:rPr>
          <w:rFonts w:asciiTheme="majorBidi" w:hAnsiTheme="majorBidi" w:cstheme="majorBidi"/>
          <w:i/>
          <w:iCs/>
          <w:sz w:val="24"/>
          <w:szCs w:val="24"/>
        </w:rPr>
        <w:t>. Res. Lett.</w:t>
      </w:r>
      <w:r w:rsidRPr="0059587D">
        <w:rPr>
          <w:rFonts w:asciiTheme="majorBidi" w:hAnsiTheme="majorBidi" w:cstheme="majorBidi"/>
          <w:sz w:val="24"/>
          <w:szCs w:val="24"/>
        </w:rPr>
        <w:t> , </w:t>
      </w:r>
      <w:r w:rsidRPr="0059587D">
        <w:rPr>
          <w:rFonts w:asciiTheme="majorBidi" w:hAnsiTheme="majorBidi" w:cstheme="majorBidi"/>
          <w:i/>
          <w:iCs/>
          <w:sz w:val="24"/>
          <w:szCs w:val="24"/>
        </w:rPr>
        <w:t>35</w:t>
      </w:r>
      <w:r w:rsidRPr="0059587D">
        <w:rPr>
          <w:rFonts w:asciiTheme="majorBidi" w:hAnsiTheme="majorBidi" w:cstheme="majorBidi"/>
          <w:sz w:val="24"/>
          <w:szCs w:val="24"/>
        </w:rPr>
        <w:t>. [</w:t>
      </w:r>
      <w:hyperlink r:id="rId31" w:tgtFrame="_blank" w:history="1">
        <w:r w:rsidRPr="0059587D">
          <w:rPr>
            <w:rStyle w:val="Hyperlink"/>
            <w:rFonts w:asciiTheme="majorBidi" w:hAnsiTheme="majorBidi" w:cstheme="majorBidi"/>
            <w:sz w:val="24"/>
            <w:szCs w:val="24"/>
          </w:rPr>
          <w:t>Google Scholar</w:t>
        </w:r>
      </w:hyperlink>
      <w:r w:rsidRPr="0059587D">
        <w:rPr>
          <w:rFonts w:asciiTheme="majorBidi" w:hAnsiTheme="majorBidi" w:cstheme="majorBidi"/>
          <w:sz w:val="24"/>
          <w:szCs w:val="24"/>
        </w:rPr>
        <w:t>] [</w:t>
      </w:r>
      <w:proofErr w:type="spellStart"/>
      <w:r w:rsidR="00C21CB1">
        <w:fldChar w:fldCharType="begin"/>
      </w:r>
      <w:r w:rsidR="00C21CB1">
        <w:instrText xml:space="preserve"> HYPERLINK "http://dx.doi.org/10.1029/2008GL035772" \t "_blank" </w:instrText>
      </w:r>
      <w:r w:rsidR="00C21CB1">
        <w:fldChar w:fldCharType="separate"/>
      </w:r>
      <w:r w:rsidRPr="0059587D">
        <w:rPr>
          <w:rStyle w:val="Hyperlink"/>
          <w:rFonts w:asciiTheme="majorBidi" w:hAnsiTheme="majorBidi" w:cstheme="majorBidi"/>
          <w:sz w:val="24"/>
          <w:szCs w:val="24"/>
        </w:rPr>
        <w:t>CrossRef</w:t>
      </w:r>
      <w:proofErr w:type="spellEnd"/>
      <w:r w:rsidR="00C21CB1">
        <w:rPr>
          <w:rStyle w:val="Hyperlink"/>
          <w:rFonts w:asciiTheme="majorBidi" w:hAnsiTheme="majorBidi" w:cstheme="majorBidi"/>
          <w:sz w:val="24"/>
          <w:szCs w:val="24"/>
        </w:rPr>
        <w:fldChar w:fldCharType="end"/>
      </w:r>
      <w:r w:rsidRPr="0059587D">
        <w:rPr>
          <w:rFonts w:asciiTheme="majorBidi" w:hAnsiTheme="majorBidi" w:cstheme="majorBidi"/>
          <w:sz w:val="24"/>
          <w:szCs w:val="24"/>
        </w:rPr>
        <w:t>].</w:t>
      </w:r>
    </w:p>
    <w:p w14:paraId="0B403D4D" w14:textId="77777777" w:rsidR="00F762E5" w:rsidRPr="0059587D" w:rsidRDefault="00F762E5" w:rsidP="00F762E5">
      <w:pPr>
        <w:ind w:left="540" w:hanging="540"/>
        <w:rPr>
          <w:rFonts w:asciiTheme="majorBidi" w:hAnsiTheme="majorBidi" w:cstheme="majorBidi"/>
          <w:sz w:val="24"/>
          <w:szCs w:val="24"/>
        </w:rPr>
      </w:pPr>
      <w:r w:rsidRPr="0059587D">
        <w:rPr>
          <w:rFonts w:asciiTheme="majorBidi" w:hAnsiTheme="majorBidi" w:cstheme="majorBidi"/>
          <w:sz w:val="24"/>
          <w:szCs w:val="24"/>
        </w:rPr>
        <w:t xml:space="preserve">Gu, Y., Brown, J. F., </w:t>
      </w:r>
      <w:proofErr w:type="spellStart"/>
      <w:r w:rsidRPr="0059587D">
        <w:rPr>
          <w:rFonts w:asciiTheme="majorBidi" w:hAnsiTheme="majorBidi" w:cstheme="majorBidi"/>
          <w:sz w:val="24"/>
          <w:szCs w:val="24"/>
        </w:rPr>
        <w:t>Verdin</w:t>
      </w:r>
      <w:proofErr w:type="spellEnd"/>
      <w:r w:rsidRPr="0059587D">
        <w:rPr>
          <w:rFonts w:asciiTheme="majorBidi" w:hAnsiTheme="majorBidi" w:cstheme="majorBidi"/>
          <w:sz w:val="24"/>
          <w:szCs w:val="24"/>
        </w:rPr>
        <w:t xml:space="preserve">, J. P., and Wardlow, B. (2007b). A five-year analysis of MODIS NDVI and NDWI for grassland drought assessment over the central Great Plains of the United States. </w:t>
      </w:r>
      <w:proofErr w:type="spellStart"/>
      <w:r w:rsidRPr="0059587D">
        <w:rPr>
          <w:rFonts w:asciiTheme="majorBidi" w:hAnsiTheme="majorBidi" w:cstheme="majorBidi"/>
          <w:sz w:val="24"/>
          <w:szCs w:val="24"/>
        </w:rPr>
        <w:t>Geophys</w:t>
      </w:r>
      <w:proofErr w:type="spellEnd"/>
      <w:r w:rsidRPr="0059587D">
        <w:rPr>
          <w:rFonts w:asciiTheme="majorBidi" w:hAnsiTheme="majorBidi" w:cstheme="majorBidi"/>
          <w:sz w:val="24"/>
          <w:szCs w:val="24"/>
        </w:rPr>
        <w:t>. Res. Lett. 34 (6), 064077–L6416. doi:10.1029/ 2006GL029127</w:t>
      </w:r>
    </w:p>
    <w:p w14:paraId="3A7C7270" w14:textId="77777777" w:rsidR="00F762E5" w:rsidRPr="0059587D" w:rsidRDefault="00F762E5" w:rsidP="00F762E5">
      <w:pPr>
        <w:spacing w:after="0"/>
        <w:ind w:left="270" w:hanging="450"/>
        <w:rPr>
          <w:rFonts w:asciiTheme="majorBidi" w:hAnsiTheme="majorBidi" w:cstheme="majorBidi"/>
          <w:sz w:val="24"/>
          <w:szCs w:val="24"/>
        </w:rPr>
      </w:pPr>
      <w:r w:rsidRPr="0059587D">
        <w:rPr>
          <w:rFonts w:asciiTheme="majorBidi" w:hAnsiTheme="majorBidi" w:cstheme="majorBidi"/>
          <w:sz w:val="24"/>
          <w:szCs w:val="24"/>
        </w:rPr>
        <w:t xml:space="preserve">   Guo Y, Huang S, Huang Q, </w:t>
      </w:r>
      <w:proofErr w:type="spellStart"/>
      <w:r w:rsidRPr="0059587D">
        <w:rPr>
          <w:rFonts w:asciiTheme="majorBidi" w:hAnsiTheme="majorBidi" w:cstheme="majorBidi"/>
          <w:sz w:val="24"/>
          <w:szCs w:val="24"/>
        </w:rPr>
        <w:t>Leng</w:t>
      </w:r>
      <w:proofErr w:type="spellEnd"/>
      <w:r w:rsidRPr="0059587D">
        <w:rPr>
          <w:rFonts w:asciiTheme="majorBidi" w:hAnsiTheme="majorBidi" w:cstheme="majorBidi"/>
          <w:sz w:val="24"/>
          <w:szCs w:val="24"/>
        </w:rPr>
        <w:t xml:space="preserve"> G, Fang W, Wang L, Wang H. 2020. Propagation thresholds of </w:t>
      </w:r>
    </w:p>
    <w:p w14:paraId="533F06C2" w14:textId="77777777" w:rsidR="00F762E5" w:rsidRPr="0059587D" w:rsidRDefault="00F762E5" w:rsidP="00F762E5">
      <w:pPr>
        <w:ind w:left="360" w:hanging="360"/>
        <w:rPr>
          <w:rFonts w:asciiTheme="majorBidi" w:hAnsiTheme="majorBidi" w:cstheme="majorBidi"/>
          <w:sz w:val="24"/>
          <w:szCs w:val="24"/>
        </w:rPr>
      </w:pPr>
      <w:r w:rsidRPr="0059587D">
        <w:rPr>
          <w:rFonts w:asciiTheme="majorBidi" w:hAnsiTheme="majorBidi" w:cstheme="majorBidi"/>
          <w:sz w:val="24"/>
          <w:szCs w:val="24"/>
        </w:rPr>
        <w:t xml:space="preserve">        meteorological drought for triggering hydrological drought at various levels. Science of the Total Environment, 712, 136502(</w:t>
      </w:r>
    </w:p>
    <w:p w14:paraId="33F312AD" w14:textId="77777777" w:rsidR="00F762E5" w:rsidRPr="0059587D" w:rsidRDefault="00F762E5" w:rsidP="00F762E5">
      <w:pPr>
        <w:spacing w:after="0"/>
        <w:ind w:left="450" w:hanging="450"/>
        <w:jc w:val="both"/>
        <w:rPr>
          <w:rFonts w:asciiTheme="majorBidi" w:hAnsiTheme="majorBidi" w:cstheme="majorBidi"/>
          <w:sz w:val="24"/>
          <w:szCs w:val="24"/>
        </w:rPr>
      </w:pPr>
      <w:proofErr w:type="spellStart"/>
      <w:r w:rsidRPr="0059587D">
        <w:rPr>
          <w:rFonts w:asciiTheme="majorBidi" w:hAnsiTheme="majorBidi" w:cstheme="majorBidi"/>
          <w:sz w:val="24"/>
          <w:szCs w:val="24"/>
        </w:rPr>
        <w:t>Halin</w:t>
      </w:r>
      <w:proofErr w:type="spellEnd"/>
      <w:r w:rsidRPr="0059587D">
        <w:rPr>
          <w:rFonts w:asciiTheme="majorBidi" w:hAnsiTheme="majorBidi" w:cstheme="majorBidi"/>
          <w:sz w:val="24"/>
          <w:szCs w:val="24"/>
        </w:rPr>
        <w:t xml:space="preserve">, H. (2018). Influence of product quality on satisfaction customer of semen </w:t>
      </w:r>
      <w:proofErr w:type="spellStart"/>
      <w:r w:rsidRPr="0059587D">
        <w:rPr>
          <w:rFonts w:asciiTheme="majorBidi" w:hAnsiTheme="majorBidi" w:cstheme="majorBidi"/>
          <w:sz w:val="24"/>
          <w:szCs w:val="24"/>
        </w:rPr>
        <w:t>baturaja</w:t>
      </w:r>
      <w:proofErr w:type="spellEnd"/>
      <w:r w:rsidRPr="0059587D">
        <w:rPr>
          <w:rFonts w:asciiTheme="majorBidi" w:hAnsiTheme="majorBidi" w:cstheme="majorBidi"/>
          <w:sz w:val="24"/>
          <w:szCs w:val="24"/>
        </w:rPr>
        <w:t xml:space="preserve"> in </w:t>
      </w:r>
      <w:proofErr w:type="spellStart"/>
      <w:r w:rsidRPr="0059587D">
        <w:rPr>
          <w:rFonts w:asciiTheme="majorBidi" w:hAnsiTheme="majorBidi" w:cstheme="majorBidi"/>
          <w:sz w:val="24"/>
          <w:szCs w:val="24"/>
        </w:rPr>
        <w:t>palembang</w:t>
      </w:r>
      <w:proofErr w:type="spellEnd"/>
      <w:r w:rsidRPr="0059587D">
        <w:rPr>
          <w:rFonts w:asciiTheme="majorBidi" w:hAnsiTheme="majorBidi" w:cstheme="majorBidi"/>
          <w:sz w:val="24"/>
          <w:szCs w:val="24"/>
        </w:rPr>
        <w:t xml:space="preserve"> at PT Semen </w:t>
      </w:r>
      <w:proofErr w:type="spellStart"/>
      <w:r w:rsidRPr="0059587D">
        <w:rPr>
          <w:rFonts w:asciiTheme="majorBidi" w:hAnsiTheme="majorBidi" w:cstheme="majorBidi"/>
          <w:sz w:val="24"/>
          <w:szCs w:val="24"/>
        </w:rPr>
        <w:t>Baturaja</w:t>
      </w:r>
      <w:proofErr w:type="spellEnd"/>
      <w:r w:rsidRPr="0059587D">
        <w:rPr>
          <w:rFonts w:asciiTheme="majorBidi" w:hAnsiTheme="majorBidi" w:cstheme="majorBidi"/>
          <w:sz w:val="24"/>
          <w:szCs w:val="24"/>
        </w:rPr>
        <w:t xml:space="preserve"> (</w:t>
      </w:r>
      <w:proofErr w:type="spellStart"/>
      <w:r w:rsidRPr="0059587D">
        <w:rPr>
          <w:rFonts w:asciiTheme="majorBidi" w:hAnsiTheme="majorBidi" w:cstheme="majorBidi"/>
          <w:sz w:val="24"/>
          <w:szCs w:val="24"/>
        </w:rPr>
        <w:t>persero</w:t>
      </w:r>
      <w:proofErr w:type="spellEnd"/>
      <w:r w:rsidRPr="0059587D">
        <w:rPr>
          <w:rFonts w:asciiTheme="majorBidi" w:hAnsiTheme="majorBidi" w:cstheme="majorBidi"/>
          <w:sz w:val="24"/>
          <w:szCs w:val="24"/>
        </w:rPr>
        <w:t xml:space="preserve">) </w:t>
      </w:r>
      <w:proofErr w:type="spellStart"/>
      <w:r w:rsidRPr="0059587D">
        <w:rPr>
          <w:rFonts w:asciiTheme="majorBidi" w:hAnsiTheme="majorBidi" w:cstheme="majorBidi"/>
          <w:sz w:val="24"/>
          <w:szCs w:val="24"/>
        </w:rPr>
        <w:t>Tbk</w:t>
      </w:r>
      <w:proofErr w:type="spellEnd"/>
      <w:r w:rsidRPr="0059587D">
        <w:rPr>
          <w:rFonts w:asciiTheme="majorBidi" w:hAnsiTheme="majorBidi" w:cstheme="majorBidi"/>
          <w:sz w:val="24"/>
          <w:szCs w:val="24"/>
        </w:rPr>
        <w:t xml:space="preserve"> </w:t>
      </w:r>
      <w:r w:rsidRPr="0059587D">
        <w:rPr>
          <w:rFonts w:asciiTheme="majorBidi" w:hAnsiTheme="majorBidi" w:cstheme="majorBidi"/>
          <w:i/>
          <w:iCs/>
          <w:sz w:val="24"/>
          <w:szCs w:val="24"/>
        </w:rPr>
        <w:t xml:space="preserve">JEMG </w:t>
      </w:r>
      <w:r w:rsidRPr="0059587D">
        <w:rPr>
          <w:rFonts w:asciiTheme="majorBidi" w:hAnsiTheme="majorBidi" w:cstheme="majorBidi"/>
          <w:sz w:val="24"/>
          <w:szCs w:val="24"/>
        </w:rPr>
        <w:t>3 167–182.</w:t>
      </w:r>
    </w:p>
    <w:p w14:paraId="0F20344B" w14:textId="77777777" w:rsidR="00F762E5" w:rsidRPr="0059587D" w:rsidRDefault="00F762E5" w:rsidP="00F762E5">
      <w:pPr>
        <w:spacing w:after="0"/>
        <w:ind w:left="540" w:hanging="540"/>
        <w:rPr>
          <w:rFonts w:asciiTheme="majorBidi" w:hAnsiTheme="majorBidi" w:cstheme="majorBidi"/>
          <w:color w:val="0563C1" w:themeColor="hyperlink"/>
          <w:sz w:val="24"/>
          <w:szCs w:val="24"/>
        </w:rPr>
      </w:pPr>
      <w:bookmarkStart w:id="5" w:name="bau005-profile"/>
      <w:proofErr w:type="spellStart"/>
      <w:proofErr w:type="gramStart"/>
      <w:r w:rsidRPr="0059587D">
        <w:rPr>
          <w:rFonts w:asciiTheme="majorBidi" w:hAnsiTheme="majorBidi" w:cstheme="majorBidi"/>
          <w:sz w:val="24"/>
          <w:szCs w:val="24"/>
        </w:rPr>
        <w:t>Hereher,M</w:t>
      </w:r>
      <w:proofErr w:type="spellEnd"/>
      <w:r w:rsidRPr="0059587D">
        <w:rPr>
          <w:rFonts w:asciiTheme="majorBidi" w:hAnsiTheme="majorBidi" w:cstheme="majorBidi"/>
          <w:sz w:val="24"/>
          <w:szCs w:val="24"/>
        </w:rPr>
        <w:t>.</w:t>
      </w:r>
      <w:proofErr w:type="gramEnd"/>
      <w:r w:rsidRPr="0059587D">
        <w:rPr>
          <w:rFonts w:asciiTheme="majorBidi" w:hAnsiTheme="majorBidi" w:cstheme="majorBidi"/>
          <w:sz w:val="24"/>
          <w:szCs w:val="24"/>
        </w:rPr>
        <w:t> </w:t>
      </w:r>
      <w:bookmarkEnd w:id="5"/>
      <w:r w:rsidRPr="0059587D">
        <w:rPr>
          <w:rFonts w:asciiTheme="majorBidi" w:hAnsiTheme="majorBidi" w:cstheme="majorBidi"/>
          <w:sz w:val="24"/>
          <w:szCs w:val="24"/>
        </w:rPr>
        <w:t>, A. </w:t>
      </w:r>
      <w:proofErr w:type="spellStart"/>
      <w:r w:rsidRPr="0059587D">
        <w:rPr>
          <w:rFonts w:asciiTheme="majorBidi" w:hAnsiTheme="majorBidi" w:cstheme="majorBidi"/>
          <w:sz w:val="24"/>
          <w:szCs w:val="24"/>
        </w:rPr>
        <w:t>Alghmdi</w:t>
      </w:r>
      <w:proofErr w:type="spellEnd"/>
      <w:r w:rsidRPr="0059587D">
        <w:rPr>
          <w:rFonts w:asciiTheme="majorBidi" w:hAnsiTheme="majorBidi" w:cstheme="majorBidi"/>
          <w:sz w:val="24"/>
          <w:szCs w:val="24"/>
        </w:rPr>
        <w:t>, K. </w:t>
      </w:r>
      <w:proofErr w:type="spellStart"/>
      <w:r w:rsidRPr="0059587D">
        <w:rPr>
          <w:rFonts w:asciiTheme="majorBidi" w:hAnsiTheme="majorBidi" w:cstheme="majorBidi"/>
          <w:sz w:val="24"/>
          <w:szCs w:val="24"/>
        </w:rPr>
        <w:t>Mseddi</w:t>
      </w:r>
      <w:proofErr w:type="spellEnd"/>
      <w:r w:rsidRPr="0059587D">
        <w:rPr>
          <w:rFonts w:asciiTheme="majorBidi" w:hAnsiTheme="majorBidi" w:cstheme="majorBidi"/>
          <w:sz w:val="24"/>
          <w:szCs w:val="24"/>
        </w:rPr>
        <w:t> , </w:t>
      </w:r>
      <w:bookmarkStart w:id="6" w:name="bau020-profile"/>
      <w:r w:rsidRPr="0059587D">
        <w:rPr>
          <w:rFonts w:asciiTheme="majorBidi" w:hAnsiTheme="majorBidi" w:cstheme="majorBidi"/>
          <w:sz w:val="24"/>
          <w:szCs w:val="24"/>
        </w:rPr>
        <w:t xml:space="preserve">and </w:t>
      </w:r>
      <w:hyperlink r:id="rId32" w:history="1">
        <w:r w:rsidRPr="0059587D">
          <w:rPr>
            <w:rStyle w:val="Hyperlink"/>
            <w:rFonts w:asciiTheme="majorBidi" w:hAnsiTheme="majorBidi" w:cstheme="majorBidi"/>
            <w:color w:val="auto"/>
            <w:sz w:val="24"/>
            <w:szCs w:val="24"/>
            <w:u w:val="none"/>
          </w:rPr>
          <w:t>A.El Kenawy.( 2022). Remote sensing of vegetation prolonged drought at the salt playas of Hail – Saudi Arabia.The Egyptian Journal of Remote Sensing and Space Science.25: 135-145. https://doi.org/10.1016/j.ejrs.2022.01.006 </w:t>
        </w:r>
      </w:hyperlink>
      <w:bookmarkEnd w:id="6"/>
      <w:r w:rsidRPr="0059587D">
        <w:rPr>
          <w:rFonts w:asciiTheme="majorBidi" w:hAnsiTheme="majorBidi" w:cstheme="majorBidi"/>
          <w:sz w:val="24"/>
          <w:szCs w:val="24"/>
        </w:rPr>
        <w:t xml:space="preserve"> </w:t>
      </w:r>
    </w:p>
    <w:p w14:paraId="6182D29F" w14:textId="77777777" w:rsidR="00F762E5" w:rsidRPr="0059587D" w:rsidRDefault="00F762E5" w:rsidP="00F762E5">
      <w:pPr>
        <w:spacing w:after="0"/>
        <w:ind w:left="540" w:hanging="540"/>
        <w:jc w:val="both"/>
        <w:rPr>
          <w:rFonts w:asciiTheme="majorBidi" w:hAnsiTheme="majorBidi" w:cstheme="majorBidi"/>
          <w:sz w:val="24"/>
          <w:szCs w:val="24"/>
        </w:rPr>
      </w:pPr>
      <w:r w:rsidRPr="0059587D">
        <w:rPr>
          <w:rFonts w:asciiTheme="majorBidi" w:hAnsiTheme="majorBidi" w:cstheme="majorBidi"/>
          <w:sz w:val="24"/>
          <w:szCs w:val="24"/>
        </w:rPr>
        <w:t xml:space="preserve">Hollinger, S.E., S. A. </w:t>
      </w:r>
      <w:proofErr w:type="spellStart"/>
      <w:r w:rsidRPr="0059587D">
        <w:rPr>
          <w:rFonts w:asciiTheme="majorBidi" w:hAnsiTheme="majorBidi" w:cstheme="majorBidi"/>
          <w:sz w:val="24"/>
          <w:szCs w:val="24"/>
        </w:rPr>
        <w:t>Isard</w:t>
      </w:r>
      <w:proofErr w:type="spellEnd"/>
      <w:r w:rsidRPr="0059587D">
        <w:rPr>
          <w:rFonts w:asciiTheme="majorBidi" w:hAnsiTheme="majorBidi" w:cstheme="majorBidi"/>
          <w:sz w:val="24"/>
          <w:szCs w:val="24"/>
        </w:rPr>
        <w:t xml:space="preserve">, </w:t>
      </w:r>
      <w:proofErr w:type="gramStart"/>
      <w:r w:rsidRPr="0059587D">
        <w:rPr>
          <w:rFonts w:asciiTheme="majorBidi" w:hAnsiTheme="majorBidi" w:cstheme="majorBidi"/>
          <w:sz w:val="24"/>
          <w:szCs w:val="24"/>
        </w:rPr>
        <w:t>and  M.</w:t>
      </w:r>
      <w:proofErr w:type="gramEnd"/>
      <w:r w:rsidRPr="0059587D">
        <w:rPr>
          <w:rFonts w:asciiTheme="majorBidi" w:hAnsiTheme="majorBidi" w:cstheme="majorBidi"/>
          <w:sz w:val="24"/>
          <w:szCs w:val="24"/>
        </w:rPr>
        <w:t xml:space="preserve"> R. Welford.( 1993).A New Soil Moisture Drought Index For Predicting Crop </w:t>
      </w:r>
      <w:proofErr w:type="spellStart"/>
      <w:r w:rsidRPr="0059587D">
        <w:rPr>
          <w:rFonts w:asciiTheme="majorBidi" w:hAnsiTheme="majorBidi" w:cstheme="majorBidi"/>
          <w:sz w:val="24"/>
          <w:szCs w:val="24"/>
        </w:rPr>
        <w:t>Yields.Eighth</w:t>
      </w:r>
      <w:proofErr w:type="spellEnd"/>
      <w:r w:rsidRPr="0059587D">
        <w:rPr>
          <w:rFonts w:asciiTheme="majorBidi" w:hAnsiTheme="majorBidi" w:cstheme="majorBidi"/>
          <w:sz w:val="24"/>
          <w:szCs w:val="24"/>
        </w:rPr>
        <w:t xml:space="preserve"> Conference on Applied Climatology.</w:t>
      </w:r>
    </w:p>
    <w:p w14:paraId="72D7127F" w14:textId="77777777" w:rsidR="00F762E5" w:rsidRPr="0059587D" w:rsidRDefault="00F762E5" w:rsidP="00F762E5">
      <w:pPr>
        <w:spacing w:after="0"/>
        <w:ind w:left="540" w:hanging="540"/>
        <w:jc w:val="both"/>
        <w:rPr>
          <w:rFonts w:asciiTheme="majorBidi" w:hAnsiTheme="majorBidi" w:cstheme="majorBidi"/>
          <w:sz w:val="24"/>
          <w:szCs w:val="24"/>
        </w:rPr>
      </w:pPr>
    </w:p>
    <w:p w14:paraId="3FED9231" w14:textId="77777777" w:rsidR="00F762E5" w:rsidRPr="0059587D" w:rsidRDefault="00F762E5" w:rsidP="00F762E5">
      <w:pPr>
        <w:spacing w:after="0"/>
        <w:ind w:left="540" w:hanging="540"/>
        <w:jc w:val="both"/>
        <w:rPr>
          <w:rFonts w:asciiTheme="majorBidi" w:hAnsiTheme="majorBidi" w:cstheme="majorBidi"/>
          <w:sz w:val="24"/>
          <w:szCs w:val="24"/>
        </w:rPr>
      </w:pPr>
      <w:r w:rsidRPr="0059587D">
        <w:rPr>
          <w:rFonts w:asciiTheme="majorBidi" w:hAnsiTheme="majorBidi" w:cstheme="majorBidi"/>
          <w:sz w:val="24"/>
          <w:szCs w:val="24"/>
        </w:rPr>
        <w:t xml:space="preserve">Huang B, Yuan Z, Zheng M, Liao Y, Nguyen K L, Nguyen T H, </w:t>
      </w:r>
      <w:proofErr w:type="spellStart"/>
      <w:r w:rsidRPr="0059587D">
        <w:rPr>
          <w:rFonts w:asciiTheme="majorBidi" w:hAnsiTheme="majorBidi" w:cstheme="majorBidi"/>
          <w:sz w:val="24"/>
          <w:szCs w:val="24"/>
        </w:rPr>
        <w:t>Sombatpanit</w:t>
      </w:r>
      <w:proofErr w:type="spellEnd"/>
      <w:r w:rsidRPr="0059587D">
        <w:rPr>
          <w:rFonts w:asciiTheme="majorBidi" w:hAnsiTheme="majorBidi" w:cstheme="majorBidi"/>
          <w:sz w:val="24"/>
          <w:szCs w:val="24"/>
        </w:rPr>
        <w:t xml:space="preserve"> S and Li D 2022 Soil and water conservation techniques in tropical and subtropical Asia: A Review </w:t>
      </w:r>
      <w:r w:rsidRPr="0059587D">
        <w:rPr>
          <w:rFonts w:asciiTheme="majorBidi" w:hAnsiTheme="majorBidi" w:cstheme="majorBidi"/>
          <w:i/>
          <w:iCs/>
          <w:sz w:val="24"/>
          <w:szCs w:val="24"/>
        </w:rPr>
        <w:t xml:space="preserve">Sustain. </w:t>
      </w:r>
      <w:r w:rsidRPr="0059587D">
        <w:rPr>
          <w:rFonts w:asciiTheme="majorBidi" w:hAnsiTheme="majorBidi" w:cstheme="majorBidi"/>
          <w:sz w:val="24"/>
          <w:szCs w:val="24"/>
        </w:rPr>
        <w:t xml:space="preserve">14 </w:t>
      </w:r>
    </w:p>
    <w:p w14:paraId="180E259D" w14:textId="77777777" w:rsidR="00F762E5" w:rsidRPr="0059587D" w:rsidRDefault="00F762E5" w:rsidP="00F762E5">
      <w:pPr>
        <w:ind w:left="360" w:hanging="360"/>
        <w:rPr>
          <w:rFonts w:asciiTheme="majorBidi" w:hAnsiTheme="majorBidi" w:cstheme="majorBidi"/>
          <w:sz w:val="24"/>
          <w:szCs w:val="24"/>
        </w:rPr>
      </w:pPr>
      <w:r w:rsidRPr="0059587D">
        <w:rPr>
          <w:rFonts w:asciiTheme="majorBidi" w:hAnsiTheme="majorBidi" w:cstheme="majorBidi"/>
          <w:sz w:val="24"/>
          <w:szCs w:val="24"/>
        </w:rPr>
        <w:t xml:space="preserve">Jameel, M., Hameed, S., </w:t>
      </w:r>
      <w:proofErr w:type="spellStart"/>
      <w:r w:rsidRPr="0059587D">
        <w:rPr>
          <w:rFonts w:asciiTheme="majorBidi" w:hAnsiTheme="majorBidi" w:cstheme="majorBidi"/>
          <w:sz w:val="24"/>
          <w:szCs w:val="24"/>
        </w:rPr>
        <w:t>Shemal</w:t>
      </w:r>
      <w:proofErr w:type="spellEnd"/>
      <w:r w:rsidRPr="0059587D">
        <w:rPr>
          <w:rFonts w:asciiTheme="majorBidi" w:hAnsiTheme="majorBidi" w:cstheme="majorBidi"/>
          <w:sz w:val="24"/>
          <w:szCs w:val="24"/>
        </w:rPr>
        <w:t xml:space="preserve">, K., Al-Ansari, N. and Abed, S.A. (2023). Spatial and Temporal Assessment of Drought in the Northern Prone of Iraq Using Standardized Precipitation Index. Engineering, 15, 691-708. </w:t>
      </w:r>
      <w:hyperlink r:id="rId33" w:history="1">
        <w:r w:rsidRPr="0059587D">
          <w:rPr>
            <w:rStyle w:val="Hyperlink"/>
            <w:rFonts w:asciiTheme="majorBidi" w:hAnsiTheme="majorBidi" w:cstheme="majorBidi"/>
            <w:sz w:val="24"/>
            <w:szCs w:val="24"/>
          </w:rPr>
          <w:t>https://doi.org/10.4236/eng.2023.1510047</w:t>
        </w:r>
      </w:hyperlink>
    </w:p>
    <w:p w14:paraId="71C5BA45" w14:textId="77777777" w:rsidR="00F762E5" w:rsidRPr="0059587D" w:rsidRDefault="00F762E5" w:rsidP="00F762E5">
      <w:pPr>
        <w:spacing w:after="0"/>
        <w:ind w:left="540" w:hanging="540"/>
        <w:jc w:val="both"/>
        <w:rPr>
          <w:rFonts w:asciiTheme="majorBidi" w:hAnsiTheme="majorBidi" w:cstheme="majorBidi"/>
          <w:sz w:val="24"/>
          <w:szCs w:val="24"/>
        </w:rPr>
      </w:pPr>
    </w:p>
    <w:p w14:paraId="4987D8C9" w14:textId="77777777" w:rsidR="00F762E5" w:rsidRPr="0059587D" w:rsidRDefault="00F762E5" w:rsidP="00F762E5">
      <w:pPr>
        <w:ind w:left="360" w:hanging="360"/>
        <w:rPr>
          <w:rFonts w:asciiTheme="majorBidi" w:hAnsiTheme="majorBidi" w:cstheme="majorBidi"/>
          <w:sz w:val="24"/>
          <w:szCs w:val="24"/>
        </w:rPr>
      </w:pPr>
      <w:proofErr w:type="spellStart"/>
      <w:proofErr w:type="gramStart"/>
      <w:r w:rsidRPr="0059587D">
        <w:rPr>
          <w:rFonts w:asciiTheme="majorBidi" w:hAnsiTheme="majorBidi" w:cstheme="majorBidi"/>
          <w:sz w:val="24"/>
          <w:szCs w:val="24"/>
        </w:rPr>
        <w:t>Jiang,J</w:t>
      </w:r>
      <w:proofErr w:type="spellEnd"/>
      <w:r w:rsidRPr="0059587D">
        <w:rPr>
          <w:rFonts w:asciiTheme="majorBidi" w:hAnsiTheme="majorBidi" w:cstheme="majorBidi"/>
          <w:sz w:val="24"/>
          <w:szCs w:val="24"/>
        </w:rPr>
        <w:t>.</w:t>
      </w:r>
      <w:proofErr w:type="gramEnd"/>
      <w:r w:rsidRPr="0059587D">
        <w:rPr>
          <w:rFonts w:asciiTheme="majorBidi" w:hAnsiTheme="majorBidi" w:cstheme="majorBidi"/>
          <w:sz w:val="24"/>
          <w:szCs w:val="24"/>
        </w:rPr>
        <w:t xml:space="preserve"> and  T. Zhou.2023).  Agricultural drought over water-scarce Central Asia aggravated </w:t>
      </w:r>
      <w:proofErr w:type="gramStart"/>
      <w:r w:rsidRPr="0059587D">
        <w:rPr>
          <w:rFonts w:asciiTheme="majorBidi" w:hAnsiTheme="majorBidi" w:cstheme="majorBidi"/>
          <w:sz w:val="24"/>
          <w:szCs w:val="24"/>
        </w:rPr>
        <w:t>by  internal</w:t>
      </w:r>
      <w:proofErr w:type="gramEnd"/>
      <w:r w:rsidRPr="0059587D">
        <w:rPr>
          <w:rFonts w:asciiTheme="majorBidi" w:hAnsiTheme="majorBidi" w:cstheme="majorBidi"/>
          <w:sz w:val="24"/>
          <w:szCs w:val="24"/>
        </w:rPr>
        <w:t xml:space="preserve"> climate variability. nature geoscience:16, pages154–161</w:t>
      </w:r>
    </w:p>
    <w:p w14:paraId="7B946A43" w14:textId="77777777" w:rsidR="00F762E5" w:rsidRPr="0059587D" w:rsidRDefault="00F762E5" w:rsidP="00F762E5">
      <w:pPr>
        <w:ind w:left="360" w:hanging="360"/>
        <w:rPr>
          <w:rFonts w:asciiTheme="majorBidi" w:hAnsiTheme="majorBidi" w:cstheme="majorBidi"/>
          <w:sz w:val="24"/>
          <w:szCs w:val="24"/>
        </w:rPr>
      </w:pPr>
      <w:r w:rsidRPr="0059587D">
        <w:rPr>
          <w:rFonts w:asciiTheme="majorBidi" w:hAnsiTheme="majorBidi" w:cstheme="majorBidi"/>
          <w:sz w:val="24"/>
          <w:szCs w:val="24"/>
        </w:rPr>
        <w:t xml:space="preserve">Khalili, </w:t>
      </w:r>
      <w:proofErr w:type="gramStart"/>
      <w:r w:rsidRPr="0059587D">
        <w:rPr>
          <w:rFonts w:asciiTheme="majorBidi" w:hAnsiTheme="majorBidi" w:cstheme="majorBidi"/>
          <w:sz w:val="24"/>
          <w:szCs w:val="24"/>
        </w:rPr>
        <w:t>P. ,</w:t>
      </w:r>
      <w:proofErr w:type="gramEnd"/>
      <w:r w:rsidRPr="0059587D">
        <w:rPr>
          <w:rFonts w:asciiTheme="majorBidi" w:hAnsiTheme="majorBidi" w:cstheme="majorBidi"/>
          <w:sz w:val="24"/>
          <w:szCs w:val="24"/>
        </w:rPr>
        <w:t xml:space="preserve"> M. </w:t>
      </w:r>
      <w:proofErr w:type="spellStart"/>
      <w:r w:rsidRPr="0059587D">
        <w:rPr>
          <w:rFonts w:asciiTheme="majorBidi" w:hAnsiTheme="majorBidi" w:cstheme="majorBidi"/>
          <w:sz w:val="24"/>
          <w:szCs w:val="24"/>
        </w:rPr>
        <w:t>Konar</w:t>
      </w:r>
      <w:proofErr w:type="spellEnd"/>
      <w:r w:rsidRPr="0059587D">
        <w:rPr>
          <w:rFonts w:asciiTheme="majorBidi" w:hAnsiTheme="majorBidi" w:cstheme="majorBidi"/>
          <w:sz w:val="24"/>
          <w:szCs w:val="24"/>
        </w:rPr>
        <w:t xml:space="preserve"> , M. </w:t>
      </w:r>
      <w:proofErr w:type="spellStart"/>
      <w:r w:rsidRPr="0059587D">
        <w:rPr>
          <w:rFonts w:asciiTheme="majorBidi" w:hAnsiTheme="majorBidi" w:cstheme="majorBidi"/>
          <w:sz w:val="24"/>
          <w:szCs w:val="24"/>
        </w:rPr>
        <w:t>Faramarzi</w:t>
      </w:r>
      <w:proofErr w:type="spellEnd"/>
      <w:r w:rsidRPr="0059587D">
        <w:rPr>
          <w:rFonts w:asciiTheme="majorBidi" w:hAnsiTheme="majorBidi" w:cstheme="majorBidi"/>
          <w:sz w:val="24"/>
          <w:szCs w:val="24"/>
        </w:rPr>
        <w:t xml:space="preserve">.( 2024).Modelling the impacts of future droughts and post-droughts on hydrology, crop yields, and their linkages through assessing virtual water trade in agricultural watersheds of high-latitude regions .Journal of Hydrology 639 (2024) 131530.https://doi.org/10.1016/j.jhydrol.2024.131530 </w:t>
      </w:r>
    </w:p>
    <w:p w14:paraId="07BD84FA" w14:textId="77777777" w:rsidR="00F762E5" w:rsidRPr="0059587D" w:rsidRDefault="00F762E5" w:rsidP="00F762E5">
      <w:pPr>
        <w:autoSpaceDE w:val="0"/>
        <w:autoSpaceDN w:val="0"/>
        <w:adjustRightInd w:val="0"/>
        <w:spacing w:after="0" w:line="240" w:lineRule="auto"/>
        <w:ind w:left="450" w:hanging="450"/>
        <w:rPr>
          <w:rFonts w:asciiTheme="majorBidi" w:hAnsiTheme="majorBidi" w:cstheme="majorBidi"/>
          <w:sz w:val="24"/>
          <w:szCs w:val="24"/>
        </w:rPr>
      </w:pPr>
    </w:p>
    <w:p w14:paraId="0CA32F62" w14:textId="77777777" w:rsidR="00F762E5" w:rsidRPr="0059587D" w:rsidRDefault="00F762E5" w:rsidP="00F762E5">
      <w:pPr>
        <w:autoSpaceDE w:val="0"/>
        <w:autoSpaceDN w:val="0"/>
        <w:adjustRightInd w:val="0"/>
        <w:spacing w:after="0" w:line="240" w:lineRule="auto"/>
        <w:ind w:left="450" w:hanging="450"/>
        <w:rPr>
          <w:rFonts w:asciiTheme="majorBidi" w:hAnsiTheme="majorBidi" w:cstheme="majorBidi"/>
          <w:sz w:val="24"/>
          <w:szCs w:val="24"/>
        </w:rPr>
      </w:pPr>
      <w:proofErr w:type="spellStart"/>
      <w:r w:rsidRPr="0059587D">
        <w:rPr>
          <w:rFonts w:asciiTheme="majorBidi" w:hAnsiTheme="majorBidi" w:cstheme="majorBidi"/>
          <w:sz w:val="24"/>
          <w:szCs w:val="24"/>
        </w:rPr>
        <w:t>Khampeera</w:t>
      </w:r>
      <w:proofErr w:type="spellEnd"/>
      <w:r w:rsidRPr="0059587D">
        <w:rPr>
          <w:rFonts w:asciiTheme="majorBidi" w:hAnsiTheme="majorBidi" w:cstheme="majorBidi"/>
          <w:sz w:val="24"/>
          <w:szCs w:val="24"/>
        </w:rPr>
        <w:t xml:space="preserve">, A., </w:t>
      </w:r>
      <w:proofErr w:type="spellStart"/>
      <w:r w:rsidRPr="0059587D">
        <w:rPr>
          <w:rFonts w:asciiTheme="majorBidi" w:hAnsiTheme="majorBidi" w:cstheme="majorBidi"/>
          <w:sz w:val="24"/>
          <w:szCs w:val="24"/>
        </w:rPr>
        <w:t>Yongchalermchai</w:t>
      </w:r>
      <w:proofErr w:type="spellEnd"/>
      <w:r w:rsidRPr="0059587D">
        <w:rPr>
          <w:rFonts w:asciiTheme="majorBidi" w:hAnsiTheme="majorBidi" w:cstheme="majorBidi"/>
          <w:sz w:val="24"/>
          <w:szCs w:val="24"/>
        </w:rPr>
        <w:t xml:space="preserve">, C., and </w:t>
      </w:r>
      <w:proofErr w:type="spellStart"/>
      <w:r w:rsidRPr="0059587D">
        <w:rPr>
          <w:rFonts w:asciiTheme="majorBidi" w:hAnsiTheme="majorBidi" w:cstheme="majorBidi"/>
          <w:sz w:val="24"/>
          <w:szCs w:val="24"/>
        </w:rPr>
        <w:t>Techato</w:t>
      </w:r>
      <w:proofErr w:type="spellEnd"/>
      <w:r w:rsidRPr="0059587D">
        <w:rPr>
          <w:rFonts w:asciiTheme="majorBidi" w:hAnsiTheme="majorBidi" w:cstheme="majorBidi"/>
          <w:sz w:val="24"/>
          <w:szCs w:val="24"/>
        </w:rPr>
        <w:t xml:space="preserve">, K. (2018). Drought monitoring using drought indices and GIS techniques in </w:t>
      </w:r>
      <w:proofErr w:type="spellStart"/>
      <w:r w:rsidRPr="0059587D">
        <w:rPr>
          <w:rFonts w:asciiTheme="majorBidi" w:hAnsiTheme="majorBidi" w:cstheme="majorBidi"/>
          <w:sz w:val="24"/>
          <w:szCs w:val="24"/>
        </w:rPr>
        <w:t>Kuan</w:t>
      </w:r>
      <w:proofErr w:type="spellEnd"/>
      <w:r w:rsidRPr="0059587D">
        <w:rPr>
          <w:rFonts w:asciiTheme="majorBidi" w:hAnsiTheme="majorBidi" w:cstheme="majorBidi"/>
          <w:sz w:val="24"/>
          <w:szCs w:val="24"/>
        </w:rPr>
        <w:t xml:space="preserve"> </w:t>
      </w:r>
      <w:proofErr w:type="spellStart"/>
      <w:r w:rsidRPr="0059587D">
        <w:rPr>
          <w:rFonts w:asciiTheme="majorBidi" w:hAnsiTheme="majorBidi" w:cstheme="majorBidi"/>
          <w:sz w:val="24"/>
          <w:szCs w:val="24"/>
        </w:rPr>
        <w:t>Kreng</w:t>
      </w:r>
      <w:proofErr w:type="spellEnd"/>
      <w:r w:rsidRPr="0059587D">
        <w:rPr>
          <w:rFonts w:asciiTheme="majorBidi" w:hAnsiTheme="majorBidi" w:cstheme="majorBidi"/>
          <w:sz w:val="24"/>
          <w:szCs w:val="24"/>
        </w:rPr>
        <w:t xml:space="preserve"> peat swamp, Southern Thailand. </w:t>
      </w:r>
      <w:proofErr w:type="spellStart"/>
      <w:r w:rsidRPr="0059587D">
        <w:rPr>
          <w:rFonts w:asciiTheme="majorBidi" w:hAnsiTheme="majorBidi" w:cstheme="majorBidi"/>
          <w:sz w:val="24"/>
          <w:szCs w:val="24"/>
        </w:rPr>
        <w:t>Walailak</w:t>
      </w:r>
      <w:proofErr w:type="spellEnd"/>
      <w:r w:rsidRPr="0059587D">
        <w:rPr>
          <w:rFonts w:asciiTheme="majorBidi" w:hAnsiTheme="majorBidi" w:cstheme="majorBidi"/>
          <w:sz w:val="24"/>
          <w:szCs w:val="24"/>
        </w:rPr>
        <w:t xml:space="preserve"> J. Sci. Technol. 15 (5), 357–370. doi:10. 48048/wjst.2018.2723</w:t>
      </w:r>
    </w:p>
    <w:p w14:paraId="6B5D7DCB" w14:textId="77777777" w:rsidR="00F762E5" w:rsidRPr="0059587D" w:rsidRDefault="00F762E5" w:rsidP="00F762E5">
      <w:pPr>
        <w:ind w:left="360" w:hanging="360"/>
        <w:rPr>
          <w:rFonts w:asciiTheme="majorBidi" w:hAnsiTheme="majorBidi" w:cstheme="majorBidi"/>
          <w:sz w:val="24"/>
          <w:szCs w:val="24"/>
        </w:rPr>
      </w:pPr>
      <w:proofErr w:type="spellStart"/>
      <w:r w:rsidRPr="0059587D">
        <w:rPr>
          <w:rFonts w:asciiTheme="majorBidi" w:hAnsiTheme="majorBidi" w:cstheme="majorBidi"/>
          <w:sz w:val="24"/>
          <w:szCs w:val="24"/>
        </w:rPr>
        <w:t>Laosuwan</w:t>
      </w:r>
      <w:proofErr w:type="spellEnd"/>
      <w:r w:rsidRPr="0059587D">
        <w:rPr>
          <w:rFonts w:asciiTheme="majorBidi" w:hAnsiTheme="majorBidi" w:cstheme="majorBidi"/>
          <w:sz w:val="24"/>
          <w:szCs w:val="24"/>
        </w:rPr>
        <w:t xml:space="preserve">, T., </w:t>
      </w:r>
      <w:proofErr w:type="spellStart"/>
      <w:r w:rsidRPr="0059587D">
        <w:rPr>
          <w:rFonts w:asciiTheme="majorBidi" w:hAnsiTheme="majorBidi" w:cstheme="majorBidi"/>
          <w:sz w:val="24"/>
          <w:szCs w:val="24"/>
        </w:rPr>
        <w:t>Sangpradid</w:t>
      </w:r>
      <w:proofErr w:type="spellEnd"/>
      <w:r w:rsidRPr="0059587D">
        <w:rPr>
          <w:rFonts w:asciiTheme="majorBidi" w:hAnsiTheme="majorBidi" w:cstheme="majorBidi"/>
          <w:sz w:val="24"/>
          <w:szCs w:val="24"/>
        </w:rPr>
        <w:t xml:space="preserve">, S., </w:t>
      </w:r>
      <w:proofErr w:type="spellStart"/>
      <w:r w:rsidRPr="0059587D">
        <w:rPr>
          <w:rFonts w:asciiTheme="majorBidi" w:hAnsiTheme="majorBidi" w:cstheme="majorBidi"/>
          <w:sz w:val="24"/>
          <w:szCs w:val="24"/>
        </w:rPr>
        <w:t>Gomasathit</w:t>
      </w:r>
      <w:proofErr w:type="spellEnd"/>
      <w:r w:rsidRPr="0059587D">
        <w:rPr>
          <w:rFonts w:asciiTheme="majorBidi" w:hAnsiTheme="majorBidi" w:cstheme="majorBidi"/>
          <w:sz w:val="24"/>
          <w:szCs w:val="24"/>
        </w:rPr>
        <w:t xml:space="preserve">, T. &amp; </w:t>
      </w:r>
      <w:proofErr w:type="spellStart"/>
      <w:r w:rsidRPr="0059587D">
        <w:rPr>
          <w:rFonts w:asciiTheme="majorBidi" w:hAnsiTheme="majorBidi" w:cstheme="majorBidi"/>
          <w:sz w:val="24"/>
          <w:szCs w:val="24"/>
        </w:rPr>
        <w:t>Rotjanakusol</w:t>
      </w:r>
      <w:proofErr w:type="spellEnd"/>
      <w:r w:rsidRPr="0059587D">
        <w:rPr>
          <w:rFonts w:asciiTheme="majorBidi" w:hAnsiTheme="majorBidi" w:cstheme="majorBidi"/>
          <w:sz w:val="24"/>
          <w:szCs w:val="24"/>
        </w:rPr>
        <w:t xml:space="preserve">, T. (2016). Application of Remote Sensing Technology for Drought Monitoring in </w:t>
      </w:r>
      <w:proofErr w:type="spellStart"/>
      <w:r w:rsidRPr="0059587D">
        <w:rPr>
          <w:rFonts w:asciiTheme="majorBidi" w:hAnsiTheme="majorBidi" w:cstheme="majorBidi"/>
          <w:sz w:val="24"/>
          <w:szCs w:val="24"/>
        </w:rPr>
        <w:t>Mahasarakham</w:t>
      </w:r>
      <w:proofErr w:type="spellEnd"/>
      <w:r w:rsidRPr="0059587D">
        <w:rPr>
          <w:rFonts w:asciiTheme="majorBidi" w:hAnsiTheme="majorBidi" w:cstheme="majorBidi"/>
          <w:sz w:val="24"/>
          <w:szCs w:val="24"/>
        </w:rPr>
        <w:t xml:space="preserve"> Province, Thailand. International Journal of Geoinformatics, 12(3), 17-25.</w:t>
      </w:r>
    </w:p>
    <w:p w14:paraId="7CAFC19D" w14:textId="77777777" w:rsidR="00F762E5" w:rsidRPr="0059587D" w:rsidRDefault="00F762E5" w:rsidP="00F762E5">
      <w:pPr>
        <w:ind w:left="360" w:hanging="360"/>
        <w:rPr>
          <w:rFonts w:asciiTheme="majorBidi" w:hAnsiTheme="majorBidi" w:cstheme="majorBidi"/>
          <w:sz w:val="24"/>
          <w:szCs w:val="24"/>
        </w:rPr>
      </w:pPr>
      <w:proofErr w:type="spellStart"/>
      <w:r w:rsidRPr="0059587D">
        <w:rPr>
          <w:rFonts w:asciiTheme="majorBidi" w:hAnsiTheme="majorBidi" w:cstheme="majorBidi"/>
          <w:sz w:val="24"/>
          <w:szCs w:val="24"/>
        </w:rPr>
        <w:t>Lazo</w:t>
      </w:r>
      <w:proofErr w:type="spellEnd"/>
      <w:r w:rsidRPr="0059587D">
        <w:rPr>
          <w:rFonts w:asciiTheme="majorBidi" w:hAnsiTheme="majorBidi" w:cstheme="majorBidi"/>
          <w:sz w:val="24"/>
          <w:szCs w:val="24"/>
        </w:rPr>
        <w:t xml:space="preserve"> P X, Mosquera G M, McDonnell J </w:t>
      </w:r>
      <w:proofErr w:type="spellStart"/>
      <w:r w:rsidRPr="0059587D">
        <w:rPr>
          <w:rFonts w:asciiTheme="majorBidi" w:hAnsiTheme="majorBidi" w:cstheme="majorBidi"/>
          <w:sz w:val="24"/>
          <w:szCs w:val="24"/>
        </w:rPr>
        <w:t>J</w:t>
      </w:r>
      <w:proofErr w:type="spellEnd"/>
      <w:r w:rsidRPr="0059587D">
        <w:rPr>
          <w:rFonts w:asciiTheme="majorBidi" w:hAnsiTheme="majorBidi" w:cstheme="majorBidi"/>
          <w:sz w:val="24"/>
          <w:szCs w:val="24"/>
        </w:rPr>
        <w:t xml:space="preserve"> and Crespo P 2019 The role of vegetation, soils, </w:t>
      </w:r>
      <w:proofErr w:type="gramStart"/>
      <w:r w:rsidRPr="0059587D">
        <w:rPr>
          <w:rFonts w:asciiTheme="majorBidi" w:hAnsiTheme="majorBidi" w:cstheme="majorBidi"/>
          <w:sz w:val="24"/>
          <w:szCs w:val="24"/>
        </w:rPr>
        <w:t>and  precipitation</w:t>
      </w:r>
      <w:proofErr w:type="gramEnd"/>
      <w:r w:rsidRPr="0059587D">
        <w:rPr>
          <w:rFonts w:asciiTheme="majorBidi" w:hAnsiTheme="majorBidi" w:cstheme="majorBidi"/>
          <w:sz w:val="24"/>
          <w:szCs w:val="24"/>
        </w:rPr>
        <w:t xml:space="preserve"> on water storage and hydrological services in Andean </w:t>
      </w:r>
      <w:proofErr w:type="spellStart"/>
      <w:r w:rsidRPr="0059587D">
        <w:rPr>
          <w:rFonts w:asciiTheme="majorBidi" w:hAnsiTheme="majorBidi" w:cstheme="majorBidi"/>
          <w:sz w:val="24"/>
          <w:szCs w:val="24"/>
        </w:rPr>
        <w:t>Páramo</w:t>
      </w:r>
      <w:proofErr w:type="spellEnd"/>
      <w:r w:rsidRPr="0059587D">
        <w:rPr>
          <w:rFonts w:asciiTheme="majorBidi" w:hAnsiTheme="majorBidi" w:cstheme="majorBidi"/>
          <w:sz w:val="24"/>
          <w:szCs w:val="24"/>
        </w:rPr>
        <w:t xml:space="preserve"> catchments J.  </w:t>
      </w:r>
      <w:proofErr w:type="spellStart"/>
      <w:r w:rsidRPr="0059587D">
        <w:rPr>
          <w:rFonts w:asciiTheme="majorBidi" w:hAnsiTheme="majorBidi" w:cstheme="majorBidi"/>
          <w:sz w:val="24"/>
          <w:szCs w:val="24"/>
        </w:rPr>
        <w:t>Hydrol</w:t>
      </w:r>
      <w:proofErr w:type="spellEnd"/>
      <w:r w:rsidRPr="0059587D">
        <w:rPr>
          <w:rFonts w:asciiTheme="majorBidi" w:hAnsiTheme="majorBidi" w:cstheme="majorBidi"/>
          <w:sz w:val="24"/>
          <w:szCs w:val="24"/>
        </w:rPr>
        <w:t xml:space="preserve">. 572 805–19 </w:t>
      </w:r>
    </w:p>
    <w:p w14:paraId="7DA3A163" w14:textId="77777777" w:rsidR="00F762E5" w:rsidRPr="0059587D" w:rsidRDefault="00F762E5" w:rsidP="00F762E5">
      <w:pPr>
        <w:autoSpaceDE w:val="0"/>
        <w:autoSpaceDN w:val="0"/>
        <w:adjustRightInd w:val="0"/>
        <w:spacing w:after="0" w:line="240" w:lineRule="auto"/>
        <w:ind w:left="450" w:hanging="450"/>
        <w:rPr>
          <w:rFonts w:asciiTheme="majorBidi" w:hAnsiTheme="majorBidi" w:cstheme="majorBidi"/>
          <w:sz w:val="24"/>
          <w:szCs w:val="24"/>
        </w:rPr>
      </w:pPr>
    </w:p>
    <w:p w14:paraId="09734ED3"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r w:rsidRPr="0059587D">
        <w:rPr>
          <w:rFonts w:asciiTheme="majorBidi" w:hAnsiTheme="majorBidi" w:cstheme="majorBidi"/>
          <w:sz w:val="24"/>
          <w:szCs w:val="24"/>
        </w:rPr>
        <w:t>Le Hung, T., and Tuyen, V. D. (2019). Application of remote sensing technique for</w:t>
      </w:r>
    </w:p>
    <w:p w14:paraId="27A3B1DF"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r w:rsidRPr="0059587D">
        <w:rPr>
          <w:rFonts w:asciiTheme="majorBidi" w:hAnsiTheme="majorBidi" w:cstheme="majorBidi"/>
          <w:sz w:val="24"/>
          <w:szCs w:val="24"/>
        </w:rPr>
        <w:t xml:space="preserve">        drought assessment based on normalized difference drought index, a case study of Bac</w:t>
      </w:r>
    </w:p>
    <w:p w14:paraId="4DEB7AD9"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r w:rsidRPr="0059587D">
        <w:rPr>
          <w:rFonts w:asciiTheme="majorBidi" w:hAnsiTheme="majorBidi" w:cstheme="majorBidi"/>
          <w:sz w:val="24"/>
          <w:szCs w:val="24"/>
        </w:rPr>
        <w:t xml:space="preserve">        </w:t>
      </w:r>
      <w:proofErr w:type="spellStart"/>
      <w:r w:rsidRPr="0059587D">
        <w:rPr>
          <w:rFonts w:asciiTheme="majorBidi" w:hAnsiTheme="majorBidi" w:cstheme="majorBidi"/>
          <w:sz w:val="24"/>
          <w:szCs w:val="24"/>
        </w:rPr>
        <w:t>Binh</w:t>
      </w:r>
      <w:proofErr w:type="spellEnd"/>
      <w:r w:rsidRPr="0059587D">
        <w:rPr>
          <w:rFonts w:asciiTheme="majorBidi" w:hAnsiTheme="majorBidi" w:cstheme="majorBidi"/>
          <w:sz w:val="24"/>
          <w:szCs w:val="24"/>
        </w:rPr>
        <w:t xml:space="preserve"> district, </w:t>
      </w:r>
      <w:proofErr w:type="spellStart"/>
      <w:r w:rsidRPr="0059587D">
        <w:rPr>
          <w:rFonts w:asciiTheme="majorBidi" w:hAnsiTheme="majorBidi" w:cstheme="majorBidi"/>
          <w:sz w:val="24"/>
          <w:szCs w:val="24"/>
        </w:rPr>
        <w:t>Binh</w:t>
      </w:r>
      <w:proofErr w:type="spellEnd"/>
      <w:r w:rsidRPr="0059587D">
        <w:rPr>
          <w:rFonts w:asciiTheme="majorBidi" w:hAnsiTheme="majorBidi" w:cstheme="majorBidi"/>
          <w:sz w:val="24"/>
          <w:szCs w:val="24"/>
        </w:rPr>
        <w:t xml:space="preserve"> </w:t>
      </w:r>
      <w:proofErr w:type="spellStart"/>
      <w:r w:rsidRPr="0059587D">
        <w:rPr>
          <w:rFonts w:asciiTheme="majorBidi" w:hAnsiTheme="majorBidi" w:cstheme="majorBidi"/>
          <w:sz w:val="24"/>
          <w:szCs w:val="24"/>
        </w:rPr>
        <w:t>Thuan</w:t>
      </w:r>
      <w:proofErr w:type="spellEnd"/>
      <w:r w:rsidRPr="0059587D">
        <w:rPr>
          <w:rFonts w:asciiTheme="majorBidi" w:hAnsiTheme="majorBidi" w:cstheme="majorBidi"/>
          <w:sz w:val="24"/>
          <w:szCs w:val="24"/>
        </w:rPr>
        <w:t xml:space="preserve"> province (Vietnam). Russ. J. Earth Sci. 19 (2), 1–9. doi:10.</w:t>
      </w:r>
    </w:p>
    <w:p w14:paraId="5DD4B192"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r w:rsidRPr="0059587D">
        <w:rPr>
          <w:rFonts w:asciiTheme="majorBidi" w:hAnsiTheme="majorBidi" w:cstheme="majorBidi"/>
          <w:sz w:val="24"/>
          <w:szCs w:val="24"/>
        </w:rPr>
        <w:t xml:space="preserve">        2205/2018ES000647</w:t>
      </w:r>
    </w:p>
    <w:p w14:paraId="43AD069B"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r w:rsidRPr="0059587D">
        <w:rPr>
          <w:rFonts w:asciiTheme="majorBidi" w:hAnsiTheme="majorBidi" w:cstheme="majorBidi"/>
          <w:sz w:val="24"/>
          <w:szCs w:val="24"/>
        </w:rPr>
        <w:t>Lee, S.-J., Cho, J., Hong, S., Ha, K.-J., Lee, H., and Lee, Y.-W. (2016). On the</w:t>
      </w:r>
    </w:p>
    <w:p w14:paraId="5FE3369B"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r w:rsidRPr="0059587D">
        <w:rPr>
          <w:rFonts w:asciiTheme="majorBidi" w:hAnsiTheme="majorBidi" w:cstheme="majorBidi"/>
          <w:sz w:val="24"/>
          <w:szCs w:val="24"/>
        </w:rPr>
        <w:t xml:space="preserve">        relationships between satellite-based drought index and gross primary production in the</w:t>
      </w:r>
    </w:p>
    <w:p w14:paraId="2AB2D165"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r w:rsidRPr="0059587D">
        <w:rPr>
          <w:rFonts w:asciiTheme="majorBidi" w:hAnsiTheme="majorBidi" w:cstheme="majorBidi"/>
          <w:sz w:val="24"/>
          <w:szCs w:val="24"/>
        </w:rPr>
        <w:t xml:space="preserve">        North Korean croplands, 2000–2012. Remote Sens. Lett. 7 (8), 790–799. doi:10.1080/</w:t>
      </w:r>
    </w:p>
    <w:p w14:paraId="2917D78D"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r w:rsidRPr="0059587D">
        <w:rPr>
          <w:rFonts w:asciiTheme="majorBidi" w:hAnsiTheme="majorBidi" w:cstheme="majorBidi"/>
          <w:sz w:val="24"/>
          <w:szCs w:val="24"/>
        </w:rPr>
        <w:t xml:space="preserve">       2150704X.2016.1187315</w:t>
      </w:r>
    </w:p>
    <w:p w14:paraId="12B4F71F" w14:textId="77777777" w:rsidR="00F762E5" w:rsidRPr="0059587D" w:rsidRDefault="00F762E5" w:rsidP="00F762E5">
      <w:pPr>
        <w:spacing w:after="0" w:line="360" w:lineRule="atLeast"/>
        <w:ind w:left="450" w:hanging="450"/>
        <w:rPr>
          <w:rFonts w:asciiTheme="majorBidi" w:eastAsia="Times New Roman" w:hAnsiTheme="majorBidi" w:cstheme="majorBidi"/>
          <w:sz w:val="24"/>
          <w:szCs w:val="24"/>
        </w:rPr>
      </w:pPr>
      <w:proofErr w:type="spellStart"/>
      <w:proofErr w:type="gramStart"/>
      <w:r w:rsidRPr="0059587D">
        <w:rPr>
          <w:rFonts w:asciiTheme="majorBidi" w:eastAsia="Times New Roman" w:hAnsiTheme="majorBidi" w:cstheme="majorBidi"/>
          <w:sz w:val="24"/>
          <w:szCs w:val="24"/>
        </w:rPr>
        <w:t>Lemenkova,P</w:t>
      </w:r>
      <w:proofErr w:type="spellEnd"/>
      <w:r w:rsidRPr="0059587D">
        <w:rPr>
          <w:rFonts w:asciiTheme="majorBidi" w:eastAsia="Times New Roman" w:hAnsiTheme="majorBidi" w:cstheme="majorBidi"/>
          <w:sz w:val="24"/>
          <w:szCs w:val="24"/>
        </w:rPr>
        <w:t>.</w:t>
      </w:r>
      <w:proofErr w:type="gramEnd"/>
      <w:r w:rsidRPr="0059587D">
        <w:rPr>
          <w:rFonts w:asciiTheme="majorBidi" w:eastAsia="Times New Roman" w:hAnsiTheme="majorBidi" w:cstheme="majorBidi"/>
          <w:sz w:val="24"/>
          <w:szCs w:val="24"/>
        </w:rPr>
        <w:t xml:space="preserve"> ( 2015).Analysis of Landsat NDVI time series for detecting degradation of vegetation </w:t>
      </w:r>
      <w:proofErr w:type="spellStart"/>
      <w:r w:rsidRPr="0059587D">
        <w:rPr>
          <w:rFonts w:asciiTheme="majorBidi" w:eastAsia="Times New Roman" w:hAnsiTheme="majorBidi" w:cstheme="majorBidi"/>
          <w:sz w:val="24"/>
          <w:szCs w:val="24"/>
        </w:rPr>
        <w:t>Geoecology</w:t>
      </w:r>
      <w:proofErr w:type="spellEnd"/>
      <w:r w:rsidRPr="0059587D">
        <w:rPr>
          <w:rFonts w:asciiTheme="majorBidi" w:eastAsia="Times New Roman" w:hAnsiTheme="majorBidi" w:cstheme="majorBidi"/>
          <w:sz w:val="24"/>
          <w:szCs w:val="24"/>
        </w:rPr>
        <w:t xml:space="preserve"> and Sustainable Use of Mineral Resources, from Science to Practice Proceedings of the 3 Rd International Conference of Young Scientists (2015), pp. 978-98</w:t>
      </w:r>
    </w:p>
    <w:p w14:paraId="43790AE5" w14:textId="77777777" w:rsidR="00F762E5" w:rsidRPr="0059587D" w:rsidRDefault="00F762E5" w:rsidP="00F762E5">
      <w:pPr>
        <w:spacing w:after="0" w:line="360" w:lineRule="atLeast"/>
        <w:ind w:left="450" w:hanging="450"/>
        <w:rPr>
          <w:rFonts w:asciiTheme="majorBidi" w:eastAsia="Times New Roman" w:hAnsiTheme="majorBidi" w:cstheme="majorBidi"/>
          <w:sz w:val="24"/>
          <w:szCs w:val="24"/>
        </w:rPr>
      </w:pPr>
      <w:proofErr w:type="spellStart"/>
      <w:proofErr w:type="gramStart"/>
      <w:r w:rsidRPr="0059587D">
        <w:rPr>
          <w:rFonts w:asciiTheme="majorBidi" w:eastAsia="Times New Roman" w:hAnsiTheme="majorBidi" w:cstheme="majorBidi"/>
          <w:sz w:val="24"/>
          <w:szCs w:val="24"/>
        </w:rPr>
        <w:t>Lin,X</w:t>
      </w:r>
      <w:proofErr w:type="spellEnd"/>
      <w:r w:rsidRPr="0059587D">
        <w:rPr>
          <w:rFonts w:asciiTheme="majorBidi" w:eastAsia="Times New Roman" w:hAnsiTheme="majorBidi" w:cstheme="majorBidi"/>
          <w:sz w:val="24"/>
          <w:szCs w:val="24"/>
        </w:rPr>
        <w:t>.</w:t>
      </w:r>
      <w:proofErr w:type="gramEnd"/>
      <w:r w:rsidRPr="0059587D">
        <w:rPr>
          <w:rFonts w:asciiTheme="majorBidi" w:eastAsia="Times New Roman" w:hAnsiTheme="majorBidi" w:cstheme="majorBidi"/>
          <w:sz w:val="24"/>
          <w:szCs w:val="24"/>
        </w:rPr>
        <w:t>, J. </w:t>
      </w:r>
      <w:proofErr w:type="spellStart"/>
      <w:r w:rsidRPr="0059587D">
        <w:rPr>
          <w:rFonts w:asciiTheme="majorBidi" w:eastAsia="Times New Roman" w:hAnsiTheme="majorBidi" w:cstheme="majorBidi"/>
          <w:sz w:val="24"/>
          <w:szCs w:val="24"/>
        </w:rPr>
        <w:t>Niu</w:t>
      </w:r>
      <w:proofErr w:type="spellEnd"/>
      <w:r w:rsidRPr="0059587D">
        <w:rPr>
          <w:rFonts w:asciiTheme="majorBidi" w:eastAsia="Times New Roman" w:hAnsiTheme="majorBidi" w:cstheme="majorBidi"/>
          <w:sz w:val="24"/>
          <w:szCs w:val="24"/>
        </w:rPr>
        <w:t>, R. </w:t>
      </w:r>
      <w:proofErr w:type="spellStart"/>
      <w:r w:rsidRPr="0059587D">
        <w:rPr>
          <w:rFonts w:asciiTheme="majorBidi" w:eastAsia="Times New Roman" w:hAnsiTheme="majorBidi" w:cstheme="majorBidi"/>
          <w:sz w:val="24"/>
          <w:szCs w:val="24"/>
        </w:rPr>
        <w:t>Berndtsson</w:t>
      </w:r>
      <w:proofErr w:type="spellEnd"/>
      <w:r w:rsidRPr="0059587D">
        <w:rPr>
          <w:rFonts w:asciiTheme="majorBidi" w:eastAsia="Times New Roman" w:hAnsiTheme="majorBidi" w:cstheme="majorBidi"/>
          <w:sz w:val="24"/>
          <w:szCs w:val="24"/>
        </w:rPr>
        <w:t xml:space="preserve">, X. Yu, L. Zhang, X. Chen( 2020).NDVI dynamics and its response to climate change and reforestation in northern </w:t>
      </w:r>
      <w:proofErr w:type="spellStart"/>
      <w:r w:rsidRPr="0059587D">
        <w:rPr>
          <w:rFonts w:asciiTheme="majorBidi" w:eastAsia="Times New Roman" w:hAnsiTheme="majorBidi" w:cstheme="majorBidi"/>
          <w:sz w:val="24"/>
          <w:szCs w:val="24"/>
        </w:rPr>
        <w:t>China.Rem</w:t>
      </w:r>
      <w:proofErr w:type="spellEnd"/>
      <w:r w:rsidRPr="0059587D">
        <w:rPr>
          <w:rFonts w:asciiTheme="majorBidi" w:eastAsia="Times New Roman" w:hAnsiTheme="majorBidi" w:cstheme="majorBidi"/>
          <w:sz w:val="24"/>
          <w:szCs w:val="24"/>
        </w:rPr>
        <w:t xml:space="preserve">. Sens., 12 (2020), p. 4138. </w:t>
      </w:r>
      <w:hyperlink r:id="rId34" w:tgtFrame="_blank" w:history="1">
        <w:r w:rsidRPr="0059587D">
          <w:rPr>
            <w:rStyle w:val="Hyperlink"/>
            <w:rFonts w:asciiTheme="majorBidi" w:eastAsia="Times New Roman" w:hAnsiTheme="majorBidi" w:cstheme="majorBidi"/>
            <w:color w:val="auto"/>
            <w:sz w:val="24"/>
            <w:szCs w:val="24"/>
          </w:rPr>
          <w:t>https://doi.org/10.3390/rs12244138</w:t>
        </w:r>
      </w:hyperlink>
    </w:p>
    <w:p w14:paraId="15A3DA98" w14:textId="77777777" w:rsidR="00F762E5" w:rsidRPr="0059587D" w:rsidRDefault="00F762E5" w:rsidP="00F762E5">
      <w:pPr>
        <w:spacing w:after="0" w:line="360" w:lineRule="atLeast"/>
        <w:ind w:left="450" w:hanging="450"/>
        <w:rPr>
          <w:rStyle w:val="Hyperlink"/>
          <w:rFonts w:asciiTheme="majorBidi" w:eastAsia="Times New Roman" w:hAnsiTheme="majorBidi" w:cstheme="majorBidi"/>
          <w:sz w:val="24"/>
          <w:szCs w:val="24"/>
        </w:rPr>
      </w:pPr>
      <w:r w:rsidRPr="0059587D">
        <w:rPr>
          <w:rFonts w:asciiTheme="majorBidi" w:eastAsia="Times New Roman" w:hAnsiTheme="majorBidi" w:cstheme="majorBidi"/>
          <w:sz w:val="24"/>
          <w:szCs w:val="24"/>
        </w:rPr>
        <w:t>Matas-Granados, M. Pizarro, L. Cayuela, D. Domingo, D. Gómez, M.B. </w:t>
      </w:r>
      <w:proofErr w:type="gramStart"/>
      <w:r w:rsidRPr="0059587D">
        <w:rPr>
          <w:rFonts w:asciiTheme="majorBidi" w:eastAsia="Times New Roman" w:hAnsiTheme="majorBidi" w:cstheme="majorBidi"/>
          <w:sz w:val="24"/>
          <w:szCs w:val="24"/>
        </w:rPr>
        <w:t>García.(</w:t>
      </w:r>
      <w:proofErr w:type="gramEnd"/>
      <w:r w:rsidRPr="0059587D">
        <w:rPr>
          <w:rFonts w:asciiTheme="majorBidi" w:eastAsia="Times New Roman" w:hAnsiTheme="majorBidi" w:cstheme="majorBidi"/>
          <w:sz w:val="24"/>
          <w:szCs w:val="24"/>
        </w:rPr>
        <w:t xml:space="preserve"> 2022).Long-term monitoring of NDVI changes by remote sensing to assess the vulnerability of threatened plants Biol. </w:t>
      </w:r>
      <w:proofErr w:type="spellStart"/>
      <w:r w:rsidRPr="0059587D">
        <w:rPr>
          <w:rFonts w:asciiTheme="majorBidi" w:eastAsia="Times New Roman" w:hAnsiTheme="majorBidi" w:cstheme="majorBidi"/>
          <w:sz w:val="24"/>
          <w:szCs w:val="24"/>
        </w:rPr>
        <w:t>Conserv</w:t>
      </w:r>
      <w:proofErr w:type="spellEnd"/>
      <w:r w:rsidRPr="0059587D">
        <w:rPr>
          <w:rFonts w:asciiTheme="majorBidi" w:eastAsia="Times New Roman" w:hAnsiTheme="majorBidi" w:cstheme="majorBidi"/>
          <w:sz w:val="24"/>
          <w:szCs w:val="24"/>
        </w:rPr>
        <w:t xml:space="preserve">., 265 . </w:t>
      </w:r>
      <w:hyperlink r:id="rId35" w:tgtFrame="_blank" w:history="1">
        <w:r w:rsidRPr="0059587D">
          <w:rPr>
            <w:rStyle w:val="Hyperlink"/>
            <w:rFonts w:asciiTheme="majorBidi" w:eastAsia="Times New Roman" w:hAnsiTheme="majorBidi" w:cstheme="majorBidi"/>
            <w:color w:val="auto"/>
            <w:sz w:val="24"/>
            <w:szCs w:val="24"/>
          </w:rPr>
          <w:t>https://doi.org/10.1016/j.biocon.2021.109428</w:t>
        </w:r>
      </w:hyperlink>
    </w:p>
    <w:p w14:paraId="4A05C62B" w14:textId="484F8CAB" w:rsidR="00F762E5" w:rsidRPr="0059587D" w:rsidRDefault="00F762E5" w:rsidP="00F762E5">
      <w:pPr>
        <w:spacing w:after="0" w:line="360" w:lineRule="atLeast"/>
        <w:ind w:left="450" w:hanging="450"/>
        <w:rPr>
          <w:rStyle w:val="Hyperlink"/>
          <w:rFonts w:asciiTheme="majorBidi" w:eastAsia="Times New Roman" w:hAnsiTheme="majorBidi" w:cstheme="majorBidi"/>
          <w:sz w:val="24"/>
          <w:szCs w:val="24"/>
        </w:rPr>
      </w:pPr>
      <w:proofErr w:type="spellStart"/>
      <w:r w:rsidRPr="0059587D">
        <w:rPr>
          <w:rStyle w:val="Hyperlink"/>
          <w:rFonts w:asciiTheme="majorBidi" w:eastAsia="Times New Roman" w:hAnsiTheme="majorBidi" w:cstheme="majorBidi"/>
          <w:color w:val="auto"/>
          <w:sz w:val="24"/>
          <w:szCs w:val="24"/>
        </w:rPr>
        <w:t>McFeeters</w:t>
      </w:r>
      <w:proofErr w:type="spellEnd"/>
      <w:r w:rsidRPr="0059587D">
        <w:rPr>
          <w:rStyle w:val="Hyperlink"/>
          <w:rFonts w:asciiTheme="majorBidi" w:eastAsia="Times New Roman" w:hAnsiTheme="majorBidi" w:cstheme="majorBidi"/>
          <w:color w:val="auto"/>
          <w:sz w:val="24"/>
          <w:szCs w:val="24"/>
        </w:rPr>
        <w:t xml:space="preserve">, S.K., 1996, The use of normalized difference water index (NDWI) in </w:t>
      </w:r>
      <w:proofErr w:type="spellStart"/>
      <w:r w:rsidRPr="0059587D">
        <w:rPr>
          <w:rStyle w:val="Hyperlink"/>
          <w:rFonts w:asciiTheme="majorBidi" w:eastAsia="Times New Roman" w:hAnsiTheme="majorBidi" w:cstheme="majorBidi"/>
          <w:color w:val="auto"/>
          <w:sz w:val="24"/>
          <w:szCs w:val="24"/>
        </w:rPr>
        <w:t>thedelineation</w:t>
      </w:r>
      <w:proofErr w:type="spellEnd"/>
      <w:r w:rsidRPr="0059587D">
        <w:rPr>
          <w:rStyle w:val="Hyperlink"/>
          <w:rFonts w:asciiTheme="majorBidi" w:eastAsia="Times New Roman" w:hAnsiTheme="majorBidi" w:cstheme="majorBidi"/>
          <w:color w:val="auto"/>
          <w:sz w:val="24"/>
          <w:szCs w:val="24"/>
        </w:rPr>
        <w:t xml:space="preserve"> of open water features. International Journal of Remote Sensing, 17, pp.1425–1432 </w:t>
      </w:r>
    </w:p>
    <w:p w14:paraId="5A904E5D" w14:textId="2ED46459" w:rsidR="00F762E5" w:rsidRPr="0059587D" w:rsidRDefault="00F762E5" w:rsidP="00F762E5">
      <w:pPr>
        <w:spacing w:after="0" w:line="360" w:lineRule="atLeast"/>
        <w:ind w:left="450" w:hanging="450"/>
        <w:rPr>
          <w:rFonts w:asciiTheme="majorBidi" w:eastAsia="Times New Roman" w:hAnsiTheme="majorBidi" w:cstheme="majorBidi"/>
          <w:sz w:val="24"/>
          <w:szCs w:val="24"/>
          <w:u w:val="single"/>
        </w:rPr>
      </w:pPr>
      <w:r w:rsidRPr="0059587D">
        <w:rPr>
          <w:rFonts w:asciiTheme="majorBidi" w:eastAsia="Times New Roman" w:hAnsiTheme="majorBidi" w:cstheme="majorBidi"/>
          <w:sz w:val="24"/>
          <w:szCs w:val="24"/>
          <w:u w:val="single"/>
        </w:rPr>
        <w:t xml:space="preserve">McKee TB, </w:t>
      </w:r>
      <w:proofErr w:type="spellStart"/>
      <w:r w:rsidRPr="0059587D">
        <w:rPr>
          <w:rFonts w:asciiTheme="majorBidi" w:eastAsia="Times New Roman" w:hAnsiTheme="majorBidi" w:cstheme="majorBidi"/>
          <w:sz w:val="24"/>
          <w:szCs w:val="24"/>
          <w:u w:val="single"/>
        </w:rPr>
        <w:t>Doesken</w:t>
      </w:r>
      <w:proofErr w:type="spellEnd"/>
      <w:r w:rsidRPr="0059587D">
        <w:rPr>
          <w:rFonts w:asciiTheme="majorBidi" w:eastAsia="Times New Roman" w:hAnsiTheme="majorBidi" w:cstheme="majorBidi"/>
          <w:sz w:val="24"/>
          <w:szCs w:val="24"/>
          <w:u w:val="single"/>
        </w:rPr>
        <w:t xml:space="preserve"> NJ, Kleist J (1993) The relationship of drought frequency and duration to time scales. Proceedings of the 8th Conference on Applied Climatology. California. pp 179–183 </w:t>
      </w:r>
    </w:p>
    <w:p w14:paraId="3C8F54C0" w14:textId="07486E2D" w:rsidR="00287464" w:rsidRPr="0059587D" w:rsidRDefault="00F762E5" w:rsidP="00287464">
      <w:pPr>
        <w:spacing w:after="0" w:line="360" w:lineRule="atLeast"/>
        <w:ind w:left="450" w:hanging="450"/>
        <w:rPr>
          <w:rFonts w:asciiTheme="majorBidi" w:eastAsia="Times New Roman" w:hAnsiTheme="majorBidi" w:cstheme="majorBidi"/>
          <w:sz w:val="24"/>
          <w:szCs w:val="24"/>
          <w:u w:val="single"/>
        </w:rPr>
      </w:pPr>
      <w:proofErr w:type="spellStart"/>
      <w:r w:rsidRPr="0059587D">
        <w:rPr>
          <w:rFonts w:asciiTheme="majorBidi" w:eastAsia="Times New Roman" w:hAnsiTheme="majorBidi" w:cstheme="majorBidi"/>
          <w:sz w:val="24"/>
          <w:szCs w:val="24"/>
          <w:u w:val="single"/>
        </w:rPr>
        <w:t>Muhaimeed</w:t>
      </w:r>
      <w:proofErr w:type="spellEnd"/>
      <w:r w:rsidRPr="0059587D">
        <w:rPr>
          <w:rFonts w:asciiTheme="majorBidi" w:eastAsia="Times New Roman" w:hAnsiTheme="majorBidi" w:cstheme="majorBidi"/>
          <w:sz w:val="24"/>
          <w:szCs w:val="24"/>
          <w:u w:val="single"/>
        </w:rPr>
        <w:t>, A.S.</w:t>
      </w:r>
      <w:proofErr w:type="gramStart"/>
      <w:r w:rsidRPr="0059587D">
        <w:rPr>
          <w:rFonts w:asciiTheme="majorBidi" w:eastAsia="Times New Roman" w:hAnsiTheme="majorBidi" w:cstheme="majorBidi"/>
          <w:sz w:val="24"/>
          <w:szCs w:val="24"/>
          <w:u w:val="single"/>
        </w:rPr>
        <w:t>,</w:t>
      </w:r>
      <w:r w:rsidR="00287464" w:rsidRPr="0059587D">
        <w:rPr>
          <w:rFonts w:asciiTheme="majorBidi" w:eastAsia="Times New Roman" w:hAnsiTheme="majorBidi" w:cstheme="majorBidi"/>
          <w:sz w:val="24"/>
          <w:szCs w:val="24"/>
          <w:u w:val="single"/>
        </w:rPr>
        <w:t xml:space="preserve"> ,</w:t>
      </w:r>
      <w:proofErr w:type="gramEnd"/>
      <w:r w:rsidR="00287464" w:rsidRPr="0059587D">
        <w:rPr>
          <w:rFonts w:asciiTheme="majorBidi" w:eastAsia="Times New Roman" w:hAnsiTheme="majorBidi" w:cstheme="majorBidi"/>
          <w:sz w:val="24"/>
          <w:szCs w:val="24"/>
          <w:u w:val="single"/>
        </w:rPr>
        <w:t xml:space="preserve"> M. S. Nassar1 ,B. </w:t>
      </w:r>
      <w:proofErr w:type="spellStart"/>
      <w:proofErr w:type="gramStart"/>
      <w:r w:rsidR="00287464" w:rsidRPr="0059587D">
        <w:rPr>
          <w:rFonts w:asciiTheme="majorBidi" w:eastAsia="Times New Roman" w:hAnsiTheme="majorBidi" w:cstheme="majorBidi"/>
          <w:sz w:val="24"/>
          <w:szCs w:val="24"/>
          <w:u w:val="single"/>
        </w:rPr>
        <w:t>A.Katalan</w:t>
      </w:r>
      <w:proofErr w:type="spellEnd"/>
      <w:proofErr w:type="gramEnd"/>
      <w:r w:rsidR="00287464" w:rsidRPr="0059587D">
        <w:rPr>
          <w:rFonts w:asciiTheme="majorBidi" w:eastAsia="Times New Roman" w:hAnsiTheme="majorBidi" w:cstheme="majorBidi"/>
          <w:sz w:val="24"/>
          <w:szCs w:val="24"/>
          <w:u w:val="single"/>
        </w:rPr>
        <w:t xml:space="preserve">,( 2025a). The Threat of Climate Change to Vegetation Health and Land Degradation in Iraq's Diverse Climatic </w:t>
      </w:r>
      <w:proofErr w:type="spellStart"/>
      <w:r w:rsidR="00287464" w:rsidRPr="0059587D">
        <w:rPr>
          <w:rFonts w:asciiTheme="majorBidi" w:eastAsia="Times New Roman" w:hAnsiTheme="majorBidi" w:cstheme="majorBidi"/>
          <w:sz w:val="24"/>
          <w:szCs w:val="24"/>
          <w:u w:val="single"/>
        </w:rPr>
        <w:t>Environment.American</w:t>
      </w:r>
      <w:proofErr w:type="spellEnd"/>
      <w:r w:rsidR="00287464" w:rsidRPr="0059587D">
        <w:rPr>
          <w:rFonts w:asciiTheme="majorBidi" w:eastAsia="Times New Roman" w:hAnsiTheme="majorBidi" w:cstheme="majorBidi"/>
          <w:sz w:val="24"/>
          <w:szCs w:val="24"/>
          <w:u w:val="single"/>
        </w:rPr>
        <w:t xml:space="preserve"> Journal of Agriculture and Forestry.13: 4: 198-217</w:t>
      </w:r>
      <w:r w:rsidR="00F55877" w:rsidRPr="0059587D">
        <w:rPr>
          <w:rFonts w:asciiTheme="majorBidi" w:eastAsia="Times New Roman" w:hAnsiTheme="majorBidi" w:cstheme="majorBidi"/>
          <w:sz w:val="24"/>
          <w:szCs w:val="24"/>
          <w:u w:val="single"/>
        </w:rPr>
        <w:t>.</w:t>
      </w:r>
    </w:p>
    <w:p w14:paraId="251A7736" w14:textId="49FCFCBC" w:rsidR="00F762E5" w:rsidRPr="0059587D" w:rsidRDefault="00F55877" w:rsidP="00F55877">
      <w:pPr>
        <w:spacing w:after="0" w:line="360" w:lineRule="atLeast"/>
        <w:rPr>
          <w:rFonts w:asciiTheme="majorBidi" w:eastAsia="Times New Roman" w:hAnsiTheme="majorBidi" w:cstheme="majorBidi"/>
          <w:sz w:val="24"/>
          <w:szCs w:val="24"/>
          <w:u w:val="single"/>
        </w:rPr>
      </w:pPr>
      <w:r w:rsidRPr="0059587D">
        <w:rPr>
          <w:rFonts w:asciiTheme="majorBidi" w:eastAsia="Times New Roman" w:hAnsiTheme="majorBidi" w:cstheme="majorBidi"/>
          <w:sz w:val="24"/>
          <w:szCs w:val="24"/>
          <w:u w:val="single"/>
        </w:rPr>
        <w:t xml:space="preserve">        </w:t>
      </w:r>
      <w:hyperlink r:id="rId36" w:history="1">
        <w:r w:rsidRPr="0059587D">
          <w:rPr>
            <w:rStyle w:val="Hyperlink"/>
            <w:rFonts w:asciiTheme="majorBidi" w:eastAsia="Times New Roman" w:hAnsiTheme="majorBidi" w:cstheme="majorBidi"/>
            <w:sz w:val="24"/>
            <w:szCs w:val="24"/>
          </w:rPr>
          <w:t>https://doi.org/10.11648/j.ajaf.20251304.14</w:t>
        </w:r>
      </w:hyperlink>
    </w:p>
    <w:p w14:paraId="301A48A8" w14:textId="6B0F2C2C" w:rsidR="00F55877" w:rsidRPr="0059587D" w:rsidRDefault="00F55877" w:rsidP="00F55877">
      <w:pPr>
        <w:spacing w:after="0" w:line="360" w:lineRule="atLeast"/>
        <w:ind w:left="540" w:hanging="540"/>
        <w:rPr>
          <w:rStyle w:val="Hyperlink"/>
          <w:rFonts w:asciiTheme="majorBidi" w:eastAsia="Times New Roman" w:hAnsiTheme="majorBidi" w:cstheme="majorBidi"/>
          <w:color w:val="auto"/>
          <w:sz w:val="24"/>
          <w:szCs w:val="24"/>
        </w:rPr>
      </w:pPr>
      <w:proofErr w:type="spellStart"/>
      <w:r w:rsidRPr="0059587D">
        <w:rPr>
          <w:rFonts w:asciiTheme="majorBidi" w:eastAsia="Times New Roman" w:hAnsiTheme="majorBidi" w:cstheme="majorBidi"/>
          <w:sz w:val="24"/>
          <w:szCs w:val="24"/>
          <w:u w:val="single"/>
        </w:rPr>
        <w:t>Muhaimeed</w:t>
      </w:r>
      <w:proofErr w:type="spellEnd"/>
      <w:r w:rsidRPr="0059587D">
        <w:rPr>
          <w:rFonts w:asciiTheme="majorBidi" w:eastAsia="Times New Roman" w:hAnsiTheme="majorBidi" w:cstheme="majorBidi"/>
          <w:sz w:val="24"/>
          <w:szCs w:val="24"/>
          <w:u w:val="single"/>
        </w:rPr>
        <w:t>, A.S.</w:t>
      </w:r>
      <w:proofErr w:type="gramStart"/>
      <w:r w:rsidRPr="0059587D">
        <w:rPr>
          <w:rFonts w:asciiTheme="majorBidi" w:eastAsia="Times New Roman" w:hAnsiTheme="majorBidi" w:cstheme="majorBidi"/>
          <w:sz w:val="24"/>
          <w:szCs w:val="24"/>
          <w:u w:val="single"/>
        </w:rPr>
        <w:t>, ,</w:t>
      </w:r>
      <w:proofErr w:type="gramEnd"/>
      <w:r w:rsidRPr="0059587D">
        <w:rPr>
          <w:rFonts w:asciiTheme="majorBidi" w:eastAsia="Times New Roman" w:hAnsiTheme="majorBidi" w:cstheme="majorBidi"/>
          <w:sz w:val="24"/>
          <w:szCs w:val="24"/>
          <w:u w:val="single"/>
        </w:rPr>
        <w:t xml:space="preserve"> M. S. Nassar1 ,B. </w:t>
      </w:r>
      <w:proofErr w:type="spellStart"/>
      <w:proofErr w:type="gramStart"/>
      <w:r w:rsidRPr="0059587D">
        <w:rPr>
          <w:rFonts w:asciiTheme="majorBidi" w:eastAsia="Times New Roman" w:hAnsiTheme="majorBidi" w:cstheme="majorBidi"/>
          <w:sz w:val="24"/>
          <w:szCs w:val="24"/>
          <w:u w:val="single"/>
        </w:rPr>
        <w:t>A.Katalan</w:t>
      </w:r>
      <w:proofErr w:type="spellEnd"/>
      <w:proofErr w:type="gramEnd"/>
      <w:r w:rsidRPr="0059587D">
        <w:rPr>
          <w:rFonts w:asciiTheme="majorBidi" w:eastAsia="Times New Roman" w:hAnsiTheme="majorBidi" w:cstheme="majorBidi"/>
          <w:sz w:val="24"/>
          <w:szCs w:val="24"/>
          <w:u w:val="single"/>
        </w:rPr>
        <w:t>,( 2025b). The Impact of Climate Change on      Moisture Balance and Land Degradation in the Region of Southern Iraq. International Journal of Agriculture Innovations and Research.13: 6:2319-1473</w:t>
      </w:r>
    </w:p>
    <w:p w14:paraId="6D1B3174" w14:textId="77777777" w:rsidR="00F762E5" w:rsidRPr="0059587D" w:rsidRDefault="00F762E5" w:rsidP="00F762E5">
      <w:pPr>
        <w:spacing w:after="0" w:line="360" w:lineRule="atLeast"/>
        <w:ind w:left="450" w:hanging="450"/>
        <w:rPr>
          <w:rFonts w:asciiTheme="majorBidi" w:hAnsiTheme="majorBidi" w:cstheme="majorBidi"/>
          <w:sz w:val="24"/>
          <w:szCs w:val="24"/>
        </w:rPr>
      </w:pPr>
      <w:proofErr w:type="gramStart"/>
      <w:r w:rsidRPr="0059587D">
        <w:rPr>
          <w:rFonts w:asciiTheme="majorBidi" w:hAnsiTheme="majorBidi" w:cstheme="majorBidi"/>
          <w:sz w:val="24"/>
          <w:szCs w:val="24"/>
        </w:rPr>
        <w:t>NOAA( National</w:t>
      </w:r>
      <w:proofErr w:type="gramEnd"/>
      <w:r w:rsidRPr="0059587D">
        <w:rPr>
          <w:rFonts w:asciiTheme="majorBidi" w:hAnsiTheme="majorBidi" w:cstheme="majorBidi"/>
          <w:sz w:val="24"/>
          <w:szCs w:val="24"/>
        </w:rPr>
        <w:t xml:space="preserve"> Oceanic and Atmospheric Administration). 2020. Drought. U.S. Department of Commerce.</w:t>
      </w:r>
    </w:p>
    <w:p w14:paraId="47453004" w14:textId="77777777" w:rsidR="00F762E5" w:rsidRPr="0059587D" w:rsidRDefault="00F762E5" w:rsidP="00F762E5">
      <w:pPr>
        <w:ind w:left="360" w:hanging="360"/>
        <w:rPr>
          <w:rFonts w:asciiTheme="majorBidi" w:hAnsiTheme="majorBidi" w:cstheme="majorBidi"/>
          <w:sz w:val="24"/>
          <w:szCs w:val="24"/>
        </w:rPr>
      </w:pPr>
      <w:proofErr w:type="spellStart"/>
      <w:proofErr w:type="gramStart"/>
      <w:r w:rsidRPr="0059587D">
        <w:rPr>
          <w:rFonts w:asciiTheme="majorBidi" w:hAnsiTheme="majorBidi" w:cstheme="majorBidi"/>
          <w:sz w:val="24"/>
          <w:szCs w:val="24"/>
        </w:rPr>
        <w:t>Panagoulia,D</w:t>
      </w:r>
      <w:proofErr w:type="spellEnd"/>
      <w:r w:rsidRPr="0059587D">
        <w:rPr>
          <w:rFonts w:asciiTheme="majorBidi" w:hAnsiTheme="majorBidi" w:cstheme="majorBidi"/>
          <w:sz w:val="24"/>
          <w:szCs w:val="24"/>
        </w:rPr>
        <w:t>.</w:t>
      </w:r>
      <w:proofErr w:type="gramEnd"/>
      <w:r w:rsidRPr="0059587D">
        <w:rPr>
          <w:rFonts w:asciiTheme="majorBidi" w:hAnsiTheme="majorBidi" w:cstheme="majorBidi"/>
          <w:sz w:val="24"/>
          <w:szCs w:val="24"/>
        </w:rPr>
        <w:t xml:space="preserve"> and G. </w:t>
      </w:r>
      <w:proofErr w:type="spellStart"/>
      <w:r w:rsidRPr="0059587D">
        <w:rPr>
          <w:rFonts w:asciiTheme="majorBidi" w:hAnsiTheme="majorBidi" w:cstheme="majorBidi"/>
          <w:sz w:val="24"/>
          <w:szCs w:val="24"/>
        </w:rPr>
        <w:t>Dimou</w:t>
      </w:r>
      <w:proofErr w:type="spellEnd"/>
      <w:r w:rsidRPr="0059587D">
        <w:rPr>
          <w:rFonts w:asciiTheme="majorBidi" w:hAnsiTheme="majorBidi" w:cstheme="majorBidi"/>
          <w:sz w:val="24"/>
          <w:szCs w:val="24"/>
        </w:rPr>
        <w:t xml:space="preserve"> 1998.Definition and effects of Droughts. Conference on Mediterranean Water Policy: building on existing experience, Mediterranean Water Network</w:t>
      </w:r>
    </w:p>
    <w:p w14:paraId="444FF37A" w14:textId="77777777" w:rsidR="00F762E5" w:rsidRPr="0059587D" w:rsidRDefault="00F762E5" w:rsidP="00F762E5">
      <w:pPr>
        <w:ind w:left="360" w:hanging="360"/>
        <w:rPr>
          <w:rFonts w:asciiTheme="majorBidi" w:hAnsiTheme="majorBidi" w:cstheme="majorBidi"/>
          <w:sz w:val="24"/>
          <w:szCs w:val="24"/>
        </w:rPr>
      </w:pPr>
      <w:r w:rsidRPr="0059587D">
        <w:rPr>
          <w:rFonts w:asciiTheme="majorBidi" w:hAnsiTheme="majorBidi" w:cstheme="majorBidi"/>
          <w:sz w:val="24"/>
          <w:szCs w:val="24"/>
        </w:rPr>
        <w:t xml:space="preserve">Paniagua M T, </w:t>
      </w:r>
      <w:proofErr w:type="spellStart"/>
      <w:r w:rsidRPr="0059587D">
        <w:rPr>
          <w:rFonts w:asciiTheme="majorBidi" w:hAnsiTheme="majorBidi" w:cstheme="majorBidi"/>
          <w:sz w:val="24"/>
          <w:szCs w:val="24"/>
        </w:rPr>
        <w:t>Villalba</w:t>
      </w:r>
      <w:proofErr w:type="spellEnd"/>
      <w:r w:rsidRPr="0059587D">
        <w:rPr>
          <w:rFonts w:asciiTheme="majorBidi" w:hAnsiTheme="majorBidi" w:cstheme="majorBidi"/>
          <w:sz w:val="24"/>
          <w:szCs w:val="24"/>
        </w:rPr>
        <w:t xml:space="preserve"> J and </w:t>
      </w:r>
      <w:proofErr w:type="spellStart"/>
      <w:r w:rsidRPr="0059587D">
        <w:rPr>
          <w:rFonts w:asciiTheme="majorBidi" w:hAnsiTheme="majorBidi" w:cstheme="majorBidi"/>
          <w:sz w:val="24"/>
          <w:szCs w:val="24"/>
        </w:rPr>
        <w:t>Pasten</w:t>
      </w:r>
      <w:proofErr w:type="spellEnd"/>
      <w:r w:rsidRPr="0059587D">
        <w:rPr>
          <w:rFonts w:asciiTheme="majorBidi" w:hAnsiTheme="majorBidi" w:cstheme="majorBidi"/>
          <w:sz w:val="24"/>
          <w:szCs w:val="24"/>
        </w:rPr>
        <w:t xml:space="preserve"> </w:t>
      </w:r>
      <w:proofErr w:type="gramStart"/>
      <w:r w:rsidRPr="0059587D">
        <w:rPr>
          <w:rFonts w:asciiTheme="majorBidi" w:hAnsiTheme="majorBidi" w:cstheme="majorBidi"/>
          <w:sz w:val="24"/>
          <w:szCs w:val="24"/>
        </w:rPr>
        <w:t>M.( 2020</w:t>
      </w:r>
      <w:proofErr w:type="gramEnd"/>
      <w:r w:rsidRPr="0059587D">
        <w:rPr>
          <w:rFonts w:asciiTheme="majorBidi" w:hAnsiTheme="majorBidi" w:cstheme="majorBidi"/>
          <w:sz w:val="24"/>
          <w:szCs w:val="24"/>
        </w:rPr>
        <w:t xml:space="preserve">). Spatial-temporal distribution of drought in </w:t>
      </w:r>
      <w:proofErr w:type="gramStart"/>
      <w:r w:rsidRPr="0059587D">
        <w:rPr>
          <w:rFonts w:asciiTheme="majorBidi" w:hAnsiTheme="majorBidi" w:cstheme="majorBidi"/>
          <w:sz w:val="24"/>
          <w:szCs w:val="24"/>
        </w:rPr>
        <w:t>the  western</w:t>
      </w:r>
      <w:proofErr w:type="gramEnd"/>
      <w:r w:rsidRPr="0059587D">
        <w:rPr>
          <w:rFonts w:asciiTheme="majorBidi" w:hAnsiTheme="majorBidi" w:cstheme="majorBidi"/>
          <w:sz w:val="24"/>
          <w:szCs w:val="24"/>
        </w:rPr>
        <w:t xml:space="preserve"> region of </w:t>
      </w:r>
      <w:proofErr w:type="spellStart"/>
      <w:r w:rsidRPr="0059587D">
        <w:rPr>
          <w:rFonts w:asciiTheme="majorBidi" w:hAnsiTheme="majorBidi" w:cstheme="majorBidi"/>
          <w:sz w:val="24"/>
          <w:szCs w:val="24"/>
        </w:rPr>
        <w:t>paraguay</w:t>
      </w:r>
      <w:proofErr w:type="spellEnd"/>
      <w:r w:rsidRPr="0059587D">
        <w:rPr>
          <w:rFonts w:asciiTheme="majorBidi" w:hAnsiTheme="majorBidi" w:cstheme="majorBidi"/>
          <w:sz w:val="24"/>
          <w:szCs w:val="24"/>
        </w:rPr>
        <w:t xml:space="preserve"> (2005-2017) Int. Arch. </w:t>
      </w:r>
      <w:proofErr w:type="spellStart"/>
      <w:r w:rsidRPr="0059587D">
        <w:rPr>
          <w:rFonts w:asciiTheme="majorBidi" w:hAnsiTheme="majorBidi" w:cstheme="majorBidi"/>
          <w:sz w:val="24"/>
          <w:szCs w:val="24"/>
        </w:rPr>
        <w:t>Photogramm</w:t>
      </w:r>
      <w:proofErr w:type="spellEnd"/>
      <w:r w:rsidRPr="0059587D">
        <w:rPr>
          <w:rFonts w:asciiTheme="majorBidi" w:hAnsiTheme="majorBidi" w:cstheme="majorBidi"/>
          <w:sz w:val="24"/>
          <w:szCs w:val="24"/>
        </w:rPr>
        <w:t xml:space="preserve">. Remote Sens. Spat. Inf. Sci.  ISPRS Arch. 42 327–30 </w:t>
      </w:r>
    </w:p>
    <w:p w14:paraId="4A3C69FC" w14:textId="77777777" w:rsidR="00F762E5" w:rsidRPr="0059587D" w:rsidRDefault="00F762E5" w:rsidP="00F762E5">
      <w:pPr>
        <w:ind w:left="360" w:hanging="360"/>
        <w:rPr>
          <w:rFonts w:asciiTheme="majorBidi" w:hAnsiTheme="majorBidi" w:cstheme="majorBidi"/>
          <w:sz w:val="24"/>
          <w:szCs w:val="24"/>
        </w:rPr>
      </w:pPr>
      <w:proofErr w:type="spellStart"/>
      <w:r w:rsidRPr="0059587D">
        <w:rPr>
          <w:rFonts w:asciiTheme="majorBidi" w:hAnsiTheme="majorBidi" w:cstheme="majorBidi"/>
          <w:sz w:val="24"/>
          <w:szCs w:val="24"/>
        </w:rPr>
        <w:lastRenderedPageBreak/>
        <w:t>Renza</w:t>
      </w:r>
      <w:proofErr w:type="spellEnd"/>
      <w:r w:rsidRPr="0059587D">
        <w:rPr>
          <w:rFonts w:asciiTheme="majorBidi" w:hAnsiTheme="majorBidi" w:cstheme="majorBidi"/>
          <w:sz w:val="24"/>
          <w:szCs w:val="24"/>
        </w:rPr>
        <w:t xml:space="preserve">, D., Martinez, E., </w:t>
      </w:r>
      <w:proofErr w:type="spellStart"/>
      <w:r w:rsidRPr="0059587D">
        <w:rPr>
          <w:rFonts w:asciiTheme="majorBidi" w:hAnsiTheme="majorBidi" w:cstheme="majorBidi"/>
          <w:sz w:val="24"/>
          <w:szCs w:val="24"/>
        </w:rPr>
        <w:t>Arquero</w:t>
      </w:r>
      <w:proofErr w:type="spellEnd"/>
      <w:r w:rsidRPr="0059587D">
        <w:rPr>
          <w:rFonts w:asciiTheme="majorBidi" w:hAnsiTheme="majorBidi" w:cstheme="majorBidi"/>
          <w:sz w:val="24"/>
          <w:szCs w:val="24"/>
        </w:rPr>
        <w:t xml:space="preserve">, A., and Sanchez, J. (2010). “Drought estimation maps by means of multidate Landsat fused images,” in Proceedings of the 30th </w:t>
      </w:r>
      <w:proofErr w:type="spellStart"/>
      <w:r w:rsidRPr="0059587D">
        <w:rPr>
          <w:rFonts w:asciiTheme="majorBidi" w:hAnsiTheme="majorBidi" w:cstheme="majorBidi"/>
          <w:sz w:val="24"/>
          <w:szCs w:val="24"/>
        </w:rPr>
        <w:t>EARSeL</w:t>
      </w:r>
      <w:proofErr w:type="spellEnd"/>
      <w:r w:rsidRPr="0059587D">
        <w:rPr>
          <w:rFonts w:asciiTheme="majorBidi" w:hAnsiTheme="majorBidi" w:cstheme="majorBidi"/>
          <w:sz w:val="24"/>
          <w:szCs w:val="24"/>
        </w:rPr>
        <w:t xml:space="preserve"> Symposium, Paris, France, 2010-05-31.</w:t>
      </w:r>
    </w:p>
    <w:p w14:paraId="0ABABA26" w14:textId="77777777" w:rsidR="00F762E5" w:rsidRPr="0059587D" w:rsidRDefault="00F762E5" w:rsidP="00F762E5">
      <w:pPr>
        <w:ind w:left="360" w:hanging="360"/>
        <w:rPr>
          <w:rFonts w:asciiTheme="majorBidi" w:hAnsiTheme="majorBidi" w:cstheme="majorBidi"/>
          <w:sz w:val="24"/>
          <w:szCs w:val="24"/>
        </w:rPr>
      </w:pPr>
      <w:r w:rsidRPr="0059587D">
        <w:rPr>
          <w:rFonts w:asciiTheme="majorBidi" w:hAnsiTheme="majorBidi" w:cstheme="majorBidi"/>
          <w:sz w:val="24"/>
          <w:szCs w:val="24"/>
        </w:rPr>
        <w:t>Saeed, M.A. (2015) Agro Meteorology in Kurdistan Region—Iraq: A Contemporary History.</w:t>
      </w:r>
    </w:p>
    <w:p w14:paraId="3883EFDD"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p>
    <w:p w14:paraId="3895C3A2" w14:textId="77777777" w:rsidR="00F762E5" w:rsidRPr="0059587D" w:rsidRDefault="00F762E5" w:rsidP="00F762E5">
      <w:pPr>
        <w:ind w:left="540" w:hanging="540"/>
        <w:rPr>
          <w:rFonts w:asciiTheme="majorBidi" w:hAnsiTheme="majorBidi" w:cstheme="majorBidi"/>
          <w:sz w:val="24"/>
          <w:szCs w:val="24"/>
        </w:rPr>
      </w:pPr>
      <w:r w:rsidRPr="0059587D">
        <w:rPr>
          <w:rFonts w:asciiTheme="majorBidi" w:hAnsiTheme="majorBidi" w:cstheme="majorBidi"/>
          <w:sz w:val="24"/>
          <w:szCs w:val="24"/>
        </w:rPr>
        <w:t>Salas-Martínez F, Valdés-Rodríguez OA, Palacios-Wassenaar OM, Márquez-</w:t>
      </w:r>
      <w:proofErr w:type="spellStart"/>
      <w:r w:rsidRPr="0059587D">
        <w:rPr>
          <w:rFonts w:asciiTheme="majorBidi" w:hAnsiTheme="majorBidi" w:cstheme="majorBidi"/>
          <w:sz w:val="24"/>
          <w:szCs w:val="24"/>
        </w:rPr>
        <w:t>Grajales</w:t>
      </w:r>
      <w:proofErr w:type="spellEnd"/>
      <w:r w:rsidRPr="0059587D">
        <w:rPr>
          <w:rFonts w:asciiTheme="majorBidi" w:hAnsiTheme="majorBidi" w:cstheme="majorBidi"/>
          <w:sz w:val="24"/>
          <w:szCs w:val="24"/>
        </w:rPr>
        <w:t xml:space="preserve"> A and Rodríguez-Hernández LD (2023), Methodological estimation to quantify drought intensity based on the NDDI index withLandsat8multispectral images in the central zone of the Gulf of Mexico. Front. Earth Sci. 11:1027483. </w:t>
      </w:r>
      <w:proofErr w:type="spellStart"/>
      <w:r w:rsidRPr="0059587D">
        <w:rPr>
          <w:rFonts w:asciiTheme="majorBidi" w:hAnsiTheme="majorBidi" w:cstheme="majorBidi"/>
          <w:sz w:val="24"/>
          <w:szCs w:val="24"/>
        </w:rPr>
        <w:t>doi</w:t>
      </w:r>
      <w:proofErr w:type="spellEnd"/>
      <w:r w:rsidRPr="0059587D">
        <w:rPr>
          <w:rFonts w:asciiTheme="majorBidi" w:hAnsiTheme="majorBidi" w:cstheme="majorBidi"/>
          <w:sz w:val="24"/>
          <w:szCs w:val="24"/>
        </w:rPr>
        <w:t>: 10.3389/feart.2023.1027483</w:t>
      </w:r>
    </w:p>
    <w:p w14:paraId="647EE93A" w14:textId="77777777" w:rsidR="00F762E5" w:rsidRPr="0059587D" w:rsidRDefault="00F762E5" w:rsidP="00F762E5">
      <w:pPr>
        <w:ind w:left="360" w:hanging="360"/>
        <w:rPr>
          <w:rFonts w:asciiTheme="majorBidi" w:hAnsiTheme="majorBidi" w:cstheme="majorBidi"/>
          <w:sz w:val="24"/>
          <w:szCs w:val="24"/>
        </w:rPr>
      </w:pPr>
      <w:r w:rsidRPr="0059587D">
        <w:rPr>
          <w:rFonts w:asciiTheme="majorBidi" w:hAnsiTheme="majorBidi" w:cstheme="majorBidi"/>
          <w:sz w:val="24"/>
          <w:szCs w:val="24"/>
        </w:rPr>
        <w:t xml:space="preserve">Shariﬁ, A. </w:t>
      </w:r>
      <w:proofErr w:type="gramStart"/>
      <w:r w:rsidRPr="0059587D">
        <w:rPr>
          <w:rFonts w:asciiTheme="majorBidi" w:hAnsiTheme="majorBidi" w:cstheme="majorBidi"/>
          <w:sz w:val="24"/>
          <w:szCs w:val="24"/>
        </w:rPr>
        <w:t>( 2020</w:t>
      </w:r>
      <w:proofErr w:type="gramEnd"/>
      <w:r w:rsidRPr="0059587D">
        <w:rPr>
          <w:rFonts w:asciiTheme="majorBidi" w:hAnsiTheme="majorBidi" w:cstheme="majorBidi"/>
          <w:sz w:val="24"/>
          <w:szCs w:val="24"/>
        </w:rPr>
        <w:t xml:space="preserve">). Flood mapping using relevance vector machine and SAR data: A case study from </w:t>
      </w:r>
      <w:proofErr w:type="spellStart"/>
      <w:r w:rsidRPr="0059587D">
        <w:rPr>
          <w:rFonts w:asciiTheme="majorBidi" w:hAnsiTheme="majorBidi" w:cstheme="majorBidi"/>
          <w:sz w:val="24"/>
          <w:szCs w:val="24"/>
        </w:rPr>
        <w:t>Aqqala</w:t>
      </w:r>
      <w:proofErr w:type="spellEnd"/>
      <w:r w:rsidRPr="0059587D">
        <w:rPr>
          <w:rFonts w:asciiTheme="majorBidi" w:hAnsiTheme="majorBidi" w:cstheme="majorBidi"/>
          <w:sz w:val="24"/>
          <w:szCs w:val="24"/>
        </w:rPr>
        <w:t xml:space="preserve">, Iran,” J. Indian Soc. Remote Sens.48: 9: 1289–1296. </w:t>
      </w:r>
      <w:proofErr w:type="spellStart"/>
      <w:r w:rsidRPr="0059587D">
        <w:rPr>
          <w:rFonts w:asciiTheme="majorBidi" w:hAnsiTheme="majorBidi" w:cstheme="majorBidi"/>
          <w:sz w:val="24"/>
          <w:szCs w:val="24"/>
        </w:rPr>
        <w:t>doi</w:t>
      </w:r>
      <w:proofErr w:type="spellEnd"/>
      <w:r w:rsidRPr="0059587D">
        <w:rPr>
          <w:rFonts w:asciiTheme="majorBidi" w:hAnsiTheme="majorBidi" w:cstheme="majorBidi"/>
          <w:sz w:val="24"/>
          <w:szCs w:val="24"/>
        </w:rPr>
        <w:t>: 10.1007/s12524-020-01155-y</w:t>
      </w:r>
    </w:p>
    <w:p w14:paraId="73C64BEE"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proofErr w:type="spellStart"/>
      <w:r w:rsidRPr="0059587D">
        <w:rPr>
          <w:rFonts w:asciiTheme="majorBidi" w:hAnsiTheme="majorBidi" w:cstheme="majorBidi"/>
          <w:sz w:val="24"/>
          <w:szCs w:val="24"/>
        </w:rPr>
        <w:t>Tavazohi</w:t>
      </w:r>
      <w:proofErr w:type="spellEnd"/>
      <w:r w:rsidRPr="0059587D">
        <w:rPr>
          <w:rFonts w:asciiTheme="majorBidi" w:hAnsiTheme="majorBidi" w:cstheme="majorBidi"/>
          <w:sz w:val="24"/>
          <w:szCs w:val="24"/>
        </w:rPr>
        <w:t xml:space="preserve">, E., and Ahmadi, M. (2018). Assessment of drought in the </w:t>
      </w:r>
      <w:proofErr w:type="spellStart"/>
      <w:r w:rsidRPr="0059587D">
        <w:rPr>
          <w:rFonts w:asciiTheme="majorBidi" w:hAnsiTheme="majorBidi" w:cstheme="majorBidi"/>
          <w:sz w:val="24"/>
          <w:szCs w:val="24"/>
        </w:rPr>
        <w:t>Zayandehroud</w:t>
      </w:r>
      <w:proofErr w:type="spellEnd"/>
    </w:p>
    <w:p w14:paraId="195BDEF4" w14:textId="77777777" w:rsidR="00F762E5" w:rsidRPr="0059587D" w:rsidRDefault="00F762E5" w:rsidP="00F762E5">
      <w:pPr>
        <w:autoSpaceDE w:val="0"/>
        <w:autoSpaceDN w:val="0"/>
        <w:adjustRightInd w:val="0"/>
        <w:spacing w:after="0" w:line="240" w:lineRule="auto"/>
        <w:ind w:left="90" w:hanging="90"/>
        <w:rPr>
          <w:rFonts w:asciiTheme="majorBidi" w:hAnsiTheme="majorBidi" w:cstheme="majorBidi"/>
          <w:sz w:val="24"/>
          <w:szCs w:val="24"/>
        </w:rPr>
      </w:pPr>
      <w:r w:rsidRPr="0059587D">
        <w:rPr>
          <w:rFonts w:asciiTheme="majorBidi" w:hAnsiTheme="majorBidi" w:cstheme="majorBidi"/>
          <w:sz w:val="24"/>
          <w:szCs w:val="24"/>
        </w:rPr>
        <w:t xml:space="preserve">       basin during 2000-2015 using NDDI and SPI indices. Fresenius Environ. </w:t>
      </w:r>
      <w:proofErr w:type="spellStart"/>
      <w:r w:rsidRPr="0059587D">
        <w:rPr>
          <w:rFonts w:asciiTheme="majorBidi" w:hAnsiTheme="majorBidi" w:cstheme="majorBidi"/>
          <w:sz w:val="24"/>
          <w:szCs w:val="24"/>
        </w:rPr>
        <w:t>Bul</w:t>
      </w:r>
      <w:proofErr w:type="spellEnd"/>
    </w:p>
    <w:p w14:paraId="7484E2EC" w14:textId="77777777" w:rsidR="00F762E5" w:rsidRPr="0059587D" w:rsidRDefault="00F762E5" w:rsidP="00F762E5">
      <w:pPr>
        <w:ind w:left="360" w:hanging="360"/>
        <w:rPr>
          <w:rFonts w:asciiTheme="majorBidi" w:hAnsiTheme="majorBidi" w:cstheme="majorBidi"/>
          <w:sz w:val="24"/>
          <w:szCs w:val="24"/>
        </w:rPr>
      </w:pPr>
      <w:r w:rsidRPr="0059587D">
        <w:rPr>
          <w:rFonts w:asciiTheme="majorBidi" w:hAnsiTheme="majorBidi" w:cstheme="majorBidi"/>
          <w:sz w:val="24"/>
          <w:szCs w:val="24"/>
        </w:rPr>
        <w:t>Tucker, C. J. (1979). Red and photographic infrared linear combinations for monitoring vegetation. Remote Sensing Environmental, 8:127–150.</w:t>
      </w:r>
    </w:p>
    <w:p w14:paraId="29025EFD" w14:textId="77777777" w:rsidR="00F762E5" w:rsidRPr="0059587D" w:rsidRDefault="00F762E5" w:rsidP="00F762E5">
      <w:pPr>
        <w:spacing w:after="0"/>
        <w:ind w:left="270" w:hanging="450"/>
        <w:rPr>
          <w:rFonts w:asciiTheme="majorBidi" w:hAnsiTheme="majorBidi" w:cstheme="majorBidi"/>
          <w:sz w:val="24"/>
          <w:szCs w:val="24"/>
        </w:rPr>
      </w:pPr>
      <w:r w:rsidRPr="0059587D">
        <w:rPr>
          <w:rFonts w:asciiTheme="majorBidi" w:hAnsiTheme="majorBidi" w:cstheme="majorBidi"/>
          <w:sz w:val="24"/>
          <w:szCs w:val="24"/>
        </w:rPr>
        <w:t xml:space="preserve">   United Nations. (2022</w:t>
      </w:r>
      <w:proofErr w:type="gramStart"/>
      <w:r w:rsidRPr="0059587D">
        <w:rPr>
          <w:rFonts w:asciiTheme="majorBidi" w:hAnsiTheme="majorBidi" w:cstheme="majorBidi"/>
          <w:sz w:val="24"/>
          <w:szCs w:val="24"/>
        </w:rPr>
        <w:t>).Migration</w:t>
      </w:r>
      <w:proofErr w:type="gramEnd"/>
      <w:r w:rsidRPr="0059587D">
        <w:rPr>
          <w:rFonts w:asciiTheme="majorBidi" w:hAnsiTheme="majorBidi" w:cstheme="majorBidi"/>
          <w:sz w:val="24"/>
          <w:szCs w:val="24"/>
        </w:rPr>
        <w:t>, Environment, and Climate Change in Iraq.  https://iraq.un.org/en/194355-migration-environment-and-climate-change-iraq</w:t>
      </w:r>
    </w:p>
    <w:p w14:paraId="5B02CF13" w14:textId="77777777" w:rsidR="00F762E5" w:rsidRPr="0059587D" w:rsidRDefault="00F762E5" w:rsidP="00F762E5">
      <w:pPr>
        <w:ind w:left="360" w:hanging="360"/>
        <w:rPr>
          <w:rFonts w:asciiTheme="majorBidi" w:hAnsiTheme="majorBidi" w:cstheme="majorBidi"/>
          <w:sz w:val="24"/>
          <w:szCs w:val="24"/>
        </w:rPr>
      </w:pPr>
      <w:proofErr w:type="gramStart"/>
      <w:r w:rsidRPr="0059587D">
        <w:rPr>
          <w:rFonts w:asciiTheme="majorBidi" w:hAnsiTheme="majorBidi" w:cstheme="majorBidi"/>
          <w:sz w:val="24"/>
          <w:szCs w:val="24"/>
        </w:rPr>
        <w:t>UNDP.(</w:t>
      </w:r>
      <w:proofErr w:type="gramEnd"/>
      <w:r w:rsidRPr="0059587D">
        <w:rPr>
          <w:rFonts w:asciiTheme="majorBidi" w:hAnsiTheme="majorBidi" w:cstheme="majorBidi"/>
          <w:sz w:val="24"/>
          <w:szCs w:val="24"/>
        </w:rPr>
        <w:t>2022). Institutional Survey and Assessment Report for Drought Early Warning in Iraq.</w:t>
      </w:r>
    </w:p>
    <w:p w14:paraId="15CEEA77" w14:textId="77777777" w:rsidR="00F762E5" w:rsidRPr="0059587D" w:rsidRDefault="00F762E5" w:rsidP="00F762E5">
      <w:pPr>
        <w:ind w:left="360" w:hanging="360"/>
        <w:rPr>
          <w:rFonts w:asciiTheme="majorBidi" w:hAnsiTheme="majorBidi" w:cstheme="majorBidi"/>
          <w:sz w:val="24"/>
          <w:szCs w:val="24"/>
        </w:rPr>
      </w:pPr>
      <w:r w:rsidRPr="0059587D">
        <w:rPr>
          <w:rFonts w:asciiTheme="majorBidi" w:hAnsiTheme="majorBidi" w:cstheme="majorBidi"/>
          <w:sz w:val="24"/>
          <w:szCs w:val="24"/>
        </w:rPr>
        <w:t xml:space="preserve">Wang, </w:t>
      </w:r>
      <w:proofErr w:type="gramStart"/>
      <w:r w:rsidRPr="0059587D">
        <w:rPr>
          <w:rFonts w:asciiTheme="majorBidi" w:hAnsiTheme="majorBidi" w:cstheme="majorBidi"/>
          <w:sz w:val="24"/>
          <w:szCs w:val="24"/>
        </w:rPr>
        <w:t>F.,Z.</w:t>
      </w:r>
      <w:proofErr w:type="gramEnd"/>
      <w:r w:rsidRPr="0059587D">
        <w:rPr>
          <w:rFonts w:asciiTheme="majorBidi" w:hAnsiTheme="majorBidi" w:cstheme="majorBidi"/>
          <w:sz w:val="24"/>
          <w:szCs w:val="24"/>
        </w:rPr>
        <w:t xml:space="preserve"> Wang , H. Yang, D. Di, Y. Zhao , Q. Liang , Z. Hussain .(2020). Comprehensive evaluation of hydrological drought and its relationships with meteorological drought in the Yellow River basin, China,” J. </w:t>
      </w:r>
      <w:proofErr w:type="spellStart"/>
      <w:r w:rsidRPr="0059587D">
        <w:rPr>
          <w:rFonts w:asciiTheme="majorBidi" w:hAnsiTheme="majorBidi" w:cstheme="majorBidi"/>
          <w:sz w:val="24"/>
          <w:szCs w:val="24"/>
        </w:rPr>
        <w:t>Hydrol</w:t>
      </w:r>
      <w:proofErr w:type="spellEnd"/>
      <w:r w:rsidRPr="0059587D">
        <w:rPr>
          <w:rFonts w:asciiTheme="majorBidi" w:hAnsiTheme="majorBidi" w:cstheme="majorBidi"/>
          <w:sz w:val="24"/>
          <w:szCs w:val="24"/>
        </w:rPr>
        <w:t xml:space="preserve">., 584, Art. no. </w:t>
      </w:r>
      <w:proofErr w:type="gramStart"/>
      <w:r w:rsidRPr="0059587D">
        <w:rPr>
          <w:rFonts w:asciiTheme="majorBidi" w:hAnsiTheme="majorBidi" w:cstheme="majorBidi"/>
          <w:sz w:val="24"/>
          <w:szCs w:val="24"/>
        </w:rPr>
        <w:t>124751,  doi</w:t>
      </w:r>
      <w:proofErr w:type="gramEnd"/>
      <w:r w:rsidRPr="0059587D">
        <w:rPr>
          <w:rFonts w:asciiTheme="majorBidi" w:hAnsiTheme="majorBidi" w:cstheme="majorBidi"/>
          <w:sz w:val="24"/>
          <w:szCs w:val="24"/>
        </w:rPr>
        <w:t xml:space="preserve">:10.1016/j.jhydrol.2020.124751. </w:t>
      </w:r>
    </w:p>
    <w:p w14:paraId="34EF84F5" w14:textId="7B694F91" w:rsidR="00F762E5" w:rsidRPr="0059587D" w:rsidRDefault="00F762E5" w:rsidP="0059587D">
      <w:pPr>
        <w:ind w:left="360" w:hanging="360"/>
        <w:rPr>
          <w:rFonts w:asciiTheme="majorBidi" w:hAnsiTheme="majorBidi" w:cstheme="majorBidi"/>
          <w:sz w:val="24"/>
          <w:szCs w:val="24"/>
        </w:rPr>
      </w:pPr>
      <w:proofErr w:type="spellStart"/>
      <w:r w:rsidRPr="0059587D">
        <w:rPr>
          <w:rFonts w:asciiTheme="majorBidi" w:hAnsiTheme="majorBidi" w:cstheme="majorBidi"/>
          <w:sz w:val="24"/>
          <w:szCs w:val="24"/>
        </w:rPr>
        <w:t>Xiong</w:t>
      </w:r>
      <w:proofErr w:type="spellEnd"/>
      <w:r w:rsidRPr="0059587D">
        <w:rPr>
          <w:rFonts w:asciiTheme="majorBidi" w:hAnsiTheme="majorBidi" w:cstheme="majorBidi"/>
          <w:sz w:val="24"/>
          <w:szCs w:val="24"/>
        </w:rPr>
        <w:t xml:space="preserve"> Y and Wang H 2022 Spatial relationships between NDVI and topographic factors </w:t>
      </w:r>
      <w:proofErr w:type="gramStart"/>
      <w:r w:rsidRPr="0059587D">
        <w:rPr>
          <w:rFonts w:asciiTheme="majorBidi" w:hAnsiTheme="majorBidi" w:cstheme="majorBidi"/>
          <w:sz w:val="24"/>
          <w:szCs w:val="24"/>
        </w:rPr>
        <w:t>at  multiple</w:t>
      </w:r>
      <w:proofErr w:type="gramEnd"/>
      <w:r w:rsidRPr="0059587D">
        <w:rPr>
          <w:rFonts w:asciiTheme="majorBidi" w:hAnsiTheme="majorBidi" w:cstheme="majorBidi"/>
          <w:sz w:val="24"/>
          <w:szCs w:val="24"/>
        </w:rPr>
        <w:t xml:space="preserve"> scales in a watershed of the </w:t>
      </w:r>
      <w:proofErr w:type="spellStart"/>
      <w:r w:rsidRPr="0059587D">
        <w:rPr>
          <w:rFonts w:asciiTheme="majorBidi" w:hAnsiTheme="majorBidi" w:cstheme="majorBidi"/>
          <w:sz w:val="24"/>
          <w:szCs w:val="24"/>
        </w:rPr>
        <w:t>Minjiang</w:t>
      </w:r>
      <w:proofErr w:type="spellEnd"/>
      <w:r w:rsidRPr="0059587D">
        <w:rPr>
          <w:rFonts w:asciiTheme="majorBidi" w:hAnsiTheme="majorBidi" w:cstheme="majorBidi"/>
          <w:sz w:val="24"/>
          <w:szCs w:val="24"/>
        </w:rPr>
        <w:t xml:space="preserve"> River, China Ecol. Inform. 69 101617 </w:t>
      </w:r>
    </w:p>
    <w:p w14:paraId="4577A4C3" w14:textId="121E7A52" w:rsidR="0008022E" w:rsidRDefault="0008022E"/>
    <w:sectPr w:rsidR="0008022E">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C4012" w14:textId="77777777" w:rsidR="00D06C5E" w:rsidRDefault="00D06C5E" w:rsidP="0059587D">
      <w:pPr>
        <w:spacing w:after="0" w:line="240" w:lineRule="auto"/>
      </w:pPr>
      <w:r>
        <w:separator/>
      </w:r>
    </w:p>
  </w:endnote>
  <w:endnote w:type="continuationSeparator" w:id="0">
    <w:p w14:paraId="4F72ABAD" w14:textId="77777777" w:rsidR="00D06C5E" w:rsidRDefault="00D06C5E" w:rsidP="00595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9804" w14:textId="77777777" w:rsidR="00F60AD2" w:rsidRDefault="00F60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704108"/>
      <w:docPartObj>
        <w:docPartGallery w:val="Page Numbers (Bottom of Page)"/>
        <w:docPartUnique/>
      </w:docPartObj>
    </w:sdtPr>
    <w:sdtEndPr>
      <w:rPr>
        <w:noProof/>
      </w:rPr>
    </w:sdtEndPr>
    <w:sdtContent>
      <w:p w14:paraId="362401EE" w14:textId="292BC3CA" w:rsidR="0059587D" w:rsidRDefault="0059587D">
        <w:pPr>
          <w:pStyle w:val="Footer"/>
          <w:jc w:val="center"/>
        </w:pPr>
        <w:r>
          <w:fldChar w:fldCharType="begin"/>
        </w:r>
        <w:r>
          <w:instrText xml:space="preserve"> PAGE   \* MERGEFORMAT </w:instrText>
        </w:r>
        <w:r>
          <w:fldChar w:fldCharType="separate"/>
        </w:r>
        <w:r w:rsidR="00B437BE">
          <w:rPr>
            <w:noProof/>
          </w:rPr>
          <w:t>16</w:t>
        </w:r>
        <w:r>
          <w:rPr>
            <w:noProof/>
          </w:rPr>
          <w:fldChar w:fldCharType="end"/>
        </w:r>
      </w:p>
    </w:sdtContent>
  </w:sdt>
  <w:p w14:paraId="1C671B63" w14:textId="77777777" w:rsidR="0059587D" w:rsidRDefault="005958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33818" w14:textId="77777777" w:rsidR="00F60AD2" w:rsidRDefault="00F60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05053" w14:textId="77777777" w:rsidR="00D06C5E" w:rsidRDefault="00D06C5E" w:rsidP="0059587D">
      <w:pPr>
        <w:spacing w:after="0" w:line="240" w:lineRule="auto"/>
      </w:pPr>
      <w:r>
        <w:separator/>
      </w:r>
    </w:p>
  </w:footnote>
  <w:footnote w:type="continuationSeparator" w:id="0">
    <w:p w14:paraId="42D6FCC8" w14:textId="77777777" w:rsidR="00D06C5E" w:rsidRDefault="00D06C5E" w:rsidP="00595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2BBA9" w14:textId="7426E3FD" w:rsidR="00F60AD2" w:rsidRDefault="00F60AD2">
    <w:pPr>
      <w:pStyle w:val="Header"/>
    </w:pPr>
    <w:r>
      <w:rPr>
        <w:noProof/>
      </w:rPr>
      <w:pict w14:anchorId="6B173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57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A1ED0" w14:textId="4BF33BA3" w:rsidR="00F60AD2" w:rsidRDefault="00F60AD2">
    <w:pPr>
      <w:pStyle w:val="Header"/>
    </w:pPr>
    <w:r>
      <w:rPr>
        <w:noProof/>
      </w:rPr>
      <w:pict w14:anchorId="2B5DE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57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06F67" w14:textId="59A5CE48" w:rsidR="00F60AD2" w:rsidRDefault="00F60AD2">
    <w:pPr>
      <w:pStyle w:val="Header"/>
    </w:pPr>
    <w:r>
      <w:rPr>
        <w:noProof/>
      </w:rPr>
      <w:pict w14:anchorId="609BF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57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31661"/>
    <w:multiLevelType w:val="multilevel"/>
    <w:tmpl w:val="15F0D8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20A1593"/>
    <w:multiLevelType w:val="hybridMultilevel"/>
    <w:tmpl w:val="AB069E9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 w15:restartNumberingAfterBreak="0">
    <w:nsid w:val="5F627AC6"/>
    <w:multiLevelType w:val="hybridMultilevel"/>
    <w:tmpl w:val="C8FC249A"/>
    <w:lvl w:ilvl="0" w:tplc="1C8A41A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22E"/>
    <w:rsid w:val="00067C65"/>
    <w:rsid w:val="0008022E"/>
    <w:rsid w:val="00096DD4"/>
    <w:rsid w:val="000C7389"/>
    <w:rsid w:val="00103674"/>
    <w:rsid w:val="00124158"/>
    <w:rsid w:val="001B4A9E"/>
    <w:rsid w:val="001F165D"/>
    <w:rsid w:val="00201C87"/>
    <w:rsid w:val="002126E1"/>
    <w:rsid w:val="00240A5C"/>
    <w:rsid w:val="00287464"/>
    <w:rsid w:val="00314E85"/>
    <w:rsid w:val="00334F81"/>
    <w:rsid w:val="00335C68"/>
    <w:rsid w:val="0034190A"/>
    <w:rsid w:val="00342D36"/>
    <w:rsid w:val="003B142D"/>
    <w:rsid w:val="003D646B"/>
    <w:rsid w:val="003E2F2C"/>
    <w:rsid w:val="00436261"/>
    <w:rsid w:val="00453ED4"/>
    <w:rsid w:val="00476E8C"/>
    <w:rsid w:val="00484E22"/>
    <w:rsid w:val="004938B6"/>
    <w:rsid w:val="004A55D5"/>
    <w:rsid w:val="004B1C8C"/>
    <w:rsid w:val="004E7335"/>
    <w:rsid w:val="0050411C"/>
    <w:rsid w:val="00556156"/>
    <w:rsid w:val="00587FD5"/>
    <w:rsid w:val="0059587D"/>
    <w:rsid w:val="00597967"/>
    <w:rsid w:val="005A3869"/>
    <w:rsid w:val="005A691B"/>
    <w:rsid w:val="00620836"/>
    <w:rsid w:val="00621FA0"/>
    <w:rsid w:val="006652E4"/>
    <w:rsid w:val="0069779A"/>
    <w:rsid w:val="006B17C9"/>
    <w:rsid w:val="006B22D7"/>
    <w:rsid w:val="006C2AFA"/>
    <w:rsid w:val="006C5546"/>
    <w:rsid w:val="006E1D8B"/>
    <w:rsid w:val="007A6739"/>
    <w:rsid w:val="007D35B6"/>
    <w:rsid w:val="00833D11"/>
    <w:rsid w:val="008B72A7"/>
    <w:rsid w:val="008C0CE7"/>
    <w:rsid w:val="008D3281"/>
    <w:rsid w:val="009652B5"/>
    <w:rsid w:val="009E3C1C"/>
    <w:rsid w:val="009E4992"/>
    <w:rsid w:val="009E5EE4"/>
    <w:rsid w:val="009F5054"/>
    <w:rsid w:val="00A13602"/>
    <w:rsid w:val="00A44B4B"/>
    <w:rsid w:val="00A97142"/>
    <w:rsid w:val="00AB291D"/>
    <w:rsid w:val="00AC5FA1"/>
    <w:rsid w:val="00AE19B9"/>
    <w:rsid w:val="00AF05F3"/>
    <w:rsid w:val="00AF6789"/>
    <w:rsid w:val="00B25B6A"/>
    <w:rsid w:val="00B437BE"/>
    <w:rsid w:val="00B47B3F"/>
    <w:rsid w:val="00B60B27"/>
    <w:rsid w:val="00B63B5B"/>
    <w:rsid w:val="00B828D1"/>
    <w:rsid w:val="00BE0393"/>
    <w:rsid w:val="00BF03CB"/>
    <w:rsid w:val="00C20C9E"/>
    <w:rsid w:val="00C21CB1"/>
    <w:rsid w:val="00C4410F"/>
    <w:rsid w:val="00CE034D"/>
    <w:rsid w:val="00D06C5E"/>
    <w:rsid w:val="00D43C1F"/>
    <w:rsid w:val="00D84184"/>
    <w:rsid w:val="00D949E4"/>
    <w:rsid w:val="00D965B1"/>
    <w:rsid w:val="00DD1380"/>
    <w:rsid w:val="00DD2438"/>
    <w:rsid w:val="00E00EA8"/>
    <w:rsid w:val="00E3261D"/>
    <w:rsid w:val="00EA023E"/>
    <w:rsid w:val="00EC730E"/>
    <w:rsid w:val="00EE2D37"/>
    <w:rsid w:val="00F116EB"/>
    <w:rsid w:val="00F27967"/>
    <w:rsid w:val="00F55877"/>
    <w:rsid w:val="00F60AD2"/>
    <w:rsid w:val="00F762E5"/>
    <w:rsid w:val="00FA40D1"/>
    <w:rsid w:val="00FB7C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9B5815"/>
  <w15:docId w15:val="{902934A9-7277-43A9-8A73-A6F3EC0DF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22E"/>
    <w:pPr>
      <w:ind w:left="720"/>
      <w:contextualSpacing/>
    </w:pPr>
  </w:style>
  <w:style w:type="character" w:styleId="Hyperlink">
    <w:name w:val="Hyperlink"/>
    <w:basedOn w:val="DefaultParagraphFont"/>
    <w:uiPriority w:val="99"/>
    <w:unhideWhenUsed/>
    <w:rsid w:val="0008022E"/>
    <w:rPr>
      <w:color w:val="0563C1" w:themeColor="hyperlink"/>
      <w:u w:val="single"/>
    </w:rPr>
  </w:style>
  <w:style w:type="paragraph" w:styleId="Header">
    <w:name w:val="header"/>
    <w:basedOn w:val="Normal"/>
    <w:link w:val="HeaderChar"/>
    <w:uiPriority w:val="99"/>
    <w:unhideWhenUsed/>
    <w:rsid w:val="00595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87D"/>
  </w:style>
  <w:style w:type="paragraph" w:styleId="Footer">
    <w:name w:val="footer"/>
    <w:basedOn w:val="Normal"/>
    <w:link w:val="FooterChar"/>
    <w:uiPriority w:val="99"/>
    <w:unhideWhenUsed/>
    <w:rsid w:val="00595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87D"/>
  </w:style>
  <w:style w:type="paragraph" w:styleId="BalloonText">
    <w:name w:val="Balloon Text"/>
    <w:basedOn w:val="Normal"/>
    <w:link w:val="BalloonTextChar"/>
    <w:uiPriority w:val="99"/>
    <w:semiHidden/>
    <w:unhideWhenUsed/>
    <w:rsid w:val="00EE2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D37"/>
    <w:rPr>
      <w:rFonts w:ascii="Tahoma" w:hAnsi="Tahoma" w:cs="Tahoma"/>
      <w:sz w:val="16"/>
      <w:szCs w:val="16"/>
    </w:rPr>
  </w:style>
  <w:style w:type="paragraph" w:styleId="NormalWeb">
    <w:name w:val="Normal (Web)"/>
    <w:basedOn w:val="Normal"/>
    <w:uiPriority w:val="99"/>
    <w:semiHidden/>
    <w:unhideWhenUsed/>
    <w:rsid w:val="00833D1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03292">
      <w:bodyDiv w:val="1"/>
      <w:marLeft w:val="0"/>
      <w:marRight w:val="0"/>
      <w:marTop w:val="0"/>
      <w:marBottom w:val="0"/>
      <w:divBdr>
        <w:top w:val="none" w:sz="0" w:space="0" w:color="auto"/>
        <w:left w:val="none" w:sz="0" w:space="0" w:color="auto"/>
        <w:bottom w:val="none" w:sz="0" w:space="0" w:color="auto"/>
        <w:right w:val="none" w:sz="0" w:space="0" w:color="auto"/>
      </w:divBdr>
    </w:div>
    <w:div w:id="122016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hyperlink" Target="https://doi.org/10.3390/rs12244138" TargetMode="External"/><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hyperlink" Target="https://doi.org/10.3390/atmos12030369"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science/article/pii/S2405844022034922" TargetMode="External"/><Relationship Id="rId24" Type="http://schemas.openxmlformats.org/officeDocument/2006/relationships/image" Target="media/image10.png"/><Relationship Id="rId32" Type="http://schemas.openxmlformats.org/officeDocument/2006/relationships/hyperlink" Target="https://www.sciencedirect.com/author/25930732800/ahmed-m-el-kenawy"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hyperlink" Target="https://doi.org/10.1175/EI-D-20-0002.1" TargetMode="External"/><Relationship Id="rId36" Type="http://schemas.openxmlformats.org/officeDocument/2006/relationships/hyperlink" Target="https://doi.org/10.11648/j.ajaf.20251304.14" TargetMode="External"/><Relationship Id="rId10" Type="http://schemas.openxmlformats.org/officeDocument/2006/relationships/hyperlink" Target="https://www.sciencedirect.com/topics/earth-and-planetary-sciences/vegetation-index" TargetMode="External"/><Relationship Id="rId19" Type="http://schemas.openxmlformats.org/officeDocument/2006/relationships/oleObject" Target="embeddings/Microsoft_Excel_Chart.xls"/><Relationship Id="rId31" Type="http://schemas.openxmlformats.org/officeDocument/2006/relationships/hyperlink" Target="http://scholar.google.com/scholar_lookup?title=Evaluation+of+MODIS+NDVI+and+NDWI+for+vegetation+drought+monitoring+using+Oklahoma+Mesonet+soil+moisture+data&amp;author=Gu,+Y.&amp;author=Hunt,+E.&amp;author=Wardlow,+B.&amp;author=Basara,+J.B.&amp;author=Brown,+J.F.&amp;author=Verdin,+J.P.&amp;publication_year=2007&amp;journal=Geophys.+Res.+Lett.&amp;volume=35&amp;doi=10.1029/2008GL035772"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oleObject" Target="embeddings/Microsoft_Excel_Chart1.xls"/><Relationship Id="rId27" Type="http://schemas.openxmlformats.org/officeDocument/2006/relationships/chart" Target="charts/chart5.xml"/><Relationship Id="rId30" Type="http://schemas.openxmlformats.org/officeDocument/2006/relationships/hyperlink" Target="https://doi.org/10.3390/w10050659" TargetMode="External"/><Relationship Id="rId35" Type="http://schemas.openxmlformats.org/officeDocument/2006/relationships/hyperlink" Target="https://doi.org/10.1016/j.biocon.2021.109428"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1.jpeg"/><Relationship Id="rId33" Type="http://schemas.openxmlformats.org/officeDocument/2006/relationships/hyperlink" Target="https://doi.org/10.4236/eng.2023.1510047" TargetMode="External"/><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G:\NDDI_drought\&#1578;&#1581;&#1604;&#1610;&#1604;%20&#1575;&#1581;&#1589;&#1575;&#1574;&#1610;%20&#1606;&#1607;&#1575;&#1574;&#16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NDVI</a:t>
            </a:r>
          </a:p>
          <a:p>
            <a:pPr>
              <a:defRPr sz="1000"/>
            </a:pPr>
            <a:r>
              <a:rPr lang="en-US" sz="1000"/>
              <a:t>2019_2025</a:t>
            </a:r>
          </a:p>
        </c:rich>
      </c:tx>
      <c:overlay val="0"/>
    </c:title>
    <c:autoTitleDeleted val="0"/>
    <c:view3D>
      <c:rotX val="15"/>
      <c:rotY val="20"/>
      <c:rAngAx val="1"/>
    </c:view3D>
    <c:floor>
      <c:thickness val="0"/>
    </c:floor>
    <c:sideWall>
      <c:thickness val="0"/>
      <c:spPr>
        <a:solidFill>
          <a:sysClr val="window" lastClr="FFFFFF"/>
        </a:solidFill>
        <a:ln w="12700" cap="flat" cmpd="sng" algn="ctr">
          <a:solidFill>
            <a:srgbClr val="70AD47"/>
          </a:solidFill>
          <a:prstDash val="solid"/>
          <a:miter lim="800000"/>
        </a:ln>
        <a:effectLst/>
      </c:spPr>
    </c:sideWall>
    <c:backWall>
      <c:thickness val="0"/>
      <c:spPr>
        <a:solidFill>
          <a:sysClr val="window" lastClr="FFFFFF"/>
        </a:solidFill>
        <a:ln w="12700" cap="flat" cmpd="sng" algn="ctr">
          <a:solidFill>
            <a:srgbClr val="70AD47"/>
          </a:solidFill>
          <a:prstDash val="solid"/>
          <a:miter lim="800000"/>
        </a:ln>
        <a:effectLst/>
      </c:spPr>
    </c:backWall>
    <c:plotArea>
      <c:layout/>
      <c:bar3DChart>
        <c:barDir val="col"/>
        <c:grouping val="clustered"/>
        <c:varyColors val="0"/>
        <c:ser>
          <c:idx val="0"/>
          <c:order val="0"/>
          <c:tx>
            <c:strRef>
              <c:f>Sheet1!$B$3</c:f>
              <c:strCache>
                <c:ptCount val="1"/>
                <c:pt idx="0">
                  <c:v>2019</c:v>
                </c:pt>
              </c:strCache>
            </c:strRef>
          </c:tx>
          <c:spPr>
            <a:solidFill>
              <a:schemeClr val="accent6">
                <a:lumMod val="50000"/>
              </a:schemeClr>
            </a:solidFill>
          </c:spPr>
          <c:invertIfNegative val="0"/>
          <c:cat>
            <c:strRef>
              <c:f>Sheet1!$C$2:$G$2</c:f>
              <c:strCache>
                <c:ptCount val="5"/>
                <c:pt idx="0">
                  <c:v>Moderate  Vegetation</c:v>
                </c:pt>
                <c:pt idx="1">
                  <c:v>Weak vegetation</c:v>
                </c:pt>
                <c:pt idx="2">
                  <c:v>Urbane Land</c:v>
                </c:pt>
                <c:pt idx="3">
                  <c:v>Bare Land</c:v>
                </c:pt>
                <c:pt idx="4">
                  <c:v>Water body   </c:v>
                </c:pt>
              </c:strCache>
            </c:strRef>
          </c:cat>
          <c:val>
            <c:numRef>
              <c:f>Sheet1!$C$3:$G$3</c:f>
              <c:numCache>
                <c:formatCode>General</c:formatCode>
                <c:ptCount val="5"/>
                <c:pt idx="0">
                  <c:v>209.21549999999999</c:v>
                </c:pt>
                <c:pt idx="1">
                  <c:v>486.58049999999997</c:v>
                </c:pt>
                <c:pt idx="2">
                  <c:v>1792.6494</c:v>
                </c:pt>
                <c:pt idx="3">
                  <c:v>1523.8006</c:v>
                </c:pt>
                <c:pt idx="4">
                  <c:v>188.43690000000001</c:v>
                </c:pt>
              </c:numCache>
            </c:numRef>
          </c:val>
          <c:extLst>
            <c:ext xmlns:c16="http://schemas.microsoft.com/office/drawing/2014/chart" uri="{C3380CC4-5D6E-409C-BE32-E72D297353CC}">
              <c16:uniqueId val="{00000000-CECC-4502-994B-D250F1E80E5E}"/>
            </c:ext>
          </c:extLst>
        </c:ser>
        <c:ser>
          <c:idx val="1"/>
          <c:order val="1"/>
          <c:tx>
            <c:strRef>
              <c:f>Sheet1!$B$4</c:f>
              <c:strCache>
                <c:ptCount val="1"/>
                <c:pt idx="0">
                  <c:v>2025</c:v>
                </c:pt>
              </c:strCache>
            </c:strRef>
          </c:tx>
          <c:spPr>
            <a:solidFill>
              <a:schemeClr val="accent4">
                <a:lumMod val="60000"/>
                <a:lumOff val="40000"/>
              </a:schemeClr>
            </a:solidFill>
          </c:spPr>
          <c:invertIfNegative val="0"/>
          <c:cat>
            <c:strRef>
              <c:f>Sheet1!$C$2:$G$2</c:f>
              <c:strCache>
                <c:ptCount val="5"/>
                <c:pt idx="0">
                  <c:v>Moderate  Vegetation</c:v>
                </c:pt>
                <c:pt idx="1">
                  <c:v>Weak vegetation</c:v>
                </c:pt>
                <c:pt idx="2">
                  <c:v>Urbane Land</c:v>
                </c:pt>
                <c:pt idx="3">
                  <c:v>Bare Land</c:v>
                </c:pt>
                <c:pt idx="4">
                  <c:v>Water body   </c:v>
                </c:pt>
              </c:strCache>
            </c:strRef>
          </c:cat>
          <c:val>
            <c:numRef>
              <c:f>Sheet1!$C$4:$G$4</c:f>
              <c:numCache>
                <c:formatCode>General</c:formatCode>
                <c:ptCount val="5"/>
                <c:pt idx="0">
                  <c:v>85.950100000000006</c:v>
                </c:pt>
                <c:pt idx="1">
                  <c:v>182.9341</c:v>
                </c:pt>
                <c:pt idx="2">
                  <c:v>1138.211</c:v>
                </c:pt>
                <c:pt idx="3">
                  <c:v>2682.3245999999999</c:v>
                </c:pt>
                <c:pt idx="4">
                  <c:v>111.0955</c:v>
                </c:pt>
              </c:numCache>
            </c:numRef>
          </c:val>
          <c:extLst>
            <c:ext xmlns:c16="http://schemas.microsoft.com/office/drawing/2014/chart" uri="{C3380CC4-5D6E-409C-BE32-E72D297353CC}">
              <c16:uniqueId val="{00000001-CECC-4502-994B-D250F1E80E5E}"/>
            </c:ext>
          </c:extLst>
        </c:ser>
        <c:dLbls>
          <c:showLegendKey val="0"/>
          <c:showVal val="0"/>
          <c:showCatName val="0"/>
          <c:showSerName val="0"/>
          <c:showPercent val="0"/>
          <c:showBubbleSize val="0"/>
        </c:dLbls>
        <c:gapWidth val="75"/>
        <c:shape val="box"/>
        <c:axId val="140569216"/>
        <c:axId val="140575104"/>
        <c:axId val="0"/>
      </c:bar3DChart>
      <c:catAx>
        <c:axId val="140569216"/>
        <c:scaling>
          <c:orientation val="minMax"/>
        </c:scaling>
        <c:delete val="0"/>
        <c:axPos val="b"/>
        <c:numFmt formatCode="General" sourceLinked="0"/>
        <c:majorTickMark val="none"/>
        <c:minorTickMark val="none"/>
        <c:tickLblPos val="nextTo"/>
        <c:txPr>
          <a:bodyPr/>
          <a:lstStyle/>
          <a:p>
            <a:pPr>
              <a:defRPr sz="900" b="1"/>
            </a:pPr>
            <a:endParaRPr lang="en-US"/>
          </a:p>
        </c:txPr>
        <c:crossAx val="140575104"/>
        <c:crosses val="autoZero"/>
        <c:auto val="1"/>
        <c:lblAlgn val="ctr"/>
        <c:lblOffset val="100"/>
        <c:noMultiLvlLbl val="0"/>
      </c:catAx>
      <c:valAx>
        <c:axId val="140575104"/>
        <c:scaling>
          <c:orientation val="minMax"/>
        </c:scaling>
        <c:delete val="0"/>
        <c:axPos val="l"/>
        <c:majorGridlines/>
        <c:numFmt formatCode="General" sourceLinked="1"/>
        <c:majorTickMark val="none"/>
        <c:minorTickMark val="none"/>
        <c:tickLblPos val="nextTo"/>
        <c:spPr>
          <a:ln w="6350">
            <a:noFill/>
          </a:ln>
        </c:spPr>
        <c:txPr>
          <a:bodyPr/>
          <a:lstStyle/>
          <a:p>
            <a:pPr>
              <a:defRPr sz="900" b="1"/>
            </a:pPr>
            <a:endParaRPr lang="en-US"/>
          </a:p>
        </c:txPr>
        <c:crossAx val="140569216"/>
        <c:crosses val="autoZero"/>
        <c:crossBetween val="between"/>
      </c:valAx>
    </c:plotArea>
    <c:legend>
      <c:legendPos val="b"/>
      <c:overlay val="0"/>
      <c:txPr>
        <a:bodyPr/>
        <a:lstStyle/>
        <a:p>
          <a:pPr>
            <a:defRPr sz="9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01876193259003E-2"/>
          <c:y val="5.1825696493585413E-2"/>
          <c:w val="0.91407717399136323"/>
          <c:h val="0.86343910425015225"/>
        </c:manualLayout>
      </c:layout>
      <c:scatterChart>
        <c:scatterStyle val="lineMarker"/>
        <c:varyColors val="0"/>
        <c:ser>
          <c:idx val="0"/>
          <c:order val="0"/>
          <c:tx>
            <c:strRef>
              <c:f>Sheet4!$E$1</c:f>
              <c:strCache>
                <c:ptCount val="1"/>
                <c:pt idx="0">
                  <c:v>ndvimask25</c:v>
                </c:pt>
              </c:strCache>
            </c:strRef>
          </c:tx>
          <c:spPr>
            <a:ln w="9525" cap="flat" cmpd="sng" algn="ctr">
              <a:noFill/>
              <a:prstDash val="sysDot"/>
              <a:round/>
            </a:ln>
            <a:effectLst/>
          </c:spPr>
          <c:marker>
            <c:symbol val="circle"/>
            <c:size val="5"/>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w="9525" cap="flat" cmpd="sng" algn="ctr">
                <a:noFill/>
                <a:round/>
              </a:ln>
              <a:effectLst/>
            </c:spPr>
          </c:marker>
          <c:xVal>
            <c:numRef>
              <c:f>Sheet4!$D$2:$D$364</c:f>
              <c:numCache>
                <c:formatCode>General</c:formatCode>
                <c:ptCount val="363"/>
                <c:pt idx="0">
                  <c:v>-5.6492000000000001E-2</c:v>
                </c:pt>
                <c:pt idx="1">
                  <c:v>-7.0487999999999995E-2</c:v>
                </c:pt>
                <c:pt idx="2">
                  <c:v>-3.2856999999999997E-2</c:v>
                </c:pt>
                <c:pt idx="3">
                  <c:v>-1.8907E-2</c:v>
                </c:pt>
                <c:pt idx="4">
                  <c:v>-6.3795000000000004E-2</c:v>
                </c:pt>
                <c:pt idx="5">
                  <c:v>-1.461E-2</c:v>
                </c:pt>
                <c:pt idx="6">
                  <c:v>-4.2589000000000002E-2</c:v>
                </c:pt>
                <c:pt idx="7">
                  <c:v>8.7662000000000004E-2</c:v>
                </c:pt>
                <c:pt idx="8">
                  <c:v>-7.0497000000000004E-2</c:v>
                </c:pt>
                <c:pt idx="9">
                  <c:v>-5.4528E-2</c:v>
                </c:pt>
                <c:pt idx="10">
                  <c:v>-4.8272000000000002E-2</c:v>
                </c:pt>
                <c:pt idx="11">
                  <c:v>-5.1195999999999998E-2</c:v>
                </c:pt>
                <c:pt idx="12">
                  <c:v>-4.1875000000000002E-2</c:v>
                </c:pt>
                <c:pt idx="13">
                  <c:v>-6.9149000000000002E-2</c:v>
                </c:pt>
                <c:pt idx="14">
                  <c:v>-7.6140000000000001E-3</c:v>
                </c:pt>
                <c:pt idx="15">
                  <c:v>-1.9934E-2</c:v>
                </c:pt>
                <c:pt idx="16">
                  <c:v>-6.6003999999999993E-2</c:v>
                </c:pt>
                <c:pt idx="17">
                  <c:v>-4.5481000000000001E-2</c:v>
                </c:pt>
                <c:pt idx="18">
                  <c:v>-3.3635999999999999E-2</c:v>
                </c:pt>
                <c:pt idx="19">
                  <c:v>1.0169999999999999E-3</c:v>
                </c:pt>
                <c:pt idx="20">
                  <c:v>-6.2630000000000005E-2</c:v>
                </c:pt>
                <c:pt idx="21">
                  <c:v>4.7757000000000001E-2</c:v>
                </c:pt>
                <c:pt idx="22">
                  <c:v>-6.5833000000000003E-2</c:v>
                </c:pt>
                <c:pt idx="23">
                  <c:v>-6.6171999999999995E-2</c:v>
                </c:pt>
                <c:pt idx="24">
                  <c:v>-2.2464999999999999E-2</c:v>
                </c:pt>
                <c:pt idx="25">
                  <c:v>-4.7840000000000001E-2</c:v>
                </c:pt>
                <c:pt idx="26">
                  <c:v>-5.5452000000000001E-2</c:v>
                </c:pt>
                <c:pt idx="27">
                  <c:v>-6.1011999999999997E-2</c:v>
                </c:pt>
                <c:pt idx="28">
                  <c:v>-2.8849E-2</c:v>
                </c:pt>
                <c:pt idx="29">
                  <c:v>-1.8360999999999999E-2</c:v>
                </c:pt>
                <c:pt idx="30">
                  <c:v>-3.6707999999999998E-2</c:v>
                </c:pt>
                <c:pt idx="31">
                  <c:v>-3.4347999999999997E-2</c:v>
                </c:pt>
                <c:pt idx="32">
                  <c:v>-2.9925E-2</c:v>
                </c:pt>
                <c:pt idx="33">
                  <c:v>-4.7537999999999997E-2</c:v>
                </c:pt>
                <c:pt idx="34">
                  <c:v>-5.7539E-2</c:v>
                </c:pt>
                <c:pt idx="35">
                  <c:v>-3.4483E-2</c:v>
                </c:pt>
                <c:pt idx="36">
                  <c:v>-5.8742000000000003E-2</c:v>
                </c:pt>
                <c:pt idx="37">
                  <c:v>-4.7917000000000001E-2</c:v>
                </c:pt>
                <c:pt idx="38">
                  <c:v>-5.3756999999999999E-2</c:v>
                </c:pt>
                <c:pt idx="39">
                  <c:v>-4.8993000000000002E-2</c:v>
                </c:pt>
                <c:pt idx="40">
                  <c:v>-3.2799000000000002E-2</c:v>
                </c:pt>
                <c:pt idx="41">
                  <c:v>-5.8997000000000001E-2</c:v>
                </c:pt>
                <c:pt idx="42">
                  <c:v>-2.6228999999999999E-2</c:v>
                </c:pt>
                <c:pt idx="43">
                  <c:v>-5.3614000000000002E-2</c:v>
                </c:pt>
                <c:pt idx="44">
                  <c:v>-5.4927999999999998E-2</c:v>
                </c:pt>
                <c:pt idx="45">
                  <c:v>-7.528E-2</c:v>
                </c:pt>
                <c:pt idx="46">
                  <c:v>-4.3804999999999997E-2</c:v>
                </c:pt>
                <c:pt idx="47">
                  <c:v>-2.2171E-2</c:v>
                </c:pt>
                <c:pt idx="48">
                  <c:v>-1.6955999999999999E-2</c:v>
                </c:pt>
                <c:pt idx="49">
                  <c:v>-3.8698000000000003E-2</c:v>
                </c:pt>
                <c:pt idx="50">
                  <c:v>-1.8471000000000001E-2</c:v>
                </c:pt>
                <c:pt idx="51">
                  <c:v>-6.3870999999999997E-2</c:v>
                </c:pt>
                <c:pt idx="52">
                  <c:v>9.3100000000000006E-3</c:v>
                </c:pt>
                <c:pt idx="53">
                  <c:v>-5.1503E-2</c:v>
                </c:pt>
                <c:pt idx="54">
                  <c:v>-4.6914999999999998E-2</c:v>
                </c:pt>
                <c:pt idx="55">
                  <c:v>7.4970000000000002E-3</c:v>
                </c:pt>
                <c:pt idx="56">
                  <c:v>-3.5222999999999997E-2</c:v>
                </c:pt>
                <c:pt idx="57">
                  <c:v>-2.7834000000000001E-2</c:v>
                </c:pt>
                <c:pt idx="58">
                  <c:v>-4.3303000000000001E-2</c:v>
                </c:pt>
                <c:pt idx="59">
                  <c:v>-5.3769999999999998E-2</c:v>
                </c:pt>
                <c:pt idx="60">
                  <c:v>8.8500000000000002E-3</c:v>
                </c:pt>
                <c:pt idx="61">
                  <c:v>-2.7130000000000001E-3</c:v>
                </c:pt>
                <c:pt idx="62">
                  <c:v>-6.0373000000000003E-2</c:v>
                </c:pt>
                <c:pt idx="63">
                  <c:v>-8.0985000000000001E-2</c:v>
                </c:pt>
                <c:pt idx="64">
                  <c:v>-4.9183999999999999E-2</c:v>
                </c:pt>
                <c:pt idx="65">
                  <c:v>-9.5185000000000006E-2</c:v>
                </c:pt>
                <c:pt idx="66">
                  <c:v>-4.0708000000000001E-2</c:v>
                </c:pt>
                <c:pt idx="67">
                  <c:v>-4.9438000000000003E-2</c:v>
                </c:pt>
                <c:pt idx="68">
                  <c:v>1.1030999999999999E-2</c:v>
                </c:pt>
                <c:pt idx="69">
                  <c:v>-4.3469000000000001E-2</c:v>
                </c:pt>
                <c:pt idx="70">
                  <c:v>-3.6089999999999997E-2</c:v>
                </c:pt>
                <c:pt idx="71">
                  <c:v>-3.9343999999999997E-2</c:v>
                </c:pt>
                <c:pt idx="72">
                  <c:v>-2.5926000000000001E-2</c:v>
                </c:pt>
                <c:pt idx="73">
                  <c:v>-2.291E-2</c:v>
                </c:pt>
                <c:pt idx="74">
                  <c:v>-3.7776999999999998E-2</c:v>
                </c:pt>
                <c:pt idx="75">
                  <c:v>-2.4885999999999998E-2</c:v>
                </c:pt>
                <c:pt idx="76">
                  <c:v>-1.5914000000000001E-2</c:v>
                </c:pt>
                <c:pt idx="77">
                  <c:v>-3.7090999999999999E-2</c:v>
                </c:pt>
                <c:pt idx="78">
                  <c:v>-2.6629E-2</c:v>
                </c:pt>
                <c:pt idx="79">
                  <c:v>-3.6461E-2</c:v>
                </c:pt>
                <c:pt idx="80">
                  <c:v>-4.7403000000000001E-2</c:v>
                </c:pt>
                <c:pt idx="81">
                  <c:v>5.6230000000000004E-3</c:v>
                </c:pt>
                <c:pt idx="82">
                  <c:v>-6.8831000000000003E-2</c:v>
                </c:pt>
                <c:pt idx="83">
                  <c:v>-4.9502999999999998E-2</c:v>
                </c:pt>
                <c:pt idx="84">
                  <c:v>-6.4618999999999996E-2</c:v>
                </c:pt>
                <c:pt idx="85">
                  <c:v>-4.2484000000000001E-2</c:v>
                </c:pt>
                <c:pt idx="86">
                  <c:v>-7.2595000000000007E-2</c:v>
                </c:pt>
                <c:pt idx="87">
                  <c:v>-7.4024999999999994E-2</c:v>
                </c:pt>
                <c:pt idx="88">
                  <c:v>6.8529999999999997E-3</c:v>
                </c:pt>
                <c:pt idx="89">
                  <c:v>-1.2296E-2</c:v>
                </c:pt>
                <c:pt idx="90">
                  <c:v>-2.946E-2</c:v>
                </c:pt>
                <c:pt idx="91">
                  <c:v>-3.7316000000000002E-2</c:v>
                </c:pt>
                <c:pt idx="92">
                  <c:v>-3.4896999999999997E-2</c:v>
                </c:pt>
                <c:pt idx="93">
                  <c:v>-2.3966000000000001E-2</c:v>
                </c:pt>
                <c:pt idx="94">
                  <c:v>-5.2983000000000002E-2</c:v>
                </c:pt>
                <c:pt idx="95">
                  <c:v>-1.5266999999999999E-2</c:v>
                </c:pt>
                <c:pt idx="96">
                  <c:v>-2.7640999999999999E-2</c:v>
                </c:pt>
                <c:pt idx="97">
                  <c:v>-3.3357999999999999E-2</c:v>
                </c:pt>
                <c:pt idx="98">
                  <c:v>-3.6378000000000001E-2</c:v>
                </c:pt>
                <c:pt idx="99">
                  <c:v>-2.1066999999999999E-2</c:v>
                </c:pt>
                <c:pt idx="100">
                  <c:v>-4.3874999999999997E-2</c:v>
                </c:pt>
                <c:pt idx="101">
                  <c:v>-8.1935999999999995E-2</c:v>
                </c:pt>
                <c:pt idx="102">
                  <c:v>-2.0789999999999999E-2</c:v>
                </c:pt>
                <c:pt idx="103">
                  <c:v>1.0403000000000001E-2</c:v>
                </c:pt>
                <c:pt idx="104">
                  <c:v>-4.0899999999999999E-2</c:v>
                </c:pt>
                <c:pt idx="105">
                  <c:v>-2.9440000000000001E-2</c:v>
                </c:pt>
                <c:pt idx="106">
                  <c:v>-7.071E-3</c:v>
                </c:pt>
                <c:pt idx="107">
                  <c:v>-3.5173000000000003E-2</c:v>
                </c:pt>
                <c:pt idx="108">
                  <c:v>4.8520000000000004E-3</c:v>
                </c:pt>
                <c:pt idx="109">
                  <c:v>7.7499999999999997E-4</c:v>
                </c:pt>
                <c:pt idx="110">
                  <c:v>-2.7133999999999998E-2</c:v>
                </c:pt>
                <c:pt idx="111">
                  <c:v>-4.3097999999999997E-2</c:v>
                </c:pt>
                <c:pt idx="112">
                  <c:v>-3.1962999999999998E-2</c:v>
                </c:pt>
                <c:pt idx="113">
                  <c:v>-4.1926999999999999E-2</c:v>
                </c:pt>
                <c:pt idx="114">
                  <c:v>-3.8547999999999999E-2</c:v>
                </c:pt>
                <c:pt idx="115">
                  <c:v>-4.1609E-2</c:v>
                </c:pt>
                <c:pt idx="116">
                  <c:v>-3.673E-3</c:v>
                </c:pt>
                <c:pt idx="117">
                  <c:v>-1.5672999999999999E-2</c:v>
                </c:pt>
                <c:pt idx="118">
                  <c:v>-4.4660999999999999E-2</c:v>
                </c:pt>
                <c:pt idx="119">
                  <c:v>-7.5560000000000002E-3</c:v>
                </c:pt>
                <c:pt idx="120">
                  <c:v>-3.1445000000000001E-2</c:v>
                </c:pt>
                <c:pt idx="121">
                  <c:v>-3.7714999999999999E-2</c:v>
                </c:pt>
                <c:pt idx="122">
                  <c:v>-1.7801999999999998E-2</c:v>
                </c:pt>
                <c:pt idx="123">
                  <c:v>2.6879999999999999E-3</c:v>
                </c:pt>
                <c:pt idx="124">
                  <c:v>-8.0785999999999997E-2</c:v>
                </c:pt>
                <c:pt idx="125">
                  <c:v>-2.1336999999999998E-2</c:v>
                </c:pt>
                <c:pt idx="126">
                  <c:v>-3.8439000000000001E-2</c:v>
                </c:pt>
                <c:pt idx="127">
                  <c:v>7.5989999999999999E-3</c:v>
                </c:pt>
                <c:pt idx="128">
                  <c:v>1.5102000000000001E-2</c:v>
                </c:pt>
                <c:pt idx="129">
                  <c:v>1.1100000000000001E-3</c:v>
                </c:pt>
                <c:pt idx="130">
                  <c:v>-3.0804000000000002E-2</c:v>
                </c:pt>
                <c:pt idx="131">
                  <c:v>-1.0867999999999999E-2</c:v>
                </c:pt>
                <c:pt idx="132">
                  <c:v>-1.0559000000000001E-2</c:v>
                </c:pt>
                <c:pt idx="133">
                  <c:v>-1.1847999999999999E-2</c:v>
                </c:pt>
                <c:pt idx="134">
                  <c:v>-3.5659000000000003E-2</c:v>
                </c:pt>
                <c:pt idx="135">
                  <c:v>-2.7711E-2</c:v>
                </c:pt>
                <c:pt idx="136">
                  <c:v>-4.965E-2</c:v>
                </c:pt>
                <c:pt idx="137">
                  <c:v>-2.1534999999999999E-2</c:v>
                </c:pt>
                <c:pt idx="138">
                  <c:v>1.4034E-2</c:v>
                </c:pt>
                <c:pt idx="139">
                  <c:v>-2.0346E-2</c:v>
                </c:pt>
                <c:pt idx="140">
                  <c:v>-1.4480000000000001E-3</c:v>
                </c:pt>
                <c:pt idx="141">
                  <c:v>-1.1150999999999999E-2</c:v>
                </c:pt>
                <c:pt idx="142">
                  <c:v>-3.594E-3</c:v>
                </c:pt>
                <c:pt idx="143">
                  <c:v>-3.8048999999999999E-2</c:v>
                </c:pt>
                <c:pt idx="144">
                  <c:v>-5.8507000000000003E-2</c:v>
                </c:pt>
                <c:pt idx="145">
                  <c:v>-8.5095000000000004E-2</c:v>
                </c:pt>
                <c:pt idx="146">
                  <c:v>-7.9684000000000005E-2</c:v>
                </c:pt>
                <c:pt idx="147">
                  <c:v>-2.7928000000000001E-2</c:v>
                </c:pt>
                <c:pt idx="148">
                  <c:v>-2.3834000000000001E-2</c:v>
                </c:pt>
                <c:pt idx="149">
                  <c:v>7.1615999999999999E-2</c:v>
                </c:pt>
                <c:pt idx="150">
                  <c:v>2.1291999999999998E-2</c:v>
                </c:pt>
                <c:pt idx="151">
                  <c:v>-1.864E-2</c:v>
                </c:pt>
                <c:pt idx="152">
                  <c:v>-2.2488999999999999E-2</c:v>
                </c:pt>
                <c:pt idx="153">
                  <c:v>-2.4808E-2</c:v>
                </c:pt>
                <c:pt idx="154">
                  <c:v>-3.4296E-2</c:v>
                </c:pt>
                <c:pt idx="155">
                  <c:v>-1.9368E-2</c:v>
                </c:pt>
                <c:pt idx="156">
                  <c:v>-3.3256000000000001E-2</c:v>
                </c:pt>
                <c:pt idx="157">
                  <c:v>-3.8999999999999998E-3</c:v>
                </c:pt>
                <c:pt idx="158">
                  <c:v>1.8693999999999999E-2</c:v>
                </c:pt>
                <c:pt idx="159">
                  <c:v>-1.8428E-2</c:v>
                </c:pt>
                <c:pt idx="160">
                  <c:v>-3.5187999999999997E-2</c:v>
                </c:pt>
                <c:pt idx="161">
                  <c:v>-7.2820000000000003E-3</c:v>
                </c:pt>
                <c:pt idx="162">
                  <c:v>-5.5449999999999996E-3</c:v>
                </c:pt>
                <c:pt idx="163">
                  <c:v>-4.4552000000000001E-2</c:v>
                </c:pt>
                <c:pt idx="164">
                  <c:v>-4.4450000000000003E-2</c:v>
                </c:pt>
                <c:pt idx="165">
                  <c:v>-4.6393999999999998E-2</c:v>
                </c:pt>
                <c:pt idx="166">
                  <c:v>-2.2755000000000001E-2</c:v>
                </c:pt>
                <c:pt idx="167">
                  <c:v>-5.2033999999999997E-2</c:v>
                </c:pt>
                <c:pt idx="168">
                  <c:v>1.9198E-2</c:v>
                </c:pt>
                <c:pt idx="169">
                  <c:v>-1.9623999999999999E-2</c:v>
                </c:pt>
                <c:pt idx="170">
                  <c:v>4.8840000000000001E-2</c:v>
                </c:pt>
                <c:pt idx="171">
                  <c:v>-3.2428999999999999E-2</c:v>
                </c:pt>
                <c:pt idx="172">
                  <c:v>-2.2318000000000001E-2</c:v>
                </c:pt>
                <c:pt idx="173">
                  <c:v>-3.7045000000000002E-2</c:v>
                </c:pt>
                <c:pt idx="174">
                  <c:v>-2.8972999999999999E-2</c:v>
                </c:pt>
                <c:pt idx="175">
                  <c:v>-2.4708000000000001E-2</c:v>
                </c:pt>
                <c:pt idx="176">
                  <c:v>-0.02</c:v>
                </c:pt>
                <c:pt idx="177">
                  <c:v>-1.602E-2</c:v>
                </c:pt>
                <c:pt idx="178">
                  <c:v>2.4650000000000002E-3</c:v>
                </c:pt>
                <c:pt idx="179">
                  <c:v>1.2709E-2</c:v>
                </c:pt>
                <c:pt idx="180">
                  <c:v>-1.7909000000000001E-2</c:v>
                </c:pt>
                <c:pt idx="181">
                  <c:v>0.114061</c:v>
                </c:pt>
                <c:pt idx="182">
                  <c:v>-7.4790000000000004E-3</c:v>
                </c:pt>
                <c:pt idx="183">
                  <c:v>-3.2933999999999998E-2</c:v>
                </c:pt>
                <c:pt idx="184">
                  <c:v>-2.8362999999999999E-2</c:v>
                </c:pt>
                <c:pt idx="185">
                  <c:v>-3.4624000000000002E-2</c:v>
                </c:pt>
                <c:pt idx="186">
                  <c:v>-3.7418E-2</c:v>
                </c:pt>
                <c:pt idx="187">
                  <c:v>-3.4662999999999999E-2</c:v>
                </c:pt>
                <c:pt idx="188">
                  <c:v>-6.3489999999999996E-3</c:v>
                </c:pt>
                <c:pt idx="189">
                  <c:v>-2.7980999999999999E-2</c:v>
                </c:pt>
                <c:pt idx="190">
                  <c:v>-3.8608999999999997E-2</c:v>
                </c:pt>
                <c:pt idx="191">
                  <c:v>-2.3345999999999999E-2</c:v>
                </c:pt>
                <c:pt idx="192">
                  <c:v>2.9485000000000001E-2</c:v>
                </c:pt>
                <c:pt idx="193">
                  <c:v>-5.2295000000000001E-2</c:v>
                </c:pt>
                <c:pt idx="194">
                  <c:v>-2.4403000000000001E-2</c:v>
                </c:pt>
                <c:pt idx="195">
                  <c:v>-3.6978999999999998E-2</c:v>
                </c:pt>
                <c:pt idx="196">
                  <c:v>-3.8039000000000003E-2</c:v>
                </c:pt>
                <c:pt idx="197">
                  <c:v>-2.6311000000000001E-2</c:v>
                </c:pt>
                <c:pt idx="198">
                  <c:v>2.6085000000000001E-2</c:v>
                </c:pt>
                <c:pt idx="199">
                  <c:v>-2.9146999999999999E-2</c:v>
                </c:pt>
                <c:pt idx="200">
                  <c:v>-3.5408000000000002E-2</c:v>
                </c:pt>
                <c:pt idx="201">
                  <c:v>-3.7579000000000001E-2</c:v>
                </c:pt>
                <c:pt idx="202">
                  <c:v>-3.0630999999999999E-2</c:v>
                </c:pt>
                <c:pt idx="203">
                  <c:v>2.8899000000000001E-2</c:v>
                </c:pt>
                <c:pt idx="204">
                  <c:v>-3.3651E-2</c:v>
                </c:pt>
                <c:pt idx="205">
                  <c:v>-8.6569999999999998E-3</c:v>
                </c:pt>
                <c:pt idx="206">
                  <c:v>-1.9341000000000001E-2</c:v>
                </c:pt>
                <c:pt idx="207">
                  <c:v>-4.6000000000000001E-4</c:v>
                </c:pt>
                <c:pt idx="208">
                  <c:v>-2.4251999999999999E-2</c:v>
                </c:pt>
                <c:pt idx="209">
                  <c:v>-6.0680999999999999E-2</c:v>
                </c:pt>
                <c:pt idx="210">
                  <c:v>-1.5793000000000001E-2</c:v>
                </c:pt>
                <c:pt idx="211">
                  <c:v>-5.1624999999999997E-2</c:v>
                </c:pt>
                <c:pt idx="212">
                  <c:v>-5.7979000000000003E-2</c:v>
                </c:pt>
                <c:pt idx="213">
                  <c:v>-3.6923999999999998E-2</c:v>
                </c:pt>
                <c:pt idx="214">
                  <c:v>-2.7413E-2</c:v>
                </c:pt>
                <c:pt idx="215">
                  <c:v>-4.9445999999999997E-2</c:v>
                </c:pt>
                <c:pt idx="216">
                  <c:v>-3.1191E-2</c:v>
                </c:pt>
                <c:pt idx="217">
                  <c:v>-3.0440999999999999E-2</c:v>
                </c:pt>
                <c:pt idx="218">
                  <c:v>-2.9158E-2</c:v>
                </c:pt>
                <c:pt idx="219">
                  <c:v>-3.9518999999999999E-2</c:v>
                </c:pt>
                <c:pt idx="220">
                  <c:v>-1.2703000000000001E-2</c:v>
                </c:pt>
                <c:pt idx="221">
                  <c:v>-3.7337000000000002E-2</c:v>
                </c:pt>
                <c:pt idx="222">
                  <c:v>-3.3966999999999997E-2</c:v>
                </c:pt>
                <c:pt idx="223">
                  <c:v>-2.4541E-2</c:v>
                </c:pt>
                <c:pt idx="224">
                  <c:v>2.6664E-2</c:v>
                </c:pt>
                <c:pt idx="225">
                  <c:v>4.5720999999999998E-2</c:v>
                </c:pt>
                <c:pt idx="226">
                  <c:v>2.2759999999999998E-3</c:v>
                </c:pt>
                <c:pt idx="227">
                  <c:v>2.7487999999999999E-2</c:v>
                </c:pt>
                <c:pt idx="228">
                  <c:v>2.5855E-2</c:v>
                </c:pt>
                <c:pt idx="229">
                  <c:v>6.9324999999999998E-2</c:v>
                </c:pt>
                <c:pt idx="230">
                  <c:v>-1.7561E-2</c:v>
                </c:pt>
                <c:pt idx="231">
                  <c:v>-4.6098E-2</c:v>
                </c:pt>
                <c:pt idx="232">
                  <c:v>-6.0837000000000002E-2</c:v>
                </c:pt>
                <c:pt idx="233">
                  <c:v>-3.5920000000000001E-2</c:v>
                </c:pt>
                <c:pt idx="234">
                  <c:v>-8.5280000000000009E-3</c:v>
                </c:pt>
                <c:pt idx="235">
                  <c:v>-6.7470000000000002E-2</c:v>
                </c:pt>
                <c:pt idx="236">
                  <c:v>-4.9095E-2</c:v>
                </c:pt>
                <c:pt idx="237">
                  <c:v>-3.1912999999999997E-2</c:v>
                </c:pt>
                <c:pt idx="238">
                  <c:v>5.4489999999999999E-3</c:v>
                </c:pt>
                <c:pt idx="239">
                  <c:v>-1.2375000000000001E-2</c:v>
                </c:pt>
                <c:pt idx="240">
                  <c:v>-1.1672E-2</c:v>
                </c:pt>
                <c:pt idx="241">
                  <c:v>-2.5418E-2</c:v>
                </c:pt>
                <c:pt idx="242">
                  <c:v>1.5636000000000001E-2</c:v>
                </c:pt>
                <c:pt idx="243">
                  <c:v>-4.2243999999999997E-2</c:v>
                </c:pt>
                <c:pt idx="244">
                  <c:v>-3.7037E-2</c:v>
                </c:pt>
                <c:pt idx="245">
                  <c:v>-4.5928999999999998E-2</c:v>
                </c:pt>
                <c:pt idx="246">
                  <c:v>2.7819E-2</c:v>
                </c:pt>
                <c:pt idx="247">
                  <c:v>-1.1310000000000001E-3</c:v>
                </c:pt>
                <c:pt idx="248">
                  <c:v>0.181865</c:v>
                </c:pt>
                <c:pt idx="249">
                  <c:v>-5.0616000000000001E-2</c:v>
                </c:pt>
                <c:pt idx="250">
                  <c:v>-2.5984E-2</c:v>
                </c:pt>
                <c:pt idx="251">
                  <c:v>-4.6618E-2</c:v>
                </c:pt>
                <c:pt idx="252">
                  <c:v>-2.22E-4</c:v>
                </c:pt>
                <c:pt idx="253">
                  <c:v>-2.4670999999999998E-2</c:v>
                </c:pt>
                <c:pt idx="254">
                  <c:v>-3.8987000000000001E-2</c:v>
                </c:pt>
                <c:pt idx="255">
                  <c:v>-5.0344E-2</c:v>
                </c:pt>
                <c:pt idx="256">
                  <c:v>-3.2250000000000001E-2</c:v>
                </c:pt>
                <c:pt idx="257">
                  <c:v>-3.1621999999999997E-2</c:v>
                </c:pt>
                <c:pt idx="258">
                  <c:v>-3.1903000000000001E-2</c:v>
                </c:pt>
                <c:pt idx="259">
                  <c:v>-1.2021E-2</c:v>
                </c:pt>
                <c:pt idx="260">
                  <c:v>0.16391</c:v>
                </c:pt>
                <c:pt idx="261">
                  <c:v>3.8108999999999997E-2</c:v>
                </c:pt>
                <c:pt idx="262">
                  <c:v>1.8592999999999998E-2</c:v>
                </c:pt>
                <c:pt idx="263">
                  <c:v>0.13242899999999999</c:v>
                </c:pt>
                <c:pt idx="264">
                  <c:v>-5.6151E-2</c:v>
                </c:pt>
                <c:pt idx="265">
                  <c:v>-1.5644000000000002E-2</c:v>
                </c:pt>
                <c:pt idx="266">
                  <c:v>2.8731E-2</c:v>
                </c:pt>
                <c:pt idx="267">
                  <c:v>4.0136999999999999E-2</c:v>
                </c:pt>
                <c:pt idx="268">
                  <c:v>-4.2832000000000002E-2</c:v>
                </c:pt>
                <c:pt idx="269">
                  <c:v>-1.1136999999999999E-2</c:v>
                </c:pt>
                <c:pt idx="270">
                  <c:v>-7.5170000000000002E-3</c:v>
                </c:pt>
                <c:pt idx="271">
                  <c:v>-2.5746000000000002E-2</c:v>
                </c:pt>
                <c:pt idx="272">
                  <c:v>-2.0797E-2</c:v>
                </c:pt>
                <c:pt idx="273">
                  <c:v>-3.8449999999999999E-3</c:v>
                </c:pt>
                <c:pt idx="274">
                  <c:v>-2.7796000000000001E-2</c:v>
                </c:pt>
                <c:pt idx="275">
                  <c:v>-2.3729E-2</c:v>
                </c:pt>
                <c:pt idx="276">
                  <c:v>-3.6193000000000003E-2</c:v>
                </c:pt>
                <c:pt idx="277">
                  <c:v>1.2855E-2</c:v>
                </c:pt>
                <c:pt idx="278">
                  <c:v>3.1956999999999999E-2</c:v>
                </c:pt>
                <c:pt idx="279">
                  <c:v>0.110114</c:v>
                </c:pt>
                <c:pt idx="280">
                  <c:v>5.6417000000000002E-2</c:v>
                </c:pt>
                <c:pt idx="281">
                  <c:v>6.1483000000000003E-2</c:v>
                </c:pt>
                <c:pt idx="282">
                  <c:v>-2.4434000000000001E-2</c:v>
                </c:pt>
                <c:pt idx="283">
                  <c:v>1.3134E-2</c:v>
                </c:pt>
                <c:pt idx="284">
                  <c:v>-3.2434999999999999E-2</c:v>
                </c:pt>
                <c:pt idx="285">
                  <c:v>-3.0456E-2</c:v>
                </c:pt>
                <c:pt idx="286">
                  <c:v>-6.8040000000000002E-3</c:v>
                </c:pt>
                <c:pt idx="287">
                  <c:v>2.1343999999999998E-2</c:v>
                </c:pt>
                <c:pt idx="288">
                  <c:v>-1.0284E-2</c:v>
                </c:pt>
                <c:pt idx="289">
                  <c:v>-2.9564E-2</c:v>
                </c:pt>
                <c:pt idx="290">
                  <c:v>-2.9083000000000001E-2</c:v>
                </c:pt>
                <c:pt idx="291">
                  <c:v>4.7060000000000001E-3</c:v>
                </c:pt>
                <c:pt idx="292">
                  <c:v>-2.1669000000000001E-2</c:v>
                </c:pt>
                <c:pt idx="293">
                  <c:v>3.3799999999999998E-4</c:v>
                </c:pt>
                <c:pt idx="294">
                  <c:v>-2.9707000000000001E-2</c:v>
                </c:pt>
                <c:pt idx="295">
                  <c:v>-6.5294000000000005E-2</c:v>
                </c:pt>
                <c:pt idx="296">
                  <c:v>-3.1102000000000001E-2</c:v>
                </c:pt>
                <c:pt idx="297">
                  <c:v>5.8187000000000003E-2</c:v>
                </c:pt>
                <c:pt idx="298">
                  <c:v>0.12751699999999999</c:v>
                </c:pt>
                <c:pt idx="299">
                  <c:v>-4.3869999999999999E-2</c:v>
                </c:pt>
                <c:pt idx="300">
                  <c:v>-4.8535000000000002E-2</c:v>
                </c:pt>
                <c:pt idx="301">
                  <c:v>-3.6173999999999998E-2</c:v>
                </c:pt>
                <c:pt idx="302">
                  <c:v>-1.8561000000000001E-2</c:v>
                </c:pt>
                <c:pt idx="303">
                  <c:v>-3.9482999999999997E-2</c:v>
                </c:pt>
                <c:pt idx="304">
                  <c:v>-3.3087999999999999E-2</c:v>
                </c:pt>
                <c:pt idx="305">
                  <c:v>-4.1461999999999999E-2</c:v>
                </c:pt>
                <c:pt idx="306">
                  <c:v>-3.0884000000000002E-2</c:v>
                </c:pt>
                <c:pt idx="307">
                  <c:v>-2.8731E-2</c:v>
                </c:pt>
                <c:pt idx="308">
                  <c:v>-3.1986000000000001E-2</c:v>
                </c:pt>
                <c:pt idx="309">
                  <c:v>-4.9660000000000003E-2</c:v>
                </c:pt>
                <c:pt idx="310">
                  <c:v>-4.9902000000000002E-2</c:v>
                </c:pt>
                <c:pt idx="311">
                  <c:v>6.9690000000000002E-2</c:v>
                </c:pt>
                <c:pt idx="312">
                  <c:v>-2.9614000000000001E-2</c:v>
                </c:pt>
                <c:pt idx="313">
                  <c:v>4.9381000000000001E-2</c:v>
                </c:pt>
                <c:pt idx="314">
                  <c:v>6.2793000000000002E-2</c:v>
                </c:pt>
                <c:pt idx="315">
                  <c:v>-3.6726000000000002E-2</c:v>
                </c:pt>
                <c:pt idx="316">
                  <c:v>-4.5191000000000002E-2</c:v>
                </c:pt>
                <c:pt idx="317">
                  <c:v>-3.4527000000000002E-2</c:v>
                </c:pt>
                <c:pt idx="318">
                  <c:v>-2.5639999999999999E-3</c:v>
                </c:pt>
                <c:pt idx="319">
                  <c:v>-2.9217E-2</c:v>
                </c:pt>
                <c:pt idx="320">
                  <c:v>-2.8178000000000002E-2</c:v>
                </c:pt>
                <c:pt idx="321">
                  <c:v>-2.4427000000000001E-2</c:v>
                </c:pt>
                <c:pt idx="322">
                  <c:v>-1.2548999999999999E-2</c:v>
                </c:pt>
                <c:pt idx="323">
                  <c:v>-4.0016999999999997E-2</c:v>
                </c:pt>
                <c:pt idx="324">
                  <c:v>-3.2171999999999999E-2</c:v>
                </c:pt>
                <c:pt idx="325">
                  <c:v>-4.9702000000000003E-2</c:v>
                </c:pt>
                <c:pt idx="326">
                  <c:v>-2.3622000000000001E-2</c:v>
                </c:pt>
                <c:pt idx="327">
                  <c:v>-2.6276000000000001E-2</c:v>
                </c:pt>
                <c:pt idx="328">
                  <c:v>-3.0782E-2</c:v>
                </c:pt>
                <c:pt idx="329">
                  <c:v>-3.6330000000000001E-2</c:v>
                </c:pt>
                <c:pt idx="330">
                  <c:v>1.7000999999999999E-2</c:v>
                </c:pt>
                <c:pt idx="331">
                  <c:v>-1.9429999999999999E-2</c:v>
                </c:pt>
                <c:pt idx="332">
                  <c:v>-5.3651999999999998E-2</c:v>
                </c:pt>
                <c:pt idx="333">
                  <c:v>-4.9224999999999998E-2</c:v>
                </c:pt>
                <c:pt idx="334">
                  <c:v>3.8697000000000002E-2</c:v>
                </c:pt>
                <c:pt idx="335">
                  <c:v>1.6750000000000001E-2</c:v>
                </c:pt>
                <c:pt idx="336">
                  <c:v>1.0087E-2</c:v>
                </c:pt>
                <c:pt idx="337">
                  <c:v>-2.2727000000000001E-2</c:v>
                </c:pt>
                <c:pt idx="338">
                  <c:v>-3.2943E-2</c:v>
                </c:pt>
                <c:pt idx="339">
                  <c:v>-4.4055999999999998E-2</c:v>
                </c:pt>
                <c:pt idx="340">
                  <c:v>-5.1201999999999998E-2</c:v>
                </c:pt>
                <c:pt idx="341">
                  <c:v>-1.6071999999999999E-2</c:v>
                </c:pt>
                <c:pt idx="342">
                  <c:v>-3.7621000000000002E-2</c:v>
                </c:pt>
                <c:pt idx="343">
                  <c:v>-9.2000000000000003E-4</c:v>
                </c:pt>
                <c:pt idx="344">
                  <c:v>-3.6699999999999998E-4</c:v>
                </c:pt>
                <c:pt idx="345">
                  <c:v>-4.7468000000000003E-2</c:v>
                </c:pt>
                <c:pt idx="346">
                  <c:v>6.3684000000000004E-2</c:v>
                </c:pt>
                <c:pt idx="347">
                  <c:v>2.7169999999999998E-3</c:v>
                </c:pt>
                <c:pt idx="348">
                  <c:v>-3.9368E-2</c:v>
                </c:pt>
                <c:pt idx="349">
                  <c:v>-2.5235E-2</c:v>
                </c:pt>
                <c:pt idx="350">
                  <c:v>-4.0708000000000001E-2</c:v>
                </c:pt>
                <c:pt idx="351">
                  <c:v>-1.6910999999999999E-2</c:v>
                </c:pt>
                <c:pt idx="352">
                  <c:v>-5.0231999999999999E-2</c:v>
                </c:pt>
                <c:pt idx="353">
                  <c:v>-3.6243999999999998E-2</c:v>
                </c:pt>
                <c:pt idx="354">
                  <c:v>-3.6900000000000002E-2</c:v>
                </c:pt>
                <c:pt idx="355">
                  <c:v>-4.8249E-2</c:v>
                </c:pt>
                <c:pt idx="356">
                  <c:v>-2.5892999999999999E-2</c:v>
                </c:pt>
                <c:pt idx="357">
                  <c:v>-3.5060000000000001E-2</c:v>
                </c:pt>
                <c:pt idx="358">
                  <c:v>-3.4299000000000003E-2</c:v>
                </c:pt>
                <c:pt idx="359">
                  <c:v>-2.3806999999999998E-2</c:v>
                </c:pt>
                <c:pt idx="360">
                  <c:v>-2.5999000000000001E-2</c:v>
                </c:pt>
                <c:pt idx="361">
                  <c:v>-4.0617E-2</c:v>
                </c:pt>
                <c:pt idx="362">
                  <c:v>-1.0970000000000001E-2</c:v>
                </c:pt>
              </c:numCache>
            </c:numRef>
          </c:xVal>
          <c:yVal>
            <c:numRef>
              <c:f>Sheet4!$E$2:$E$364</c:f>
              <c:numCache>
                <c:formatCode>General</c:formatCode>
                <c:ptCount val="363"/>
                <c:pt idx="0">
                  <c:v>3.8273000000000001E-2</c:v>
                </c:pt>
                <c:pt idx="1">
                  <c:v>3.8253000000000002E-2</c:v>
                </c:pt>
                <c:pt idx="2">
                  <c:v>3.5972999999999998E-2</c:v>
                </c:pt>
                <c:pt idx="3">
                  <c:v>5.0242000000000002E-2</c:v>
                </c:pt>
                <c:pt idx="4">
                  <c:v>2.9347999999999999E-2</c:v>
                </c:pt>
                <c:pt idx="5">
                  <c:v>8.7472999999999995E-2</c:v>
                </c:pt>
                <c:pt idx="6">
                  <c:v>3.6956999999999997E-2</c:v>
                </c:pt>
                <c:pt idx="7">
                  <c:v>0.15989700000000001</c:v>
                </c:pt>
                <c:pt idx="8">
                  <c:v>3.6117000000000003E-2</c:v>
                </c:pt>
                <c:pt idx="9">
                  <c:v>3.8771E-2</c:v>
                </c:pt>
                <c:pt idx="10">
                  <c:v>3.4213E-2</c:v>
                </c:pt>
                <c:pt idx="11">
                  <c:v>4.0703999999999997E-2</c:v>
                </c:pt>
                <c:pt idx="12">
                  <c:v>3.3633999999999997E-2</c:v>
                </c:pt>
                <c:pt idx="13">
                  <c:v>3.3801999999999999E-2</c:v>
                </c:pt>
                <c:pt idx="14">
                  <c:v>8.0324000000000007E-2</c:v>
                </c:pt>
                <c:pt idx="15">
                  <c:v>3.3232999999999999E-2</c:v>
                </c:pt>
                <c:pt idx="16">
                  <c:v>2.7399E-2</c:v>
                </c:pt>
                <c:pt idx="17">
                  <c:v>3.0188E-2</c:v>
                </c:pt>
                <c:pt idx="18">
                  <c:v>5.3136999999999997E-2</c:v>
                </c:pt>
                <c:pt idx="19">
                  <c:v>7.2946999999999998E-2</c:v>
                </c:pt>
                <c:pt idx="20">
                  <c:v>3.2412999999999997E-2</c:v>
                </c:pt>
                <c:pt idx="21">
                  <c:v>0.16578599999999999</c:v>
                </c:pt>
                <c:pt idx="22">
                  <c:v>3.0121999999999999E-2</c:v>
                </c:pt>
                <c:pt idx="23">
                  <c:v>3.3439999999999998E-2</c:v>
                </c:pt>
                <c:pt idx="24">
                  <c:v>6.0665999999999998E-2</c:v>
                </c:pt>
                <c:pt idx="25">
                  <c:v>3.4612999999999998E-2</c:v>
                </c:pt>
                <c:pt idx="26">
                  <c:v>3.2284E-2</c:v>
                </c:pt>
                <c:pt idx="27">
                  <c:v>3.5539000000000001E-2</c:v>
                </c:pt>
                <c:pt idx="28">
                  <c:v>3.4861000000000003E-2</c:v>
                </c:pt>
                <c:pt idx="29">
                  <c:v>4.1228000000000001E-2</c:v>
                </c:pt>
                <c:pt idx="30">
                  <c:v>3.8885000000000003E-2</c:v>
                </c:pt>
                <c:pt idx="31">
                  <c:v>4.9419999999999999E-2</c:v>
                </c:pt>
                <c:pt idx="32">
                  <c:v>3.2908E-2</c:v>
                </c:pt>
                <c:pt idx="33">
                  <c:v>3.2994000000000002E-2</c:v>
                </c:pt>
                <c:pt idx="34">
                  <c:v>4.1168000000000003E-2</c:v>
                </c:pt>
                <c:pt idx="35">
                  <c:v>4.2561000000000002E-2</c:v>
                </c:pt>
                <c:pt idx="36">
                  <c:v>4.6045999999999997E-2</c:v>
                </c:pt>
                <c:pt idx="37">
                  <c:v>3.5376999999999999E-2</c:v>
                </c:pt>
                <c:pt idx="38">
                  <c:v>3.3013000000000001E-2</c:v>
                </c:pt>
                <c:pt idx="39">
                  <c:v>3.4669999999999999E-2</c:v>
                </c:pt>
                <c:pt idx="40">
                  <c:v>6.3205999999999998E-2</c:v>
                </c:pt>
                <c:pt idx="41">
                  <c:v>3.2684999999999999E-2</c:v>
                </c:pt>
                <c:pt idx="42">
                  <c:v>3.6473999999999999E-2</c:v>
                </c:pt>
                <c:pt idx="43">
                  <c:v>2.92E-2</c:v>
                </c:pt>
                <c:pt idx="44">
                  <c:v>6.5340999999999996E-2</c:v>
                </c:pt>
                <c:pt idx="45">
                  <c:v>3.8183000000000002E-2</c:v>
                </c:pt>
                <c:pt idx="46">
                  <c:v>5.1353999999999997E-2</c:v>
                </c:pt>
                <c:pt idx="47">
                  <c:v>5.9173999999999997E-2</c:v>
                </c:pt>
                <c:pt idx="48">
                  <c:v>5.1660999999999999E-2</c:v>
                </c:pt>
                <c:pt idx="49">
                  <c:v>5.6448999999999999E-2</c:v>
                </c:pt>
                <c:pt idx="50">
                  <c:v>3.0689000000000001E-2</c:v>
                </c:pt>
                <c:pt idx="51">
                  <c:v>2.8882000000000001E-2</c:v>
                </c:pt>
                <c:pt idx="52">
                  <c:v>4.5349E-2</c:v>
                </c:pt>
                <c:pt idx="53">
                  <c:v>3.0568000000000001E-2</c:v>
                </c:pt>
                <c:pt idx="54">
                  <c:v>3.5852000000000002E-2</c:v>
                </c:pt>
                <c:pt idx="55">
                  <c:v>8.8574E-2</c:v>
                </c:pt>
                <c:pt idx="56">
                  <c:v>2.9753999999999999E-2</c:v>
                </c:pt>
                <c:pt idx="57">
                  <c:v>3.8945E-2</c:v>
                </c:pt>
                <c:pt idx="58">
                  <c:v>4.0107999999999998E-2</c:v>
                </c:pt>
                <c:pt idx="59">
                  <c:v>4.4986999999999999E-2</c:v>
                </c:pt>
                <c:pt idx="60">
                  <c:v>3.1382E-2</c:v>
                </c:pt>
                <c:pt idx="61">
                  <c:v>7.7033000000000004E-2</c:v>
                </c:pt>
                <c:pt idx="62">
                  <c:v>4.1807999999999998E-2</c:v>
                </c:pt>
                <c:pt idx="63">
                  <c:v>3.5978000000000003E-2</c:v>
                </c:pt>
                <c:pt idx="64">
                  <c:v>3.4597999999999997E-2</c:v>
                </c:pt>
                <c:pt idx="65">
                  <c:v>3.3256000000000001E-2</c:v>
                </c:pt>
                <c:pt idx="66">
                  <c:v>5.9874999999999998E-2</c:v>
                </c:pt>
                <c:pt idx="67">
                  <c:v>6.1263999999999999E-2</c:v>
                </c:pt>
                <c:pt idx="68">
                  <c:v>9.0470999999999996E-2</c:v>
                </c:pt>
                <c:pt idx="69">
                  <c:v>4.6050000000000001E-2</c:v>
                </c:pt>
                <c:pt idx="70">
                  <c:v>3.6785999999999999E-2</c:v>
                </c:pt>
                <c:pt idx="71">
                  <c:v>3.2050000000000002E-2</c:v>
                </c:pt>
                <c:pt idx="72">
                  <c:v>3.9868000000000001E-2</c:v>
                </c:pt>
                <c:pt idx="73">
                  <c:v>3.4611999999999997E-2</c:v>
                </c:pt>
                <c:pt idx="74">
                  <c:v>2.7307000000000001E-2</c:v>
                </c:pt>
                <c:pt idx="75">
                  <c:v>3.2939999999999997E-2</c:v>
                </c:pt>
                <c:pt idx="76">
                  <c:v>2.5035999999999999E-2</c:v>
                </c:pt>
                <c:pt idx="77">
                  <c:v>3.0147E-2</c:v>
                </c:pt>
                <c:pt idx="78">
                  <c:v>3.3709999999999997E-2</c:v>
                </c:pt>
                <c:pt idx="79">
                  <c:v>3.3515999999999997E-2</c:v>
                </c:pt>
                <c:pt idx="80">
                  <c:v>4.5275999999999997E-2</c:v>
                </c:pt>
                <c:pt idx="81">
                  <c:v>0.14022200000000001</c:v>
                </c:pt>
                <c:pt idx="82">
                  <c:v>3.9889000000000001E-2</c:v>
                </c:pt>
                <c:pt idx="83">
                  <c:v>3.6908999999999997E-2</c:v>
                </c:pt>
                <c:pt idx="84">
                  <c:v>4.0628999999999998E-2</c:v>
                </c:pt>
                <c:pt idx="85">
                  <c:v>5.8326000000000003E-2</c:v>
                </c:pt>
                <c:pt idx="86">
                  <c:v>3.5908000000000002E-2</c:v>
                </c:pt>
                <c:pt idx="87">
                  <c:v>6.4931000000000003E-2</c:v>
                </c:pt>
                <c:pt idx="88">
                  <c:v>9.9146999999999999E-2</c:v>
                </c:pt>
                <c:pt idx="89">
                  <c:v>3.1869000000000001E-2</c:v>
                </c:pt>
                <c:pt idx="90">
                  <c:v>4.283E-2</c:v>
                </c:pt>
                <c:pt idx="91">
                  <c:v>3.5137000000000002E-2</c:v>
                </c:pt>
                <c:pt idx="92">
                  <c:v>4.2160999999999997E-2</c:v>
                </c:pt>
                <c:pt idx="93">
                  <c:v>4.4040000000000003E-2</c:v>
                </c:pt>
                <c:pt idx="94">
                  <c:v>2.9536E-2</c:v>
                </c:pt>
                <c:pt idx="95">
                  <c:v>3.0290000000000001E-2</c:v>
                </c:pt>
                <c:pt idx="96">
                  <c:v>3.1182999999999999E-2</c:v>
                </c:pt>
                <c:pt idx="97">
                  <c:v>3.2897999999999997E-2</c:v>
                </c:pt>
                <c:pt idx="98">
                  <c:v>4.4649000000000001E-2</c:v>
                </c:pt>
                <c:pt idx="99">
                  <c:v>5.9788000000000001E-2</c:v>
                </c:pt>
                <c:pt idx="100">
                  <c:v>5.5705999999999999E-2</c:v>
                </c:pt>
                <c:pt idx="101">
                  <c:v>4.5243999999999999E-2</c:v>
                </c:pt>
                <c:pt idx="102">
                  <c:v>9.6126000000000003E-2</c:v>
                </c:pt>
                <c:pt idx="103">
                  <c:v>8.4721000000000005E-2</c:v>
                </c:pt>
                <c:pt idx="104">
                  <c:v>4.8339E-2</c:v>
                </c:pt>
                <c:pt idx="105">
                  <c:v>3.9600000000000003E-2</c:v>
                </c:pt>
                <c:pt idx="106">
                  <c:v>9.0606999999999993E-2</c:v>
                </c:pt>
                <c:pt idx="107">
                  <c:v>2.4348000000000002E-2</c:v>
                </c:pt>
                <c:pt idx="108">
                  <c:v>7.1034E-2</c:v>
                </c:pt>
                <c:pt idx="109">
                  <c:v>0.112358</c:v>
                </c:pt>
                <c:pt idx="110">
                  <c:v>4.0045999999999998E-2</c:v>
                </c:pt>
                <c:pt idx="111">
                  <c:v>3.9438000000000001E-2</c:v>
                </c:pt>
                <c:pt idx="112">
                  <c:v>4.7828000000000002E-2</c:v>
                </c:pt>
                <c:pt idx="113">
                  <c:v>3.6615000000000002E-2</c:v>
                </c:pt>
                <c:pt idx="114">
                  <c:v>3.6549999999999999E-2</c:v>
                </c:pt>
                <c:pt idx="115">
                  <c:v>2.8221E-2</c:v>
                </c:pt>
                <c:pt idx="116">
                  <c:v>4.1196999999999998E-2</c:v>
                </c:pt>
                <c:pt idx="117">
                  <c:v>3.9534E-2</c:v>
                </c:pt>
                <c:pt idx="118">
                  <c:v>3.6278999999999999E-2</c:v>
                </c:pt>
                <c:pt idx="119">
                  <c:v>7.1609000000000006E-2</c:v>
                </c:pt>
                <c:pt idx="120">
                  <c:v>4.6903E-2</c:v>
                </c:pt>
                <c:pt idx="121">
                  <c:v>6.2604999999999994E-2</c:v>
                </c:pt>
                <c:pt idx="122">
                  <c:v>7.0226999999999998E-2</c:v>
                </c:pt>
                <c:pt idx="123">
                  <c:v>5.5171999999999999E-2</c:v>
                </c:pt>
                <c:pt idx="124">
                  <c:v>3.9980000000000002E-2</c:v>
                </c:pt>
                <c:pt idx="125">
                  <c:v>0.104875</c:v>
                </c:pt>
                <c:pt idx="126">
                  <c:v>4.7560999999999999E-2</c:v>
                </c:pt>
                <c:pt idx="127">
                  <c:v>9.0041999999999997E-2</c:v>
                </c:pt>
                <c:pt idx="128">
                  <c:v>8.8271000000000002E-2</c:v>
                </c:pt>
                <c:pt idx="129">
                  <c:v>8.4069000000000005E-2</c:v>
                </c:pt>
                <c:pt idx="130">
                  <c:v>3.4730999999999998E-2</c:v>
                </c:pt>
                <c:pt idx="131">
                  <c:v>3.6352000000000002E-2</c:v>
                </c:pt>
                <c:pt idx="132">
                  <c:v>8.2401000000000002E-2</c:v>
                </c:pt>
                <c:pt idx="133">
                  <c:v>0.110608</c:v>
                </c:pt>
                <c:pt idx="134">
                  <c:v>4.4498999999999997E-2</c:v>
                </c:pt>
                <c:pt idx="135">
                  <c:v>3.7416999999999999E-2</c:v>
                </c:pt>
                <c:pt idx="136">
                  <c:v>4.3695999999999999E-2</c:v>
                </c:pt>
                <c:pt idx="137">
                  <c:v>4.5377000000000001E-2</c:v>
                </c:pt>
                <c:pt idx="138">
                  <c:v>8.6152000000000006E-2</c:v>
                </c:pt>
                <c:pt idx="139">
                  <c:v>4.5676000000000001E-2</c:v>
                </c:pt>
                <c:pt idx="140">
                  <c:v>8.2480999999999999E-2</c:v>
                </c:pt>
                <c:pt idx="141">
                  <c:v>0.102398</c:v>
                </c:pt>
                <c:pt idx="142">
                  <c:v>8.6275000000000004E-2</c:v>
                </c:pt>
                <c:pt idx="143">
                  <c:v>2.8972000000000001E-2</c:v>
                </c:pt>
                <c:pt idx="144">
                  <c:v>3.5978000000000003E-2</c:v>
                </c:pt>
                <c:pt idx="145">
                  <c:v>4.1210999999999998E-2</c:v>
                </c:pt>
                <c:pt idx="146">
                  <c:v>3.6200000000000003E-2</c:v>
                </c:pt>
                <c:pt idx="147">
                  <c:v>5.7534000000000002E-2</c:v>
                </c:pt>
                <c:pt idx="148">
                  <c:v>4.5416999999999999E-2</c:v>
                </c:pt>
                <c:pt idx="149">
                  <c:v>0.192444</c:v>
                </c:pt>
                <c:pt idx="150">
                  <c:v>7.1129999999999999E-2</c:v>
                </c:pt>
                <c:pt idx="151">
                  <c:v>6.8851999999999997E-2</c:v>
                </c:pt>
                <c:pt idx="152">
                  <c:v>5.1311000000000002E-2</c:v>
                </c:pt>
                <c:pt idx="153">
                  <c:v>5.1942000000000002E-2</c:v>
                </c:pt>
                <c:pt idx="154">
                  <c:v>4.2515999999999998E-2</c:v>
                </c:pt>
                <c:pt idx="155">
                  <c:v>5.2310000000000002E-2</c:v>
                </c:pt>
                <c:pt idx="156">
                  <c:v>3.6359000000000002E-2</c:v>
                </c:pt>
                <c:pt idx="157">
                  <c:v>9.7606999999999999E-2</c:v>
                </c:pt>
                <c:pt idx="158">
                  <c:v>0.101121</c:v>
                </c:pt>
                <c:pt idx="159">
                  <c:v>6.0254000000000002E-2</c:v>
                </c:pt>
                <c:pt idx="160">
                  <c:v>4.5123000000000003E-2</c:v>
                </c:pt>
                <c:pt idx="161">
                  <c:v>8.8269E-2</c:v>
                </c:pt>
                <c:pt idx="162">
                  <c:v>8.8352E-2</c:v>
                </c:pt>
                <c:pt idx="163">
                  <c:v>5.3371000000000002E-2</c:v>
                </c:pt>
                <c:pt idx="164">
                  <c:v>3.4969E-2</c:v>
                </c:pt>
                <c:pt idx="165">
                  <c:v>3.8664999999999998E-2</c:v>
                </c:pt>
                <c:pt idx="166">
                  <c:v>7.7847E-2</c:v>
                </c:pt>
                <c:pt idx="167">
                  <c:v>3.8093000000000002E-2</c:v>
                </c:pt>
                <c:pt idx="168">
                  <c:v>9.7655000000000006E-2</c:v>
                </c:pt>
                <c:pt idx="169">
                  <c:v>3.6988E-2</c:v>
                </c:pt>
                <c:pt idx="170">
                  <c:v>0.120489</c:v>
                </c:pt>
                <c:pt idx="171">
                  <c:v>3.5508999999999999E-2</c:v>
                </c:pt>
                <c:pt idx="172">
                  <c:v>4.7896000000000001E-2</c:v>
                </c:pt>
                <c:pt idx="173">
                  <c:v>4.0046999999999999E-2</c:v>
                </c:pt>
                <c:pt idx="174">
                  <c:v>6.7981E-2</c:v>
                </c:pt>
                <c:pt idx="175">
                  <c:v>4.3388999999999997E-2</c:v>
                </c:pt>
                <c:pt idx="176">
                  <c:v>3.3468999999999999E-2</c:v>
                </c:pt>
                <c:pt idx="177">
                  <c:v>6.7363999999999993E-2</c:v>
                </c:pt>
                <c:pt idx="178">
                  <c:v>8.4142999999999996E-2</c:v>
                </c:pt>
                <c:pt idx="179">
                  <c:v>7.0865999999999998E-2</c:v>
                </c:pt>
                <c:pt idx="180">
                  <c:v>3.9871999999999998E-2</c:v>
                </c:pt>
                <c:pt idx="181">
                  <c:v>0.23621400000000001</c:v>
                </c:pt>
                <c:pt idx="182">
                  <c:v>7.4816999999999995E-2</c:v>
                </c:pt>
                <c:pt idx="183">
                  <c:v>5.4206999999999998E-2</c:v>
                </c:pt>
                <c:pt idx="184">
                  <c:v>6.6484000000000001E-2</c:v>
                </c:pt>
                <c:pt idx="185">
                  <c:v>3.5007000000000003E-2</c:v>
                </c:pt>
                <c:pt idx="186">
                  <c:v>4.0878999999999999E-2</c:v>
                </c:pt>
                <c:pt idx="187">
                  <c:v>8.1511E-2</c:v>
                </c:pt>
                <c:pt idx="188">
                  <c:v>8.6332000000000006E-2</c:v>
                </c:pt>
                <c:pt idx="189">
                  <c:v>3.4782E-2</c:v>
                </c:pt>
                <c:pt idx="190">
                  <c:v>4.7642999999999998E-2</c:v>
                </c:pt>
                <c:pt idx="191">
                  <c:v>3.7414999999999997E-2</c:v>
                </c:pt>
                <c:pt idx="192">
                  <c:v>0.134573</c:v>
                </c:pt>
                <c:pt idx="193">
                  <c:v>4.0627999999999997E-2</c:v>
                </c:pt>
                <c:pt idx="194">
                  <c:v>3.074E-2</c:v>
                </c:pt>
                <c:pt idx="195">
                  <c:v>3.1414999999999998E-2</c:v>
                </c:pt>
                <c:pt idx="196">
                  <c:v>4.8180000000000001E-2</c:v>
                </c:pt>
                <c:pt idx="197">
                  <c:v>4.0082E-2</c:v>
                </c:pt>
                <c:pt idx="198">
                  <c:v>8.0250000000000002E-2</c:v>
                </c:pt>
                <c:pt idx="199">
                  <c:v>2.9883E-2</c:v>
                </c:pt>
                <c:pt idx="200">
                  <c:v>4.6398000000000002E-2</c:v>
                </c:pt>
                <c:pt idx="201">
                  <c:v>4.5997000000000003E-2</c:v>
                </c:pt>
                <c:pt idx="202">
                  <c:v>4.3832000000000003E-2</c:v>
                </c:pt>
                <c:pt idx="203">
                  <c:v>0.107784</c:v>
                </c:pt>
                <c:pt idx="204">
                  <c:v>4.8985000000000001E-2</c:v>
                </c:pt>
                <c:pt idx="205">
                  <c:v>8.5884000000000002E-2</c:v>
                </c:pt>
                <c:pt idx="206">
                  <c:v>6.8524000000000002E-2</c:v>
                </c:pt>
                <c:pt idx="207">
                  <c:v>7.6108999999999996E-2</c:v>
                </c:pt>
                <c:pt idx="208">
                  <c:v>9.5122999999999999E-2</c:v>
                </c:pt>
                <c:pt idx="209">
                  <c:v>3.8510000000000003E-2</c:v>
                </c:pt>
                <c:pt idx="210">
                  <c:v>6.2408999999999999E-2</c:v>
                </c:pt>
                <c:pt idx="211">
                  <c:v>3.7541999999999999E-2</c:v>
                </c:pt>
                <c:pt idx="212">
                  <c:v>4.1723000000000003E-2</c:v>
                </c:pt>
                <c:pt idx="213">
                  <c:v>2.9498E-2</c:v>
                </c:pt>
                <c:pt idx="214">
                  <c:v>3.7019999999999997E-2</c:v>
                </c:pt>
                <c:pt idx="215">
                  <c:v>3.4444000000000002E-2</c:v>
                </c:pt>
                <c:pt idx="216">
                  <c:v>3.6705000000000002E-2</c:v>
                </c:pt>
                <c:pt idx="217">
                  <c:v>4.8027E-2</c:v>
                </c:pt>
                <c:pt idx="218">
                  <c:v>3.7696E-2</c:v>
                </c:pt>
                <c:pt idx="219">
                  <c:v>3.6014999999999998E-2</c:v>
                </c:pt>
                <c:pt idx="220">
                  <c:v>5.3903E-2</c:v>
                </c:pt>
                <c:pt idx="221">
                  <c:v>3.3923000000000002E-2</c:v>
                </c:pt>
                <c:pt idx="222">
                  <c:v>3.9523000000000003E-2</c:v>
                </c:pt>
                <c:pt idx="223">
                  <c:v>6.3486000000000001E-2</c:v>
                </c:pt>
                <c:pt idx="224">
                  <c:v>0.15606200000000001</c:v>
                </c:pt>
                <c:pt idx="225">
                  <c:v>0.15262600000000001</c:v>
                </c:pt>
                <c:pt idx="226">
                  <c:v>8.1901000000000002E-2</c:v>
                </c:pt>
                <c:pt idx="227">
                  <c:v>8.5891999999999996E-2</c:v>
                </c:pt>
                <c:pt idx="228">
                  <c:v>0.13197800000000001</c:v>
                </c:pt>
                <c:pt idx="229">
                  <c:v>0.165183</c:v>
                </c:pt>
                <c:pt idx="230">
                  <c:v>7.4041999999999997E-2</c:v>
                </c:pt>
                <c:pt idx="231">
                  <c:v>4.1342999999999998E-2</c:v>
                </c:pt>
                <c:pt idx="232">
                  <c:v>3.2217000000000003E-2</c:v>
                </c:pt>
                <c:pt idx="233">
                  <c:v>5.3059000000000002E-2</c:v>
                </c:pt>
                <c:pt idx="234">
                  <c:v>5.7853000000000002E-2</c:v>
                </c:pt>
                <c:pt idx="235">
                  <c:v>3.5554000000000002E-2</c:v>
                </c:pt>
                <c:pt idx="236">
                  <c:v>2.8719000000000001E-2</c:v>
                </c:pt>
                <c:pt idx="237">
                  <c:v>5.3295000000000002E-2</c:v>
                </c:pt>
                <c:pt idx="238">
                  <c:v>9.4246999999999997E-2</c:v>
                </c:pt>
                <c:pt idx="239">
                  <c:v>4.6490999999999998E-2</c:v>
                </c:pt>
                <c:pt idx="240">
                  <c:v>8.8317000000000007E-2</c:v>
                </c:pt>
                <c:pt idx="241">
                  <c:v>4.2910999999999998E-2</c:v>
                </c:pt>
                <c:pt idx="242">
                  <c:v>1.7034000000000001E-2</c:v>
                </c:pt>
                <c:pt idx="243">
                  <c:v>4.3478000000000003E-2</c:v>
                </c:pt>
                <c:pt idx="244">
                  <c:v>6.1650000000000003E-2</c:v>
                </c:pt>
                <c:pt idx="245">
                  <c:v>3.9585000000000002E-2</c:v>
                </c:pt>
                <c:pt idx="246">
                  <c:v>0.133636</c:v>
                </c:pt>
                <c:pt idx="247">
                  <c:v>0.116191</c:v>
                </c:pt>
                <c:pt idx="248">
                  <c:v>0.341891</c:v>
                </c:pt>
                <c:pt idx="249">
                  <c:v>7.1321999999999997E-2</c:v>
                </c:pt>
                <c:pt idx="250">
                  <c:v>9.9807000000000007E-2</c:v>
                </c:pt>
                <c:pt idx="251">
                  <c:v>3.4820999999999998E-2</c:v>
                </c:pt>
                <c:pt idx="252">
                  <c:v>8.4383E-2</c:v>
                </c:pt>
                <c:pt idx="253">
                  <c:v>3.6891E-2</c:v>
                </c:pt>
                <c:pt idx="254">
                  <c:v>2.3793000000000002E-2</c:v>
                </c:pt>
                <c:pt idx="255">
                  <c:v>3.3945000000000003E-2</c:v>
                </c:pt>
                <c:pt idx="256">
                  <c:v>4.0815999999999998E-2</c:v>
                </c:pt>
                <c:pt idx="257">
                  <c:v>3.2375000000000001E-2</c:v>
                </c:pt>
                <c:pt idx="258">
                  <c:v>4.0242E-2</c:v>
                </c:pt>
                <c:pt idx="259">
                  <c:v>4.7099000000000002E-2</c:v>
                </c:pt>
                <c:pt idx="260">
                  <c:v>0.29605199999999998</c:v>
                </c:pt>
                <c:pt idx="261">
                  <c:v>0.15190100000000001</c:v>
                </c:pt>
                <c:pt idx="262">
                  <c:v>9.8055000000000003E-2</c:v>
                </c:pt>
                <c:pt idx="263">
                  <c:v>0.27968199999999999</c:v>
                </c:pt>
                <c:pt idx="264">
                  <c:v>4.1190999999999998E-2</c:v>
                </c:pt>
                <c:pt idx="265">
                  <c:v>0.10278900000000001</c:v>
                </c:pt>
                <c:pt idx="266">
                  <c:v>9.6572000000000005E-2</c:v>
                </c:pt>
                <c:pt idx="267">
                  <c:v>9.8300999999999999E-2</c:v>
                </c:pt>
                <c:pt idx="268">
                  <c:v>9.0422000000000002E-2</c:v>
                </c:pt>
                <c:pt idx="269">
                  <c:v>5.3459E-2</c:v>
                </c:pt>
                <c:pt idx="270">
                  <c:v>7.5608999999999996E-2</c:v>
                </c:pt>
                <c:pt idx="271">
                  <c:v>2.7696999999999999E-2</c:v>
                </c:pt>
                <c:pt idx="272">
                  <c:v>3.6031000000000001E-2</c:v>
                </c:pt>
                <c:pt idx="273">
                  <c:v>7.0905999999999997E-2</c:v>
                </c:pt>
                <c:pt idx="274">
                  <c:v>6.6767000000000007E-2</c:v>
                </c:pt>
                <c:pt idx="275">
                  <c:v>3.6519999999999997E-2</c:v>
                </c:pt>
                <c:pt idx="276">
                  <c:v>3.3279999999999997E-2</c:v>
                </c:pt>
                <c:pt idx="277">
                  <c:v>7.4866000000000002E-2</c:v>
                </c:pt>
                <c:pt idx="278">
                  <c:v>8.1666000000000002E-2</c:v>
                </c:pt>
                <c:pt idx="279">
                  <c:v>0.17488500000000001</c:v>
                </c:pt>
                <c:pt idx="280">
                  <c:v>0.18095600000000001</c:v>
                </c:pt>
                <c:pt idx="281">
                  <c:v>8.3061999999999997E-2</c:v>
                </c:pt>
                <c:pt idx="282">
                  <c:v>4.4828E-2</c:v>
                </c:pt>
                <c:pt idx="283">
                  <c:v>0.142458</c:v>
                </c:pt>
                <c:pt idx="284">
                  <c:v>6.0636000000000002E-2</c:v>
                </c:pt>
                <c:pt idx="285">
                  <c:v>4.3415000000000002E-2</c:v>
                </c:pt>
                <c:pt idx="286">
                  <c:v>7.5852000000000003E-2</c:v>
                </c:pt>
                <c:pt idx="287">
                  <c:v>0.10165100000000001</c:v>
                </c:pt>
                <c:pt idx="288">
                  <c:v>4.854E-2</c:v>
                </c:pt>
                <c:pt idx="289">
                  <c:v>6.1408999999999998E-2</c:v>
                </c:pt>
                <c:pt idx="290">
                  <c:v>4.6754999999999998E-2</c:v>
                </c:pt>
                <c:pt idx="291">
                  <c:v>5.6002000000000003E-2</c:v>
                </c:pt>
                <c:pt idx="292">
                  <c:v>4.1137E-2</c:v>
                </c:pt>
                <c:pt idx="293">
                  <c:v>6.9908999999999999E-2</c:v>
                </c:pt>
                <c:pt idx="294">
                  <c:v>3.6341999999999999E-2</c:v>
                </c:pt>
                <c:pt idx="295">
                  <c:v>3.3704999999999999E-2</c:v>
                </c:pt>
                <c:pt idx="296">
                  <c:v>4.0437000000000001E-2</c:v>
                </c:pt>
                <c:pt idx="297">
                  <c:v>6.5700999999999996E-2</c:v>
                </c:pt>
                <c:pt idx="298">
                  <c:v>0.163629</c:v>
                </c:pt>
                <c:pt idx="299">
                  <c:v>4.3341999999999999E-2</c:v>
                </c:pt>
                <c:pt idx="300">
                  <c:v>3.0287999999999999E-2</c:v>
                </c:pt>
                <c:pt idx="301">
                  <c:v>4.3378E-2</c:v>
                </c:pt>
                <c:pt idx="302">
                  <c:v>5.5088999999999999E-2</c:v>
                </c:pt>
                <c:pt idx="303">
                  <c:v>4.3579E-2</c:v>
                </c:pt>
                <c:pt idx="304">
                  <c:v>4.8101999999999999E-2</c:v>
                </c:pt>
                <c:pt idx="305">
                  <c:v>4.1730000000000003E-2</c:v>
                </c:pt>
                <c:pt idx="306">
                  <c:v>2.1264999999999999E-2</c:v>
                </c:pt>
                <c:pt idx="307">
                  <c:v>3.1289999999999998E-2</c:v>
                </c:pt>
                <c:pt idx="308">
                  <c:v>3.5399E-2</c:v>
                </c:pt>
                <c:pt idx="309">
                  <c:v>5.0929000000000002E-2</c:v>
                </c:pt>
                <c:pt idx="310">
                  <c:v>6.1295000000000002E-2</c:v>
                </c:pt>
                <c:pt idx="311">
                  <c:v>0.13955100000000001</c:v>
                </c:pt>
                <c:pt idx="312">
                  <c:v>2.8944999999999999E-2</c:v>
                </c:pt>
                <c:pt idx="313">
                  <c:v>7.2429999999999994E-2</c:v>
                </c:pt>
                <c:pt idx="314">
                  <c:v>0.12052300000000001</c:v>
                </c:pt>
                <c:pt idx="315">
                  <c:v>5.1936000000000003E-2</c:v>
                </c:pt>
                <c:pt idx="316">
                  <c:v>3.7827E-2</c:v>
                </c:pt>
                <c:pt idx="317">
                  <c:v>4.5123999999999997E-2</c:v>
                </c:pt>
                <c:pt idx="318">
                  <c:v>7.5508000000000006E-2</c:v>
                </c:pt>
                <c:pt idx="319">
                  <c:v>8.2930000000000004E-2</c:v>
                </c:pt>
                <c:pt idx="320">
                  <c:v>3.3314000000000003E-2</c:v>
                </c:pt>
                <c:pt idx="321">
                  <c:v>5.8583000000000003E-2</c:v>
                </c:pt>
                <c:pt idx="322">
                  <c:v>8.6761000000000005E-2</c:v>
                </c:pt>
                <c:pt idx="323">
                  <c:v>3.6930999999999999E-2</c:v>
                </c:pt>
                <c:pt idx="324">
                  <c:v>3.3699E-2</c:v>
                </c:pt>
                <c:pt idx="325">
                  <c:v>5.2214000000000003E-2</c:v>
                </c:pt>
                <c:pt idx="326">
                  <c:v>6.7523E-2</c:v>
                </c:pt>
                <c:pt idx="327">
                  <c:v>3.5553000000000001E-2</c:v>
                </c:pt>
                <c:pt idx="328">
                  <c:v>4.3938999999999999E-2</c:v>
                </c:pt>
                <c:pt idx="329">
                  <c:v>3.8059000000000003E-2</c:v>
                </c:pt>
                <c:pt idx="330">
                  <c:v>8.9652999999999997E-2</c:v>
                </c:pt>
                <c:pt idx="331">
                  <c:v>4.5802000000000002E-2</c:v>
                </c:pt>
                <c:pt idx="332">
                  <c:v>4.7599000000000002E-2</c:v>
                </c:pt>
                <c:pt idx="333">
                  <c:v>5.1642E-2</c:v>
                </c:pt>
                <c:pt idx="334">
                  <c:v>7.6550000000000007E-2</c:v>
                </c:pt>
                <c:pt idx="335">
                  <c:v>5.5539999999999999E-2</c:v>
                </c:pt>
                <c:pt idx="336">
                  <c:v>7.4216000000000004E-2</c:v>
                </c:pt>
                <c:pt idx="337">
                  <c:v>4.3729999999999998E-2</c:v>
                </c:pt>
                <c:pt idx="338">
                  <c:v>4.3858000000000001E-2</c:v>
                </c:pt>
                <c:pt idx="339">
                  <c:v>3.0710999999999999E-2</c:v>
                </c:pt>
                <c:pt idx="340">
                  <c:v>3.5957999999999997E-2</c:v>
                </c:pt>
                <c:pt idx="341">
                  <c:v>8.2106999999999999E-2</c:v>
                </c:pt>
                <c:pt idx="342">
                  <c:v>3.3723000000000003E-2</c:v>
                </c:pt>
                <c:pt idx="343">
                  <c:v>7.1204000000000003E-2</c:v>
                </c:pt>
                <c:pt idx="344">
                  <c:v>5.2864000000000001E-2</c:v>
                </c:pt>
                <c:pt idx="345">
                  <c:v>4.6195E-2</c:v>
                </c:pt>
                <c:pt idx="346">
                  <c:v>6.0715999999999999E-2</c:v>
                </c:pt>
                <c:pt idx="347">
                  <c:v>2.0306999999999999E-2</c:v>
                </c:pt>
                <c:pt idx="348">
                  <c:v>3.2722000000000001E-2</c:v>
                </c:pt>
                <c:pt idx="349">
                  <c:v>4.3439999999999999E-2</c:v>
                </c:pt>
                <c:pt idx="350">
                  <c:v>3.4702999999999998E-2</c:v>
                </c:pt>
                <c:pt idx="351">
                  <c:v>9.7361000000000003E-2</c:v>
                </c:pt>
                <c:pt idx="352">
                  <c:v>3.8450999999999999E-2</c:v>
                </c:pt>
                <c:pt idx="353">
                  <c:v>3.7987E-2</c:v>
                </c:pt>
                <c:pt idx="354">
                  <c:v>3.4500000000000003E-2</c:v>
                </c:pt>
                <c:pt idx="355">
                  <c:v>3.0561999999999999E-2</c:v>
                </c:pt>
                <c:pt idx="356">
                  <c:v>4.5779E-2</c:v>
                </c:pt>
                <c:pt idx="357">
                  <c:v>4.0674000000000002E-2</c:v>
                </c:pt>
                <c:pt idx="358">
                  <c:v>2.7937E-2</c:v>
                </c:pt>
                <c:pt idx="359">
                  <c:v>3.5091999999999998E-2</c:v>
                </c:pt>
                <c:pt idx="360">
                  <c:v>3.8478999999999999E-2</c:v>
                </c:pt>
                <c:pt idx="361">
                  <c:v>4.5239000000000001E-2</c:v>
                </c:pt>
                <c:pt idx="362">
                  <c:v>9.0928999999999996E-2</c:v>
                </c:pt>
              </c:numCache>
            </c:numRef>
          </c:yVal>
          <c:smooth val="0"/>
          <c:extLst>
            <c:ext xmlns:c16="http://schemas.microsoft.com/office/drawing/2014/chart" uri="{C3380CC4-5D6E-409C-BE32-E72D297353CC}">
              <c16:uniqueId val="{00000000-2A95-45BD-BE49-4C63910B9013}"/>
            </c:ext>
          </c:extLst>
        </c:ser>
        <c:dLbls>
          <c:showLegendKey val="0"/>
          <c:showVal val="0"/>
          <c:showCatName val="0"/>
          <c:showSerName val="0"/>
          <c:showPercent val="0"/>
          <c:showBubbleSize val="0"/>
        </c:dLbls>
        <c:axId val="112304896"/>
        <c:axId val="112307200"/>
      </c:scatterChart>
      <c:valAx>
        <c:axId val="112304896"/>
        <c:scaling>
          <c:orientation val="minMax"/>
          <c:max val="0.2"/>
          <c:min val="-0.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sz="900" b="1">
                    <a:solidFill>
                      <a:schemeClr val="tx1"/>
                    </a:solidFill>
                  </a:rPr>
                  <a:t>NDWI</a:t>
                </a:r>
              </a:p>
            </c:rich>
          </c:tx>
          <c:overlay val="0"/>
          <c:spPr>
            <a:noFill/>
            <a:ln>
              <a:noFill/>
            </a:ln>
            <a:effectLst/>
          </c:spPr>
        </c:title>
        <c:numFmt formatCode="General" sourceLinked="1"/>
        <c:majorTickMark val="none"/>
        <c:minorTickMark val="none"/>
        <c:tickLblPos val="nextTo"/>
        <c:spPr>
          <a:noFill/>
          <a:ln w="3175" cap="rnd">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112307200"/>
        <c:crosses val="autoZero"/>
        <c:crossBetween val="midCat"/>
      </c:valAx>
      <c:valAx>
        <c:axId val="112307200"/>
        <c:scaling>
          <c:orientation val="minMax"/>
          <c:max val="0.5"/>
          <c:min val="-0.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r>
                  <a:rPr lang="en-US" sz="1000" b="1">
                    <a:solidFill>
                      <a:schemeClr val="tx1"/>
                    </a:solidFill>
                  </a:rPr>
                  <a:t>NDVI</a:t>
                </a:r>
              </a:p>
            </c:rich>
          </c:tx>
          <c:overlay val="0"/>
          <c:spPr>
            <a:noFill/>
            <a:ln>
              <a:noFill/>
            </a:ln>
            <a:effectLst/>
          </c:spPr>
        </c:title>
        <c:numFmt formatCode="General" sourceLinked="1"/>
        <c:majorTickMark val="none"/>
        <c:minorTickMark val="none"/>
        <c:tickLblPos val="nextTo"/>
        <c:spPr>
          <a:noFill/>
          <a:ln w="3175" cap="rnd">
            <a:solidFill>
              <a:schemeClr val="tx1"/>
            </a:solidFill>
            <a:round/>
          </a:ln>
          <a:effectLst/>
        </c:spPr>
        <c:txPr>
          <a:bodyPr rot="-60000000" spcFirstLastPara="1" vertOverflow="ellipsis" vert="horz" wrap="square" anchor="ctr" anchorCtr="1"/>
          <a:lstStyle/>
          <a:p>
            <a:pPr>
              <a:defRPr sz="800" b="1" i="0" u="none" strike="noStrike" kern="1200" spc="0" baseline="0">
                <a:solidFill>
                  <a:schemeClr val="tx1"/>
                </a:solidFill>
                <a:latin typeface="+mn-lt"/>
                <a:ea typeface="+mn-ea"/>
                <a:cs typeface="+mn-cs"/>
              </a:defRPr>
            </a:pPr>
            <a:endParaRPr lang="en-US"/>
          </a:p>
        </c:txPr>
        <c:crossAx val="112304896"/>
        <c:crosses val="autoZero"/>
        <c:crossBetween val="midCat"/>
      </c:valAx>
      <c:spPr>
        <a:gradFill>
          <a:gsLst>
            <a:gs pos="100000">
              <a:schemeClr val="lt1">
                <a:lumMod val="95000"/>
              </a:schemeClr>
            </a:gs>
            <a:gs pos="0">
              <a:schemeClr val="lt1">
                <a:alpha val="0"/>
              </a:schemeClr>
            </a:gs>
          </a:gsLst>
          <a:lin ang="5400000" scaled="0"/>
        </a:grad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8575" cap="flat" cmpd="sng" algn="ctr">
      <a:solidFill>
        <a:sysClr val="windowText" lastClr="000000"/>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24690859420192E-2"/>
          <c:y val="6.7073170731707321E-2"/>
          <c:w val="0.86690764222341776"/>
          <c:h val="0.81582293067025158"/>
        </c:manualLayout>
      </c:layout>
      <c:scatterChart>
        <c:scatterStyle val="lineMarker"/>
        <c:varyColors val="0"/>
        <c:ser>
          <c:idx val="0"/>
          <c:order val="0"/>
          <c:tx>
            <c:strRef>
              <c:f>Sheet2!$F$1</c:f>
              <c:strCache>
                <c:ptCount val="1"/>
                <c:pt idx="0">
                  <c:v>NDDI_M</c:v>
                </c:pt>
              </c:strCache>
            </c:strRef>
          </c:tx>
          <c:spPr>
            <a:ln>
              <a:noFill/>
            </a:ln>
            <a:effectLst/>
          </c:spPr>
          <c:marker>
            <c:symbol val="circle"/>
            <c:size val="5"/>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c:spPr>
          </c:marker>
          <c:xVal>
            <c:numRef>
              <c:f>Sheet2!$E$2:$E$358</c:f>
              <c:numCache>
                <c:formatCode>General</c:formatCode>
                <c:ptCount val="357"/>
                <c:pt idx="0">
                  <c:v>-5.6492000000000001E-2</c:v>
                </c:pt>
                <c:pt idx="1">
                  <c:v>-7.0487999999999995E-2</c:v>
                </c:pt>
                <c:pt idx="2">
                  <c:v>-3.2856999999999997E-2</c:v>
                </c:pt>
                <c:pt idx="3">
                  <c:v>-1.8907E-2</c:v>
                </c:pt>
                <c:pt idx="4">
                  <c:v>-6.3795000000000004E-2</c:v>
                </c:pt>
                <c:pt idx="5">
                  <c:v>-1.461E-2</c:v>
                </c:pt>
                <c:pt idx="6">
                  <c:v>-4.2589000000000002E-2</c:v>
                </c:pt>
                <c:pt idx="7">
                  <c:v>8.7662000000000004E-2</c:v>
                </c:pt>
                <c:pt idx="8">
                  <c:v>-7.0497000000000004E-2</c:v>
                </c:pt>
                <c:pt idx="9">
                  <c:v>-5.4528E-2</c:v>
                </c:pt>
                <c:pt idx="10">
                  <c:v>-4.8272000000000002E-2</c:v>
                </c:pt>
                <c:pt idx="11">
                  <c:v>-5.1195999999999998E-2</c:v>
                </c:pt>
                <c:pt idx="12">
                  <c:v>-4.1875000000000002E-2</c:v>
                </c:pt>
                <c:pt idx="13">
                  <c:v>-6.9149000000000002E-2</c:v>
                </c:pt>
                <c:pt idx="14">
                  <c:v>-7.6140000000000001E-3</c:v>
                </c:pt>
                <c:pt idx="15">
                  <c:v>-1.9934E-2</c:v>
                </c:pt>
                <c:pt idx="16">
                  <c:v>-6.6003999999999993E-2</c:v>
                </c:pt>
                <c:pt idx="17">
                  <c:v>-4.5481000000000001E-2</c:v>
                </c:pt>
                <c:pt idx="18">
                  <c:v>-3.3635999999999999E-2</c:v>
                </c:pt>
                <c:pt idx="19">
                  <c:v>1.0169999999999999E-3</c:v>
                </c:pt>
                <c:pt idx="20">
                  <c:v>-6.2630000000000005E-2</c:v>
                </c:pt>
                <c:pt idx="21">
                  <c:v>4.7757000000000001E-2</c:v>
                </c:pt>
                <c:pt idx="22">
                  <c:v>-6.5833000000000003E-2</c:v>
                </c:pt>
                <c:pt idx="23">
                  <c:v>-6.6171999999999995E-2</c:v>
                </c:pt>
                <c:pt idx="24">
                  <c:v>-2.2464999999999999E-2</c:v>
                </c:pt>
                <c:pt idx="25">
                  <c:v>-4.7840000000000001E-2</c:v>
                </c:pt>
                <c:pt idx="26">
                  <c:v>-5.5452000000000001E-2</c:v>
                </c:pt>
                <c:pt idx="27">
                  <c:v>-6.1011999999999997E-2</c:v>
                </c:pt>
                <c:pt idx="28">
                  <c:v>-2.8849E-2</c:v>
                </c:pt>
                <c:pt idx="29">
                  <c:v>-1.8360000000000001E-2</c:v>
                </c:pt>
                <c:pt idx="30">
                  <c:v>-3.6707999999999998E-2</c:v>
                </c:pt>
                <c:pt idx="31">
                  <c:v>-3.4347999999999997E-2</c:v>
                </c:pt>
                <c:pt idx="32">
                  <c:v>-2.9925E-2</c:v>
                </c:pt>
                <c:pt idx="33">
                  <c:v>-4.7537999999999997E-2</c:v>
                </c:pt>
                <c:pt idx="34">
                  <c:v>-5.7537999999999999E-2</c:v>
                </c:pt>
                <c:pt idx="35">
                  <c:v>-3.4483E-2</c:v>
                </c:pt>
                <c:pt idx="36">
                  <c:v>-5.8742000000000003E-2</c:v>
                </c:pt>
                <c:pt idx="37">
                  <c:v>-4.7917000000000001E-2</c:v>
                </c:pt>
                <c:pt idx="38">
                  <c:v>-5.3756999999999999E-2</c:v>
                </c:pt>
                <c:pt idx="39">
                  <c:v>-4.8993000000000002E-2</c:v>
                </c:pt>
                <c:pt idx="40">
                  <c:v>-3.2799000000000002E-2</c:v>
                </c:pt>
                <c:pt idx="41">
                  <c:v>-5.8997000000000001E-2</c:v>
                </c:pt>
                <c:pt idx="42">
                  <c:v>-2.6228999999999999E-2</c:v>
                </c:pt>
                <c:pt idx="43">
                  <c:v>-5.3614000000000002E-2</c:v>
                </c:pt>
                <c:pt idx="44">
                  <c:v>-5.4927999999999998E-2</c:v>
                </c:pt>
                <c:pt idx="45">
                  <c:v>-7.528E-2</c:v>
                </c:pt>
                <c:pt idx="46">
                  <c:v>-4.3804999999999997E-2</c:v>
                </c:pt>
                <c:pt idx="47">
                  <c:v>-2.2171E-2</c:v>
                </c:pt>
                <c:pt idx="48">
                  <c:v>-1.6955999999999999E-2</c:v>
                </c:pt>
                <c:pt idx="49">
                  <c:v>-3.8698000000000003E-2</c:v>
                </c:pt>
                <c:pt idx="50">
                  <c:v>-1.8471000000000001E-2</c:v>
                </c:pt>
                <c:pt idx="51">
                  <c:v>-6.3870999999999997E-2</c:v>
                </c:pt>
                <c:pt idx="52">
                  <c:v>9.3100000000000006E-3</c:v>
                </c:pt>
                <c:pt idx="53">
                  <c:v>-5.1503E-2</c:v>
                </c:pt>
                <c:pt idx="54">
                  <c:v>-4.6914999999999998E-2</c:v>
                </c:pt>
                <c:pt idx="55">
                  <c:v>7.4970000000000002E-3</c:v>
                </c:pt>
                <c:pt idx="56">
                  <c:v>-3.5222999999999997E-2</c:v>
                </c:pt>
                <c:pt idx="57">
                  <c:v>-2.7834000000000001E-2</c:v>
                </c:pt>
                <c:pt idx="58">
                  <c:v>-4.3303000000000001E-2</c:v>
                </c:pt>
                <c:pt idx="59">
                  <c:v>-5.3769999999999998E-2</c:v>
                </c:pt>
                <c:pt idx="60">
                  <c:v>8.8500000000000002E-3</c:v>
                </c:pt>
                <c:pt idx="61">
                  <c:v>-2.7130000000000001E-3</c:v>
                </c:pt>
                <c:pt idx="62">
                  <c:v>-6.0373000000000003E-2</c:v>
                </c:pt>
                <c:pt idx="63">
                  <c:v>-8.0985000000000001E-2</c:v>
                </c:pt>
                <c:pt idx="64">
                  <c:v>-4.9183999999999999E-2</c:v>
                </c:pt>
                <c:pt idx="65">
                  <c:v>-9.5185000000000006E-2</c:v>
                </c:pt>
                <c:pt idx="66">
                  <c:v>-4.0708000000000001E-2</c:v>
                </c:pt>
                <c:pt idx="67">
                  <c:v>-4.9438000000000003E-2</c:v>
                </c:pt>
                <c:pt idx="68">
                  <c:v>1.1030999999999999E-2</c:v>
                </c:pt>
                <c:pt idx="69">
                  <c:v>-4.3469000000000001E-2</c:v>
                </c:pt>
                <c:pt idx="70">
                  <c:v>-3.6089999999999997E-2</c:v>
                </c:pt>
                <c:pt idx="71">
                  <c:v>-3.9343999999999997E-2</c:v>
                </c:pt>
                <c:pt idx="72">
                  <c:v>-2.5926000000000001E-2</c:v>
                </c:pt>
                <c:pt idx="73">
                  <c:v>-2.291E-2</c:v>
                </c:pt>
                <c:pt idx="74">
                  <c:v>-3.7776999999999998E-2</c:v>
                </c:pt>
                <c:pt idx="75">
                  <c:v>-2.4885999999999998E-2</c:v>
                </c:pt>
                <c:pt idx="76">
                  <c:v>-1.5914000000000001E-2</c:v>
                </c:pt>
                <c:pt idx="77">
                  <c:v>-3.7090999999999999E-2</c:v>
                </c:pt>
                <c:pt idx="78">
                  <c:v>-2.6629E-2</c:v>
                </c:pt>
                <c:pt idx="79">
                  <c:v>-3.6461E-2</c:v>
                </c:pt>
                <c:pt idx="80">
                  <c:v>-4.7403000000000001E-2</c:v>
                </c:pt>
                <c:pt idx="81">
                  <c:v>5.6230000000000004E-3</c:v>
                </c:pt>
                <c:pt idx="82">
                  <c:v>-6.8831000000000003E-2</c:v>
                </c:pt>
                <c:pt idx="83">
                  <c:v>-4.9502999999999998E-2</c:v>
                </c:pt>
                <c:pt idx="84">
                  <c:v>-6.4618999999999996E-2</c:v>
                </c:pt>
                <c:pt idx="85">
                  <c:v>-4.2484000000000001E-2</c:v>
                </c:pt>
                <c:pt idx="86">
                  <c:v>-7.2595000000000007E-2</c:v>
                </c:pt>
                <c:pt idx="87">
                  <c:v>-7.4024999999999994E-2</c:v>
                </c:pt>
                <c:pt idx="88">
                  <c:v>6.8529999999999997E-3</c:v>
                </c:pt>
                <c:pt idx="89">
                  <c:v>-1.2296E-2</c:v>
                </c:pt>
                <c:pt idx="90">
                  <c:v>-2.946E-2</c:v>
                </c:pt>
                <c:pt idx="91">
                  <c:v>-3.7316000000000002E-2</c:v>
                </c:pt>
                <c:pt idx="92">
                  <c:v>-3.4896999999999997E-2</c:v>
                </c:pt>
                <c:pt idx="93">
                  <c:v>-2.3966000000000001E-2</c:v>
                </c:pt>
                <c:pt idx="94">
                  <c:v>-5.2983000000000002E-2</c:v>
                </c:pt>
                <c:pt idx="95">
                  <c:v>-1.5266999999999999E-2</c:v>
                </c:pt>
                <c:pt idx="96">
                  <c:v>-2.7640999999999999E-2</c:v>
                </c:pt>
                <c:pt idx="97">
                  <c:v>-3.3357999999999999E-2</c:v>
                </c:pt>
                <c:pt idx="98">
                  <c:v>-3.6378000000000001E-2</c:v>
                </c:pt>
                <c:pt idx="99">
                  <c:v>-2.1066999999999999E-2</c:v>
                </c:pt>
                <c:pt idx="100">
                  <c:v>-4.3874999999999997E-2</c:v>
                </c:pt>
                <c:pt idx="101">
                  <c:v>-8.1935999999999995E-2</c:v>
                </c:pt>
                <c:pt idx="102">
                  <c:v>-2.0789999999999999E-2</c:v>
                </c:pt>
                <c:pt idx="103">
                  <c:v>1.0403000000000001E-2</c:v>
                </c:pt>
                <c:pt idx="104">
                  <c:v>-4.0899999999999999E-2</c:v>
                </c:pt>
                <c:pt idx="105">
                  <c:v>-2.9440000000000001E-2</c:v>
                </c:pt>
                <c:pt idx="106">
                  <c:v>-7.071E-3</c:v>
                </c:pt>
                <c:pt idx="107">
                  <c:v>-3.5173000000000003E-2</c:v>
                </c:pt>
                <c:pt idx="108">
                  <c:v>4.8520000000000004E-3</c:v>
                </c:pt>
                <c:pt idx="109">
                  <c:v>7.7499999999999997E-4</c:v>
                </c:pt>
                <c:pt idx="110">
                  <c:v>-2.7133999999999998E-2</c:v>
                </c:pt>
                <c:pt idx="111">
                  <c:v>-4.3097999999999997E-2</c:v>
                </c:pt>
                <c:pt idx="112">
                  <c:v>-3.1962999999999998E-2</c:v>
                </c:pt>
                <c:pt idx="113">
                  <c:v>-4.1926999999999999E-2</c:v>
                </c:pt>
                <c:pt idx="114">
                  <c:v>-3.8547999999999999E-2</c:v>
                </c:pt>
                <c:pt idx="115">
                  <c:v>-4.1609E-2</c:v>
                </c:pt>
                <c:pt idx="116">
                  <c:v>-3.673E-3</c:v>
                </c:pt>
                <c:pt idx="117">
                  <c:v>-1.5672999999999999E-2</c:v>
                </c:pt>
                <c:pt idx="118">
                  <c:v>-4.4660999999999999E-2</c:v>
                </c:pt>
                <c:pt idx="119">
                  <c:v>-7.5560000000000002E-3</c:v>
                </c:pt>
                <c:pt idx="120">
                  <c:v>-3.1445000000000001E-2</c:v>
                </c:pt>
                <c:pt idx="121">
                  <c:v>-3.7714999999999999E-2</c:v>
                </c:pt>
                <c:pt idx="122">
                  <c:v>-1.7801999999999998E-2</c:v>
                </c:pt>
                <c:pt idx="123">
                  <c:v>2.6879999999999999E-3</c:v>
                </c:pt>
                <c:pt idx="124">
                  <c:v>-8.0785999999999997E-2</c:v>
                </c:pt>
                <c:pt idx="125">
                  <c:v>-2.1336999999999998E-2</c:v>
                </c:pt>
                <c:pt idx="126">
                  <c:v>-3.8439000000000001E-2</c:v>
                </c:pt>
                <c:pt idx="127">
                  <c:v>7.5989999999999999E-3</c:v>
                </c:pt>
                <c:pt idx="128">
                  <c:v>1.5102000000000001E-2</c:v>
                </c:pt>
                <c:pt idx="129">
                  <c:v>1.1100000000000001E-3</c:v>
                </c:pt>
                <c:pt idx="130">
                  <c:v>-3.0804000000000002E-2</c:v>
                </c:pt>
                <c:pt idx="131">
                  <c:v>-1.0867999999999999E-2</c:v>
                </c:pt>
                <c:pt idx="132">
                  <c:v>-1.0559000000000001E-2</c:v>
                </c:pt>
                <c:pt idx="133">
                  <c:v>-1.1847999999999999E-2</c:v>
                </c:pt>
                <c:pt idx="134">
                  <c:v>-3.5659000000000003E-2</c:v>
                </c:pt>
                <c:pt idx="135">
                  <c:v>-2.7711E-2</c:v>
                </c:pt>
                <c:pt idx="136">
                  <c:v>-4.965E-2</c:v>
                </c:pt>
                <c:pt idx="137">
                  <c:v>-2.1534999999999999E-2</c:v>
                </c:pt>
                <c:pt idx="138">
                  <c:v>1.4034E-2</c:v>
                </c:pt>
                <c:pt idx="139">
                  <c:v>-2.0346E-2</c:v>
                </c:pt>
                <c:pt idx="140">
                  <c:v>-1.4480000000000001E-3</c:v>
                </c:pt>
                <c:pt idx="141">
                  <c:v>-1.1150999999999999E-2</c:v>
                </c:pt>
                <c:pt idx="142">
                  <c:v>-3.594E-3</c:v>
                </c:pt>
                <c:pt idx="143">
                  <c:v>-3.8048999999999999E-2</c:v>
                </c:pt>
                <c:pt idx="144">
                  <c:v>-5.8507000000000003E-2</c:v>
                </c:pt>
                <c:pt idx="145">
                  <c:v>-8.5095000000000004E-2</c:v>
                </c:pt>
                <c:pt idx="146">
                  <c:v>-7.9685000000000006E-2</c:v>
                </c:pt>
                <c:pt idx="147">
                  <c:v>-2.7928000000000001E-2</c:v>
                </c:pt>
                <c:pt idx="148">
                  <c:v>-2.3834000000000001E-2</c:v>
                </c:pt>
                <c:pt idx="149">
                  <c:v>7.1615999999999999E-2</c:v>
                </c:pt>
                <c:pt idx="150">
                  <c:v>2.1291999999999998E-2</c:v>
                </c:pt>
                <c:pt idx="151">
                  <c:v>-1.864E-2</c:v>
                </c:pt>
                <c:pt idx="152">
                  <c:v>-2.2488999999999999E-2</c:v>
                </c:pt>
                <c:pt idx="153">
                  <c:v>-2.4808E-2</c:v>
                </c:pt>
                <c:pt idx="154">
                  <c:v>-3.4296E-2</c:v>
                </c:pt>
                <c:pt idx="155">
                  <c:v>-1.9368E-2</c:v>
                </c:pt>
                <c:pt idx="156">
                  <c:v>-3.3256000000000001E-2</c:v>
                </c:pt>
                <c:pt idx="157">
                  <c:v>-3.8999999999999998E-3</c:v>
                </c:pt>
                <c:pt idx="158">
                  <c:v>1.8693999999999999E-2</c:v>
                </c:pt>
                <c:pt idx="159">
                  <c:v>-1.8428E-2</c:v>
                </c:pt>
                <c:pt idx="160">
                  <c:v>-3.5187999999999997E-2</c:v>
                </c:pt>
                <c:pt idx="161">
                  <c:v>-7.2820000000000003E-3</c:v>
                </c:pt>
                <c:pt idx="162">
                  <c:v>-5.5449999999999996E-3</c:v>
                </c:pt>
                <c:pt idx="163">
                  <c:v>-4.4552000000000001E-2</c:v>
                </c:pt>
                <c:pt idx="164">
                  <c:v>-4.4450000000000003E-2</c:v>
                </c:pt>
                <c:pt idx="165">
                  <c:v>-4.6393999999999998E-2</c:v>
                </c:pt>
                <c:pt idx="166">
                  <c:v>-2.2755000000000001E-2</c:v>
                </c:pt>
                <c:pt idx="167">
                  <c:v>-5.2033999999999997E-2</c:v>
                </c:pt>
                <c:pt idx="168">
                  <c:v>1.9198E-2</c:v>
                </c:pt>
                <c:pt idx="169">
                  <c:v>-1.9623999999999999E-2</c:v>
                </c:pt>
                <c:pt idx="170">
                  <c:v>4.8840000000000001E-2</c:v>
                </c:pt>
                <c:pt idx="171">
                  <c:v>-3.2428999999999999E-2</c:v>
                </c:pt>
                <c:pt idx="172">
                  <c:v>-2.2318000000000001E-2</c:v>
                </c:pt>
                <c:pt idx="173">
                  <c:v>-3.7045000000000002E-2</c:v>
                </c:pt>
                <c:pt idx="174">
                  <c:v>-2.8972999999999999E-2</c:v>
                </c:pt>
                <c:pt idx="175">
                  <c:v>-2.4708000000000001E-2</c:v>
                </c:pt>
                <c:pt idx="176">
                  <c:v>-4.1253999999999999E-2</c:v>
                </c:pt>
                <c:pt idx="177">
                  <c:v>-0.02</c:v>
                </c:pt>
                <c:pt idx="178">
                  <c:v>-1.602E-2</c:v>
                </c:pt>
                <c:pt idx="179">
                  <c:v>2.4650000000000002E-3</c:v>
                </c:pt>
                <c:pt idx="180">
                  <c:v>1.2709E-2</c:v>
                </c:pt>
                <c:pt idx="181">
                  <c:v>-1.7909000000000001E-2</c:v>
                </c:pt>
                <c:pt idx="182">
                  <c:v>-7.4790000000000004E-3</c:v>
                </c:pt>
                <c:pt idx="183">
                  <c:v>-3.2933999999999998E-2</c:v>
                </c:pt>
                <c:pt idx="184">
                  <c:v>-2.8362999999999999E-2</c:v>
                </c:pt>
                <c:pt idx="185">
                  <c:v>-3.4624000000000002E-2</c:v>
                </c:pt>
                <c:pt idx="186">
                  <c:v>-3.7418E-2</c:v>
                </c:pt>
                <c:pt idx="187">
                  <c:v>-3.4662999999999999E-2</c:v>
                </c:pt>
                <c:pt idx="188">
                  <c:v>-6.3489999999999996E-3</c:v>
                </c:pt>
                <c:pt idx="189">
                  <c:v>-2.7980999999999999E-2</c:v>
                </c:pt>
                <c:pt idx="190">
                  <c:v>-3.8608999999999997E-2</c:v>
                </c:pt>
                <c:pt idx="191">
                  <c:v>-2.3345999999999999E-2</c:v>
                </c:pt>
                <c:pt idx="192">
                  <c:v>2.9485000000000001E-2</c:v>
                </c:pt>
                <c:pt idx="193">
                  <c:v>-5.2295000000000001E-2</c:v>
                </c:pt>
                <c:pt idx="194">
                  <c:v>-2.4403000000000001E-2</c:v>
                </c:pt>
                <c:pt idx="195">
                  <c:v>-3.6978999999999998E-2</c:v>
                </c:pt>
                <c:pt idx="196">
                  <c:v>-3.8039000000000003E-2</c:v>
                </c:pt>
                <c:pt idx="197">
                  <c:v>-2.6311000000000001E-2</c:v>
                </c:pt>
                <c:pt idx="198">
                  <c:v>2.6085000000000001E-2</c:v>
                </c:pt>
                <c:pt idx="199">
                  <c:v>-2.9146999999999999E-2</c:v>
                </c:pt>
                <c:pt idx="200">
                  <c:v>-3.5408000000000002E-2</c:v>
                </c:pt>
                <c:pt idx="201">
                  <c:v>-3.7579000000000001E-2</c:v>
                </c:pt>
                <c:pt idx="202">
                  <c:v>-3.0630999999999999E-2</c:v>
                </c:pt>
                <c:pt idx="203">
                  <c:v>2.8899000000000001E-2</c:v>
                </c:pt>
                <c:pt idx="204">
                  <c:v>-3.3651E-2</c:v>
                </c:pt>
                <c:pt idx="205">
                  <c:v>-8.6569999999999998E-3</c:v>
                </c:pt>
                <c:pt idx="206">
                  <c:v>-1.9341000000000001E-2</c:v>
                </c:pt>
                <c:pt idx="207">
                  <c:v>-4.6000000000000001E-4</c:v>
                </c:pt>
                <c:pt idx="208">
                  <c:v>-2.4251999999999999E-2</c:v>
                </c:pt>
                <c:pt idx="209">
                  <c:v>-6.0680999999999999E-2</c:v>
                </c:pt>
                <c:pt idx="210">
                  <c:v>-1.5793000000000001E-2</c:v>
                </c:pt>
                <c:pt idx="211">
                  <c:v>-5.1624999999999997E-2</c:v>
                </c:pt>
                <c:pt idx="212">
                  <c:v>-5.7979000000000003E-2</c:v>
                </c:pt>
                <c:pt idx="213">
                  <c:v>-3.6923999999999998E-2</c:v>
                </c:pt>
                <c:pt idx="214">
                  <c:v>-2.7413E-2</c:v>
                </c:pt>
                <c:pt idx="215">
                  <c:v>-4.9445999999999997E-2</c:v>
                </c:pt>
                <c:pt idx="216">
                  <c:v>-3.1191E-2</c:v>
                </c:pt>
                <c:pt idx="217">
                  <c:v>-3.0440999999999999E-2</c:v>
                </c:pt>
                <c:pt idx="218">
                  <c:v>-2.9158E-2</c:v>
                </c:pt>
                <c:pt idx="219">
                  <c:v>-3.9518999999999999E-2</c:v>
                </c:pt>
                <c:pt idx="220">
                  <c:v>-1.2703000000000001E-2</c:v>
                </c:pt>
                <c:pt idx="221">
                  <c:v>-3.7337000000000002E-2</c:v>
                </c:pt>
                <c:pt idx="222">
                  <c:v>-3.3966999999999997E-2</c:v>
                </c:pt>
                <c:pt idx="223">
                  <c:v>-2.4541E-2</c:v>
                </c:pt>
                <c:pt idx="224">
                  <c:v>2.6664E-2</c:v>
                </c:pt>
                <c:pt idx="225">
                  <c:v>4.5720999999999998E-2</c:v>
                </c:pt>
                <c:pt idx="226">
                  <c:v>2.2759999999999998E-3</c:v>
                </c:pt>
                <c:pt idx="227">
                  <c:v>2.7487999999999999E-2</c:v>
                </c:pt>
                <c:pt idx="228">
                  <c:v>2.5855E-2</c:v>
                </c:pt>
                <c:pt idx="229">
                  <c:v>6.9324999999999998E-2</c:v>
                </c:pt>
                <c:pt idx="230">
                  <c:v>-1.7561E-2</c:v>
                </c:pt>
                <c:pt idx="231">
                  <c:v>-4.6098E-2</c:v>
                </c:pt>
                <c:pt idx="232">
                  <c:v>-6.0837000000000002E-2</c:v>
                </c:pt>
                <c:pt idx="233">
                  <c:v>-3.5921000000000002E-2</c:v>
                </c:pt>
                <c:pt idx="234">
                  <c:v>-8.5280000000000009E-3</c:v>
                </c:pt>
                <c:pt idx="235">
                  <c:v>-6.7470000000000002E-2</c:v>
                </c:pt>
                <c:pt idx="236">
                  <c:v>-4.9095E-2</c:v>
                </c:pt>
                <c:pt idx="237">
                  <c:v>-3.1912999999999997E-2</c:v>
                </c:pt>
                <c:pt idx="238">
                  <c:v>5.4489999999999999E-3</c:v>
                </c:pt>
                <c:pt idx="239">
                  <c:v>-1.2375000000000001E-2</c:v>
                </c:pt>
                <c:pt idx="240">
                  <c:v>-1.1672E-2</c:v>
                </c:pt>
                <c:pt idx="241">
                  <c:v>-2.5418E-2</c:v>
                </c:pt>
                <c:pt idx="242">
                  <c:v>1.5636000000000001E-2</c:v>
                </c:pt>
                <c:pt idx="243">
                  <c:v>-4.2243999999999997E-2</c:v>
                </c:pt>
                <c:pt idx="244">
                  <c:v>-3.7037E-2</c:v>
                </c:pt>
                <c:pt idx="245">
                  <c:v>-4.5928999999999998E-2</c:v>
                </c:pt>
                <c:pt idx="246">
                  <c:v>2.7820000000000001E-2</c:v>
                </c:pt>
                <c:pt idx="247">
                  <c:v>-1.1310000000000001E-3</c:v>
                </c:pt>
                <c:pt idx="248">
                  <c:v>-5.0616000000000001E-2</c:v>
                </c:pt>
                <c:pt idx="249">
                  <c:v>-2.5984E-2</c:v>
                </c:pt>
                <c:pt idx="250">
                  <c:v>-4.6618E-2</c:v>
                </c:pt>
                <c:pt idx="251">
                  <c:v>-2.22E-4</c:v>
                </c:pt>
                <c:pt idx="252">
                  <c:v>-2.4670999999999998E-2</c:v>
                </c:pt>
                <c:pt idx="253">
                  <c:v>-3.8987000000000001E-2</c:v>
                </c:pt>
                <c:pt idx="254">
                  <c:v>-5.0344E-2</c:v>
                </c:pt>
                <c:pt idx="255">
                  <c:v>-3.2250000000000001E-2</c:v>
                </c:pt>
                <c:pt idx="256">
                  <c:v>-3.1621999999999997E-2</c:v>
                </c:pt>
                <c:pt idx="257">
                  <c:v>-3.1903000000000001E-2</c:v>
                </c:pt>
                <c:pt idx="258">
                  <c:v>-1.2021E-2</c:v>
                </c:pt>
                <c:pt idx="259">
                  <c:v>3.8108999999999997E-2</c:v>
                </c:pt>
                <c:pt idx="260">
                  <c:v>1.8592999999999998E-2</c:v>
                </c:pt>
                <c:pt idx="261">
                  <c:v>-5.6151E-2</c:v>
                </c:pt>
                <c:pt idx="262">
                  <c:v>-1.5644000000000002E-2</c:v>
                </c:pt>
                <c:pt idx="263">
                  <c:v>2.8731E-2</c:v>
                </c:pt>
                <c:pt idx="264">
                  <c:v>4.0136999999999999E-2</c:v>
                </c:pt>
                <c:pt idx="265">
                  <c:v>-4.2832000000000002E-2</c:v>
                </c:pt>
                <c:pt idx="266">
                  <c:v>-1.1136999999999999E-2</c:v>
                </c:pt>
                <c:pt idx="267">
                  <c:v>-7.5170000000000002E-3</c:v>
                </c:pt>
                <c:pt idx="268">
                  <c:v>-2.5746000000000002E-2</c:v>
                </c:pt>
                <c:pt idx="269">
                  <c:v>-2.0797E-2</c:v>
                </c:pt>
                <c:pt idx="270">
                  <c:v>-3.8449999999999999E-3</c:v>
                </c:pt>
                <c:pt idx="271">
                  <c:v>-2.7796000000000001E-2</c:v>
                </c:pt>
                <c:pt idx="272">
                  <c:v>-2.3729E-2</c:v>
                </c:pt>
                <c:pt idx="273">
                  <c:v>-3.6193000000000003E-2</c:v>
                </c:pt>
                <c:pt idx="274">
                  <c:v>1.2855E-2</c:v>
                </c:pt>
                <c:pt idx="275">
                  <c:v>3.1956999999999999E-2</c:v>
                </c:pt>
                <c:pt idx="276">
                  <c:v>5.6417000000000002E-2</c:v>
                </c:pt>
                <c:pt idx="277">
                  <c:v>6.1483000000000003E-2</c:v>
                </c:pt>
                <c:pt idx="278">
                  <c:v>-2.4434000000000001E-2</c:v>
                </c:pt>
                <c:pt idx="279">
                  <c:v>1.3134E-2</c:v>
                </c:pt>
                <c:pt idx="280">
                  <c:v>-3.2434999999999999E-2</c:v>
                </c:pt>
                <c:pt idx="281">
                  <c:v>-3.0456E-2</c:v>
                </c:pt>
                <c:pt idx="282">
                  <c:v>-6.8040000000000002E-3</c:v>
                </c:pt>
                <c:pt idx="283">
                  <c:v>2.1343999999999998E-2</c:v>
                </c:pt>
                <c:pt idx="284">
                  <c:v>-1.0283E-2</c:v>
                </c:pt>
                <c:pt idx="285">
                  <c:v>-2.9564E-2</c:v>
                </c:pt>
                <c:pt idx="286">
                  <c:v>-2.9083000000000001E-2</c:v>
                </c:pt>
                <c:pt idx="287">
                  <c:v>4.7060000000000001E-3</c:v>
                </c:pt>
                <c:pt idx="288">
                  <c:v>-2.1669000000000001E-2</c:v>
                </c:pt>
                <c:pt idx="289">
                  <c:v>3.3799999999999998E-4</c:v>
                </c:pt>
                <c:pt idx="290">
                  <c:v>-2.9707000000000001E-2</c:v>
                </c:pt>
                <c:pt idx="291">
                  <c:v>-6.5295000000000006E-2</c:v>
                </c:pt>
                <c:pt idx="292">
                  <c:v>-3.1102000000000001E-2</c:v>
                </c:pt>
                <c:pt idx="293">
                  <c:v>5.8187000000000003E-2</c:v>
                </c:pt>
                <c:pt idx="294">
                  <c:v>-4.3869999999999999E-2</c:v>
                </c:pt>
                <c:pt idx="295">
                  <c:v>-4.8535000000000002E-2</c:v>
                </c:pt>
                <c:pt idx="296">
                  <c:v>-3.6173999999999998E-2</c:v>
                </c:pt>
                <c:pt idx="297">
                  <c:v>-1.8561000000000001E-2</c:v>
                </c:pt>
                <c:pt idx="298">
                  <c:v>-3.9482999999999997E-2</c:v>
                </c:pt>
                <c:pt idx="299">
                  <c:v>-3.3087999999999999E-2</c:v>
                </c:pt>
                <c:pt idx="300">
                  <c:v>-4.1461999999999999E-2</c:v>
                </c:pt>
                <c:pt idx="301">
                  <c:v>-3.0884000000000002E-2</c:v>
                </c:pt>
                <c:pt idx="302">
                  <c:v>-2.8731E-2</c:v>
                </c:pt>
                <c:pt idx="303">
                  <c:v>-3.1986000000000001E-2</c:v>
                </c:pt>
                <c:pt idx="304">
                  <c:v>-4.9660000000000003E-2</c:v>
                </c:pt>
                <c:pt idx="305">
                  <c:v>-4.9903000000000003E-2</c:v>
                </c:pt>
                <c:pt idx="306">
                  <c:v>6.9690000000000002E-2</c:v>
                </c:pt>
                <c:pt idx="307">
                  <c:v>-2.9614000000000001E-2</c:v>
                </c:pt>
                <c:pt idx="308">
                  <c:v>4.9381000000000001E-2</c:v>
                </c:pt>
                <c:pt idx="309">
                  <c:v>6.2793000000000002E-2</c:v>
                </c:pt>
                <c:pt idx="310">
                  <c:v>-3.6726000000000002E-2</c:v>
                </c:pt>
                <c:pt idx="311">
                  <c:v>-4.5192000000000003E-2</c:v>
                </c:pt>
                <c:pt idx="312">
                  <c:v>-3.4527000000000002E-2</c:v>
                </c:pt>
                <c:pt idx="313">
                  <c:v>-2.5639999999999999E-3</c:v>
                </c:pt>
                <c:pt idx="314">
                  <c:v>-2.9217E-2</c:v>
                </c:pt>
                <c:pt idx="315">
                  <c:v>-2.8178000000000002E-2</c:v>
                </c:pt>
                <c:pt idx="316">
                  <c:v>-2.4427999999999998E-2</c:v>
                </c:pt>
                <c:pt idx="317">
                  <c:v>-1.2548999999999999E-2</c:v>
                </c:pt>
                <c:pt idx="318">
                  <c:v>-4.0016999999999997E-2</c:v>
                </c:pt>
                <c:pt idx="319">
                  <c:v>-3.2171999999999999E-2</c:v>
                </c:pt>
                <c:pt idx="320">
                  <c:v>-4.9702000000000003E-2</c:v>
                </c:pt>
                <c:pt idx="321">
                  <c:v>-2.3622000000000001E-2</c:v>
                </c:pt>
                <c:pt idx="322">
                  <c:v>-2.6276000000000001E-2</c:v>
                </c:pt>
                <c:pt idx="323">
                  <c:v>-3.0782E-2</c:v>
                </c:pt>
                <c:pt idx="324">
                  <c:v>-3.6330000000000001E-2</c:v>
                </c:pt>
                <c:pt idx="325">
                  <c:v>1.7000999999999999E-2</c:v>
                </c:pt>
                <c:pt idx="326">
                  <c:v>-1.9429999999999999E-2</c:v>
                </c:pt>
                <c:pt idx="327">
                  <c:v>-5.3651999999999998E-2</c:v>
                </c:pt>
                <c:pt idx="328">
                  <c:v>-4.9224999999999998E-2</c:v>
                </c:pt>
                <c:pt idx="329">
                  <c:v>3.8697000000000002E-2</c:v>
                </c:pt>
                <c:pt idx="330">
                  <c:v>1.6750000000000001E-2</c:v>
                </c:pt>
                <c:pt idx="331">
                  <c:v>1.0087E-2</c:v>
                </c:pt>
                <c:pt idx="332">
                  <c:v>-2.2727000000000001E-2</c:v>
                </c:pt>
                <c:pt idx="333">
                  <c:v>-3.2943E-2</c:v>
                </c:pt>
                <c:pt idx="334">
                  <c:v>-4.4055999999999998E-2</c:v>
                </c:pt>
                <c:pt idx="335">
                  <c:v>-5.1201999999999998E-2</c:v>
                </c:pt>
                <c:pt idx="336">
                  <c:v>-1.6071999999999999E-2</c:v>
                </c:pt>
                <c:pt idx="337">
                  <c:v>-3.7621000000000002E-2</c:v>
                </c:pt>
                <c:pt idx="338">
                  <c:v>-9.2000000000000003E-4</c:v>
                </c:pt>
                <c:pt idx="339">
                  <c:v>-3.6699999999999998E-4</c:v>
                </c:pt>
                <c:pt idx="340">
                  <c:v>-4.7468000000000003E-2</c:v>
                </c:pt>
                <c:pt idx="341">
                  <c:v>2.7169999999999998E-3</c:v>
                </c:pt>
                <c:pt idx="342">
                  <c:v>-3.9368E-2</c:v>
                </c:pt>
                <c:pt idx="343">
                  <c:v>-2.5235E-2</c:v>
                </c:pt>
                <c:pt idx="344">
                  <c:v>-4.0708000000000001E-2</c:v>
                </c:pt>
                <c:pt idx="345">
                  <c:v>-1.6910999999999999E-2</c:v>
                </c:pt>
                <c:pt idx="346">
                  <c:v>-5.0231999999999999E-2</c:v>
                </c:pt>
                <c:pt idx="347">
                  <c:v>-3.6243999999999998E-2</c:v>
                </c:pt>
                <c:pt idx="348">
                  <c:v>-3.6900000000000002E-2</c:v>
                </c:pt>
                <c:pt idx="349">
                  <c:v>-4.8247999999999999E-2</c:v>
                </c:pt>
                <c:pt idx="350">
                  <c:v>-2.5892999999999999E-2</c:v>
                </c:pt>
                <c:pt idx="351">
                  <c:v>-3.5060000000000001E-2</c:v>
                </c:pt>
                <c:pt idx="352">
                  <c:v>-3.4299000000000003E-2</c:v>
                </c:pt>
                <c:pt idx="353">
                  <c:v>-2.3806999999999998E-2</c:v>
                </c:pt>
                <c:pt idx="354">
                  <c:v>-2.5999000000000001E-2</c:v>
                </c:pt>
                <c:pt idx="355">
                  <c:v>-4.0617E-2</c:v>
                </c:pt>
                <c:pt idx="356">
                  <c:v>-1.0970000000000001E-2</c:v>
                </c:pt>
              </c:numCache>
            </c:numRef>
          </c:xVal>
          <c:yVal>
            <c:numRef>
              <c:f>Sheet2!$F$2:$F$358</c:f>
              <c:numCache>
                <c:formatCode>General</c:formatCode>
                <c:ptCount val="357"/>
                <c:pt idx="0">
                  <c:v>1.4578100000000001</c:v>
                </c:pt>
                <c:pt idx="1">
                  <c:v>1.81046</c:v>
                </c:pt>
                <c:pt idx="2">
                  <c:v>0.91650200000000004</c:v>
                </c:pt>
                <c:pt idx="3">
                  <c:v>0.40765299999999999</c:v>
                </c:pt>
                <c:pt idx="4">
                  <c:v>2.1392899999999999</c:v>
                </c:pt>
                <c:pt idx="5">
                  <c:v>0.23988200000000001</c:v>
                </c:pt>
                <c:pt idx="6">
                  <c:v>1.14676</c:v>
                </c:pt>
                <c:pt idx="7">
                  <c:v>-0.30068299999999998</c:v>
                </c:pt>
                <c:pt idx="8">
                  <c:v>1.91754</c:v>
                </c:pt>
                <c:pt idx="9">
                  <c:v>1.3906499999999999</c:v>
                </c:pt>
                <c:pt idx="10">
                  <c:v>1.3969</c:v>
                </c:pt>
                <c:pt idx="11">
                  <c:v>1.2472700000000001</c:v>
                </c:pt>
                <c:pt idx="12">
                  <c:v>1.23678</c:v>
                </c:pt>
                <c:pt idx="13">
                  <c:v>2.01037</c:v>
                </c:pt>
                <c:pt idx="14">
                  <c:v>0.16750300000000001</c:v>
                </c:pt>
                <c:pt idx="15">
                  <c:v>0.61310699999999996</c:v>
                </c:pt>
                <c:pt idx="16">
                  <c:v>2.3704000000000001</c:v>
                </c:pt>
                <c:pt idx="17">
                  <c:v>1.4913000000000001</c:v>
                </c:pt>
                <c:pt idx="18">
                  <c:v>0.65251000000000003</c:v>
                </c:pt>
                <c:pt idx="19">
                  <c:v>6.0027999999999998E-2</c:v>
                </c:pt>
                <c:pt idx="20">
                  <c:v>1.90205</c:v>
                </c:pt>
                <c:pt idx="21">
                  <c:v>-7.4521000000000004E-2</c:v>
                </c:pt>
                <c:pt idx="22">
                  <c:v>2.1498300000000001</c:v>
                </c:pt>
                <c:pt idx="23">
                  <c:v>1.94611</c:v>
                </c:pt>
                <c:pt idx="24">
                  <c:v>0.40851300000000001</c:v>
                </c:pt>
                <c:pt idx="25">
                  <c:v>1.3689</c:v>
                </c:pt>
                <c:pt idx="26">
                  <c:v>1.6944399999999999</c:v>
                </c:pt>
                <c:pt idx="27">
                  <c:v>1.6913</c:v>
                </c:pt>
                <c:pt idx="28">
                  <c:v>0.83355400000000002</c:v>
                </c:pt>
                <c:pt idx="29">
                  <c:v>0.46821299999999999</c:v>
                </c:pt>
                <c:pt idx="30">
                  <c:v>0.94618400000000003</c:v>
                </c:pt>
                <c:pt idx="31">
                  <c:v>0.71010700000000004</c:v>
                </c:pt>
                <c:pt idx="32">
                  <c:v>0.912327</c:v>
                </c:pt>
                <c:pt idx="33">
                  <c:v>1.42628</c:v>
                </c:pt>
                <c:pt idx="34">
                  <c:v>1.3812899999999999</c:v>
                </c:pt>
                <c:pt idx="35">
                  <c:v>0.81828199999999995</c:v>
                </c:pt>
                <c:pt idx="36">
                  <c:v>1.2630300000000001</c:v>
                </c:pt>
                <c:pt idx="37">
                  <c:v>1.3419399999999999</c:v>
                </c:pt>
                <c:pt idx="38">
                  <c:v>1.60762</c:v>
                </c:pt>
                <c:pt idx="39">
                  <c:v>1.39879</c:v>
                </c:pt>
                <c:pt idx="40">
                  <c:v>0.54932800000000004</c:v>
                </c:pt>
                <c:pt idx="41">
                  <c:v>1.7787299999999999</c:v>
                </c:pt>
                <c:pt idx="42">
                  <c:v>0.72935399999999995</c:v>
                </c:pt>
                <c:pt idx="43">
                  <c:v>1.81166</c:v>
                </c:pt>
                <c:pt idx="44">
                  <c:v>0.85104299999999999</c:v>
                </c:pt>
                <c:pt idx="45">
                  <c:v>1.9344699999999999</c:v>
                </c:pt>
                <c:pt idx="46">
                  <c:v>0.86054200000000003</c:v>
                </c:pt>
                <c:pt idx="47">
                  <c:v>0.41166900000000001</c:v>
                </c:pt>
                <c:pt idx="48">
                  <c:v>0.36292000000000002</c:v>
                </c:pt>
                <c:pt idx="49">
                  <c:v>0.70328400000000002</c:v>
                </c:pt>
                <c:pt idx="50">
                  <c:v>0.61409400000000003</c:v>
                </c:pt>
                <c:pt idx="51">
                  <c:v>2.1764199999999998</c:v>
                </c:pt>
                <c:pt idx="52">
                  <c:v>-0.15063799999999999</c:v>
                </c:pt>
                <c:pt idx="53">
                  <c:v>1.66395</c:v>
                </c:pt>
                <c:pt idx="54">
                  <c:v>1.2975099999999999</c:v>
                </c:pt>
                <c:pt idx="55">
                  <c:v>1.1435000000000001E-2</c:v>
                </c:pt>
                <c:pt idx="56">
                  <c:v>1.17835</c:v>
                </c:pt>
                <c:pt idx="57">
                  <c:v>0.72580299999999998</c:v>
                </c:pt>
                <c:pt idx="58">
                  <c:v>1.07647</c:v>
                </c:pt>
                <c:pt idx="59">
                  <c:v>1.1864600000000001</c:v>
                </c:pt>
                <c:pt idx="60">
                  <c:v>-0.24176</c:v>
                </c:pt>
                <c:pt idx="61">
                  <c:v>0.109537</c:v>
                </c:pt>
                <c:pt idx="62">
                  <c:v>1.4255</c:v>
                </c:pt>
                <c:pt idx="63">
                  <c:v>2.2059700000000002</c:v>
                </c:pt>
                <c:pt idx="64">
                  <c:v>1.4069799999999999</c:v>
                </c:pt>
                <c:pt idx="65">
                  <c:v>2.8003</c:v>
                </c:pt>
                <c:pt idx="66">
                  <c:v>0.69905899999999999</c:v>
                </c:pt>
                <c:pt idx="67">
                  <c:v>0.81878099999999998</c:v>
                </c:pt>
                <c:pt idx="68">
                  <c:v>-2.0424999999999999E-2</c:v>
                </c:pt>
                <c:pt idx="69">
                  <c:v>0.94654799999999994</c:v>
                </c:pt>
                <c:pt idx="70">
                  <c:v>0.981769</c:v>
                </c:pt>
                <c:pt idx="71">
                  <c:v>1.2202999999999999</c:v>
                </c:pt>
                <c:pt idx="72">
                  <c:v>0.66423900000000002</c:v>
                </c:pt>
                <c:pt idx="73">
                  <c:v>0.67360399999999998</c:v>
                </c:pt>
                <c:pt idx="74">
                  <c:v>1.37294</c:v>
                </c:pt>
                <c:pt idx="75">
                  <c:v>0.76353300000000002</c:v>
                </c:pt>
                <c:pt idx="76">
                  <c:v>0.64476299999999998</c:v>
                </c:pt>
                <c:pt idx="77">
                  <c:v>1.2234</c:v>
                </c:pt>
                <c:pt idx="78">
                  <c:v>0.79700800000000005</c:v>
                </c:pt>
                <c:pt idx="79">
                  <c:v>1.08494</c:v>
                </c:pt>
                <c:pt idx="80">
                  <c:v>1.0448500000000001</c:v>
                </c:pt>
                <c:pt idx="81">
                  <c:v>0.10574600000000001</c:v>
                </c:pt>
                <c:pt idx="82">
                  <c:v>1.69662</c:v>
                </c:pt>
                <c:pt idx="83">
                  <c:v>1.32863</c:v>
                </c:pt>
                <c:pt idx="84">
                  <c:v>1.5664800000000001</c:v>
                </c:pt>
                <c:pt idx="85">
                  <c:v>0.74422200000000005</c:v>
                </c:pt>
                <c:pt idx="86">
                  <c:v>1.9850099999999999</c:v>
                </c:pt>
                <c:pt idx="87">
                  <c:v>1.13096</c:v>
                </c:pt>
                <c:pt idx="88">
                  <c:v>3.6879000000000002E-2</c:v>
                </c:pt>
                <c:pt idx="89">
                  <c:v>0.40539900000000001</c:v>
                </c:pt>
                <c:pt idx="90">
                  <c:v>0.70119799999999999</c:v>
                </c:pt>
                <c:pt idx="91">
                  <c:v>1.0598399999999999</c:v>
                </c:pt>
                <c:pt idx="92">
                  <c:v>0.83496300000000001</c:v>
                </c:pt>
                <c:pt idx="93">
                  <c:v>0.56425700000000001</c:v>
                </c:pt>
                <c:pt idx="94">
                  <c:v>1.7704</c:v>
                </c:pt>
                <c:pt idx="95">
                  <c:v>0.51905999999999997</c:v>
                </c:pt>
                <c:pt idx="96">
                  <c:v>0.88994899999999999</c:v>
                </c:pt>
                <c:pt idx="97">
                  <c:v>1.01352</c:v>
                </c:pt>
                <c:pt idx="98">
                  <c:v>0.82303000000000004</c:v>
                </c:pt>
                <c:pt idx="99">
                  <c:v>0.39108300000000001</c:v>
                </c:pt>
                <c:pt idx="100">
                  <c:v>0.79945600000000006</c:v>
                </c:pt>
                <c:pt idx="101">
                  <c:v>1.7742800000000001</c:v>
                </c:pt>
                <c:pt idx="102">
                  <c:v>0.29161700000000002</c:v>
                </c:pt>
                <c:pt idx="103">
                  <c:v>-2.7671999999999999E-2</c:v>
                </c:pt>
                <c:pt idx="104">
                  <c:v>0.85353800000000002</c:v>
                </c:pt>
                <c:pt idx="105">
                  <c:v>0.75357600000000002</c:v>
                </c:pt>
                <c:pt idx="106">
                  <c:v>0.161574</c:v>
                </c:pt>
                <c:pt idx="107">
                  <c:v>1.4337299999999999</c:v>
                </c:pt>
                <c:pt idx="108">
                  <c:v>7.5779999999999997E-3</c:v>
                </c:pt>
                <c:pt idx="109">
                  <c:v>0.106237</c:v>
                </c:pt>
                <c:pt idx="110">
                  <c:v>0.69048399999999999</c:v>
                </c:pt>
                <c:pt idx="111">
                  <c:v>1.08914</c:v>
                </c:pt>
                <c:pt idx="112">
                  <c:v>0.68416900000000003</c:v>
                </c:pt>
                <c:pt idx="113">
                  <c:v>1.13975</c:v>
                </c:pt>
                <c:pt idx="114">
                  <c:v>1.05267</c:v>
                </c:pt>
                <c:pt idx="115">
                  <c:v>1.4610000000000001</c:v>
                </c:pt>
                <c:pt idx="116">
                  <c:v>0.12667600000000001</c:v>
                </c:pt>
                <c:pt idx="117">
                  <c:v>0.42029899999999998</c:v>
                </c:pt>
                <c:pt idx="118">
                  <c:v>1.2226699999999999</c:v>
                </c:pt>
                <c:pt idx="119">
                  <c:v>0.169568</c:v>
                </c:pt>
                <c:pt idx="120">
                  <c:v>0.68588300000000002</c:v>
                </c:pt>
                <c:pt idx="121">
                  <c:v>0.62731199999999998</c:v>
                </c:pt>
                <c:pt idx="122">
                  <c:v>0.30591299999999999</c:v>
                </c:pt>
                <c:pt idx="123">
                  <c:v>9.1459999999999996E-3</c:v>
                </c:pt>
                <c:pt idx="124">
                  <c:v>1.9798899999999999</c:v>
                </c:pt>
                <c:pt idx="125">
                  <c:v>0.286991</c:v>
                </c:pt>
                <c:pt idx="126">
                  <c:v>0.81733800000000001</c:v>
                </c:pt>
                <c:pt idx="127">
                  <c:v>1.325E-2</c:v>
                </c:pt>
                <c:pt idx="128">
                  <c:v>-6.7716999999999999E-2</c:v>
                </c:pt>
                <c:pt idx="129">
                  <c:v>7.1970000000000006E-2</c:v>
                </c:pt>
                <c:pt idx="130">
                  <c:v>0.89086200000000004</c:v>
                </c:pt>
                <c:pt idx="131">
                  <c:v>0.324463</c:v>
                </c:pt>
                <c:pt idx="132">
                  <c:v>0.199988</c:v>
                </c:pt>
                <c:pt idx="133">
                  <c:v>0.205874</c:v>
                </c:pt>
                <c:pt idx="134">
                  <c:v>0.81017099999999997</c:v>
                </c:pt>
                <c:pt idx="135">
                  <c:v>0.75030699999999995</c:v>
                </c:pt>
                <c:pt idx="136">
                  <c:v>1.1303099999999999</c:v>
                </c:pt>
                <c:pt idx="137">
                  <c:v>0.49842599999999998</c:v>
                </c:pt>
                <c:pt idx="138">
                  <c:v>-6.2713000000000005E-2</c:v>
                </c:pt>
                <c:pt idx="139">
                  <c:v>0.47078300000000001</c:v>
                </c:pt>
                <c:pt idx="140">
                  <c:v>9.8587999999999995E-2</c:v>
                </c:pt>
                <c:pt idx="141">
                  <c:v>0.20014499999999999</c:v>
                </c:pt>
                <c:pt idx="142">
                  <c:v>0.12434000000000001</c:v>
                </c:pt>
                <c:pt idx="143">
                  <c:v>1.30423</c:v>
                </c:pt>
                <c:pt idx="144">
                  <c:v>1.60365</c:v>
                </c:pt>
                <c:pt idx="145">
                  <c:v>2.0209600000000001</c:v>
                </c:pt>
                <c:pt idx="146">
                  <c:v>2.1577199999999999</c:v>
                </c:pt>
                <c:pt idx="147">
                  <c:v>0.51502899999999996</c:v>
                </c:pt>
                <c:pt idx="148">
                  <c:v>0.54636399999999996</c:v>
                </c:pt>
                <c:pt idx="149">
                  <c:v>-0.108081</c:v>
                </c:pt>
                <c:pt idx="150">
                  <c:v>-0.20692199999999999</c:v>
                </c:pt>
                <c:pt idx="151">
                  <c:v>0.320938</c:v>
                </c:pt>
                <c:pt idx="152">
                  <c:v>0.46711599999999998</c:v>
                </c:pt>
                <c:pt idx="153">
                  <c:v>0.50474399999999997</c:v>
                </c:pt>
                <c:pt idx="154">
                  <c:v>0.81488400000000005</c:v>
                </c:pt>
                <c:pt idx="155">
                  <c:v>0.40318599999999999</c:v>
                </c:pt>
                <c:pt idx="156">
                  <c:v>0.91775600000000002</c:v>
                </c:pt>
                <c:pt idx="157">
                  <c:v>0.133662</c:v>
                </c:pt>
                <c:pt idx="158">
                  <c:v>-6.5048999999999996E-2</c:v>
                </c:pt>
                <c:pt idx="159">
                  <c:v>0.34766900000000001</c:v>
                </c:pt>
                <c:pt idx="160">
                  <c:v>0.78975399999999996</c:v>
                </c:pt>
                <c:pt idx="161">
                  <c:v>0.16348299999999999</c:v>
                </c:pt>
                <c:pt idx="162">
                  <c:v>0.145566</c:v>
                </c:pt>
                <c:pt idx="163">
                  <c:v>0.84358200000000005</c:v>
                </c:pt>
                <c:pt idx="164">
                  <c:v>1.2616400000000001</c:v>
                </c:pt>
                <c:pt idx="165">
                  <c:v>1.19217</c:v>
                </c:pt>
                <c:pt idx="166">
                  <c:v>0.34739300000000001</c:v>
                </c:pt>
                <c:pt idx="167">
                  <c:v>1.3520300000000001</c:v>
                </c:pt>
                <c:pt idx="168">
                  <c:v>-7.9736000000000001E-2</c:v>
                </c:pt>
                <c:pt idx="169">
                  <c:v>0.54791500000000004</c:v>
                </c:pt>
                <c:pt idx="170">
                  <c:v>-0.236015</c:v>
                </c:pt>
                <c:pt idx="171">
                  <c:v>0.91635</c:v>
                </c:pt>
                <c:pt idx="172">
                  <c:v>0.49154300000000001</c:v>
                </c:pt>
                <c:pt idx="173">
                  <c:v>0.928033</c:v>
                </c:pt>
                <c:pt idx="174">
                  <c:v>0.46519300000000002</c:v>
                </c:pt>
                <c:pt idx="175">
                  <c:v>0.58813099999999996</c:v>
                </c:pt>
                <c:pt idx="176">
                  <c:v>0.90966199999999997</c:v>
                </c:pt>
                <c:pt idx="177">
                  <c:v>0.61103799999999997</c:v>
                </c:pt>
                <c:pt idx="178">
                  <c:v>0.28915000000000002</c:v>
                </c:pt>
                <c:pt idx="179">
                  <c:v>5.7315999999999999E-2</c:v>
                </c:pt>
                <c:pt idx="180">
                  <c:v>-9.5763000000000001E-2</c:v>
                </c:pt>
                <c:pt idx="181">
                  <c:v>0.471132</c:v>
                </c:pt>
                <c:pt idx="182">
                  <c:v>0.16730600000000001</c:v>
                </c:pt>
                <c:pt idx="183">
                  <c:v>0.62882899999999997</c:v>
                </c:pt>
                <c:pt idx="184">
                  <c:v>0.46474300000000002</c:v>
                </c:pt>
                <c:pt idx="185">
                  <c:v>0.98943499999999995</c:v>
                </c:pt>
                <c:pt idx="186">
                  <c:v>0.91879500000000003</c:v>
                </c:pt>
                <c:pt idx="187">
                  <c:v>0.47209699999999999</c:v>
                </c:pt>
                <c:pt idx="188">
                  <c:v>0.15352099999999999</c:v>
                </c:pt>
                <c:pt idx="189">
                  <c:v>0.81127099999999996</c:v>
                </c:pt>
                <c:pt idx="190">
                  <c:v>0.81941299999999995</c:v>
                </c:pt>
                <c:pt idx="191">
                  <c:v>0.63803699999999997</c:v>
                </c:pt>
                <c:pt idx="192">
                  <c:v>-5.5044000000000003E-2</c:v>
                </c:pt>
                <c:pt idx="193">
                  <c:v>1.27549</c:v>
                </c:pt>
                <c:pt idx="194">
                  <c:v>0.80017899999999997</c:v>
                </c:pt>
                <c:pt idx="195">
                  <c:v>1.1715500000000001</c:v>
                </c:pt>
                <c:pt idx="196">
                  <c:v>0.79966800000000005</c:v>
                </c:pt>
                <c:pt idx="197">
                  <c:v>0.67019200000000001</c:v>
                </c:pt>
                <c:pt idx="198">
                  <c:v>-0.21871499999999999</c:v>
                </c:pt>
                <c:pt idx="199">
                  <c:v>0.97609500000000005</c:v>
                </c:pt>
                <c:pt idx="200">
                  <c:v>0.77412000000000003</c:v>
                </c:pt>
                <c:pt idx="201">
                  <c:v>0.82540999999999998</c:v>
                </c:pt>
                <c:pt idx="202">
                  <c:v>0.71204100000000004</c:v>
                </c:pt>
                <c:pt idx="203">
                  <c:v>-0.13143299999999999</c:v>
                </c:pt>
                <c:pt idx="204">
                  <c:v>0.702295</c:v>
                </c:pt>
                <c:pt idx="205">
                  <c:v>0.17802399999999999</c:v>
                </c:pt>
                <c:pt idx="206">
                  <c:v>0.33143800000000001</c:v>
                </c:pt>
                <c:pt idx="207">
                  <c:v>8.1689999999999999E-2</c:v>
                </c:pt>
                <c:pt idx="208">
                  <c:v>0.325824</c:v>
                </c:pt>
                <c:pt idx="209">
                  <c:v>1.55355</c:v>
                </c:pt>
                <c:pt idx="210">
                  <c:v>0.29966999999999999</c:v>
                </c:pt>
                <c:pt idx="211">
                  <c:v>1.3610599999999999</c:v>
                </c:pt>
                <c:pt idx="212">
                  <c:v>1.3733599999999999</c:v>
                </c:pt>
                <c:pt idx="213">
                  <c:v>1.24434</c:v>
                </c:pt>
                <c:pt idx="214">
                  <c:v>0.75008900000000001</c:v>
                </c:pt>
                <c:pt idx="215">
                  <c:v>1.42055</c:v>
                </c:pt>
                <c:pt idx="216">
                  <c:v>0.85528599999999999</c:v>
                </c:pt>
                <c:pt idx="217">
                  <c:v>0.65142</c:v>
                </c:pt>
                <c:pt idx="218">
                  <c:v>0.78204099999999999</c:v>
                </c:pt>
                <c:pt idx="219">
                  <c:v>1.09378</c:v>
                </c:pt>
                <c:pt idx="220">
                  <c:v>0.27686500000000003</c:v>
                </c:pt>
                <c:pt idx="221">
                  <c:v>1.0972299999999999</c:v>
                </c:pt>
                <c:pt idx="222">
                  <c:v>0.86498699999999995</c:v>
                </c:pt>
                <c:pt idx="223">
                  <c:v>0.42550900000000003</c:v>
                </c:pt>
                <c:pt idx="224">
                  <c:v>1.1872000000000001E-2</c:v>
                </c:pt>
                <c:pt idx="225">
                  <c:v>-0.101213</c:v>
                </c:pt>
                <c:pt idx="226">
                  <c:v>5.6383999999999997E-2</c:v>
                </c:pt>
                <c:pt idx="227">
                  <c:v>-0.206648</c:v>
                </c:pt>
                <c:pt idx="228">
                  <c:v>-3.8071000000000001E-2</c:v>
                </c:pt>
                <c:pt idx="229">
                  <c:v>-0.18517800000000001</c:v>
                </c:pt>
                <c:pt idx="230">
                  <c:v>0.29365200000000002</c:v>
                </c:pt>
                <c:pt idx="231">
                  <c:v>1.11026</c:v>
                </c:pt>
                <c:pt idx="232">
                  <c:v>1.85971</c:v>
                </c:pt>
                <c:pt idx="233">
                  <c:v>0.69412700000000005</c:v>
                </c:pt>
                <c:pt idx="234">
                  <c:v>0.19672799999999999</c:v>
                </c:pt>
                <c:pt idx="235">
                  <c:v>1.8657600000000001</c:v>
                </c:pt>
                <c:pt idx="236">
                  <c:v>1.68913</c:v>
                </c:pt>
                <c:pt idx="237">
                  <c:v>0.62017299999999997</c:v>
                </c:pt>
                <c:pt idx="238">
                  <c:v>4.1876999999999998E-2</c:v>
                </c:pt>
                <c:pt idx="239">
                  <c:v>0.30029099999999997</c:v>
                </c:pt>
                <c:pt idx="240">
                  <c:v>0.20880899999999999</c:v>
                </c:pt>
                <c:pt idx="241">
                  <c:v>0.60984400000000005</c:v>
                </c:pt>
                <c:pt idx="242">
                  <c:v>-0.88529899999999995</c:v>
                </c:pt>
                <c:pt idx="243">
                  <c:v>0.97284599999999999</c:v>
                </c:pt>
                <c:pt idx="244">
                  <c:v>0.62537200000000004</c:v>
                </c:pt>
                <c:pt idx="245">
                  <c:v>1.1539299999999999</c:v>
                </c:pt>
                <c:pt idx="246">
                  <c:v>-4.6718999999999997E-2</c:v>
                </c:pt>
                <c:pt idx="247">
                  <c:v>0.124792</c:v>
                </c:pt>
                <c:pt idx="248">
                  <c:v>0.73038700000000001</c:v>
                </c:pt>
                <c:pt idx="249">
                  <c:v>0.33417000000000002</c:v>
                </c:pt>
                <c:pt idx="250">
                  <c:v>1.32701</c:v>
                </c:pt>
                <c:pt idx="251">
                  <c:v>8.6789000000000005E-2</c:v>
                </c:pt>
                <c:pt idx="252">
                  <c:v>0.68096999999999996</c:v>
                </c:pt>
                <c:pt idx="253">
                  <c:v>1.62338</c:v>
                </c:pt>
                <c:pt idx="254">
                  <c:v>1.4666999999999999</c:v>
                </c:pt>
                <c:pt idx="255">
                  <c:v>0.79869599999999996</c:v>
                </c:pt>
                <c:pt idx="256">
                  <c:v>0.97750300000000001</c:v>
                </c:pt>
                <c:pt idx="257">
                  <c:v>0.80111299999999996</c:v>
                </c:pt>
                <c:pt idx="258">
                  <c:v>0.29030299999999998</c:v>
                </c:pt>
                <c:pt idx="259">
                  <c:v>-6.087E-2</c:v>
                </c:pt>
                <c:pt idx="260">
                  <c:v>-7.2966000000000003E-2</c:v>
                </c:pt>
                <c:pt idx="261">
                  <c:v>1.34823</c:v>
                </c:pt>
                <c:pt idx="262">
                  <c:v>0.239338</c:v>
                </c:pt>
                <c:pt idx="263">
                  <c:v>-0.172207</c:v>
                </c:pt>
                <c:pt idx="264">
                  <c:v>-0.26986900000000003</c:v>
                </c:pt>
                <c:pt idx="265">
                  <c:v>0.52128300000000005</c:v>
                </c:pt>
                <c:pt idx="266">
                  <c:v>0.25064500000000001</c:v>
                </c:pt>
                <c:pt idx="267">
                  <c:v>0.167517</c:v>
                </c:pt>
                <c:pt idx="268">
                  <c:v>0.93150900000000003</c:v>
                </c:pt>
                <c:pt idx="269">
                  <c:v>0.59242700000000004</c:v>
                </c:pt>
                <c:pt idx="270">
                  <c:v>0.121294</c:v>
                </c:pt>
                <c:pt idx="271">
                  <c:v>0.45528200000000002</c:v>
                </c:pt>
                <c:pt idx="272">
                  <c:v>0.66254199999999996</c:v>
                </c:pt>
                <c:pt idx="273">
                  <c:v>1.08463</c:v>
                </c:pt>
                <c:pt idx="274">
                  <c:v>-8.3987000000000006E-2</c:v>
                </c:pt>
                <c:pt idx="275">
                  <c:v>-0.27769100000000002</c:v>
                </c:pt>
                <c:pt idx="276">
                  <c:v>-7.4400999999999995E-2</c:v>
                </c:pt>
                <c:pt idx="277">
                  <c:v>-0.595665</c:v>
                </c:pt>
                <c:pt idx="278">
                  <c:v>0.565446</c:v>
                </c:pt>
                <c:pt idx="279">
                  <c:v>6.3395000000000007E-2</c:v>
                </c:pt>
                <c:pt idx="280">
                  <c:v>0.56311</c:v>
                </c:pt>
                <c:pt idx="281">
                  <c:v>0.71446200000000004</c:v>
                </c:pt>
                <c:pt idx="282">
                  <c:v>0.158751</c:v>
                </c:pt>
                <c:pt idx="283">
                  <c:v>-8.6979000000000001E-2</c:v>
                </c:pt>
                <c:pt idx="284">
                  <c:v>0.25011499999999998</c:v>
                </c:pt>
                <c:pt idx="285">
                  <c:v>0.51327400000000001</c:v>
                </c:pt>
                <c:pt idx="286">
                  <c:v>0.63971</c:v>
                </c:pt>
                <c:pt idx="287">
                  <c:v>-2.332E-2</c:v>
                </c:pt>
                <c:pt idx="288">
                  <c:v>0.54622300000000001</c:v>
                </c:pt>
                <c:pt idx="289">
                  <c:v>6.5414E-2</c:v>
                </c:pt>
                <c:pt idx="290">
                  <c:v>0.82406299999999999</c:v>
                </c:pt>
                <c:pt idx="291">
                  <c:v>1.9056500000000001</c:v>
                </c:pt>
                <c:pt idx="292">
                  <c:v>0.77848200000000001</c:v>
                </c:pt>
                <c:pt idx="293">
                  <c:v>-0.76175199999999998</c:v>
                </c:pt>
                <c:pt idx="294">
                  <c:v>1.0116499999999999</c:v>
                </c:pt>
                <c:pt idx="295">
                  <c:v>1.5842099999999999</c:v>
                </c:pt>
                <c:pt idx="296">
                  <c:v>0.84113400000000005</c:v>
                </c:pt>
                <c:pt idx="297">
                  <c:v>0.37345600000000001</c:v>
                </c:pt>
                <c:pt idx="298">
                  <c:v>0.91008900000000004</c:v>
                </c:pt>
                <c:pt idx="299">
                  <c:v>0.70288499999999998</c:v>
                </c:pt>
                <c:pt idx="300">
                  <c:v>0.993834</c:v>
                </c:pt>
                <c:pt idx="301">
                  <c:v>1.4427099999999999</c:v>
                </c:pt>
                <c:pt idx="302">
                  <c:v>0.92077200000000003</c:v>
                </c:pt>
                <c:pt idx="303">
                  <c:v>0.90699200000000002</c:v>
                </c:pt>
                <c:pt idx="304">
                  <c:v>0.97636199999999995</c:v>
                </c:pt>
                <c:pt idx="305">
                  <c:v>0.82553399999999999</c:v>
                </c:pt>
                <c:pt idx="306">
                  <c:v>-0.29014800000000002</c:v>
                </c:pt>
                <c:pt idx="307">
                  <c:v>1.02244</c:v>
                </c:pt>
                <c:pt idx="308">
                  <c:v>-0.55996400000000002</c:v>
                </c:pt>
                <c:pt idx="309">
                  <c:v>-0.33768999999999999</c:v>
                </c:pt>
                <c:pt idx="310">
                  <c:v>0.72235899999999997</c:v>
                </c:pt>
                <c:pt idx="311">
                  <c:v>1.1873199999999999</c:v>
                </c:pt>
                <c:pt idx="312">
                  <c:v>0.77573999999999999</c:v>
                </c:pt>
                <c:pt idx="313">
                  <c:v>0.106896</c:v>
                </c:pt>
                <c:pt idx="314">
                  <c:v>0.40601700000000002</c:v>
                </c:pt>
                <c:pt idx="315">
                  <c:v>0.850962</c:v>
                </c:pt>
                <c:pt idx="316">
                  <c:v>0.45112600000000003</c:v>
                </c:pt>
                <c:pt idx="317">
                  <c:v>0.21885399999999999</c:v>
                </c:pt>
                <c:pt idx="318">
                  <c:v>1.08047</c:v>
                </c:pt>
                <c:pt idx="319">
                  <c:v>0.95620899999999998</c:v>
                </c:pt>
                <c:pt idx="320">
                  <c:v>0.95440400000000003</c:v>
                </c:pt>
                <c:pt idx="321">
                  <c:v>0.393737</c:v>
                </c:pt>
                <c:pt idx="322">
                  <c:v>0.74834500000000004</c:v>
                </c:pt>
                <c:pt idx="323">
                  <c:v>0.71373500000000001</c:v>
                </c:pt>
                <c:pt idx="324">
                  <c:v>0.95628500000000005</c:v>
                </c:pt>
                <c:pt idx="325">
                  <c:v>-8.2974000000000006E-2</c:v>
                </c:pt>
                <c:pt idx="326">
                  <c:v>0.45059500000000002</c:v>
                </c:pt>
                <c:pt idx="327">
                  <c:v>1.12113</c:v>
                </c:pt>
                <c:pt idx="328">
                  <c:v>0.95561200000000002</c:v>
                </c:pt>
                <c:pt idx="329">
                  <c:v>-0.39026699999999998</c:v>
                </c:pt>
                <c:pt idx="330">
                  <c:v>-0.229298</c:v>
                </c:pt>
                <c:pt idx="331">
                  <c:v>-5.1610999999999997E-2</c:v>
                </c:pt>
                <c:pt idx="332">
                  <c:v>0.54072399999999998</c:v>
                </c:pt>
                <c:pt idx="333">
                  <c:v>0.76206099999999999</c:v>
                </c:pt>
                <c:pt idx="334">
                  <c:v>1.4212</c:v>
                </c:pt>
                <c:pt idx="335">
                  <c:v>1.4087000000000001</c:v>
                </c:pt>
                <c:pt idx="336">
                  <c:v>0.26177899999999998</c:v>
                </c:pt>
                <c:pt idx="337">
                  <c:v>1.1116999999999999</c:v>
                </c:pt>
                <c:pt idx="338">
                  <c:v>8.3200999999999997E-2</c:v>
                </c:pt>
                <c:pt idx="339">
                  <c:v>5.9444999999999998E-2</c:v>
                </c:pt>
                <c:pt idx="340">
                  <c:v>1.0262899999999999</c:v>
                </c:pt>
                <c:pt idx="341">
                  <c:v>-0.110777</c:v>
                </c:pt>
                <c:pt idx="342">
                  <c:v>1.19648</c:v>
                </c:pt>
                <c:pt idx="343">
                  <c:v>0.59912600000000005</c:v>
                </c:pt>
                <c:pt idx="344">
                  <c:v>1.1670499999999999</c:v>
                </c:pt>
                <c:pt idx="345">
                  <c:v>0.25414100000000001</c:v>
                </c:pt>
                <c:pt idx="346">
                  <c:v>1.29461</c:v>
                </c:pt>
                <c:pt idx="347">
                  <c:v>0.95584899999999995</c:v>
                </c:pt>
                <c:pt idx="348">
                  <c:v>1.06718</c:v>
                </c:pt>
                <c:pt idx="349">
                  <c:v>1.56101</c:v>
                </c:pt>
                <c:pt idx="350">
                  <c:v>0.58548599999999995</c:v>
                </c:pt>
                <c:pt idx="351">
                  <c:v>0.86758000000000002</c:v>
                </c:pt>
                <c:pt idx="352">
                  <c:v>1.2213499999999999</c:v>
                </c:pt>
                <c:pt idx="353">
                  <c:v>0.68970299999999995</c:v>
                </c:pt>
                <c:pt idx="354">
                  <c:v>0.68813500000000005</c:v>
                </c:pt>
                <c:pt idx="355">
                  <c:v>0.90244899999999995</c:v>
                </c:pt>
                <c:pt idx="356">
                  <c:v>0.200604</c:v>
                </c:pt>
              </c:numCache>
            </c:numRef>
          </c:yVal>
          <c:smooth val="0"/>
          <c:extLst>
            <c:ext xmlns:c16="http://schemas.microsoft.com/office/drawing/2014/chart" uri="{C3380CC4-5D6E-409C-BE32-E72D297353CC}">
              <c16:uniqueId val="{00000000-F418-4626-9518-886AD27F2D25}"/>
            </c:ext>
          </c:extLst>
        </c:ser>
        <c:dLbls>
          <c:showLegendKey val="0"/>
          <c:showVal val="0"/>
          <c:showCatName val="0"/>
          <c:showSerName val="0"/>
          <c:showPercent val="0"/>
          <c:showBubbleSize val="0"/>
        </c:dLbls>
        <c:axId val="140750208"/>
        <c:axId val="140793728"/>
      </c:scatterChart>
      <c:valAx>
        <c:axId val="140750208"/>
        <c:scaling>
          <c:orientation val="minMax"/>
          <c:max val="0.1"/>
          <c:min val="-0.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1">
                    <a:solidFill>
                      <a:schemeClr val="tx1"/>
                    </a:solidFill>
                  </a:rPr>
                  <a:t>NDWI</a:t>
                </a:r>
              </a:p>
            </c:rich>
          </c:tx>
          <c:layout>
            <c:manualLayout>
              <c:xMode val="edge"/>
              <c:yMode val="edge"/>
              <c:x val="0.47878753280839886"/>
              <c:y val="0.92737647877522622"/>
            </c:manualLayout>
          </c:layout>
          <c:overlay val="0"/>
          <c:spPr>
            <a:noFill/>
            <a:ln>
              <a:noFill/>
            </a:ln>
            <a:effectLst/>
          </c:spPr>
        </c:title>
        <c:numFmt formatCode="General" sourceLinked="1"/>
        <c:majorTickMark val="none"/>
        <c:minorTickMark val="none"/>
        <c:tickLblPos val="nextTo"/>
        <c:spPr>
          <a:noFill/>
          <a:ln w="3175" cap="rnd">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40793728"/>
        <c:crosses val="autoZero"/>
        <c:crossBetween val="midCat"/>
      </c:valAx>
      <c:valAx>
        <c:axId val="140793728"/>
        <c:scaling>
          <c:orientation val="minMax"/>
          <c:max val="3"/>
          <c:min val="-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1">
                    <a:solidFill>
                      <a:schemeClr val="tx1"/>
                    </a:solidFill>
                  </a:rPr>
                  <a:t>NDDI</a:t>
                </a:r>
              </a:p>
            </c:rich>
          </c:tx>
          <c:layout>
            <c:manualLayout>
              <c:xMode val="edge"/>
              <c:yMode val="edge"/>
              <c:x val="1.8333333333333333E-2"/>
              <c:y val="0.43237979386188419"/>
            </c:manualLayout>
          </c:layout>
          <c:overlay val="0"/>
          <c:spPr>
            <a:noFill/>
            <a:ln>
              <a:noFill/>
            </a:ln>
            <a:effectLst/>
          </c:spPr>
        </c:title>
        <c:numFmt formatCode="General" sourceLinked="1"/>
        <c:majorTickMark val="none"/>
        <c:minorTickMark val="none"/>
        <c:tickLblPos val="nextTo"/>
        <c:spPr>
          <a:noFill/>
          <a:ln w="3175" cap="rnd">
            <a:solidFill>
              <a:sysClr val="windowText" lastClr="000000"/>
            </a:solidFill>
            <a:round/>
          </a:ln>
          <a:effectLst/>
        </c:spPr>
        <c:txPr>
          <a:bodyPr rot="-60000000" spcFirstLastPara="1" vertOverflow="ellipsis" vert="horz" wrap="square" anchor="ctr" anchorCtr="1"/>
          <a:lstStyle/>
          <a:p>
            <a:pPr>
              <a:defRPr sz="900" b="1" i="0" u="none" strike="noStrike" kern="1200" spc="0" baseline="0">
                <a:solidFill>
                  <a:schemeClr val="dk1">
                    <a:lumMod val="65000"/>
                    <a:lumOff val="35000"/>
                  </a:schemeClr>
                </a:solidFill>
                <a:latin typeface="+mn-lt"/>
                <a:ea typeface="+mn-ea"/>
                <a:cs typeface="+mn-cs"/>
              </a:defRPr>
            </a:pPr>
            <a:endParaRPr lang="en-US"/>
          </a:p>
        </c:txPr>
        <c:crossAx val="140750208"/>
        <c:crosses val="autoZero"/>
        <c:crossBetween val="midCat"/>
        <c:majorUnit val="1"/>
      </c:valAx>
      <c:spPr>
        <a:gradFill>
          <a:gsLst>
            <a:gs pos="100000">
              <a:schemeClr val="lt1">
                <a:lumMod val="95000"/>
              </a:schemeClr>
            </a:gs>
            <a:gs pos="0">
              <a:schemeClr val="lt1">
                <a:alpha val="0"/>
              </a:schemeClr>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8575" cap="flat" cmpd="sng" algn="ctr">
      <a:solidFill>
        <a:sysClr val="windowText" lastClr="000000"/>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Sheet1!$F$1</c:f>
              <c:strCache>
                <c:ptCount val="1"/>
                <c:pt idx="0">
                  <c:v>NDDI_M</c:v>
                </c:pt>
              </c:strCache>
            </c:strRef>
          </c:tx>
          <c:spPr>
            <a:ln w="9525" cap="flat" cmpd="sng" algn="ctr">
              <a:noFill/>
              <a:prstDash val="sysDot"/>
              <a:round/>
            </a:ln>
            <a:effectLst/>
          </c:spPr>
          <c:marker>
            <c:symbol val="circle"/>
            <c:size val="5"/>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w="9525" cap="flat" cmpd="sng" algn="ctr">
                <a:noFill/>
                <a:round/>
              </a:ln>
              <a:effectLst/>
            </c:spPr>
          </c:marker>
          <c:xVal>
            <c:numRef>
              <c:f>Sheet1!$E$2:$E$353</c:f>
              <c:numCache>
                <c:formatCode>General</c:formatCode>
                <c:ptCount val="352"/>
                <c:pt idx="0">
                  <c:v>0.12052300000000001</c:v>
                </c:pt>
                <c:pt idx="1">
                  <c:v>0.15989700000000001</c:v>
                </c:pt>
                <c:pt idx="2">
                  <c:v>0.13955100000000001</c:v>
                </c:pt>
                <c:pt idx="3">
                  <c:v>8.1666000000000002E-2</c:v>
                </c:pt>
                <c:pt idx="4">
                  <c:v>9.8300999999999999E-2</c:v>
                </c:pt>
                <c:pt idx="5">
                  <c:v>3.1382E-2</c:v>
                </c:pt>
                <c:pt idx="6">
                  <c:v>0.120489</c:v>
                </c:pt>
                <c:pt idx="7">
                  <c:v>5.5539999999999999E-2</c:v>
                </c:pt>
                <c:pt idx="8">
                  <c:v>8.0250000000000002E-2</c:v>
                </c:pt>
                <c:pt idx="9">
                  <c:v>7.1129999999999999E-2</c:v>
                </c:pt>
                <c:pt idx="10">
                  <c:v>8.5891999999999996E-2</c:v>
                </c:pt>
                <c:pt idx="11">
                  <c:v>0.165183</c:v>
                </c:pt>
                <c:pt idx="12">
                  <c:v>9.6572000000000005E-2</c:v>
                </c:pt>
                <c:pt idx="13">
                  <c:v>4.5349E-2</c:v>
                </c:pt>
                <c:pt idx="14">
                  <c:v>0.107784</c:v>
                </c:pt>
                <c:pt idx="15">
                  <c:v>2.0306999999999999E-2</c:v>
                </c:pt>
                <c:pt idx="16">
                  <c:v>0.192444</c:v>
                </c:pt>
                <c:pt idx="17">
                  <c:v>0.15262600000000001</c:v>
                </c:pt>
                <c:pt idx="18">
                  <c:v>7.0865999999999998E-2</c:v>
                </c:pt>
                <c:pt idx="19">
                  <c:v>0.10165100000000001</c:v>
                </c:pt>
                <c:pt idx="20">
                  <c:v>7.4866000000000002E-2</c:v>
                </c:pt>
                <c:pt idx="21">
                  <c:v>8.9652999999999997E-2</c:v>
                </c:pt>
                <c:pt idx="22">
                  <c:v>9.7655000000000006E-2</c:v>
                </c:pt>
                <c:pt idx="23">
                  <c:v>0.16578599999999999</c:v>
                </c:pt>
                <c:pt idx="24">
                  <c:v>0.18095600000000001</c:v>
                </c:pt>
                <c:pt idx="25">
                  <c:v>9.8055000000000003E-2</c:v>
                </c:pt>
                <c:pt idx="26">
                  <c:v>8.8271000000000002E-2</c:v>
                </c:pt>
                <c:pt idx="27">
                  <c:v>0.101121</c:v>
                </c:pt>
                <c:pt idx="28">
                  <c:v>8.6152000000000006E-2</c:v>
                </c:pt>
                <c:pt idx="29">
                  <c:v>0.15190100000000001</c:v>
                </c:pt>
                <c:pt idx="30">
                  <c:v>0.134572</c:v>
                </c:pt>
                <c:pt idx="31">
                  <c:v>7.4216000000000004E-2</c:v>
                </c:pt>
                <c:pt idx="32">
                  <c:v>0.133636</c:v>
                </c:pt>
                <c:pt idx="33">
                  <c:v>0.13197900000000001</c:v>
                </c:pt>
                <c:pt idx="34">
                  <c:v>8.4721000000000005E-2</c:v>
                </c:pt>
                <c:pt idx="35">
                  <c:v>5.6002000000000003E-2</c:v>
                </c:pt>
                <c:pt idx="36">
                  <c:v>9.0470999999999996E-2</c:v>
                </c:pt>
                <c:pt idx="37">
                  <c:v>7.1034E-2</c:v>
                </c:pt>
                <c:pt idx="38">
                  <c:v>5.5171999999999999E-2</c:v>
                </c:pt>
                <c:pt idx="39">
                  <c:v>8.8574E-2</c:v>
                </c:pt>
                <c:pt idx="40">
                  <c:v>0.15606200000000001</c:v>
                </c:pt>
                <c:pt idx="41">
                  <c:v>9.0041999999999997E-2</c:v>
                </c:pt>
                <c:pt idx="42">
                  <c:v>9.9146999999999999E-2</c:v>
                </c:pt>
                <c:pt idx="43">
                  <c:v>9.4246999999999997E-2</c:v>
                </c:pt>
                <c:pt idx="44">
                  <c:v>8.1901000000000002E-2</c:v>
                </c:pt>
                <c:pt idx="45">
                  <c:v>8.4142999999999996E-2</c:v>
                </c:pt>
                <c:pt idx="46">
                  <c:v>5.2864000000000001E-2</c:v>
                </c:pt>
                <c:pt idx="47">
                  <c:v>7.2946999999999998E-2</c:v>
                </c:pt>
                <c:pt idx="48">
                  <c:v>0.142458</c:v>
                </c:pt>
                <c:pt idx="49">
                  <c:v>6.9908999999999999E-2</c:v>
                </c:pt>
                <c:pt idx="50">
                  <c:v>8.4069000000000005E-2</c:v>
                </c:pt>
                <c:pt idx="51">
                  <c:v>7.6108999999999996E-2</c:v>
                </c:pt>
                <c:pt idx="52">
                  <c:v>7.1204000000000003E-2</c:v>
                </c:pt>
                <c:pt idx="53">
                  <c:v>8.4383E-2</c:v>
                </c:pt>
                <c:pt idx="54">
                  <c:v>8.2480999999999999E-2</c:v>
                </c:pt>
                <c:pt idx="55">
                  <c:v>0.14022200000000001</c:v>
                </c:pt>
                <c:pt idx="56">
                  <c:v>0.112358</c:v>
                </c:pt>
                <c:pt idx="57">
                  <c:v>7.5508000000000006E-2</c:v>
                </c:pt>
                <c:pt idx="58">
                  <c:v>7.7034000000000005E-2</c:v>
                </c:pt>
                <c:pt idx="59">
                  <c:v>7.0905999999999997E-2</c:v>
                </c:pt>
                <c:pt idx="60">
                  <c:v>8.6275000000000004E-2</c:v>
                </c:pt>
                <c:pt idx="61">
                  <c:v>0.116191</c:v>
                </c:pt>
                <c:pt idx="62">
                  <c:v>4.1196999999999998E-2</c:v>
                </c:pt>
                <c:pt idx="63">
                  <c:v>9.7606999999999999E-2</c:v>
                </c:pt>
                <c:pt idx="64">
                  <c:v>8.8352E-2</c:v>
                </c:pt>
                <c:pt idx="65">
                  <c:v>8.6332000000000006E-2</c:v>
                </c:pt>
                <c:pt idx="66">
                  <c:v>7.5852000000000003E-2</c:v>
                </c:pt>
                <c:pt idx="67">
                  <c:v>9.0606999999999993E-2</c:v>
                </c:pt>
                <c:pt idx="68">
                  <c:v>8.8270000000000001E-2</c:v>
                </c:pt>
                <c:pt idx="69">
                  <c:v>7.4816999999999995E-2</c:v>
                </c:pt>
                <c:pt idx="70">
                  <c:v>8.0324000000000007E-2</c:v>
                </c:pt>
                <c:pt idx="71">
                  <c:v>7.5608999999999996E-2</c:v>
                </c:pt>
                <c:pt idx="72">
                  <c:v>7.1609000000000006E-2</c:v>
                </c:pt>
                <c:pt idx="73">
                  <c:v>8.5884000000000002E-2</c:v>
                </c:pt>
                <c:pt idx="74">
                  <c:v>5.7853000000000002E-2</c:v>
                </c:pt>
                <c:pt idx="75">
                  <c:v>8.2401000000000002E-2</c:v>
                </c:pt>
                <c:pt idx="76">
                  <c:v>0.102398</c:v>
                </c:pt>
                <c:pt idx="77">
                  <c:v>9.0928999999999996E-2</c:v>
                </c:pt>
                <c:pt idx="78">
                  <c:v>0.110608</c:v>
                </c:pt>
                <c:pt idx="79">
                  <c:v>8.8317000000000007E-2</c:v>
                </c:pt>
                <c:pt idx="80">
                  <c:v>8.6761000000000005E-2</c:v>
                </c:pt>
                <c:pt idx="81">
                  <c:v>0.10278900000000001</c:v>
                </c:pt>
                <c:pt idx="82">
                  <c:v>8.7472999999999995E-2</c:v>
                </c:pt>
                <c:pt idx="83">
                  <c:v>4.8538999999999999E-2</c:v>
                </c:pt>
                <c:pt idx="84">
                  <c:v>5.3459E-2</c:v>
                </c:pt>
                <c:pt idx="85">
                  <c:v>9.7361000000000003E-2</c:v>
                </c:pt>
                <c:pt idx="86">
                  <c:v>8.2106999999999999E-2</c:v>
                </c:pt>
                <c:pt idx="87">
                  <c:v>5.3903E-2</c:v>
                </c:pt>
                <c:pt idx="88">
                  <c:v>0.104875</c:v>
                </c:pt>
                <c:pt idx="89">
                  <c:v>6.7363999999999993E-2</c:v>
                </c:pt>
                <c:pt idx="90">
                  <c:v>4.7099000000000002E-2</c:v>
                </c:pt>
                <c:pt idx="91">
                  <c:v>9.6126000000000003E-2</c:v>
                </c:pt>
                <c:pt idx="92">
                  <c:v>7.4041999999999997E-2</c:v>
                </c:pt>
                <c:pt idx="93">
                  <c:v>6.2408999999999999E-2</c:v>
                </c:pt>
                <c:pt idx="94">
                  <c:v>4.6490999999999998E-2</c:v>
                </c:pt>
                <c:pt idx="95">
                  <c:v>7.0226999999999998E-2</c:v>
                </c:pt>
                <c:pt idx="96">
                  <c:v>6.8851999999999997E-2</c:v>
                </c:pt>
                <c:pt idx="97">
                  <c:v>3.6352000000000002E-2</c:v>
                </c:pt>
                <c:pt idx="98">
                  <c:v>9.5122999999999999E-2</c:v>
                </c:pt>
                <c:pt idx="99">
                  <c:v>6.8524000000000002E-2</c:v>
                </c:pt>
                <c:pt idx="100">
                  <c:v>9.9807000000000007E-2</c:v>
                </c:pt>
                <c:pt idx="101">
                  <c:v>7.7847E-2</c:v>
                </c:pt>
                <c:pt idx="102">
                  <c:v>6.0254000000000002E-2</c:v>
                </c:pt>
                <c:pt idx="103">
                  <c:v>5.1660999999999999E-2</c:v>
                </c:pt>
                <c:pt idx="104">
                  <c:v>5.5088999999999999E-2</c:v>
                </c:pt>
                <c:pt idx="105">
                  <c:v>5.9788000000000001E-2</c:v>
                </c:pt>
                <c:pt idx="106">
                  <c:v>6.7523E-2</c:v>
                </c:pt>
                <c:pt idx="107">
                  <c:v>5.2311000000000003E-2</c:v>
                </c:pt>
                <c:pt idx="108">
                  <c:v>3.1869000000000001E-2</c:v>
                </c:pt>
                <c:pt idx="109">
                  <c:v>8.2930000000000004E-2</c:v>
                </c:pt>
                <c:pt idx="110">
                  <c:v>5.0242000000000002E-2</c:v>
                </c:pt>
                <c:pt idx="111">
                  <c:v>6.0665999999999998E-2</c:v>
                </c:pt>
                <c:pt idx="112">
                  <c:v>5.9173999999999997E-2</c:v>
                </c:pt>
                <c:pt idx="113">
                  <c:v>3.9534E-2</c:v>
                </c:pt>
                <c:pt idx="114">
                  <c:v>6.3486000000000001E-2</c:v>
                </c:pt>
                <c:pt idx="115">
                  <c:v>4.5802000000000002E-2</c:v>
                </c:pt>
                <c:pt idx="116">
                  <c:v>5.8583000000000003E-2</c:v>
                </c:pt>
                <c:pt idx="117">
                  <c:v>6.6767000000000007E-2</c:v>
                </c:pt>
                <c:pt idx="118">
                  <c:v>6.6484000000000001E-2</c:v>
                </c:pt>
                <c:pt idx="119">
                  <c:v>6.7981E-2</c:v>
                </c:pt>
                <c:pt idx="120">
                  <c:v>5.1311000000000002E-2</c:v>
                </c:pt>
                <c:pt idx="121">
                  <c:v>4.1228000000000001E-2</c:v>
                </c:pt>
                <c:pt idx="122">
                  <c:v>4.5676000000000001E-2</c:v>
                </c:pt>
                <c:pt idx="123">
                  <c:v>3.9871999999999998E-2</c:v>
                </c:pt>
                <c:pt idx="124">
                  <c:v>8.1511E-2</c:v>
                </c:pt>
                <c:pt idx="125">
                  <c:v>4.7896000000000001E-2</c:v>
                </c:pt>
                <c:pt idx="126">
                  <c:v>4.5377000000000001E-2</c:v>
                </c:pt>
                <c:pt idx="127">
                  <c:v>5.1942000000000002E-2</c:v>
                </c:pt>
                <c:pt idx="128">
                  <c:v>6.1408999999999998E-2</c:v>
                </c:pt>
                <c:pt idx="129">
                  <c:v>5.7534000000000002E-2</c:v>
                </c:pt>
                <c:pt idx="130">
                  <c:v>3.0290000000000001E-2</c:v>
                </c:pt>
                <c:pt idx="131">
                  <c:v>9.0422000000000002E-2</c:v>
                </c:pt>
                <c:pt idx="132">
                  <c:v>4.3729999999999998E-2</c:v>
                </c:pt>
                <c:pt idx="133">
                  <c:v>4.1137E-2</c:v>
                </c:pt>
                <c:pt idx="134">
                  <c:v>4.5416999999999999E-2</c:v>
                </c:pt>
                <c:pt idx="135">
                  <c:v>3.6986999999999999E-2</c:v>
                </c:pt>
                <c:pt idx="136">
                  <c:v>6.3205999999999998E-2</c:v>
                </c:pt>
                <c:pt idx="137">
                  <c:v>6.0636000000000002E-2</c:v>
                </c:pt>
                <c:pt idx="138">
                  <c:v>4.4040000000000003E-2</c:v>
                </c:pt>
                <c:pt idx="139">
                  <c:v>4.4828E-2</c:v>
                </c:pt>
                <c:pt idx="140">
                  <c:v>4.5779E-2</c:v>
                </c:pt>
                <c:pt idx="141">
                  <c:v>4.3388999999999997E-2</c:v>
                </c:pt>
                <c:pt idx="142">
                  <c:v>3.6031000000000001E-2</c:v>
                </c:pt>
                <c:pt idx="143">
                  <c:v>4.3439999999999999E-2</c:v>
                </c:pt>
                <c:pt idx="144">
                  <c:v>4.2910999999999998E-2</c:v>
                </c:pt>
                <c:pt idx="145">
                  <c:v>3.3468999999999999E-2</c:v>
                </c:pt>
                <c:pt idx="146">
                  <c:v>3.3232999999999999E-2</c:v>
                </c:pt>
                <c:pt idx="147">
                  <c:v>3.0689000000000001E-2</c:v>
                </c:pt>
                <c:pt idx="148">
                  <c:v>5.3295000000000002E-2</c:v>
                </c:pt>
                <c:pt idx="149">
                  <c:v>6.1650000000000003E-2</c:v>
                </c:pt>
                <c:pt idx="150">
                  <c:v>6.2604999999999994E-2</c:v>
                </c:pt>
                <c:pt idx="151">
                  <c:v>5.4206999999999998E-2</c:v>
                </c:pt>
                <c:pt idx="152">
                  <c:v>3.7414999999999997E-2</c:v>
                </c:pt>
                <c:pt idx="153">
                  <c:v>4.6754999999999998E-2</c:v>
                </c:pt>
                <c:pt idx="154">
                  <c:v>2.5035999999999999E-2</c:v>
                </c:pt>
                <c:pt idx="155">
                  <c:v>4.8027E-2</c:v>
                </c:pt>
                <c:pt idx="156">
                  <c:v>5.3136999999999997E-2</c:v>
                </c:pt>
                <c:pt idx="157">
                  <c:v>3.6519999999999997E-2</c:v>
                </c:pt>
                <c:pt idx="158">
                  <c:v>3.9868000000000001E-2</c:v>
                </c:pt>
                <c:pt idx="159">
                  <c:v>4.0082E-2</c:v>
                </c:pt>
                <c:pt idx="160">
                  <c:v>3.4611999999999997E-2</c:v>
                </c:pt>
                <c:pt idx="161">
                  <c:v>3.6891E-2</c:v>
                </c:pt>
                <c:pt idx="162">
                  <c:v>4.7828000000000002E-2</c:v>
                </c:pt>
                <c:pt idx="163">
                  <c:v>4.6903E-2</c:v>
                </c:pt>
                <c:pt idx="164">
                  <c:v>3.8478999999999999E-2</c:v>
                </c:pt>
                <c:pt idx="165">
                  <c:v>3.5091999999999998E-2</c:v>
                </c:pt>
                <c:pt idx="166">
                  <c:v>4.0045999999999998E-2</c:v>
                </c:pt>
                <c:pt idx="167">
                  <c:v>5.3059000000000002E-2</c:v>
                </c:pt>
                <c:pt idx="168">
                  <c:v>5.9874999999999998E-2</c:v>
                </c:pt>
                <c:pt idx="169">
                  <c:v>4.283E-2</c:v>
                </c:pt>
                <c:pt idx="170">
                  <c:v>4.8985000000000001E-2</c:v>
                </c:pt>
                <c:pt idx="171">
                  <c:v>4.8101999999999999E-2</c:v>
                </c:pt>
                <c:pt idx="172">
                  <c:v>5.6448999999999999E-2</c:v>
                </c:pt>
                <c:pt idx="173">
                  <c:v>4.9419999999999999E-2</c:v>
                </c:pt>
                <c:pt idx="174">
                  <c:v>4.3832000000000003E-2</c:v>
                </c:pt>
                <c:pt idx="175">
                  <c:v>4.3938999999999999E-2</c:v>
                </c:pt>
                <c:pt idx="176">
                  <c:v>4.3415000000000002E-2</c:v>
                </c:pt>
                <c:pt idx="177">
                  <c:v>5.1936000000000003E-2</c:v>
                </c:pt>
                <c:pt idx="178">
                  <c:v>3.8945E-2</c:v>
                </c:pt>
                <c:pt idx="179">
                  <c:v>3.6473999999999999E-2</c:v>
                </c:pt>
                <c:pt idx="180">
                  <c:v>7.1321999999999997E-2</c:v>
                </c:pt>
                <c:pt idx="181">
                  <c:v>5.8326000000000003E-2</c:v>
                </c:pt>
                <c:pt idx="182">
                  <c:v>3.5553000000000001E-2</c:v>
                </c:pt>
                <c:pt idx="183">
                  <c:v>3.7019999999999997E-2</c:v>
                </c:pt>
                <c:pt idx="184">
                  <c:v>3.7416999999999999E-2</c:v>
                </c:pt>
                <c:pt idx="185">
                  <c:v>3.9600000000000003E-2</c:v>
                </c:pt>
                <c:pt idx="186">
                  <c:v>4.3858000000000001E-2</c:v>
                </c:pt>
                <c:pt idx="187">
                  <c:v>3.2939999999999997E-2</c:v>
                </c:pt>
                <c:pt idx="188">
                  <c:v>4.6398000000000002E-2</c:v>
                </c:pt>
                <c:pt idx="189">
                  <c:v>4.5123999999999997E-2</c:v>
                </c:pt>
                <c:pt idx="190">
                  <c:v>4.0437000000000001E-2</c:v>
                </c:pt>
                <c:pt idx="191">
                  <c:v>3.7696E-2</c:v>
                </c:pt>
                <c:pt idx="192">
                  <c:v>4.5123000000000003E-2</c:v>
                </c:pt>
                <c:pt idx="193">
                  <c:v>3.3709999999999997E-2</c:v>
                </c:pt>
                <c:pt idx="194">
                  <c:v>4.0815999999999998E-2</c:v>
                </c:pt>
                <c:pt idx="195">
                  <c:v>5.5704999999999998E-2</c:v>
                </c:pt>
                <c:pt idx="196">
                  <c:v>4.8180000000000001E-2</c:v>
                </c:pt>
                <c:pt idx="197">
                  <c:v>3.074E-2</c:v>
                </c:pt>
                <c:pt idx="198">
                  <c:v>4.0242E-2</c:v>
                </c:pt>
                <c:pt idx="199">
                  <c:v>4.4498999999999997E-2</c:v>
                </c:pt>
                <c:pt idx="200">
                  <c:v>3.4782E-2</c:v>
                </c:pt>
                <c:pt idx="201">
                  <c:v>4.2515999999999998E-2</c:v>
                </c:pt>
                <c:pt idx="202">
                  <c:v>4.7560999999999999E-2</c:v>
                </c:pt>
                <c:pt idx="203">
                  <c:v>4.2561000000000002E-2</c:v>
                </c:pt>
                <c:pt idx="204">
                  <c:v>6.1263999999999999E-2</c:v>
                </c:pt>
                <c:pt idx="205">
                  <c:v>4.7642999999999998E-2</c:v>
                </c:pt>
                <c:pt idx="206">
                  <c:v>4.4649000000000001E-2</c:v>
                </c:pt>
                <c:pt idx="207">
                  <c:v>3.6341999999999999E-2</c:v>
                </c:pt>
                <c:pt idx="208">
                  <c:v>4.5997000000000003E-2</c:v>
                </c:pt>
                <c:pt idx="209">
                  <c:v>6.1295000000000002E-2</c:v>
                </c:pt>
                <c:pt idx="210">
                  <c:v>3.4861000000000003E-2</c:v>
                </c:pt>
                <c:pt idx="211">
                  <c:v>4.2160999999999997E-2</c:v>
                </c:pt>
                <c:pt idx="212">
                  <c:v>4.3378E-2</c:v>
                </c:pt>
                <c:pt idx="213">
                  <c:v>5.3371000000000002E-2</c:v>
                </c:pt>
                <c:pt idx="214">
                  <c:v>3.3314000000000003E-2</c:v>
                </c:pt>
                <c:pt idx="215">
                  <c:v>6.5340999999999996E-2</c:v>
                </c:pt>
                <c:pt idx="216">
                  <c:v>4.8339E-2</c:v>
                </c:pt>
                <c:pt idx="217">
                  <c:v>3.6705000000000002E-2</c:v>
                </c:pt>
                <c:pt idx="218">
                  <c:v>5.1353999999999997E-2</c:v>
                </c:pt>
                <c:pt idx="219">
                  <c:v>3.9523000000000003E-2</c:v>
                </c:pt>
                <c:pt idx="220">
                  <c:v>4.0674000000000002E-2</c:v>
                </c:pt>
                <c:pt idx="221">
                  <c:v>3.1182999999999999E-2</c:v>
                </c:pt>
                <c:pt idx="222">
                  <c:v>3.4730999999999998E-2</c:v>
                </c:pt>
                <c:pt idx="223">
                  <c:v>4.5239000000000001E-2</c:v>
                </c:pt>
                <c:pt idx="224">
                  <c:v>3.5399E-2</c:v>
                </c:pt>
                <c:pt idx="225">
                  <c:v>4.5567000000000003E-2</c:v>
                </c:pt>
                <c:pt idx="226">
                  <c:v>4.3580000000000001E-2</c:v>
                </c:pt>
                <c:pt idx="227">
                  <c:v>3.2908E-2</c:v>
                </c:pt>
                <c:pt idx="228">
                  <c:v>3.5508999999999999E-2</c:v>
                </c:pt>
                <c:pt idx="229">
                  <c:v>3.5972999999999998E-2</c:v>
                </c:pt>
                <c:pt idx="230">
                  <c:v>3.6360000000000003E-2</c:v>
                </c:pt>
                <c:pt idx="231">
                  <c:v>4.0878999999999999E-2</c:v>
                </c:pt>
                <c:pt idx="232">
                  <c:v>3.1289999999999998E-2</c:v>
                </c:pt>
                <c:pt idx="233">
                  <c:v>4.0046999999999999E-2</c:v>
                </c:pt>
                <c:pt idx="234">
                  <c:v>2.7696999999999999E-2</c:v>
                </c:pt>
                <c:pt idx="235">
                  <c:v>3.8885000000000003E-2</c:v>
                </c:pt>
                <c:pt idx="236">
                  <c:v>4.6050000000000001E-2</c:v>
                </c:pt>
                <c:pt idx="237">
                  <c:v>5.2214000000000003E-2</c:v>
                </c:pt>
                <c:pt idx="238">
                  <c:v>5.1642E-2</c:v>
                </c:pt>
                <c:pt idx="239">
                  <c:v>3.7987E-2</c:v>
                </c:pt>
                <c:pt idx="240">
                  <c:v>3.3699E-2</c:v>
                </c:pt>
                <c:pt idx="241">
                  <c:v>3.8059000000000003E-2</c:v>
                </c:pt>
                <c:pt idx="242">
                  <c:v>4.3478000000000003E-2</c:v>
                </c:pt>
                <c:pt idx="243">
                  <c:v>2.9883E-2</c:v>
                </c:pt>
                <c:pt idx="244">
                  <c:v>5.0929000000000002E-2</c:v>
                </c:pt>
                <c:pt idx="245">
                  <c:v>3.2375000000000001E-2</c:v>
                </c:pt>
                <c:pt idx="246">
                  <c:v>3.6785999999999999E-2</c:v>
                </c:pt>
                <c:pt idx="247">
                  <c:v>3.5007000000000003E-2</c:v>
                </c:pt>
                <c:pt idx="248">
                  <c:v>4.1730000000000003E-2</c:v>
                </c:pt>
                <c:pt idx="249">
                  <c:v>4.3341999999999999E-2</c:v>
                </c:pt>
                <c:pt idx="250">
                  <c:v>3.2897999999999997E-2</c:v>
                </c:pt>
                <c:pt idx="251">
                  <c:v>2.8944999999999999E-2</c:v>
                </c:pt>
                <c:pt idx="252">
                  <c:v>4.6195E-2</c:v>
                </c:pt>
                <c:pt idx="253">
                  <c:v>4.5275999999999997E-2</c:v>
                </c:pt>
                <c:pt idx="254">
                  <c:v>3.6549999999999999E-2</c:v>
                </c:pt>
                <c:pt idx="255">
                  <c:v>3.5137000000000002E-2</c:v>
                </c:pt>
                <c:pt idx="256">
                  <c:v>3.4500000000000003E-2</c:v>
                </c:pt>
                <c:pt idx="257">
                  <c:v>4.0107999999999998E-2</c:v>
                </c:pt>
                <c:pt idx="258">
                  <c:v>3.6930999999999999E-2</c:v>
                </c:pt>
                <c:pt idx="259">
                  <c:v>3.3279999999999997E-2</c:v>
                </c:pt>
                <c:pt idx="260">
                  <c:v>3.3515999999999997E-2</c:v>
                </c:pt>
                <c:pt idx="261">
                  <c:v>3.9438000000000001E-2</c:v>
                </c:pt>
                <c:pt idx="262">
                  <c:v>3.6014999999999998E-2</c:v>
                </c:pt>
                <c:pt idx="263">
                  <c:v>3.3923000000000002E-2</c:v>
                </c:pt>
                <c:pt idx="264">
                  <c:v>4.1342999999999998E-2</c:v>
                </c:pt>
                <c:pt idx="265">
                  <c:v>3.3723000000000003E-2</c:v>
                </c:pt>
                <c:pt idx="266">
                  <c:v>4.7599000000000002E-2</c:v>
                </c:pt>
                <c:pt idx="267">
                  <c:v>4.3695999999999999E-2</c:v>
                </c:pt>
                <c:pt idx="268">
                  <c:v>6.4931000000000003E-2</c:v>
                </c:pt>
                <c:pt idx="269">
                  <c:v>3.6615000000000002E-2</c:v>
                </c:pt>
                <c:pt idx="270">
                  <c:v>3.6956999999999997E-2</c:v>
                </c:pt>
                <c:pt idx="271">
                  <c:v>3.9585000000000002E-2</c:v>
                </c:pt>
                <c:pt idx="272">
                  <c:v>3.4702999999999998E-2</c:v>
                </c:pt>
                <c:pt idx="273">
                  <c:v>3.1414999999999998E-2</c:v>
                </c:pt>
                <c:pt idx="274">
                  <c:v>2.9753999999999999E-2</c:v>
                </c:pt>
                <c:pt idx="275">
                  <c:v>4.4986999999999999E-2</c:v>
                </c:pt>
                <c:pt idx="276">
                  <c:v>3.7827E-2</c:v>
                </c:pt>
                <c:pt idx="277">
                  <c:v>3.8664999999999998E-2</c:v>
                </c:pt>
                <c:pt idx="278">
                  <c:v>3.2722000000000001E-2</c:v>
                </c:pt>
                <c:pt idx="279">
                  <c:v>3.2050000000000002E-2</c:v>
                </c:pt>
                <c:pt idx="280">
                  <c:v>2.7937E-2</c:v>
                </c:pt>
                <c:pt idx="281">
                  <c:v>3.6278999999999999E-2</c:v>
                </c:pt>
                <c:pt idx="282">
                  <c:v>3.0147E-2</c:v>
                </c:pt>
                <c:pt idx="283">
                  <c:v>3.3633999999999997E-2</c:v>
                </c:pt>
                <c:pt idx="284">
                  <c:v>2.9498E-2</c:v>
                </c:pt>
                <c:pt idx="285">
                  <c:v>4.0703999999999997E-2</c:v>
                </c:pt>
                <c:pt idx="286">
                  <c:v>3.4969E-2</c:v>
                </c:pt>
                <c:pt idx="287">
                  <c:v>4.6045999999999997E-2</c:v>
                </c:pt>
                <c:pt idx="288">
                  <c:v>4.0627999999999997E-2</c:v>
                </c:pt>
                <c:pt idx="289">
                  <c:v>3.8450999999999999E-2</c:v>
                </c:pt>
                <c:pt idx="290">
                  <c:v>3.5852000000000002E-2</c:v>
                </c:pt>
                <c:pt idx="291">
                  <c:v>2.8972000000000001E-2</c:v>
                </c:pt>
                <c:pt idx="292">
                  <c:v>3.4820999999999998E-2</c:v>
                </c:pt>
                <c:pt idx="293">
                  <c:v>3.6908999999999997E-2</c:v>
                </c:pt>
                <c:pt idx="294">
                  <c:v>3.5376999999999999E-2</c:v>
                </c:pt>
                <c:pt idx="295">
                  <c:v>4.1190999999999998E-2</c:v>
                </c:pt>
                <c:pt idx="296">
                  <c:v>3.8093000000000002E-2</c:v>
                </c:pt>
                <c:pt idx="297">
                  <c:v>3.7541999999999999E-2</c:v>
                </c:pt>
                <c:pt idx="298">
                  <c:v>3.4612999999999998E-2</c:v>
                </c:pt>
                <c:pt idx="299">
                  <c:v>2.7307000000000001E-2</c:v>
                </c:pt>
                <c:pt idx="300">
                  <c:v>4.1723000000000003E-2</c:v>
                </c:pt>
                <c:pt idx="301">
                  <c:v>4.1168000000000003E-2</c:v>
                </c:pt>
                <c:pt idx="302">
                  <c:v>3.8771E-2</c:v>
                </c:pt>
                <c:pt idx="303">
                  <c:v>3.4211999999999999E-2</c:v>
                </c:pt>
                <c:pt idx="304">
                  <c:v>3.4669999999999999E-2</c:v>
                </c:pt>
                <c:pt idx="305">
                  <c:v>3.4597999999999997E-2</c:v>
                </c:pt>
                <c:pt idx="306">
                  <c:v>3.5957999999999997E-2</c:v>
                </c:pt>
                <c:pt idx="307">
                  <c:v>3.4444000000000002E-2</c:v>
                </c:pt>
                <c:pt idx="308">
                  <c:v>3.0710999999999999E-2</c:v>
                </c:pt>
                <c:pt idx="309">
                  <c:v>4.1807999999999998E-2</c:v>
                </c:pt>
                <c:pt idx="310">
                  <c:v>3.2994000000000002E-2</c:v>
                </c:pt>
                <c:pt idx="311">
                  <c:v>2.4348000000000002E-2</c:v>
                </c:pt>
                <c:pt idx="312">
                  <c:v>2.1264999999999999E-2</c:v>
                </c:pt>
                <c:pt idx="313">
                  <c:v>3.8273000000000001E-2</c:v>
                </c:pt>
                <c:pt idx="314">
                  <c:v>2.8221E-2</c:v>
                </c:pt>
                <c:pt idx="315">
                  <c:v>3.3945000000000003E-2</c:v>
                </c:pt>
                <c:pt idx="316">
                  <c:v>3.0188E-2</c:v>
                </c:pt>
                <c:pt idx="317">
                  <c:v>3.8510000000000003E-2</c:v>
                </c:pt>
                <c:pt idx="318">
                  <c:v>3.0561999999999999E-2</c:v>
                </c:pt>
                <c:pt idx="319">
                  <c:v>4.0628999999999998E-2</c:v>
                </c:pt>
                <c:pt idx="320">
                  <c:v>3.0287999999999999E-2</c:v>
                </c:pt>
                <c:pt idx="321">
                  <c:v>3.5978000000000003E-2</c:v>
                </c:pt>
                <c:pt idx="322">
                  <c:v>3.3013000000000001E-2</c:v>
                </c:pt>
                <c:pt idx="323">
                  <c:v>2.3793000000000002E-2</c:v>
                </c:pt>
                <c:pt idx="324">
                  <c:v>3.0568000000000001E-2</c:v>
                </c:pt>
                <c:pt idx="325">
                  <c:v>2.8719000000000001E-2</c:v>
                </c:pt>
                <c:pt idx="326">
                  <c:v>3.5539000000000001E-2</c:v>
                </c:pt>
                <c:pt idx="327">
                  <c:v>3.2284E-2</c:v>
                </c:pt>
                <c:pt idx="328">
                  <c:v>3.9889000000000001E-2</c:v>
                </c:pt>
                <c:pt idx="329">
                  <c:v>2.9536E-2</c:v>
                </c:pt>
                <c:pt idx="330">
                  <c:v>4.5243999999999999E-2</c:v>
                </c:pt>
                <c:pt idx="331">
                  <c:v>3.2683999999999998E-2</c:v>
                </c:pt>
                <c:pt idx="332">
                  <c:v>3.8253000000000002E-2</c:v>
                </c:pt>
                <c:pt idx="333">
                  <c:v>2.92E-2</c:v>
                </c:pt>
                <c:pt idx="334">
                  <c:v>3.2217000000000003E-2</c:v>
                </c:pt>
                <c:pt idx="335">
                  <c:v>3.5554000000000002E-2</c:v>
                </c:pt>
                <c:pt idx="336">
                  <c:v>3.2412999999999997E-2</c:v>
                </c:pt>
                <c:pt idx="337">
                  <c:v>3.3704999999999999E-2</c:v>
                </c:pt>
                <c:pt idx="338">
                  <c:v>3.6117000000000003E-2</c:v>
                </c:pt>
                <c:pt idx="339">
                  <c:v>3.8183000000000002E-2</c:v>
                </c:pt>
                <c:pt idx="340">
                  <c:v>3.3439999999999998E-2</c:v>
                </c:pt>
                <c:pt idx="341">
                  <c:v>3.9980000000000002E-2</c:v>
                </c:pt>
                <c:pt idx="342">
                  <c:v>3.5908000000000002E-2</c:v>
                </c:pt>
                <c:pt idx="343">
                  <c:v>3.3801999999999999E-2</c:v>
                </c:pt>
                <c:pt idx="344">
                  <c:v>4.1210999999999998E-2</c:v>
                </c:pt>
                <c:pt idx="345">
                  <c:v>2.9347999999999999E-2</c:v>
                </c:pt>
                <c:pt idx="346">
                  <c:v>3.0121999999999999E-2</c:v>
                </c:pt>
                <c:pt idx="347">
                  <c:v>3.6200000000000003E-2</c:v>
                </c:pt>
                <c:pt idx="348">
                  <c:v>2.8882000000000001E-2</c:v>
                </c:pt>
                <c:pt idx="349">
                  <c:v>3.5978000000000003E-2</c:v>
                </c:pt>
                <c:pt idx="350">
                  <c:v>2.7399E-2</c:v>
                </c:pt>
                <c:pt idx="351">
                  <c:v>3.3256000000000001E-2</c:v>
                </c:pt>
              </c:numCache>
            </c:numRef>
          </c:xVal>
          <c:yVal>
            <c:numRef>
              <c:f>Sheet1!$F$2:$F$353</c:f>
              <c:numCache>
                <c:formatCode>General</c:formatCode>
                <c:ptCount val="352"/>
                <c:pt idx="0">
                  <c:v>-0.33768999999999999</c:v>
                </c:pt>
                <c:pt idx="1">
                  <c:v>-0.30068299999999998</c:v>
                </c:pt>
                <c:pt idx="2">
                  <c:v>-0.29014800000000002</c:v>
                </c:pt>
                <c:pt idx="3">
                  <c:v>-0.27769100000000002</c:v>
                </c:pt>
                <c:pt idx="4">
                  <c:v>-0.26986900000000003</c:v>
                </c:pt>
                <c:pt idx="5">
                  <c:v>-0.24176</c:v>
                </c:pt>
                <c:pt idx="6">
                  <c:v>-0.236015</c:v>
                </c:pt>
                <c:pt idx="7">
                  <c:v>-0.229298</c:v>
                </c:pt>
                <c:pt idx="8">
                  <c:v>-0.21871499999999999</c:v>
                </c:pt>
                <c:pt idx="9">
                  <c:v>-0.20692199999999999</c:v>
                </c:pt>
                <c:pt idx="10">
                  <c:v>-0.206648</c:v>
                </c:pt>
                <c:pt idx="11">
                  <c:v>-0.18517800000000001</c:v>
                </c:pt>
                <c:pt idx="12">
                  <c:v>-0.172207</c:v>
                </c:pt>
                <c:pt idx="13">
                  <c:v>-0.15063799999999999</c:v>
                </c:pt>
                <c:pt idx="14">
                  <c:v>-0.13143299999999999</c:v>
                </c:pt>
                <c:pt idx="15">
                  <c:v>-0.110777</c:v>
                </c:pt>
                <c:pt idx="16">
                  <c:v>-0.108081</c:v>
                </c:pt>
                <c:pt idx="17">
                  <c:v>-0.101213</c:v>
                </c:pt>
                <c:pt idx="18">
                  <c:v>-9.5763000000000001E-2</c:v>
                </c:pt>
                <c:pt idx="19">
                  <c:v>-8.6979000000000001E-2</c:v>
                </c:pt>
                <c:pt idx="20">
                  <c:v>-8.3987000000000006E-2</c:v>
                </c:pt>
                <c:pt idx="21">
                  <c:v>-8.2974000000000006E-2</c:v>
                </c:pt>
                <c:pt idx="22">
                  <c:v>-7.9736000000000001E-2</c:v>
                </c:pt>
                <c:pt idx="23">
                  <c:v>-7.4521000000000004E-2</c:v>
                </c:pt>
                <c:pt idx="24">
                  <c:v>-7.4400999999999995E-2</c:v>
                </c:pt>
                <c:pt idx="25">
                  <c:v>-7.2966000000000003E-2</c:v>
                </c:pt>
                <c:pt idx="26">
                  <c:v>-6.7716999999999999E-2</c:v>
                </c:pt>
                <c:pt idx="27">
                  <c:v>-6.5048999999999996E-2</c:v>
                </c:pt>
                <c:pt idx="28">
                  <c:v>-6.2713000000000005E-2</c:v>
                </c:pt>
                <c:pt idx="29">
                  <c:v>-6.087E-2</c:v>
                </c:pt>
                <c:pt idx="30">
                  <c:v>-5.5044000000000003E-2</c:v>
                </c:pt>
                <c:pt idx="31">
                  <c:v>-5.1610999999999997E-2</c:v>
                </c:pt>
                <c:pt idx="32">
                  <c:v>-4.6718999999999997E-2</c:v>
                </c:pt>
                <c:pt idx="33">
                  <c:v>-3.8071000000000001E-2</c:v>
                </c:pt>
                <c:pt idx="34">
                  <c:v>-2.7671999999999999E-2</c:v>
                </c:pt>
                <c:pt idx="35">
                  <c:v>-2.332E-2</c:v>
                </c:pt>
                <c:pt idx="36">
                  <c:v>-2.0424999999999999E-2</c:v>
                </c:pt>
                <c:pt idx="37">
                  <c:v>7.5779999999999997E-3</c:v>
                </c:pt>
                <c:pt idx="38">
                  <c:v>9.1459999999999996E-3</c:v>
                </c:pt>
                <c:pt idx="39">
                  <c:v>1.1435000000000001E-2</c:v>
                </c:pt>
                <c:pt idx="40">
                  <c:v>1.1872000000000001E-2</c:v>
                </c:pt>
                <c:pt idx="41">
                  <c:v>1.325E-2</c:v>
                </c:pt>
                <c:pt idx="42">
                  <c:v>3.6879000000000002E-2</c:v>
                </c:pt>
                <c:pt idx="43">
                  <c:v>4.1876999999999998E-2</c:v>
                </c:pt>
                <c:pt idx="44">
                  <c:v>5.6383999999999997E-2</c:v>
                </c:pt>
                <c:pt idx="45">
                  <c:v>5.7315999999999999E-2</c:v>
                </c:pt>
                <c:pt idx="46">
                  <c:v>5.9444999999999998E-2</c:v>
                </c:pt>
                <c:pt idx="47">
                  <c:v>6.0027999999999998E-2</c:v>
                </c:pt>
                <c:pt idx="48">
                  <c:v>6.3395000000000007E-2</c:v>
                </c:pt>
                <c:pt idx="49">
                  <c:v>6.5414E-2</c:v>
                </c:pt>
                <c:pt idx="50">
                  <c:v>7.1970000000000006E-2</c:v>
                </c:pt>
                <c:pt idx="51">
                  <c:v>8.1689999999999999E-2</c:v>
                </c:pt>
                <c:pt idx="52">
                  <c:v>8.3200999999999997E-2</c:v>
                </c:pt>
                <c:pt idx="53">
                  <c:v>8.6789000000000005E-2</c:v>
                </c:pt>
                <c:pt idx="54">
                  <c:v>9.8587999999999995E-2</c:v>
                </c:pt>
                <c:pt idx="55">
                  <c:v>0.10574600000000001</c:v>
                </c:pt>
                <c:pt idx="56">
                  <c:v>0.106237</c:v>
                </c:pt>
                <c:pt idx="57">
                  <c:v>0.106896</c:v>
                </c:pt>
                <c:pt idx="58">
                  <c:v>0.109537</c:v>
                </c:pt>
                <c:pt idx="59">
                  <c:v>0.121294</c:v>
                </c:pt>
                <c:pt idx="60">
                  <c:v>0.12434000000000001</c:v>
                </c:pt>
                <c:pt idx="61">
                  <c:v>0.124792</c:v>
                </c:pt>
                <c:pt idx="62">
                  <c:v>0.12667600000000001</c:v>
                </c:pt>
                <c:pt idx="63">
                  <c:v>0.133662</c:v>
                </c:pt>
                <c:pt idx="64">
                  <c:v>0.145566</c:v>
                </c:pt>
                <c:pt idx="65">
                  <c:v>0.15352099999999999</c:v>
                </c:pt>
                <c:pt idx="66">
                  <c:v>0.158751</c:v>
                </c:pt>
                <c:pt idx="67">
                  <c:v>0.161574</c:v>
                </c:pt>
                <c:pt idx="68">
                  <c:v>0.16348299999999999</c:v>
                </c:pt>
                <c:pt idx="69">
                  <c:v>0.16730600000000001</c:v>
                </c:pt>
                <c:pt idx="70">
                  <c:v>0.16750300000000001</c:v>
                </c:pt>
                <c:pt idx="71">
                  <c:v>0.167517</c:v>
                </c:pt>
                <c:pt idx="72">
                  <c:v>0.169568</c:v>
                </c:pt>
                <c:pt idx="73">
                  <c:v>0.17802399999999999</c:v>
                </c:pt>
                <c:pt idx="74">
                  <c:v>0.19672799999999999</c:v>
                </c:pt>
                <c:pt idx="75">
                  <c:v>0.199988</c:v>
                </c:pt>
                <c:pt idx="76">
                  <c:v>0.20014499999999999</c:v>
                </c:pt>
                <c:pt idx="77">
                  <c:v>0.200604</c:v>
                </c:pt>
                <c:pt idx="78">
                  <c:v>0.205874</c:v>
                </c:pt>
                <c:pt idx="79">
                  <c:v>0.20880899999999999</c:v>
                </c:pt>
                <c:pt idx="80">
                  <c:v>0.21885399999999999</c:v>
                </c:pt>
                <c:pt idx="81">
                  <c:v>0.239338</c:v>
                </c:pt>
                <c:pt idx="82">
                  <c:v>0.23988200000000001</c:v>
                </c:pt>
                <c:pt idx="83">
                  <c:v>0.25011499999999998</c:v>
                </c:pt>
                <c:pt idx="84">
                  <c:v>0.25064500000000001</c:v>
                </c:pt>
                <c:pt idx="85">
                  <c:v>0.25414100000000001</c:v>
                </c:pt>
                <c:pt idx="86">
                  <c:v>0.26177899999999998</c:v>
                </c:pt>
                <c:pt idx="87">
                  <c:v>0.27686500000000003</c:v>
                </c:pt>
                <c:pt idx="88">
                  <c:v>0.286991</c:v>
                </c:pt>
                <c:pt idx="89">
                  <c:v>0.28915000000000002</c:v>
                </c:pt>
                <c:pt idx="90">
                  <c:v>0.29030299999999998</c:v>
                </c:pt>
                <c:pt idx="91">
                  <c:v>0.29161700000000002</c:v>
                </c:pt>
                <c:pt idx="92">
                  <c:v>0.29365200000000002</c:v>
                </c:pt>
                <c:pt idx="93">
                  <c:v>0.29966999999999999</c:v>
                </c:pt>
                <c:pt idx="94">
                  <c:v>0.30029099999999997</c:v>
                </c:pt>
                <c:pt idx="95">
                  <c:v>0.30591299999999999</c:v>
                </c:pt>
                <c:pt idx="96">
                  <c:v>0.320938</c:v>
                </c:pt>
                <c:pt idx="97">
                  <c:v>0.324463</c:v>
                </c:pt>
                <c:pt idx="98">
                  <c:v>0.325824</c:v>
                </c:pt>
                <c:pt idx="99">
                  <c:v>0.33143800000000001</c:v>
                </c:pt>
                <c:pt idx="100">
                  <c:v>0.33417000000000002</c:v>
                </c:pt>
                <c:pt idx="101">
                  <c:v>0.34739300000000001</c:v>
                </c:pt>
                <c:pt idx="102">
                  <c:v>0.34766900000000001</c:v>
                </c:pt>
                <c:pt idx="103">
                  <c:v>0.36292000000000002</c:v>
                </c:pt>
                <c:pt idx="104">
                  <c:v>0.37345600000000001</c:v>
                </c:pt>
                <c:pt idx="105">
                  <c:v>0.39108300000000001</c:v>
                </c:pt>
                <c:pt idx="106">
                  <c:v>0.393737</c:v>
                </c:pt>
                <c:pt idx="107">
                  <c:v>0.40318599999999999</c:v>
                </c:pt>
                <c:pt idx="108">
                  <c:v>0.40539900000000001</c:v>
                </c:pt>
                <c:pt idx="109">
                  <c:v>0.40601700000000002</c:v>
                </c:pt>
                <c:pt idx="110">
                  <c:v>0.40765299999999999</c:v>
                </c:pt>
                <c:pt idx="111">
                  <c:v>0.40851300000000001</c:v>
                </c:pt>
                <c:pt idx="112">
                  <c:v>0.41166900000000001</c:v>
                </c:pt>
                <c:pt idx="113">
                  <c:v>0.42029899999999998</c:v>
                </c:pt>
                <c:pt idx="114">
                  <c:v>0.42550900000000003</c:v>
                </c:pt>
                <c:pt idx="115">
                  <c:v>0.45059500000000002</c:v>
                </c:pt>
                <c:pt idx="116">
                  <c:v>0.45112600000000003</c:v>
                </c:pt>
                <c:pt idx="117">
                  <c:v>0.45528200000000002</c:v>
                </c:pt>
                <c:pt idx="118">
                  <c:v>0.46474300000000002</c:v>
                </c:pt>
                <c:pt idx="119">
                  <c:v>0.46519300000000002</c:v>
                </c:pt>
                <c:pt idx="120">
                  <c:v>0.46711599999999998</c:v>
                </c:pt>
                <c:pt idx="121">
                  <c:v>0.46821299999999999</c:v>
                </c:pt>
                <c:pt idx="122">
                  <c:v>0.47078300000000001</c:v>
                </c:pt>
                <c:pt idx="123">
                  <c:v>0.471132</c:v>
                </c:pt>
                <c:pt idx="124">
                  <c:v>0.47209699999999999</c:v>
                </c:pt>
                <c:pt idx="125">
                  <c:v>0.49154300000000001</c:v>
                </c:pt>
                <c:pt idx="126">
                  <c:v>0.49842599999999998</c:v>
                </c:pt>
                <c:pt idx="127">
                  <c:v>0.50474399999999997</c:v>
                </c:pt>
                <c:pt idx="128">
                  <c:v>0.51327400000000001</c:v>
                </c:pt>
                <c:pt idx="129">
                  <c:v>0.51502899999999996</c:v>
                </c:pt>
                <c:pt idx="130">
                  <c:v>0.51905999999999997</c:v>
                </c:pt>
                <c:pt idx="131">
                  <c:v>0.52128300000000005</c:v>
                </c:pt>
                <c:pt idx="132">
                  <c:v>0.54072399999999998</c:v>
                </c:pt>
                <c:pt idx="133">
                  <c:v>0.54622300000000001</c:v>
                </c:pt>
                <c:pt idx="134">
                  <c:v>0.54636399999999996</c:v>
                </c:pt>
                <c:pt idx="135">
                  <c:v>0.54791500000000004</c:v>
                </c:pt>
                <c:pt idx="136">
                  <c:v>0.54932800000000004</c:v>
                </c:pt>
                <c:pt idx="137">
                  <c:v>0.56311</c:v>
                </c:pt>
                <c:pt idx="138">
                  <c:v>0.56425700000000001</c:v>
                </c:pt>
                <c:pt idx="139">
                  <c:v>0.565446</c:v>
                </c:pt>
                <c:pt idx="140">
                  <c:v>0.58548599999999995</c:v>
                </c:pt>
                <c:pt idx="141">
                  <c:v>0.58813099999999996</c:v>
                </c:pt>
                <c:pt idx="142">
                  <c:v>0.59242700000000004</c:v>
                </c:pt>
                <c:pt idx="143">
                  <c:v>0.59912600000000005</c:v>
                </c:pt>
                <c:pt idx="144">
                  <c:v>0.60984400000000005</c:v>
                </c:pt>
                <c:pt idx="145">
                  <c:v>0.61103799999999997</c:v>
                </c:pt>
                <c:pt idx="146">
                  <c:v>0.61310699999999996</c:v>
                </c:pt>
                <c:pt idx="147">
                  <c:v>0.61409400000000003</c:v>
                </c:pt>
                <c:pt idx="148">
                  <c:v>0.62017299999999997</c:v>
                </c:pt>
                <c:pt idx="149">
                  <c:v>0.62537200000000004</c:v>
                </c:pt>
                <c:pt idx="150">
                  <c:v>0.62731199999999998</c:v>
                </c:pt>
                <c:pt idx="151">
                  <c:v>0.62882899999999997</c:v>
                </c:pt>
                <c:pt idx="152">
                  <c:v>0.63803699999999997</c:v>
                </c:pt>
                <c:pt idx="153">
                  <c:v>0.63971</c:v>
                </c:pt>
                <c:pt idx="154">
                  <c:v>0.64476299999999998</c:v>
                </c:pt>
                <c:pt idx="155">
                  <c:v>0.65142</c:v>
                </c:pt>
                <c:pt idx="156">
                  <c:v>0.65251000000000003</c:v>
                </c:pt>
                <c:pt idx="157">
                  <c:v>0.66254199999999996</c:v>
                </c:pt>
                <c:pt idx="158">
                  <c:v>0.66423900000000002</c:v>
                </c:pt>
                <c:pt idx="159">
                  <c:v>0.67019200000000001</c:v>
                </c:pt>
                <c:pt idx="160">
                  <c:v>0.67360399999999998</c:v>
                </c:pt>
                <c:pt idx="161">
                  <c:v>0.68096999999999996</c:v>
                </c:pt>
                <c:pt idx="162">
                  <c:v>0.68416900000000003</c:v>
                </c:pt>
                <c:pt idx="163">
                  <c:v>0.68588300000000002</c:v>
                </c:pt>
                <c:pt idx="164">
                  <c:v>0.68813500000000005</c:v>
                </c:pt>
                <c:pt idx="165">
                  <c:v>0.68970299999999995</c:v>
                </c:pt>
                <c:pt idx="166">
                  <c:v>0.69048399999999999</c:v>
                </c:pt>
                <c:pt idx="167">
                  <c:v>0.69412700000000005</c:v>
                </c:pt>
                <c:pt idx="168">
                  <c:v>0.69905899999999999</c:v>
                </c:pt>
                <c:pt idx="169">
                  <c:v>0.70119799999999999</c:v>
                </c:pt>
                <c:pt idx="170">
                  <c:v>0.702295</c:v>
                </c:pt>
                <c:pt idx="171">
                  <c:v>0.70288499999999998</c:v>
                </c:pt>
                <c:pt idx="172">
                  <c:v>0.70328400000000002</c:v>
                </c:pt>
                <c:pt idx="173">
                  <c:v>0.71010700000000004</c:v>
                </c:pt>
                <c:pt idx="174">
                  <c:v>0.71204100000000004</c:v>
                </c:pt>
                <c:pt idx="175">
                  <c:v>0.71373500000000001</c:v>
                </c:pt>
                <c:pt idx="176">
                  <c:v>0.71446200000000004</c:v>
                </c:pt>
                <c:pt idx="177">
                  <c:v>0.72235899999999997</c:v>
                </c:pt>
                <c:pt idx="178">
                  <c:v>0.72580299999999998</c:v>
                </c:pt>
                <c:pt idx="179">
                  <c:v>0.72935399999999995</c:v>
                </c:pt>
                <c:pt idx="180">
                  <c:v>0.73038700000000001</c:v>
                </c:pt>
                <c:pt idx="181">
                  <c:v>0.74422200000000005</c:v>
                </c:pt>
                <c:pt idx="182">
                  <c:v>0.74834500000000004</c:v>
                </c:pt>
                <c:pt idx="183">
                  <c:v>0.75008900000000001</c:v>
                </c:pt>
                <c:pt idx="184">
                  <c:v>0.75030699999999995</c:v>
                </c:pt>
                <c:pt idx="185">
                  <c:v>0.75357600000000002</c:v>
                </c:pt>
                <c:pt idx="186">
                  <c:v>0.76206099999999999</c:v>
                </c:pt>
                <c:pt idx="187">
                  <c:v>0.76353300000000002</c:v>
                </c:pt>
                <c:pt idx="188">
                  <c:v>0.77412000000000003</c:v>
                </c:pt>
                <c:pt idx="189">
                  <c:v>0.77573999999999999</c:v>
                </c:pt>
                <c:pt idx="190">
                  <c:v>0.77848200000000001</c:v>
                </c:pt>
                <c:pt idx="191">
                  <c:v>0.78204099999999999</c:v>
                </c:pt>
                <c:pt idx="192">
                  <c:v>0.78975399999999996</c:v>
                </c:pt>
                <c:pt idx="193">
                  <c:v>0.79700800000000005</c:v>
                </c:pt>
                <c:pt idx="194">
                  <c:v>0.79869599999999996</c:v>
                </c:pt>
                <c:pt idx="195">
                  <c:v>0.79945600000000006</c:v>
                </c:pt>
                <c:pt idx="196">
                  <c:v>0.79966800000000005</c:v>
                </c:pt>
                <c:pt idx="197">
                  <c:v>0.80017899999999997</c:v>
                </c:pt>
                <c:pt idx="198">
                  <c:v>0.80111299999999996</c:v>
                </c:pt>
                <c:pt idx="199">
                  <c:v>0.81017099999999997</c:v>
                </c:pt>
                <c:pt idx="200">
                  <c:v>0.81127099999999996</c:v>
                </c:pt>
                <c:pt idx="201">
                  <c:v>0.81488400000000005</c:v>
                </c:pt>
                <c:pt idx="202">
                  <c:v>0.81733800000000001</c:v>
                </c:pt>
                <c:pt idx="203">
                  <c:v>0.81828199999999995</c:v>
                </c:pt>
                <c:pt idx="204">
                  <c:v>0.81878099999999998</c:v>
                </c:pt>
                <c:pt idx="205">
                  <c:v>0.81941299999999995</c:v>
                </c:pt>
                <c:pt idx="206">
                  <c:v>0.82303000000000004</c:v>
                </c:pt>
                <c:pt idx="207">
                  <c:v>0.82406299999999999</c:v>
                </c:pt>
                <c:pt idx="208">
                  <c:v>0.82540999999999998</c:v>
                </c:pt>
                <c:pt idx="209">
                  <c:v>0.82553399999999999</c:v>
                </c:pt>
                <c:pt idx="210">
                  <c:v>0.83355400000000002</c:v>
                </c:pt>
                <c:pt idx="211">
                  <c:v>0.83496300000000001</c:v>
                </c:pt>
                <c:pt idx="212">
                  <c:v>0.84113400000000005</c:v>
                </c:pt>
                <c:pt idx="213">
                  <c:v>0.84358200000000005</c:v>
                </c:pt>
                <c:pt idx="214">
                  <c:v>0.850962</c:v>
                </c:pt>
                <c:pt idx="215">
                  <c:v>0.85104299999999999</c:v>
                </c:pt>
                <c:pt idx="216">
                  <c:v>0.85353800000000002</c:v>
                </c:pt>
                <c:pt idx="217">
                  <c:v>0.85528599999999999</c:v>
                </c:pt>
                <c:pt idx="218">
                  <c:v>0.86054200000000003</c:v>
                </c:pt>
                <c:pt idx="219">
                  <c:v>0.86498699999999995</c:v>
                </c:pt>
                <c:pt idx="220">
                  <c:v>0.86758000000000002</c:v>
                </c:pt>
                <c:pt idx="221">
                  <c:v>0.88994899999999999</c:v>
                </c:pt>
                <c:pt idx="222">
                  <c:v>0.89086200000000004</c:v>
                </c:pt>
                <c:pt idx="223">
                  <c:v>0.90244899999999995</c:v>
                </c:pt>
                <c:pt idx="224">
                  <c:v>0.90699200000000002</c:v>
                </c:pt>
                <c:pt idx="225">
                  <c:v>0.90966199999999997</c:v>
                </c:pt>
                <c:pt idx="226">
                  <c:v>0.91008900000000004</c:v>
                </c:pt>
                <c:pt idx="227">
                  <c:v>0.912327</c:v>
                </c:pt>
                <c:pt idx="228">
                  <c:v>0.91635</c:v>
                </c:pt>
                <c:pt idx="229">
                  <c:v>0.91650200000000004</c:v>
                </c:pt>
                <c:pt idx="230">
                  <c:v>0.91775600000000002</c:v>
                </c:pt>
                <c:pt idx="231">
                  <c:v>0.91879500000000003</c:v>
                </c:pt>
                <c:pt idx="232">
                  <c:v>0.92077200000000003</c:v>
                </c:pt>
                <c:pt idx="233">
                  <c:v>0.928033</c:v>
                </c:pt>
                <c:pt idx="234">
                  <c:v>0.93150900000000003</c:v>
                </c:pt>
                <c:pt idx="235">
                  <c:v>0.94618400000000003</c:v>
                </c:pt>
                <c:pt idx="236">
                  <c:v>0.94654799999999994</c:v>
                </c:pt>
                <c:pt idx="237">
                  <c:v>0.95440400000000003</c:v>
                </c:pt>
                <c:pt idx="238">
                  <c:v>0.95561200000000002</c:v>
                </c:pt>
                <c:pt idx="239">
                  <c:v>0.95584899999999995</c:v>
                </c:pt>
                <c:pt idx="240">
                  <c:v>0.95620899999999998</c:v>
                </c:pt>
                <c:pt idx="241">
                  <c:v>0.95628500000000005</c:v>
                </c:pt>
                <c:pt idx="242">
                  <c:v>0.97284599999999999</c:v>
                </c:pt>
                <c:pt idx="243">
                  <c:v>0.97609500000000005</c:v>
                </c:pt>
                <c:pt idx="244">
                  <c:v>0.97636199999999995</c:v>
                </c:pt>
                <c:pt idx="245">
                  <c:v>0.97750300000000001</c:v>
                </c:pt>
                <c:pt idx="246">
                  <c:v>0.981769</c:v>
                </c:pt>
                <c:pt idx="247">
                  <c:v>0.98943499999999995</c:v>
                </c:pt>
                <c:pt idx="248">
                  <c:v>0.993834</c:v>
                </c:pt>
                <c:pt idx="249">
                  <c:v>1.0116499999999999</c:v>
                </c:pt>
                <c:pt idx="250">
                  <c:v>1.01352</c:v>
                </c:pt>
                <c:pt idx="251">
                  <c:v>1.02244</c:v>
                </c:pt>
                <c:pt idx="252">
                  <c:v>1.0262899999999999</c:v>
                </c:pt>
                <c:pt idx="253">
                  <c:v>1.0448500000000001</c:v>
                </c:pt>
                <c:pt idx="254">
                  <c:v>1.05267</c:v>
                </c:pt>
                <c:pt idx="255">
                  <c:v>1.0598399999999999</c:v>
                </c:pt>
                <c:pt idx="256">
                  <c:v>1.06718</c:v>
                </c:pt>
                <c:pt idx="257">
                  <c:v>1.07647</c:v>
                </c:pt>
                <c:pt idx="258">
                  <c:v>1.08047</c:v>
                </c:pt>
                <c:pt idx="259">
                  <c:v>1.08463</c:v>
                </c:pt>
                <c:pt idx="260">
                  <c:v>1.08494</c:v>
                </c:pt>
                <c:pt idx="261">
                  <c:v>1.08914</c:v>
                </c:pt>
                <c:pt idx="262">
                  <c:v>1.09378</c:v>
                </c:pt>
                <c:pt idx="263">
                  <c:v>1.0972299999999999</c:v>
                </c:pt>
                <c:pt idx="264">
                  <c:v>1.11026</c:v>
                </c:pt>
                <c:pt idx="265">
                  <c:v>1.1116999999999999</c:v>
                </c:pt>
                <c:pt idx="266">
                  <c:v>1.12113</c:v>
                </c:pt>
                <c:pt idx="267">
                  <c:v>1.1303099999999999</c:v>
                </c:pt>
                <c:pt idx="268">
                  <c:v>1.13096</c:v>
                </c:pt>
                <c:pt idx="269">
                  <c:v>1.13975</c:v>
                </c:pt>
                <c:pt idx="270">
                  <c:v>1.14676</c:v>
                </c:pt>
                <c:pt idx="271">
                  <c:v>1.1539299999999999</c:v>
                </c:pt>
                <c:pt idx="272">
                  <c:v>1.1670499999999999</c:v>
                </c:pt>
                <c:pt idx="273">
                  <c:v>1.1715500000000001</c:v>
                </c:pt>
                <c:pt idx="274">
                  <c:v>1.17835</c:v>
                </c:pt>
                <c:pt idx="275">
                  <c:v>1.1864600000000001</c:v>
                </c:pt>
                <c:pt idx="276">
                  <c:v>1.1873199999999999</c:v>
                </c:pt>
                <c:pt idx="277">
                  <c:v>1.19217</c:v>
                </c:pt>
                <c:pt idx="278">
                  <c:v>1.19648</c:v>
                </c:pt>
                <c:pt idx="279">
                  <c:v>1.2202999999999999</c:v>
                </c:pt>
                <c:pt idx="280">
                  <c:v>1.2213499999999999</c:v>
                </c:pt>
                <c:pt idx="281">
                  <c:v>1.2226699999999999</c:v>
                </c:pt>
                <c:pt idx="282">
                  <c:v>1.2234</c:v>
                </c:pt>
                <c:pt idx="283">
                  <c:v>1.23678</c:v>
                </c:pt>
                <c:pt idx="284">
                  <c:v>1.24434</c:v>
                </c:pt>
                <c:pt idx="285">
                  <c:v>1.2472700000000001</c:v>
                </c:pt>
                <c:pt idx="286">
                  <c:v>1.2616400000000001</c:v>
                </c:pt>
                <c:pt idx="287">
                  <c:v>1.2630300000000001</c:v>
                </c:pt>
                <c:pt idx="288">
                  <c:v>1.27549</c:v>
                </c:pt>
                <c:pt idx="289">
                  <c:v>1.29461</c:v>
                </c:pt>
                <c:pt idx="290">
                  <c:v>1.2975099999999999</c:v>
                </c:pt>
                <c:pt idx="291">
                  <c:v>1.30423</c:v>
                </c:pt>
                <c:pt idx="292">
                  <c:v>1.32701</c:v>
                </c:pt>
                <c:pt idx="293">
                  <c:v>1.32863</c:v>
                </c:pt>
                <c:pt idx="294">
                  <c:v>1.3419399999999999</c:v>
                </c:pt>
                <c:pt idx="295">
                  <c:v>1.34823</c:v>
                </c:pt>
                <c:pt idx="296">
                  <c:v>1.3520300000000001</c:v>
                </c:pt>
                <c:pt idx="297">
                  <c:v>1.3610599999999999</c:v>
                </c:pt>
                <c:pt idx="298">
                  <c:v>1.3689</c:v>
                </c:pt>
                <c:pt idx="299">
                  <c:v>1.37294</c:v>
                </c:pt>
                <c:pt idx="300">
                  <c:v>1.3733599999999999</c:v>
                </c:pt>
                <c:pt idx="301">
                  <c:v>1.3812899999999999</c:v>
                </c:pt>
                <c:pt idx="302">
                  <c:v>1.3906499999999999</c:v>
                </c:pt>
                <c:pt idx="303">
                  <c:v>1.3969</c:v>
                </c:pt>
                <c:pt idx="304">
                  <c:v>1.39879</c:v>
                </c:pt>
                <c:pt idx="305">
                  <c:v>1.4069799999999999</c:v>
                </c:pt>
                <c:pt idx="306">
                  <c:v>1.4087000000000001</c:v>
                </c:pt>
                <c:pt idx="307">
                  <c:v>1.42055</c:v>
                </c:pt>
                <c:pt idx="308">
                  <c:v>1.4212</c:v>
                </c:pt>
                <c:pt idx="309">
                  <c:v>1.4255</c:v>
                </c:pt>
                <c:pt idx="310">
                  <c:v>1.42628</c:v>
                </c:pt>
                <c:pt idx="311">
                  <c:v>1.4337299999999999</c:v>
                </c:pt>
                <c:pt idx="312">
                  <c:v>1.4427099999999999</c:v>
                </c:pt>
                <c:pt idx="313">
                  <c:v>1.4578100000000001</c:v>
                </c:pt>
                <c:pt idx="314">
                  <c:v>1.4610000000000001</c:v>
                </c:pt>
                <c:pt idx="315">
                  <c:v>1.4666999999999999</c:v>
                </c:pt>
                <c:pt idx="316">
                  <c:v>1.4913000000000001</c:v>
                </c:pt>
                <c:pt idx="317">
                  <c:v>1.55355</c:v>
                </c:pt>
                <c:pt idx="318">
                  <c:v>1.56101</c:v>
                </c:pt>
                <c:pt idx="319">
                  <c:v>1.5664800000000001</c:v>
                </c:pt>
                <c:pt idx="320">
                  <c:v>1.5842099999999999</c:v>
                </c:pt>
                <c:pt idx="321">
                  <c:v>1.60365</c:v>
                </c:pt>
                <c:pt idx="322">
                  <c:v>1.60762</c:v>
                </c:pt>
                <c:pt idx="323">
                  <c:v>1.62338</c:v>
                </c:pt>
                <c:pt idx="324">
                  <c:v>1.66395</c:v>
                </c:pt>
                <c:pt idx="325">
                  <c:v>1.68913</c:v>
                </c:pt>
                <c:pt idx="326">
                  <c:v>1.6913</c:v>
                </c:pt>
                <c:pt idx="327">
                  <c:v>1.6944399999999999</c:v>
                </c:pt>
                <c:pt idx="328">
                  <c:v>1.69662</c:v>
                </c:pt>
                <c:pt idx="329">
                  <c:v>1.7704</c:v>
                </c:pt>
                <c:pt idx="330">
                  <c:v>1.7742800000000001</c:v>
                </c:pt>
                <c:pt idx="331">
                  <c:v>1.7787299999999999</c:v>
                </c:pt>
                <c:pt idx="332">
                  <c:v>1.81046</c:v>
                </c:pt>
                <c:pt idx="333">
                  <c:v>1.81166</c:v>
                </c:pt>
                <c:pt idx="334">
                  <c:v>1.85971</c:v>
                </c:pt>
                <c:pt idx="335">
                  <c:v>1.8657600000000001</c:v>
                </c:pt>
                <c:pt idx="336">
                  <c:v>1.90205</c:v>
                </c:pt>
                <c:pt idx="337">
                  <c:v>1.9056500000000001</c:v>
                </c:pt>
                <c:pt idx="338">
                  <c:v>1.91754</c:v>
                </c:pt>
                <c:pt idx="339">
                  <c:v>1.9344699999999999</c:v>
                </c:pt>
                <c:pt idx="340">
                  <c:v>1.94611</c:v>
                </c:pt>
                <c:pt idx="341">
                  <c:v>1.9798899999999999</c:v>
                </c:pt>
                <c:pt idx="342">
                  <c:v>1.9850099999999999</c:v>
                </c:pt>
                <c:pt idx="343">
                  <c:v>2.01037</c:v>
                </c:pt>
                <c:pt idx="344">
                  <c:v>2.0209600000000001</c:v>
                </c:pt>
                <c:pt idx="345">
                  <c:v>2.1392899999999999</c:v>
                </c:pt>
                <c:pt idx="346">
                  <c:v>2.1498300000000001</c:v>
                </c:pt>
                <c:pt idx="347">
                  <c:v>2.1577199999999999</c:v>
                </c:pt>
                <c:pt idx="348">
                  <c:v>2.1764199999999998</c:v>
                </c:pt>
                <c:pt idx="349">
                  <c:v>2.2059700000000002</c:v>
                </c:pt>
                <c:pt idx="350">
                  <c:v>2.3704000000000001</c:v>
                </c:pt>
                <c:pt idx="351">
                  <c:v>2.8003</c:v>
                </c:pt>
              </c:numCache>
            </c:numRef>
          </c:yVal>
          <c:smooth val="0"/>
          <c:extLst>
            <c:ext xmlns:c16="http://schemas.microsoft.com/office/drawing/2014/chart" uri="{C3380CC4-5D6E-409C-BE32-E72D297353CC}">
              <c16:uniqueId val="{00000000-55D5-49F7-BC0B-7554C30DF4E1}"/>
            </c:ext>
          </c:extLst>
        </c:ser>
        <c:dLbls>
          <c:showLegendKey val="0"/>
          <c:showVal val="0"/>
          <c:showCatName val="0"/>
          <c:showSerName val="0"/>
          <c:showPercent val="0"/>
          <c:showBubbleSize val="0"/>
        </c:dLbls>
        <c:axId val="141281152"/>
        <c:axId val="167977344"/>
      </c:scatterChart>
      <c:valAx>
        <c:axId val="141281152"/>
        <c:scaling>
          <c:orientation val="minMax"/>
          <c:max val="0.5"/>
          <c:min val="-0.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r>
                  <a:rPr lang="en-US" sz="1000" b="1">
                    <a:solidFill>
                      <a:schemeClr val="tx1"/>
                    </a:solidFill>
                  </a:rPr>
                  <a:t>NDVI</a:t>
                </a:r>
              </a:p>
            </c:rich>
          </c:tx>
          <c:overlay val="0"/>
          <c:spPr>
            <a:noFill/>
            <a:ln>
              <a:noFill/>
            </a:ln>
            <a:effectLst/>
          </c:spPr>
        </c:title>
        <c:numFmt formatCode="General" sourceLinked="1"/>
        <c:majorTickMark val="none"/>
        <c:minorTickMark val="none"/>
        <c:tickLblPos val="nextTo"/>
        <c:spPr>
          <a:noFill/>
          <a:ln w="3175" cap="rnd">
            <a:solidFill>
              <a:schemeClr val="tx1"/>
            </a:solidFill>
            <a:round/>
          </a:ln>
          <a:effectLst/>
        </c:spPr>
        <c:txPr>
          <a:bodyPr rot="-60000000" spcFirstLastPara="1" vertOverflow="ellipsis" vert="horz" wrap="square" anchor="ctr" anchorCtr="1"/>
          <a:lstStyle/>
          <a:p>
            <a:pPr>
              <a:defRPr sz="800" b="1" i="0" u="none" strike="noStrike" kern="1200" spc="0" baseline="0">
                <a:solidFill>
                  <a:schemeClr val="tx1"/>
                </a:solidFill>
                <a:latin typeface="+mn-lt"/>
                <a:ea typeface="+mn-ea"/>
                <a:cs typeface="+mn-cs"/>
              </a:defRPr>
            </a:pPr>
            <a:endParaRPr lang="en-US"/>
          </a:p>
        </c:txPr>
        <c:crossAx val="167977344"/>
        <c:crosses val="autoZero"/>
        <c:crossBetween val="midCat"/>
      </c:valAx>
      <c:valAx>
        <c:axId val="167977344"/>
        <c:scaling>
          <c:orientation val="minMax"/>
          <c:max val="3"/>
          <c:min val="-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r>
                  <a:rPr lang="en-US" sz="1000" b="1">
                    <a:solidFill>
                      <a:srgbClr val="002060"/>
                    </a:solidFill>
                  </a:rPr>
                  <a:t>NDDI</a:t>
                </a:r>
              </a:p>
            </c:rich>
          </c:tx>
          <c:layout>
            <c:manualLayout>
              <c:xMode val="edge"/>
              <c:yMode val="edge"/>
              <c:x val="8.8376567683751059E-3"/>
              <c:y val="0.43494734262506379"/>
            </c:manualLayout>
          </c:layout>
          <c:overlay val="0"/>
          <c:spPr>
            <a:noFill/>
            <a:ln>
              <a:noFill/>
            </a:ln>
            <a:effectLst/>
          </c:spPr>
        </c:title>
        <c:numFmt formatCode="General" sourceLinked="1"/>
        <c:majorTickMark val="none"/>
        <c:minorTickMark val="none"/>
        <c:tickLblPos val="nextTo"/>
        <c:spPr>
          <a:noFill/>
          <a:ln w="3175" cap="rnd">
            <a:solidFill>
              <a:schemeClr val="tx1"/>
            </a:solidFill>
            <a:round/>
          </a:ln>
          <a:effectLst/>
        </c:spPr>
        <c:txPr>
          <a:bodyPr rot="-60000000" spcFirstLastPara="1" vertOverflow="ellipsis" vert="horz" wrap="square" anchor="ctr" anchorCtr="1"/>
          <a:lstStyle/>
          <a:p>
            <a:pPr>
              <a:defRPr sz="900" b="1" i="0" u="none" strike="noStrike" kern="1200" spc="0" baseline="0">
                <a:solidFill>
                  <a:schemeClr val="tx1"/>
                </a:solidFill>
                <a:latin typeface="+mn-lt"/>
                <a:ea typeface="+mn-ea"/>
                <a:cs typeface="+mn-cs"/>
              </a:defRPr>
            </a:pPr>
            <a:endParaRPr lang="en-US"/>
          </a:p>
        </c:txPr>
        <c:crossAx val="141281152"/>
        <c:crosses val="autoZero"/>
        <c:crossBetween val="midCat"/>
        <c:majorUnit val="1"/>
        <c:minorUnit val="1"/>
      </c:valAx>
      <c:spPr>
        <a:gradFill>
          <a:gsLst>
            <a:gs pos="100000">
              <a:schemeClr val="lt1">
                <a:lumMod val="95000"/>
              </a:schemeClr>
            </a:gs>
            <a:gs pos="0">
              <a:schemeClr val="lt1">
                <a:alpha val="0"/>
              </a:schemeClr>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857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a:solidFill>
                  <a:schemeClr val="tx1"/>
                </a:solidFill>
              </a:rPr>
              <a:t>NDDI</a:t>
            </a:r>
          </a:p>
          <a:p>
            <a:pPr>
              <a:defRPr sz="1000" b="1" i="0" u="none" strike="noStrike" kern="1200" baseline="0">
                <a:solidFill>
                  <a:schemeClr val="tx1">
                    <a:lumMod val="65000"/>
                    <a:lumOff val="35000"/>
                  </a:schemeClr>
                </a:solidFill>
                <a:latin typeface="+mn-lt"/>
                <a:ea typeface="+mn-ea"/>
                <a:cs typeface="+mn-cs"/>
              </a:defRPr>
            </a:pPr>
            <a:r>
              <a:rPr lang="en-US" sz="1000">
                <a:solidFill>
                  <a:schemeClr val="tx1"/>
                </a:solidFill>
              </a:rPr>
              <a:t>2019 _ 2025</a:t>
            </a:r>
            <a:endParaRPr lang="ar-SA" sz="1000">
              <a:solidFill>
                <a:schemeClr val="tx1"/>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[nddi.xlsx]Sheet3!$D$5</c:f>
              <c:strCache>
                <c:ptCount val="1"/>
                <c:pt idx="0">
                  <c:v>2025</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[nddi.xlsx]Sheet3!$E$4:$I$4</c:f>
              <c:strCache>
                <c:ptCount val="5"/>
                <c:pt idx="0">
                  <c:v>very_low</c:v>
                </c:pt>
                <c:pt idx="1">
                  <c:v>low</c:v>
                </c:pt>
                <c:pt idx="2">
                  <c:v>modrate</c:v>
                </c:pt>
                <c:pt idx="3">
                  <c:v>high</c:v>
                </c:pt>
                <c:pt idx="4">
                  <c:v>very high</c:v>
                </c:pt>
              </c:strCache>
            </c:strRef>
          </c:cat>
          <c:val>
            <c:numRef>
              <c:f>[nddi.xlsx]Sheet3!$E$5:$I$5</c:f>
              <c:numCache>
                <c:formatCode>General</c:formatCode>
                <c:ptCount val="5"/>
                <c:pt idx="0">
                  <c:v>411.65010000000001</c:v>
                </c:pt>
                <c:pt idx="1">
                  <c:v>648.41690000000006</c:v>
                </c:pt>
                <c:pt idx="2">
                  <c:v>2509.7865999999999</c:v>
                </c:pt>
                <c:pt idx="3">
                  <c:v>177.37020000000001</c:v>
                </c:pt>
                <c:pt idx="4">
                  <c:v>454.7362</c:v>
                </c:pt>
              </c:numCache>
            </c:numRef>
          </c:val>
          <c:extLst>
            <c:ext xmlns:c16="http://schemas.microsoft.com/office/drawing/2014/chart" uri="{C3380CC4-5D6E-409C-BE32-E72D297353CC}">
              <c16:uniqueId val="{00000000-5B0D-4675-9550-49F955999B35}"/>
            </c:ext>
          </c:extLst>
        </c:ser>
        <c:ser>
          <c:idx val="1"/>
          <c:order val="1"/>
          <c:tx>
            <c:strRef>
              <c:f>[nddi.xlsx]Sheet3!$D$6</c:f>
              <c:strCache>
                <c:ptCount val="1"/>
                <c:pt idx="0">
                  <c:v>2019</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[nddi.xlsx]Sheet3!$E$4:$I$4</c:f>
              <c:strCache>
                <c:ptCount val="5"/>
                <c:pt idx="0">
                  <c:v>very_low</c:v>
                </c:pt>
                <c:pt idx="1">
                  <c:v>low</c:v>
                </c:pt>
                <c:pt idx="2">
                  <c:v>modrate</c:v>
                </c:pt>
                <c:pt idx="3">
                  <c:v>high</c:v>
                </c:pt>
                <c:pt idx="4">
                  <c:v>very high</c:v>
                </c:pt>
              </c:strCache>
            </c:strRef>
          </c:cat>
          <c:val>
            <c:numRef>
              <c:f>[nddi.xlsx]Sheet3!$E$6:$I$6</c:f>
              <c:numCache>
                <c:formatCode>General</c:formatCode>
                <c:ptCount val="5"/>
                <c:pt idx="0">
                  <c:v>465.76940000000002</c:v>
                </c:pt>
                <c:pt idx="1">
                  <c:v>1734.4075</c:v>
                </c:pt>
                <c:pt idx="2">
                  <c:v>1883.6878999999999</c:v>
                </c:pt>
                <c:pt idx="3">
                  <c:v>84.096000000000004</c:v>
                </c:pt>
                <c:pt idx="4">
                  <c:v>33.999200000000002</c:v>
                </c:pt>
              </c:numCache>
            </c:numRef>
          </c:val>
          <c:extLst>
            <c:ext xmlns:c16="http://schemas.microsoft.com/office/drawing/2014/chart" uri="{C3380CC4-5D6E-409C-BE32-E72D297353CC}">
              <c16:uniqueId val="{00000001-5B0D-4675-9550-49F955999B35}"/>
            </c:ext>
          </c:extLst>
        </c:ser>
        <c:dLbls>
          <c:showLegendKey val="0"/>
          <c:showVal val="0"/>
          <c:showCatName val="0"/>
          <c:showSerName val="0"/>
          <c:showPercent val="0"/>
          <c:showBubbleSize val="0"/>
        </c:dLbls>
        <c:gapWidth val="150"/>
        <c:shape val="box"/>
        <c:axId val="168000128"/>
        <c:axId val="168001920"/>
        <c:axId val="0"/>
      </c:bar3DChart>
      <c:catAx>
        <c:axId val="168000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68001920"/>
        <c:crosses val="autoZero"/>
        <c:auto val="1"/>
        <c:lblAlgn val="ctr"/>
        <c:lblOffset val="100"/>
        <c:noMultiLvlLbl val="0"/>
      </c:catAx>
      <c:valAx>
        <c:axId val="16800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800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76200"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17</Pages>
  <Words>5382</Words>
  <Characters>30683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1170</cp:lastModifiedBy>
  <cp:revision>12</cp:revision>
  <cp:lastPrinted>2026-02-01T06:26:00Z</cp:lastPrinted>
  <dcterms:created xsi:type="dcterms:W3CDTF">2026-02-05T06:56:00Z</dcterms:created>
  <dcterms:modified xsi:type="dcterms:W3CDTF">2026-02-16T12:18:00Z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c3d6ccd9-0da5-4f7f-82ef-43584a7f7aa4</vt:lpwstr>
  </property>
</Properties>
</file>